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21DA6" w14:textId="4D6176DB" w:rsidR="0029485B" w:rsidRPr="00A6268E" w:rsidRDefault="001C7245" w:rsidP="00CF3A43">
      <w:pPr>
        <w:spacing w:line="276" w:lineRule="auto"/>
        <w:rPr>
          <w:rFonts w:ascii="Arial" w:hAnsi="Arial" w:cs="Arial"/>
          <w:bCs/>
        </w:rPr>
      </w:pPr>
      <w:r w:rsidRPr="00A6268E">
        <w:rPr>
          <w:rFonts w:ascii="Arial" w:hAnsi="Arial" w:cs="Arial"/>
          <w:bCs/>
        </w:rPr>
        <w:t>T</w:t>
      </w:r>
      <w:r w:rsidR="0029485B" w:rsidRPr="00A6268E">
        <w:rPr>
          <w:rFonts w:ascii="Arial" w:hAnsi="Arial" w:cs="Arial"/>
          <w:bCs/>
        </w:rPr>
        <w:t xml:space="preserve">reatment </w:t>
      </w:r>
      <w:r w:rsidR="00CA6843" w:rsidRPr="00A6268E">
        <w:rPr>
          <w:rFonts w:ascii="Arial" w:hAnsi="Arial" w:cs="Arial"/>
          <w:bCs/>
        </w:rPr>
        <w:t xml:space="preserve">of </w:t>
      </w:r>
      <w:r w:rsidR="00594596" w:rsidRPr="00A6268E">
        <w:rPr>
          <w:rFonts w:ascii="Arial" w:hAnsi="Arial" w:cs="Arial"/>
          <w:bCs/>
        </w:rPr>
        <w:t>c</w:t>
      </w:r>
      <w:r w:rsidR="0029485B" w:rsidRPr="00A6268E">
        <w:rPr>
          <w:rFonts w:ascii="Arial" w:hAnsi="Arial" w:cs="Arial"/>
          <w:bCs/>
        </w:rPr>
        <w:t xml:space="preserve">ritically </w:t>
      </w:r>
      <w:r w:rsidR="00594596" w:rsidRPr="00A6268E">
        <w:rPr>
          <w:rFonts w:ascii="Arial" w:hAnsi="Arial" w:cs="Arial"/>
          <w:bCs/>
        </w:rPr>
        <w:t>i</w:t>
      </w:r>
      <w:r w:rsidR="0029485B" w:rsidRPr="00A6268E">
        <w:rPr>
          <w:rFonts w:ascii="Arial" w:hAnsi="Arial" w:cs="Arial"/>
          <w:bCs/>
        </w:rPr>
        <w:t xml:space="preserve">ll </w:t>
      </w:r>
      <w:r w:rsidR="00594596" w:rsidRPr="00A6268E">
        <w:rPr>
          <w:rFonts w:ascii="Arial" w:hAnsi="Arial" w:cs="Arial"/>
          <w:bCs/>
        </w:rPr>
        <w:t>p</w:t>
      </w:r>
      <w:r w:rsidR="0029485B" w:rsidRPr="00A6268E">
        <w:rPr>
          <w:rFonts w:ascii="Arial" w:hAnsi="Arial" w:cs="Arial"/>
          <w:bCs/>
        </w:rPr>
        <w:t xml:space="preserve">atients </w:t>
      </w:r>
      <w:r w:rsidR="00CF6E62" w:rsidRPr="00A6268E">
        <w:rPr>
          <w:rFonts w:ascii="Arial" w:hAnsi="Arial" w:cs="Arial"/>
          <w:bCs/>
        </w:rPr>
        <w:t xml:space="preserve">with cefiderocol for </w:t>
      </w:r>
      <w:r w:rsidR="00594596" w:rsidRPr="00A6268E">
        <w:rPr>
          <w:rFonts w:ascii="Arial" w:hAnsi="Arial" w:cs="Arial"/>
          <w:bCs/>
        </w:rPr>
        <w:t>i</w:t>
      </w:r>
      <w:r w:rsidR="0029485B" w:rsidRPr="00A6268E">
        <w:rPr>
          <w:rFonts w:ascii="Arial" w:hAnsi="Arial" w:cs="Arial"/>
          <w:bCs/>
        </w:rPr>
        <w:t xml:space="preserve">nfections </w:t>
      </w:r>
      <w:r w:rsidR="00594596" w:rsidRPr="00A6268E">
        <w:rPr>
          <w:rFonts w:ascii="Arial" w:hAnsi="Arial" w:cs="Arial"/>
          <w:bCs/>
        </w:rPr>
        <w:t>c</w:t>
      </w:r>
      <w:r w:rsidR="0029485B" w:rsidRPr="00A6268E">
        <w:rPr>
          <w:rFonts w:ascii="Arial" w:hAnsi="Arial" w:cs="Arial"/>
          <w:bCs/>
        </w:rPr>
        <w:t>aused by</w:t>
      </w:r>
      <w:r w:rsidR="00DB725B" w:rsidRPr="00A6268E">
        <w:rPr>
          <w:rFonts w:ascii="Arial" w:hAnsi="Arial" w:cs="Arial"/>
          <w:bCs/>
        </w:rPr>
        <w:t xml:space="preserve"> </w:t>
      </w:r>
      <w:r w:rsidR="00594596" w:rsidRPr="00A6268E">
        <w:rPr>
          <w:rFonts w:ascii="Arial" w:hAnsi="Arial" w:cs="Arial"/>
          <w:bCs/>
        </w:rPr>
        <w:t>m</w:t>
      </w:r>
      <w:r w:rsidR="0029485B" w:rsidRPr="00A6268E">
        <w:rPr>
          <w:rFonts w:ascii="Arial" w:hAnsi="Arial" w:cs="Arial"/>
          <w:bCs/>
        </w:rPr>
        <w:t>ultidrug-</w:t>
      </w:r>
      <w:r w:rsidR="00594596" w:rsidRPr="00A6268E">
        <w:rPr>
          <w:rFonts w:ascii="Arial" w:hAnsi="Arial" w:cs="Arial"/>
          <w:bCs/>
        </w:rPr>
        <w:t>r</w:t>
      </w:r>
      <w:r w:rsidR="0029485B" w:rsidRPr="00A6268E">
        <w:rPr>
          <w:rFonts w:ascii="Arial" w:hAnsi="Arial" w:cs="Arial"/>
          <w:bCs/>
        </w:rPr>
        <w:t xml:space="preserve">esistant </w:t>
      </w:r>
      <w:r w:rsidR="00594596" w:rsidRPr="00A6268E">
        <w:rPr>
          <w:rFonts w:ascii="Arial" w:hAnsi="Arial" w:cs="Arial"/>
          <w:bCs/>
        </w:rPr>
        <w:t>p</w:t>
      </w:r>
      <w:r w:rsidR="0029485B" w:rsidRPr="00A6268E">
        <w:rPr>
          <w:rFonts w:ascii="Arial" w:hAnsi="Arial" w:cs="Arial"/>
          <w:bCs/>
        </w:rPr>
        <w:t>athogens</w:t>
      </w:r>
      <w:r w:rsidR="00CA6843" w:rsidRPr="00A6268E">
        <w:rPr>
          <w:rFonts w:ascii="Arial" w:hAnsi="Arial" w:cs="Arial"/>
          <w:bCs/>
        </w:rPr>
        <w:t xml:space="preserve">: </w:t>
      </w:r>
      <w:r w:rsidR="00594596" w:rsidRPr="00A6268E">
        <w:rPr>
          <w:rFonts w:ascii="Arial" w:hAnsi="Arial" w:cs="Arial"/>
          <w:bCs/>
        </w:rPr>
        <w:t>r</w:t>
      </w:r>
      <w:r w:rsidR="00CA6843" w:rsidRPr="00A6268E">
        <w:rPr>
          <w:rFonts w:ascii="Arial" w:hAnsi="Arial" w:cs="Arial"/>
          <w:bCs/>
        </w:rPr>
        <w:t xml:space="preserve">eview of the </w:t>
      </w:r>
      <w:proofErr w:type="gramStart"/>
      <w:r w:rsidR="00594596" w:rsidRPr="00A6268E">
        <w:rPr>
          <w:rFonts w:ascii="Arial" w:hAnsi="Arial" w:cs="Arial"/>
          <w:bCs/>
        </w:rPr>
        <w:t>e</w:t>
      </w:r>
      <w:r w:rsidR="002D516A" w:rsidRPr="00A6268E">
        <w:rPr>
          <w:rFonts w:ascii="Arial" w:hAnsi="Arial" w:cs="Arial"/>
          <w:bCs/>
        </w:rPr>
        <w:t>vidence</w:t>
      </w:r>
      <w:proofErr w:type="gramEnd"/>
    </w:p>
    <w:p w14:paraId="5F7309A4" w14:textId="090E22EB" w:rsidR="0029485B" w:rsidRDefault="0029485B" w:rsidP="00CF3A43">
      <w:pPr>
        <w:spacing w:line="276" w:lineRule="auto"/>
        <w:rPr>
          <w:rFonts w:ascii="Arial" w:hAnsi="Arial" w:cs="Arial"/>
          <w:vertAlign w:val="superscript"/>
          <w:lang w:val="it-IT"/>
        </w:rPr>
      </w:pPr>
      <w:r w:rsidRPr="005D2CF9">
        <w:rPr>
          <w:rFonts w:ascii="Arial" w:hAnsi="Arial" w:cs="Arial"/>
          <w:lang w:val="it-IT"/>
        </w:rPr>
        <w:t>Pierluigi Viale</w:t>
      </w:r>
      <w:r w:rsidR="004F4160" w:rsidRPr="005D2CF9">
        <w:rPr>
          <w:rFonts w:ascii="Arial" w:hAnsi="Arial" w:cs="Arial"/>
          <w:vertAlign w:val="superscript"/>
          <w:lang w:val="it-IT"/>
        </w:rPr>
        <w:t>1</w:t>
      </w:r>
      <w:r w:rsidR="001C7245" w:rsidRPr="005D2CF9">
        <w:rPr>
          <w:rFonts w:ascii="Arial" w:hAnsi="Arial" w:cs="Arial"/>
          <w:vertAlign w:val="superscript"/>
          <w:lang w:val="it-IT"/>
        </w:rPr>
        <w:t>,2</w:t>
      </w:r>
      <w:r w:rsidR="00BF23AE" w:rsidRPr="005D2CF9">
        <w:rPr>
          <w:rFonts w:ascii="Arial" w:hAnsi="Arial" w:cs="Arial"/>
          <w:lang w:val="it-IT"/>
        </w:rPr>
        <w:t>,</w:t>
      </w:r>
      <w:r w:rsidRPr="005D2CF9">
        <w:rPr>
          <w:rFonts w:ascii="Arial" w:hAnsi="Arial" w:cs="Arial"/>
          <w:lang w:val="it-IT"/>
        </w:rPr>
        <w:t xml:space="preserve"> Christian </w:t>
      </w:r>
      <w:r w:rsidR="008656A3">
        <w:rPr>
          <w:rFonts w:ascii="Arial" w:hAnsi="Arial" w:cs="Arial"/>
          <w:lang w:val="it-IT"/>
        </w:rPr>
        <w:t xml:space="preserve">E </w:t>
      </w:r>
      <w:r w:rsidRPr="005D2CF9">
        <w:rPr>
          <w:rFonts w:ascii="Arial" w:hAnsi="Arial" w:cs="Arial"/>
          <w:lang w:val="it-IT"/>
        </w:rPr>
        <w:t>Sandrock</w:t>
      </w:r>
      <w:r w:rsidR="001C7245" w:rsidRPr="005D2CF9">
        <w:rPr>
          <w:rFonts w:ascii="Arial" w:hAnsi="Arial" w:cs="Arial"/>
          <w:vertAlign w:val="superscript"/>
          <w:lang w:val="it-IT"/>
        </w:rPr>
        <w:t>3</w:t>
      </w:r>
      <w:r w:rsidR="00BF23AE" w:rsidRPr="005D2CF9">
        <w:rPr>
          <w:rFonts w:ascii="Arial" w:hAnsi="Arial" w:cs="Arial"/>
          <w:lang w:val="it-IT"/>
        </w:rPr>
        <w:t>,</w:t>
      </w:r>
      <w:r w:rsidR="001C7245" w:rsidRPr="005D2CF9">
        <w:rPr>
          <w:rFonts w:ascii="Arial" w:hAnsi="Arial" w:cs="Arial"/>
          <w:lang w:val="it-IT"/>
        </w:rPr>
        <w:t xml:space="preserve"> </w:t>
      </w:r>
      <w:r w:rsidRPr="005D2CF9">
        <w:rPr>
          <w:rFonts w:ascii="Arial" w:hAnsi="Arial" w:cs="Arial"/>
          <w:lang w:val="it-IT"/>
        </w:rPr>
        <w:t>Paula Ramirez</w:t>
      </w:r>
      <w:r w:rsidR="001C7245" w:rsidRPr="005D2CF9">
        <w:rPr>
          <w:rFonts w:ascii="Arial" w:hAnsi="Arial" w:cs="Arial"/>
          <w:vertAlign w:val="superscript"/>
          <w:lang w:val="it-IT"/>
        </w:rPr>
        <w:t>4</w:t>
      </w:r>
      <w:r w:rsidR="00BF23AE" w:rsidRPr="005D2CF9">
        <w:rPr>
          <w:rFonts w:ascii="Arial" w:hAnsi="Arial" w:cs="Arial"/>
          <w:lang w:val="it-IT"/>
        </w:rPr>
        <w:t>,</w:t>
      </w:r>
      <w:r w:rsidR="001C7245" w:rsidRPr="005D2CF9">
        <w:rPr>
          <w:rFonts w:ascii="Arial" w:hAnsi="Arial" w:cs="Arial"/>
          <w:lang w:val="it-IT"/>
        </w:rPr>
        <w:t xml:space="preserve"> </w:t>
      </w:r>
      <w:r w:rsidR="00931E14" w:rsidRPr="005D2CF9">
        <w:rPr>
          <w:rFonts w:ascii="Arial" w:hAnsi="Arial" w:cs="Arial"/>
          <w:lang w:val="it-IT"/>
        </w:rPr>
        <w:t>Gian Maria Rossolini</w:t>
      </w:r>
      <w:r w:rsidR="001C7245" w:rsidRPr="005D2CF9">
        <w:rPr>
          <w:rFonts w:ascii="Arial" w:hAnsi="Arial" w:cs="Arial"/>
          <w:vertAlign w:val="superscript"/>
          <w:lang w:val="it-IT"/>
        </w:rPr>
        <w:t>5</w:t>
      </w:r>
      <w:r w:rsidR="00F633BD">
        <w:rPr>
          <w:rFonts w:ascii="Arial" w:hAnsi="Arial" w:cs="Arial"/>
          <w:vertAlign w:val="superscript"/>
          <w:lang w:val="it-IT"/>
        </w:rPr>
        <w:t>,6</w:t>
      </w:r>
      <w:r w:rsidR="00931E14" w:rsidRPr="005D2CF9">
        <w:rPr>
          <w:rFonts w:ascii="Arial" w:hAnsi="Arial" w:cs="Arial"/>
          <w:lang w:val="it-IT"/>
        </w:rPr>
        <w:t xml:space="preserve"> </w:t>
      </w:r>
      <w:r w:rsidR="005D453A" w:rsidRPr="005D2CF9">
        <w:rPr>
          <w:rFonts w:ascii="Arial" w:hAnsi="Arial" w:cs="Arial"/>
          <w:lang w:val="it-IT"/>
        </w:rPr>
        <w:t xml:space="preserve">and </w:t>
      </w:r>
      <w:r w:rsidRPr="005D2CF9">
        <w:rPr>
          <w:rFonts w:ascii="Arial" w:hAnsi="Arial" w:cs="Arial"/>
          <w:lang w:val="it-IT"/>
        </w:rPr>
        <w:t>Thomas P</w:t>
      </w:r>
      <w:r w:rsidR="00BF23AE" w:rsidRPr="005D2CF9">
        <w:rPr>
          <w:rFonts w:ascii="Arial" w:hAnsi="Arial" w:cs="Arial"/>
          <w:lang w:val="it-IT"/>
        </w:rPr>
        <w:t>.</w:t>
      </w:r>
      <w:r w:rsidRPr="005D2CF9">
        <w:rPr>
          <w:rFonts w:ascii="Arial" w:hAnsi="Arial" w:cs="Arial"/>
          <w:lang w:val="it-IT"/>
        </w:rPr>
        <w:t xml:space="preserve"> </w:t>
      </w:r>
      <w:r w:rsidR="001C7245" w:rsidRPr="005D2CF9">
        <w:rPr>
          <w:rFonts w:ascii="Arial" w:hAnsi="Arial" w:cs="Arial"/>
          <w:lang w:val="it-IT"/>
        </w:rPr>
        <w:t>Lodise</w:t>
      </w:r>
      <w:r w:rsidR="00F633BD">
        <w:rPr>
          <w:rFonts w:ascii="Arial" w:hAnsi="Arial" w:cs="Arial"/>
          <w:vertAlign w:val="superscript"/>
          <w:lang w:val="it-IT"/>
        </w:rPr>
        <w:t>7</w:t>
      </w:r>
    </w:p>
    <w:p w14:paraId="27B24D45" w14:textId="77777777" w:rsidR="00CF3A43" w:rsidRDefault="00CF3A43" w:rsidP="00CF3A43">
      <w:pPr>
        <w:spacing w:line="276" w:lineRule="auto"/>
        <w:rPr>
          <w:rFonts w:ascii="Arial" w:hAnsi="Arial" w:cs="Arial"/>
        </w:rPr>
      </w:pPr>
    </w:p>
    <w:p w14:paraId="37719474" w14:textId="481AE2D6" w:rsidR="00657F88" w:rsidRPr="00E4661D" w:rsidRDefault="00657F88" w:rsidP="00CF3A43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Table </w:t>
      </w:r>
      <w:r w:rsidR="00FC0C7D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1. </w:t>
      </w:r>
      <w:r w:rsidRPr="00E4661D">
        <w:rPr>
          <w:rFonts w:ascii="Arial" w:hAnsi="Arial" w:cs="Arial"/>
        </w:rPr>
        <w:t>Summary of randomized clinical trial evidence for cefiderocol in the APEKS-cUTI, APEKS-NP and CREDIBLE-CR studies</w:t>
      </w:r>
    </w:p>
    <w:tbl>
      <w:tblPr>
        <w:tblStyle w:val="TableGrid"/>
        <w:tblW w:w="1417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1"/>
        <w:gridCol w:w="1866"/>
        <w:gridCol w:w="1418"/>
        <w:gridCol w:w="1599"/>
        <w:gridCol w:w="1661"/>
        <w:gridCol w:w="1843"/>
        <w:gridCol w:w="2118"/>
        <w:gridCol w:w="8"/>
        <w:gridCol w:w="2119"/>
        <w:gridCol w:w="8"/>
      </w:tblGrid>
      <w:tr w:rsidR="00E4661D" w:rsidRPr="00CC1CCC" w14:paraId="6E2D4C29" w14:textId="77777777" w:rsidTr="00F42717">
        <w:trPr>
          <w:gridAfter w:val="1"/>
          <w:wAfter w:w="8" w:type="dxa"/>
          <w:trHeight w:val="624"/>
        </w:trPr>
        <w:tc>
          <w:tcPr>
            <w:tcW w:w="6414" w:type="dxa"/>
            <w:gridSpan w:val="4"/>
          </w:tcPr>
          <w:p w14:paraId="3F038DF1" w14:textId="6074EB74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  <w:b/>
                <w:bCs/>
              </w:rPr>
              <w:t>APEKS-cUTI</w:t>
            </w:r>
            <w:r w:rsidRPr="00CC1CCC">
              <w:rPr>
                <w:rFonts w:ascii="Arial" w:hAnsi="Arial" w:cs="Arial"/>
              </w:rPr>
              <w:t xml:space="preserve"> (Phase II, double-blind, randomized 2:1, non-inferiority study) [</w:t>
            </w:r>
            <w:r w:rsidR="00273D36" w:rsidRPr="00CC1CCC">
              <w:rPr>
                <w:rFonts w:ascii="Arial" w:hAnsi="Arial" w:cs="Arial"/>
              </w:rPr>
              <w:t>7</w:t>
            </w:r>
            <w:r w:rsidR="002E7B6F" w:rsidRPr="00CC1CCC">
              <w:rPr>
                <w:rFonts w:ascii="Arial" w:hAnsi="Arial" w:cs="Arial"/>
              </w:rPr>
              <w:t>9</w:t>
            </w:r>
            <w:r w:rsidRPr="00CC1CCC">
              <w:rPr>
                <w:rFonts w:ascii="Arial" w:hAnsi="Arial" w:cs="Arial"/>
              </w:rPr>
              <w:t>]</w:t>
            </w:r>
          </w:p>
        </w:tc>
        <w:tc>
          <w:tcPr>
            <w:tcW w:w="3504" w:type="dxa"/>
            <w:gridSpan w:val="2"/>
          </w:tcPr>
          <w:p w14:paraId="0669199E" w14:textId="73984708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Primary endpoint</w:t>
            </w:r>
          </w:p>
        </w:tc>
        <w:tc>
          <w:tcPr>
            <w:tcW w:w="4245" w:type="dxa"/>
            <w:gridSpan w:val="3"/>
          </w:tcPr>
          <w:p w14:paraId="2223A0A1" w14:textId="71490B65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Other endpoints</w:t>
            </w:r>
          </w:p>
        </w:tc>
      </w:tr>
      <w:tr w:rsidR="00E4661D" w:rsidRPr="00CC1CCC" w14:paraId="68FF54DA" w14:textId="77777777" w:rsidTr="00F42717">
        <w:trPr>
          <w:gridAfter w:val="1"/>
          <w:wAfter w:w="8" w:type="dxa"/>
          <w:trHeight w:val="850"/>
        </w:trPr>
        <w:tc>
          <w:tcPr>
            <w:tcW w:w="1531" w:type="dxa"/>
          </w:tcPr>
          <w:p w14:paraId="068BA6C8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</w:tcPr>
          <w:p w14:paraId="3689E9A6" w14:textId="7862D179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Diagnosis</w:t>
            </w:r>
          </w:p>
        </w:tc>
        <w:tc>
          <w:tcPr>
            <w:tcW w:w="1418" w:type="dxa"/>
          </w:tcPr>
          <w:p w14:paraId="63D55879" w14:textId="020B148F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Dosing</w:t>
            </w:r>
          </w:p>
        </w:tc>
        <w:tc>
          <w:tcPr>
            <w:tcW w:w="1599" w:type="dxa"/>
          </w:tcPr>
          <w:p w14:paraId="0AB00BA0" w14:textId="7E206054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Treatment duration, days</w:t>
            </w:r>
          </w:p>
        </w:tc>
        <w:tc>
          <w:tcPr>
            <w:tcW w:w="3504" w:type="dxa"/>
            <w:gridSpan w:val="2"/>
          </w:tcPr>
          <w:p w14:paraId="1EBAC1A8" w14:textId="3B1C6111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Clinical + microbiological response at </w:t>
            </w:r>
            <w:proofErr w:type="spellStart"/>
            <w:proofErr w:type="gramStart"/>
            <w:r w:rsidRPr="00CC1CCC">
              <w:rPr>
                <w:rFonts w:ascii="Arial" w:hAnsi="Arial" w:cs="Arial"/>
              </w:rPr>
              <w:t>TOC</w:t>
            </w:r>
            <w:r w:rsidRPr="00CC1CCC">
              <w:rPr>
                <w:rFonts w:ascii="Arial" w:hAnsi="Arial" w:cs="Arial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2118" w:type="dxa"/>
          </w:tcPr>
          <w:p w14:paraId="7DA41D46" w14:textId="4AC49EF8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Clinical cure at </w:t>
            </w:r>
            <w:proofErr w:type="spellStart"/>
            <w:proofErr w:type="gramStart"/>
            <w:r w:rsidRPr="00CC1CCC">
              <w:rPr>
                <w:rFonts w:ascii="Arial" w:hAnsi="Arial" w:cs="Arial"/>
              </w:rPr>
              <w:t>TOC</w:t>
            </w:r>
            <w:r w:rsidRPr="00CC1CCC">
              <w:rPr>
                <w:rFonts w:ascii="Arial" w:hAnsi="Arial" w:cs="Arial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14:paraId="1C03FF11" w14:textId="7413691B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Microbiological eradication at </w:t>
            </w:r>
            <w:proofErr w:type="spellStart"/>
            <w:proofErr w:type="gramStart"/>
            <w:r w:rsidRPr="00CC1CCC">
              <w:rPr>
                <w:rFonts w:ascii="Arial" w:hAnsi="Arial" w:cs="Arial"/>
              </w:rPr>
              <w:t>TOC</w:t>
            </w:r>
            <w:r w:rsidRPr="00CC1CCC">
              <w:rPr>
                <w:rFonts w:ascii="Arial" w:hAnsi="Arial" w:cs="Arial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E4661D" w:rsidRPr="00CC1CCC" w14:paraId="3E5C5F2C" w14:textId="77777777" w:rsidTr="00F42717">
        <w:trPr>
          <w:gridAfter w:val="1"/>
          <w:wAfter w:w="8" w:type="dxa"/>
          <w:trHeight w:val="1077"/>
        </w:trPr>
        <w:tc>
          <w:tcPr>
            <w:tcW w:w="1531" w:type="dxa"/>
          </w:tcPr>
          <w:p w14:paraId="751C5B0F" w14:textId="77777777" w:rsidR="00E4661D" w:rsidRPr="00CC1CCC" w:rsidRDefault="00E4661D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Cefiderocol arm</w:t>
            </w:r>
          </w:p>
          <w:p w14:paraId="5ACFBE06" w14:textId="535F9711" w:rsidR="00E636D1" w:rsidRPr="00CC1CCC" w:rsidRDefault="00E636D1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N=252</w:t>
            </w:r>
          </w:p>
        </w:tc>
        <w:tc>
          <w:tcPr>
            <w:tcW w:w="1866" w:type="dxa"/>
            <w:vMerge w:val="restart"/>
          </w:tcPr>
          <w:p w14:paraId="6EB9D334" w14:textId="24EC4C9A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cUTI and/or acute pyelonephritis caused by Gram-negative bacteria, known carbapenem-resistant infections were excluded</w:t>
            </w:r>
          </w:p>
        </w:tc>
        <w:tc>
          <w:tcPr>
            <w:tcW w:w="1418" w:type="dxa"/>
          </w:tcPr>
          <w:p w14:paraId="69E868BA" w14:textId="649A7D5C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2</w:t>
            </w:r>
            <w:r w:rsidR="00273D36" w:rsidRPr="00CC1CCC">
              <w:rPr>
                <w:rFonts w:ascii="Arial" w:hAnsi="Arial" w:cs="Arial"/>
              </w:rPr>
              <w:t xml:space="preserve"> </w:t>
            </w:r>
            <w:r w:rsidRPr="00CC1CCC">
              <w:rPr>
                <w:rFonts w:ascii="Arial" w:hAnsi="Arial" w:cs="Arial"/>
              </w:rPr>
              <w:t>g q8h (1h IV infusion) for 7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 xml:space="preserve">14 days </w:t>
            </w:r>
          </w:p>
        </w:tc>
        <w:tc>
          <w:tcPr>
            <w:tcW w:w="1599" w:type="dxa"/>
          </w:tcPr>
          <w:p w14:paraId="140684B6" w14:textId="006309D8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Mean: 9.0 (SD </w:t>
            </w:r>
            <w:proofErr w:type="gramStart"/>
            <w:r w:rsidRPr="00CC1CCC">
              <w:rPr>
                <w:rFonts w:ascii="Arial" w:hAnsi="Arial" w:cs="Arial"/>
              </w:rPr>
              <w:t>2.7)</w:t>
            </w:r>
            <w:r w:rsidRPr="00CC1CCC">
              <w:rPr>
                <w:rFonts w:ascii="Arial" w:hAnsi="Arial" w:cs="Arial"/>
                <w:vertAlign w:val="superscript"/>
              </w:rPr>
              <w:t>b</w:t>
            </w:r>
            <w:proofErr w:type="gramEnd"/>
          </w:p>
        </w:tc>
        <w:tc>
          <w:tcPr>
            <w:tcW w:w="3504" w:type="dxa"/>
            <w:gridSpan w:val="2"/>
          </w:tcPr>
          <w:p w14:paraId="591DE520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183/252 (73%)</w:t>
            </w:r>
          </w:p>
        </w:tc>
        <w:tc>
          <w:tcPr>
            <w:tcW w:w="2118" w:type="dxa"/>
          </w:tcPr>
          <w:p w14:paraId="6AEBE081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226/252 (90%)</w:t>
            </w:r>
          </w:p>
        </w:tc>
        <w:tc>
          <w:tcPr>
            <w:tcW w:w="2127" w:type="dxa"/>
            <w:gridSpan w:val="2"/>
          </w:tcPr>
          <w:p w14:paraId="76109392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184/252 (73%)</w:t>
            </w:r>
          </w:p>
        </w:tc>
      </w:tr>
      <w:tr w:rsidR="00E4661D" w:rsidRPr="00CC1CCC" w14:paraId="7957A791" w14:textId="77777777" w:rsidTr="00F42717">
        <w:trPr>
          <w:gridAfter w:val="1"/>
          <w:wAfter w:w="8" w:type="dxa"/>
          <w:trHeight w:val="1077"/>
        </w:trPr>
        <w:tc>
          <w:tcPr>
            <w:tcW w:w="1531" w:type="dxa"/>
          </w:tcPr>
          <w:p w14:paraId="6DD89F84" w14:textId="77777777" w:rsidR="00E4661D" w:rsidRPr="00CC1CCC" w:rsidRDefault="00E4661D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Imipenem-cilastatin arm</w:t>
            </w:r>
          </w:p>
          <w:p w14:paraId="78BBE23D" w14:textId="547BA256" w:rsidR="00E636D1" w:rsidRPr="00CC1CCC" w:rsidRDefault="00E636D1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N=119</w:t>
            </w:r>
          </w:p>
        </w:tc>
        <w:tc>
          <w:tcPr>
            <w:tcW w:w="1866" w:type="dxa"/>
            <w:vMerge/>
          </w:tcPr>
          <w:p w14:paraId="5AE33465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95DF8CE" w14:textId="7EACFE94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1</w:t>
            </w:r>
            <w:r w:rsidR="00273D36" w:rsidRPr="00CC1CCC">
              <w:rPr>
                <w:rFonts w:ascii="Arial" w:hAnsi="Arial" w:cs="Arial"/>
              </w:rPr>
              <w:t xml:space="preserve"> </w:t>
            </w:r>
            <w:r w:rsidRPr="00CC1CCC">
              <w:rPr>
                <w:rFonts w:ascii="Arial" w:hAnsi="Arial" w:cs="Arial"/>
              </w:rPr>
              <w:t>g</w:t>
            </w:r>
            <w:r w:rsidR="00273D36" w:rsidRPr="00CC1CCC">
              <w:rPr>
                <w:rFonts w:ascii="Arial" w:hAnsi="Arial" w:cs="Arial"/>
              </w:rPr>
              <w:t>/ 1 g</w:t>
            </w:r>
            <w:r w:rsidRPr="00CC1CCC">
              <w:rPr>
                <w:rFonts w:ascii="Arial" w:hAnsi="Arial" w:cs="Arial"/>
              </w:rPr>
              <w:t xml:space="preserve"> q8h (1h IV infusion) for 7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14 days</w:t>
            </w:r>
          </w:p>
        </w:tc>
        <w:tc>
          <w:tcPr>
            <w:tcW w:w="1599" w:type="dxa"/>
          </w:tcPr>
          <w:p w14:paraId="051EE92E" w14:textId="77777777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Mean: 9.0 (SD </w:t>
            </w:r>
            <w:proofErr w:type="gramStart"/>
            <w:r w:rsidRPr="00CC1CCC">
              <w:rPr>
                <w:rFonts w:ascii="Arial" w:hAnsi="Arial" w:cs="Arial"/>
              </w:rPr>
              <w:t>2.6)</w:t>
            </w:r>
            <w:r w:rsidRPr="00CC1CCC">
              <w:rPr>
                <w:rFonts w:ascii="Arial" w:hAnsi="Arial" w:cs="Arial"/>
                <w:vertAlign w:val="superscript"/>
              </w:rPr>
              <w:t>b</w:t>
            </w:r>
            <w:proofErr w:type="gramEnd"/>
          </w:p>
        </w:tc>
        <w:tc>
          <w:tcPr>
            <w:tcW w:w="3504" w:type="dxa"/>
            <w:gridSpan w:val="2"/>
          </w:tcPr>
          <w:p w14:paraId="0DE4443C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65/119 (55%)</w:t>
            </w:r>
          </w:p>
        </w:tc>
        <w:tc>
          <w:tcPr>
            <w:tcW w:w="2118" w:type="dxa"/>
          </w:tcPr>
          <w:p w14:paraId="091A5FF5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104/119 (87%)</w:t>
            </w:r>
          </w:p>
        </w:tc>
        <w:tc>
          <w:tcPr>
            <w:tcW w:w="2127" w:type="dxa"/>
            <w:gridSpan w:val="2"/>
          </w:tcPr>
          <w:p w14:paraId="53DFE948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67/119 (56%)</w:t>
            </w:r>
          </w:p>
        </w:tc>
      </w:tr>
      <w:tr w:rsidR="00E4661D" w:rsidRPr="00CC1CCC" w14:paraId="0FAECD70" w14:textId="77777777" w:rsidTr="00F42717">
        <w:trPr>
          <w:gridAfter w:val="1"/>
          <w:wAfter w:w="8" w:type="dxa"/>
          <w:trHeight w:val="1077"/>
        </w:trPr>
        <w:tc>
          <w:tcPr>
            <w:tcW w:w="1531" w:type="dxa"/>
          </w:tcPr>
          <w:p w14:paraId="32C46BA6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</w:tcPr>
          <w:p w14:paraId="34629074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444C811D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4602209C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3504" w:type="dxa"/>
            <w:gridSpan w:val="2"/>
          </w:tcPr>
          <w:p w14:paraId="5AA9C9CD" w14:textId="34F469E8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Adjusted treatment difference: 18.58% (95% CI 8.23; 28.92; </w:t>
            </w:r>
            <w:r w:rsidR="00273D36" w:rsidRPr="00CC1CCC">
              <w:rPr>
                <w:rFonts w:ascii="Arial" w:hAnsi="Arial" w:cs="Arial"/>
                <w:i/>
                <w:iCs/>
              </w:rPr>
              <w:t>P</w:t>
            </w:r>
            <w:r w:rsidRPr="00CC1CCC">
              <w:rPr>
                <w:rFonts w:ascii="Arial" w:hAnsi="Arial" w:cs="Arial"/>
              </w:rPr>
              <w:t>=0.0004)</w:t>
            </w:r>
          </w:p>
        </w:tc>
        <w:tc>
          <w:tcPr>
            <w:tcW w:w="2118" w:type="dxa"/>
          </w:tcPr>
          <w:p w14:paraId="3EAFA21A" w14:textId="4318A298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Treatment difference: 2.39% (95% CI </w:t>
            </w:r>
            <w:r w:rsidR="00273D36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4.66; 9.44)</w:t>
            </w:r>
          </w:p>
        </w:tc>
        <w:tc>
          <w:tcPr>
            <w:tcW w:w="2127" w:type="dxa"/>
            <w:gridSpan w:val="2"/>
          </w:tcPr>
          <w:p w14:paraId="72EA971C" w14:textId="5B2EB2B5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Treatment difference: 17.25% (95% CI 6.92; 27.58)</w:t>
            </w:r>
          </w:p>
        </w:tc>
      </w:tr>
      <w:tr w:rsidR="00E4661D" w:rsidRPr="00CC1CCC" w14:paraId="0410A99F" w14:textId="77777777" w:rsidTr="00F42717">
        <w:trPr>
          <w:gridAfter w:val="1"/>
          <w:wAfter w:w="8" w:type="dxa"/>
          <w:trHeight w:val="624"/>
        </w:trPr>
        <w:tc>
          <w:tcPr>
            <w:tcW w:w="6414" w:type="dxa"/>
            <w:gridSpan w:val="4"/>
          </w:tcPr>
          <w:p w14:paraId="4F5B278B" w14:textId="67DB6EC5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  <w:b/>
                <w:bCs/>
              </w:rPr>
              <w:t>APEKS-NP</w:t>
            </w:r>
            <w:r w:rsidRPr="00CC1CCC">
              <w:rPr>
                <w:rFonts w:ascii="Arial" w:hAnsi="Arial" w:cs="Arial"/>
              </w:rPr>
              <w:t xml:space="preserve"> (Phase III, double-blind, randomized 1:1, non-inferiority study) [</w:t>
            </w:r>
            <w:r w:rsidR="002E7B6F" w:rsidRPr="00CC1CCC">
              <w:rPr>
                <w:rFonts w:ascii="Arial" w:hAnsi="Arial" w:cs="Arial"/>
              </w:rPr>
              <w:t>72</w:t>
            </w:r>
            <w:r w:rsidRPr="00CC1CCC">
              <w:rPr>
                <w:rFonts w:ascii="Arial" w:hAnsi="Arial" w:cs="Arial"/>
              </w:rPr>
              <w:t>]</w:t>
            </w:r>
          </w:p>
        </w:tc>
        <w:tc>
          <w:tcPr>
            <w:tcW w:w="3504" w:type="dxa"/>
            <w:gridSpan w:val="2"/>
          </w:tcPr>
          <w:p w14:paraId="7708DD27" w14:textId="1F784851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Primary endpoint</w:t>
            </w:r>
          </w:p>
        </w:tc>
        <w:tc>
          <w:tcPr>
            <w:tcW w:w="4245" w:type="dxa"/>
            <w:gridSpan w:val="3"/>
          </w:tcPr>
          <w:p w14:paraId="216CC7E6" w14:textId="074FA50A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Other endpoints</w:t>
            </w:r>
          </w:p>
        </w:tc>
      </w:tr>
      <w:tr w:rsidR="00E4661D" w:rsidRPr="00CC1CCC" w14:paraId="653F6AF7" w14:textId="77777777" w:rsidTr="00F42717">
        <w:trPr>
          <w:gridAfter w:val="1"/>
          <w:wAfter w:w="8" w:type="dxa"/>
          <w:trHeight w:val="850"/>
        </w:trPr>
        <w:tc>
          <w:tcPr>
            <w:tcW w:w="1531" w:type="dxa"/>
          </w:tcPr>
          <w:p w14:paraId="2935D67D" w14:textId="06414173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</w:tcPr>
          <w:p w14:paraId="11723581" w14:textId="77777777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Diagnosis</w:t>
            </w:r>
          </w:p>
        </w:tc>
        <w:tc>
          <w:tcPr>
            <w:tcW w:w="1418" w:type="dxa"/>
          </w:tcPr>
          <w:p w14:paraId="657B6343" w14:textId="77777777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Dosing</w:t>
            </w:r>
          </w:p>
        </w:tc>
        <w:tc>
          <w:tcPr>
            <w:tcW w:w="1599" w:type="dxa"/>
          </w:tcPr>
          <w:p w14:paraId="499BF388" w14:textId="77777777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Treatment duration, days</w:t>
            </w:r>
          </w:p>
        </w:tc>
        <w:tc>
          <w:tcPr>
            <w:tcW w:w="3504" w:type="dxa"/>
            <w:gridSpan w:val="2"/>
          </w:tcPr>
          <w:p w14:paraId="7EDA7B59" w14:textId="3CEC04F9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14-day </w:t>
            </w:r>
            <w:proofErr w:type="spellStart"/>
            <w:r w:rsidRPr="00CC1CCC">
              <w:rPr>
                <w:rFonts w:ascii="Arial" w:hAnsi="Arial" w:cs="Arial"/>
              </w:rPr>
              <w:t>ACM</w:t>
            </w:r>
            <w:r w:rsidRPr="00CC1CCC">
              <w:rPr>
                <w:rFonts w:ascii="Arial" w:hAnsi="Arial" w:cs="Arial"/>
                <w:vertAlign w:val="superscript"/>
              </w:rPr>
              <w:t>b</w:t>
            </w:r>
            <w:proofErr w:type="spellEnd"/>
          </w:p>
        </w:tc>
        <w:tc>
          <w:tcPr>
            <w:tcW w:w="2118" w:type="dxa"/>
          </w:tcPr>
          <w:p w14:paraId="1EBB0875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Clinical cure at </w:t>
            </w:r>
            <w:proofErr w:type="spellStart"/>
            <w:proofErr w:type="gramStart"/>
            <w:r w:rsidRPr="00CC1CCC">
              <w:rPr>
                <w:rFonts w:ascii="Arial" w:hAnsi="Arial" w:cs="Arial"/>
              </w:rPr>
              <w:t>TOC</w:t>
            </w:r>
            <w:r w:rsidRPr="00CC1CCC">
              <w:rPr>
                <w:rFonts w:ascii="Arial" w:hAnsi="Arial" w:cs="Arial"/>
                <w:vertAlign w:val="superscript"/>
              </w:rPr>
              <w:t>a,b</w:t>
            </w:r>
            <w:proofErr w:type="spellEnd"/>
            <w:proofErr w:type="gramEnd"/>
          </w:p>
        </w:tc>
        <w:tc>
          <w:tcPr>
            <w:tcW w:w="2127" w:type="dxa"/>
            <w:gridSpan w:val="2"/>
          </w:tcPr>
          <w:p w14:paraId="0840458D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Microbiological eradication at </w:t>
            </w:r>
            <w:proofErr w:type="spellStart"/>
            <w:proofErr w:type="gramStart"/>
            <w:r w:rsidRPr="00CC1CCC">
              <w:rPr>
                <w:rFonts w:ascii="Arial" w:hAnsi="Arial" w:cs="Arial"/>
              </w:rPr>
              <w:t>TOC</w:t>
            </w:r>
            <w:r w:rsidRPr="00CC1CCC">
              <w:rPr>
                <w:rFonts w:ascii="Arial" w:hAnsi="Arial" w:cs="Arial"/>
                <w:vertAlign w:val="superscript"/>
              </w:rPr>
              <w:t>a,b</w:t>
            </w:r>
            <w:proofErr w:type="spellEnd"/>
            <w:proofErr w:type="gramEnd"/>
          </w:p>
        </w:tc>
      </w:tr>
      <w:tr w:rsidR="00E4661D" w:rsidRPr="00CC1CCC" w14:paraId="02111D23" w14:textId="77777777" w:rsidTr="00F42717">
        <w:trPr>
          <w:gridAfter w:val="1"/>
          <w:wAfter w:w="8" w:type="dxa"/>
          <w:trHeight w:val="1077"/>
        </w:trPr>
        <w:tc>
          <w:tcPr>
            <w:tcW w:w="1531" w:type="dxa"/>
          </w:tcPr>
          <w:p w14:paraId="3EC9D103" w14:textId="77777777" w:rsidR="00E4661D" w:rsidRPr="00CC1CCC" w:rsidRDefault="00E4661D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lastRenderedPageBreak/>
              <w:t>Cefiderocol arm</w:t>
            </w:r>
          </w:p>
          <w:p w14:paraId="4CF76257" w14:textId="196EC1B5" w:rsidR="00E636D1" w:rsidRPr="00CC1CCC" w:rsidRDefault="00E636D1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N=145</w:t>
            </w:r>
          </w:p>
        </w:tc>
        <w:tc>
          <w:tcPr>
            <w:tcW w:w="1866" w:type="dxa"/>
            <w:vMerge w:val="restart"/>
          </w:tcPr>
          <w:p w14:paraId="498490ED" w14:textId="10821EFA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HAP, VAP, HCAP caused by Gram-negative bacteria, known carbapenem-resistant infections were excluded</w:t>
            </w:r>
          </w:p>
        </w:tc>
        <w:tc>
          <w:tcPr>
            <w:tcW w:w="1418" w:type="dxa"/>
          </w:tcPr>
          <w:p w14:paraId="7DB8AE75" w14:textId="147DA135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2</w:t>
            </w:r>
            <w:r w:rsidR="00273D36" w:rsidRPr="00CC1CCC">
              <w:rPr>
                <w:rFonts w:ascii="Arial" w:hAnsi="Arial" w:cs="Arial"/>
              </w:rPr>
              <w:t xml:space="preserve"> </w:t>
            </w:r>
            <w:r w:rsidRPr="00CC1CCC">
              <w:rPr>
                <w:rFonts w:ascii="Arial" w:hAnsi="Arial" w:cs="Arial"/>
              </w:rPr>
              <w:t>g q8h (3h IV infusion) for 7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14 days</w:t>
            </w:r>
          </w:p>
        </w:tc>
        <w:tc>
          <w:tcPr>
            <w:tcW w:w="1599" w:type="dxa"/>
          </w:tcPr>
          <w:p w14:paraId="3109C0F5" w14:textId="21B746FA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Mean: 10.4 (SD </w:t>
            </w:r>
            <w:proofErr w:type="gramStart"/>
            <w:r w:rsidRPr="00CC1CCC">
              <w:rPr>
                <w:rFonts w:ascii="Arial" w:hAnsi="Arial" w:cs="Arial"/>
              </w:rPr>
              <w:t>4.1)</w:t>
            </w:r>
            <w:r w:rsidRPr="00CC1CCC">
              <w:rPr>
                <w:rFonts w:ascii="Arial" w:hAnsi="Arial" w:cs="Arial"/>
                <w:vertAlign w:val="superscript"/>
              </w:rPr>
              <w:t>c</w:t>
            </w:r>
            <w:proofErr w:type="gramEnd"/>
          </w:p>
        </w:tc>
        <w:tc>
          <w:tcPr>
            <w:tcW w:w="3504" w:type="dxa"/>
            <w:gridSpan w:val="2"/>
          </w:tcPr>
          <w:p w14:paraId="5E3C339F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18/145 (12.4%)</w:t>
            </w:r>
          </w:p>
        </w:tc>
        <w:tc>
          <w:tcPr>
            <w:tcW w:w="2118" w:type="dxa"/>
          </w:tcPr>
          <w:p w14:paraId="46953294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94/145 (65%)</w:t>
            </w:r>
          </w:p>
        </w:tc>
        <w:tc>
          <w:tcPr>
            <w:tcW w:w="2127" w:type="dxa"/>
            <w:gridSpan w:val="2"/>
          </w:tcPr>
          <w:p w14:paraId="64C22D1B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59/124 (48%)</w:t>
            </w:r>
          </w:p>
        </w:tc>
      </w:tr>
      <w:tr w:rsidR="00E4661D" w:rsidRPr="00CC1CCC" w14:paraId="3616D366" w14:textId="77777777" w:rsidTr="00F42717">
        <w:trPr>
          <w:gridAfter w:val="1"/>
          <w:wAfter w:w="8" w:type="dxa"/>
          <w:trHeight w:val="1077"/>
        </w:trPr>
        <w:tc>
          <w:tcPr>
            <w:tcW w:w="1531" w:type="dxa"/>
          </w:tcPr>
          <w:p w14:paraId="1DADD4F8" w14:textId="77777777" w:rsidR="00E4661D" w:rsidRPr="00CC1CCC" w:rsidRDefault="00E4661D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Meropenem arm</w:t>
            </w:r>
          </w:p>
          <w:p w14:paraId="65977F76" w14:textId="163A72F4" w:rsidR="00E636D1" w:rsidRPr="00CC1CCC" w:rsidRDefault="00E636D1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N=147</w:t>
            </w:r>
          </w:p>
        </w:tc>
        <w:tc>
          <w:tcPr>
            <w:tcW w:w="1866" w:type="dxa"/>
            <w:vMerge/>
          </w:tcPr>
          <w:p w14:paraId="0001B11C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5BF41E1E" w14:textId="65644210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2</w:t>
            </w:r>
            <w:r w:rsidR="00273D36" w:rsidRPr="00CC1CCC">
              <w:rPr>
                <w:rFonts w:ascii="Arial" w:hAnsi="Arial" w:cs="Arial"/>
              </w:rPr>
              <w:t xml:space="preserve"> </w:t>
            </w:r>
            <w:r w:rsidRPr="00CC1CCC">
              <w:rPr>
                <w:rFonts w:ascii="Arial" w:hAnsi="Arial" w:cs="Arial"/>
              </w:rPr>
              <w:t>g q8h (3h IV infusion) for 7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14 days</w:t>
            </w:r>
          </w:p>
        </w:tc>
        <w:tc>
          <w:tcPr>
            <w:tcW w:w="1599" w:type="dxa"/>
          </w:tcPr>
          <w:p w14:paraId="3F343F6A" w14:textId="223FF08A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Mean: 10.1 (SD </w:t>
            </w:r>
            <w:proofErr w:type="gramStart"/>
            <w:r w:rsidRPr="00CC1CCC">
              <w:rPr>
                <w:rFonts w:ascii="Arial" w:hAnsi="Arial" w:cs="Arial"/>
              </w:rPr>
              <w:t>4.0)</w:t>
            </w:r>
            <w:r w:rsidRPr="00CC1CCC">
              <w:rPr>
                <w:rFonts w:ascii="Arial" w:hAnsi="Arial" w:cs="Arial"/>
                <w:vertAlign w:val="superscript"/>
              </w:rPr>
              <w:t>c</w:t>
            </w:r>
            <w:proofErr w:type="gramEnd"/>
          </w:p>
        </w:tc>
        <w:tc>
          <w:tcPr>
            <w:tcW w:w="3504" w:type="dxa"/>
            <w:gridSpan w:val="2"/>
          </w:tcPr>
          <w:p w14:paraId="52719707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17/146 (11.6%)</w:t>
            </w:r>
          </w:p>
        </w:tc>
        <w:tc>
          <w:tcPr>
            <w:tcW w:w="2118" w:type="dxa"/>
          </w:tcPr>
          <w:p w14:paraId="6ABBD95B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98/147 (67%)</w:t>
            </w:r>
          </w:p>
        </w:tc>
        <w:tc>
          <w:tcPr>
            <w:tcW w:w="2127" w:type="dxa"/>
            <w:gridSpan w:val="2"/>
          </w:tcPr>
          <w:p w14:paraId="438E74E4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61/127 (48%)</w:t>
            </w:r>
          </w:p>
        </w:tc>
      </w:tr>
      <w:tr w:rsidR="00E4661D" w:rsidRPr="00CC1CCC" w14:paraId="6C1E72C1" w14:textId="77777777" w:rsidTr="00F42717">
        <w:trPr>
          <w:gridAfter w:val="1"/>
          <w:wAfter w:w="8" w:type="dxa"/>
          <w:trHeight w:val="1077"/>
        </w:trPr>
        <w:tc>
          <w:tcPr>
            <w:tcW w:w="1531" w:type="dxa"/>
          </w:tcPr>
          <w:p w14:paraId="24B8D3C9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</w:tcPr>
          <w:p w14:paraId="61A196CA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F22BC3F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599" w:type="dxa"/>
          </w:tcPr>
          <w:p w14:paraId="429C6FD7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3504" w:type="dxa"/>
            <w:gridSpan w:val="2"/>
          </w:tcPr>
          <w:p w14:paraId="067B525E" w14:textId="5884323F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Adjusted treatment difference: 0.8% (95% CI </w:t>
            </w:r>
            <w:r w:rsidR="0093051A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6.6; 8.2)</w:t>
            </w:r>
          </w:p>
        </w:tc>
        <w:tc>
          <w:tcPr>
            <w:tcW w:w="2118" w:type="dxa"/>
          </w:tcPr>
          <w:p w14:paraId="441389A9" w14:textId="7A42261F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Adjusted treatment difference: </w:t>
            </w:r>
            <w:r w:rsidR="00273D36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 xml:space="preserve">2.0 (95% CI </w:t>
            </w:r>
            <w:r w:rsidR="00273D36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12.5; 8.5)</w:t>
            </w:r>
          </w:p>
        </w:tc>
        <w:tc>
          <w:tcPr>
            <w:tcW w:w="2127" w:type="dxa"/>
            <w:gridSpan w:val="2"/>
          </w:tcPr>
          <w:p w14:paraId="3C94E3FF" w14:textId="632F729F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Adjusted treatment difference: </w:t>
            </w:r>
            <w:r w:rsidR="00273D36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 xml:space="preserve">1.4 (95% CI </w:t>
            </w:r>
            <w:r w:rsidR="00273D36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13.5; 10.7)</w:t>
            </w:r>
          </w:p>
        </w:tc>
      </w:tr>
      <w:tr w:rsidR="00E4661D" w:rsidRPr="00CC1CCC" w14:paraId="6B9CB54A" w14:textId="77777777" w:rsidTr="00F42717">
        <w:trPr>
          <w:gridAfter w:val="1"/>
          <w:wAfter w:w="8" w:type="dxa"/>
          <w:trHeight w:val="624"/>
        </w:trPr>
        <w:tc>
          <w:tcPr>
            <w:tcW w:w="6414" w:type="dxa"/>
            <w:gridSpan w:val="4"/>
          </w:tcPr>
          <w:p w14:paraId="6B7555FC" w14:textId="6835648A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  <w:b/>
                <w:bCs/>
              </w:rPr>
              <w:t>CREDIBLE-CR</w:t>
            </w:r>
            <w:r w:rsidRPr="00CC1CCC">
              <w:rPr>
                <w:rFonts w:ascii="Arial" w:hAnsi="Arial" w:cs="Arial"/>
              </w:rPr>
              <w:t xml:space="preserve"> (Phase III, open-label, randomized 2:1, descriptive study) [</w:t>
            </w:r>
            <w:r w:rsidR="002E7B6F" w:rsidRPr="00CC1CCC">
              <w:rPr>
                <w:rFonts w:ascii="Arial" w:hAnsi="Arial" w:cs="Arial"/>
              </w:rPr>
              <w:t>73</w:t>
            </w:r>
            <w:r w:rsidRPr="00CC1CCC">
              <w:rPr>
                <w:rFonts w:ascii="Arial" w:hAnsi="Arial" w:cs="Arial"/>
              </w:rPr>
              <w:t>]</w:t>
            </w:r>
          </w:p>
        </w:tc>
        <w:tc>
          <w:tcPr>
            <w:tcW w:w="3504" w:type="dxa"/>
            <w:gridSpan w:val="2"/>
          </w:tcPr>
          <w:p w14:paraId="6E53782B" w14:textId="0D842DA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Primary endpoint</w:t>
            </w:r>
          </w:p>
        </w:tc>
        <w:tc>
          <w:tcPr>
            <w:tcW w:w="4245" w:type="dxa"/>
            <w:gridSpan w:val="3"/>
          </w:tcPr>
          <w:p w14:paraId="1966295F" w14:textId="22D80C8D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Other endpoints</w:t>
            </w:r>
          </w:p>
        </w:tc>
      </w:tr>
      <w:tr w:rsidR="00E4661D" w:rsidRPr="00CC1CCC" w14:paraId="5268EE38" w14:textId="77777777" w:rsidTr="00F42717">
        <w:trPr>
          <w:trHeight w:val="1077"/>
        </w:trPr>
        <w:tc>
          <w:tcPr>
            <w:tcW w:w="1531" w:type="dxa"/>
          </w:tcPr>
          <w:p w14:paraId="6725503F" w14:textId="1B6D5FC0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866" w:type="dxa"/>
          </w:tcPr>
          <w:p w14:paraId="1D845DBA" w14:textId="77777777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Diagnosis</w:t>
            </w:r>
          </w:p>
        </w:tc>
        <w:tc>
          <w:tcPr>
            <w:tcW w:w="1418" w:type="dxa"/>
          </w:tcPr>
          <w:p w14:paraId="7A0C5E11" w14:textId="77777777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Dosing</w:t>
            </w:r>
          </w:p>
        </w:tc>
        <w:tc>
          <w:tcPr>
            <w:tcW w:w="1599" w:type="dxa"/>
          </w:tcPr>
          <w:p w14:paraId="4781A68A" w14:textId="77777777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Treatment duration, </w:t>
            </w:r>
            <w:proofErr w:type="spellStart"/>
            <w:r w:rsidRPr="00CC1CCC">
              <w:rPr>
                <w:rFonts w:ascii="Arial" w:hAnsi="Arial" w:cs="Arial"/>
              </w:rPr>
              <w:t>days</w:t>
            </w:r>
            <w:r w:rsidRPr="00CC1CCC">
              <w:rPr>
                <w:rFonts w:ascii="Arial" w:hAnsi="Arial" w:cs="Arial"/>
                <w:vertAlign w:val="superscript"/>
              </w:rPr>
              <w:t>c</w:t>
            </w:r>
            <w:proofErr w:type="spellEnd"/>
          </w:p>
        </w:tc>
        <w:tc>
          <w:tcPr>
            <w:tcW w:w="1661" w:type="dxa"/>
          </w:tcPr>
          <w:p w14:paraId="53DED96B" w14:textId="2A45CA6F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NP, BSI/Sepsis: Clinical cure at </w:t>
            </w:r>
            <w:proofErr w:type="spellStart"/>
            <w:proofErr w:type="gramStart"/>
            <w:r w:rsidRPr="00CC1CCC">
              <w:rPr>
                <w:rFonts w:ascii="Arial" w:hAnsi="Arial" w:cs="Arial"/>
              </w:rPr>
              <w:t>TOC</w:t>
            </w:r>
            <w:r w:rsidRPr="00CC1CCC">
              <w:rPr>
                <w:rFonts w:ascii="Arial" w:hAnsi="Arial" w:cs="Arial"/>
                <w:vertAlign w:val="superscript"/>
              </w:rPr>
              <w:t>a,d</w:t>
            </w:r>
            <w:proofErr w:type="spellEnd"/>
            <w:proofErr w:type="gramEnd"/>
          </w:p>
        </w:tc>
        <w:tc>
          <w:tcPr>
            <w:tcW w:w="1843" w:type="dxa"/>
          </w:tcPr>
          <w:p w14:paraId="2747BD2F" w14:textId="51047F8C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cUTI: Microbiological eradication at </w:t>
            </w:r>
            <w:proofErr w:type="spellStart"/>
            <w:proofErr w:type="gramStart"/>
            <w:r w:rsidRPr="00CC1CCC">
              <w:rPr>
                <w:rFonts w:ascii="Arial" w:hAnsi="Arial" w:cs="Arial"/>
              </w:rPr>
              <w:t>TOC</w:t>
            </w:r>
            <w:r w:rsidRPr="00CC1CCC">
              <w:rPr>
                <w:rFonts w:ascii="Arial" w:hAnsi="Arial" w:cs="Arial"/>
                <w:vertAlign w:val="superscript"/>
              </w:rPr>
              <w:t>a,d</w:t>
            </w:r>
            <w:proofErr w:type="spellEnd"/>
            <w:proofErr w:type="gramEnd"/>
          </w:p>
        </w:tc>
        <w:tc>
          <w:tcPr>
            <w:tcW w:w="2126" w:type="dxa"/>
            <w:gridSpan w:val="2"/>
          </w:tcPr>
          <w:p w14:paraId="0631695A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Day 28 </w:t>
            </w:r>
            <w:proofErr w:type="spellStart"/>
            <w:r w:rsidRPr="00CC1CCC">
              <w:rPr>
                <w:rFonts w:ascii="Arial" w:hAnsi="Arial" w:cs="Arial"/>
              </w:rPr>
              <w:t>ACM</w:t>
            </w:r>
            <w:r w:rsidRPr="00CC1CCC">
              <w:rPr>
                <w:rFonts w:ascii="Arial" w:hAnsi="Arial" w:cs="Arial"/>
                <w:vertAlign w:val="superscript"/>
              </w:rPr>
              <w:t>c</w:t>
            </w:r>
            <w:proofErr w:type="spellEnd"/>
          </w:p>
        </w:tc>
        <w:tc>
          <w:tcPr>
            <w:tcW w:w="2127" w:type="dxa"/>
            <w:gridSpan w:val="2"/>
          </w:tcPr>
          <w:p w14:paraId="30A35ACB" w14:textId="77777777" w:rsidR="00E4661D" w:rsidRPr="00CC1CCC" w:rsidRDefault="00E4661D" w:rsidP="00E4661D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 xml:space="preserve">End of study </w:t>
            </w:r>
            <w:proofErr w:type="spellStart"/>
            <w:r w:rsidRPr="00CC1CCC">
              <w:rPr>
                <w:rFonts w:ascii="Arial" w:hAnsi="Arial" w:cs="Arial"/>
              </w:rPr>
              <w:t>ACM</w:t>
            </w:r>
            <w:r w:rsidRPr="00CC1CCC">
              <w:rPr>
                <w:rFonts w:ascii="Arial" w:hAnsi="Arial" w:cs="Arial"/>
                <w:vertAlign w:val="superscript"/>
              </w:rPr>
              <w:t>c</w:t>
            </w:r>
            <w:proofErr w:type="spellEnd"/>
          </w:p>
        </w:tc>
      </w:tr>
      <w:tr w:rsidR="00E4661D" w:rsidRPr="00CC1CCC" w14:paraId="4C600D19" w14:textId="77777777" w:rsidTr="00F42717">
        <w:trPr>
          <w:trHeight w:val="2098"/>
        </w:trPr>
        <w:tc>
          <w:tcPr>
            <w:tcW w:w="1531" w:type="dxa"/>
          </w:tcPr>
          <w:p w14:paraId="0EECE5FF" w14:textId="77777777" w:rsidR="00E4661D" w:rsidRPr="00CC1CCC" w:rsidRDefault="00E4661D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Cefiderocol arm</w:t>
            </w:r>
          </w:p>
          <w:p w14:paraId="1E87C4AB" w14:textId="0359C1DD" w:rsidR="00E636D1" w:rsidRPr="00CC1CCC" w:rsidRDefault="00E636D1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N=80</w:t>
            </w:r>
          </w:p>
        </w:tc>
        <w:tc>
          <w:tcPr>
            <w:tcW w:w="1866" w:type="dxa"/>
            <w:vMerge w:val="restart"/>
          </w:tcPr>
          <w:p w14:paraId="5990A44B" w14:textId="499B6D59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HAP, VAP, HCAP, BSI/sepsis, cUTI caused by carbapenem-resistant Gram-negative bacteria</w:t>
            </w:r>
          </w:p>
        </w:tc>
        <w:tc>
          <w:tcPr>
            <w:tcW w:w="1418" w:type="dxa"/>
          </w:tcPr>
          <w:p w14:paraId="1CFBB8B9" w14:textId="76FB656B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2</w:t>
            </w:r>
            <w:r w:rsidR="00273D36" w:rsidRPr="00CC1CCC">
              <w:rPr>
                <w:rFonts w:ascii="Arial" w:hAnsi="Arial" w:cs="Arial"/>
              </w:rPr>
              <w:t xml:space="preserve"> </w:t>
            </w:r>
            <w:r w:rsidRPr="00CC1CCC">
              <w:rPr>
                <w:rFonts w:ascii="Arial" w:hAnsi="Arial" w:cs="Arial"/>
              </w:rPr>
              <w:t>g q8h (3h IV infusion) for 7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14 days</w:t>
            </w:r>
          </w:p>
        </w:tc>
        <w:tc>
          <w:tcPr>
            <w:tcW w:w="1599" w:type="dxa"/>
          </w:tcPr>
          <w:p w14:paraId="7FEA6520" w14:textId="0FEB71D6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NP, BSI/Sepsis: median 11.0 (IQR 8.0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14.0)</w:t>
            </w:r>
          </w:p>
          <w:p w14:paraId="5E36673F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  <w:p w14:paraId="6823C802" w14:textId="4A8CFD92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cUTI: median 10.5 (IQR 8.0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15.0)</w:t>
            </w:r>
          </w:p>
        </w:tc>
        <w:tc>
          <w:tcPr>
            <w:tcW w:w="1661" w:type="dxa"/>
          </w:tcPr>
          <w:p w14:paraId="4A31A6B7" w14:textId="77777777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NP: 20/40 (50%)</w:t>
            </w:r>
          </w:p>
          <w:p w14:paraId="3FBCD2B0" w14:textId="4C516FB5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BSI/sepsis: 10/23 (43%)</w:t>
            </w:r>
          </w:p>
        </w:tc>
        <w:tc>
          <w:tcPr>
            <w:tcW w:w="1843" w:type="dxa"/>
          </w:tcPr>
          <w:p w14:paraId="49EB7B3C" w14:textId="77777777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9/17 (53%)</w:t>
            </w:r>
          </w:p>
        </w:tc>
        <w:tc>
          <w:tcPr>
            <w:tcW w:w="2126" w:type="dxa"/>
            <w:gridSpan w:val="2"/>
          </w:tcPr>
          <w:p w14:paraId="69E389B5" w14:textId="77777777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25/101 (25%)</w:t>
            </w:r>
          </w:p>
        </w:tc>
        <w:tc>
          <w:tcPr>
            <w:tcW w:w="2127" w:type="dxa"/>
            <w:gridSpan w:val="2"/>
          </w:tcPr>
          <w:p w14:paraId="5926C795" w14:textId="77777777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34/101 (34%)</w:t>
            </w:r>
          </w:p>
        </w:tc>
      </w:tr>
      <w:tr w:rsidR="00E4661D" w:rsidRPr="00CC1CCC" w14:paraId="62DB6ED4" w14:textId="77777777" w:rsidTr="00F42717">
        <w:trPr>
          <w:trHeight w:val="2098"/>
        </w:trPr>
        <w:tc>
          <w:tcPr>
            <w:tcW w:w="1531" w:type="dxa"/>
          </w:tcPr>
          <w:p w14:paraId="2982FAC4" w14:textId="77777777" w:rsidR="00E4661D" w:rsidRPr="00CC1CCC" w:rsidRDefault="00E4661D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lastRenderedPageBreak/>
              <w:t>Best available therapy arm</w:t>
            </w:r>
          </w:p>
          <w:p w14:paraId="1BE34CE7" w14:textId="5ED92586" w:rsidR="00E636D1" w:rsidRPr="00CC1CCC" w:rsidRDefault="00E636D1" w:rsidP="00514BE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N=38</w:t>
            </w:r>
          </w:p>
        </w:tc>
        <w:tc>
          <w:tcPr>
            <w:tcW w:w="1866" w:type="dxa"/>
            <w:vMerge/>
          </w:tcPr>
          <w:p w14:paraId="7A0A0511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6D71647E" w14:textId="77777777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Dosed according to country label</w:t>
            </w:r>
          </w:p>
        </w:tc>
        <w:tc>
          <w:tcPr>
            <w:tcW w:w="1599" w:type="dxa"/>
          </w:tcPr>
          <w:p w14:paraId="322937C6" w14:textId="7F8ACFED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NP, BSI/Sepsis: median 13.0 (IQR 10.0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15.0)</w:t>
            </w:r>
          </w:p>
          <w:p w14:paraId="724D8676" w14:textId="77777777" w:rsidR="00E4661D" w:rsidRPr="00CC1CCC" w:rsidRDefault="00E4661D" w:rsidP="00E4661D">
            <w:pPr>
              <w:rPr>
                <w:rFonts w:ascii="Arial" w:hAnsi="Arial" w:cs="Arial"/>
              </w:rPr>
            </w:pPr>
          </w:p>
          <w:p w14:paraId="232C4D69" w14:textId="3E6D9EBD" w:rsidR="00E4661D" w:rsidRPr="00CC1CCC" w:rsidRDefault="00E4661D" w:rsidP="00E4661D">
            <w:pPr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cUTI: median 6.5 (IQR 6.0</w:t>
            </w:r>
            <w:r w:rsidR="00D53E8C" w:rsidRPr="00CC1CCC">
              <w:rPr>
                <w:rFonts w:ascii="Arial" w:hAnsi="Arial" w:cs="Arial"/>
              </w:rPr>
              <w:t>–</w:t>
            </w:r>
            <w:r w:rsidRPr="00CC1CCC">
              <w:rPr>
                <w:rFonts w:ascii="Arial" w:hAnsi="Arial" w:cs="Arial"/>
              </w:rPr>
              <w:t>11.0)</w:t>
            </w:r>
          </w:p>
        </w:tc>
        <w:tc>
          <w:tcPr>
            <w:tcW w:w="1661" w:type="dxa"/>
          </w:tcPr>
          <w:p w14:paraId="62353D46" w14:textId="77777777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NP: 10/19 (53%)</w:t>
            </w:r>
          </w:p>
          <w:p w14:paraId="75A28863" w14:textId="11C89CB5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BSI/sepsis: 6/14 (43%)</w:t>
            </w:r>
          </w:p>
        </w:tc>
        <w:tc>
          <w:tcPr>
            <w:tcW w:w="1843" w:type="dxa"/>
          </w:tcPr>
          <w:p w14:paraId="77573699" w14:textId="77777777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1/5 (20%)</w:t>
            </w:r>
          </w:p>
        </w:tc>
        <w:tc>
          <w:tcPr>
            <w:tcW w:w="2126" w:type="dxa"/>
            <w:gridSpan w:val="2"/>
          </w:tcPr>
          <w:p w14:paraId="67D67681" w14:textId="77777777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9/49 (18%)</w:t>
            </w:r>
          </w:p>
        </w:tc>
        <w:tc>
          <w:tcPr>
            <w:tcW w:w="2127" w:type="dxa"/>
            <w:gridSpan w:val="2"/>
          </w:tcPr>
          <w:p w14:paraId="298D147F" w14:textId="77777777" w:rsidR="00E4661D" w:rsidRPr="00CC1CCC" w:rsidRDefault="00E4661D" w:rsidP="00273D36">
            <w:pPr>
              <w:jc w:val="center"/>
              <w:rPr>
                <w:rFonts w:ascii="Arial" w:hAnsi="Arial" w:cs="Arial"/>
              </w:rPr>
            </w:pPr>
            <w:r w:rsidRPr="00CC1CCC">
              <w:rPr>
                <w:rFonts w:ascii="Arial" w:hAnsi="Arial" w:cs="Arial"/>
              </w:rPr>
              <w:t>9/49 (18%)</w:t>
            </w:r>
          </w:p>
        </w:tc>
      </w:tr>
    </w:tbl>
    <w:p w14:paraId="7A1481AB" w14:textId="3500F9EF" w:rsidR="00E4661D" w:rsidRPr="000E0F8E" w:rsidRDefault="00E4661D" w:rsidP="00BF405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E0F8E">
        <w:rPr>
          <w:rFonts w:ascii="Arial" w:hAnsi="Arial" w:cs="Arial"/>
          <w:sz w:val="20"/>
          <w:szCs w:val="20"/>
        </w:rPr>
        <w:t xml:space="preserve">Adapted from </w:t>
      </w:r>
      <w:r w:rsidR="00E90E52">
        <w:rPr>
          <w:rFonts w:ascii="Arial" w:hAnsi="Arial" w:cs="Arial"/>
          <w:sz w:val="20"/>
          <w:szCs w:val="20"/>
        </w:rPr>
        <w:t xml:space="preserve">references </w:t>
      </w:r>
      <w:r w:rsidR="002E7B6F" w:rsidRPr="002E7B6F">
        <w:rPr>
          <w:rFonts w:ascii="Arial" w:hAnsi="Arial" w:cs="Arial"/>
          <w:sz w:val="20"/>
          <w:szCs w:val="20"/>
        </w:rPr>
        <w:t>72</w:t>
      </w:r>
      <w:r w:rsidRPr="002E7B6F">
        <w:rPr>
          <w:rFonts w:ascii="Arial" w:hAnsi="Arial" w:cs="Arial"/>
          <w:sz w:val="20"/>
          <w:szCs w:val="20"/>
        </w:rPr>
        <w:t>,</w:t>
      </w:r>
      <w:r w:rsidR="002E7B6F" w:rsidRPr="002E7B6F">
        <w:rPr>
          <w:rFonts w:ascii="Arial" w:hAnsi="Arial" w:cs="Arial"/>
          <w:sz w:val="20"/>
          <w:szCs w:val="20"/>
        </w:rPr>
        <w:t>73</w:t>
      </w:r>
      <w:r w:rsidRPr="002E7B6F">
        <w:rPr>
          <w:rFonts w:ascii="Arial" w:hAnsi="Arial" w:cs="Arial"/>
          <w:sz w:val="20"/>
          <w:szCs w:val="20"/>
        </w:rPr>
        <w:t>,</w:t>
      </w:r>
      <w:r w:rsidR="002E7B6F" w:rsidRPr="002E7B6F">
        <w:rPr>
          <w:rFonts w:ascii="Arial" w:hAnsi="Arial" w:cs="Arial"/>
          <w:sz w:val="20"/>
          <w:szCs w:val="20"/>
        </w:rPr>
        <w:t>79</w:t>
      </w:r>
      <w:r w:rsidRPr="000E0F8E">
        <w:rPr>
          <w:rFonts w:ascii="Arial" w:hAnsi="Arial" w:cs="Arial"/>
          <w:sz w:val="20"/>
          <w:szCs w:val="20"/>
        </w:rPr>
        <w:t>.</w:t>
      </w:r>
    </w:p>
    <w:p w14:paraId="1737B035" w14:textId="215082D0" w:rsidR="00657F88" w:rsidRPr="000E0F8E" w:rsidRDefault="00E636D1" w:rsidP="00BF405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E0F8E">
        <w:rPr>
          <w:rFonts w:ascii="Arial" w:hAnsi="Arial" w:cs="Arial"/>
          <w:sz w:val="20"/>
          <w:szCs w:val="20"/>
        </w:rPr>
        <w:t>N, number of patients in the primary efficacy endpoint patient population.</w:t>
      </w:r>
    </w:p>
    <w:p w14:paraId="4E6F9807" w14:textId="25A6E02E" w:rsidR="00657F88" w:rsidRPr="000E0F8E" w:rsidRDefault="00657F88" w:rsidP="00BF405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E0F8E">
        <w:rPr>
          <w:rFonts w:ascii="Arial" w:hAnsi="Arial" w:cs="Arial"/>
          <w:sz w:val="20"/>
          <w:szCs w:val="20"/>
          <w:vertAlign w:val="superscript"/>
        </w:rPr>
        <w:t xml:space="preserve">a </w:t>
      </w:r>
      <w:r w:rsidRPr="000E0F8E">
        <w:rPr>
          <w:rFonts w:ascii="Arial" w:hAnsi="Arial" w:cs="Arial"/>
          <w:sz w:val="20"/>
          <w:szCs w:val="20"/>
        </w:rPr>
        <w:t xml:space="preserve">TOC = 7 days (± </w:t>
      </w:r>
      <w:r w:rsidR="0090312E">
        <w:rPr>
          <w:rFonts w:ascii="Arial" w:hAnsi="Arial" w:cs="Arial"/>
          <w:sz w:val="20"/>
          <w:szCs w:val="20"/>
        </w:rPr>
        <w:t>2</w:t>
      </w:r>
      <w:r w:rsidR="0090312E" w:rsidRPr="000E0F8E">
        <w:rPr>
          <w:rFonts w:ascii="Arial" w:hAnsi="Arial" w:cs="Arial"/>
          <w:sz w:val="20"/>
          <w:szCs w:val="20"/>
        </w:rPr>
        <w:t xml:space="preserve"> </w:t>
      </w:r>
      <w:r w:rsidRPr="000E0F8E">
        <w:rPr>
          <w:rFonts w:ascii="Arial" w:hAnsi="Arial" w:cs="Arial"/>
          <w:sz w:val="20"/>
          <w:szCs w:val="20"/>
        </w:rPr>
        <w:t>days) after end of antibiotic treatment.</w:t>
      </w:r>
    </w:p>
    <w:p w14:paraId="2A2815EB" w14:textId="77777777" w:rsidR="00657F88" w:rsidRPr="000E0F8E" w:rsidRDefault="00657F88" w:rsidP="00BF405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E0F8E">
        <w:rPr>
          <w:rFonts w:ascii="Arial" w:hAnsi="Arial" w:cs="Arial"/>
          <w:sz w:val="20"/>
          <w:szCs w:val="20"/>
          <w:vertAlign w:val="superscript"/>
        </w:rPr>
        <w:t xml:space="preserve">b </w:t>
      </w:r>
      <w:r w:rsidRPr="000E0F8E">
        <w:rPr>
          <w:rFonts w:ascii="Arial" w:hAnsi="Arial" w:cs="Arial"/>
          <w:sz w:val="20"/>
          <w:szCs w:val="20"/>
        </w:rPr>
        <w:t>Modified intention-to-treat population.</w:t>
      </w:r>
    </w:p>
    <w:p w14:paraId="5EDD95E3" w14:textId="77777777" w:rsidR="00657F88" w:rsidRPr="000E0F8E" w:rsidRDefault="00657F88" w:rsidP="00BF4052">
      <w:pPr>
        <w:spacing w:after="0" w:line="276" w:lineRule="auto"/>
        <w:rPr>
          <w:rFonts w:ascii="Arial" w:hAnsi="Arial" w:cs="Arial"/>
          <w:sz w:val="20"/>
          <w:szCs w:val="20"/>
          <w:vertAlign w:val="superscript"/>
        </w:rPr>
      </w:pPr>
      <w:r w:rsidRPr="000E0F8E">
        <w:rPr>
          <w:rFonts w:ascii="Arial" w:hAnsi="Arial" w:cs="Arial"/>
          <w:sz w:val="20"/>
          <w:szCs w:val="20"/>
          <w:vertAlign w:val="superscript"/>
        </w:rPr>
        <w:t xml:space="preserve">c </w:t>
      </w:r>
      <w:r w:rsidRPr="000E0F8E">
        <w:rPr>
          <w:rFonts w:ascii="Arial" w:hAnsi="Arial" w:cs="Arial"/>
          <w:sz w:val="20"/>
          <w:szCs w:val="20"/>
        </w:rPr>
        <w:t>Safety population.</w:t>
      </w:r>
    </w:p>
    <w:p w14:paraId="75CC042C" w14:textId="77777777" w:rsidR="00657F88" w:rsidRPr="000E0F8E" w:rsidRDefault="00657F88" w:rsidP="00BF405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E0F8E">
        <w:rPr>
          <w:rFonts w:ascii="Arial" w:hAnsi="Arial" w:cs="Arial"/>
          <w:sz w:val="20"/>
          <w:szCs w:val="20"/>
          <w:vertAlign w:val="superscript"/>
        </w:rPr>
        <w:t xml:space="preserve">d </w:t>
      </w:r>
      <w:r w:rsidRPr="000E0F8E">
        <w:rPr>
          <w:rFonts w:ascii="Arial" w:hAnsi="Arial" w:cs="Arial"/>
          <w:sz w:val="20"/>
          <w:szCs w:val="20"/>
        </w:rPr>
        <w:t>Carbapenem-resistant, microbiological intention-to-treat population.</w:t>
      </w:r>
    </w:p>
    <w:p w14:paraId="2EC8FC9A" w14:textId="77777777" w:rsidR="00657F88" w:rsidRPr="00F57C27" w:rsidRDefault="00657F88" w:rsidP="00BF405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01B03E7" w14:textId="3B6C5DF1" w:rsidR="00657F88" w:rsidRPr="000E0F8E" w:rsidRDefault="00514BED" w:rsidP="00BF4052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0E0F8E">
        <w:rPr>
          <w:rFonts w:ascii="Arial" w:hAnsi="Arial" w:cs="Arial"/>
          <w:i/>
          <w:iCs/>
          <w:sz w:val="20"/>
          <w:szCs w:val="20"/>
        </w:rPr>
        <w:t>ACM</w:t>
      </w:r>
      <w:r w:rsidRPr="000E0F8E">
        <w:rPr>
          <w:rFonts w:ascii="Arial" w:hAnsi="Arial" w:cs="Arial"/>
          <w:sz w:val="20"/>
          <w:szCs w:val="20"/>
        </w:rPr>
        <w:t xml:space="preserve"> all-cause mortality,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>BSI</w:t>
      </w:r>
      <w:r w:rsidR="00657F88" w:rsidRPr="000E0F8E">
        <w:rPr>
          <w:rFonts w:ascii="Arial" w:hAnsi="Arial" w:cs="Arial"/>
          <w:sz w:val="20"/>
          <w:szCs w:val="20"/>
        </w:rPr>
        <w:t xml:space="preserve"> bloodstream infection, </w:t>
      </w:r>
      <w:r w:rsidR="003121D8" w:rsidRPr="000E0F8E">
        <w:rPr>
          <w:rFonts w:ascii="Arial" w:hAnsi="Arial" w:cs="Arial"/>
          <w:i/>
          <w:iCs/>
          <w:sz w:val="20"/>
          <w:szCs w:val="20"/>
        </w:rPr>
        <w:t>CI</w:t>
      </w:r>
      <w:r w:rsidR="003121D8" w:rsidRPr="000E0F8E">
        <w:rPr>
          <w:rFonts w:ascii="Arial" w:hAnsi="Arial" w:cs="Arial"/>
          <w:sz w:val="20"/>
          <w:szCs w:val="20"/>
        </w:rPr>
        <w:t xml:space="preserve"> confidence interval,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 xml:space="preserve">cUTI </w:t>
      </w:r>
      <w:r w:rsidR="00657F88" w:rsidRPr="000E0F8E">
        <w:rPr>
          <w:rFonts w:ascii="Arial" w:hAnsi="Arial" w:cs="Arial"/>
          <w:sz w:val="20"/>
          <w:szCs w:val="20"/>
        </w:rPr>
        <w:t xml:space="preserve">complicated urinary tract infection,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>HAP</w:t>
      </w:r>
      <w:r w:rsidR="00657F88" w:rsidRPr="000E0F8E">
        <w:rPr>
          <w:rFonts w:ascii="Arial" w:hAnsi="Arial" w:cs="Arial"/>
          <w:sz w:val="20"/>
          <w:szCs w:val="20"/>
        </w:rPr>
        <w:t xml:space="preserve"> hospital-acquired pneumonia,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>HCAP</w:t>
      </w:r>
      <w:r w:rsidR="00657F88" w:rsidRPr="000E0F8E">
        <w:rPr>
          <w:rFonts w:ascii="Arial" w:hAnsi="Arial" w:cs="Arial"/>
          <w:sz w:val="20"/>
          <w:szCs w:val="20"/>
        </w:rPr>
        <w:t xml:space="preserve"> healthcare-associated pneumonia,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>IQR</w:t>
      </w:r>
      <w:r w:rsidR="00657F88" w:rsidRPr="000E0F8E">
        <w:rPr>
          <w:rFonts w:ascii="Arial" w:hAnsi="Arial" w:cs="Arial"/>
          <w:sz w:val="20"/>
          <w:szCs w:val="20"/>
        </w:rPr>
        <w:t xml:space="preserve"> interquartile range, </w:t>
      </w:r>
      <w:r w:rsidR="003121D8" w:rsidRPr="000E0F8E">
        <w:rPr>
          <w:rFonts w:ascii="Arial" w:hAnsi="Arial" w:cs="Arial"/>
          <w:i/>
          <w:iCs/>
          <w:sz w:val="20"/>
          <w:szCs w:val="20"/>
        </w:rPr>
        <w:t>IV</w:t>
      </w:r>
      <w:r w:rsidR="003121D8" w:rsidRPr="000E0F8E">
        <w:rPr>
          <w:rFonts w:ascii="Arial" w:hAnsi="Arial" w:cs="Arial"/>
          <w:sz w:val="20"/>
          <w:szCs w:val="20"/>
        </w:rPr>
        <w:t xml:space="preserve"> intravenous,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>NP</w:t>
      </w:r>
      <w:r w:rsidR="00657F88" w:rsidRPr="000E0F8E">
        <w:rPr>
          <w:rFonts w:ascii="Arial" w:hAnsi="Arial" w:cs="Arial"/>
          <w:sz w:val="20"/>
          <w:szCs w:val="20"/>
        </w:rPr>
        <w:t xml:space="preserve"> nosocomial pneumonia,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>SD</w:t>
      </w:r>
      <w:r w:rsidR="00657F88" w:rsidRPr="000E0F8E">
        <w:rPr>
          <w:rFonts w:ascii="Arial" w:hAnsi="Arial" w:cs="Arial"/>
          <w:sz w:val="20"/>
          <w:szCs w:val="20"/>
        </w:rPr>
        <w:t xml:space="preserve"> standard deviation,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>TOC</w:t>
      </w:r>
      <w:r w:rsidR="00657F88" w:rsidRPr="000E0F8E">
        <w:rPr>
          <w:rFonts w:ascii="Arial" w:hAnsi="Arial" w:cs="Arial"/>
          <w:sz w:val="20"/>
          <w:szCs w:val="20"/>
        </w:rPr>
        <w:t xml:space="preserve"> test of cure, </w:t>
      </w:r>
      <w:r w:rsidR="00657F88" w:rsidRPr="000E0F8E">
        <w:rPr>
          <w:rFonts w:ascii="Arial" w:hAnsi="Arial" w:cs="Arial"/>
          <w:i/>
          <w:iCs/>
          <w:sz w:val="20"/>
          <w:szCs w:val="20"/>
        </w:rPr>
        <w:t>VAP</w:t>
      </w:r>
      <w:r w:rsidR="00657F88" w:rsidRPr="000E0F8E">
        <w:rPr>
          <w:rFonts w:ascii="Arial" w:hAnsi="Arial" w:cs="Arial"/>
          <w:sz w:val="20"/>
          <w:szCs w:val="20"/>
        </w:rPr>
        <w:t xml:space="preserve"> ventilator-associated pneumonia.</w:t>
      </w:r>
      <w:r w:rsidR="00B209C1" w:rsidRPr="000E0F8E">
        <w:rPr>
          <w:rFonts w:ascii="Arial" w:hAnsi="Arial" w:cs="Arial"/>
          <w:sz w:val="20"/>
          <w:szCs w:val="20"/>
        </w:rPr>
        <w:t xml:space="preserve"> </w:t>
      </w:r>
    </w:p>
    <w:sectPr w:rsidR="00657F88" w:rsidRPr="000E0F8E" w:rsidSect="005D7DD0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DB59A" w14:textId="77777777" w:rsidR="00243FE6" w:rsidRDefault="00243FE6" w:rsidP="0029485B">
      <w:pPr>
        <w:spacing w:after="0" w:line="240" w:lineRule="auto"/>
      </w:pPr>
      <w:r>
        <w:separator/>
      </w:r>
    </w:p>
  </w:endnote>
  <w:endnote w:type="continuationSeparator" w:id="0">
    <w:p w14:paraId="3FAA8E44" w14:textId="77777777" w:rsidR="00243FE6" w:rsidRDefault="00243FE6" w:rsidP="0029485B">
      <w:pPr>
        <w:spacing w:after="0" w:line="240" w:lineRule="auto"/>
      </w:pPr>
      <w:r>
        <w:continuationSeparator/>
      </w:r>
    </w:p>
  </w:endnote>
  <w:endnote w:type="continuationNotice" w:id="1">
    <w:p w14:paraId="36ECCF7B" w14:textId="77777777" w:rsidR="00243FE6" w:rsidRDefault="00243F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2487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17C4A7" w14:textId="381E2E84" w:rsidR="00476D31" w:rsidRDefault="00476D31" w:rsidP="006819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0C7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72EF9" w14:textId="77777777" w:rsidR="00243FE6" w:rsidRDefault="00243FE6" w:rsidP="0029485B">
      <w:pPr>
        <w:spacing w:after="0" w:line="240" w:lineRule="auto"/>
      </w:pPr>
      <w:r>
        <w:separator/>
      </w:r>
    </w:p>
  </w:footnote>
  <w:footnote w:type="continuationSeparator" w:id="0">
    <w:p w14:paraId="4152FEDE" w14:textId="77777777" w:rsidR="00243FE6" w:rsidRDefault="00243FE6" w:rsidP="0029485B">
      <w:pPr>
        <w:spacing w:after="0" w:line="240" w:lineRule="auto"/>
      </w:pPr>
      <w:r>
        <w:continuationSeparator/>
      </w:r>
    </w:p>
  </w:footnote>
  <w:footnote w:type="continuationNotice" w:id="1">
    <w:p w14:paraId="65A7B9B5" w14:textId="77777777" w:rsidR="00243FE6" w:rsidRDefault="00243FE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C93"/>
    <w:multiLevelType w:val="hybridMultilevel"/>
    <w:tmpl w:val="A432B4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22975"/>
    <w:multiLevelType w:val="hybridMultilevel"/>
    <w:tmpl w:val="22DE0992"/>
    <w:lvl w:ilvl="0" w:tplc="E95E659E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44B8F"/>
    <w:multiLevelType w:val="hybridMultilevel"/>
    <w:tmpl w:val="3F8EB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5045"/>
    <w:multiLevelType w:val="hybridMultilevel"/>
    <w:tmpl w:val="8006D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33CF"/>
    <w:multiLevelType w:val="hybridMultilevel"/>
    <w:tmpl w:val="755CA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C1676"/>
    <w:multiLevelType w:val="hybridMultilevel"/>
    <w:tmpl w:val="BB1CB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52C8A"/>
    <w:multiLevelType w:val="hybridMultilevel"/>
    <w:tmpl w:val="BA9801C6"/>
    <w:lvl w:ilvl="0" w:tplc="6304F4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5812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DEF9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AAC9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8671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4279F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54096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DEC2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9223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F0E1B"/>
    <w:multiLevelType w:val="hybridMultilevel"/>
    <w:tmpl w:val="B6765448"/>
    <w:lvl w:ilvl="0" w:tplc="D7A225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65529"/>
    <w:multiLevelType w:val="hybridMultilevel"/>
    <w:tmpl w:val="8C82F46A"/>
    <w:lvl w:ilvl="0" w:tplc="0E2049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706D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7A74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5AA13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B686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54B7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2830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DC1A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BB6D77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EDD"/>
    <w:multiLevelType w:val="hybridMultilevel"/>
    <w:tmpl w:val="13E47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27B45"/>
    <w:multiLevelType w:val="hybridMultilevel"/>
    <w:tmpl w:val="A76A161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01098F"/>
    <w:multiLevelType w:val="hybridMultilevel"/>
    <w:tmpl w:val="CD0265A8"/>
    <w:lvl w:ilvl="0" w:tplc="3F5E50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A624C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DA55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38869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08AB1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60D4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273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4B1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CA38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43A83"/>
    <w:multiLevelType w:val="hybridMultilevel"/>
    <w:tmpl w:val="CD4689DA"/>
    <w:lvl w:ilvl="0" w:tplc="D444E2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C62A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52B8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DE1E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CA2B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0019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9EB15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CFA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1A8BF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06FE8"/>
    <w:multiLevelType w:val="multilevel"/>
    <w:tmpl w:val="0CF43FC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A0A566B"/>
    <w:multiLevelType w:val="hybridMultilevel"/>
    <w:tmpl w:val="01B864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E6CB5"/>
    <w:multiLevelType w:val="hybridMultilevel"/>
    <w:tmpl w:val="0AD4D6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A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A61649"/>
    <w:multiLevelType w:val="hybridMultilevel"/>
    <w:tmpl w:val="5D32B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F82B62"/>
    <w:multiLevelType w:val="hybridMultilevel"/>
    <w:tmpl w:val="4A10B884"/>
    <w:lvl w:ilvl="0" w:tplc="AED22CA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626B0"/>
    <w:multiLevelType w:val="hybridMultilevel"/>
    <w:tmpl w:val="C2AE0BB0"/>
    <w:lvl w:ilvl="0" w:tplc="CEF2BE7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EE69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80BE0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624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52E0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681F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C6F0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B3613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FAF6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A547D"/>
    <w:multiLevelType w:val="hybridMultilevel"/>
    <w:tmpl w:val="4C0E2BD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A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55818"/>
    <w:multiLevelType w:val="hybridMultilevel"/>
    <w:tmpl w:val="9DD6A2A4"/>
    <w:lvl w:ilvl="0" w:tplc="F1B074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EBCE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661A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9691D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D47C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5E1E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4EDC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4A4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8A8B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83DF6"/>
    <w:multiLevelType w:val="hybridMultilevel"/>
    <w:tmpl w:val="72908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A5768"/>
    <w:multiLevelType w:val="hybridMultilevel"/>
    <w:tmpl w:val="65B066F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5F4604D"/>
    <w:multiLevelType w:val="hybridMultilevel"/>
    <w:tmpl w:val="6F78D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42F34"/>
    <w:multiLevelType w:val="hybridMultilevel"/>
    <w:tmpl w:val="2F541C4A"/>
    <w:lvl w:ilvl="0" w:tplc="AC5E0B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BC7B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687FB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9807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BA52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824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7226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1ADF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980B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032B0"/>
    <w:multiLevelType w:val="hybridMultilevel"/>
    <w:tmpl w:val="87761E1A"/>
    <w:lvl w:ilvl="0" w:tplc="41084A2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42F60"/>
    <w:multiLevelType w:val="hybridMultilevel"/>
    <w:tmpl w:val="456EF2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0D5D66"/>
    <w:multiLevelType w:val="hybridMultilevel"/>
    <w:tmpl w:val="D84EE7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2140F"/>
    <w:multiLevelType w:val="hybridMultilevel"/>
    <w:tmpl w:val="BA748EAA"/>
    <w:lvl w:ilvl="0" w:tplc="E95E659E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2243D"/>
    <w:multiLevelType w:val="hybridMultilevel"/>
    <w:tmpl w:val="1EB45F5A"/>
    <w:lvl w:ilvl="0" w:tplc="BF62BD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76C95"/>
    <w:multiLevelType w:val="hybridMultilevel"/>
    <w:tmpl w:val="E08AA7F6"/>
    <w:lvl w:ilvl="0" w:tplc="41084A22">
      <w:numFmt w:val="bullet"/>
      <w:lvlText w:val="•"/>
      <w:lvlJc w:val="left"/>
      <w:pPr>
        <w:ind w:left="1290" w:hanging="57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4D26B0"/>
    <w:multiLevelType w:val="hybridMultilevel"/>
    <w:tmpl w:val="E176ECCE"/>
    <w:lvl w:ilvl="0" w:tplc="CCF8BFC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B9564F"/>
    <w:multiLevelType w:val="hybridMultilevel"/>
    <w:tmpl w:val="96CA6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1E5968"/>
    <w:multiLevelType w:val="hybridMultilevel"/>
    <w:tmpl w:val="7DE64E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8C2647"/>
    <w:multiLevelType w:val="hybridMultilevel"/>
    <w:tmpl w:val="4402746A"/>
    <w:lvl w:ilvl="0" w:tplc="E95E659E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C1474"/>
    <w:multiLevelType w:val="hybridMultilevel"/>
    <w:tmpl w:val="72E2BFA4"/>
    <w:lvl w:ilvl="0" w:tplc="E5DA7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61202"/>
    <w:multiLevelType w:val="hybridMultilevel"/>
    <w:tmpl w:val="024C5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983752">
    <w:abstractNumId w:val="13"/>
  </w:num>
  <w:num w:numId="2" w16cid:durableId="69892546">
    <w:abstractNumId w:val="23"/>
  </w:num>
  <w:num w:numId="3" w16cid:durableId="1321929111">
    <w:abstractNumId w:val="2"/>
  </w:num>
  <w:num w:numId="4" w16cid:durableId="127018294">
    <w:abstractNumId w:val="33"/>
  </w:num>
  <w:num w:numId="5" w16cid:durableId="1877690665">
    <w:abstractNumId w:val="19"/>
  </w:num>
  <w:num w:numId="6" w16cid:durableId="134493521">
    <w:abstractNumId w:val="15"/>
  </w:num>
  <w:num w:numId="7" w16cid:durableId="1429110719">
    <w:abstractNumId w:val="31"/>
  </w:num>
  <w:num w:numId="8" w16cid:durableId="1369721051">
    <w:abstractNumId w:val="17"/>
  </w:num>
  <w:num w:numId="9" w16cid:durableId="925113407">
    <w:abstractNumId w:val="7"/>
  </w:num>
  <w:num w:numId="10" w16cid:durableId="510950987">
    <w:abstractNumId w:val="21"/>
  </w:num>
  <w:num w:numId="11" w16cid:durableId="1730030297">
    <w:abstractNumId w:val="35"/>
  </w:num>
  <w:num w:numId="12" w16cid:durableId="1971469825">
    <w:abstractNumId w:val="5"/>
  </w:num>
  <w:num w:numId="13" w16cid:durableId="129178390">
    <w:abstractNumId w:val="24"/>
  </w:num>
  <w:num w:numId="14" w16cid:durableId="460658426">
    <w:abstractNumId w:val="20"/>
  </w:num>
  <w:num w:numId="15" w16cid:durableId="28916578">
    <w:abstractNumId w:val="12"/>
  </w:num>
  <w:num w:numId="16" w16cid:durableId="1682003501">
    <w:abstractNumId w:val="8"/>
  </w:num>
  <w:num w:numId="17" w16cid:durableId="58867836">
    <w:abstractNumId w:val="11"/>
  </w:num>
  <w:num w:numId="18" w16cid:durableId="397048720">
    <w:abstractNumId w:val="6"/>
  </w:num>
  <w:num w:numId="19" w16cid:durableId="439446824">
    <w:abstractNumId w:val="18"/>
  </w:num>
  <w:num w:numId="20" w16cid:durableId="1233275227">
    <w:abstractNumId w:val="14"/>
  </w:num>
  <w:num w:numId="21" w16cid:durableId="137259880">
    <w:abstractNumId w:val="9"/>
  </w:num>
  <w:num w:numId="22" w16cid:durableId="2056466315">
    <w:abstractNumId w:val="26"/>
  </w:num>
  <w:num w:numId="23" w16cid:durableId="1590624793">
    <w:abstractNumId w:val="27"/>
  </w:num>
  <w:num w:numId="24" w16cid:durableId="746460849">
    <w:abstractNumId w:val="0"/>
  </w:num>
  <w:num w:numId="25" w16cid:durableId="1949197249">
    <w:abstractNumId w:val="10"/>
  </w:num>
  <w:num w:numId="26" w16cid:durableId="2140146603">
    <w:abstractNumId w:val="22"/>
  </w:num>
  <w:num w:numId="27" w16cid:durableId="1610970560">
    <w:abstractNumId w:val="4"/>
  </w:num>
  <w:num w:numId="28" w16cid:durableId="1822692905">
    <w:abstractNumId w:val="28"/>
  </w:num>
  <w:num w:numId="29" w16cid:durableId="2135320238">
    <w:abstractNumId w:val="34"/>
  </w:num>
  <w:num w:numId="30" w16cid:durableId="1377198923">
    <w:abstractNumId w:val="1"/>
  </w:num>
  <w:num w:numId="31" w16cid:durableId="2112123238">
    <w:abstractNumId w:val="32"/>
  </w:num>
  <w:num w:numId="32" w16cid:durableId="2145925960">
    <w:abstractNumId w:val="25"/>
  </w:num>
  <w:num w:numId="33" w16cid:durableId="1035928041">
    <w:abstractNumId w:val="30"/>
  </w:num>
  <w:num w:numId="34" w16cid:durableId="330719543">
    <w:abstractNumId w:val="3"/>
  </w:num>
  <w:num w:numId="35" w16cid:durableId="1998067339">
    <w:abstractNumId w:val="36"/>
  </w:num>
  <w:num w:numId="36" w16cid:durableId="391538793">
    <w:abstractNumId w:val="16"/>
  </w:num>
  <w:num w:numId="37" w16cid:durableId="17358537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Formatting/>
  <w:defaultTabStop w:val="720"/>
  <w:hyphenationZone w:val="283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85B"/>
    <w:rsid w:val="000001F4"/>
    <w:rsid w:val="00000B8B"/>
    <w:rsid w:val="00001339"/>
    <w:rsid w:val="0000176D"/>
    <w:rsid w:val="0000243C"/>
    <w:rsid w:val="00002CDE"/>
    <w:rsid w:val="00002FE1"/>
    <w:rsid w:val="000054B8"/>
    <w:rsid w:val="00005D4E"/>
    <w:rsid w:val="00005E6E"/>
    <w:rsid w:val="0000610D"/>
    <w:rsid w:val="00006735"/>
    <w:rsid w:val="00006782"/>
    <w:rsid w:val="00006E24"/>
    <w:rsid w:val="00007127"/>
    <w:rsid w:val="0000778D"/>
    <w:rsid w:val="00010512"/>
    <w:rsid w:val="00010989"/>
    <w:rsid w:val="00010A56"/>
    <w:rsid w:val="0001125D"/>
    <w:rsid w:val="0001156F"/>
    <w:rsid w:val="00011713"/>
    <w:rsid w:val="000119E6"/>
    <w:rsid w:val="00012292"/>
    <w:rsid w:val="00013847"/>
    <w:rsid w:val="00014068"/>
    <w:rsid w:val="00014094"/>
    <w:rsid w:val="000142CD"/>
    <w:rsid w:val="00016A35"/>
    <w:rsid w:val="00017569"/>
    <w:rsid w:val="00017812"/>
    <w:rsid w:val="00017FF1"/>
    <w:rsid w:val="0002308A"/>
    <w:rsid w:val="00024117"/>
    <w:rsid w:val="00025F89"/>
    <w:rsid w:val="00026181"/>
    <w:rsid w:val="0002630B"/>
    <w:rsid w:val="00027A76"/>
    <w:rsid w:val="000305C9"/>
    <w:rsid w:val="000307B4"/>
    <w:rsid w:val="000313DF"/>
    <w:rsid w:val="00031E1B"/>
    <w:rsid w:val="0003268F"/>
    <w:rsid w:val="00032C64"/>
    <w:rsid w:val="00033F69"/>
    <w:rsid w:val="000365C2"/>
    <w:rsid w:val="000366DA"/>
    <w:rsid w:val="000369E0"/>
    <w:rsid w:val="000418B9"/>
    <w:rsid w:val="000424A3"/>
    <w:rsid w:val="0004267C"/>
    <w:rsid w:val="00042AC7"/>
    <w:rsid w:val="000436C5"/>
    <w:rsid w:val="00044F85"/>
    <w:rsid w:val="00045AD1"/>
    <w:rsid w:val="00045F55"/>
    <w:rsid w:val="000461E6"/>
    <w:rsid w:val="000510F0"/>
    <w:rsid w:val="00052476"/>
    <w:rsid w:val="000544C6"/>
    <w:rsid w:val="00055397"/>
    <w:rsid w:val="00055E8A"/>
    <w:rsid w:val="00056228"/>
    <w:rsid w:val="00056997"/>
    <w:rsid w:val="00056C12"/>
    <w:rsid w:val="00057A13"/>
    <w:rsid w:val="00057DA7"/>
    <w:rsid w:val="00060153"/>
    <w:rsid w:val="00060225"/>
    <w:rsid w:val="00060501"/>
    <w:rsid w:val="00061265"/>
    <w:rsid w:val="0006170F"/>
    <w:rsid w:val="00061A48"/>
    <w:rsid w:val="00062A2C"/>
    <w:rsid w:val="00062E83"/>
    <w:rsid w:val="0006326D"/>
    <w:rsid w:val="0006525E"/>
    <w:rsid w:val="00065855"/>
    <w:rsid w:val="000664C3"/>
    <w:rsid w:val="0006676C"/>
    <w:rsid w:val="00066AAF"/>
    <w:rsid w:val="000673E7"/>
    <w:rsid w:val="0006770A"/>
    <w:rsid w:val="00067B7C"/>
    <w:rsid w:val="0007069B"/>
    <w:rsid w:val="00070A7D"/>
    <w:rsid w:val="0007391F"/>
    <w:rsid w:val="000757EA"/>
    <w:rsid w:val="00076720"/>
    <w:rsid w:val="00076866"/>
    <w:rsid w:val="00080504"/>
    <w:rsid w:val="000808C7"/>
    <w:rsid w:val="00082539"/>
    <w:rsid w:val="00083C78"/>
    <w:rsid w:val="000840D4"/>
    <w:rsid w:val="0008421D"/>
    <w:rsid w:val="000849B3"/>
    <w:rsid w:val="000907E0"/>
    <w:rsid w:val="00091827"/>
    <w:rsid w:val="0009225F"/>
    <w:rsid w:val="00092CE7"/>
    <w:rsid w:val="000931AA"/>
    <w:rsid w:val="000A07AA"/>
    <w:rsid w:val="000A16FB"/>
    <w:rsid w:val="000A1F5F"/>
    <w:rsid w:val="000A3F17"/>
    <w:rsid w:val="000A4797"/>
    <w:rsid w:val="000A493F"/>
    <w:rsid w:val="000A626E"/>
    <w:rsid w:val="000A6C1B"/>
    <w:rsid w:val="000A71E1"/>
    <w:rsid w:val="000A7D1A"/>
    <w:rsid w:val="000A7EAA"/>
    <w:rsid w:val="000B0419"/>
    <w:rsid w:val="000B10AD"/>
    <w:rsid w:val="000B1DC6"/>
    <w:rsid w:val="000B349E"/>
    <w:rsid w:val="000B3F9E"/>
    <w:rsid w:val="000C0283"/>
    <w:rsid w:val="000C0AE7"/>
    <w:rsid w:val="000C172F"/>
    <w:rsid w:val="000C244F"/>
    <w:rsid w:val="000C2D26"/>
    <w:rsid w:val="000C3DBC"/>
    <w:rsid w:val="000C613A"/>
    <w:rsid w:val="000C667E"/>
    <w:rsid w:val="000C794D"/>
    <w:rsid w:val="000C79C5"/>
    <w:rsid w:val="000D084C"/>
    <w:rsid w:val="000D2794"/>
    <w:rsid w:val="000D2FAF"/>
    <w:rsid w:val="000D3D8B"/>
    <w:rsid w:val="000D420D"/>
    <w:rsid w:val="000D44D2"/>
    <w:rsid w:val="000D4DF5"/>
    <w:rsid w:val="000D53FE"/>
    <w:rsid w:val="000D5567"/>
    <w:rsid w:val="000D61AE"/>
    <w:rsid w:val="000D6852"/>
    <w:rsid w:val="000D6C85"/>
    <w:rsid w:val="000E0F8E"/>
    <w:rsid w:val="000E1492"/>
    <w:rsid w:val="000E204C"/>
    <w:rsid w:val="000E2247"/>
    <w:rsid w:val="000E3390"/>
    <w:rsid w:val="000F034D"/>
    <w:rsid w:val="000F11B3"/>
    <w:rsid w:val="000F1BD1"/>
    <w:rsid w:val="000F3146"/>
    <w:rsid w:val="000F53A5"/>
    <w:rsid w:val="000F68CA"/>
    <w:rsid w:val="000F6AF2"/>
    <w:rsid w:val="001005E1"/>
    <w:rsid w:val="00100853"/>
    <w:rsid w:val="00101705"/>
    <w:rsid w:val="00104FF7"/>
    <w:rsid w:val="001056DD"/>
    <w:rsid w:val="00106D42"/>
    <w:rsid w:val="0011034E"/>
    <w:rsid w:val="00111ACA"/>
    <w:rsid w:val="00112064"/>
    <w:rsid w:val="00112EEA"/>
    <w:rsid w:val="00113047"/>
    <w:rsid w:val="00115022"/>
    <w:rsid w:val="00117FF9"/>
    <w:rsid w:val="00120092"/>
    <w:rsid w:val="00121D61"/>
    <w:rsid w:val="00124388"/>
    <w:rsid w:val="00126305"/>
    <w:rsid w:val="001274A2"/>
    <w:rsid w:val="00132AE0"/>
    <w:rsid w:val="00132CA0"/>
    <w:rsid w:val="00133176"/>
    <w:rsid w:val="00133937"/>
    <w:rsid w:val="00133BFD"/>
    <w:rsid w:val="00134034"/>
    <w:rsid w:val="001340A7"/>
    <w:rsid w:val="00135B4C"/>
    <w:rsid w:val="00135CAE"/>
    <w:rsid w:val="00136AE3"/>
    <w:rsid w:val="001372D0"/>
    <w:rsid w:val="00137C62"/>
    <w:rsid w:val="00140CFF"/>
    <w:rsid w:val="0014268D"/>
    <w:rsid w:val="00143FC7"/>
    <w:rsid w:val="00144A13"/>
    <w:rsid w:val="00144C87"/>
    <w:rsid w:val="00144FF4"/>
    <w:rsid w:val="00150C14"/>
    <w:rsid w:val="00150F65"/>
    <w:rsid w:val="0015428D"/>
    <w:rsid w:val="00154790"/>
    <w:rsid w:val="00154E74"/>
    <w:rsid w:val="00155ACF"/>
    <w:rsid w:val="00155E7C"/>
    <w:rsid w:val="001578B5"/>
    <w:rsid w:val="00157C85"/>
    <w:rsid w:val="001600EA"/>
    <w:rsid w:val="001605CC"/>
    <w:rsid w:val="001621BA"/>
    <w:rsid w:val="00162E69"/>
    <w:rsid w:val="00163A2E"/>
    <w:rsid w:val="00164018"/>
    <w:rsid w:val="001652C2"/>
    <w:rsid w:val="001666D2"/>
    <w:rsid w:val="001674B5"/>
    <w:rsid w:val="00167877"/>
    <w:rsid w:val="001702FC"/>
    <w:rsid w:val="0017059E"/>
    <w:rsid w:val="00172257"/>
    <w:rsid w:val="001723DD"/>
    <w:rsid w:val="00172734"/>
    <w:rsid w:val="001736DD"/>
    <w:rsid w:val="00174C24"/>
    <w:rsid w:val="001758F4"/>
    <w:rsid w:val="0017685D"/>
    <w:rsid w:val="00176C5F"/>
    <w:rsid w:val="001814AF"/>
    <w:rsid w:val="00182F50"/>
    <w:rsid w:val="0018305C"/>
    <w:rsid w:val="00183AD8"/>
    <w:rsid w:val="0018531D"/>
    <w:rsid w:val="0018678D"/>
    <w:rsid w:val="00186D8B"/>
    <w:rsid w:val="00193087"/>
    <w:rsid w:val="001950C1"/>
    <w:rsid w:val="00195153"/>
    <w:rsid w:val="001967BC"/>
    <w:rsid w:val="00196953"/>
    <w:rsid w:val="00197DF9"/>
    <w:rsid w:val="001A0670"/>
    <w:rsid w:val="001A0BBB"/>
    <w:rsid w:val="001A10D0"/>
    <w:rsid w:val="001A3EC5"/>
    <w:rsid w:val="001A4464"/>
    <w:rsid w:val="001A5C10"/>
    <w:rsid w:val="001A5E0F"/>
    <w:rsid w:val="001A6DB3"/>
    <w:rsid w:val="001A7064"/>
    <w:rsid w:val="001B1504"/>
    <w:rsid w:val="001B38FE"/>
    <w:rsid w:val="001B5382"/>
    <w:rsid w:val="001B5D29"/>
    <w:rsid w:val="001B6CC5"/>
    <w:rsid w:val="001B720B"/>
    <w:rsid w:val="001B774B"/>
    <w:rsid w:val="001B7777"/>
    <w:rsid w:val="001C204A"/>
    <w:rsid w:val="001C231E"/>
    <w:rsid w:val="001C2B7F"/>
    <w:rsid w:val="001C3324"/>
    <w:rsid w:val="001C3CD9"/>
    <w:rsid w:val="001C4984"/>
    <w:rsid w:val="001C7245"/>
    <w:rsid w:val="001C726D"/>
    <w:rsid w:val="001D10BE"/>
    <w:rsid w:val="001D219F"/>
    <w:rsid w:val="001D2AA7"/>
    <w:rsid w:val="001D2BD5"/>
    <w:rsid w:val="001D36BD"/>
    <w:rsid w:val="001D47A2"/>
    <w:rsid w:val="001D5434"/>
    <w:rsid w:val="001D5C55"/>
    <w:rsid w:val="001D70D2"/>
    <w:rsid w:val="001D7874"/>
    <w:rsid w:val="001E0296"/>
    <w:rsid w:val="001E0543"/>
    <w:rsid w:val="001E10F6"/>
    <w:rsid w:val="001E10FA"/>
    <w:rsid w:val="001E2037"/>
    <w:rsid w:val="001E39AB"/>
    <w:rsid w:val="001E445C"/>
    <w:rsid w:val="001E6296"/>
    <w:rsid w:val="001F005B"/>
    <w:rsid w:val="001F1490"/>
    <w:rsid w:val="001F1614"/>
    <w:rsid w:val="001F2F24"/>
    <w:rsid w:val="001F3014"/>
    <w:rsid w:val="001F35A5"/>
    <w:rsid w:val="001F3C38"/>
    <w:rsid w:val="001F43C6"/>
    <w:rsid w:val="001F46CE"/>
    <w:rsid w:val="001F542B"/>
    <w:rsid w:val="001F7707"/>
    <w:rsid w:val="002003E4"/>
    <w:rsid w:val="00200AD6"/>
    <w:rsid w:val="00200EF2"/>
    <w:rsid w:val="00201253"/>
    <w:rsid w:val="00201992"/>
    <w:rsid w:val="00202532"/>
    <w:rsid w:val="00202910"/>
    <w:rsid w:val="00203F28"/>
    <w:rsid w:val="00203F9B"/>
    <w:rsid w:val="00204F20"/>
    <w:rsid w:val="00206240"/>
    <w:rsid w:val="00207138"/>
    <w:rsid w:val="002076C3"/>
    <w:rsid w:val="00207E42"/>
    <w:rsid w:val="00207F6F"/>
    <w:rsid w:val="00211721"/>
    <w:rsid w:val="002141EB"/>
    <w:rsid w:val="0021440C"/>
    <w:rsid w:val="00214BDA"/>
    <w:rsid w:val="00214C74"/>
    <w:rsid w:val="002160E9"/>
    <w:rsid w:val="0022081B"/>
    <w:rsid w:val="00221BFE"/>
    <w:rsid w:val="00222517"/>
    <w:rsid w:val="002232DC"/>
    <w:rsid w:val="0022430C"/>
    <w:rsid w:val="00224E85"/>
    <w:rsid w:val="0022598F"/>
    <w:rsid w:val="00226231"/>
    <w:rsid w:val="0022757D"/>
    <w:rsid w:val="002306D6"/>
    <w:rsid w:val="00231F6F"/>
    <w:rsid w:val="00232542"/>
    <w:rsid w:val="0023290C"/>
    <w:rsid w:val="00232D41"/>
    <w:rsid w:val="002344D1"/>
    <w:rsid w:val="002345E5"/>
    <w:rsid w:val="0023558F"/>
    <w:rsid w:val="00235761"/>
    <w:rsid w:val="002377BB"/>
    <w:rsid w:val="00242A88"/>
    <w:rsid w:val="00243AEC"/>
    <w:rsid w:val="00243BD0"/>
    <w:rsid w:val="00243FE6"/>
    <w:rsid w:val="0024542C"/>
    <w:rsid w:val="00245693"/>
    <w:rsid w:val="002501E8"/>
    <w:rsid w:val="002505B4"/>
    <w:rsid w:val="00250983"/>
    <w:rsid w:val="00251451"/>
    <w:rsid w:val="002517FE"/>
    <w:rsid w:val="00252001"/>
    <w:rsid w:val="00252590"/>
    <w:rsid w:val="00252F63"/>
    <w:rsid w:val="00254883"/>
    <w:rsid w:val="00254D1F"/>
    <w:rsid w:val="00254F05"/>
    <w:rsid w:val="002555C6"/>
    <w:rsid w:val="002567E1"/>
    <w:rsid w:val="00257230"/>
    <w:rsid w:val="00257696"/>
    <w:rsid w:val="00257767"/>
    <w:rsid w:val="00260ABF"/>
    <w:rsid w:val="002626BE"/>
    <w:rsid w:val="00267B4F"/>
    <w:rsid w:val="00270DAA"/>
    <w:rsid w:val="00270E7C"/>
    <w:rsid w:val="002725E3"/>
    <w:rsid w:val="00273262"/>
    <w:rsid w:val="00273D36"/>
    <w:rsid w:val="00274EC3"/>
    <w:rsid w:val="0027684A"/>
    <w:rsid w:val="00276B40"/>
    <w:rsid w:val="00277CBD"/>
    <w:rsid w:val="00277DF8"/>
    <w:rsid w:val="00277EF6"/>
    <w:rsid w:val="00282F7F"/>
    <w:rsid w:val="00283CFD"/>
    <w:rsid w:val="002845D0"/>
    <w:rsid w:val="00284899"/>
    <w:rsid w:val="002868D9"/>
    <w:rsid w:val="00287A60"/>
    <w:rsid w:val="0029062A"/>
    <w:rsid w:val="0029275F"/>
    <w:rsid w:val="00292922"/>
    <w:rsid w:val="00293F35"/>
    <w:rsid w:val="0029485B"/>
    <w:rsid w:val="00295F68"/>
    <w:rsid w:val="00296310"/>
    <w:rsid w:val="00297A3E"/>
    <w:rsid w:val="002A0C52"/>
    <w:rsid w:val="002A150A"/>
    <w:rsid w:val="002A2F6E"/>
    <w:rsid w:val="002A33D1"/>
    <w:rsid w:val="002A3CFD"/>
    <w:rsid w:val="002A5622"/>
    <w:rsid w:val="002B2F15"/>
    <w:rsid w:val="002B787A"/>
    <w:rsid w:val="002C19D3"/>
    <w:rsid w:val="002C19FA"/>
    <w:rsid w:val="002C1B79"/>
    <w:rsid w:val="002C2821"/>
    <w:rsid w:val="002C5031"/>
    <w:rsid w:val="002C5128"/>
    <w:rsid w:val="002C6A32"/>
    <w:rsid w:val="002C74E0"/>
    <w:rsid w:val="002C75BC"/>
    <w:rsid w:val="002D0938"/>
    <w:rsid w:val="002D09BA"/>
    <w:rsid w:val="002D114D"/>
    <w:rsid w:val="002D2EF1"/>
    <w:rsid w:val="002D3303"/>
    <w:rsid w:val="002D3BC5"/>
    <w:rsid w:val="002D3E2C"/>
    <w:rsid w:val="002D4A2A"/>
    <w:rsid w:val="002D516A"/>
    <w:rsid w:val="002D6F30"/>
    <w:rsid w:val="002E0277"/>
    <w:rsid w:val="002E0359"/>
    <w:rsid w:val="002E1142"/>
    <w:rsid w:val="002E1ADF"/>
    <w:rsid w:val="002E1C89"/>
    <w:rsid w:val="002E2925"/>
    <w:rsid w:val="002E2C56"/>
    <w:rsid w:val="002E33F3"/>
    <w:rsid w:val="002E4F2D"/>
    <w:rsid w:val="002E5494"/>
    <w:rsid w:val="002E5A72"/>
    <w:rsid w:val="002E6F7C"/>
    <w:rsid w:val="002E7AE2"/>
    <w:rsid w:val="002E7B6F"/>
    <w:rsid w:val="002E7E6D"/>
    <w:rsid w:val="002F0397"/>
    <w:rsid w:val="002F0745"/>
    <w:rsid w:val="002F091E"/>
    <w:rsid w:val="002F0BD2"/>
    <w:rsid w:val="002F1433"/>
    <w:rsid w:val="002F1F03"/>
    <w:rsid w:val="002F20AE"/>
    <w:rsid w:val="002F20C7"/>
    <w:rsid w:val="002F2ACA"/>
    <w:rsid w:val="002F4433"/>
    <w:rsid w:val="002F47CC"/>
    <w:rsid w:val="002F51A9"/>
    <w:rsid w:val="002F6B03"/>
    <w:rsid w:val="002F767F"/>
    <w:rsid w:val="00300775"/>
    <w:rsid w:val="00300FE0"/>
    <w:rsid w:val="00301337"/>
    <w:rsid w:val="00301972"/>
    <w:rsid w:val="00305069"/>
    <w:rsid w:val="00306821"/>
    <w:rsid w:val="00311A1B"/>
    <w:rsid w:val="00311DBA"/>
    <w:rsid w:val="003121D8"/>
    <w:rsid w:val="00312208"/>
    <w:rsid w:val="00312228"/>
    <w:rsid w:val="00313494"/>
    <w:rsid w:val="003140DD"/>
    <w:rsid w:val="00314333"/>
    <w:rsid w:val="0031433E"/>
    <w:rsid w:val="00315F1D"/>
    <w:rsid w:val="00316BED"/>
    <w:rsid w:val="0031735E"/>
    <w:rsid w:val="00321999"/>
    <w:rsid w:val="003227ED"/>
    <w:rsid w:val="003228F0"/>
    <w:rsid w:val="003232D0"/>
    <w:rsid w:val="003239AA"/>
    <w:rsid w:val="00324875"/>
    <w:rsid w:val="00325D7F"/>
    <w:rsid w:val="0032656F"/>
    <w:rsid w:val="003265DB"/>
    <w:rsid w:val="003278A7"/>
    <w:rsid w:val="003306D8"/>
    <w:rsid w:val="00330D9A"/>
    <w:rsid w:val="00333157"/>
    <w:rsid w:val="00333B44"/>
    <w:rsid w:val="00334193"/>
    <w:rsid w:val="003342D1"/>
    <w:rsid w:val="0033508C"/>
    <w:rsid w:val="00335519"/>
    <w:rsid w:val="00335AEA"/>
    <w:rsid w:val="00335EA5"/>
    <w:rsid w:val="003367E3"/>
    <w:rsid w:val="0033691D"/>
    <w:rsid w:val="003418F7"/>
    <w:rsid w:val="00341C79"/>
    <w:rsid w:val="003424BB"/>
    <w:rsid w:val="00342B82"/>
    <w:rsid w:val="003448FC"/>
    <w:rsid w:val="00344CCC"/>
    <w:rsid w:val="003453CB"/>
    <w:rsid w:val="00346A38"/>
    <w:rsid w:val="00346E78"/>
    <w:rsid w:val="00347B96"/>
    <w:rsid w:val="0035262A"/>
    <w:rsid w:val="003528B9"/>
    <w:rsid w:val="0035381B"/>
    <w:rsid w:val="00353F97"/>
    <w:rsid w:val="003554C7"/>
    <w:rsid w:val="00355785"/>
    <w:rsid w:val="00355D9B"/>
    <w:rsid w:val="00356102"/>
    <w:rsid w:val="00356524"/>
    <w:rsid w:val="00357AD9"/>
    <w:rsid w:val="00357F52"/>
    <w:rsid w:val="00360590"/>
    <w:rsid w:val="003613DD"/>
    <w:rsid w:val="003617C1"/>
    <w:rsid w:val="00364E14"/>
    <w:rsid w:val="00367D03"/>
    <w:rsid w:val="00371FC8"/>
    <w:rsid w:val="00372321"/>
    <w:rsid w:val="00372B6D"/>
    <w:rsid w:val="00374409"/>
    <w:rsid w:val="00375F42"/>
    <w:rsid w:val="0037643F"/>
    <w:rsid w:val="00376651"/>
    <w:rsid w:val="0037723F"/>
    <w:rsid w:val="0038063E"/>
    <w:rsid w:val="00380BDB"/>
    <w:rsid w:val="00383BAF"/>
    <w:rsid w:val="00384693"/>
    <w:rsid w:val="00384884"/>
    <w:rsid w:val="00385C43"/>
    <w:rsid w:val="00385ED2"/>
    <w:rsid w:val="0038734D"/>
    <w:rsid w:val="00387C53"/>
    <w:rsid w:val="00387C7E"/>
    <w:rsid w:val="003904B0"/>
    <w:rsid w:val="00391455"/>
    <w:rsid w:val="003921A0"/>
    <w:rsid w:val="003925A5"/>
    <w:rsid w:val="00393356"/>
    <w:rsid w:val="00393A0D"/>
    <w:rsid w:val="00393E7C"/>
    <w:rsid w:val="0039413E"/>
    <w:rsid w:val="0039459E"/>
    <w:rsid w:val="00394836"/>
    <w:rsid w:val="0039487D"/>
    <w:rsid w:val="003970E3"/>
    <w:rsid w:val="003A08A6"/>
    <w:rsid w:val="003A0AF9"/>
    <w:rsid w:val="003A1414"/>
    <w:rsid w:val="003A24B6"/>
    <w:rsid w:val="003A2AEF"/>
    <w:rsid w:val="003A3734"/>
    <w:rsid w:val="003A4479"/>
    <w:rsid w:val="003A4BF6"/>
    <w:rsid w:val="003A4C77"/>
    <w:rsid w:val="003A5D1D"/>
    <w:rsid w:val="003A7552"/>
    <w:rsid w:val="003B0689"/>
    <w:rsid w:val="003B3AA8"/>
    <w:rsid w:val="003B4BF7"/>
    <w:rsid w:val="003B55B5"/>
    <w:rsid w:val="003B7521"/>
    <w:rsid w:val="003C034B"/>
    <w:rsid w:val="003C03DB"/>
    <w:rsid w:val="003C0A02"/>
    <w:rsid w:val="003C1245"/>
    <w:rsid w:val="003C1B62"/>
    <w:rsid w:val="003C355E"/>
    <w:rsid w:val="003C43B9"/>
    <w:rsid w:val="003C4B57"/>
    <w:rsid w:val="003C65F7"/>
    <w:rsid w:val="003C6CA3"/>
    <w:rsid w:val="003D0667"/>
    <w:rsid w:val="003D18D1"/>
    <w:rsid w:val="003D2A60"/>
    <w:rsid w:val="003D3195"/>
    <w:rsid w:val="003D3A8C"/>
    <w:rsid w:val="003D5498"/>
    <w:rsid w:val="003D602F"/>
    <w:rsid w:val="003D6337"/>
    <w:rsid w:val="003D7E15"/>
    <w:rsid w:val="003E0F0B"/>
    <w:rsid w:val="003E2349"/>
    <w:rsid w:val="003E23CD"/>
    <w:rsid w:val="003E31E9"/>
    <w:rsid w:val="003E3419"/>
    <w:rsid w:val="003E365C"/>
    <w:rsid w:val="003E4722"/>
    <w:rsid w:val="003E5552"/>
    <w:rsid w:val="003E5990"/>
    <w:rsid w:val="003E62DA"/>
    <w:rsid w:val="003E7C0A"/>
    <w:rsid w:val="003F14BC"/>
    <w:rsid w:val="003F335B"/>
    <w:rsid w:val="003F4846"/>
    <w:rsid w:val="003F64C0"/>
    <w:rsid w:val="003F7274"/>
    <w:rsid w:val="004004E8"/>
    <w:rsid w:val="004008B0"/>
    <w:rsid w:val="0040178C"/>
    <w:rsid w:val="00402178"/>
    <w:rsid w:val="004024B5"/>
    <w:rsid w:val="00404421"/>
    <w:rsid w:val="00404E0B"/>
    <w:rsid w:val="00410BC0"/>
    <w:rsid w:val="004136E5"/>
    <w:rsid w:val="00413E6D"/>
    <w:rsid w:val="00414018"/>
    <w:rsid w:val="004143CE"/>
    <w:rsid w:val="004172EB"/>
    <w:rsid w:val="00417360"/>
    <w:rsid w:val="0042066A"/>
    <w:rsid w:val="00420FCB"/>
    <w:rsid w:val="00421532"/>
    <w:rsid w:val="00421A1C"/>
    <w:rsid w:val="0042488A"/>
    <w:rsid w:val="00424BF9"/>
    <w:rsid w:val="00425364"/>
    <w:rsid w:val="00425D9F"/>
    <w:rsid w:val="004261F0"/>
    <w:rsid w:val="00427121"/>
    <w:rsid w:val="004273F9"/>
    <w:rsid w:val="00427F7B"/>
    <w:rsid w:val="00430B3B"/>
    <w:rsid w:val="0043121A"/>
    <w:rsid w:val="0043140D"/>
    <w:rsid w:val="0043366C"/>
    <w:rsid w:val="00435B1F"/>
    <w:rsid w:val="00436FD7"/>
    <w:rsid w:val="004408C0"/>
    <w:rsid w:val="00440D95"/>
    <w:rsid w:val="00441090"/>
    <w:rsid w:val="00441D75"/>
    <w:rsid w:val="00442A88"/>
    <w:rsid w:val="004441F0"/>
    <w:rsid w:val="004446C1"/>
    <w:rsid w:val="00445570"/>
    <w:rsid w:val="00447104"/>
    <w:rsid w:val="00451486"/>
    <w:rsid w:val="0045158E"/>
    <w:rsid w:val="00452724"/>
    <w:rsid w:val="00453F91"/>
    <w:rsid w:val="00454878"/>
    <w:rsid w:val="00454F79"/>
    <w:rsid w:val="00456388"/>
    <w:rsid w:val="004576DD"/>
    <w:rsid w:val="00457776"/>
    <w:rsid w:val="004609BE"/>
    <w:rsid w:val="004629FF"/>
    <w:rsid w:val="00463E9B"/>
    <w:rsid w:val="00464662"/>
    <w:rsid w:val="004653C2"/>
    <w:rsid w:val="00467485"/>
    <w:rsid w:val="004708AA"/>
    <w:rsid w:val="00471D07"/>
    <w:rsid w:val="004737D8"/>
    <w:rsid w:val="00475ABD"/>
    <w:rsid w:val="00476D31"/>
    <w:rsid w:val="00476ED7"/>
    <w:rsid w:val="0047707E"/>
    <w:rsid w:val="00481666"/>
    <w:rsid w:val="004816E8"/>
    <w:rsid w:val="00482687"/>
    <w:rsid w:val="00483B5B"/>
    <w:rsid w:val="0048459C"/>
    <w:rsid w:val="00485576"/>
    <w:rsid w:val="004859B0"/>
    <w:rsid w:val="00490FD4"/>
    <w:rsid w:val="004911EC"/>
    <w:rsid w:val="004914F6"/>
    <w:rsid w:val="004916BF"/>
    <w:rsid w:val="00491C86"/>
    <w:rsid w:val="004926C4"/>
    <w:rsid w:val="00492B23"/>
    <w:rsid w:val="00492C3F"/>
    <w:rsid w:val="004932C4"/>
    <w:rsid w:val="00493859"/>
    <w:rsid w:val="0049395C"/>
    <w:rsid w:val="00494434"/>
    <w:rsid w:val="00494FA6"/>
    <w:rsid w:val="00495904"/>
    <w:rsid w:val="00496962"/>
    <w:rsid w:val="00496C8E"/>
    <w:rsid w:val="00496CA2"/>
    <w:rsid w:val="0049724C"/>
    <w:rsid w:val="004972ED"/>
    <w:rsid w:val="004977DB"/>
    <w:rsid w:val="004A1CE2"/>
    <w:rsid w:val="004A262E"/>
    <w:rsid w:val="004A33D8"/>
    <w:rsid w:val="004A3FD8"/>
    <w:rsid w:val="004A57BB"/>
    <w:rsid w:val="004A5860"/>
    <w:rsid w:val="004A6F61"/>
    <w:rsid w:val="004A751D"/>
    <w:rsid w:val="004B133C"/>
    <w:rsid w:val="004B312F"/>
    <w:rsid w:val="004B5047"/>
    <w:rsid w:val="004B5254"/>
    <w:rsid w:val="004B652E"/>
    <w:rsid w:val="004C04E0"/>
    <w:rsid w:val="004C2774"/>
    <w:rsid w:val="004C2876"/>
    <w:rsid w:val="004C3CA1"/>
    <w:rsid w:val="004C3EF7"/>
    <w:rsid w:val="004C4A24"/>
    <w:rsid w:val="004C55EE"/>
    <w:rsid w:val="004C6078"/>
    <w:rsid w:val="004C7B53"/>
    <w:rsid w:val="004C7CA6"/>
    <w:rsid w:val="004C7D6F"/>
    <w:rsid w:val="004C7D87"/>
    <w:rsid w:val="004C7D8E"/>
    <w:rsid w:val="004D0240"/>
    <w:rsid w:val="004D0DBB"/>
    <w:rsid w:val="004D2AC6"/>
    <w:rsid w:val="004D2CB8"/>
    <w:rsid w:val="004D3DE4"/>
    <w:rsid w:val="004D4C70"/>
    <w:rsid w:val="004D763E"/>
    <w:rsid w:val="004E0000"/>
    <w:rsid w:val="004E16BE"/>
    <w:rsid w:val="004E2B6F"/>
    <w:rsid w:val="004E329A"/>
    <w:rsid w:val="004E4C05"/>
    <w:rsid w:val="004E52ED"/>
    <w:rsid w:val="004E5A93"/>
    <w:rsid w:val="004E7273"/>
    <w:rsid w:val="004E79DA"/>
    <w:rsid w:val="004E7DBB"/>
    <w:rsid w:val="004F1034"/>
    <w:rsid w:val="004F183A"/>
    <w:rsid w:val="004F1ADF"/>
    <w:rsid w:val="004F1E84"/>
    <w:rsid w:val="004F29DA"/>
    <w:rsid w:val="004F3446"/>
    <w:rsid w:val="004F3849"/>
    <w:rsid w:val="004F3B67"/>
    <w:rsid w:val="004F4160"/>
    <w:rsid w:val="004F705A"/>
    <w:rsid w:val="004F7992"/>
    <w:rsid w:val="00500275"/>
    <w:rsid w:val="0050051D"/>
    <w:rsid w:val="0050137F"/>
    <w:rsid w:val="00504830"/>
    <w:rsid w:val="00504937"/>
    <w:rsid w:val="0050517F"/>
    <w:rsid w:val="00506102"/>
    <w:rsid w:val="0050646C"/>
    <w:rsid w:val="0050651E"/>
    <w:rsid w:val="0050785A"/>
    <w:rsid w:val="00510113"/>
    <w:rsid w:val="005113B3"/>
    <w:rsid w:val="00512B54"/>
    <w:rsid w:val="00512FDD"/>
    <w:rsid w:val="00513111"/>
    <w:rsid w:val="00513152"/>
    <w:rsid w:val="00513E9D"/>
    <w:rsid w:val="005144EF"/>
    <w:rsid w:val="00514BED"/>
    <w:rsid w:val="005150EE"/>
    <w:rsid w:val="00515111"/>
    <w:rsid w:val="005168E1"/>
    <w:rsid w:val="00517467"/>
    <w:rsid w:val="0051779A"/>
    <w:rsid w:val="00517B1B"/>
    <w:rsid w:val="00521185"/>
    <w:rsid w:val="0052126D"/>
    <w:rsid w:val="005213DF"/>
    <w:rsid w:val="0052202C"/>
    <w:rsid w:val="00522B43"/>
    <w:rsid w:val="00523BF1"/>
    <w:rsid w:val="00525DF8"/>
    <w:rsid w:val="00525E65"/>
    <w:rsid w:val="00526C30"/>
    <w:rsid w:val="00531328"/>
    <w:rsid w:val="00531564"/>
    <w:rsid w:val="00534EB6"/>
    <w:rsid w:val="00535304"/>
    <w:rsid w:val="00535584"/>
    <w:rsid w:val="005360D0"/>
    <w:rsid w:val="005360E2"/>
    <w:rsid w:val="0053652C"/>
    <w:rsid w:val="0053787E"/>
    <w:rsid w:val="00537A17"/>
    <w:rsid w:val="00537BAA"/>
    <w:rsid w:val="00537D07"/>
    <w:rsid w:val="00541619"/>
    <w:rsid w:val="0054168C"/>
    <w:rsid w:val="00541FDA"/>
    <w:rsid w:val="005425D9"/>
    <w:rsid w:val="00543555"/>
    <w:rsid w:val="00544410"/>
    <w:rsid w:val="005448A2"/>
    <w:rsid w:val="005451F8"/>
    <w:rsid w:val="00545DC3"/>
    <w:rsid w:val="0054635D"/>
    <w:rsid w:val="0054792B"/>
    <w:rsid w:val="005500EF"/>
    <w:rsid w:val="00550620"/>
    <w:rsid w:val="00550793"/>
    <w:rsid w:val="00550E3E"/>
    <w:rsid w:val="00551638"/>
    <w:rsid w:val="00551A8F"/>
    <w:rsid w:val="005522A2"/>
    <w:rsid w:val="005534E5"/>
    <w:rsid w:val="00553CA5"/>
    <w:rsid w:val="0055461E"/>
    <w:rsid w:val="005552AE"/>
    <w:rsid w:val="00555390"/>
    <w:rsid w:val="00556430"/>
    <w:rsid w:val="00556CC2"/>
    <w:rsid w:val="00560A06"/>
    <w:rsid w:val="00561231"/>
    <w:rsid w:val="00561296"/>
    <w:rsid w:val="00562719"/>
    <w:rsid w:val="005629C5"/>
    <w:rsid w:val="00562C0E"/>
    <w:rsid w:val="00562EC2"/>
    <w:rsid w:val="00564929"/>
    <w:rsid w:val="00564956"/>
    <w:rsid w:val="005652A5"/>
    <w:rsid w:val="00565F4D"/>
    <w:rsid w:val="005668CC"/>
    <w:rsid w:val="00566E09"/>
    <w:rsid w:val="00567B56"/>
    <w:rsid w:val="00570AE5"/>
    <w:rsid w:val="005734C0"/>
    <w:rsid w:val="00574CF8"/>
    <w:rsid w:val="00575ED7"/>
    <w:rsid w:val="00577B82"/>
    <w:rsid w:val="0058087A"/>
    <w:rsid w:val="00580C59"/>
    <w:rsid w:val="00580E66"/>
    <w:rsid w:val="00581440"/>
    <w:rsid w:val="00581689"/>
    <w:rsid w:val="00581790"/>
    <w:rsid w:val="00582979"/>
    <w:rsid w:val="00583DD1"/>
    <w:rsid w:val="00584838"/>
    <w:rsid w:val="005870EF"/>
    <w:rsid w:val="00587B94"/>
    <w:rsid w:val="005917FC"/>
    <w:rsid w:val="00591E20"/>
    <w:rsid w:val="00592DD8"/>
    <w:rsid w:val="00593140"/>
    <w:rsid w:val="00594596"/>
    <w:rsid w:val="00594847"/>
    <w:rsid w:val="00594BA4"/>
    <w:rsid w:val="00594D74"/>
    <w:rsid w:val="00594F03"/>
    <w:rsid w:val="00596222"/>
    <w:rsid w:val="0059636B"/>
    <w:rsid w:val="00596F41"/>
    <w:rsid w:val="00597991"/>
    <w:rsid w:val="005A1A7B"/>
    <w:rsid w:val="005A1C77"/>
    <w:rsid w:val="005A1FA4"/>
    <w:rsid w:val="005A2DBE"/>
    <w:rsid w:val="005A3ED2"/>
    <w:rsid w:val="005A4452"/>
    <w:rsid w:val="005A5051"/>
    <w:rsid w:val="005A5DA7"/>
    <w:rsid w:val="005A761E"/>
    <w:rsid w:val="005A761F"/>
    <w:rsid w:val="005B065E"/>
    <w:rsid w:val="005B0C77"/>
    <w:rsid w:val="005B36DC"/>
    <w:rsid w:val="005B4710"/>
    <w:rsid w:val="005B61B6"/>
    <w:rsid w:val="005C038F"/>
    <w:rsid w:val="005C0CA5"/>
    <w:rsid w:val="005C11DB"/>
    <w:rsid w:val="005C3E0C"/>
    <w:rsid w:val="005C5845"/>
    <w:rsid w:val="005D0E86"/>
    <w:rsid w:val="005D16D9"/>
    <w:rsid w:val="005D229E"/>
    <w:rsid w:val="005D2CF9"/>
    <w:rsid w:val="005D2F2D"/>
    <w:rsid w:val="005D3DA4"/>
    <w:rsid w:val="005D423D"/>
    <w:rsid w:val="005D453A"/>
    <w:rsid w:val="005D552D"/>
    <w:rsid w:val="005D5D17"/>
    <w:rsid w:val="005D75C2"/>
    <w:rsid w:val="005D75F1"/>
    <w:rsid w:val="005D7DD0"/>
    <w:rsid w:val="005E17C6"/>
    <w:rsid w:val="005E1FA7"/>
    <w:rsid w:val="005E28BA"/>
    <w:rsid w:val="005E3239"/>
    <w:rsid w:val="005E3D53"/>
    <w:rsid w:val="005E3EFF"/>
    <w:rsid w:val="005E5169"/>
    <w:rsid w:val="005E65B4"/>
    <w:rsid w:val="005E678C"/>
    <w:rsid w:val="005E7B8D"/>
    <w:rsid w:val="005F1587"/>
    <w:rsid w:val="005F160F"/>
    <w:rsid w:val="005F2964"/>
    <w:rsid w:val="005F33E4"/>
    <w:rsid w:val="005F3805"/>
    <w:rsid w:val="005F55C1"/>
    <w:rsid w:val="005F730A"/>
    <w:rsid w:val="005F76B8"/>
    <w:rsid w:val="00600986"/>
    <w:rsid w:val="0060106E"/>
    <w:rsid w:val="006017C6"/>
    <w:rsid w:val="00601F62"/>
    <w:rsid w:val="0060203E"/>
    <w:rsid w:val="00602959"/>
    <w:rsid w:val="00604843"/>
    <w:rsid w:val="00604D57"/>
    <w:rsid w:val="006050C2"/>
    <w:rsid w:val="00605A18"/>
    <w:rsid w:val="0060758E"/>
    <w:rsid w:val="00610113"/>
    <w:rsid w:val="00610992"/>
    <w:rsid w:val="00610B09"/>
    <w:rsid w:val="006112D2"/>
    <w:rsid w:val="006115E0"/>
    <w:rsid w:val="00613028"/>
    <w:rsid w:val="0061344B"/>
    <w:rsid w:val="00613A5A"/>
    <w:rsid w:val="00613B33"/>
    <w:rsid w:val="00616D1B"/>
    <w:rsid w:val="00616F72"/>
    <w:rsid w:val="006179E3"/>
    <w:rsid w:val="0062035A"/>
    <w:rsid w:val="00620B3C"/>
    <w:rsid w:val="00621EAE"/>
    <w:rsid w:val="006232A5"/>
    <w:rsid w:val="006237FD"/>
    <w:rsid w:val="006262AA"/>
    <w:rsid w:val="00627676"/>
    <w:rsid w:val="00627C0D"/>
    <w:rsid w:val="00627C42"/>
    <w:rsid w:val="00630B43"/>
    <w:rsid w:val="00631701"/>
    <w:rsid w:val="00632090"/>
    <w:rsid w:val="00632774"/>
    <w:rsid w:val="00632D22"/>
    <w:rsid w:val="0063334E"/>
    <w:rsid w:val="00633CBF"/>
    <w:rsid w:val="00635BFE"/>
    <w:rsid w:val="00635D98"/>
    <w:rsid w:val="0063602E"/>
    <w:rsid w:val="0063669D"/>
    <w:rsid w:val="006369BC"/>
    <w:rsid w:val="00637F86"/>
    <w:rsid w:val="00637FF6"/>
    <w:rsid w:val="0064076A"/>
    <w:rsid w:val="00641122"/>
    <w:rsid w:val="006418CE"/>
    <w:rsid w:val="00641C71"/>
    <w:rsid w:val="006435F6"/>
    <w:rsid w:val="00645C20"/>
    <w:rsid w:val="0064672F"/>
    <w:rsid w:val="00646FE6"/>
    <w:rsid w:val="00650B06"/>
    <w:rsid w:val="00650B34"/>
    <w:rsid w:val="00651D1F"/>
    <w:rsid w:val="00651F4C"/>
    <w:rsid w:val="00652BA6"/>
    <w:rsid w:val="00652F97"/>
    <w:rsid w:val="00655B6C"/>
    <w:rsid w:val="00656082"/>
    <w:rsid w:val="00657F88"/>
    <w:rsid w:val="00661344"/>
    <w:rsid w:val="00661456"/>
    <w:rsid w:val="006631CB"/>
    <w:rsid w:val="00664CCD"/>
    <w:rsid w:val="00666608"/>
    <w:rsid w:val="00666B14"/>
    <w:rsid w:val="00666B28"/>
    <w:rsid w:val="006679FA"/>
    <w:rsid w:val="00667B1C"/>
    <w:rsid w:val="0067100F"/>
    <w:rsid w:val="0067149D"/>
    <w:rsid w:val="00671961"/>
    <w:rsid w:val="00674D64"/>
    <w:rsid w:val="00674E2D"/>
    <w:rsid w:val="006762BC"/>
    <w:rsid w:val="00677254"/>
    <w:rsid w:val="00677D5F"/>
    <w:rsid w:val="00680764"/>
    <w:rsid w:val="006811F7"/>
    <w:rsid w:val="006814BE"/>
    <w:rsid w:val="0068196B"/>
    <w:rsid w:val="006820B0"/>
    <w:rsid w:val="006823E9"/>
    <w:rsid w:val="00683050"/>
    <w:rsid w:val="00683178"/>
    <w:rsid w:val="00683ADF"/>
    <w:rsid w:val="00683BE2"/>
    <w:rsid w:val="0068458B"/>
    <w:rsid w:val="006849F2"/>
    <w:rsid w:val="00684DA4"/>
    <w:rsid w:val="00684FDC"/>
    <w:rsid w:val="00686DF6"/>
    <w:rsid w:val="00687D76"/>
    <w:rsid w:val="006920C7"/>
    <w:rsid w:val="0069249F"/>
    <w:rsid w:val="006924F1"/>
    <w:rsid w:val="006928E9"/>
    <w:rsid w:val="00693CD0"/>
    <w:rsid w:val="00694D64"/>
    <w:rsid w:val="00695790"/>
    <w:rsid w:val="00696880"/>
    <w:rsid w:val="006976A1"/>
    <w:rsid w:val="006A1C5C"/>
    <w:rsid w:val="006A1C7B"/>
    <w:rsid w:val="006A2DDC"/>
    <w:rsid w:val="006A305A"/>
    <w:rsid w:val="006A306F"/>
    <w:rsid w:val="006A53FB"/>
    <w:rsid w:val="006A594E"/>
    <w:rsid w:val="006A5EF0"/>
    <w:rsid w:val="006A657F"/>
    <w:rsid w:val="006B0570"/>
    <w:rsid w:val="006B1A66"/>
    <w:rsid w:val="006B1D67"/>
    <w:rsid w:val="006B26D3"/>
    <w:rsid w:val="006B4A85"/>
    <w:rsid w:val="006B4A9F"/>
    <w:rsid w:val="006B7025"/>
    <w:rsid w:val="006B7802"/>
    <w:rsid w:val="006B7D2A"/>
    <w:rsid w:val="006C035D"/>
    <w:rsid w:val="006C0399"/>
    <w:rsid w:val="006C24E3"/>
    <w:rsid w:val="006C3CA2"/>
    <w:rsid w:val="006C46EE"/>
    <w:rsid w:val="006C5C65"/>
    <w:rsid w:val="006C669D"/>
    <w:rsid w:val="006C6B1F"/>
    <w:rsid w:val="006C71B2"/>
    <w:rsid w:val="006D1A77"/>
    <w:rsid w:val="006D1CF3"/>
    <w:rsid w:val="006D3735"/>
    <w:rsid w:val="006D3C0A"/>
    <w:rsid w:val="006D4389"/>
    <w:rsid w:val="006D5A22"/>
    <w:rsid w:val="006D7127"/>
    <w:rsid w:val="006D7F89"/>
    <w:rsid w:val="006E01BA"/>
    <w:rsid w:val="006E3D43"/>
    <w:rsid w:val="006E43C5"/>
    <w:rsid w:val="006E6013"/>
    <w:rsid w:val="006E76F5"/>
    <w:rsid w:val="006F0555"/>
    <w:rsid w:val="006F1E29"/>
    <w:rsid w:val="006F2780"/>
    <w:rsid w:val="006F2E80"/>
    <w:rsid w:val="006F3496"/>
    <w:rsid w:val="006F4464"/>
    <w:rsid w:val="006F54F9"/>
    <w:rsid w:val="006F56EC"/>
    <w:rsid w:val="006F5F9B"/>
    <w:rsid w:val="006F6952"/>
    <w:rsid w:val="006F6B3E"/>
    <w:rsid w:val="006F7887"/>
    <w:rsid w:val="006F7A2B"/>
    <w:rsid w:val="0070051E"/>
    <w:rsid w:val="0070173B"/>
    <w:rsid w:val="00701995"/>
    <w:rsid w:val="00701A89"/>
    <w:rsid w:val="00701C85"/>
    <w:rsid w:val="0070334E"/>
    <w:rsid w:val="00704558"/>
    <w:rsid w:val="007065E5"/>
    <w:rsid w:val="007067C9"/>
    <w:rsid w:val="00707B35"/>
    <w:rsid w:val="00707BC1"/>
    <w:rsid w:val="00710379"/>
    <w:rsid w:val="00711202"/>
    <w:rsid w:val="00711A65"/>
    <w:rsid w:val="007124BA"/>
    <w:rsid w:val="007144FD"/>
    <w:rsid w:val="00714676"/>
    <w:rsid w:val="00716223"/>
    <w:rsid w:val="00716E93"/>
    <w:rsid w:val="007211A5"/>
    <w:rsid w:val="007223FF"/>
    <w:rsid w:val="00722B5E"/>
    <w:rsid w:val="007233BA"/>
    <w:rsid w:val="0072389C"/>
    <w:rsid w:val="0072484A"/>
    <w:rsid w:val="007261AB"/>
    <w:rsid w:val="0072723A"/>
    <w:rsid w:val="00727C87"/>
    <w:rsid w:val="0073228D"/>
    <w:rsid w:val="00732E40"/>
    <w:rsid w:val="00732F24"/>
    <w:rsid w:val="007331CD"/>
    <w:rsid w:val="00735208"/>
    <w:rsid w:val="00735633"/>
    <w:rsid w:val="0073587D"/>
    <w:rsid w:val="00735FD3"/>
    <w:rsid w:val="00736291"/>
    <w:rsid w:val="007364C5"/>
    <w:rsid w:val="00737C62"/>
    <w:rsid w:val="007424F3"/>
    <w:rsid w:val="00742FC5"/>
    <w:rsid w:val="00744C63"/>
    <w:rsid w:val="00744E4A"/>
    <w:rsid w:val="0074756C"/>
    <w:rsid w:val="00747682"/>
    <w:rsid w:val="00747EC2"/>
    <w:rsid w:val="007500F5"/>
    <w:rsid w:val="00750AD5"/>
    <w:rsid w:val="007529BE"/>
    <w:rsid w:val="00754FC2"/>
    <w:rsid w:val="00756847"/>
    <w:rsid w:val="00760565"/>
    <w:rsid w:val="00760D35"/>
    <w:rsid w:val="0076104B"/>
    <w:rsid w:val="00761480"/>
    <w:rsid w:val="007626A5"/>
    <w:rsid w:val="00762B67"/>
    <w:rsid w:val="00763593"/>
    <w:rsid w:val="00764012"/>
    <w:rsid w:val="00764177"/>
    <w:rsid w:val="00764DA6"/>
    <w:rsid w:val="00766F3A"/>
    <w:rsid w:val="00767574"/>
    <w:rsid w:val="0077043F"/>
    <w:rsid w:val="00770739"/>
    <w:rsid w:val="0077253A"/>
    <w:rsid w:val="00774FE2"/>
    <w:rsid w:val="007764D0"/>
    <w:rsid w:val="00777F42"/>
    <w:rsid w:val="00780748"/>
    <w:rsid w:val="007813D6"/>
    <w:rsid w:val="00781651"/>
    <w:rsid w:val="0078181E"/>
    <w:rsid w:val="00782428"/>
    <w:rsid w:val="00783151"/>
    <w:rsid w:val="007850A9"/>
    <w:rsid w:val="007869FF"/>
    <w:rsid w:val="00786C8B"/>
    <w:rsid w:val="0079014F"/>
    <w:rsid w:val="007908DA"/>
    <w:rsid w:val="00791987"/>
    <w:rsid w:val="007925A5"/>
    <w:rsid w:val="00792778"/>
    <w:rsid w:val="007939F9"/>
    <w:rsid w:val="00794420"/>
    <w:rsid w:val="00794B79"/>
    <w:rsid w:val="00796580"/>
    <w:rsid w:val="0079786C"/>
    <w:rsid w:val="00797D58"/>
    <w:rsid w:val="007A09C7"/>
    <w:rsid w:val="007A0B57"/>
    <w:rsid w:val="007A1808"/>
    <w:rsid w:val="007A2EDA"/>
    <w:rsid w:val="007A53A0"/>
    <w:rsid w:val="007A5C66"/>
    <w:rsid w:val="007A5CBE"/>
    <w:rsid w:val="007A63A2"/>
    <w:rsid w:val="007A65AD"/>
    <w:rsid w:val="007B10C6"/>
    <w:rsid w:val="007B23C6"/>
    <w:rsid w:val="007B28D8"/>
    <w:rsid w:val="007B2B6A"/>
    <w:rsid w:val="007B339F"/>
    <w:rsid w:val="007B3F7C"/>
    <w:rsid w:val="007B4B5F"/>
    <w:rsid w:val="007B5E88"/>
    <w:rsid w:val="007B5EAA"/>
    <w:rsid w:val="007B659D"/>
    <w:rsid w:val="007B6CC6"/>
    <w:rsid w:val="007B7331"/>
    <w:rsid w:val="007B7946"/>
    <w:rsid w:val="007C01E6"/>
    <w:rsid w:val="007C12FD"/>
    <w:rsid w:val="007C16E3"/>
    <w:rsid w:val="007C1C3F"/>
    <w:rsid w:val="007C2A09"/>
    <w:rsid w:val="007C4D81"/>
    <w:rsid w:val="007C5160"/>
    <w:rsid w:val="007C747B"/>
    <w:rsid w:val="007D0AD3"/>
    <w:rsid w:val="007D117D"/>
    <w:rsid w:val="007D1330"/>
    <w:rsid w:val="007D178C"/>
    <w:rsid w:val="007D17A1"/>
    <w:rsid w:val="007D1AAC"/>
    <w:rsid w:val="007D2136"/>
    <w:rsid w:val="007D2A19"/>
    <w:rsid w:val="007D36CD"/>
    <w:rsid w:val="007D3F99"/>
    <w:rsid w:val="007D4528"/>
    <w:rsid w:val="007D68E4"/>
    <w:rsid w:val="007D7443"/>
    <w:rsid w:val="007D7B6C"/>
    <w:rsid w:val="007D7E28"/>
    <w:rsid w:val="007D7E49"/>
    <w:rsid w:val="007E0993"/>
    <w:rsid w:val="007E0B4E"/>
    <w:rsid w:val="007E0D2A"/>
    <w:rsid w:val="007E168E"/>
    <w:rsid w:val="007E3CE3"/>
    <w:rsid w:val="007E47AC"/>
    <w:rsid w:val="007E54E8"/>
    <w:rsid w:val="007E67EC"/>
    <w:rsid w:val="007E7372"/>
    <w:rsid w:val="007E73B9"/>
    <w:rsid w:val="007F0555"/>
    <w:rsid w:val="007F16F2"/>
    <w:rsid w:val="007F20C5"/>
    <w:rsid w:val="007F240C"/>
    <w:rsid w:val="007F33DB"/>
    <w:rsid w:val="007F36BA"/>
    <w:rsid w:val="007F3A1B"/>
    <w:rsid w:val="007F48A1"/>
    <w:rsid w:val="007F5658"/>
    <w:rsid w:val="007F6146"/>
    <w:rsid w:val="007F7964"/>
    <w:rsid w:val="007F7AD4"/>
    <w:rsid w:val="00800CE4"/>
    <w:rsid w:val="00800D95"/>
    <w:rsid w:val="00800E1E"/>
    <w:rsid w:val="00801F63"/>
    <w:rsid w:val="00803C63"/>
    <w:rsid w:val="008046BB"/>
    <w:rsid w:val="0080566A"/>
    <w:rsid w:val="00806582"/>
    <w:rsid w:val="00807237"/>
    <w:rsid w:val="008077C8"/>
    <w:rsid w:val="00810C57"/>
    <w:rsid w:val="00811594"/>
    <w:rsid w:val="00811C42"/>
    <w:rsid w:val="00812FF1"/>
    <w:rsid w:val="00815A2B"/>
    <w:rsid w:val="00815B62"/>
    <w:rsid w:val="00815F04"/>
    <w:rsid w:val="00816193"/>
    <w:rsid w:val="008163A5"/>
    <w:rsid w:val="008163DC"/>
    <w:rsid w:val="00816F32"/>
    <w:rsid w:val="00817310"/>
    <w:rsid w:val="00821A09"/>
    <w:rsid w:val="00821B19"/>
    <w:rsid w:val="00821CB3"/>
    <w:rsid w:val="00822246"/>
    <w:rsid w:val="00825195"/>
    <w:rsid w:val="00825D3A"/>
    <w:rsid w:val="00826658"/>
    <w:rsid w:val="00826D3C"/>
    <w:rsid w:val="008274B8"/>
    <w:rsid w:val="00827C0C"/>
    <w:rsid w:val="008300E3"/>
    <w:rsid w:val="0083154C"/>
    <w:rsid w:val="00831573"/>
    <w:rsid w:val="00831DD2"/>
    <w:rsid w:val="0083225D"/>
    <w:rsid w:val="008324A4"/>
    <w:rsid w:val="008342B5"/>
    <w:rsid w:val="00834B4A"/>
    <w:rsid w:val="00837707"/>
    <w:rsid w:val="00840A5F"/>
    <w:rsid w:val="00840AFB"/>
    <w:rsid w:val="00840EB6"/>
    <w:rsid w:val="00841DBA"/>
    <w:rsid w:val="00842064"/>
    <w:rsid w:val="00843243"/>
    <w:rsid w:val="00843A02"/>
    <w:rsid w:val="00843D9E"/>
    <w:rsid w:val="0084476D"/>
    <w:rsid w:val="00844B38"/>
    <w:rsid w:val="008508FD"/>
    <w:rsid w:val="00850BB6"/>
    <w:rsid w:val="00851D5C"/>
    <w:rsid w:val="0085211A"/>
    <w:rsid w:val="00852A1E"/>
    <w:rsid w:val="00852B36"/>
    <w:rsid w:val="00853FB1"/>
    <w:rsid w:val="00855093"/>
    <w:rsid w:val="00857532"/>
    <w:rsid w:val="008603DB"/>
    <w:rsid w:val="00862C93"/>
    <w:rsid w:val="00862CEE"/>
    <w:rsid w:val="008637BA"/>
    <w:rsid w:val="008643D1"/>
    <w:rsid w:val="008656A3"/>
    <w:rsid w:val="008658E5"/>
    <w:rsid w:val="00865A6B"/>
    <w:rsid w:val="0086670D"/>
    <w:rsid w:val="0086673F"/>
    <w:rsid w:val="008671FC"/>
    <w:rsid w:val="00867B52"/>
    <w:rsid w:val="00870174"/>
    <w:rsid w:val="00870485"/>
    <w:rsid w:val="00870B83"/>
    <w:rsid w:val="008723B8"/>
    <w:rsid w:val="00872498"/>
    <w:rsid w:val="008745FF"/>
    <w:rsid w:val="00875914"/>
    <w:rsid w:val="008771B5"/>
    <w:rsid w:val="00877381"/>
    <w:rsid w:val="008773FC"/>
    <w:rsid w:val="0088010A"/>
    <w:rsid w:val="008802E4"/>
    <w:rsid w:val="0088079D"/>
    <w:rsid w:val="00880C6D"/>
    <w:rsid w:val="008826B0"/>
    <w:rsid w:val="00883CD1"/>
    <w:rsid w:val="008854C0"/>
    <w:rsid w:val="00885892"/>
    <w:rsid w:val="0088706E"/>
    <w:rsid w:val="0088707B"/>
    <w:rsid w:val="0088755F"/>
    <w:rsid w:val="00887EC4"/>
    <w:rsid w:val="00890461"/>
    <w:rsid w:val="00890AD7"/>
    <w:rsid w:val="00890BD5"/>
    <w:rsid w:val="00890D46"/>
    <w:rsid w:val="00891389"/>
    <w:rsid w:val="008917C4"/>
    <w:rsid w:val="0089253F"/>
    <w:rsid w:val="00892DEC"/>
    <w:rsid w:val="0089343D"/>
    <w:rsid w:val="00893A35"/>
    <w:rsid w:val="00893E16"/>
    <w:rsid w:val="0089462D"/>
    <w:rsid w:val="00895071"/>
    <w:rsid w:val="00895D48"/>
    <w:rsid w:val="008972C8"/>
    <w:rsid w:val="00897AF7"/>
    <w:rsid w:val="00897D6D"/>
    <w:rsid w:val="008A15EA"/>
    <w:rsid w:val="008A2D15"/>
    <w:rsid w:val="008A4B2D"/>
    <w:rsid w:val="008A546F"/>
    <w:rsid w:val="008A5547"/>
    <w:rsid w:val="008A599C"/>
    <w:rsid w:val="008A5B35"/>
    <w:rsid w:val="008A7A07"/>
    <w:rsid w:val="008B45C2"/>
    <w:rsid w:val="008B4CE2"/>
    <w:rsid w:val="008B59DA"/>
    <w:rsid w:val="008B66D1"/>
    <w:rsid w:val="008B71BA"/>
    <w:rsid w:val="008B71D4"/>
    <w:rsid w:val="008B7BDD"/>
    <w:rsid w:val="008C01FD"/>
    <w:rsid w:val="008C0B16"/>
    <w:rsid w:val="008C1F24"/>
    <w:rsid w:val="008C20F0"/>
    <w:rsid w:val="008C21EA"/>
    <w:rsid w:val="008C272F"/>
    <w:rsid w:val="008C286C"/>
    <w:rsid w:val="008C2AF7"/>
    <w:rsid w:val="008C5BA4"/>
    <w:rsid w:val="008C620D"/>
    <w:rsid w:val="008D14BD"/>
    <w:rsid w:val="008D32BC"/>
    <w:rsid w:val="008D4CF7"/>
    <w:rsid w:val="008D579E"/>
    <w:rsid w:val="008D77A7"/>
    <w:rsid w:val="008D7E79"/>
    <w:rsid w:val="008E0131"/>
    <w:rsid w:val="008E0338"/>
    <w:rsid w:val="008E03EB"/>
    <w:rsid w:val="008E05E9"/>
    <w:rsid w:val="008E10D0"/>
    <w:rsid w:val="008E210B"/>
    <w:rsid w:val="008E3B6C"/>
    <w:rsid w:val="008E425D"/>
    <w:rsid w:val="008E470C"/>
    <w:rsid w:val="008E4B9F"/>
    <w:rsid w:val="008E4D1A"/>
    <w:rsid w:val="008E4E01"/>
    <w:rsid w:val="008E59BA"/>
    <w:rsid w:val="008E5F38"/>
    <w:rsid w:val="008E61E0"/>
    <w:rsid w:val="008E6480"/>
    <w:rsid w:val="008E6D53"/>
    <w:rsid w:val="008E7CA1"/>
    <w:rsid w:val="008F189F"/>
    <w:rsid w:val="008F1C0F"/>
    <w:rsid w:val="008F1E82"/>
    <w:rsid w:val="008F2110"/>
    <w:rsid w:val="008F24CE"/>
    <w:rsid w:val="008F3708"/>
    <w:rsid w:val="008F4F8D"/>
    <w:rsid w:val="008F6997"/>
    <w:rsid w:val="008F6ED0"/>
    <w:rsid w:val="008F7046"/>
    <w:rsid w:val="00900413"/>
    <w:rsid w:val="00903028"/>
    <w:rsid w:val="0090312E"/>
    <w:rsid w:val="009036AF"/>
    <w:rsid w:val="0090379B"/>
    <w:rsid w:val="00903FC7"/>
    <w:rsid w:val="00907CB7"/>
    <w:rsid w:val="009107C3"/>
    <w:rsid w:val="00910AAA"/>
    <w:rsid w:val="009117AC"/>
    <w:rsid w:val="00911844"/>
    <w:rsid w:val="0091298F"/>
    <w:rsid w:val="00912C8E"/>
    <w:rsid w:val="00913F3B"/>
    <w:rsid w:val="00914081"/>
    <w:rsid w:val="009144FE"/>
    <w:rsid w:val="009149CD"/>
    <w:rsid w:val="0091673F"/>
    <w:rsid w:val="009168D7"/>
    <w:rsid w:val="00917727"/>
    <w:rsid w:val="009177B5"/>
    <w:rsid w:val="00921136"/>
    <w:rsid w:val="00922359"/>
    <w:rsid w:val="00922DAD"/>
    <w:rsid w:val="00923DA4"/>
    <w:rsid w:val="00925326"/>
    <w:rsid w:val="00925791"/>
    <w:rsid w:val="00925B76"/>
    <w:rsid w:val="00925F13"/>
    <w:rsid w:val="00926E2E"/>
    <w:rsid w:val="0092758D"/>
    <w:rsid w:val="0092795D"/>
    <w:rsid w:val="00927B89"/>
    <w:rsid w:val="00927E17"/>
    <w:rsid w:val="0093051A"/>
    <w:rsid w:val="009313B7"/>
    <w:rsid w:val="00931C35"/>
    <w:rsid w:val="00931E14"/>
    <w:rsid w:val="009327D3"/>
    <w:rsid w:val="00932A16"/>
    <w:rsid w:val="00932AE6"/>
    <w:rsid w:val="0093359F"/>
    <w:rsid w:val="00933A4C"/>
    <w:rsid w:val="00934900"/>
    <w:rsid w:val="00934C05"/>
    <w:rsid w:val="00935221"/>
    <w:rsid w:val="00936169"/>
    <w:rsid w:val="009374C5"/>
    <w:rsid w:val="00937FCD"/>
    <w:rsid w:val="009403FA"/>
    <w:rsid w:val="00940FBC"/>
    <w:rsid w:val="009417A4"/>
    <w:rsid w:val="009422BC"/>
    <w:rsid w:val="00943332"/>
    <w:rsid w:val="00943C86"/>
    <w:rsid w:val="00946331"/>
    <w:rsid w:val="00946826"/>
    <w:rsid w:val="00950B1C"/>
    <w:rsid w:val="009518DD"/>
    <w:rsid w:val="00951BFF"/>
    <w:rsid w:val="00951EC7"/>
    <w:rsid w:val="0095329D"/>
    <w:rsid w:val="00953476"/>
    <w:rsid w:val="009536C0"/>
    <w:rsid w:val="00953A78"/>
    <w:rsid w:val="0095452C"/>
    <w:rsid w:val="009546C6"/>
    <w:rsid w:val="00955E6B"/>
    <w:rsid w:val="00956AAE"/>
    <w:rsid w:val="00956BD9"/>
    <w:rsid w:val="009607C4"/>
    <w:rsid w:val="009609E8"/>
    <w:rsid w:val="00960A10"/>
    <w:rsid w:val="00960F86"/>
    <w:rsid w:val="00963347"/>
    <w:rsid w:val="00964E14"/>
    <w:rsid w:val="00965144"/>
    <w:rsid w:val="00965574"/>
    <w:rsid w:val="009655DA"/>
    <w:rsid w:val="009657A5"/>
    <w:rsid w:val="00966241"/>
    <w:rsid w:val="0096799B"/>
    <w:rsid w:val="009707AA"/>
    <w:rsid w:val="009708CE"/>
    <w:rsid w:val="00972BEF"/>
    <w:rsid w:val="00973890"/>
    <w:rsid w:val="0097398A"/>
    <w:rsid w:val="00975CA3"/>
    <w:rsid w:val="00977662"/>
    <w:rsid w:val="009808DB"/>
    <w:rsid w:val="00982B5D"/>
    <w:rsid w:val="0098368F"/>
    <w:rsid w:val="00983725"/>
    <w:rsid w:val="00984A74"/>
    <w:rsid w:val="00985707"/>
    <w:rsid w:val="00986039"/>
    <w:rsid w:val="009861E6"/>
    <w:rsid w:val="009865F0"/>
    <w:rsid w:val="00986985"/>
    <w:rsid w:val="00986DD5"/>
    <w:rsid w:val="00987127"/>
    <w:rsid w:val="0098783D"/>
    <w:rsid w:val="00990169"/>
    <w:rsid w:val="009902B5"/>
    <w:rsid w:val="0099110D"/>
    <w:rsid w:val="00991DC7"/>
    <w:rsid w:val="00991E39"/>
    <w:rsid w:val="00995518"/>
    <w:rsid w:val="0099600A"/>
    <w:rsid w:val="00997278"/>
    <w:rsid w:val="00997311"/>
    <w:rsid w:val="00997427"/>
    <w:rsid w:val="00997C04"/>
    <w:rsid w:val="00997C22"/>
    <w:rsid w:val="009A0098"/>
    <w:rsid w:val="009A0509"/>
    <w:rsid w:val="009A08F5"/>
    <w:rsid w:val="009A1755"/>
    <w:rsid w:val="009A2129"/>
    <w:rsid w:val="009A2251"/>
    <w:rsid w:val="009A270D"/>
    <w:rsid w:val="009A3DDB"/>
    <w:rsid w:val="009A57E8"/>
    <w:rsid w:val="009A5A4C"/>
    <w:rsid w:val="009A5CF8"/>
    <w:rsid w:val="009A70A5"/>
    <w:rsid w:val="009A7ACA"/>
    <w:rsid w:val="009B1539"/>
    <w:rsid w:val="009B219F"/>
    <w:rsid w:val="009B5711"/>
    <w:rsid w:val="009B5831"/>
    <w:rsid w:val="009B781B"/>
    <w:rsid w:val="009B78C0"/>
    <w:rsid w:val="009B7D5B"/>
    <w:rsid w:val="009C0EFC"/>
    <w:rsid w:val="009C1611"/>
    <w:rsid w:val="009C1CF6"/>
    <w:rsid w:val="009C2131"/>
    <w:rsid w:val="009C2481"/>
    <w:rsid w:val="009C2F63"/>
    <w:rsid w:val="009C4354"/>
    <w:rsid w:val="009C4CBE"/>
    <w:rsid w:val="009C58EE"/>
    <w:rsid w:val="009C5EC4"/>
    <w:rsid w:val="009C7E9B"/>
    <w:rsid w:val="009D0656"/>
    <w:rsid w:val="009D0BFB"/>
    <w:rsid w:val="009D17B4"/>
    <w:rsid w:val="009D1860"/>
    <w:rsid w:val="009D25BD"/>
    <w:rsid w:val="009D2C62"/>
    <w:rsid w:val="009D38AD"/>
    <w:rsid w:val="009D39FE"/>
    <w:rsid w:val="009D511A"/>
    <w:rsid w:val="009D646E"/>
    <w:rsid w:val="009D76A3"/>
    <w:rsid w:val="009E0716"/>
    <w:rsid w:val="009E0724"/>
    <w:rsid w:val="009E25FA"/>
    <w:rsid w:val="009E6361"/>
    <w:rsid w:val="009E7A27"/>
    <w:rsid w:val="009F213C"/>
    <w:rsid w:val="009F2B52"/>
    <w:rsid w:val="009F53C2"/>
    <w:rsid w:val="009F5D25"/>
    <w:rsid w:val="009F6D93"/>
    <w:rsid w:val="009F7E55"/>
    <w:rsid w:val="009F7F2A"/>
    <w:rsid w:val="00A009B1"/>
    <w:rsid w:val="00A00C21"/>
    <w:rsid w:val="00A01495"/>
    <w:rsid w:val="00A0158C"/>
    <w:rsid w:val="00A016A1"/>
    <w:rsid w:val="00A019C2"/>
    <w:rsid w:val="00A01F6E"/>
    <w:rsid w:val="00A0208B"/>
    <w:rsid w:val="00A02A85"/>
    <w:rsid w:val="00A02D74"/>
    <w:rsid w:val="00A03318"/>
    <w:rsid w:val="00A033B4"/>
    <w:rsid w:val="00A033D7"/>
    <w:rsid w:val="00A03F44"/>
    <w:rsid w:val="00A05982"/>
    <w:rsid w:val="00A06F41"/>
    <w:rsid w:val="00A0770A"/>
    <w:rsid w:val="00A115BC"/>
    <w:rsid w:val="00A122E8"/>
    <w:rsid w:val="00A126D1"/>
    <w:rsid w:val="00A12C3F"/>
    <w:rsid w:val="00A130B3"/>
    <w:rsid w:val="00A13F72"/>
    <w:rsid w:val="00A14723"/>
    <w:rsid w:val="00A150A9"/>
    <w:rsid w:val="00A203F7"/>
    <w:rsid w:val="00A20E4A"/>
    <w:rsid w:val="00A20F5B"/>
    <w:rsid w:val="00A22FAA"/>
    <w:rsid w:val="00A24C6B"/>
    <w:rsid w:val="00A25CC0"/>
    <w:rsid w:val="00A25E61"/>
    <w:rsid w:val="00A3010C"/>
    <w:rsid w:val="00A30268"/>
    <w:rsid w:val="00A308F5"/>
    <w:rsid w:val="00A30E04"/>
    <w:rsid w:val="00A31E8B"/>
    <w:rsid w:val="00A31F1C"/>
    <w:rsid w:val="00A32205"/>
    <w:rsid w:val="00A33A47"/>
    <w:rsid w:val="00A34648"/>
    <w:rsid w:val="00A3785A"/>
    <w:rsid w:val="00A407BA"/>
    <w:rsid w:val="00A417E8"/>
    <w:rsid w:val="00A431AA"/>
    <w:rsid w:val="00A4387F"/>
    <w:rsid w:val="00A445A0"/>
    <w:rsid w:val="00A44A9C"/>
    <w:rsid w:val="00A44D97"/>
    <w:rsid w:val="00A459B1"/>
    <w:rsid w:val="00A45E2F"/>
    <w:rsid w:val="00A470E7"/>
    <w:rsid w:val="00A47321"/>
    <w:rsid w:val="00A50585"/>
    <w:rsid w:val="00A5189E"/>
    <w:rsid w:val="00A522F4"/>
    <w:rsid w:val="00A523CC"/>
    <w:rsid w:val="00A54196"/>
    <w:rsid w:val="00A546E2"/>
    <w:rsid w:val="00A60565"/>
    <w:rsid w:val="00A60D34"/>
    <w:rsid w:val="00A6268E"/>
    <w:rsid w:val="00A6729F"/>
    <w:rsid w:val="00A735BB"/>
    <w:rsid w:val="00A739B7"/>
    <w:rsid w:val="00A74D0E"/>
    <w:rsid w:val="00A753CC"/>
    <w:rsid w:val="00A754C0"/>
    <w:rsid w:val="00A757F0"/>
    <w:rsid w:val="00A767A5"/>
    <w:rsid w:val="00A772E6"/>
    <w:rsid w:val="00A7736A"/>
    <w:rsid w:val="00A8060A"/>
    <w:rsid w:val="00A810C6"/>
    <w:rsid w:val="00A81681"/>
    <w:rsid w:val="00A816DF"/>
    <w:rsid w:val="00A81AB7"/>
    <w:rsid w:val="00A822AE"/>
    <w:rsid w:val="00A83C88"/>
    <w:rsid w:val="00A83E62"/>
    <w:rsid w:val="00A84528"/>
    <w:rsid w:val="00A84618"/>
    <w:rsid w:val="00A907B9"/>
    <w:rsid w:val="00A90B90"/>
    <w:rsid w:val="00A90C44"/>
    <w:rsid w:val="00A92DCF"/>
    <w:rsid w:val="00A93DDF"/>
    <w:rsid w:val="00A956B8"/>
    <w:rsid w:val="00AA0C3B"/>
    <w:rsid w:val="00AA43D1"/>
    <w:rsid w:val="00AA4746"/>
    <w:rsid w:val="00AA4FB8"/>
    <w:rsid w:val="00AA5843"/>
    <w:rsid w:val="00AA5A6B"/>
    <w:rsid w:val="00AA5CD9"/>
    <w:rsid w:val="00AA7049"/>
    <w:rsid w:val="00AB1406"/>
    <w:rsid w:val="00AB1755"/>
    <w:rsid w:val="00AB250C"/>
    <w:rsid w:val="00AB6F1F"/>
    <w:rsid w:val="00AC088A"/>
    <w:rsid w:val="00AC0A26"/>
    <w:rsid w:val="00AC1441"/>
    <w:rsid w:val="00AC1BBA"/>
    <w:rsid w:val="00AC1C0A"/>
    <w:rsid w:val="00AC47C2"/>
    <w:rsid w:val="00AC4A59"/>
    <w:rsid w:val="00AC601B"/>
    <w:rsid w:val="00AC6521"/>
    <w:rsid w:val="00AC7A36"/>
    <w:rsid w:val="00AD1217"/>
    <w:rsid w:val="00AD1D78"/>
    <w:rsid w:val="00AD1F66"/>
    <w:rsid w:val="00AD20F3"/>
    <w:rsid w:val="00AD21F4"/>
    <w:rsid w:val="00AD2852"/>
    <w:rsid w:val="00AD3D6F"/>
    <w:rsid w:val="00AD4088"/>
    <w:rsid w:val="00AD437D"/>
    <w:rsid w:val="00AD58EB"/>
    <w:rsid w:val="00AD5BAD"/>
    <w:rsid w:val="00AD5D42"/>
    <w:rsid w:val="00AD5DD3"/>
    <w:rsid w:val="00AD5FC2"/>
    <w:rsid w:val="00AE0D0C"/>
    <w:rsid w:val="00AE0E19"/>
    <w:rsid w:val="00AE1A1E"/>
    <w:rsid w:val="00AE22BC"/>
    <w:rsid w:val="00AE270A"/>
    <w:rsid w:val="00AE3D92"/>
    <w:rsid w:val="00AE5026"/>
    <w:rsid w:val="00AE549D"/>
    <w:rsid w:val="00AE62B7"/>
    <w:rsid w:val="00AE6A2E"/>
    <w:rsid w:val="00AE75EA"/>
    <w:rsid w:val="00AF0581"/>
    <w:rsid w:val="00AF2900"/>
    <w:rsid w:val="00AF30F6"/>
    <w:rsid w:val="00AF35BA"/>
    <w:rsid w:val="00AF3ADE"/>
    <w:rsid w:val="00AF42F0"/>
    <w:rsid w:val="00AF5089"/>
    <w:rsid w:val="00AF580B"/>
    <w:rsid w:val="00AF65BF"/>
    <w:rsid w:val="00AF6F54"/>
    <w:rsid w:val="00AF7CC7"/>
    <w:rsid w:val="00B0099B"/>
    <w:rsid w:val="00B00DC4"/>
    <w:rsid w:val="00B01780"/>
    <w:rsid w:val="00B01793"/>
    <w:rsid w:val="00B01E89"/>
    <w:rsid w:val="00B02536"/>
    <w:rsid w:val="00B0279B"/>
    <w:rsid w:val="00B02DA4"/>
    <w:rsid w:val="00B02E2D"/>
    <w:rsid w:val="00B03950"/>
    <w:rsid w:val="00B053C8"/>
    <w:rsid w:val="00B06034"/>
    <w:rsid w:val="00B06F7D"/>
    <w:rsid w:val="00B0737E"/>
    <w:rsid w:val="00B07A25"/>
    <w:rsid w:val="00B07AAD"/>
    <w:rsid w:val="00B07B2D"/>
    <w:rsid w:val="00B123DF"/>
    <w:rsid w:val="00B12551"/>
    <w:rsid w:val="00B12617"/>
    <w:rsid w:val="00B12A18"/>
    <w:rsid w:val="00B13337"/>
    <w:rsid w:val="00B1356D"/>
    <w:rsid w:val="00B13F15"/>
    <w:rsid w:val="00B140ED"/>
    <w:rsid w:val="00B153A8"/>
    <w:rsid w:val="00B15864"/>
    <w:rsid w:val="00B1604D"/>
    <w:rsid w:val="00B1680B"/>
    <w:rsid w:val="00B1703E"/>
    <w:rsid w:val="00B174A8"/>
    <w:rsid w:val="00B1750A"/>
    <w:rsid w:val="00B1782F"/>
    <w:rsid w:val="00B17F65"/>
    <w:rsid w:val="00B209C1"/>
    <w:rsid w:val="00B22150"/>
    <w:rsid w:val="00B22155"/>
    <w:rsid w:val="00B2241C"/>
    <w:rsid w:val="00B226B4"/>
    <w:rsid w:val="00B237A7"/>
    <w:rsid w:val="00B24002"/>
    <w:rsid w:val="00B26572"/>
    <w:rsid w:val="00B26B0F"/>
    <w:rsid w:val="00B26E3A"/>
    <w:rsid w:val="00B27D44"/>
    <w:rsid w:val="00B30ACD"/>
    <w:rsid w:val="00B3110B"/>
    <w:rsid w:val="00B3152E"/>
    <w:rsid w:val="00B325AB"/>
    <w:rsid w:val="00B329AC"/>
    <w:rsid w:val="00B33693"/>
    <w:rsid w:val="00B373A2"/>
    <w:rsid w:val="00B40666"/>
    <w:rsid w:val="00B40D8E"/>
    <w:rsid w:val="00B40EEB"/>
    <w:rsid w:val="00B442CC"/>
    <w:rsid w:val="00B44C71"/>
    <w:rsid w:val="00B45AA2"/>
    <w:rsid w:val="00B45B03"/>
    <w:rsid w:val="00B46DE3"/>
    <w:rsid w:val="00B475F0"/>
    <w:rsid w:val="00B47953"/>
    <w:rsid w:val="00B47C66"/>
    <w:rsid w:val="00B537C9"/>
    <w:rsid w:val="00B53D9F"/>
    <w:rsid w:val="00B55B69"/>
    <w:rsid w:val="00B56371"/>
    <w:rsid w:val="00B56C72"/>
    <w:rsid w:val="00B600AA"/>
    <w:rsid w:val="00B6097C"/>
    <w:rsid w:val="00B60C8C"/>
    <w:rsid w:val="00B61202"/>
    <w:rsid w:val="00B61C6E"/>
    <w:rsid w:val="00B61FE8"/>
    <w:rsid w:val="00B6221B"/>
    <w:rsid w:val="00B64C12"/>
    <w:rsid w:val="00B65CE5"/>
    <w:rsid w:val="00B67120"/>
    <w:rsid w:val="00B7022A"/>
    <w:rsid w:val="00B70C0C"/>
    <w:rsid w:val="00B7191E"/>
    <w:rsid w:val="00B71E48"/>
    <w:rsid w:val="00B726C5"/>
    <w:rsid w:val="00B72C6A"/>
    <w:rsid w:val="00B73CE8"/>
    <w:rsid w:val="00B73DE1"/>
    <w:rsid w:val="00B76059"/>
    <w:rsid w:val="00B76506"/>
    <w:rsid w:val="00B772F6"/>
    <w:rsid w:val="00B80B78"/>
    <w:rsid w:val="00B81685"/>
    <w:rsid w:val="00B81EE9"/>
    <w:rsid w:val="00B82397"/>
    <w:rsid w:val="00B83F96"/>
    <w:rsid w:val="00B84B07"/>
    <w:rsid w:val="00B86418"/>
    <w:rsid w:val="00B875DD"/>
    <w:rsid w:val="00B87665"/>
    <w:rsid w:val="00B8787F"/>
    <w:rsid w:val="00B91C52"/>
    <w:rsid w:val="00B9344E"/>
    <w:rsid w:val="00B9409A"/>
    <w:rsid w:val="00B95808"/>
    <w:rsid w:val="00B95EDF"/>
    <w:rsid w:val="00B97204"/>
    <w:rsid w:val="00B97AD5"/>
    <w:rsid w:val="00BA0C1D"/>
    <w:rsid w:val="00BA0EDC"/>
    <w:rsid w:val="00BA188A"/>
    <w:rsid w:val="00BA1905"/>
    <w:rsid w:val="00BA3C48"/>
    <w:rsid w:val="00BA3F36"/>
    <w:rsid w:val="00BA652F"/>
    <w:rsid w:val="00BA685D"/>
    <w:rsid w:val="00BA7699"/>
    <w:rsid w:val="00BB14DA"/>
    <w:rsid w:val="00BB1B4B"/>
    <w:rsid w:val="00BB3C2C"/>
    <w:rsid w:val="00BB3F43"/>
    <w:rsid w:val="00BB490B"/>
    <w:rsid w:val="00BB72C1"/>
    <w:rsid w:val="00BC0BE7"/>
    <w:rsid w:val="00BC22DB"/>
    <w:rsid w:val="00BC4AA8"/>
    <w:rsid w:val="00BC5AAD"/>
    <w:rsid w:val="00BC61FB"/>
    <w:rsid w:val="00BC6562"/>
    <w:rsid w:val="00BC6E71"/>
    <w:rsid w:val="00BD038E"/>
    <w:rsid w:val="00BD0919"/>
    <w:rsid w:val="00BD2741"/>
    <w:rsid w:val="00BD51F9"/>
    <w:rsid w:val="00BD5592"/>
    <w:rsid w:val="00BD79AF"/>
    <w:rsid w:val="00BE14CD"/>
    <w:rsid w:val="00BE1B5D"/>
    <w:rsid w:val="00BE1B6C"/>
    <w:rsid w:val="00BE1ED3"/>
    <w:rsid w:val="00BE2DBC"/>
    <w:rsid w:val="00BE45EA"/>
    <w:rsid w:val="00BE50E6"/>
    <w:rsid w:val="00BE526D"/>
    <w:rsid w:val="00BE5797"/>
    <w:rsid w:val="00BE6221"/>
    <w:rsid w:val="00BE7881"/>
    <w:rsid w:val="00BF0849"/>
    <w:rsid w:val="00BF23AE"/>
    <w:rsid w:val="00BF3EF3"/>
    <w:rsid w:val="00BF4052"/>
    <w:rsid w:val="00BF45D6"/>
    <w:rsid w:val="00BF53C5"/>
    <w:rsid w:val="00BF6275"/>
    <w:rsid w:val="00C00184"/>
    <w:rsid w:val="00C008C1"/>
    <w:rsid w:val="00C012AA"/>
    <w:rsid w:val="00C02552"/>
    <w:rsid w:val="00C0416A"/>
    <w:rsid w:val="00C04EA6"/>
    <w:rsid w:val="00C0573A"/>
    <w:rsid w:val="00C06024"/>
    <w:rsid w:val="00C06574"/>
    <w:rsid w:val="00C10F04"/>
    <w:rsid w:val="00C11431"/>
    <w:rsid w:val="00C11884"/>
    <w:rsid w:val="00C12E10"/>
    <w:rsid w:val="00C1301E"/>
    <w:rsid w:val="00C152A2"/>
    <w:rsid w:val="00C15F9A"/>
    <w:rsid w:val="00C1698A"/>
    <w:rsid w:val="00C172A7"/>
    <w:rsid w:val="00C175C1"/>
    <w:rsid w:val="00C1760D"/>
    <w:rsid w:val="00C17754"/>
    <w:rsid w:val="00C1775C"/>
    <w:rsid w:val="00C17CD7"/>
    <w:rsid w:val="00C20553"/>
    <w:rsid w:val="00C21EF9"/>
    <w:rsid w:val="00C22827"/>
    <w:rsid w:val="00C24357"/>
    <w:rsid w:val="00C24BF9"/>
    <w:rsid w:val="00C25698"/>
    <w:rsid w:val="00C25743"/>
    <w:rsid w:val="00C26B0E"/>
    <w:rsid w:val="00C30342"/>
    <w:rsid w:val="00C30853"/>
    <w:rsid w:val="00C309B7"/>
    <w:rsid w:val="00C321CC"/>
    <w:rsid w:val="00C324FA"/>
    <w:rsid w:val="00C325F9"/>
    <w:rsid w:val="00C33125"/>
    <w:rsid w:val="00C33526"/>
    <w:rsid w:val="00C3484E"/>
    <w:rsid w:val="00C36C0E"/>
    <w:rsid w:val="00C36EFA"/>
    <w:rsid w:val="00C37268"/>
    <w:rsid w:val="00C37D5A"/>
    <w:rsid w:val="00C40AF5"/>
    <w:rsid w:val="00C41760"/>
    <w:rsid w:val="00C42806"/>
    <w:rsid w:val="00C42935"/>
    <w:rsid w:val="00C429E6"/>
    <w:rsid w:val="00C42B53"/>
    <w:rsid w:val="00C42EE5"/>
    <w:rsid w:val="00C44E5D"/>
    <w:rsid w:val="00C44F78"/>
    <w:rsid w:val="00C46F83"/>
    <w:rsid w:val="00C51178"/>
    <w:rsid w:val="00C51794"/>
    <w:rsid w:val="00C51888"/>
    <w:rsid w:val="00C5410E"/>
    <w:rsid w:val="00C541DA"/>
    <w:rsid w:val="00C5642B"/>
    <w:rsid w:val="00C567E8"/>
    <w:rsid w:val="00C577D8"/>
    <w:rsid w:val="00C6076E"/>
    <w:rsid w:val="00C60B16"/>
    <w:rsid w:val="00C60C10"/>
    <w:rsid w:val="00C61F85"/>
    <w:rsid w:val="00C632F8"/>
    <w:rsid w:val="00C6393F"/>
    <w:rsid w:val="00C65175"/>
    <w:rsid w:val="00C65375"/>
    <w:rsid w:val="00C65F05"/>
    <w:rsid w:val="00C67815"/>
    <w:rsid w:val="00C7109C"/>
    <w:rsid w:val="00C715B0"/>
    <w:rsid w:val="00C72767"/>
    <w:rsid w:val="00C72E19"/>
    <w:rsid w:val="00C737DF"/>
    <w:rsid w:val="00C74989"/>
    <w:rsid w:val="00C7568C"/>
    <w:rsid w:val="00C75A77"/>
    <w:rsid w:val="00C7650E"/>
    <w:rsid w:val="00C80B97"/>
    <w:rsid w:val="00C81BC2"/>
    <w:rsid w:val="00C82535"/>
    <w:rsid w:val="00C8268D"/>
    <w:rsid w:val="00C83AC7"/>
    <w:rsid w:val="00C8427E"/>
    <w:rsid w:val="00C8565F"/>
    <w:rsid w:val="00C865D7"/>
    <w:rsid w:val="00C870D7"/>
    <w:rsid w:val="00C877AA"/>
    <w:rsid w:val="00C937BE"/>
    <w:rsid w:val="00C937E0"/>
    <w:rsid w:val="00C93ACB"/>
    <w:rsid w:val="00C93B5D"/>
    <w:rsid w:val="00C97B3A"/>
    <w:rsid w:val="00CA0305"/>
    <w:rsid w:val="00CA34E9"/>
    <w:rsid w:val="00CA3C27"/>
    <w:rsid w:val="00CA518B"/>
    <w:rsid w:val="00CA6843"/>
    <w:rsid w:val="00CA7034"/>
    <w:rsid w:val="00CB1356"/>
    <w:rsid w:val="00CB401B"/>
    <w:rsid w:val="00CB4415"/>
    <w:rsid w:val="00CB5BEE"/>
    <w:rsid w:val="00CB60F1"/>
    <w:rsid w:val="00CB671B"/>
    <w:rsid w:val="00CB6AAC"/>
    <w:rsid w:val="00CB7746"/>
    <w:rsid w:val="00CC1CCC"/>
    <w:rsid w:val="00CC481C"/>
    <w:rsid w:val="00CC5C94"/>
    <w:rsid w:val="00CC689C"/>
    <w:rsid w:val="00CC6B65"/>
    <w:rsid w:val="00CC6B8A"/>
    <w:rsid w:val="00CC6F85"/>
    <w:rsid w:val="00CD068D"/>
    <w:rsid w:val="00CD0A4A"/>
    <w:rsid w:val="00CD2601"/>
    <w:rsid w:val="00CD4F4B"/>
    <w:rsid w:val="00CD6E77"/>
    <w:rsid w:val="00CD6EFC"/>
    <w:rsid w:val="00CE0025"/>
    <w:rsid w:val="00CE14AC"/>
    <w:rsid w:val="00CE17D2"/>
    <w:rsid w:val="00CE27D9"/>
    <w:rsid w:val="00CE28C2"/>
    <w:rsid w:val="00CE2BAE"/>
    <w:rsid w:val="00CE2D0D"/>
    <w:rsid w:val="00CE357C"/>
    <w:rsid w:val="00CE44C6"/>
    <w:rsid w:val="00CE4915"/>
    <w:rsid w:val="00CE4A21"/>
    <w:rsid w:val="00CE4ACA"/>
    <w:rsid w:val="00CE517F"/>
    <w:rsid w:val="00CE6A5D"/>
    <w:rsid w:val="00CE7432"/>
    <w:rsid w:val="00CE7F5C"/>
    <w:rsid w:val="00CF076D"/>
    <w:rsid w:val="00CF1496"/>
    <w:rsid w:val="00CF1E9F"/>
    <w:rsid w:val="00CF215D"/>
    <w:rsid w:val="00CF22F2"/>
    <w:rsid w:val="00CF36D2"/>
    <w:rsid w:val="00CF3A43"/>
    <w:rsid w:val="00CF41C4"/>
    <w:rsid w:val="00CF4A54"/>
    <w:rsid w:val="00CF62D5"/>
    <w:rsid w:val="00CF6A71"/>
    <w:rsid w:val="00CF6E62"/>
    <w:rsid w:val="00CF6EEA"/>
    <w:rsid w:val="00CF76DE"/>
    <w:rsid w:val="00CF789C"/>
    <w:rsid w:val="00D01CEE"/>
    <w:rsid w:val="00D04691"/>
    <w:rsid w:val="00D0477D"/>
    <w:rsid w:val="00D04E47"/>
    <w:rsid w:val="00D05FA0"/>
    <w:rsid w:val="00D06023"/>
    <w:rsid w:val="00D064DD"/>
    <w:rsid w:val="00D06537"/>
    <w:rsid w:val="00D06FFA"/>
    <w:rsid w:val="00D078F1"/>
    <w:rsid w:val="00D078FE"/>
    <w:rsid w:val="00D105A0"/>
    <w:rsid w:val="00D10A30"/>
    <w:rsid w:val="00D10DA5"/>
    <w:rsid w:val="00D10F93"/>
    <w:rsid w:val="00D11278"/>
    <w:rsid w:val="00D13DD7"/>
    <w:rsid w:val="00D15158"/>
    <w:rsid w:val="00D154C8"/>
    <w:rsid w:val="00D15584"/>
    <w:rsid w:val="00D2155F"/>
    <w:rsid w:val="00D22367"/>
    <w:rsid w:val="00D2278D"/>
    <w:rsid w:val="00D228BB"/>
    <w:rsid w:val="00D22D48"/>
    <w:rsid w:val="00D24526"/>
    <w:rsid w:val="00D25A12"/>
    <w:rsid w:val="00D27655"/>
    <w:rsid w:val="00D31003"/>
    <w:rsid w:val="00D3238B"/>
    <w:rsid w:val="00D32D84"/>
    <w:rsid w:val="00D3360D"/>
    <w:rsid w:val="00D3369A"/>
    <w:rsid w:val="00D33A23"/>
    <w:rsid w:val="00D340A2"/>
    <w:rsid w:val="00D34C6C"/>
    <w:rsid w:val="00D34E38"/>
    <w:rsid w:val="00D35F7A"/>
    <w:rsid w:val="00D37519"/>
    <w:rsid w:val="00D37977"/>
    <w:rsid w:val="00D41F2C"/>
    <w:rsid w:val="00D42084"/>
    <w:rsid w:val="00D45227"/>
    <w:rsid w:val="00D4687F"/>
    <w:rsid w:val="00D46B3E"/>
    <w:rsid w:val="00D4790D"/>
    <w:rsid w:val="00D47BD4"/>
    <w:rsid w:val="00D47D70"/>
    <w:rsid w:val="00D50F4E"/>
    <w:rsid w:val="00D52525"/>
    <w:rsid w:val="00D53B23"/>
    <w:rsid w:val="00D53E8C"/>
    <w:rsid w:val="00D548D2"/>
    <w:rsid w:val="00D553EF"/>
    <w:rsid w:val="00D6049F"/>
    <w:rsid w:val="00D606C6"/>
    <w:rsid w:val="00D61368"/>
    <w:rsid w:val="00D62324"/>
    <w:rsid w:val="00D62AEB"/>
    <w:rsid w:val="00D6341E"/>
    <w:rsid w:val="00D63623"/>
    <w:rsid w:val="00D64010"/>
    <w:rsid w:val="00D64C32"/>
    <w:rsid w:val="00D6532A"/>
    <w:rsid w:val="00D66FB1"/>
    <w:rsid w:val="00D70119"/>
    <w:rsid w:val="00D72389"/>
    <w:rsid w:val="00D72505"/>
    <w:rsid w:val="00D72C80"/>
    <w:rsid w:val="00D7409E"/>
    <w:rsid w:val="00D752B8"/>
    <w:rsid w:val="00D763E4"/>
    <w:rsid w:val="00D8060A"/>
    <w:rsid w:val="00D811D1"/>
    <w:rsid w:val="00D81770"/>
    <w:rsid w:val="00D82BBD"/>
    <w:rsid w:val="00D82F68"/>
    <w:rsid w:val="00D83700"/>
    <w:rsid w:val="00D8417C"/>
    <w:rsid w:val="00D84691"/>
    <w:rsid w:val="00D8527B"/>
    <w:rsid w:val="00D860E1"/>
    <w:rsid w:val="00D864B4"/>
    <w:rsid w:val="00D90661"/>
    <w:rsid w:val="00D926F3"/>
    <w:rsid w:val="00D93652"/>
    <w:rsid w:val="00D94E7A"/>
    <w:rsid w:val="00D94F4C"/>
    <w:rsid w:val="00D95A93"/>
    <w:rsid w:val="00D960AE"/>
    <w:rsid w:val="00DA19F5"/>
    <w:rsid w:val="00DA209D"/>
    <w:rsid w:val="00DA23F5"/>
    <w:rsid w:val="00DA314B"/>
    <w:rsid w:val="00DA333B"/>
    <w:rsid w:val="00DA4C39"/>
    <w:rsid w:val="00DA5219"/>
    <w:rsid w:val="00DA54F1"/>
    <w:rsid w:val="00DA5918"/>
    <w:rsid w:val="00DB0C28"/>
    <w:rsid w:val="00DB0CD6"/>
    <w:rsid w:val="00DB2EBA"/>
    <w:rsid w:val="00DB4884"/>
    <w:rsid w:val="00DB57FE"/>
    <w:rsid w:val="00DB6F6F"/>
    <w:rsid w:val="00DB725B"/>
    <w:rsid w:val="00DB72C9"/>
    <w:rsid w:val="00DB7315"/>
    <w:rsid w:val="00DC0BEC"/>
    <w:rsid w:val="00DC3BBD"/>
    <w:rsid w:val="00DC4704"/>
    <w:rsid w:val="00DC593A"/>
    <w:rsid w:val="00DC6442"/>
    <w:rsid w:val="00DC7D48"/>
    <w:rsid w:val="00DD093F"/>
    <w:rsid w:val="00DD0949"/>
    <w:rsid w:val="00DD125A"/>
    <w:rsid w:val="00DD2195"/>
    <w:rsid w:val="00DD2D80"/>
    <w:rsid w:val="00DD4C52"/>
    <w:rsid w:val="00DD5248"/>
    <w:rsid w:val="00DD7A55"/>
    <w:rsid w:val="00DD7F3E"/>
    <w:rsid w:val="00DE13AA"/>
    <w:rsid w:val="00DE1B90"/>
    <w:rsid w:val="00DE34A0"/>
    <w:rsid w:val="00DE367C"/>
    <w:rsid w:val="00DE45BD"/>
    <w:rsid w:val="00DE5438"/>
    <w:rsid w:val="00DE59EE"/>
    <w:rsid w:val="00DE5C65"/>
    <w:rsid w:val="00DE7104"/>
    <w:rsid w:val="00DF0B13"/>
    <w:rsid w:val="00DF1384"/>
    <w:rsid w:val="00DF1D43"/>
    <w:rsid w:val="00DF2F76"/>
    <w:rsid w:val="00DF2F83"/>
    <w:rsid w:val="00DF49A2"/>
    <w:rsid w:val="00DF5895"/>
    <w:rsid w:val="00DF67FB"/>
    <w:rsid w:val="00DF6AC8"/>
    <w:rsid w:val="00DF6C38"/>
    <w:rsid w:val="00DF71D6"/>
    <w:rsid w:val="00DF785F"/>
    <w:rsid w:val="00E00753"/>
    <w:rsid w:val="00E00CFD"/>
    <w:rsid w:val="00E00D0F"/>
    <w:rsid w:val="00E02438"/>
    <w:rsid w:val="00E025E8"/>
    <w:rsid w:val="00E02CFD"/>
    <w:rsid w:val="00E04D56"/>
    <w:rsid w:val="00E05A5D"/>
    <w:rsid w:val="00E05F95"/>
    <w:rsid w:val="00E0717A"/>
    <w:rsid w:val="00E111D3"/>
    <w:rsid w:val="00E12140"/>
    <w:rsid w:val="00E12DF0"/>
    <w:rsid w:val="00E1397C"/>
    <w:rsid w:val="00E14B4C"/>
    <w:rsid w:val="00E15183"/>
    <w:rsid w:val="00E15595"/>
    <w:rsid w:val="00E15881"/>
    <w:rsid w:val="00E16423"/>
    <w:rsid w:val="00E17E3B"/>
    <w:rsid w:val="00E2048D"/>
    <w:rsid w:val="00E20883"/>
    <w:rsid w:val="00E2330B"/>
    <w:rsid w:val="00E2440C"/>
    <w:rsid w:val="00E244DB"/>
    <w:rsid w:val="00E2455E"/>
    <w:rsid w:val="00E24D4B"/>
    <w:rsid w:val="00E250D5"/>
    <w:rsid w:val="00E25602"/>
    <w:rsid w:val="00E25B3F"/>
    <w:rsid w:val="00E266D4"/>
    <w:rsid w:val="00E26FEB"/>
    <w:rsid w:val="00E270B2"/>
    <w:rsid w:val="00E2776A"/>
    <w:rsid w:val="00E27F10"/>
    <w:rsid w:val="00E30790"/>
    <w:rsid w:val="00E315F2"/>
    <w:rsid w:val="00E326D3"/>
    <w:rsid w:val="00E32EDD"/>
    <w:rsid w:val="00E332F0"/>
    <w:rsid w:val="00E33ACC"/>
    <w:rsid w:val="00E34EC0"/>
    <w:rsid w:val="00E35371"/>
    <w:rsid w:val="00E35BDE"/>
    <w:rsid w:val="00E36016"/>
    <w:rsid w:val="00E36795"/>
    <w:rsid w:val="00E376E5"/>
    <w:rsid w:val="00E408F8"/>
    <w:rsid w:val="00E40CA2"/>
    <w:rsid w:val="00E41721"/>
    <w:rsid w:val="00E41D7D"/>
    <w:rsid w:val="00E429A6"/>
    <w:rsid w:val="00E43715"/>
    <w:rsid w:val="00E437E3"/>
    <w:rsid w:val="00E447CE"/>
    <w:rsid w:val="00E45B85"/>
    <w:rsid w:val="00E4661D"/>
    <w:rsid w:val="00E47173"/>
    <w:rsid w:val="00E47DB8"/>
    <w:rsid w:val="00E504CB"/>
    <w:rsid w:val="00E5110E"/>
    <w:rsid w:val="00E51384"/>
    <w:rsid w:val="00E51A52"/>
    <w:rsid w:val="00E51E15"/>
    <w:rsid w:val="00E51F82"/>
    <w:rsid w:val="00E54711"/>
    <w:rsid w:val="00E55341"/>
    <w:rsid w:val="00E55B48"/>
    <w:rsid w:val="00E55B88"/>
    <w:rsid w:val="00E55E67"/>
    <w:rsid w:val="00E6107A"/>
    <w:rsid w:val="00E6110A"/>
    <w:rsid w:val="00E61CBA"/>
    <w:rsid w:val="00E626E8"/>
    <w:rsid w:val="00E636D1"/>
    <w:rsid w:val="00E63950"/>
    <w:rsid w:val="00E63DBF"/>
    <w:rsid w:val="00E64834"/>
    <w:rsid w:val="00E65E08"/>
    <w:rsid w:val="00E6633C"/>
    <w:rsid w:val="00E667D5"/>
    <w:rsid w:val="00E668A3"/>
    <w:rsid w:val="00E66E0B"/>
    <w:rsid w:val="00E679B7"/>
    <w:rsid w:val="00E70143"/>
    <w:rsid w:val="00E7152D"/>
    <w:rsid w:val="00E71F67"/>
    <w:rsid w:val="00E7382A"/>
    <w:rsid w:val="00E73A31"/>
    <w:rsid w:val="00E74B67"/>
    <w:rsid w:val="00E74DBE"/>
    <w:rsid w:val="00E763EC"/>
    <w:rsid w:val="00E764DE"/>
    <w:rsid w:val="00E80319"/>
    <w:rsid w:val="00E80E42"/>
    <w:rsid w:val="00E80FD4"/>
    <w:rsid w:val="00E81450"/>
    <w:rsid w:val="00E8306C"/>
    <w:rsid w:val="00E83F45"/>
    <w:rsid w:val="00E83FEF"/>
    <w:rsid w:val="00E84DA8"/>
    <w:rsid w:val="00E85020"/>
    <w:rsid w:val="00E86159"/>
    <w:rsid w:val="00E863C9"/>
    <w:rsid w:val="00E874DC"/>
    <w:rsid w:val="00E87F9D"/>
    <w:rsid w:val="00E90703"/>
    <w:rsid w:val="00E90D91"/>
    <w:rsid w:val="00E90E52"/>
    <w:rsid w:val="00E922DF"/>
    <w:rsid w:val="00E92A67"/>
    <w:rsid w:val="00E94004"/>
    <w:rsid w:val="00E943E5"/>
    <w:rsid w:val="00E9445B"/>
    <w:rsid w:val="00E9483C"/>
    <w:rsid w:val="00E95131"/>
    <w:rsid w:val="00E953AC"/>
    <w:rsid w:val="00E95C1F"/>
    <w:rsid w:val="00E95F86"/>
    <w:rsid w:val="00E96710"/>
    <w:rsid w:val="00E96BBC"/>
    <w:rsid w:val="00E976EA"/>
    <w:rsid w:val="00EA0D74"/>
    <w:rsid w:val="00EA10C6"/>
    <w:rsid w:val="00EA142F"/>
    <w:rsid w:val="00EA2562"/>
    <w:rsid w:val="00EA2FCF"/>
    <w:rsid w:val="00EA324D"/>
    <w:rsid w:val="00EA338D"/>
    <w:rsid w:val="00EA3D63"/>
    <w:rsid w:val="00EA4170"/>
    <w:rsid w:val="00EA61FC"/>
    <w:rsid w:val="00EA78C9"/>
    <w:rsid w:val="00EB0B6A"/>
    <w:rsid w:val="00EB0C33"/>
    <w:rsid w:val="00EB12A8"/>
    <w:rsid w:val="00EB1B10"/>
    <w:rsid w:val="00EB3493"/>
    <w:rsid w:val="00EB5921"/>
    <w:rsid w:val="00EB693F"/>
    <w:rsid w:val="00EB78B4"/>
    <w:rsid w:val="00EB794A"/>
    <w:rsid w:val="00EB7B49"/>
    <w:rsid w:val="00EC18FC"/>
    <w:rsid w:val="00EC2B4A"/>
    <w:rsid w:val="00EC31E4"/>
    <w:rsid w:val="00EC3F0D"/>
    <w:rsid w:val="00EC4283"/>
    <w:rsid w:val="00EC4EBD"/>
    <w:rsid w:val="00EC57D6"/>
    <w:rsid w:val="00EC58B0"/>
    <w:rsid w:val="00EC634E"/>
    <w:rsid w:val="00EC6D44"/>
    <w:rsid w:val="00EC7993"/>
    <w:rsid w:val="00EC7B6F"/>
    <w:rsid w:val="00ED1A9F"/>
    <w:rsid w:val="00ED1D0B"/>
    <w:rsid w:val="00ED5161"/>
    <w:rsid w:val="00ED5486"/>
    <w:rsid w:val="00ED6212"/>
    <w:rsid w:val="00ED7205"/>
    <w:rsid w:val="00EE1564"/>
    <w:rsid w:val="00EE15DE"/>
    <w:rsid w:val="00EE1F0D"/>
    <w:rsid w:val="00EE36A2"/>
    <w:rsid w:val="00EE4330"/>
    <w:rsid w:val="00EE45BC"/>
    <w:rsid w:val="00EE4D03"/>
    <w:rsid w:val="00EE5401"/>
    <w:rsid w:val="00EE6B12"/>
    <w:rsid w:val="00EE719E"/>
    <w:rsid w:val="00EF0671"/>
    <w:rsid w:val="00EF0C04"/>
    <w:rsid w:val="00EF2910"/>
    <w:rsid w:val="00EF3174"/>
    <w:rsid w:val="00EF5E08"/>
    <w:rsid w:val="00EF675F"/>
    <w:rsid w:val="00EF687A"/>
    <w:rsid w:val="00EF6ACB"/>
    <w:rsid w:val="00EF7408"/>
    <w:rsid w:val="00EF75E7"/>
    <w:rsid w:val="00F00D05"/>
    <w:rsid w:val="00F011C3"/>
    <w:rsid w:val="00F01B94"/>
    <w:rsid w:val="00F01C91"/>
    <w:rsid w:val="00F024CE"/>
    <w:rsid w:val="00F049E1"/>
    <w:rsid w:val="00F06374"/>
    <w:rsid w:val="00F06F0B"/>
    <w:rsid w:val="00F0784F"/>
    <w:rsid w:val="00F10028"/>
    <w:rsid w:val="00F10622"/>
    <w:rsid w:val="00F1072D"/>
    <w:rsid w:val="00F10F3D"/>
    <w:rsid w:val="00F12C22"/>
    <w:rsid w:val="00F12CC4"/>
    <w:rsid w:val="00F12F72"/>
    <w:rsid w:val="00F13494"/>
    <w:rsid w:val="00F13747"/>
    <w:rsid w:val="00F1579E"/>
    <w:rsid w:val="00F16DE4"/>
    <w:rsid w:val="00F177DB"/>
    <w:rsid w:val="00F17EAF"/>
    <w:rsid w:val="00F207A5"/>
    <w:rsid w:val="00F20891"/>
    <w:rsid w:val="00F21C68"/>
    <w:rsid w:val="00F23C35"/>
    <w:rsid w:val="00F24401"/>
    <w:rsid w:val="00F24721"/>
    <w:rsid w:val="00F249F0"/>
    <w:rsid w:val="00F26138"/>
    <w:rsid w:val="00F26407"/>
    <w:rsid w:val="00F26962"/>
    <w:rsid w:val="00F27226"/>
    <w:rsid w:val="00F30643"/>
    <w:rsid w:val="00F3168A"/>
    <w:rsid w:val="00F320A1"/>
    <w:rsid w:val="00F33ACB"/>
    <w:rsid w:val="00F33FA8"/>
    <w:rsid w:val="00F35C4A"/>
    <w:rsid w:val="00F35E66"/>
    <w:rsid w:val="00F35EC7"/>
    <w:rsid w:val="00F36E51"/>
    <w:rsid w:val="00F3764F"/>
    <w:rsid w:val="00F4038A"/>
    <w:rsid w:val="00F420ED"/>
    <w:rsid w:val="00F42394"/>
    <w:rsid w:val="00F42629"/>
    <w:rsid w:val="00F42717"/>
    <w:rsid w:val="00F431E7"/>
    <w:rsid w:val="00F442CE"/>
    <w:rsid w:val="00F454B7"/>
    <w:rsid w:val="00F45629"/>
    <w:rsid w:val="00F45A88"/>
    <w:rsid w:val="00F45E5C"/>
    <w:rsid w:val="00F466C7"/>
    <w:rsid w:val="00F46BBA"/>
    <w:rsid w:val="00F50503"/>
    <w:rsid w:val="00F5218C"/>
    <w:rsid w:val="00F5239A"/>
    <w:rsid w:val="00F523FA"/>
    <w:rsid w:val="00F5241E"/>
    <w:rsid w:val="00F528A4"/>
    <w:rsid w:val="00F534D1"/>
    <w:rsid w:val="00F53A71"/>
    <w:rsid w:val="00F54519"/>
    <w:rsid w:val="00F545F8"/>
    <w:rsid w:val="00F57C27"/>
    <w:rsid w:val="00F61159"/>
    <w:rsid w:val="00F612E5"/>
    <w:rsid w:val="00F61577"/>
    <w:rsid w:val="00F616D7"/>
    <w:rsid w:val="00F629C3"/>
    <w:rsid w:val="00F633BC"/>
    <w:rsid w:val="00F633BD"/>
    <w:rsid w:val="00F63858"/>
    <w:rsid w:val="00F6418A"/>
    <w:rsid w:val="00F64FB1"/>
    <w:rsid w:val="00F65DAC"/>
    <w:rsid w:val="00F65F58"/>
    <w:rsid w:val="00F667D6"/>
    <w:rsid w:val="00F67144"/>
    <w:rsid w:val="00F6766C"/>
    <w:rsid w:val="00F67D81"/>
    <w:rsid w:val="00F67E27"/>
    <w:rsid w:val="00F7038F"/>
    <w:rsid w:val="00F70E0E"/>
    <w:rsid w:val="00F71B2F"/>
    <w:rsid w:val="00F739BF"/>
    <w:rsid w:val="00F744BE"/>
    <w:rsid w:val="00F74574"/>
    <w:rsid w:val="00F749C0"/>
    <w:rsid w:val="00F74E01"/>
    <w:rsid w:val="00F75525"/>
    <w:rsid w:val="00F7569E"/>
    <w:rsid w:val="00F76570"/>
    <w:rsid w:val="00F77DA7"/>
    <w:rsid w:val="00F80202"/>
    <w:rsid w:val="00F8081A"/>
    <w:rsid w:val="00F814F5"/>
    <w:rsid w:val="00F81799"/>
    <w:rsid w:val="00F82FAD"/>
    <w:rsid w:val="00F8385C"/>
    <w:rsid w:val="00F85E0E"/>
    <w:rsid w:val="00F8699F"/>
    <w:rsid w:val="00F870C3"/>
    <w:rsid w:val="00F9042D"/>
    <w:rsid w:val="00F90833"/>
    <w:rsid w:val="00F9301C"/>
    <w:rsid w:val="00F94A02"/>
    <w:rsid w:val="00F94AAB"/>
    <w:rsid w:val="00F96CD7"/>
    <w:rsid w:val="00F972BE"/>
    <w:rsid w:val="00FA02D4"/>
    <w:rsid w:val="00FA1195"/>
    <w:rsid w:val="00FA157F"/>
    <w:rsid w:val="00FA18DF"/>
    <w:rsid w:val="00FA1E5E"/>
    <w:rsid w:val="00FA2807"/>
    <w:rsid w:val="00FA350D"/>
    <w:rsid w:val="00FA3727"/>
    <w:rsid w:val="00FA3846"/>
    <w:rsid w:val="00FA3F59"/>
    <w:rsid w:val="00FA4193"/>
    <w:rsid w:val="00FA48EB"/>
    <w:rsid w:val="00FA5744"/>
    <w:rsid w:val="00FA61BB"/>
    <w:rsid w:val="00FA68A1"/>
    <w:rsid w:val="00FB146D"/>
    <w:rsid w:val="00FB162F"/>
    <w:rsid w:val="00FB17FC"/>
    <w:rsid w:val="00FB2C15"/>
    <w:rsid w:val="00FB38BB"/>
    <w:rsid w:val="00FB4325"/>
    <w:rsid w:val="00FB4E1B"/>
    <w:rsid w:val="00FB53E8"/>
    <w:rsid w:val="00FB6326"/>
    <w:rsid w:val="00FC09D7"/>
    <w:rsid w:val="00FC0C7D"/>
    <w:rsid w:val="00FC0CAC"/>
    <w:rsid w:val="00FC1922"/>
    <w:rsid w:val="00FC26C3"/>
    <w:rsid w:val="00FC334C"/>
    <w:rsid w:val="00FC3A1C"/>
    <w:rsid w:val="00FC3F85"/>
    <w:rsid w:val="00FC4A48"/>
    <w:rsid w:val="00FC529C"/>
    <w:rsid w:val="00FC6680"/>
    <w:rsid w:val="00FC7350"/>
    <w:rsid w:val="00FC7D4E"/>
    <w:rsid w:val="00FD06EF"/>
    <w:rsid w:val="00FD083A"/>
    <w:rsid w:val="00FD09A5"/>
    <w:rsid w:val="00FD1DD5"/>
    <w:rsid w:val="00FD36DE"/>
    <w:rsid w:val="00FD3A56"/>
    <w:rsid w:val="00FD48FB"/>
    <w:rsid w:val="00FD50C5"/>
    <w:rsid w:val="00FD6FF5"/>
    <w:rsid w:val="00FE031A"/>
    <w:rsid w:val="00FE174C"/>
    <w:rsid w:val="00FE3854"/>
    <w:rsid w:val="00FE4E22"/>
    <w:rsid w:val="00FE584F"/>
    <w:rsid w:val="00FE7172"/>
    <w:rsid w:val="00FF10CF"/>
    <w:rsid w:val="00FF121E"/>
    <w:rsid w:val="00FF1B94"/>
    <w:rsid w:val="00FF27CC"/>
    <w:rsid w:val="00FF3ECE"/>
    <w:rsid w:val="00FF42CD"/>
    <w:rsid w:val="00FF446D"/>
    <w:rsid w:val="00FF5C87"/>
    <w:rsid w:val="00FF61D4"/>
    <w:rsid w:val="00FF6609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87513"/>
  <w15:docId w15:val="{DF72766A-A96F-C243-A3C7-9B6AF9EE9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4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85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48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85B"/>
    <w:rPr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960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0A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0A10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0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0A10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7818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592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72B6D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9D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D5BA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BAD"/>
    <w:rPr>
      <w:rFonts w:ascii="Times New Roman" w:hAnsi="Times New Roman" w:cs="Times New Roman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35C4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2F72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5D2CF9"/>
  </w:style>
  <w:style w:type="character" w:customStyle="1" w:styleId="docsum-journal-citation">
    <w:name w:val="docsum-journal-citation"/>
    <w:basedOn w:val="DefaultParagraphFont"/>
    <w:rsid w:val="005D2CF9"/>
  </w:style>
  <w:style w:type="character" w:customStyle="1" w:styleId="citation-part">
    <w:name w:val="citation-part"/>
    <w:basedOn w:val="DefaultParagraphFont"/>
    <w:rsid w:val="005D2CF9"/>
  </w:style>
  <w:style w:type="character" w:customStyle="1" w:styleId="apple-converted-space">
    <w:name w:val="apple-converted-space"/>
    <w:basedOn w:val="DefaultParagraphFont"/>
    <w:rsid w:val="005D2CF9"/>
  </w:style>
  <w:style w:type="character" w:customStyle="1" w:styleId="docsum-pmid">
    <w:name w:val="docsum-pmid"/>
    <w:basedOn w:val="DefaultParagraphFont"/>
    <w:rsid w:val="005D2CF9"/>
  </w:style>
  <w:style w:type="character" w:styleId="Emphasis">
    <w:name w:val="Emphasis"/>
    <w:basedOn w:val="DefaultParagraphFont"/>
    <w:uiPriority w:val="20"/>
    <w:qFormat/>
    <w:rsid w:val="00321999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6369BC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555C6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8917C4"/>
  </w:style>
  <w:style w:type="character" w:customStyle="1" w:styleId="spellingerror">
    <w:name w:val="spellingerror"/>
    <w:basedOn w:val="DefaultParagraphFont"/>
    <w:rsid w:val="00891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5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4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2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97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8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5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2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B05E01B16CB428611BC433E1800D4" ma:contentTypeVersion="4" ma:contentTypeDescription="Create a new document." ma:contentTypeScope="" ma:versionID="1018b16ac4fb73a1dc36a41b23084c24">
  <xsd:schema xmlns:xsd="http://www.w3.org/2001/XMLSchema" xmlns:xs="http://www.w3.org/2001/XMLSchema" xmlns:p="http://schemas.microsoft.com/office/2006/metadata/properties" xmlns:ns2="9dd3ee78-a6bf-4884-9055-7bb5909a5300" targetNamespace="http://schemas.microsoft.com/office/2006/metadata/properties" ma:root="true" ma:fieldsID="b347091d4ea0d775229093002659eb7b" ns2:_="">
    <xsd:import namespace="9dd3ee78-a6bf-4884-9055-7bb5909a53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3ee78-a6bf-4884-9055-7bb5909a5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BFF82E-C388-4AC1-A66C-ED1DAC8127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7FBD12-7685-4EEC-9803-F73AF0D9E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2E50F8-2E80-461E-8EE0-01659BE1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3ee78-a6bf-4884-9055-7bb5909a53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A8E32-94D9-4BA4-A57E-CDAE08AF11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Adrienn Kis</cp:lastModifiedBy>
  <cp:revision>2</cp:revision>
  <cp:lastPrinted>2023-04-11T14:00:00Z</cp:lastPrinted>
  <dcterms:created xsi:type="dcterms:W3CDTF">2023-06-12T21:19:00Z</dcterms:created>
  <dcterms:modified xsi:type="dcterms:W3CDTF">2023-06-12T21:19:00Z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0x010100F12B05E01B16CB428611BC433E1800D4</vt:lpwstr>
  </property>
  <property fmtid="{D5CDD505-2E9C-101B-9397-08002B2CF9AE}" pid="3" name="Order">
    <vt:r8>2113800</vt:r8>
  </property>
</Properties>
</file>