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6B85F0" w14:textId="02D0289B" w:rsidR="00C55068" w:rsidRPr="00A81EA9" w:rsidRDefault="00C55068">
      <w:pPr>
        <w:rPr>
          <w:b/>
          <w:bCs/>
          <w:lang w:val="en-US"/>
        </w:rPr>
      </w:pPr>
      <w:r w:rsidRPr="00E32C9F">
        <w:rPr>
          <w:b/>
          <w:bCs/>
          <w:lang w:val="en-US"/>
        </w:rPr>
        <w:t xml:space="preserve">Additional </w:t>
      </w:r>
      <w:r w:rsidR="00E32C9F" w:rsidRPr="00E32C9F">
        <w:rPr>
          <w:b/>
          <w:bCs/>
          <w:lang w:val="en-US"/>
        </w:rPr>
        <w:t>file</w:t>
      </w:r>
      <w:r w:rsidRPr="00E32C9F">
        <w:rPr>
          <w:b/>
          <w:bCs/>
          <w:lang w:val="en-US"/>
        </w:rPr>
        <w:t xml:space="preserve"> </w:t>
      </w:r>
      <w:r w:rsidR="00D46ABF">
        <w:rPr>
          <w:b/>
          <w:bCs/>
          <w:lang w:val="en-US"/>
        </w:rPr>
        <w:t>1</w:t>
      </w:r>
      <w:r w:rsidR="005D67C2">
        <w:rPr>
          <w:b/>
          <w:bCs/>
          <w:lang w:val="en-US"/>
        </w:rPr>
        <w:t>1</w:t>
      </w:r>
      <w:r w:rsidRPr="00E32C9F">
        <w:rPr>
          <w:b/>
          <w:bCs/>
          <w:lang w:val="en-US"/>
        </w:rPr>
        <w:t>. Cumulative incidence curve for successful extubation or death per group</w:t>
      </w:r>
    </w:p>
    <w:p w14:paraId="38FE4312" w14:textId="24EC04B1" w:rsidR="00C55068" w:rsidRDefault="00C55068" w:rsidP="00C55068">
      <w:pPr>
        <w:jc w:val="center"/>
        <w:rPr>
          <w:lang w:val="en-US"/>
        </w:rPr>
      </w:pPr>
      <w:bookmarkStart w:id="0" w:name="_GoBack"/>
      <w:bookmarkEnd w:id="0"/>
    </w:p>
    <w:p w14:paraId="0D5FDF2F" w14:textId="72AB187C" w:rsidR="00C55068" w:rsidRDefault="00ED11D5" w:rsidP="00ED11D5">
      <w:pPr>
        <w:jc w:val="center"/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28D741B6" wp14:editId="1BE86434">
            <wp:extent cx="8159261" cy="4957666"/>
            <wp:effectExtent l="0" t="0" r="0" b="0"/>
            <wp:docPr id="129986387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863871" name="Image 129986387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9316" cy="497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1D927" w14:textId="3FA44D27" w:rsidR="00C55068" w:rsidRPr="00C55068" w:rsidRDefault="00C55068" w:rsidP="00C55068">
      <w:pPr>
        <w:rPr>
          <w:lang w:val="en-US"/>
        </w:rPr>
      </w:pPr>
      <w:r>
        <w:rPr>
          <w:lang w:val="en-US"/>
        </w:rPr>
        <w:t xml:space="preserve">SHR denotes </w:t>
      </w:r>
      <w:proofErr w:type="spellStart"/>
      <w:r w:rsidRPr="00C55068">
        <w:rPr>
          <w:lang w:val="en-US"/>
        </w:rPr>
        <w:t>subdistribution</w:t>
      </w:r>
      <w:proofErr w:type="spellEnd"/>
      <w:r>
        <w:rPr>
          <w:lang w:val="en-US"/>
        </w:rPr>
        <w:t xml:space="preserve"> hazard ratio; </w:t>
      </w:r>
      <w:r w:rsidR="00E71015">
        <w:rPr>
          <w:lang w:val="en-US"/>
        </w:rPr>
        <w:t xml:space="preserve">and </w:t>
      </w:r>
      <w:r>
        <w:rPr>
          <w:lang w:val="en-US"/>
        </w:rPr>
        <w:t>CI</w:t>
      </w:r>
      <w:r w:rsidR="00CC41A3" w:rsidRPr="00CC41A3">
        <w:rPr>
          <w:vertAlign w:val="subscript"/>
          <w:lang w:val="en-US"/>
        </w:rPr>
        <w:t>95%</w:t>
      </w:r>
      <w:r w:rsidRPr="00090B8F">
        <w:rPr>
          <w:lang w:val="en-US"/>
        </w:rPr>
        <w:t xml:space="preserve">, </w:t>
      </w:r>
      <w:r>
        <w:rPr>
          <w:lang w:val="en-US"/>
        </w:rPr>
        <w:t>95% confidence interval</w:t>
      </w:r>
    </w:p>
    <w:sectPr w:rsidR="00C55068" w:rsidRPr="00C55068" w:rsidSect="008334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68"/>
    <w:rsid w:val="00090B8F"/>
    <w:rsid w:val="000A07C0"/>
    <w:rsid w:val="000C1AC9"/>
    <w:rsid w:val="001F76AB"/>
    <w:rsid w:val="00202B6E"/>
    <w:rsid w:val="0023321D"/>
    <w:rsid w:val="00286D71"/>
    <w:rsid w:val="00533614"/>
    <w:rsid w:val="0054006A"/>
    <w:rsid w:val="005D67C2"/>
    <w:rsid w:val="0083344E"/>
    <w:rsid w:val="00A2762C"/>
    <w:rsid w:val="00A30429"/>
    <w:rsid w:val="00A81EA9"/>
    <w:rsid w:val="00B71F5B"/>
    <w:rsid w:val="00B84DF0"/>
    <w:rsid w:val="00C55068"/>
    <w:rsid w:val="00CC41A3"/>
    <w:rsid w:val="00D46ABF"/>
    <w:rsid w:val="00E32C9F"/>
    <w:rsid w:val="00E42B4D"/>
    <w:rsid w:val="00E71015"/>
    <w:rsid w:val="00EB19BB"/>
    <w:rsid w:val="00ED11D5"/>
    <w:rsid w:val="00F4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C0F0D"/>
  <w15:chartTrackingRefBased/>
  <w15:docId w15:val="{E936ADED-6DA6-A944-A2FD-89BF9A77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C4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41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41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1A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71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B03F52-A669-45D9-B086-0E4291239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Mezidi</dc:creator>
  <cp:keywords/>
  <dc:description/>
  <cp:lastModifiedBy>Sowmiya Subramani</cp:lastModifiedBy>
  <cp:revision>2</cp:revision>
  <dcterms:created xsi:type="dcterms:W3CDTF">2023-11-07T11:35:00Z</dcterms:created>
  <dcterms:modified xsi:type="dcterms:W3CDTF">2024-04-12T09:47:00Z</dcterms:modified>
</cp:coreProperties>
</file>