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EF428" w14:textId="77777777" w:rsidR="005669BC" w:rsidRDefault="005669BC" w:rsidP="005669BC"/>
    <w:p w14:paraId="658971F4" w14:textId="15413722" w:rsidR="005669BC" w:rsidRPr="001B1F3B" w:rsidRDefault="005669BC" w:rsidP="005669BC">
      <w:pPr>
        <w:rPr>
          <w:b/>
          <w:bCs/>
          <w:lang w:val="en-US"/>
        </w:rPr>
      </w:pPr>
      <w:r w:rsidRPr="001B1F3B">
        <w:rPr>
          <w:b/>
          <w:bCs/>
          <w:lang w:val="en-US"/>
        </w:rPr>
        <w:t>Additional file 5. Cough and abundancy of respiratory secretions scores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669BC" w:rsidRPr="001B1F3B" w14:paraId="66E45545" w14:textId="77777777" w:rsidTr="004774E9">
        <w:tc>
          <w:tcPr>
            <w:tcW w:w="4531" w:type="dxa"/>
            <w:tcBorders>
              <w:right w:val="nil"/>
            </w:tcBorders>
          </w:tcPr>
          <w:p w14:paraId="64E58C28" w14:textId="3ADACB4B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Cough strength</w:t>
            </w:r>
            <w:r w:rsidR="004B5D82" w:rsidRPr="001B1F3B">
              <w:rPr>
                <w:b/>
                <w:bCs/>
                <w:lang w:val="en-US"/>
              </w:rPr>
              <w:t>*</w:t>
            </w:r>
          </w:p>
        </w:tc>
        <w:tc>
          <w:tcPr>
            <w:tcW w:w="4531" w:type="dxa"/>
            <w:tcBorders>
              <w:left w:val="nil"/>
            </w:tcBorders>
          </w:tcPr>
          <w:p w14:paraId="553ED7A9" w14:textId="61C5009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Abundancy of respiratory secretions</w:t>
            </w:r>
            <w:r w:rsidR="004B5D82" w:rsidRPr="001B1F3B">
              <w:rPr>
                <w:lang w:val="en-US"/>
              </w:rPr>
              <w:t>**</w:t>
            </w:r>
          </w:p>
        </w:tc>
      </w:tr>
      <w:tr w:rsidR="005669BC" w:rsidRPr="001B1F3B" w14:paraId="3771CF0C" w14:textId="77777777" w:rsidTr="004774E9">
        <w:tc>
          <w:tcPr>
            <w:tcW w:w="4531" w:type="dxa"/>
            <w:tcBorders>
              <w:right w:val="nil"/>
            </w:tcBorders>
          </w:tcPr>
          <w:p w14:paraId="60A820F7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0: no cough on command</w:t>
            </w:r>
          </w:p>
          <w:p w14:paraId="2D0588F6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1: audible movement of air through the endotracheal tube but no audible cough</w:t>
            </w:r>
          </w:p>
          <w:p w14:paraId="4864080E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2: weak barely audible cough</w:t>
            </w:r>
          </w:p>
          <w:p w14:paraId="4095CDE3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3: clearly audible cough</w:t>
            </w:r>
          </w:p>
          <w:p w14:paraId="4E085E46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4: stronger cough</w:t>
            </w:r>
          </w:p>
          <w:p w14:paraId="321570FB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5: multiple sequential strong coughs</w:t>
            </w:r>
            <w:r w:rsidRPr="001B1F3B">
              <w:rPr>
                <w:lang w:val="en-US"/>
              </w:rPr>
              <w:tab/>
            </w:r>
          </w:p>
        </w:tc>
        <w:tc>
          <w:tcPr>
            <w:tcW w:w="4531" w:type="dxa"/>
            <w:tcBorders>
              <w:left w:val="nil"/>
            </w:tcBorders>
          </w:tcPr>
          <w:p w14:paraId="7B9C26F2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0 (absent)</w:t>
            </w:r>
          </w:p>
          <w:p w14:paraId="308F02FB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1 (low quantity)</w:t>
            </w:r>
          </w:p>
          <w:p w14:paraId="797234C4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2 (intermediate)</w:t>
            </w:r>
          </w:p>
          <w:p w14:paraId="2D5F3E63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3 (abundant)</w:t>
            </w:r>
          </w:p>
          <w:p w14:paraId="39E9271E" w14:textId="77777777" w:rsidR="005669BC" w:rsidRPr="001B1F3B" w:rsidRDefault="005669BC" w:rsidP="004774E9">
            <w:pPr>
              <w:rPr>
                <w:lang w:val="en-US"/>
              </w:rPr>
            </w:pPr>
            <w:r w:rsidRPr="001B1F3B">
              <w:rPr>
                <w:lang w:val="en-US"/>
              </w:rPr>
              <w:t>4 (very abundant)</w:t>
            </w:r>
          </w:p>
          <w:p w14:paraId="408E8ADB" w14:textId="77777777" w:rsidR="005669BC" w:rsidRPr="001B1F3B" w:rsidRDefault="005669BC" w:rsidP="004774E9">
            <w:pPr>
              <w:rPr>
                <w:lang w:val="en-US"/>
              </w:rPr>
            </w:pPr>
          </w:p>
        </w:tc>
      </w:tr>
    </w:tbl>
    <w:p w14:paraId="28B4F608" w14:textId="01ECCC14" w:rsidR="004B5D82" w:rsidRPr="001B1F3B" w:rsidRDefault="00FA759B" w:rsidP="00581C65">
      <w:pPr>
        <w:jc w:val="both"/>
        <w:rPr>
          <w:lang w:val="en-US"/>
        </w:rPr>
      </w:pPr>
      <w:r w:rsidRPr="001B1F3B">
        <w:rPr>
          <w:lang w:val="en-US"/>
        </w:rPr>
        <w:t>*</w:t>
      </w:r>
      <w:r w:rsidR="005669BC" w:rsidRPr="001B1F3B">
        <w:rPr>
          <w:lang w:val="en-US"/>
        </w:rPr>
        <w:t xml:space="preserve">From “Predictors of extubation outcome in patients who have successfully completed a spontaneous breathing trial.” by </w:t>
      </w:r>
      <w:proofErr w:type="spellStart"/>
      <w:r w:rsidR="005669BC" w:rsidRPr="001B1F3B">
        <w:rPr>
          <w:lang w:val="en-US"/>
        </w:rPr>
        <w:t>Khamiees</w:t>
      </w:r>
      <w:proofErr w:type="spellEnd"/>
      <w:r w:rsidR="005669BC" w:rsidRPr="001B1F3B">
        <w:rPr>
          <w:lang w:val="en-US"/>
        </w:rPr>
        <w:t xml:space="preserve"> M et al., Chest. 2001</w:t>
      </w:r>
      <w:proofErr w:type="gramStart"/>
      <w:r w:rsidR="005669BC" w:rsidRPr="001B1F3B">
        <w:rPr>
          <w:lang w:val="en-US"/>
        </w:rPr>
        <w:t>;120:1262</w:t>
      </w:r>
      <w:proofErr w:type="gramEnd"/>
      <w:r w:rsidR="005669BC" w:rsidRPr="001B1F3B">
        <w:rPr>
          <w:lang w:val="en-US"/>
        </w:rPr>
        <w:t xml:space="preserve">-1270 </w:t>
      </w:r>
    </w:p>
    <w:p w14:paraId="2420D0E2" w14:textId="2980E1D2" w:rsidR="005669BC" w:rsidRPr="00FA759B" w:rsidRDefault="004B5D82" w:rsidP="00581C65">
      <w:pPr>
        <w:jc w:val="both"/>
        <w:rPr>
          <w:lang w:val="en-US"/>
        </w:rPr>
      </w:pPr>
      <w:r w:rsidRPr="001B1F3B">
        <w:rPr>
          <w:lang w:val="en-US"/>
        </w:rPr>
        <w:t xml:space="preserve">**From </w:t>
      </w:r>
      <w:r w:rsidR="005669BC" w:rsidRPr="001B1F3B">
        <w:rPr>
          <w:lang w:val="en-US"/>
        </w:rPr>
        <w:t xml:space="preserve">“Risk Factors for and Prediction by Caregivers of Extubation Failure in ICU Patients.” by </w:t>
      </w:r>
      <w:proofErr w:type="spellStart"/>
      <w:r w:rsidR="005669BC" w:rsidRPr="001B1F3B">
        <w:rPr>
          <w:lang w:val="en-US"/>
        </w:rPr>
        <w:t>Thille</w:t>
      </w:r>
      <w:proofErr w:type="spellEnd"/>
      <w:r w:rsidR="005669BC" w:rsidRPr="001B1F3B">
        <w:rPr>
          <w:lang w:val="en-US"/>
        </w:rPr>
        <w:t xml:space="preserve"> AW et al., Critical Care Medicine. 2015</w:t>
      </w:r>
      <w:proofErr w:type="gramStart"/>
      <w:r w:rsidR="005669BC" w:rsidRPr="001B1F3B">
        <w:rPr>
          <w:lang w:val="en-US"/>
        </w:rPr>
        <w:t>;43:613</w:t>
      </w:r>
      <w:proofErr w:type="gramEnd"/>
      <w:r w:rsidR="005669BC" w:rsidRPr="001B1F3B">
        <w:rPr>
          <w:lang w:val="en-US"/>
        </w:rPr>
        <w:t>-620</w:t>
      </w:r>
      <w:bookmarkStart w:id="0" w:name="_GoBack"/>
      <w:bookmarkEnd w:id="0"/>
    </w:p>
    <w:p w14:paraId="19FA398F" w14:textId="77777777" w:rsidR="005669BC" w:rsidRPr="00FA759B" w:rsidRDefault="005669BC" w:rsidP="005669BC">
      <w:pPr>
        <w:rPr>
          <w:lang w:val="en-US"/>
        </w:rPr>
      </w:pPr>
    </w:p>
    <w:p w14:paraId="3AC75CC6" w14:textId="77777777" w:rsidR="00AA25EE" w:rsidRPr="00860D92" w:rsidRDefault="00AA25EE">
      <w:pPr>
        <w:rPr>
          <w:lang w:val="en-US"/>
        </w:rPr>
      </w:pPr>
    </w:p>
    <w:sectPr w:rsidR="00AA25EE" w:rsidRPr="00860D92" w:rsidSect="001B1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8F"/>
    <w:rsid w:val="00042B75"/>
    <w:rsid w:val="000E779C"/>
    <w:rsid w:val="00126F8F"/>
    <w:rsid w:val="0018542D"/>
    <w:rsid w:val="001B1F3B"/>
    <w:rsid w:val="001E22DD"/>
    <w:rsid w:val="003770F3"/>
    <w:rsid w:val="003E413B"/>
    <w:rsid w:val="004B162C"/>
    <w:rsid w:val="004B5D82"/>
    <w:rsid w:val="004D6047"/>
    <w:rsid w:val="005669BC"/>
    <w:rsid w:val="00581C65"/>
    <w:rsid w:val="006C7433"/>
    <w:rsid w:val="007C6108"/>
    <w:rsid w:val="007D470A"/>
    <w:rsid w:val="00860D92"/>
    <w:rsid w:val="00882BF3"/>
    <w:rsid w:val="00903E36"/>
    <w:rsid w:val="009748D4"/>
    <w:rsid w:val="00AA25EE"/>
    <w:rsid w:val="00BD5443"/>
    <w:rsid w:val="00E6457A"/>
    <w:rsid w:val="00FA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5471"/>
  <w15:chartTrackingRefBased/>
  <w15:docId w15:val="{F1A97AE7-7D6B-4E70-8043-71452643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26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F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2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Sowmiya Subramani</cp:lastModifiedBy>
  <cp:revision>12</cp:revision>
  <dcterms:created xsi:type="dcterms:W3CDTF">2023-10-14T16:00:00Z</dcterms:created>
  <dcterms:modified xsi:type="dcterms:W3CDTF">2024-04-12T09:45:00Z</dcterms:modified>
</cp:coreProperties>
</file>