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039A7" w14:textId="0BA2B5E4" w:rsidR="00B6740C" w:rsidRDefault="00C7605E">
      <w:pPr>
        <w:rPr>
          <w:b/>
          <w:bCs/>
          <w:lang w:val="en-US"/>
        </w:rPr>
      </w:pPr>
      <w:r w:rsidRPr="00C7605E">
        <w:rPr>
          <w:b/>
          <w:bCs/>
          <w:lang w:val="en-US"/>
        </w:rPr>
        <w:t xml:space="preserve">Additional file </w:t>
      </w:r>
      <w:r w:rsidR="00B6740C">
        <w:rPr>
          <w:b/>
          <w:bCs/>
          <w:lang w:val="en-US"/>
        </w:rPr>
        <w:t>7</w:t>
      </w:r>
      <w:r w:rsidRPr="00C7605E">
        <w:rPr>
          <w:b/>
          <w:bCs/>
          <w:lang w:val="en-US"/>
        </w:rPr>
        <w:t xml:space="preserve">. </w:t>
      </w:r>
      <w:r w:rsidR="00B6740C">
        <w:rPr>
          <w:b/>
          <w:bCs/>
          <w:lang w:val="en-US"/>
        </w:rPr>
        <w:t>Reintubation</w:t>
      </w:r>
      <w:r w:rsidRPr="00C7605E">
        <w:rPr>
          <w:b/>
          <w:bCs/>
          <w:lang w:val="en-US"/>
        </w:rPr>
        <w:t xml:space="preserve"> criteria</w:t>
      </w:r>
    </w:p>
    <w:p w14:paraId="3D76AF52" w14:textId="72F9FE2B" w:rsidR="001D41C2" w:rsidRPr="001D41C2" w:rsidRDefault="00B6740C">
      <w:pPr>
        <w:rPr>
          <w:lang w:val="en-US"/>
        </w:rPr>
      </w:pPr>
      <w:r>
        <w:rPr>
          <w:lang w:val="en-US"/>
        </w:rPr>
        <w:t xml:space="preserve">One of </w:t>
      </w:r>
      <w:r w:rsidRPr="001D41C2">
        <w:rPr>
          <w:lang w:val="en-US"/>
        </w:rPr>
        <w:t xml:space="preserve">the following criteria had to </w:t>
      </w:r>
      <w:r>
        <w:rPr>
          <w:lang w:val="en-US"/>
        </w:rPr>
        <w:t>b</w:t>
      </w:r>
      <w:r w:rsidRPr="001D41C2">
        <w:rPr>
          <w:lang w:val="en-US"/>
        </w:rPr>
        <w:t xml:space="preserve">e </w:t>
      </w:r>
      <w:r>
        <w:rPr>
          <w:lang w:val="en-US"/>
        </w:rPr>
        <w:t>fulfilled for reintubation</w:t>
      </w:r>
      <w:r w:rsidRPr="001D41C2">
        <w:rPr>
          <w:lang w:val="en-US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D41C2" w:rsidRPr="00B6740C" w14:paraId="39F7E502" w14:textId="77777777" w:rsidTr="00B6740C">
        <w:trPr>
          <w:trHeight w:val="934"/>
        </w:trPr>
        <w:tc>
          <w:tcPr>
            <w:tcW w:w="9062" w:type="dxa"/>
            <w:tcBorders>
              <w:top w:val="single" w:sz="4" w:space="0" w:color="auto"/>
            </w:tcBorders>
          </w:tcPr>
          <w:p w14:paraId="6E65298C" w14:textId="4A617558" w:rsidR="001D41C2" w:rsidRDefault="00B6740C">
            <w:pPr>
              <w:rPr>
                <w:lang w:val="en-US"/>
              </w:rPr>
            </w:pPr>
            <w:r w:rsidRPr="003217FB">
              <w:rPr>
                <w:rFonts w:cs="Calibri"/>
                <w:lang w:val="en-US"/>
              </w:rPr>
              <w:t>1</w:t>
            </w:r>
            <w:r>
              <w:rPr>
                <w:rFonts w:cs="Calibri"/>
                <w:lang w:val="en-US"/>
              </w:rPr>
              <w:t xml:space="preserve">- </w:t>
            </w:r>
            <w:r w:rsidRPr="003217FB">
              <w:rPr>
                <w:rFonts w:cs="Calibri"/>
                <w:lang w:val="en-US"/>
              </w:rPr>
              <w:t>respiratory failure defined by occurrence of at least one of the follow</w:t>
            </w:r>
            <w:bookmarkStart w:id="0" w:name="_GoBack"/>
            <w:bookmarkEnd w:id="0"/>
            <w:r w:rsidRPr="003217FB">
              <w:rPr>
                <w:rFonts w:cs="Calibri"/>
                <w:lang w:val="en-US"/>
              </w:rPr>
              <w:t>ing criteria: respiratory rate</w:t>
            </w:r>
            <w:r>
              <w:rPr>
                <w:rFonts w:cs="Calibri"/>
                <w:lang w:val="en-US"/>
              </w:rPr>
              <w:t xml:space="preserve"> </w:t>
            </w:r>
            <w:r w:rsidRPr="003217FB">
              <w:rPr>
                <w:rFonts w:cs="Calibri"/>
                <w:lang w:val="en-US"/>
              </w:rPr>
              <w:t>&gt;</w:t>
            </w:r>
            <w:r>
              <w:rPr>
                <w:rFonts w:cs="Calibri"/>
                <w:lang w:val="en-US"/>
              </w:rPr>
              <w:t xml:space="preserve"> </w:t>
            </w:r>
            <w:r w:rsidRPr="003217FB">
              <w:rPr>
                <w:rFonts w:cs="Calibri"/>
                <w:lang w:val="en-US"/>
              </w:rPr>
              <w:t>40/min, signs of respiratory distress, copious respiratory secretions, pH&lt;7.35 with PaCO</w:t>
            </w:r>
            <w:r w:rsidRPr="005A3C37">
              <w:rPr>
                <w:rFonts w:cs="Calibri"/>
                <w:vertAlign w:val="subscript"/>
                <w:lang w:val="en-US"/>
              </w:rPr>
              <w:t>2</w:t>
            </w:r>
            <w:r>
              <w:rPr>
                <w:rFonts w:cs="Calibri"/>
                <w:lang w:val="en-US"/>
              </w:rPr>
              <w:t xml:space="preserve"> </w:t>
            </w:r>
            <w:r w:rsidRPr="003217FB">
              <w:rPr>
                <w:rFonts w:cs="Calibri"/>
                <w:lang w:val="en-US"/>
              </w:rPr>
              <w:t>&gt;</w:t>
            </w:r>
            <w:r>
              <w:rPr>
                <w:rFonts w:cs="Calibri"/>
                <w:lang w:val="en-US"/>
              </w:rPr>
              <w:t xml:space="preserve"> </w:t>
            </w:r>
            <w:r w:rsidRPr="003217FB">
              <w:rPr>
                <w:rFonts w:cs="Calibri"/>
                <w:lang w:val="en-US"/>
              </w:rPr>
              <w:t>45</w:t>
            </w:r>
            <w:r>
              <w:rPr>
                <w:rFonts w:cs="Calibri"/>
                <w:lang w:val="en-US"/>
              </w:rPr>
              <w:t> </w:t>
            </w:r>
            <w:r w:rsidRPr="003217FB">
              <w:rPr>
                <w:rFonts w:cs="Calibri"/>
                <w:lang w:val="en-US"/>
              </w:rPr>
              <w:t>mmHg, SpO</w:t>
            </w:r>
            <w:r w:rsidRPr="005A3C37">
              <w:rPr>
                <w:rFonts w:cs="Calibri"/>
                <w:vertAlign w:val="subscript"/>
                <w:lang w:val="en-US"/>
              </w:rPr>
              <w:t>2</w:t>
            </w:r>
            <w:r>
              <w:rPr>
                <w:rFonts w:cs="Calibri"/>
                <w:lang w:val="en-US"/>
              </w:rPr>
              <w:t xml:space="preserve"> </w:t>
            </w:r>
            <w:r w:rsidRPr="003217FB">
              <w:rPr>
                <w:rFonts w:cs="Calibri"/>
                <w:lang w:val="en-US"/>
              </w:rPr>
              <w:t>&lt;</w:t>
            </w:r>
            <w:r>
              <w:rPr>
                <w:rFonts w:cs="Calibri"/>
                <w:lang w:val="en-US"/>
              </w:rPr>
              <w:t xml:space="preserve"> </w:t>
            </w:r>
            <w:r w:rsidRPr="003217FB">
              <w:rPr>
                <w:rFonts w:cs="Calibri"/>
                <w:lang w:val="en-US"/>
              </w:rPr>
              <w:t>90% or PaO</w:t>
            </w:r>
            <w:r w:rsidRPr="00F26B2D">
              <w:rPr>
                <w:rFonts w:cs="Calibri"/>
                <w:vertAlign w:val="subscript"/>
                <w:lang w:val="en-US"/>
              </w:rPr>
              <w:t>2</w:t>
            </w:r>
            <w:r w:rsidRPr="003217FB">
              <w:rPr>
                <w:rFonts w:cs="Calibri"/>
                <w:lang w:val="en-US"/>
              </w:rPr>
              <w:t xml:space="preserve"> &lt;</w:t>
            </w:r>
            <w:r>
              <w:rPr>
                <w:rFonts w:cs="Calibri"/>
                <w:lang w:val="en-US"/>
              </w:rPr>
              <w:t xml:space="preserve"> </w:t>
            </w:r>
            <w:r w:rsidRPr="003217FB">
              <w:rPr>
                <w:rFonts w:cs="Calibri"/>
                <w:lang w:val="en-US"/>
              </w:rPr>
              <w:t>60</w:t>
            </w:r>
            <w:r>
              <w:rPr>
                <w:rFonts w:cs="Calibri"/>
                <w:lang w:val="en-US"/>
              </w:rPr>
              <w:t> </w:t>
            </w:r>
            <w:r w:rsidRPr="003217FB">
              <w:rPr>
                <w:rFonts w:cs="Calibri"/>
                <w:lang w:val="en-US"/>
              </w:rPr>
              <w:t>mmHg under FiO</w:t>
            </w:r>
            <w:r w:rsidRPr="00F26B2D">
              <w:rPr>
                <w:rFonts w:cs="Calibri"/>
                <w:vertAlign w:val="subscript"/>
                <w:lang w:val="en-US"/>
              </w:rPr>
              <w:t>2</w:t>
            </w:r>
            <w:r w:rsidRPr="003217FB">
              <w:rPr>
                <w:rFonts w:cs="Calibri"/>
                <w:lang w:val="en-US"/>
              </w:rPr>
              <w:t xml:space="preserve"> ≥ 60% or </w:t>
            </w:r>
            <w:r>
              <w:rPr>
                <w:rFonts w:cs="Calibri"/>
                <w:lang w:val="en-US"/>
              </w:rPr>
              <w:t>oxygen flow ≥</w:t>
            </w:r>
            <w:r w:rsidRPr="003217FB">
              <w:rPr>
                <w:rFonts w:cs="Calibri"/>
                <w:lang w:val="en-US"/>
              </w:rPr>
              <w:t>10</w:t>
            </w:r>
            <w:r>
              <w:rPr>
                <w:rFonts w:cs="Calibri"/>
                <w:lang w:val="en-US"/>
              </w:rPr>
              <w:t> </w:t>
            </w:r>
            <w:r w:rsidRPr="003217FB">
              <w:rPr>
                <w:rFonts w:cs="Calibri"/>
                <w:lang w:val="en-US"/>
              </w:rPr>
              <w:t>L/min</w:t>
            </w:r>
          </w:p>
        </w:tc>
      </w:tr>
      <w:tr w:rsidR="001D41C2" w:rsidRPr="00B6740C" w14:paraId="43F97617" w14:textId="77777777" w:rsidTr="00B6740C">
        <w:trPr>
          <w:trHeight w:val="422"/>
        </w:trPr>
        <w:tc>
          <w:tcPr>
            <w:tcW w:w="9062" w:type="dxa"/>
          </w:tcPr>
          <w:p w14:paraId="76194F05" w14:textId="008C202C" w:rsidR="001D41C2" w:rsidRDefault="00B6740C">
            <w:pPr>
              <w:rPr>
                <w:lang w:val="en-US"/>
              </w:rPr>
            </w:pPr>
            <w:r w:rsidRPr="003217FB">
              <w:rPr>
                <w:rFonts w:cs="Calibri"/>
                <w:lang w:val="en-US"/>
              </w:rPr>
              <w:t>2- coma (defined as coma Glasgow scale &lt;8)</w:t>
            </w:r>
          </w:p>
        </w:tc>
      </w:tr>
      <w:tr w:rsidR="001D41C2" w:rsidRPr="00B6740C" w14:paraId="6724B6FB" w14:textId="77777777" w:rsidTr="00B6740C">
        <w:tc>
          <w:tcPr>
            <w:tcW w:w="9062" w:type="dxa"/>
            <w:tcBorders>
              <w:bottom w:val="single" w:sz="4" w:space="0" w:color="auto"/>
            </w:tcBorders>
          </w:tcPr>
          <w:p w14:paraId="1C403B04" w14:textId="051B71A6" w:rsidR="001D41C2" w:rsidRDefault="00B6740C">
            <w:pPr>
              <w:rPr>
                <w:lang w:val="en-US"/>
              </w:rPr>
            </w:pPr>
            <w:r w:rsidRPr="003217FB">
              <w:rPr>
                <w:rFonts w:cs="Calibri"/>
                <w:lang w:val="en-US"/>
              </w:rPr>
              <w:t>3- hemodynamic failure defined as norepinephrine dose&gt;1</w:t>
            </w:r>
            <w:r>
              <w:rPr>
                <w:rFonts w:cs="Calibri"/>
                <w:lang w:val="en-US"/>
              </w:rPr>
              <w:t> </w:t>
            </w:r>
            <w:r w:rsidRPr="003217FB">
              <w:rPr>
                <w:rFonts w:cs="Calibri"/>
                <w:lang w:val="en-US"/>
              </w:rPr>
              <w:t>mg/h or onset of lactic acidosis</w:t>
            </w:r>
          </w:p>
        </w:tc>
      </w:tr>
    </w:tbl>
    <w:p w14:paraId="7A9ABB60" w14:textId="72BF450E" w:rsidR="00C7605E" w:rsidRPr="00B6740C" w:rsidRDefault="00B6740C" w:rsidP="00B6740C">
      <w:pPr>
        <w:jc w:val="both"/>
        <w:rPr>
          <w:lang w:val="en-US"/>
        </w:rPr>
      </w:pPr>
      <w:r w:rsidRPr="003217FB">
        <w:rPr>
          <w:rFonts w:cs="Calibri"/>
          <w:lang w:val="en-US"/>
        </w:rPr>
        <w:t>PaCO</w:t>
      </w:r>
      <w:r w:rsidRPr="005A3C37">
        <w:rPr>
          <w:rFonts w:cs="Calibri"/>
          <w:vertAlign w:val="subscript"/>
          <w:lang w:val="en-US"/>
        </w:rPr>
        <w:t>2</w:t>
      </w:r>
      <w:r>
        <w:rPr>
          <w:rFonts w:cs="Calibri"/>
          <w:lang w:val="en-US"/>
        </w:rPr>
        <w:t xml:space="preserve"> denotes</w:t>
      </w:r>
      <w:r w:rsidRPr="00B6740C">
        <w:rPr>
          <w:rFonts w:cs="Calibri"/>
          <w:lang w:val="en-US"/>
        </w:rPr>
        <w:t xml:space="preserve"> </w:t>
      </w:r>
      <w:r>
        <w:rPr>
          <w:rFonts w:cs="Calibri"/>
          <w:lang w:val="en-US"/>
        </w:rPr>
        <w:t>carbon dioxide</w:t>
      </w:r>
      <w:r w:rsidRPr="003217FB">
        <w:rPr>
          <w:rFonts w:cs="Calibri"/>
          <w:lang w:val="en-US"/>
        </w:rPr>
        <w:t xml:space="preserve"> partial pressure in arterial blood</w:t>
      </w:r>
      <w:r>
        <w:rPr>
          <w:rFonts w:cs="Calibri"/>
          <w:lang w:val="en-US"/>
        </w:rPr>
        <w:t xml:space="preserve">; </w:t>
      </w:r>
      <w:r w:rsidRPr="00B6740C">
        <w:rPr>
          <w:rFonts w:cs="Calibri"/>
          <w:lang w:val="en-US"/>
        </w:rPr>
        <w:t>PaO</w:t>
      </w:r>
      <w:r w:rsidRPr="00B6740C">
        <w:rPr>
          <w:rFonts w:cs="Calibri"/>
          <w:vertAlign w:val="subscript"/>
          <w:lang w:val="en-US"/>
        </w:rPr>
        <w:t>2</w:t>
      </w:r>
      <w:r>
        <w:rPr>
          <w:rFonts w:cs="Calibri"/>
          <w:lang w:val="en-US"/>
        </w:rPr>
        <w:t xml:space="preserve">, </w:t>
      </w:r>
      <w:r w:rsidRPr="00B6740C">
        <w:rPr>
          <w:rFonts w:cs="Calibri"/>
          <w:lang w:val="en-US"/>
        </w:rPr>
        <w:t>oxygen</w:t>
      </w:r>
      <w:r w:rsidRPr="003217FB">
        <w:rPr>
          <w:rFonts w:cs="Calibri"/>
          <w:lang w:val="en-US"/>
        </w:rPr>
        <w:t xml:space="preserve"> partial pressure in arterial blood</w:t>
      </w:r>
      <w:r>
        <w:rPr>
          <w:rFonts w:cs="Calibri"/>
          <w:lang w:val="en-US"/>
        </w:rPr>
        <w:t xml:space="preserve">; and </w:t>
      </w:r>
      <w:r w:rsidRPr="003217FB">
        <w:rPr>
          <w:rFonts w:cs="Calibri"/>
          <w:lang w:val="en-US"/>
        </w:rPr>
        <w:t>SpO</w:t>
      </w:r>
      <w:r w:rsidRPr="005A3C37">
        <w:rPr>
          <w:rFonts w:cs="Calibri"/>
          <w:vertAlign w:val="subscript"/>
          <w:lang w:val="en-US"/>
        </w:rPr>
        <w:t>2</w:t>
      </w:r>
      <w:r>
        <w:rPr>
          <w:rFonts w:cs="Calibri"/>
          <w:lang w:val="en-US"/>
        </w:rPr>
        <w:t xml:space="preserve"> peripheral oxygen saturation.</w:t>
      </w:r>
    </w:p>
    <w:p w14:paraId="090FBD4A" w14:textId="77777777" w:rsidR="00C7605E" w:rsidRPr="00C7605E" w:rsidRDefault="00C7605E">
      <w:pPr>
        <w:rPr>
          <w:lang w:val="en-US"/>
        </w:rPr>
      </w:pPr>
    </w:p>
    <w:sectPr w:rsidR="00C7605E" w:rsidRPr="00C7605E" w:rsidSect="006659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5E"/>
    <w:rsid w:val="000B764A"/>
    <w:rsid w:val="000F79E5"/>
    <w:rsid w:val="00130B9F"/>
    <w:rsid w:val="00172ECE"/>
    <w:rsid w:val="001824F4"/>
    <w:rsid w:val="001D41C2"/>
    <w:rsid w:val="001D7E8B"/>
    <w:rsid w:val="002B52C7"/>
    <w:rsid w:val="002D5414"/>
    <w:rsid w:val="003E413B"/>
    <w:rsid w:val="0054108F"/>
    <w:rsid w:val="006062F4"/>
    <w:rsid w:val="00665991"/>
    <w:rsid w:val="006C7433"/>
    <w:rsid w:val="006D2C2F"/>
    <w:rsid w:val="0075183F"/>
    <w:rsid w:val="007D769A"/>
    <w:rsid w:val="00976512"/>
    <w:rsid w:val="009C5FF6"/>
    <w:rsid w:val="00A16619"/>
    <w:rsid w:val="00B6740C"/>
    <w:rsid w:val="00C7605E"/>
    <w:rsid w:val="00DC02AA"/>
    <w:rsid w:val="00E5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57487"/>
  <w15:chartTrackingRefBased/>
  <w15:docId w15:val="{7F1AC2E8-224A-4093-B900-340071D3B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1D41C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kern w:val="0"/>
      <w:sz w:val="20"/>
      <w:szCs w:val="20"/>
      <w:u w:color="000000"/>
      <w:bdr w:val="nil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D41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41C2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41C2"/>
    <w:rPr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1D4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130B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Jean-Christophe RICHARD</dc:creator>
  <cp:keywords/>
  <dc:description/>
  <cp:lastModifiedBy>Sowmiya Subramani</cp:lastModifiedBy>
  <cp:revision>4</cp:revision>
  <dcterms:created xsi:type="dcterms:W3CDTF">2023-11-18T13:25:00Z</dcterms:created>
  <dcterms:modified xsi:type="dcterms:W3CDTF">2024-04-12T09:45:00Z</dcterms:modified>
</cp:coreProperties>
</file>