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5F" w:rsidRPr="005B4D03" w:rsidRDefault="00BF2D3A" w:rsidP="00C6772F">
      <w:pPr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A</w:t>
      </w:r>
      <w:r w:rsidR="00336AB6">
        <w:rPr>
          <w:b/>
          <w:color w:val="0070C0"/>
          <w:sz w:val="52"/>
          <w:szCs w:val="52"/>
        </w:rPr>
        <w:t>dditional file</w:t>
      </w:r>
      <w:r>
        <w:rPr>
          <w:b/>
          <w:color w:val="0070C0"/>
          <w:sz w:val="52"/>
          <w:szCs w:val="52"/>
        </w:rPr>
        <w:t xml:space="preserve"> 3</w:t>
      </w:r>
    </w:p>
    <w:p w:rsidR="0090245F" w:rsidRDefault="0090245F" w:rsidP="00C6772F">
      <w:pPr>
        <w:rPr>
          <w:b/>
          <w:color w:val="0070C0"/>
          <w:sz w:val="40"/>
          <w:szCs w:val="40"/>
        </w:rPr>
      </w:pPr>
    </w:p>
    <w:p w:rsidR="00C6772F" w:rsidRPr="00B82107" w:rsidRDefault="00C6772F" w:rsidP="00C6772F">
      <w:pPr>
        <w:rPr>
          <w:rFonts w:cstheme="minorHAnsi"/>
          <w:b/>
          <w:sz w:val="40"/>
          <w:szCs w:val="40"/>
        </w:rPr>
      </w:pPr>
      <w:r w:rsidRPr="00B82107">
        <w:rPr>
          <w:b/>
          <w:color w:val="0070C0"/>
          <w:sz w:val="40"/>
          <w:szCs w:val="40"/>
        </w:rPr>
        <w:t>Data</w:t>
      </w:r>
      <w:r w:rsidR="00533B45" w:rsidRPr="00B82107">
        <w:rPr>
          <w:b/>
          <w:color w:val="0070C0"/>
          <w:sz w:val="40"/>
          <w:szCs w:val="40"/>
        </w:rPr>
        <w:t xml:space="preserve"> collection</w:t>
      </w:r>
      <w:r w:rsidR="0090245F" w:rsidRPr="00B82107">
        <w:rPr>
          <w:b/>
          <w:color w:val="0070C0"/>
          <w:sz w:val="40"/>
          <w:szCs w:val="40"/>
        </w:rPr>
        <w:t xml:space="preserve"> forms</w:t>
      </w:r>
      <w:r w:rsidR="00533B45" w:rsidRPr="00B82107">
        <w:rPr>
          <w:b/>
          <w:color w:val="0070C0"/>
          <w:sz w:val="40"/>
          <w:szCs w:val="40"/>
        </w:rPr>
        <w:t xml:space="preserve"> </w:t>
      </w:r>
    </w:p>
    <w:p w:rsidR="00C6772F" w:rsidRPr="00B82107" w:rsidRDefault="00C6772F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Data collection form 1.  Source and eligibil</w:t>
      </w:r>
      <w:r w:rsidR="00B82107" w:rsidRPr="00B82107">
        <w:rPr>
          <w:rFonts w:cstheme="minorHAnsi"/>
          <w:b/>
          <w:sz w:val="24"/>
          <w:szCs w:val="24"/>
        </w:rPr>
        <w:t xml:space="preserve">ity </w:t>
      </w:r>
      <w:r w:rsidR="00483AF5">
        <w:rPr>
          <w:rFonts w:cstheme="minorHAnsi"/>
          <w:b/>
          <w:sz w:val="24"/>
          <w:szCs w:val="24"/>
        </w:rPr>
        <w:t>[56,72</w:t>
      </w:r>
      <w:r w:rsidR="00917B5B" w:rsidRPr="00B82107">
        <w:rPr>
          <w:rFonts w:cstheme="minorHAnsi"/>
          <w:b/>
          <w:sz w:val="24"/>
          <w:szCs w:val="24"/>
        </w:rPr>
        <w:t>]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90245F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Name of reviewer</w:t>
            </w:r>
          </w:p>
        </w:tc>
        <w:tc>
          <w:tcPr>
            <w:tcW w:w="7087" w:type="dxa"/>
          </w:tcPr>
          <w:p w:rsidR="0090245F" w:rsidRPr="00B82107" w:rsidRDefault="0090245F" w:rsidP="0090245F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Report the name of the reviewer.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Authors, title, journal of article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List authors, title, and journal. 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Source of article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how the article was retrieved, e.g. Medline, grey literature, hand searching of review articles etc.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Language of the article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in which language the article was published.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Trial register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trial was registered, under what number and in which register.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Eligible/not eligible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Confirm eligibility.  </w:t>
            </w:r>
          </w:p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If not eligible, explain the reason for exclusion.</w:t>
            </w:r>
          </w:p>
        </w:tc>
      </w:tr>
      <w:tr w:rsidR="0090245F" w:rsidRPr="00B82107" w:rsidTr="0084331E">
        <w:tc>
          <w:tcPr>
            <w:tcW w:w="2552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Purpose</w:t>
            </w:r>
          </w:p>
        </w:tc>
        <w:tc>
          <w:tcPr>
            <w:tcW w:w="7087" w:type="dxa"/>
          </w:tcPr>
          <w:p w:rsidR="0090245F" w:rsidRPr="00B82107" w:rsidRDefault="0090245F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Copy the objectives of the paper according to the authors.</w:t>
            </w:r>
          </w:p>
        </w:tc>
      </w:tr>
    </w:tbl>
    <w:p w:rsidR="002D6F9D" w:rsidRPr="00B82107" w:rsidRDefault="002D6F9D" w:rsidP="002D6F9D">
      <w:pPr>
        <w:rPr>
          <w:rFonts w:cstheme="minorHAnsi"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Data collection form 2</w:t>
      </w:r>
      <w:r w:rsidR="0090245F" w:rsidRPr="00B82107">
        <w:rPr>
          <w:rFonts w:cstheme="minorHAnsi"/>
          <w:b/>
          <w:sz w:val="24"/>
          <w:szCs w:val="24"/>
        </w:rPr>
        <w:t>. The target condition and primary</w:t>
      </w:r>
      <w:r w:rsidRPr="00B82107">
        <w:rPr>
          <w:rFonts w:cstheme="minorHAnsi"/>
          <w:b/>
          <w:sz w:val="24"/>
          <w:szCs w:val="24"/>
        </w:rPr>
        <w:t xml:space="preserve"> out</w:t>
      </w:r>
      <w:r w:rsidR="0090245F" w:rsidRPr="00B82107">
        <w:rPr>
          <w:rFonts w:cstheme="minorHAnsi"/>
          <w:b/>
          <w:sz w:val="24"/>
          <w:szCs w:val="24"/>
        </w:rPr>
        <w:t>comes</w:t>
      </w:r>
      <w:r w:rsidR="00B82107" w:rsidRPr="00B82107">
        <w:rPr>
          <w:rFonts w:cstheme="minorHAnsi"/>
          <w:b/>
          <w:sz w:val="24"/>
          <w:szCs w:val="24"/>
        </w:rPr>
        <w:t xml:space="preserve"> </w:t>
      </w:r>
      <w:r w:rsidR="00483AF5">
        <w:rPr>
          <w:rFonts w:cstheme="minorHAnsi"/>
          <w:b/>
          <w:sz w:val="24"/>
          <w:szCs w:val="24"/>
        </w:rPr>
        <w:t>[72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Pr="00B82107">
        <w:rPr>
          <w:rFonts w:cstheme="minorHAnsi"/>
          <w:b/>
          <w:sz w:val="24"/>
          <w:szCs w:val="24"/>
        </w:rPr>
        <w:t>*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Target condition</w:t>
            </w:r>
            <w:r w:rsidR="0090245F" w:rsidRPr="00B82107">
              <w:rPr>
                <w:sz w:val="24"/>
                <w:szCs w:val="24"/>
                <w:lang w:val="en-US"/>
              </w:rPr>
              <w:t xml:space="preserve"> </w:t>
            </w:r>
          </w:p>
          <w:p w:rsidR="002D6F9D" w:rsidRPr="00B82107" w:rsidRDefault="002D6F9D" w:rsidP="0090245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  <w:lang w:val="en-US"/>
              </w:rPr>
              <w:t>Present the definition of the target c</w:t>
            </w:r>
            <w:r w:rsidR="0090245F" w:rsidRPr="00B82107">
              <w:rPr>
                <w:sz w:val="24"/>
                <w:szCs w:val="24"/>
                <w:lang w:val="en-US"/>
              </w:rPr>
              <w:t xml:space="preserve">ondition </w:t>
            </w:r>
            <w:r w:rsidRPr="00B82107">
              <w:rPr>
                <w:sz w:val="24"/>
                <w:szCs w:val="24"/>
                <w:lang w:val="en-US"/>
              </w:rPr>
              <w:t xml:space="preserve">according to the authors, e.g., </w:t>
            </w:r>
            <w:r w:rsidRPr="00B82107">
              <w:rPr>
                <w:sz w:val="24"/>
                <w:szCs w:val="24"/>
              </w:rPr>
              <w:t>no root contact, single or multiple root contact without root penetration (glancing), root contact with root penetration</w:t>
            </w:r>
            <w:r w:rsidR="0090245F" w:rsidRPr="00B82107">
              <w:rPr>
                <w:sz w:val="24"/>
                <w:szCs w:val="24"/>
              </w:rPr>
              <w:t xml:space="preserve">. </w:t>
            </w:r>
            <w:r w:rsidRPr="00B82107">
              <w:rPr>
                <w:sz w:val="24"/>
                <w:szCs w:val="24"/>
              </w:rPr>
              <w:t xml:space="preserve">  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Unit of measurement</w:t>
            </w:r>
          </w:p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Primary outcome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Describe the unit of measurement of measuring torque of the primary outcome, e.g., Newton centimeter (Ncm).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Time point of outcome assessment</w:t>
            </w:r>
          </w:p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Primary outcome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Describe the time point of the primary outcome assessment, e.g. maximum insertion torque during the entire insertion process or measured during the last turn of the OMI.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F29CB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F29CB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Data</w:t>
      </w:r>
      <w:r w:rsidR="0084331E" w:rsidRPr="00B82107">
        <w:rPr>
          <w:rFonts w:cstheme="minorHAnsi"/>
          <w:b/>
          <w:sz w:val="24"/>
          <w:szCs w:val="24"/>
        </w:rPr>
        <w:t xml:space="preserve"> collection form 3</w:t>
      </w:r>
      <w:r w:rsidR="00B82107" w:rsidRPr="00B82107">
        <w:rPr>
          <w:rFonts w:cstheme="minorHAnsi"/>
          <w:b/>
          <w:sz w:val="24"/>
          <w:szCs w:val="24"/>
        </w:rPr>
        <w:t xml:space="preserve">. Results </w:t>
      </w:r>
      <w:r w:rsidR="00483AF5">
        <w:rPr>
          <w:rFonts w:cstheme="minorHAnsi"/>
          <w:b/>
          <w:sz w:val="24"/>
          <w:szCs w:val="24"/>
        </w:rPr>
        <w:t>[72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84331E" w:rsidRPr="00B82107">
        <w:rPr>
          <w:rFonts w:cstheme="minorHAnsi"/>
          <w:b/>
          <w:sz w:val="24"/>
          <w:szCs w:val="24"/>
        </w:rPr>
        <w:t>*</w:t>
      </w:r>
    </w:p>
    <w:p w:rsidR="002F29CB" w:rsidRPr="00B82107" w:rsidRDefault="002F29CB" w:rsidP="002F29CB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Study design and selection procedures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e.g. consecutively treated randomized patients.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Setting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e.g. private practice, laboratory setting, university clinic.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Country and location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Indicate the country and the city where the study was conducted.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Characteristics of the population and number of participants and implants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e.g. </w:t>
            </w:r>
            <w:r w:rsidRPr="00B82107">
              <w:rPr>
                <w:sz w:val="24"/>
                <w:szCs w:val="24"/>
                <w:lang w:val="en-US"/>
              </w:rPr>
              <w:t>Self-drilling group: n = 50 (70 implants) 20 males and 20 females mean age 22.3 ± 7.9 years</w:t>
            </w:r>
          </w:p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Pre-drilling group: n= 50 (70 implants) 20 males and 20 females mean age 23.6 ± 8.1 years</w:t>
            </w:r>
          </w:p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If indicated s</w:t>
            </w:r>
            <w:r w:rsidRPr="00B82107">
              <w:rPr>
                <w:rFonts w:cstheme="minorHAnsi"/>
                <w:sz w:val="24"/>
                <w:szCs w:val="24"/>
              </w:rPr>
              <w:t>ummarize the division of experimental groups, e.g. number of patients or implants per trial arm or subgroup.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Implant type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Indicate the type (tapered or cylindrical etc.), the diameter, and length of the implant and the company.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Location of insertion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e.g. between maxillary first molar and second bicuspid.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Insertion technique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Self-drilling and pre-drilling. 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Index test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Present the type and the company of the index test and indicate whether the torque sensor is mechanical or digital.  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Torque measurement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e.g., Maximum insertion torque (MIT) during the terminal rotation of the screw.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Pre-specified torque threshold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Present the cut-off point for implant-root contact, e.g. 50% increase in MIT.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Reference standard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Present the type and company of the reference standard.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Definition of the target condition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No root contact, root contact without penetration (glancing), root contact with penetration.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Prevalence of implant-root contact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Present the prevalence of implant-root contact with the percentages for the different target conditions, e.g., with or without root penetration.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Present the accuracy of the index test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Maximum insertion torque values with or without implant-root contact 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Self-drilling 1 point contact: 8.0 ± 3.0 Ncm</w:t>
            </w:r>
          </w:p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Self-drilling multiple contacts: 9.5 ± 2.3 Ncm</w:t>
            </w:r>
          </w:p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Pre-drilling 1 point contact: 5.4 ± 1.3 Ncm</w:t>
            </w:r>
          </w:p>
          <w:p w:rsidR="002F29CB" w:rsidRPr="00B82107" w:rsidRDefault="002F29CB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Pre-drilling multiple contacts: 7.4 ± 2.1 Ncm</w:t>
            </w:r>
          </w:p>
        </w:tc>
      </w:tr>
      <w:tr w:rsidR="002F29CB" w:rsidRPr="00B82107" w:rsidTr="0084331E">
        <w:tc>
          <w:tcPr>
            <w:tcW w:w="2552" w:type="dxa"/>
          </w:tcPr>
          <w:p w:rsidR="002F29CB" w:rsidRPr="00B82107" w:rsidRDefault="002F29CB" w:rsidP="00BF273C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Adverse effects</w:t>
            </w:r>
          </w:p>
        </w:tc>
        <w:tc>
          <w:tcPr>
            <w:tcW w:w="7087" w:type="dxa"/>
          </w:tcPr>
          <w:p w:rsidR="002F29CB" w:rsidRPr="00B82107" w:rsidRDefault="002F29CB" w:rsidP="00BF273C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Present ratios of adverse effects of interventions, e.g. implant fracture ratios (fractured implants/total number of inserted implants).  Score adverse effects acc</w:t>
            </w:r>
            <w:r w:rsidR="00BF2D3A">
              <w:rPr>
                <w:sz w:val="24"/>
                <w:szCs w:val="24"/>
                <w:lang w:val="en-US"/>
              </w:rPr>
              <w:t>ording to ‘Data collection form</w:t>
            </w:r>
            <w:bookmarkStart w:id="0" w:name="_GoBack"/>
            <w:bookmarkEnd w:id="0"/>
            <w:r w:rsidRPr="00B82107">
              <w:rPr>
                <w:sz w:val="24"/>
                <w:szCs w:val="24"/>
                <w:lang w:val="en-US"/>
              </w:rPr>
              <w:t xml:space="preserve"> </w:t>
            </w:r>
            <w:r w:rsidR="000D76BA" w:rsidRPr="00B82107">
              <w:rPr>
                <w:sz w:val="24"/>
                <w:szCs w:val="24"/>
                <w:lang w:val="en-US"/>
              </w:rPr>
              <w:t>4</w:t>
            </w:r>
            <w:r w:rsidRPr="00B82107">
              <w:rPr>
                <w:sz w:val="24"/>
                <w:szCs w:val="24"/>
                <w:lang w:val="en-US"/>
              </w:rPr>
              <w:t xml:space="preserve">’. 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90245F" w:rsidRPr="00B82107" w:rsidRDefault="0090245F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90245F" w:rsidRPr="00B82107" w:rsidRDefault="0090245F" w:rsidP="002D6F9D">
      <w:pPr>
        <w:rPr>
          <w:rFonts w:cstheme="minorHAnsi"/>
          <w:b/>
          <w:sz w:val="24"/>
          <w:szCs w:val="24"/>
        </w:rPr>
      </w:pPr>
    </w:p>
    <w:p w:rsidR="00564998" w:rsidRPr="00B82107" w:rsidRDefault="00564998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lastRenderedPageBreak/>
        <w:t xml:space="preserve">Data collection form </w:t>
      </w:r>
      <w:r w:rsidR="0084331E" w:rsidRPr="00B82107">
        <w:rPr>
          <w:rFonts w:cstheme="minorHAnsi"/>
          <w:b/>
          <w:sz w:val="24"/>
          <w:szCs w:val="24"/>
        </w:rPr>
        <w:t>4</w:t>
      </w:r>
      <w:r w:rsidRPr="00B82107">
        <w:rPr>
          <w:rFonts w:cstheme="minorHAnsi"/>
          <w:b/>
          <w:sz w:val="24"/>
          <w:szCs w:val="24"/>
        </w:rPr>
        <w:t>.</w:t>
      </w:r>
      <w:r w:rsidR="00B82107" w:rsidRPr="00B82107">
        <w:rPr>
          <w:rFonts w:cstheme="minorHAnsi"/>
          <w:b/>
          <w:sz w:val="24"/>
          <w:szCs w:val="24"/>
        </w:rPr>
        <w:t xml:space="preserve"> Adverse effects </w:t>
      </w:r>
      <w:r w:rsidR="00483AF5">
        <w:rPr>
          <w:rFonts w:cstheme="minorHAnsi"/>
          <w:b/>
          <w:sz w:val="24"/>
          <w:szCs w:val="24"/>
        </w:rPr>
        <w:t>[72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B82107" w:rsidRPr="00B82107">
        <w:rPr>
          <w:rFonts w:cstheme="minorHAnsi"/>
          <w:b/>
          <w:sz w:val="24"/>
          <w:szCs w:val="24"/>
        </w:rPr>
        <w:t xml:space="preserve"> *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Biologic damage</w:t>
            </w:r>
          </w:p>
        </w:tc>
        <w:tc>
          <w:tcPr>
            <w:tcW w:w="7087" w:type="dxa"/>
          </w:tcPr>
          <w:p w:rsidR="002D6F9D" w:rsidRPr="00B82107" w:rsidRDefault="0090245F" w:rsidP="0090245F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 xml:space="preserve">Define identified biologic damage and </w:t>
            </w:r>
            <w:r w:rsidR="00B82107" w:rsidRPr="00B82107">
              <w:rPr>
                <w:sz w:val="24"/>
                <w:szCs w:val="24"/>
              </w:rPr>
              <w:t xml:space="preserve">how it is scored </w:t>
            </w:r>
            <w:r w:rsidR="00545CF5">
              <w:rPr>
                <w:sz w:val="24"/>
                <w:szCs w:val="24"/>
              </w:rPr>
              <w:t>[79</w:t>
            </w:r>
            <w:r w:rsidR="00917B5B" w:rsidRPr="00B82107">
              <w:rPr>
                <w:sz w:val="24"/>
                <w:szCs w:val="24"/>
              </w:rPr>
              <w:t>]</w:t>
            </w:r>
            <w:r w:rsidRPr="00B82107">
              <w:rPr>
                <w:sz w:val="24"/>
                <w:szCs w:val="24"/>
              </w:rPr>
              <w:t>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Implant fracture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for each subgroup the number of implants that fractured during their insertion and removal.  Present the fracture ratio (the number of fractured implants/total number of implants).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Inflammation</w:t>
            </w:r>
          </w:p>
        </w:tc>
        <w:tc>
          <w:tcPr>
            <w:tcW w:w="7087" w:type="dxa"/>
          </w:tcPr>
          <w:p w:rsidR="002D6F9D" w:rsidRPr="00B82107" w:rsidRDefault="0090245F" w:rsidP="0090245F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 xml:space="preserve">Define identified inflammation and how it </w:t>
            </w:r>
            <w:r w:rsidR="00B82107" w:rsidRPr="00B82107">
              <w:rPr>
                <w:sz w:val="24"/>
                <w:szCs w:val="24"/>
                <w:lang w:val="en-US"/>
              </w:rPr>
              <w:t xml:space="preserve">is scored </w:t>
            </w:r>
            <w:r w:rsidR="00545CF5">
              <w:rPr>
                <w:sz w:val="24"/>
                <w:szCs w:val="24"/>
                <w:lang w:val="en-US"/>
              </w:rPr>
              <w:t>[79</w:t>
            </w:r>
            <w:r w:rsidR="00917B5B" w:rsidRPr="00B82107">
              <w:rPr>
                <w:sz w:val="24"/>
                <w:szCs w:val="24"/>
                <w:lang w:val="en-US"/>
              </w:rPr>
              <w:t>]</w:t>
            </w:r>
            <w:r w:rsidRPr="00B82107">
              <w:rPr>
                <w:sz w:val="24"/>
                <w:szCs w:val="24"/>
                <w:lang w:val="en-US"/>
              </w:rPr>
              <w:t>.</w:t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t>re the type of biologic damage ain and discomforttries</w:t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  <w:r w:rsidR="002D6F9D" w:rsidRPr="00B82107">
              <w:rPr>
                <w:vanish/>
                <w:sz w:val="24"/>
                <w:szCs w:val="24"/>
                <w:lang w:val="en-US"/>
              </w:rPr>
              <w:pgNum/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Pain and discomfort</w:t>
            </w:r>
          </w:p>
        </w:tc>
        <w:tc>
          <w:tcPr>
            <w:tcW w:w="7087" w:type="dxa"/>
          </w:tcPr>
          <w:p w:rsidR="002D6F9D" w:rsidRPr="00B82107" w:rsidRDefault="0090245F" w:rsidP="0090245F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Define identified</w:t>
            </w:r>
            <w:r w:rsidR="002D6F9D" w:rsidRPr="00B82107">
              <w:rPr>
                <w:sz w:val="24"/>
                <w:szCs w:val="24"/>
                <w:lang w:val="en-US"/>
              </w:rPr>
              <w:t xml:space="preserve"> pain and discomfort </w:t>
            </w:r>
            <w:r w:rsidRPr="00B82107">
              <w:rPr>
                <w:sz w:val="24"/>
                <w:szCs w:val="24"/>
                <w:lang w:val="en-US"/>
              </w:rPr>
              <w:t>and how they are scored</w:t>
            </w:r>
            <w:r w:rsidR="00545CF5">
              <w:rPr>
                <w:sz w:val="24"/>
                <w:szCs w:val="24"/>
              </w:rPr>
              <w:t xml:space="preserve"> [79</w:t>
            </w:r>
            <w:r w:rsidR="00917B5B" w:rsidRPr="00B82107">
              <w:rPr>
                <w:sz w:val="24"/>
                <w:szCs w:val="24"/>
              </w:rPr>
              <w:t>]</w:t>
            </w:r>
            <w:r w:rsidR="002D6F9D" w:rsidRPr="00B82107">
              <w:rPr>
                <w:sz w:val="24"/>
                <w:szCs w:val="24"/>
              </w:rPr>
              <w:t>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  <w:lang w:val="en-US"/>
              </w:rPr>
              <w:t>Summary critique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Summarize the strength and weaknesses of adverse effects in the research study.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2D6F9D" w:rsidRPr="00B82107" w:rsidRDefault="002D6F9D" w:rsidP="002D6F9D">
      <w:pPr>
        <w:rPr>
          <w:rFonts w:cstheme="minorHAnsi"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 xml:space="preserve">Data collection form </w:t>
      </w:r>
      <w:r w:rsidR="0084331E" w:rsidRPr="00B82107">
        <w:rPr>
          <w:rFonts w:cstheme="minorHAnsi"/>
          <w:b/>
          <w:sz w:val="24"/>
          <w:szCs w:val="24"/>
        </w:rPr>
        <w:t>5</w:t>
      </w:r>
      <w:r w:rsidR="00B82107" w:rsidRPr="00B82107">
        <w:rPr>
          <w:rFonts w:cstheme="minorHAnsi"/>
          <w:b/>
          <w:sz w:val="24"/>
          <w:szCs w:val="24"/>
        </w:rPr>
        <w:t xml:space="preserve">. Miscellaneous </w:t>
      </w:r>
      <w:r w:rsidR="00483AF5">
        <w:rPr>
          <w:rFonts w:cstheme="minorHAnsi"/>
          <w:b/>
          <w:sz w:val="24"/>
          <w:szCs w:val="24"/>
        </w:rPr>
        <w:t>[72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B82107" w:rsidRPr="00B82107">
        <w:rPr>
          <w:rFonts w:cstheme="minorHAnsi"/>
          <w:b/>
          <w:sz w:val="24"/>
          <w:szCs w:val="24"/>
        </w:rPr>
        <w:t xml:space="preserve"> *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Funding source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funding source and indicate if it is an implant company.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Key conclusions of study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main conclusions by the authors of the research study.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Important comments by the study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important comments by the authors of the research study.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References to other relevant studies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List references of other relevant studies that should be retrieved.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Key conclusions of the review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main conclusions by the review authors.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Major strength according to review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major points of strength of the research study according to the review authors.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Major weaknesses according to review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major points of weakness of the research study according to the review authors.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Contacting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Indicate whether authors should be contacted and indicated what additional information is necessary.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Discuss with statistician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points  that need to be discussed with a statistician.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Points of interest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points of interest, e.g. the description of a new type of index test.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Future studies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ideas for future studies suggested by the authors or reviewers.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Other comments by review authors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Any additional comment that has not been covered.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564998" w:rsidRPr="00B82107" w:rsidRDefault="00564998" w:rsidP="002D6F9D">
      <w:pPr>
        <w:rPr>
          <w:rFonts w:cs="Times New Roman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635F57" w:rsidRDefault="00635F57" w:rsidP="002D6F9D">
      <w:pPr>
        <w:rPr>
          <w:rFonts w:cstheme="minorHAnsi"/>
          <w:b/>
          <w:sz w:val="24"/>
          <w:szCs w:val="24"/>
        </w:rPr>
      </w:pPr>
    </w:p>
    <w:p w:rsidR="00B82107" w:rsidRDefault="00B82107" w:rsidP="002D6F9D">
      <w:pPr>
        <w:rPr>
          <w:rFonts w:cstheme="minorHAnsi"/>
          <w:b/>
          <w:sz w:val="24"/>
          <w:szCs w:val="24"/>
        </w:rPr>
      </w:pPr>
    </w:p>
    <w:p w:rsidR="00B82107" w:rsidRDefault="00B82107" w:rsidP="002D6F9D">
      <w:pPr>
        <w:rPr>
          <w:rFonts w:cstheme="minorHAnsi"/>
          <w:b/>
          <w:sz w:val="24"/>
          <w:szCs w:val="24"/>
        </w:rPr>
      </w:pPr>
    </w:p>
    <w:p w:rsidR="00B82107" w:rsidRPr="00B82107" w:rsidRDefault="00B82107" w:rsidP="002D6F9D">
      <w:pPr>
        <w:rPr>
          <w:rFonts w:cstheme="minorHAnsi"/>
          <w:b/>
          <w:sz w:val="24"/>
          <w:szCs w:val="24"/>
        </w:rPr>
      </w:pPr>
    </w:p>
    <w:p w:rsidR="002D6F9D" w:rsidRDefault="00502B5E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 xml:space="preserve">QUADAS-2 </w:t>
      </w:r>
      <w:r w:rsidR="00B56DF3" w:rsidRPr="00B82107">
        <w:rPr>
          <w:rFonts w:cstheme="minorHAnsi"/>
          <w:b/>
          <w:sz w:val="24"/>
          <w:szCs w:val="24"/>
        </w:rPr>
        <w:t>C</w:t>
      </w:r>
      <w:r w:rsidR="00635F57" w:rsidRPr="00B82107">
        <w:rPr>
          <w:rFonts w:cstheme="minorHAnsi"/>
          <w:b/>
          <w:sz w:val="24"/>
          <w:szCs w:val="24"/>
        </w:rPr>
        <w:t>ollect</w:t>
      </w:r>
      <w:r w:rsidRPr="00B82107">
        <w:rPr>
          <w:rFonts w:cstheme="minorHAnsi"/>
          <w:b/>
          <w:sz w:val="24"/>
          <w:szCs w:val="24"/>
        </w:rPr>
        <w:t>ion form 1</w:t>
      </w:r>
      <w:r w:rsidR="00635F57" w:rsidRPr="00B82107">
        <w:rPr>
          <w:rFonts w:cstheme="minorHAnsi"/>
          <w:b/>
          <w:sz w:val="24"/>
          <w:szCs w:val="24"/>
        </w:rPr>
        <w:t xml:space="preserve">. </w:t>
      </w:r>
      <w:r w:rsidRPr="00B82107">
        <w:rPr>
          <w:rFonts w:cstheme="minorHAnsi"/>
          <w:b/>
          <w:sz w:val="24"/>
          <w:szCs w:val="24"/>
        </w:rPr>
        <w:t xml:space="preserve">Domain 1. </w:t>
      </w:r>
      <w:r w:rsidR="00635F57" w:rsidRPr="00B82107">
        <w:rPr>
          <w:rFonts w:cstheme="minorHAnsi"/>
          <w:b/>
          <w:sz w:val="24"/>
          <w:szCs w:val="24"/>
        </w:rPr>
        <w:t>P</w:t>
      </w:r>
      <w:r w:rsidRPr="00B82107">
        <w:rPr>
          <w:rFonts w:cstheme="minorHAnsi"/>
          <w:b/>
          <w:sz w:val="24"/>
          <w:szCs w:val="24"/>
        </w:rPr>
        <w:t>atient</w:t>
      </w:r>
      <w:r w:rsidR="00635F57" w:rsidRPr="00B82107">
        <w:rPr>
          <w:rFonts w:cstheme="minorHAnsi"/>
          <w:b/>
          <w:sz w:val="24"/>
          <w:szCs w:val="24"/>
        </w:rPr>
        <w:t xml:space="preserve"> selection</w:t>
      </w:r>
      <w:r w:rsidR="00B82107" w:rsidRPr="00B82107">
        <w:rPr>
          <w:rFonts w:cstheme="minorHAnsi"/>
          <w:b/>
          <w:sz w:val="24"/>
          <w:szCs w:val="24"/>
        </w:rPr>
        <w:t xml:space="preserve"> “risk of bias”</w:t>
      </w:r>
      <w:r w:rsidR="00545CF5">
        <w:rPr>
          <w:rFonts w:cstheme="minorHAnsi"/>
          <w:b/>
          <w:sz w:val="24"/>
          <w:szCs w:val="24"/>
        </w:rPr>
        <w:t xml:space="preserve"> [56,72,82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2D6F9D" w:rsidRPr="00B82107">
        <w:rPr>
          <w:rFonts w:cstheme="minorHAnsi"/>
          <w:b/>
          <w:sz w:val="24"/>
          <w:szCs w:val="24"/>
        </w:rPr>
        <w:t>*</w:t>
      </w:r>
      <w:r w:rsidR="00917B5B" w:rsidRPr="00B82107">
        <w:rPr>
          <w:rFonts w:cstheme="minorHAnsi"/>
          <w:b/>
          <w:sz w:val="24"/>
          <w:szCs w:val="24"/>
        </w:rPr>
        <w:t xml:space="preserve"> </w:t>
      </w:r>
    </w:p>
    <w:p w:rsidR="00B82107" w:rsidRPr="00B82107" w:rsidRDefault="00B82107" w:rsidP="002D6F9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Date of the study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when the study was started and completed.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Study design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type of study design, e.g. randomized controlled trial, case-control study, cohort, splitmouth etc. ?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Consecutively treated</w:t>
            </w:r>
          </w:p>
        </w:tc>
        <w:tc>
          <w:tcPr>
            <w:tcW w:w="7087" w:type="dxa"/>
          </w:tcPr>
          <w:p w:rsidR="002D6F9D" w:rsidRPr="00B82107" w:rsidRDefault="00635F57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whether participants</w:t>
            </w:r>
            <w:r w:rsidR="002D6F9D" w:rsidRPr="00B82107">
              <w:rPr>
                <w:rFonts w:cstheme="minorHAnsi"/>
                <w:sz w:val="24"/>
                <w:szCs w:val="24"/>
              </w:rPr>
              <w:t xml:space="preserve"> were consecutively treated or not.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Sequence generation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1) Random sequence generation ?  Describe the type of randomization, e.g. computerized.</w:t>
            </w:r>
          </w:p>
          <w:p w:rsidR="002D6F9D" w:rsidRPr="00B82107" w:rsidRDefault="002D6F9D" w:rsidP="00635F5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2) No</w:t>
            </w:r>
            <w:r w:rsidR="00635F57" w:rsidRPr="00B82107">
              <w:rPr>
                <w:rFonts w:cstheme="minorHAnsi"/>
                <w:sz w:val="24"/>
                <w:szCs w:val="24"/>
                <w:lang w:val="en-US"/>
              </w:rPr>
              <w:t xml:space="preserve">n-random sequence generation ? 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Allocation concealment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Concealment of allocation.  Describe bl</w:t>
            </w:r>
            <w:r w:rsidR="00635F57" w:rsidRPr="00B82107">
              <w:rPr>
                <w:rFonts w:cstheme="minorHAnsi"/>
                <w:sz w:val="24"/>
                <w:szCs w:val="24"/>
                <w:lang w:val="en-US"/>
              </w:rPr>
              <w:t>inding of patients, surgeon, te</w:t>
            </w:r>
            <w:r w:rsidRPr="00B82107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635F57" w:rsidRPr="00B82107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 operators, </w:t>
            </w:r>
            <w:r w:rsidR="003E7308" w:rsidRPr="00B82107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B82107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3E7308" w:rsidRPr="00B82107">
              <w:rPr>
                <w:rFonts w:cstheme="minorHAnsi"/>
                <w:sz w:val="24"/>
                <w:szCs w:val="24"/>
                <w:lang w:val="en-US"/>
              </w:rPr>
              <w:t>ersonnel.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Case-control design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patients were enrolled according to a case-control design.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Power calculation</w:t>
            </w:r>
          </w:p>
        </w:tc>
        <w:tc>
          <w:tcPr>
            <w:tcW w:w="7087" w:type="dxa"/>
          </w:tcPr>
          <w:p w:rsidR="002D6F9D" w:rsidRPr="00B82107" w:rsidRDefault="00502B5E" w:rsidP="000E696B">
            <w:pPr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how</w:t>
            </w:r>
            <w:r w:rsidR="002D6F9D" w:rsidRPr="00B82107">
              <w:rPr>
                <w:rFonts w:cs="Arial,Bold"/>
                <w:bCs/>
                <w:sz w:val="24"/>
                <w:szCs w:val="24"/>
                <w:lang w:val="en-US"/>
              </w:rPr>
              <w:t xml:space="preserve"> power calculation</w:t>
            </w: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 xml:space="preserve"> was conducted.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Inappropriate exclusions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Describe whether single patients or specific groups of patients were inappropriate excluded during any phase of the patient selection process.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Approved by ethical board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Describe if the research study was approved by an ethical board and describe the components of this ethical board. 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564998" w:rsidRPr="00B82107" w:rsidRDefault="00564998" w:rsidP="002D6F9D">
      <w:pPr>
        <w:rPr>
          <w:rFonts w:cstheme="minorHAnsi"/>
          <w:b/>
          <w:sz w:val="24"/>
          <w:szCs w:val="24"/>
        </w:rPr>
      </w:pPr>
    </w:p>
    <w:p w:rsidR="0084331E" w:rsidRPr="00B82107" w:rsidRDefault="0084331E" w:rsidP="002D6F9D">
      <w:pPr>
        <w:rPr>
          <w:rFonts w:cstheme="minorHAnsi"/>
          <w:b/>
          <w:sz w:val="24"/>
          <w:szCs w:val="24"/>
        </w:rPr>
      </w:pPr>
    </w:p>
    <w:p w:rsidR="0084331E" w:rsidRDefault="0084331E" w:rsidP="002D6F9D">
      <w:pPr>
        <w:rPr>
          <w:rFonts w:cstheme="minorHAnsi"/>
          <w:b/>
          <w:sz w:val="24"/>
          <w:szCs w:val="24"/>
        </w:rPr>
      </w:pPr>
    </w:p>
    <w:p w:rsidR="00B82107" w:rsidRPr="00B82107" w:rsidRDefault="00B82107" w:rsidP="002D6F9D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2D6F9D">
      <w:pPr>
        <w:rPr>
          <w:rFonts w:cstheme="minorHAnsi"/>
          <w:b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</w:t>
      </w:r>
      <w:r w:rsidR="00502B5E" w:rsidRPr="00B82107">
        <w:rPr>
          <w:rFonts w:cstheme="minorHAnsi"/>
          <w:b/>
          <w:sz w:val="24"/>
          <w:szCs w:val="24"/>
        </w:rPr>
        <w:t>-2</w:t>
      </w:r>
      <w:r w:rsidR="00B56DF3" w:rsidRPr="00B82107">
        <w:rPr>
          <w:rFonts w:cstheme="minorHAnsi"/>
          <w:b/>
          <w:sz w:val="24"/>
          <w:szCs w:val="24"/>
        </w:rPr>
        <w:t xml:space="preserve"> C</w:t>
      </w:r>
      <w:r w:rsidRPr="00B82107">
        <w:rPr>
          <w:rFonts w:cstheme="minorHAnsi"/>
          <w:b/>
          <w:sz w:val="24"/>
          <w:szCs w:val="24"/>
        </w:rPr>
        <w:t>ollection form 2. Domain 1:</w:t>
      </w:r>
      <w:r w:rsidR="00502B5E" w:rsidRPr="00B82107">
        <w:rPr>
          <w:rFonts w:cstheme="minorHAnsi"/>
          <w:b/>
          <w:sz w:val="24"/>
          <w:szCs w:val="24"/>
        </w:rPr>
        <w:t xml:space="preserve"> Patient selection “C</w:t>
      </w:r>
      <w:r w:rsidRPr="00B82107">
        <w:rPr>
          <w:rFonts w:cstheme="minorHAnsi"/>
          <w:b/>
          <w:sz w:val="24"/>
          <w:szCs w:val="24"/>
        </w:rPr>
        <w:t>oncerns of applicability</w:t>
      </w:r>
      <w:r w:rsidR="00502B5E" w:rsidRPr="00B82107">
        <w:rPr>
          <w:rFonts w:cstheme="minorHAnsi"/>
          <w:b/>
          <w:sz w:val="24"/>
          <w:szCs w:val="24"/>
        </w:rPr>
        <w:t>”</w:t>
      </w:r>
      <w:r w:rsidRPr="00B82107">
        <w:rPr>
          <w:rFonts w:cstheme="minorHAnsi"/>
          <w:b/>
          <w:sz w:val="24"/>
          <w:szCs w:val="24"/>
        </w:rPr>
        <w:t xml:space="preserve"> </w:t>
      </w:r>
    </w:p>
    <w:p w:rsidR="00C32051" w:rsidRDefault="00545CF5" w:rsidP="006512B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[56,72,82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2D6F9D" w:rsidRPr="00B82107">
        <w:rPr>
          <w:rFonts w:cstheme="minorHAnsi"/>
          <w:b/>
          <w:sz w:val="24"/>
          <w:szCs w:val="24"/>
        </w:rPr>
        <w:t>*</w:t>
      </w:r>
      <w:r w:rsidR="00917B5B" w:rsidRPr="00B82107">
        <w:rPr>
          <w:rFonts w:cstheme="minorHAnsi"/>
          <w:b/>
          <w:sz w:val="24"/>
          <w:szCs w:val="24"/>
        </w:rPr>
        <w:t xml:space="preserve"> </w:t>
      </w:r>
    </w:p>
    <w:p w:rsidR="00B82107" w:rsidRPr="00B82107" w:rsidRDefault="00B82107" w:rsidP="006512B2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pPr w:leftFromText="141" w:rightFromText="141" w:vertAnchor="text" w:tblpY="1"/>
        <w:tblOverlap w:val="never"/>
        <w:tblW w:w="9747" w:type="dxa"/>
        <w:tblLook w:val="04A0"/>
      </w:tblPr>
      <w:tblGrid>
        <w:gridCol w:w="2660"/>
        <w:gridCol w:w="7087"/>
      </w:tblGrid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Present the total number of patients and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Ethnicity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Which ethnic group(s) ?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Socio-economic status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socio-economic status of the patient(s)?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Sex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Present the divisions of  the sexes in the research study.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Age 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List age in years and months with standard deviations and/or ranges.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Additional patient characteristics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additional characteristics, e.g. university or high school students, dental students etc.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Country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in which country(ies) the research study was conducted.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Medical and dental health condition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medical variables, e.g. </w:t>
            </w:r>
            <w:r w:rsidRPr="00B82107">
              <w:rPr>
                <w:rFonts w:cstheme="minorHAnsi"/>
                <w:sz w:val="24"/>
                <w:szCs w:val="24"/>
                <w:lang w:val="en-US"/>
              </w:rPr>
              <w:t>uncontrolled diabetes, osteoporosis, smoking, pharmacological treatment etc.  I</w:t>
            </w:r>
            <w:r w:rsidRPr="00B82107">
              <w:rPr>
                <w:rFonts w:cstheme="minorHAnsi"/>
                <w:sz w:val="24"/>
                <w:szCs w:val="24"/>
              </w:rPr>
              <w:t>f applicable, present the number of patients per subgroup.</w:t>
            </w:r>
          </w:p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dental variables, e.g. periodontal disease, loss of teeth etc.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Setting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setting of the research study, e.g. dental school.  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Co-existent conditions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 xml:space="preserve">Describe possible past interventions or co-interventions, previous interventions etc.  </w:t>
            </w:r>
            <w:r w:rsidRPr="00B82107">
              <w:rPr>
                <w:rFonts w:cstheme="minorHAnsi"/>
                <w:sz w:val="24"/>
                <w:szCs w:val="24"/>
              </w:rPr>
              <w:t>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Previous testing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possible previous testing procedures prior to conducting the diagnostic test that could have changed the spectrum of the patients.</w:t>
            </w:r>
          </w:p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</w:rPr>
              <w:t>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Severity of the target condition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severity of the target condition.  The numbers of root glancing versus root penetration could be skewed.</w:t>
            </w:r>
          </w:p>
          <w:p w:rsidR="00C32051" w:rsidRPr="00B82107" w:rsidRDefault="00C32051" w:rsidP="00BF273C">
            <w:pPr>
              <w:rPr>
                <w:rFonts w:cs="Arial,Bold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</w:rPr>
              <w:t>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Intended use of the index test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="Arial,Bold"/>
                <w:bCs/>
                <w:color w:val="FF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 xml:space="preserve">Assess whether the index test was used for assessing the target condition or for stability assessments of OMIs or both. </w:t>
            </w:r>
            <w:r w:rsidRPr="00B82107">
              <w:rPr>
                <w:rFonts w:cstheme="minorHAnsi"/>
                <w:sz w:val="24"/>
                <w:szCs w:val="24"/>
              </w:rPr>
              <w:t>If applicable, present the number of patients per subgroup.</w:t>
            </w:r>
          </w:p>
        </w:tc>
      </w:tr>
      <w:tr w:rsidR="00C32051" w:rsidRPr="00B82107" w:rsidTr="0084331E">
        <w:tc>
          <w:tcPr>
            <w:tcW w:w="2660" w:type="dxa"/>
          </w:tcPr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Other comorbid</w:t>
            </w:r>
          </w:p>
          <w:p w:rsidR="00C32051" w:rsidRPr="00B82107" w:rsidRDefault="00C32051" w:rsidP="00BF273C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conditions</w:t>
            </w:r>
          </w:p>
        </w:tc>
        <w:tc>
          <w:tcPr>
            <w:tcW w:w="7087" w:type="dxa"/>
          </w:tcPr>
          <w:p w:rsidR="00C32051" w:rsidRPr="00B82107" w:rsidRDefault="00C32051" w:rsidP="00BF273C">
            <w:pPr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 xml:space="preserve">Describe other comorbid conditions, e.g., change in patient’s health ?   </w:t>
            </w:r>
            <w:r w:rsidRPr="00B82107">
              <w:rPr>
                <w:rFonts w:cstheme="minorHAnsi"/>
                <w:sz w:val="24"/>
                <w:szCs w:val="24"/>
              </w:rPr>
              <w:t>If applicable, present the number of patients per subgroup.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564998" w:rsidRPr="00B82107" w:rsidRDefault="00564998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C32051" w:rsidRPr="00B82107" w:rsidRDefault="00C32051" w:rsidP="006512B2">
      <w:pPr>
        <w:rPr>
          <w:rFonts w:cstheme="minorHAnsi"/>
          <w:b/>
          <w:sz w:val="24"/>
          <w:szCs w:val="24"/>
        </w:rPr>
      </w:pPr>
    </w:p>
    <w:p w:rsidR="002D6F9D" w:rsidRDefault="00B56DF3" w:rsidP="002D6F9D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QUADAS-2 C</w:t>
      </w:r>
      <w:r w:rsidR="002D6F9D" w:rsidRPr="00B82107">
        <w:rPr>
          <w:rFonts w:cstheme="minorHAnsi"/>
          <w:b/>
          <w:sz w:val="24"/>
          <w:szCs w:val="24"/>
        </w:rPr>
        <w:t>ollection form 3</w:t>
      </w:r>
      <w:r w:rsidRPr="00B82107">
        <w:rPr>
          <w:rFonts w:cstheme="minorHAnsi"/>
          <w:b/>
          <w:sz w:val="24"/>
          <w:szCs w:val="24"/>
        </w:rPr>
        <w:t>. Domain 2: Index test-I</w:t>
      </w:r>
      <w:r w:rsidR="002D6F9D" w:rsidRPr="00B82107">
        <w:rPr>
          <w:rFonts w:cstheme="minorHAnsi"/>
          <w:b/>
          <w:sz w:val="24"/>
          <w:szCs w:val="24"/>
        </w:rPr>
        <w:t xml:space="preserve">mplants </w:t>
      </w:r>
      <w:r w:rsidRPr="00B82107">
        <w:rPr>
          <w:rFonts w:cstheme="minorHAnsi"/>
          <w:b/>
          <w:sz w:val="24"/>
          <w:szCs w:val="24"/>
        </w:rPr>
        <w:t>“risk of bias”</w:t>
      </w:r>
      <w:r w:rsidR="00B82107" w:rsidRPr="00B82107">
        <w:rPr>
          <w:rFonts w:cstheme="minorHAnsi"/>
          <w:b/>
          <w:sz w:val="24"/>
          <w:szCs w:val="24"/>
        </w:rPr>
        <w:t xml:space="preserve"> </w:t>
      </w:r>
      <w:r w:rsidR="00917B5B" w:rsidRPr="00B82107">
        <w:rPr>
          <w:rFonts w:cstheme="minorHAnsi"/>
          <w:b/>
          <w:sz w:val="24"/>
          <w:szCs w:val="24"/>
        </w:rPr>
        <w:t>[</w:t>
      </w:r>
      <w:r w:rsidR="00545CF5">
        <w:rPr>
          <w:rFonts w:cstheme="minorHAnsi"/>
          <w:b/>
          <w:sz w:val="24"/>
          <w:szCs w:val="24"/>
        </w:rPr>
        <w:t>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="002D6F9D" w:rsidRPr="00B82107">
        <w:rPr>
          <w:rFonts w:cstheme="minorHAnsi"/>
          <w:b/>
          <w:sz w:val="24"/>
          <w:szCs w:val="24"/>
        </w:rPr>
        <w:t>*</w:t>
      </w:r>
      <w:r w:rsidR="00917B5B" w:rsidRPr="00B82107">
        <w:rPr>
          <w:rFonts w:cstheme="minorHAnsi"/>
          <w:b/>
          <w:sz w:val="24"/>
          <w:szCs w:val="24"/>
        </w:rPr>
        <w:t xml:space="preserve"> </w:t>
      </w:r>
    </w:p>
    <w:p w:rsidR="00B82107" w:rsidRPr="00B82107" w:rsidRDefault="00B82107" w:rsidP="002D6F9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Number of implants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Present the total number of implants and if applicable the number of implants per subgroup.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Implant type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Present the type of implant (code number) with the name of the company(ies) and if applicable the number of implants per subgroup.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Implant form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form of the screw: tapered/cylindrical/or a combination of forms.</w:t>
            </w:r>
          </w:p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these specifics for each part of the screw.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Implant material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the chemical make-up of the screw. 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Diameter (D)</w:t>
            </w:r>
          </w:p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Length (L)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thread diameter and core diameter in mm.</w:t>
            </w:r>
          </w:p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thread length and body length in mm.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Surface finish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the type of surface finish. 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Drilling design 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screw has a self-drilling or a pre-drilling design.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Thread characteristics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width and angles of the crest of the screw.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Pitch dimensions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dimensions of the pitch of the screw.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Flute in tip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tip of the screw is fluted or not.</w:t>
            </w:r>
          </w:p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length of the flute.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Flute in core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core of the screw is fluted or not.</w:t>
            </w:r>
          </w:p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length of the flute.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Sterilized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if the screws are sterilized by the company or by the operator. 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p w:rsidR="00E02E10" w:rsidRPr="00B82107" w:rsidRDefault="00E02E10" w:rsidP="002D6F9D">
      <w:pPr>
        <w:rPr>
          <w:rFonts w:cstheme="minorHAnsi"/>
          <w:b/>
          <w:sz w:val="24"/>
          <w:szCs w:val="24"/>
        </w:rPr>
      </w:pPr>
    </w:p>
    <w:p w:rsidR="00B56DF3" w:rsidRPr="00B82107" w:rsidRDefault="00B56DF3" w:rsidP="00B56DF3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QUADAS-2 Collection form 4. Domain 2: Index test-Location</w:t>
      </w:r>
      <w:r w:rsidR="00B82107" w:rsidRPr="00B82107">
        <w:rPr>
          <w:rFonts w:cstheme="minorHAnsi"/>
          <w:b/>
          <w:sz w:val="24"/>
          <w:szCs w:val="24"/>
        </w:rPr>
        <w:t xml:space="preserve"> “risk of bias” </w:t>
      </w:r>
      <w:r w:rsidR="00917B5B" w:rsidRPr="00B82107">
        <w:rPr>
          <w:rFonts w:cstheme="minorHAnsi"/>
          <w:b/>
          <w:sz w:val="24"/>
          <w:szCs w:val="24"/>
        </w:rPr>
        <w:t>[</w:t>
      </w:r>
      <w:r w:rsidR="00545CF5">
        <w:rPr>
          <w:rFonts w:cstheme="minorHAnsi"/>
          <w:b/>
          <w:sz w:val="24"/>
          <w:szCs w:val="24"/>
        </w:rPr>
        <w:t>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Pr="00B82107">
        <w:rPr>
          <w:rFonts w:cstheme="minorHAnsi"/>
          <w:b/>
          <w:sz w:val="24"/>
          <w:szCs w:val="24"/>
        </w:rPr>
        <w:t>*</w:t>
      </w:r>
      <w:r w:rsidR="00917B5B" w:rsidRPr="00B82107">
        <w:rPr>
          <w:rFonts w:cstheme="minorHAnsi"/>
          <w:b/>
          <w:sz w:val="24"/>
          <w:szCs w:val="24"/>
        </w:rPr>
        <w:t xml:space="preserve"> 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Implant site 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exact insertion site of the implant.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Distance to root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distance between the implant and the root of a tooth in mm.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Assessment of bone condition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any quality assessment of the bone e.g. radiographically was undertaken prior to surgery.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Bone thickness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thickness of the cortical and trabecular bone in mm.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Keratinized/non keratinized mucosa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implant was placed in the keratinized or non keratinized mucosa.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Mucosal thickness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thickness of the mucosa in mm.</w:t>
            </w:r>
          </w:p>
        </w:tc>
      </w:tr>
      <w:tr w:rsidR="002D6F9D" w:rsidRPr="00B82107" w:rsidTr="0084331E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Exposed/non exposed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implant was left exposed or non exposed under the mucosa after surgery.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2D6F9D" w:rsidRPr="00B82107" w:rsidRDefault="002D6F9D" w:rsidP="002D6F9D">
      <w:pPr>
        <w:rPr>
          <w:rFonts w:cstheme="minorHAnsi"/>
          <w:sz w:val="24"/>
          <w:szCs w:val="24"/>
        </w:rPr>
      </w:pPr>
    </w:p>
    <w:p w:rsidR="002D6F9D" w:rsidRPr="00B82107" w:rsidRDefault="002D6F9D" w:rsidP="002D6F9D">
      <w:pPr>
        <w:rPr>
          <w:rFonts w:cstheme="minorHAnsi"/>
          <w:sz w:val="24"/>
          <w:szCs w:val="24"/>
        </w:rPr>
      </w:pPr>
    </w:p>
    <w:p w:rsidR="002D6F9D" w:rsidRDefault="002D6F9D" w:rsidP="002D6F9D">
      <w:pPr>
        <w:rPr>
          <w:rFonts w:cstheme="minorHAnsi"/>
          <w:b/>
          <w:sz w:val="24"/>
          <w:szCs w:val="24"/>
        </w:rPr>
      </w:pPr>
    </w:p>
    <w:p w:rsidR="00B82107" w:rsidRDefault="00B82107" w:rsidP="002D6F9D">
      <w:pPr>
        <w:rPr>
          <w:rFonts w:cstheme="minorHAnsi"/>
          <w:b/>
          <w:sz w:val="24"/>
          <w:szCs w:val="24"/>
        </w:rPr>
      </w:pPr>
    </w:p>
    <w:p w:rsidR="00B82107" w:rsidRPr="00B82107" w:rsidRDefault="00B82107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B56DF3" w:rsidRPr="00B82107" w:rsidRDefault="00B56DF3" w:rsidP="00B56DF3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QUADAS-2 Collection form 5. Domain 2: Index test-S</w:t>
      </w:r>
      <w:r w:rsidR="00B82107" w:rsidRPr="00B82107">
        <w:rPr>
          <w:rFonts w:cstheme="minorHAnsi"/>
          <w:b/>
          <w:sz w:val="24"/>
          <w:szCs w:val="24"/>
        </w:rPr>
        <w:t xml:space="preserve">urgery “risk of bias” </w:t>
      </w:r>
      <w:r w:rsidR="00545CF5">
        <w:rPr>
          <w:rFonts w:cstheme="minorHAnsi"/>
          <w:b/>
          <w:sz w:val="24"/>
          <w:szCs w:val="24"/>
        </w:rPr>
        <w:t>[56,72,82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Pr="00B82107">
        <w:rPr>
          <w:rFonts w:cstheme="minorHAnsi"/>
          <w:b/>
          <w:sz w:val="24"/>
          <w:szCs w:val="24"/>
        </w:rPr>
        <w:t>*</w:t>
      </w:r>
      <w:r w:rsidR="00917B5B" w:rsidRPr="00B82107">
        <w:rPr>
          <w:rFonts w:cstheme="minorHAnsi"/>
          <w:b/>
          <w:sz w:val="24"/>
          <w:szCs w:val="24"/>
        </w:rPr>
        <w:t xml:space="preserve"> 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  <w:lang w:val="en-US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2552"/>
        <w:gridCol w:w="7087"/>
      </w:tblGrid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Experience of the operator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number of mini-implants inserted by  the operator prior to this study.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One or multiple operators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all surgeries were conducted by the same operator  and if not how many implants were placed by each operator.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Flap or flapless surgery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surgery was flap or flapless.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Self-drilling or pre-drilling insertion technique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surgery was conducted according to the self-drilling or pre-drilling insertion technique.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Pilot holes for the self-drilling technique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pilot holes were drilled for the self-drilling technique and describe diameter and depth in mm.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Pre-drilling device for the self-drilling pilot holes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type of device that was used for the self-drilling pilot holes.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Pre-drilling speed for the selfdrilling pilot holes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pre-drilling speed in rpm (rounds per minute) for the self-drilling pilot holes.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Pilot holes for the pre-drilling technique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pilot holes were drilled for the predrilling technique and describe the diameter and depth in mm.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Pre-drilling device for the pre-drilling pilot holes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type of device that was used for the pre-drilling pilot holes.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Pre-drilling speed for the predrilling pilot holes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pre-drilling speed in rpm (rounds per minute) for the predrilling pilot holes.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Distance between the screws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 the case of multiple screws, describe the distances between the screws in mm.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Insertion depth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insertion depth in mm.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Friction between the head of the screw and the bone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screw head touched the bone and had caused friction.  Such a contact could have caused stripping of the bone.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The direction of insertion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angulation of insertion of the screw in degrees.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Insertion speed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insertion speed in rpm (rounds per minute).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Axial insertion force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axial insertion force in kg.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Insertion with insertion torqueing device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if the insertion was conducted with a torqueing device. 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Type of torqueing device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the type of the insertion torqueing device and describe if it was a mechanical or a digital device.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Stripping of the bone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stripping occurred (rotation of the screw without penetration of the bone).</w:t>
            </w:r>
          </w:p>
        </w:tc>
      </w:tr>
      <w:tr w:rsidR="002D6F9D" w:rsidRPr="00B82107" w:rsidTr="00E02E10">
        <w:tc>
          <w:tcPr>
            <w:tcW w:w="2552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Mono or bicortical anchorage</w:t>
            </w:r>
          </w:p>
        </w:tc>
        <w:tc>
          <w:tcPr>
            <w:tcW w:w="7087" w:type="dxa"/>
          </w:tcPr>
          <w:p w:rsidR="002D6F9D" w:rsidRPr="00B82107" w:rsidRDefault="002D6F9D" w:rsidP="000E696B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if the anchorage was mono or bicortical.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lastRenderedPageBreak/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E02E10" w:rsidRPr="00B82107" w:rsidRDefault="00E02E10" w:rsidP="00E02E10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QUADAS-2 Collection form 6. Domain 2: Index test-</w:t>
      </w:r>
      <w:r w:rsidR="00014E21" w:rsidRPr="00B82107">
        <w:rPr>
          <w:rFonts w:cstheme="minorHAnsi"/>
          <w:b/>
          <w:sz w:val="24"/>
          <w:szCs w:val="24"/>
        </w:rPr>
        <w:t xml:space="preserve">collected </w:t>
      </w:r>
      <w:r w:rsidRPr="00B82107">
        <w:rPr>
          <w:rFonts w:cstheme="minorHAnsi"/>
          <w:b/>
          <w:sz w:val="24"/>
          <w:szCs w:val="24"/>
        </w:rPr>
        <w:t>items “risk of bias” and “conce</w:t>
      </w:r>
      <w:r w:rsidR="00B82107" w:rsidRPr="00B82107">
        <w:rPr>
          <w:rFonts w:cstheme="minorHAnsi"/>
          <w:b/>
          <w:sz w:val="24"/>
          <w:szCs w:val="24"/>
        </w:rPr>
        <w:t xml:space="preserve">rns of applicability” </w:t>
      </w:r>
      <w:r w:rsidR="00545CF5">
        <w:rPr>
          <w:rFonts w:cstheme="minorHAnsi"/>
          <w:b/>
          <w:sz w:val="24"/>
          <w:szCs w:val="24"/>
        </w:rPr>
        <w:t>[56,72,82</w:t>
      </w:r>
      <w:r w:rsidR="00917B5B" w:rsidRPr="00B82107">
        <w:rPr>
          <w:rFonts w:cstheme="minorHAnsi"/>
          <w:b/>
          <w:sz w:val="24"/>
          <w:szCs w:val="24"/>
        </w:rPr>
        <w:t xml:space="preserve">]* 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7118"/>
      </w:tblGrid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Implant, location, or surgery related factors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Describe implant, location or surgery related factors that could have caused biased outcomes of the index test.</w:t>
            </w:r>
          </w:p>
          <w:p w:rsidR="00E02E10" w:rsidRPr="00B82107" w:rsidRDefault="00E02E10" w:rsidP="00E02E10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>(extracted in data collection forms 6-8)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Experience of the operator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experience of the operator, i.e., the operator that inserts the implant with the digital torque sensor.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Foreknowledge of the results of the reference standard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Describe whether operators had foreknowledge of results of the reference standard.</w:t>
            </w:r>
          </w:p>
          <w:p w:rsidR="00E02E10" w:rsidRPr="00B82107" w:rsidRDefault="00E02E10" w:rsidP="00E02E10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This entry is never applicable for our index test, because</w:t>
            </w:r>
            <w:r w:rsidR="000D76BA"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 xml:space="preserve"> this test is always conducted </w:t>
            </w: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prior to the reference standard.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Foreknowledge of intermediate test results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 xml:space="preserve">Describe whether operators had foreknowledge of results of intermediate test results, </w:t>
            </w:r>
            <w:r w:rsidRPr="00B82107">
              <w:rPr>
                <w:sz w:val="24"/>
                <w:szCs w:val="24"/>
              </w:rPr>
              <w:t xml:space="preserve">intermediate recordings with the index test, i.e., insertion torque or other intermediate tests, e.g., resonance frequency assessments.  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Pre-specified threshold of the index test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color w:val="000000" w:themeColor="text1"/>
                <w:sz w:val="24"/>
                <w:szCs w:val="24"/>
                <w:lang w:val="en-US"/>
              </w:rPr>
              <w:t>Describe what the threshold of the index test is and how and when it was established, i.e., a priori or post hoc.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E02E10" w:rsidP="00E02E10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Timing of outcome measurement</w:t>
            </w:r>
          </w:p>
        </w:tc>
        <w:tc>
          <w:tcPr>
            <w:tcW w:w="7118" w:type="dxa"/>
          </w:tcPr>
          <w:p w:rsidR="00E02E10" w:rsidRPr="00B82107" w:rsidRDefault="00E02E10" w:rsidP="00E02E10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when the outcome (maximum insertion torque) was recorded, i.e. maximum torque during the entire insertion process or maximum torque during the final rotation of the screw.</w:t>
            </w:r>
          </w:p>
        </w:tc>
      </w:tr>
      <w:tr w:rsidR="00E02E10" w:rsidRPr="00B82107" w:rsidTr="00E02E10">
        <w:tc>
          <w:tcPr>
            <w:tcW w:w="2660" w:type="dxa"/>
          </w:tcPr>
          <w:p w:rsidR="00E02E10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Quality torque recording</w:t>
            </w:r>
          </w:p>
        </w:tc>
        <w:tc>
          <w:tcPr>
            <w:tcW w:w="7118" w:type="dxa"/>
          </w:tcPr>
          <w:p w:rsidR="00E02E10" w:rsidRPr="00B82107" w:rsidRDefault="00014E21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the quality of the torque recording, e.g., conducted with a  mechanical or a digital device.</w:t>
            </w:r>
          </w:p>
        </w:tc>
      </w:tr>
      <w:tr w:rsidR="00014E21" w:rsidRPr="00B82107" w:rsidTr="00E02E10">
        <w:tc>
          <w:tcPr>
            <w:tcW w:w="2660" w:type="dxa"/>
          </w:tcPr>
          <w:p w:rsidR="00014E21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Number of outcome assessors</w:t>
            </w:r>
          </w:p>
        </w:tc>
        <w:tc>
          <w:tcPr>
            <w:tcW w:w="7118" w:type="dxa"/>
          </w:tcPr>
          <w:p w:rsidR="00014E21" w:rsidRPr="00B82107" w:rsidRDefault="00014E21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</w:rPr>
              <w:t xml:space="preserve">Describe the number of outcome assessors. Ideally more than one operator assesses the outcomes in order to avoid inadequate readings or exclusions of readings.  </w:t>
            </w:r>
          </w:p>
        </w:tc>
      </w:tr>
      <w:tr w:rsidR="00014E21" w:rsidRPr="00B82107" w:rsidTr="00E02E10">
        <w:tc>
          <w:tcPr>
            <w:tcW w:w="2660" w:type="dxa"/>
          </w:tcPr>
          <w:p w:rsidR="00014E21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Calibration of the torque sensor</w:t>
            </w:r>
          </w:p>
        </w:tc>
        <w:tc>
          <w:tcPr>
            <w:tcW w:w="7118" w:type="dxa"/>
          </w:tcPr>
          <w:p w:rsidR="00014E21" w:rsidRPr="00B82107" w:rsidRDefault="00014E21" w:rsidP="00E02E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the torque sensor was calibrated and how this procedure was conducted.</w:t>
            </w:r>
          </w:p>
        </w:tc>
      </w:tr>
      <w:tr w:rsidR="00014E21" w:rsidRPr="00B82107" w:rsidTr="00E02E10">
        <w:tc>
          <w:tcPr>
            <w:tcW w:w="2660" w:type="dxa"/>
          </w:tcPr>
          <w:p w:rsidR="00014E21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Standardization of the index test</w:t>
            </w:r>
          </w:p>
        </w:tc>
        <w:tc>
          <w:tcPr>
            <w:tcW w:w="7118" w:type="dxa"/>
          </w:tcPr>
          <w:p w:rsidR="00014E21" w:rsidRPr="00B82107" w:rsidRDefault="00014E21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</w:t>
            </w:r>
            <w:r w:rsidR="000D76BA" w:rsidRPr="00B82107">
              <w:rPr>
                <w:rFonts w:cs="Arial,Bold"/>
                <w:bCs/>
                <w:sz w:val="24"/>
                <w:szCs w:val="24"/>
                <w:lang w:val="en-US"/>
              </w:rPr>
              <w:t xml:space="preserve"> always the same instrument was </w:t>
            </w: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used for all recordings with the index test.</w:t>
            </w:r>
          </w:p>
        </w:tc>
      </w:tr>
      <w:tr w:rsidR="00014E21" w:rsidRPr="00B82107" w:rsidTr="00E02E10">
        <w:tc>
          <w:tcPr>
            <w:tcW w:w="2660" w:type="dxa"/>
          </w:tcPr>
          <w:p w:rsidR="00014E21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Conflict of interest</w:t>
            </w:r>
          </w:p>
        </w:tc>
        <w:tc>
          <w:tcPr>
            <w:tcW w:w="7118" w:type="dxa"/>
          </w:tcPr>
          <w:p w:rsidR="00014E21" w:rsidRPr="00B82107" w:rsidRDefault="00014E21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</w:rPr>
              <w:t>Describe whether the authors or any of the stakeholders had a conflict of interest for using a specific index test and whether this could have led to biased outcomes.</w:t>
            </w:r>
          </w:p>
        </w:tc>
      </w:tr>
      <w:tr w:rsidR="00014E21" w:rsidRPr="00B82107" w:rsidTr="00E02E10">
        <w:tc>
          <w:tcPr>
            <w:tcW w:w="2660" w:type="dxa"/>
          </w:tcPr>
          <w:p w:rsidR="00014E21" w:rsidRPr="00B82107" w:rsidRDefault="00014E21" w:rsidP="00E02E1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Other procedural variables</w:t>
            </w:r>
          </w:p>
        </w:tc>
        <w:tc>
          <w:tcPr>
            <w:tcW w:w="7118" w:type="dxa"/>
          </w:tcPr>
          <w:p w:rsidR="00014E21" w:rsidRPr="00B82107" w:rsidRDefault="00014E21" w:rsidP="00E02E10">
            <w:pPr>
              <w:autoSpaceDE w:val="0"/>
              <w:autoSpaceDN w:val="0"/>
              <w:adjustRightInd w:val="0"/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</w:rPr>
              <w:t xml:space="preserve">Describe whether other procedural variables could have influenced the outcomes of the index test, e.g., </w:t>
            </w: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pain, high number of implant fractures, non-continuous implant insertion etc.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E02E10" w:rsidRPr="00B82107" w:rsidRDefault="00E02E10" w:rsidP="00E02E10">
      <w:pPr>
        <w:rPr>
          <w:rFonts w:cstheme="minorHAnsi"/>
          <w:b/>
          <w:sz w:val="24"/>
          <w:szCs w:val="24"/>
        </w:rPr>
      </w:pPr>
    </w:p>
    <w:p w:rsidR="00014E21" w:rsidRPr="00B82107" w:rsidRDefault="00014E21" w:rsidP="00E02E10">
      <w:pPr>
        <w:rPr>
          <w:rFonts w:cstheme="minorHAnsi"/>
          <w:b/>
          <w:sz w:val="24"/>
          <w:szCs w:val="24"/>
        </w:rPr>
      </w:pPr>
    </w:p>
    <w:p w:rsidR="00014E21" w:rsidRPr="00B82107" w:rsidRDefault="00014E21" w:rsidP="00E02E10">
      <w:pPr>
        <w:rPr>
          <w:rFonts w:cstheme="minorHAnsi"/>
          <w:b/>
          <w:sz w:val="24"/>
          <w:szCs w:val="24"/>
        </w:rPr>
      </w:pPr>
    </w:p>
    <w:p w:rsidR="00014E21" w:rsidRPr="00B82107" w:rsidRDefault="00014E21" w:rsidP="00E02E10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2D6F9D">
      <w:pPr>
        <w:rPr>
          <w:rFonts w:cstheme="minorHAnsi"/>
          <w:b/>
          <w:sz w:val="24"/>
          <w:szCs w:val="24"/>
          <w:lang w:val="en-US"/>
        </w:rPr>
      </w:pPr>
    </w:p>
    <w:p w:rsidR="00014E21" w:rsidRPr="00B82107" w:rsidRDefault="00014E21" w:rsidP="00014E21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>QUADAS-2 Collection form 7. Domain 3: Reference standard “risk of bias” and “conce</w:t>
      </w:r>
      <w:r w:rsidR="00B82107" w:rsidRPr="00B82107">
        <w:rPr>
          <w:rFonts w:cstheme="minorHAnsi"/>
          <w:b/>
          <w:sz w:val="24"/>
          <w:szCs w:val="24"/>
        </w:rPr>
        <w:t xml:space="preserve">rns of applicability” </w:t>
      </w:r>
      <w:r w:rsidR="00545CF5">
        <w:rPr>
          <w:rFonts w:cstheme="minorHAnsi"/>
          <w:b/>
          <w:sz w:val="24"/>
          <w:szCs w:val="24"/>
        </w:rPr>
        <w:t>[56,72,82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Pr="00B82107">
        <w:rPr>
          <w:rFonts w:cstheme="minorHAnsi"/>
          <w:b/>
          <w:sz w:val="24"/>
          <w:szCs w:val="24"/>
        </w:rPr>
        <w:t>*</w:t>
      </w:r>
    </w:p>
    <w:p w:rsidR="00014E21" w:rsidRPr="00B82107" w:rsidRDefault="00014E21" w:rsidP="00014E21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7118"/>
      </w:tblGrid>
      <w:tr w:rsidR="00014E21" w:rsidRPr="00B82107" w:rsidTr="00014E21">
        <w:tc>
          <w:tcPr>
            <w:tcW w:w="2660" w:type="dxa"/>
          </w:tcPr>
          <w:p w:rsidR="00014E21" w:rsidRPr="00B82107" w:rsidRDefault="00014E21" w:rsidP="00014E21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118" w:type="dxa"/>
          </w:tcPr>
          <w:p w:rsidR="00014E21" w:rsidRPr="00B82107" w:rsidRDefault="00014E21" w:rsidP="00014E21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014E21" w:rsidP="00014E21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Experience of the operator</w:t>
            </w:r>
          </w:p>
        </w:tc>
        <w:tc>
          <w:tcPr>
            <w:tcW w:w="7118" w:type="dxa"/>
          </w:tcPr>
          <w:p w:rsidR="00014E21" w:rsidRPr="00B82107" w:rsidRDefault="00014E21" w:rsidP="00014E21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the experience of the operator, i.e., the operator that records the reference standard, e.g., the radiology technician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014E21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Foreknowledge of the results of the index test</w:t>
            </w:r>
          </w:p>
        </w:tc>
        <w:tc>
          <w:tcPr>
            <w:tcW w:w="7118" w:type="dxa"/>
          </w:tcPr>
          <w:p w:rsidR="00014E21" w:rsidRPr="00B82107" w:rsidRDefault="00014E21" w:rsidP="00014E21">
            <w:pPr>
              <w:autoSpaceDE w:val="0"/>
              <w:autoSpaceDN w:val="0"/>
              <w:adjustRightInd w:val="0"/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Describe whether operators had foreknowledge of results of the index test.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014E21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Foreknowledge of intermediate test results</w:t>
            </w:r>
          </w:p>
        </w:tc>
        <w:tc>
          <w:tcPr>
            <w:tcW w:w="7118" w:type="dxa"/>
          </w:tcPr>
          <w:p w:rsidR="00014E21" w:rsidRPr="00B82107" w:rsidRDefault="00014E21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 xml:space="preserve">Describe whether operators that conduct the reference standard had foreknowledge of results of intermediate test results, </w:t>
            </w:r>
            <w:r w:rsidRPr="00B82107">
              <w:rPr>
                <w:sz w:val="24"/>
                <w:szCs w:val="24"/>
              </w:rPr>
              <w:t xml:space="preserve">intermediate recordings with the index test, i.e., insertion torque or other intermediate tests, e.g., resonance frequency assessments.  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014E21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Quality reference standard</w:t>
            </w:r>
          </w:p>
        </w:tc>
        <w:tc>
          <w:tcPr>
            <w:tcW w:w="7118" w:type="dxa"/>
          </w:tcPr>
          <w:p w:rsidR="00014E21" w:rsidRPr="00B82107" w:rsidRDefault="00014E21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the quality of the reference standard, e.g., 2D versus 3D radiographs.</w:t>
            </w:r>
            <w:r w:rsidRPr="00B82107">
              <w:rPr>
                <w:sz w:val="24"/>
                <w:szCs w:val="24"/>
              </w:rPr>
              <w:t xml:space="preserve"> Assess whether the quality of the reference standard is sufficient to provide an accurate reading.  3D images are the preferred standard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Number of outcome assessors</w:t>
            </w:r>
          </w:p>
        </w:tc>
        <w:tc>
          <w:tcPr>
            <w:tcW w:w="7118" w:type="dxa"/>
          </w:tcPr>
          <w:p w:rsidR="00014E21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 xml:space="preserve">Describe the number of outcome assessors. Ideally more than one operator assesses the outcomes in order to avoid inadequate readings or exclusions of readings.  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Calibration of the reference standard</w:t>
            </w:r>
          </w:p>
        </w:tc>
        <w:tc>
          <w:tcPr>
            <w:tcW w:w="7118" w:type="dxa"/>
          </w:tcPr>
          <w:p w:rsidR="00014E21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the reference standard was calibrated and how this procedure was conducted.</w:t>
            </w:r>
          </w:p>
        </w:tc>
      </w:tr>
      <w:tr w:rsidR="00014E21" w:rsidRPr="00B82107" w:rsidTr="00014E21">
        <w:tc>
          <w:tcPr>
            <w:tcW w:w="2660" w:type="dxa"/>
          </w:tcPr>
          <w:p w:rsidR="002F29CB" w:rsidRPr="00B82107" w:rsidRDefault="002F29CB" w:rsidP="002F29C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Calibration of the operators</w:t>
            </w:r>
          </w:p>
          <w:p w:rsidR="00014E21" w:rsidRPr="00B82107" w:rsidRDefault="00014E21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118" w:type="dxa"/>
          </w:tcPr>
          <w:p w:rsidR="00014E21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operators were calibrated prior to classifying the target condition and how this procedure was conducted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Intra-or inter-operator differences</w:t>
            </w:r>
          </w:p>
        </w:tc>
        <w:tc>
          <w:tcPr>
            <w:tcW w:w="7118" w:type="dxa"/>
          </w:tcPr>
          <w:p w:rsidR="00014E21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</w:rPr>
              <w:t>Present the intra-or inter operator differences.  Assess whether these differences are small enough to be ignored.</w:t>
            </w:r>
          </w:p>
        </w:tc>
      </w:tr>
      <w:tr w:rsidR="00014E21" w:rsidRPr="00B82107" w:rsidTr="00014E21">
        <w:tc>
          <w:tcPr>
            <w:tcW w:w="2660" w:type="dxa"/>
          </w:tcPr>
          <w:p w:rsidR="00014E21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Standardization of the reference standard</w:t>
            </w:r>
          </w:p>
        </w:tc>
        <w:tc>
          <w:tcPr>
            <w:tcW w:w="7118" w:type="dxa"/>
          </w:tcPr>
          <w:p w:rsidR="00014E21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always the same instrument was used for all recordings with the reference standard.</w:t>
            </w:r>
          </w:p>
        </w:tc>
      </w:tr>
      <w:tr w:rsidR="002F29CB" w:rsidRPr="00B82107" w:rsidTr="00014E21">
        <w:tc>
          <w:tcPr>
            <w:tcW w:w="2660" w:type="dxa"/>
          </w:tcPr>
          <w:p w:rsidR="002F29CB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Co-interventions</w:t>
            </w:r>
          </w:p>
        </w:tc>
        <w:tc>
          <w:tcPr>
            <w:tcW w:w="7118" w:type="dxa"/>
          </w:tcPr>
          <w:p w:rsidR="002F29CB" w:rsidRPr="00B82107" w:rsidRDefault="002F29CB" w:rsidP="00014E21">
            <w:pPr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  <w:t>Describe whether co-interventions were conducted between the index test and the reference standard. Assess whether these interventions could influence the results of the reference standard.</w:t>
            </w:r>
          </w:p>
        </w:tc>
      </w:tr>
      <w:tr w:rsidR="002F29CB" w:rsidRPr="00B82107" w:rsidTr="00014E21">
        <w:tc>
          <w:tcPr>
            <w:tcW w:w="2660" w:type="dxa"/>
          </w:tcPr>
          <w:p w:rsidR="002F29CB" w:rsidRPr="00B82107" w:rsidRDefault="002F29CB" w:rsidP="00014E21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Defining the target condition</w:t>
            </w:r>
          </w:p>
        </w:tc>
        <w:tc>
          <w:tcPr>
            <w:tcW w:w="7118" w:type="dxa"/>
          </w:tcPr>
          <w:p w:rsidR="002F29CB" w:rsidRPr="00B82107" w:rsidRDefault="002F29CB" w:rsidP="00014E21">
            <w:pPr>
              <w:rPr>
                <w:rFonts w:cs="Arial,Bold"/>
                <w:bCs/>
                <w:color w:val="000000"/>
                <w:sz w:val="24"/>
                <w:szCs w:val="24"/>
                <w:lang w:val="en-US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how the target condition was defined, e.g., no root contact, root contact without root penetration, root contact with penetration.</w:t>
            </w:r>
          </w:p>
        </w:tc>
      </w:tr>
      <w:tr w:rsidR="002F29CB" w:rsidRPr="00B82107" w:rsidTr="00014E21">
        <w:tc>
          <w:tcPr>
            <w:tcW w:w="2660" w:type="dxa"/>
          </w:tcPr>
          <w:p w:rsidR="002F29CB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Conflict of interest</w:t>
            </w:r>
          </w:p>
        </w:tc>
        <w:tc>
          <w:tcPr>
            <w:tcW w:w="7118" w:type="dxa"/>
          </w:tcPr>
          <w:p w:rsidR="002F29CB" w:rsidRPr="00B82107" w:rsidRDefault="002F29CB" w:rsidP="00014E21">
            <w:pPr>
              <w:rPr>
                <w:rFonts w:cs="Arial,Bold"/>
                <w:bCs/>
                <w:sz w:val="24"/>
                <w:szCs w:val="24"/>
                <w:lang w:val="en-US"/>
              </w:rPr>
            </w:pPr>
            <w:r w:rsidRPr="00B82107">
              <w:rPr>
                <w:sz w:val="24"/>
                <w:szCs w:val="24"/>
              </w:rPr>
              <w:t>Describe whether the authors or any of the stakeholders had a conflict of interest for using a specific reference standard and whether this could have led to biased outcomes.</w:t>
            </w:r>
          </w:p>
        </w:tc>
      </w:tr>
      <w:tr w:rsidR="002F29CB" w:rsidRPr="00B82107" w:rsidTr="00014E21">
        <w:tc>
          <w:tcPr>
            <w:tcW w:w="2660" w:type="dxa"/>
          </w:tcPr>
          <w:p w:rsidR="002F29CB" w:rsidRPr="00B82107" w:rsidRDefault="002F29CB" w:rsidP="00014E2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Other procedural variables</w:t>
            </w:r>
          </w:p>
        </w:tc>
        <w:tc>
          <w:tcPr>
            <w:tcW w:w="7118" w:type="dxa"/>
          </w:tcPr>
          <w:p w:rsidR="002F29CB" w:rsidRPr="00B82107" w:rsidRDefault="002F29CB" w:rsidP="00014E21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</w:rPr>
              <w:t>Describe whether other procedural variables could have influenced the outcomes of the reference standard.</w:t>
            </w:r>
          </w:p>
        </w:tc>
      </w:tr>
    </w:tbl>
    <w:p w:rsidR="00564998" w:rsidRPr="00B82107" w:rsidRDefault="00564998" w:rsidP="00564998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533B45" w:rsidRPr="00B82107" w:rsidRDefault="00533B45" w:rsidP="002D6F9D">
      <w:pPr>
        <w:rPr>
          <w:rFonts w:cstheme="minorHAnsi"/>
          <w:b/>
          <w:sz w:val="24"/>
          <w:szCs w:val="24"/>
        </w:rPr>
      </w:pPr>
    </w:p>
    <w:p w:rsidR="002F29CB" w:rsidRPr="00B82107" w:rsidRDefault="002F29CB" w:rsidP="002F29CB">
      <w:pPr>
        <w:rPr>
          <w:rFonts w:cstheme="minorHAnsi"/>
          <w:b/>
          <w:sz w:val="24"/>
          <w:szCs w:val="24"/>
        </w:rPr>
      </w:pPr>
      <w:r w:rsidRPr="00B82107">
        <w:rPr>
          <w:rFonts w:cstheme="minorHAnsi"/>
          <w:b/>
          <w:sz w:val="24"/>
          <w:szCs w:val="24"/>
        </w:rPr>
        <w:t xml:space="preserve">QUADAS-2 Collection form 8. Domain 4: Flow and </w:t>
      </w:r>
      <w:r w:rsidR="00B82107" w:rsidRPr="00B82107">
        <w:rPr>
          <w:rFonts w:cstheme="minorHAnsi"/>
          <w:b/>
          <w:sz w:val="24"/>
          <w:szCs w:val="24"/>
        </w:rPr>
        <w:t xml:space="preserve">timing “risk of bias” </w:t>
      </w:r>
      <w:r w:rsidR="00545CF5">
        <w:rPr>
          <w:rFonts w:cstheme="minorHAnsi"/>
          <w:b/>
          <w:sz w:val="24"/>
          <w:szCs w:val="24"/>
        </w:rPr>
        <w:t>[56,72,82</w:t>
      </w:r>
      <w:r w:rsidR="00917B5B" w:rsidRPr="00B82107">
        <w:rPr>
          <w:rFonts w:cstheme="minorHAnsi"/>
          <w:b/>
          <w:sz w:val="24"/>
          <w:szCs w:val="24"/>
        </w:rPr>
        <w:t>]</w:t>
      </w:r>
      <w:r w:rsidRPr="00B82107">
        <w:rPr>
          <w:rFonts w:cstheme="minorHAnsi"/>
          <w:b/>
          <w:sz w:val="24"/>
          <w:szCs w:val="24"/>
        </w:rPr>
        <w:t>*</w:t>
      </w:r>
    </w:p>
    <w:p w:rsidR="002D6F9D" w:rsidRPr="00B82107" w:rsidRDefault="002D6F9D" w:rsidP="002D6F9D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660"/>
        <w:gridCol w:w="7118"/>
      </w:tblGrid>
      <w:tr w:rsidR="002F29CB" w:rsidRPr="00B82107" w:rsidTr="002F29CB">
        <w:tc>
          <w:tcPr>
            <w:tcW w:w="2660" w:type="dxa"/>
          </w:tcPr>
          <w:p w:rsidR="002F29CB" w:rsidRPr="00B82107" w:rsidRDefault="002F29CB" w:rsidP="002D6F9D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  <w:lang w:val="en-US"/>
              </w:rPr>
              <w:t>Entry</w:t>
            </w:r>
          </w:p>
        </w:tc>
        <w:tc>
          <w:tcPr>
            <w:tcW w:w="7118" w:type="dxa"/>
          </w:tcPr>
          <w:p w:rsidR="002F29CB" w:rsidRPr="00B82107" w:rsidRDefault="002F29CB" w:rsidP="002D6F9D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b/>
                <w:sz w:val="24"/>
                <w:szCs w:val="24"/>
              </w:rPr>
              <w:t>Description and character of the information</w:t>
            </w:r>
          </w:p>
        </w:tc>
      </w:tr>
      <w:tr w:rsidR="002F29CB" w:rsidRPr="00B82107" w:rsidTr="002F29CB">
        <w:tc>
          <w:tcPr>
            <w:tcW w:w="2660" w:type="dxa"/>
          </w:tcPr>
          <w:p w:rsidR="002F29CB" w:rsidRPr="00B82107" w:rsidRDefault="002F29CB" w:rsidP="002D6F9D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Time interval index test reference standard</w:t>
            </w:r>
          </w:p>
        </w:tc>
        <w:tc>
          <w:tcPr>
            <w:tcW w:w="7118" w:type="dxa"/>
          </w:tcPr>
          <w:p w:rsidR="002F29CB" w:rsidRPr="00B82107" w:rsidRDefault="002F29CB" w:rsidP="002D6F9D">
            <w:pPr>
              <w:rPr>
                <w:rFonts w:cstheme="minorHAnsi"/>
                <w:b/>
                <w:sz w:val="24"/>
                <w:szCs w:val="24"/>
              </w:rPr>
            </w:pPr>
            <w:r w:rsidRPr="00B82107">
              <w:rPr>
                <w:rFonts w:cstheme="minorHAnsi"/>
                <w:sz w:val="24"/>
                <w:szCs w:val="24"/>
              </w:rPr>
              <w:t xml:space="preserve">Describe the time interval between the index test(s) and the reference standard.  Describe whether this interval was correct or too long.  </w:t>
            </w:r>
          </w:p>
        </w:tc>
      </w:tr>
      <w:tr w:rsidR="002F29CB" w:rsidRPr="00B82107" w:rsidTr="002F29CB">
        <w:tc>
          <w:tcPr>
            <w:tcW w:w="2660" w:type="dxa"/>
          </w:tcPr>
          <w:p w:rsidR="002F29CB" w:rsidRPr="00B82107" w:rsidRDefault="002F29CB" w:rsidP="002D6F9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All patients both tests</w:t>
            </w:r>
          </w:p>
        </w:tc>
        <w:tc>
          <w:tcPr>
            <w:tcW w:w="7118" w:type="dxa"/>
          </w:tcPr>
          <w:p w:rsidR="002F29CB" w:rsidRPr="00B82107" w:rsidRDefault="002F29CB" w:rsidP="002D6F9D">
            <w:pPr>
              <w:rPr>
                <w:rFonts w:cstheme="minorHAnsi"/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whether all patients received both the index test and the reference standard. Control in flow diagram.</w:t>
            </w:r>
          </w:p>
        </w:tc>
      </w:tr>
      <w:tr w:rsidR="002F29CB" w:rsidRPr="00B82107" w:rsidTr="002F29CB">
        <w:tc>
          <w:tcPr>
            <w:tcW w:w="2660" w:type="dxa"/>
          </w:tcPr>
          <w:p w:rsidR="002F29CB" w:rsidRPr="00B82107" w:rsidRDefault="002F29CB" w:rsidP="002D6F9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Inclusion in analysis</w:t>
            </w:r>
          </w:p>
        </w:tc>
        <w:tc>
          <w:tcPr>
            <w:tcW w:w="7118" w:type="dxa"/>
          </w:tcPr>
          <w:p w:rsidR="002F29CB" w:rsidRPr="00B82107" w:rsidRDefault="002F29CB" w:rsidP="002D6F9D">
            <w:pPr>
              <w:rPr>
                <w:sz w:val="24"/>
                <w:szCs w:val="24"/>
              </w:rPr>
            </w:pPr>
            <w:r w:rsidRPr="00B82107">
              <w:rPr>
                <w:rFonts w:cs="Arial,Bold"/>
                <w:bCs/>
                <w:sz w:val="24"/>
                <w:szCs w:val="24"/>
                <w:lang w:val="en-US"/>
              </w:rPr>
              <w:t>Describe whether all patients tested were also included in the data analysis</w:t>
            </w:r>
          </w:p>
        </w:tc>
      </w:tr>
      <w:tr w:rsidR="002F29CB" w:rsidRPr="00B82107" w:rsidTr="002F29CB">
        <w:tc>
          <w:tcPr>
            <w:tcW w:w="2660" w:type="dxa"/>
          </w:tcPr>
          <w:p w:rsidR="002F29CB" w:rsidRPr="00B82107" w:rsidRDefault="002F29CB" w:rsidP="002D6F9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82107">
              <w:rPr>
                <w:rFonts w:cstheme="minorHAnsi"/>
                <w:sz w:val="24"/>
                <w:szCs w:val="24"/>
                <w:lang w:val="en-US"/>
              </w:rPr>
              <w:t>Withdrawals</w:t>
            </w:r>
          </w:p>
        </w:tc>
        <w:tc>
          <w:tcPr>
            <w:tcW w:w="7118" w:type="dxa"/>
          </w:tcPr>
          <w:p w:rsidR="002F29CB" w:rsidRPr="00B82107" w:rsidRDefault="002F29CB" w:rsidP="002D6F9D">
            <w:pPr>
              <w:rPr>
                <w:sz w:val="24"/>
                <w:szCs w:val="24"/>
              </w:rPr>
            </w:pPr>
            <w:r w:rsidRPr="00B82107">
              <w:rPr>
                <w:sz w:val="24"/>
                <w:szCs w:val="24"/>
              </w:rPr>
              <w:t>Describe whether patients withdrew and present the explanation for this withdrawal.</w:t>
            </w:r>
          </w:p>
        </w:tc>
      </w:tr>
    </w:tbl>
    <w:p w:rsidR="002D6F9D" w:rsidRPr="0084331E" w:rsidRDefault="002D6F9D" w:rsidP="002D6F9D">
      <w:pPr>
        <w:rPr>
          <w:rFonts w:cstheme="minorHAnsi"/>
          <w:sz w:val="24"/>
          <w:szCs w:val="24"/>
        </w:rPr>
      </w:pPr>
      <w:r w:rsidRPr="00B82107">
        <w:rPr>
          <w:rFonts w:cstheme="minorHAnsi"/>
          <w:sz w:val="24"/>
          <w:szCs w:val="24"/>
        </w:rPr>
        <w:t>*L</w:t>
      </w:r>
      <w:r w:rsidRPr="00B82107">
        <w:rPr>
          <w:sz w:val="24"/>
          <w:szCs w:val="24"/>
        </w:rPr>
        <w:t>ocate where information on each item can be found, e.g., Page 12 column 3.</w:t>
      </w:r>
    </w:p>
    <w:p w:rsidR="002D6F9D" w:rsidRPr="0084331E" w:rsidRDefault="002D6F9D" w:rsidP="002D6F9D">
      <w:pPr>
        <w:rPr>
          <w:rFonts w:cstheme="minorHAnsi"/>
          <w:b/>
          <w:sz w:val="24"/>
          <w:szCs w:val="24"/>
        </w:rPr>
      </w:pPr>
    </w:p>
    <w:p w:rsidR="002F29CB" w:rsidRPr="0084331E" w:rsidRDefault="002F29CB" w:rsidP="002D6F9D">
      <w:pPr>
        <w:rPr>
          <w:rFonts w:cstheme="minorHAnsi"/>
          <w:b/>
          <w:sz w:val="24"/>
          <w:szCs w:val="24"/>
        </w:rPr>
      </w:pPr>
    </w:p>
    <w:p w:rsidR="002F29CB" w:rsidRPr="0084331E" w:rsidRDefault="002F29CB" w:rsidP="002D6F9D">
      <w:pPr>
        <w:rPr>
          <w:rFonts w:cstheme="minorHAnsi"/>
          <w:b/>
          <w:sz w:val="24"/>
          <w:szCs w:val="24"/>
        </w:rPr>
      </w:pPr>
    </w:p>
    <w:p w:rsidR="002D6F9D" w:rsidRPr="0084331E" w:rsidRDefault="002D6F9D" w:rsidP="002D6F9D">
      <w:pPr>
        <w:rPr>
          <w:rFonts w:cstheme="minorHAnsi"/>
          <w:b/>
          <w:sz w:val="24"/>
          <w:szCs w:val="24"/>
        </w:rPr>
      </w:pPr>
    </w:p>
    <w:p w:rsidR="00115671" w:rsidRPr="0084331E" w:rsidRDefault="00115671">
      <w:pPr>
        <w:rPr>
          <w:sz w:val="24"/>
          <w:szCs w:val="24"/>
        </w:rPr>
      </w:pPr>
    </w:p>
    <w:sectPr w:rsidR="00115671" w:rsidRPr="0084331E" w:rsidSect="009E3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ACA" w:rsidRDefault="003C4ACA">
      <w:r>
        <w:separator/>
      </w:r>
    </w:p>
  </w:endnote>
  <w:endnote w:type="continuationSeparator" w:id="0">
    <w:p w:rsidR="003C4ACA" w:rsidRDefault="003C4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ACA" w:rsidRDefault="003C4ACA">
      <w:r>
        <w:separator/>
      </w:r>
    </w:p>
  </w:footnote>
  <w:footnote w:type="continuationSeparator" w:id="0">
    <w:p w:rsidR="003C4ACA" w:rsidRDefault="003C4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45F" w:rsidRDefault="009024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549"/>
    <w:multiLevelType w:val="hybridMultilevel"/>
    <w:tmpl w:val="A2BCAE7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73456"/>
    <w:multiLevelType w:val="hybridMultilevel"/>
    <w:tmpl w:val="A0626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566FB"/>
    <w:multiLevelType w:val="hybridMultilevel"/>
    <w:tmpl w:val="E368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2357E"/>
    <w:multiLevelType w:val="hybridMultilevel"/>
    <w:tmpl w:val="65EA4D7E"/>
    <w:lvl w:ilvl="0" w:tplc="A106F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61E14"/>
    <w:multiLevelType w:val="hybridMultilevel"/>
    <w:tmpl w:val="252A459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44822"/>
    <w:multiLevelType w:val="hybridMultilevel"/>
    <w:tmpl w:val="BD7E0E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C24B4"/>
    <w:multiLevelType w:val="hybridMultilevel"/>
    <w:tmpl w:val="AA643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057AB"/>
    <w:multiLevelType w:val="hybridMultilevel"/>
    <w:tmpl w:val="6A7C94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8273D"/>
    <w:multiLevelType w:val="hybridMultilevel"/>
    <w:tmpl w:val="55168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A1ED8"/>
    <w:multiLevelType w:val="hybridMultilevel"/>
    <w:tmpl w:val="0F9893C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5C693B"/>
    <w:multiLevelType w:val="hybridMultilevel"/>
    <w:tmpl w:val="D47E8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90244"/>
    <w:multiLevelType w:val="hybridMultilevel"/>
    <w:tmpl w:val="D78A7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30C4B"/>
    <w:multiLevelType w:val="hybridMultilevel"/>
    <w:tmpl w:val="630089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263D9"/>
    <w:multiLevelType w:val="hybridMultilevel"/>
    <w:tmpl w:val="C34A7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807D5D"/>
    <w:multiLevelType w:val="hybridMultilevel"/>
    <w:tmpl w:val="6F4C0EB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5C5AFB"/>
    <w:multiLevelType w:val="hybridMultilevel"/>
    <w:tmpl w:val="1CAAE5B4"/>
    <w:lvl w:ilvl="0" w:tplc="E2B24416">
      <w:start w:val="1"/>
      <w:numFmt w:val="decimal"/>
      <w:lvlText w:val="%1)"/>
      <w:lvlJc w:val="left"/>
      <w:pPr>
        <w:ind w:left="720" w:hanging="360"/>
      </w:pPr>
      <w:rPr>
        <w:rFonts w:ascii="Arial,Bold" w:eastAsiaTheme="minorHAnsi" w:hAnsi="Arial,Bold" w:cs="Arial,Bol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17EAC"/>
    <w:multiLevelType w:val="hybridMultilevel"/>
    <w:tmpl w:val="E59643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2F38A3"/>
    <w:multiLevelType w:val="hybridMultilevel"/>
    <w:tmpl w:val="2F2C361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E42809"/>
    <w:multiLevelType w:val="hybridMultilevel"/>
    <w:tmpl w:val="1CAAE5B4"/>
    <w:lvl w:ilvl="0" w:tplc="E2B24416">
      <w:start w:val="1"/>
      <w:numFmt w:val="decimal"/>
      <w:lvlText w:val="%1)"/>
      <w:lvlJc w:val="left"/>
      <w:pPr>
        <w:ind w:left="720" w:hanging="360"/>
      </w:pPr>
      <w:rPr>
        <w:rFonts w:ascii="Arial,Bold" w:eastAsiaTheme="minorHAnsi" w:hAnsi="Arial,Bold" w:cs="Arial,Bold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87F56"/>
    <w:multiLevelType w:val="hybridMultilevel"/>
    <w:tmpl w:val="C384440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C70DC7"/>
    <w:multiLevelType w:val="hybridMultilevel"/>
    <w:tmpl w:val="72F4764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6D5FEA"/>
    <w:multiLevelType w:val="hybridMultilevel"/>
    <w:tmpl w:val="C0D2E00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1910A9"/>
    <w:multiLevelType w:val="hybridMultilevel"/>
    <w:tmpl w:val="30F6D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551157"/>
    <w:multiLevelType w:val="hybridMultilevel"/>
    <w:tmpl w:val="C17EB9F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0804AF"/>
    <w:multiLevelType w:val="hybridMultilevel"/>
    <w:tmpl w:val="DE3E7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8C69D9"/>
    <w:multiLevelType w:val="hybridMultilevel"/>
    <w:tmpl w:val="CC4E5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FF5371"/>
    <w:multiLevelType w:val="hybridMultilevel"/>
    <w:tmpl w:val="CFFCA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45DDF"/>
    <w:multiLevelType w:val="hybridMultilevel"/>
    <w:tmpl w:val="FD66EC9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0168EC"/>
    <w:multiLevelType w:val="hybridMultilevel"/>
    <w:tmpl w:val="FFF4C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0E3F44"/>
    <w:multiLevelType w:val="hybridMultilevel"/>
    <w:tmpl w:val="F9AA76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F5403F"/>
    <w:multiLevelType w:val="hybridMultilevel"/>
    <w:tmpl w:val="ABA0C7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9072A5"/>
    <w:multiLevelType w:val="hybridMultilevel"/>
    <w:tmpl w:val="CB144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023A0F"/>
    <w:multiLevelType w:val="hybridMultilevel"/>
    <w:tmpl w:val="CC7C3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66B42"/>
    <w:multiLevelType w:val="hybridMultilevel"/>
    <w:tmpl w:val="3DA4415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E4B39"/>
    <w:multiLevelType w:val="hybridMultilevel"/>
    <w:tmpl w:val="349A7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7F2D7D"/>
    <w:multiLevelType w:val="hybridMultilevel"/>
    <w:tmpl w:val="8F507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7F6FF6"/>
    <w:multiLevelType w:val="hybridMultilevel"/>
    <w:tmpl w:val="D85837A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AC7C67"/>
    <w:multiLevelType w:val="hybridMultilevel"/>
    <w:tmpl w:val="A560B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A17575"/>
    <w:multiLevelType w:val="hybridMultilevel"/>
    <w:tmpl w:val="860CFA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CA1CD3"/>
    <w:multiLevelType w:val="hybridMultilevel"/>
    <w:tmpl w:val="1304E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213985"/>
    <w:multiLevelType w:val="hybridMultilevel"/>
    <w:tmpl w:val="130AE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B968D5"/>
    <w:multiLevelType w:val="hybridMultilevel"/>
    <w:tmpl w:val="E5ACA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796539"/>
    <w:multiLevelType w:val="hybridMultilevel"/>
    <w:tmpl w:val="06006A1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55F7C73"/>
    <w:multiLevelType w:val="hybridMultilevel"/>
    <w:tmpl w:val="33A6E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443BA0"/>
    <w:multiLevelType w:val="hybridMultilevel"/>
    <w:tmpl w:val="FDC86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624BD"/>
    <w:multiLevelType w:val="hybridMultilevel"/>
    <w:tmpl w:val="B03C86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1727A"/>
    <w:multiLevelType w:val="hybridMultilevel"/>
    <w:tmpl w:val="FDA07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F328BC"/>
    <w:multiLevelType w:val="hybridMultilevel"/>
    <w:tmpl w:val="780E2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603AB"/>
    <w:multiLevelType w:val="hybridMultilevel"/>
    <w:tmpl w:val="ECF63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8"/>
  </w:num>
  <w:num w:numId="3">
    <w:abstractNumId w:val="16"/>
  </w:num>
  <w:num w:numId="4">
    <w:abstractNumId w:val="1"/>
  </w:num>
  <w:num w:numId="5">
    <w:abstractNumId w:val="40"/>
  </w:num>
  <w:num w:numId="6">
    <w:abstractNumId w:val="6"/>
  </w:num>
  <w:num w:numId="7">
    <w:abstractNumId w:val="12"/>
  </w:num>
  <w:num w:numId="8">
    <w:abstractNumId w:val="41"/>
  </w:num>
  <w:num w:numId="9">
    <w:abstractNumId w:val="30"/>
  </w:num>
  <w:num w:numId="10">
    <w:abstractNumId w:val="23"/>
  </w:num>
  <w:num w:numId="11">
    <w:abstractNumId w:val="11"/>
  </w:num>
  <w:num w:numId="12">
    <w:abstractNumId w:val="13"/>
  </w:num>
  <w:num w:numId="13">
    <w:abstractNumId w:val="2"/>
  </w:num>
  <w:num w:numId="14">
    <w:abstractNumId w:val="34"/>
  </w:num>
  <w:num w:numId="15">
    <w:abstractNumId w:val="5"/>
  </w:num>
  <w:num w:numId="16">
    <w:abstractNumId w:val="25"/>
  </w:num>
  <w:num w:numId="17">
    <w:abstractNumId w:val="47"/>
  </w:num>
  <w:num w:numId="18">
    <w:abstractNumId w:val="28"/>
  </w:num>
  <w:num w:numId="19">
    <w:abstractNumId w:val="18"/>
  </w:num>
  <w:num w:numId="20">
    <w:abstractNumId w:val="24"/>
  </w:num>
  <w:num w:numId="21">
    <w:abstractNumId w:val="44"/>
  </w:num>
  <w:num w:numId="22">
    <w:abstractNumId w:val="35"/>
  </w:num>
  <w:num w:numId="23">
    <w:abstractNumId w:val="15"/>
  </w:num>
  <w:num w:numId="24">
    <w:abstractNumId w:val="10"/>
  </w:num>
  <w:num w:numId="25">
    <w:abstractNumId w:val="3"/>
  </w:num>
  <w:num w:numId="26">
    <w:abstractNumId w:val="8"/>
  </w:num>
  <w:num w:numId="27">
    <w:abstractNumId w:val="48"/>
  </w:num>
  <w:num w:numId="28">
    <w:abstractNumId w:val="46"/>
  </w:num>
  <w:num w:numId="29">
    <w:abstractNumId w:val="43"/>
  </w:num>
  <w:num w:numId="30">
    <w:abstractNumId w:val="39"/>
  </w:num>
  <w:num w:numId="31">
    <w:abstractNumId w:val="22"/>
  </w:num>
  <w:num w:numId="32">
    <w:abstractNumId w:val="26"/>
  </w:num>
  <w:num w:numId="33">
    <w:abstractNumId w:val="21"/>
  </w:num>
  <w:num w:numId="34">
    <w:abstractNumId w:val="42"/>
  </w:num>
  <w:num w:numId="35">
    <w:abstractNumId w:val="19"/>
  </w:num>
  <w:num w:numId="36">
    <w:abstractNumId w:val="36"/>
  </w:num>
  <w:num w:numId="37">
    <w:abstractNumId w:val="14"/>
  </w:num>
  <w:num w:numId="38">
    <w:abstractNumId w:val="20"/>
  </w:num>
  <w:num w:numId="39">
    <w:abstractNumId w:val="27"/>
  </w:num>
  <w:num w:numId="40">
    <w:abstractNumId w:val="0"/>
  </w:num>
  <w:num w:numId="41">
    <w:abstractNumId w:val="33"/>
  </w:num>
  <w:num w:numId="42">
    <w:abstractNumId w:val="17"/>
  </w:num>
  <w:num w:numId="43">
    <w:abstractNumId w:val="4"/>
  </w:num>
  <w:num w:numId="44">
    <w:abstractNumId w:val="9"/>
  </w:num>
  <w:num w:numId="45">
    <w:abstractNumId w:val="37"/>
  </w:num>
  <w:num w:numId="46">
    <w:abstractNumId w:val="45"/>
  </w:num>
  <w:num w:numId="47">
    <w:abstractNumId w:val="7"/>
  </w:num>
  <w:num w:numId="48">
    <w:abstractNumId w:val="29"/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6E6"/>
    <w:rsid w:val="000004AD"/>
    <w:rsid w:val="0000486F"/>
    <w:rsid w:val="0000501D"/>
    <w:rsid w:val="00010259"/>
    <w:rsid w:val="00014E21"/>
    <w:rsid w:val="0001628F"/>
    <w:rsid w:val="0003258C"/>
    <w:rsid w:val="000433AF"/>
    <w:rsid w:val="00044BA6"/>
    <w:rsid w:val="00052454"/>
    <w:rsid w:val="000542AB"/>
    <w:rsid w:val="000555F2"/>
    <w:rsid w:val="00063A7D"/>
    <w:rsid w:val="00071407"/>
    <w:rsid w:val="00073D7C"/>
    <w:rsid w:val="00075757"/>
    <w:rsid w:val="00084579"/>
    <w:rsid w:val="00091FAB"/>
    <w:rsid w:val="000928B2"/>
    <w:rsid w:val="00097A67"/>
    <w:rsid w:val="000A4456"/>
    <w:rsid w:val="000A475C"/>
    <w:rsid w:val="000A52EE"/>
    <w:rsid w:val="000B0A8B"/>
    <w:rsid w:val="000B7D7E"/>
    <w:rsid w:val="000C39F4"/>
    <w:rsid w:val="000C3DB1"/>
    <w:rsid w:val="000C62DC"/>
    <w:rsid w:val="000C75B9"/>
    <w:rsid w:val="000D6B7C"/>
    <w:rsid w:val="000D7244"/>
    <w:rsid w:val="000D76BA"/>
    <w:rsid w:val="000E3B15"/>
    <w:rsid w:val="000E54EE"/>
    <w:rsid w:val="000E627C"/>
    <w:rsid w:val="000E696B"/>
    <w:rsid w:val="000F50CD"/>
    <w:rsid w:val="000F6EA2"/>
    <w:rsid w:val="00106AC2"/>
    <w:rsid w:val="00106CB9"/>
    <w:rsid w:val="00111AA2"/>
    <w:rsid w:val="00115671"/>
    <w:rsid w:val="00115AFF"/>
    <w:rsid w:val="001222F7"/>
    <w:rsid w:val="001277B1"/>
    <w:rsid w:val="00131F7A"/>
    <w:rsid w:val="00132B49"/>
    <w:rsid w:val="001332C8"/>
    <w:rsid w:val="00134F54"/>
    <w:rsid w:val="00136CB6"/>
    <w:rsid w:val="001379D9"/>
    <w:rsid w:val="00140A3A"/>
    <w:rsid w:val="00150826"/>
    <w:rsid w:val="00156105"/>
    <w:rsid w:val="001626CA"/>
    <w:rsid w:val="001645BA"/>
    <w:rsid w:val="00166F25"/>
    <w:rsid w:val="00167E36"/>
    <w:rsid w:val="00171314"/>
    <w:rsid w:val="00174040"/>
    <w:rsid w:val="001844FC"/>
    <w:rsid w:val="00190477"/>
    <w:rsid w:val="00190F92"/>
    <w:rsid w:val="00194886"/>
    <w:rsid w:val="001A1BBC"/>
    <w:rsid w:val="001A1E0E"/>
    <w:rsid w:val="001A2702"/>
    <w:rsid w:val="001A6A09"/>
    <w:rsid w:val="001A7EB8"/>
    <w:rsid w:val="001B1C22"/>
    <w:rsid w:val="001B3508"/>
    <w:rsid w:val="001B4987"/>
    <w:rsid w:val="001B50E8"/>
    <w:rsid w:val="001C19FD"/>
    <w:rsid w:val="001C7875"/>
    <w:rsid w:val="001D1125"/>
    <w:rsid w:val="001E10EC"/>
    <w:rsid w:val="001E58AE"/>
    <w:rsid w:val="00200A5D"/>
    <w:rsid w:val="00202E2A"/>
    <w:rsid w:val="0021071F"/>
    <w:rsid w:val="00214FA2"/>
    <w:rsid w:val="00215C30"/>
    <w:rsid w:val="0022004A"/>
    <w:rsid w:val="002262B3"/>
    <w:rsid w:val="002320B1"/>
    <w:rsid w:val="00240302"/>
    <w:rsid w:val="00242C9E"/>
    <w:rsid w:val="00250999"/>
    <w:rsid w:val="002516D9"/>
    <w:rsid w:val="002551E0"/>
    <w:rsid w:val="00255470"/>
    <w:rsid w:val="00255D80"/>
    <w:rsid w:val="002619A5"/>
    <w:rsid w:val="002626FC"/>
    <w:rsid w:val="00263D20"/>
    <w:rsid w:val="00263E64"/>
    <w:rsid w:val="0026539E"/>
    <w:rsid w:val="002661CD"/>
    <w:rsid w:val="0027784D"/>
    <w:rsid w:val="00283973"/>
    <w:rsid w:val="00285B97"/>
    <w:rsid w:val="00290069"/>
    <w:rsid w:val="00291595"/>
    <w:rsid w:val="00297115"/>
    <w:rsid w:val="002A3361"/>
    <w:rsid w:val="002A4444"/>
    <w:rsid w:val="002A620D"/>
    <w:rsid w:val="002C5B0B"/>
    <w:rsid w:val="002C6C6B"/>
    <w:rsid w:val="002C7C98"/>
    <w:rsid w:val="002D4FF2"/>
    <w:rsid w:val="002D5829"/>
    <w:rsid w:val="002D6F9D"/>
    <w:rsid w:val="002E30CE"/>
    <w:rsid w:val="002E3A54"/>
    <w:rsid w:val="002E694A"/>
    <w:rsid w:val="002F205A"/>
    <w:rsid w:val="002F29CB"/>
    <w:rsid w:val="002F61BB"/>
    <w:rsid w:val="002F64E3"/>
    <w:rsid w:val="003006C5"/>
    <w:rsid w:val="00305DDF"/>
    <w:rsid w:val="00310297"/>
    <w:rsid w:val="0031602F"/>
    <w:rsid w:val="003202CB"/>
    <w:rsid w:val="00320C07"/>
    <w:rsid w:val="0032109A"/>
    <w:rsid w:val="00321812"/>
    <w:rsid w:val="003219D0"/>
    <w:rsid w:val="00325313"/>
    <w:rsid w:val="0033040F"/>
    <w:rsid w:val="00335665"/>
    <w:rsid w:val="00336AB6"/>
    <w:rsid w:val="00337DA2"/>
    <w:rsid w:val="00342E04"/>
    <w:rsid w:val="0034593F"/>
    <w:rsid w:val="003460D1"/>
    <w:rsid w:val="00346E54"/>
    <w:rsid w:val="00347033"/>
    <w:rsid w:val="00347231"/>
    <w:rsid w:val="00347B3D"/>
    <w:rsid w:val="00351879"/>
    <w:rsid w:val="003555EC"/>
    <w:rsid w:val="00360CAA"/>
    <w:rsid w:val="003625B9"/>
    <w:rsid w:val="00363CF2"/>
    <w:rsid w:val="0036540B"/>
    <w:rsid w:val="00365E7B"/>
    <w:rsid w:val="0037169C"/>
    <w:rsid w:val="00372578"/>
    <w:rsid w:val="00375E2C"/>
    <w:rsid w:val="00377BB0"/>
    <w:rsid w:val="003800D8"/>
    <w:rsid w:val="0038061C"/>
    <w:rsid w:val="003814F0"/>
    <w:rsid w:val="00383C06"/>
    <w:rsid w:val="003871CE"/>
    <w:rsid w:val="00394E25"/>
    <w:rsid w:val="003962A1"/>
    <w:rsid w:val="003A1A3B"/>
    <w:rsid w:val="003A27DB"/>
    <w:rsid w:val="003A7723"/>
    <w:rsid w:val="003B07F6"/>
    <w:rsid w:val="003B2F10"/>
    <w:rsid w:val="003B30C2"/>
    <w:rsid w:val="003C0E9F"/>
    <w:rsid w:val="003C4ACA"/>
    <w:rsid w:val="003C6BA4"/>
    <w:rsid w:val="003D0B3E"/>
    <w:rsid w:val="003D5CA8"/>
    <w:rsid w:val="003E2EF4"/>
    <w:rsid w:val="003E7308"/>
    <w:rsid w:val="003F00D4"/>
    <w:rsid w:val="003F579B"/>
    <w:rsid w:val="003F6F92"/>
    <w:rsid w:val="003F7D2C"/>
    <w:rsid w:val="004025B4"/>
    <w:rsid w:val="0040321C"/>
    <w:rsid w:val="00404B59"/>
    <w:rsid w:val="00407848"/>
    <w:rsid w:val="00407CBA"/>
    <w:rsid w:val="00412908"/>
    <w:rsid w:val="00414781"/>
    <w:rsid w:val="00424527"/>
    <w:rsid w:val="0042649D"/>
    <w:rsid w:val="004367DE"/>
    <w:rsid w:val="00436EB5"/>
    <w:rsid w:val="004372AA"/>
    <w:rsid w:val="00445D72"/>
    <w:rsid w:val="004517DC"/>
    <w:rsid w:val="004536C7"/>
    <w:rsid w:val="00455FEA"/>
    <w:rsid w:val="004606E8"/>
    <w:rsid w:val="00465108"/>
    <w:rsid w:val="004666EF"/>
    <w:rsid w:val="00471D7C"/>
    <w:rsid w:val="00471DCE"/>
    <w:rsid w:val="00475407"/>
    <w:rsid w:val="004774FD"/>
    <w:rsid w:val="0047779D"/>
    <w:rsid w:val="004821D9"/>
    <w:rsid w:val="00482CE0"/>
    <w:rsid w:val="00483AF5"/>
    <w:rsid w:val="00490D39"/>
    <w:rsid w:val="00492F0C"/>
    <w:rsid w:val="004961C0"/>
    <w:rsid w:val="004972BF"/>
    <w:rsid w:val="004A5D8F"/>
    <w:rsid w:val="004A6275"/>
    <w:rsid w:val="004A7712"/>
    <w:rsid w:val="004B2D9E"/>
    <w:rsid w:val="004B4347"/>
    <w:rsid w:val="004D0D8F"/>
    <w:rsid w:val="004E0F7E"/>
    <w:rsid w:val="004F358A"/>
    <w:rsid w:val="004F58DF"/>
    <w:rsid w:val="005005CE"/>
    <w:rsid w:val="00502B5E"/>
    <w:rsid w:val="00504976"/>
    <w:rsid w:val="00505CBA"/>
    <w:rsid w:val="00505F61"/>
    <w:rsid w:val="0050664B"/>
    <w:rsid w:val="00516294"/>
    <w:rsid w:val="00523113"/>
    <w:rsid w:val="00523201"/>
    <w:rsid w:val="00530107"/>
    <w:rsid w:val="00531EF2"/>
    <w:rsid w:val="0053203E"/>
    <w:rsid w:val="00532C70"/>
    <w:rsid w:val="00533B45"/>
    <w:rsid w:val="005341D1"/>
    <w:rsid w:val="00536C58"/>
    <w:rsid w:val="005451D0"/>
    <w:rsid w:val="00545CF5"/>
    <w:rsid w:val="00550781"/>
    <w:rsid w:val="005507D8"/>
    <w:rsid w:val="00550FE2"/>
    <w:rsid w:val="00554E03"/>
    <w:rsid w:val="0055638D"/>
    <w:rsid w:val="00556D20"/>
    <w:rsid w:val="005573D0"/>
    <w:rsid w:val="00564998"/>
    <w:rsid w:val="005674FB"/>
    <w:rsid w:val="00567570"/>
    <w:rsid w:val="00572519"/>
    <w:rsid w:val="005760EC"/>
    <w:rsid w:val="0058064F"/>
    <w:rsid w:val="0058506A"/>
    <w:rsid w:val="0059208A"/>
    <w:rsid w:val="005A7BA1"/>
    <w:rsid w:val="005B0DBA"/>
    <w:rsid w:val="005B4D03"/>
    <w:rsid w:val="005B5E0F"/>
    <w:rsid w:val="005C29B1"/>
    <w:rsid w:val="005C424B"/>
    <w:rsid w:val="005D3C8A"/>
    <w:rsid w:val="005D4F81"/>
    <w:rsid w:val="005D56E6"/>
    <w:rsid w:val="005E0AFB"/>
    <w:rsid w:val="005E0B4A"/>
    <w:rsid w:val="005E4110"/>
    <w:rsid w:val="005E495A"/>
    <w:rsid w:val="005E5BFD"/>
    <w:rsid w:val="005E6971"/>
    <w:rsid w:val="005E6BA5"/>
    <w:rsid w:val="005F175A"/>
    <w:rsid w:val="005F6484"/>
    <w:rsid w:val="00606863"/>
    <w:rsid w:val="006076CD"/>
    <w:rsid w:val="006114A5"/>
    <w:rsid w:val="00612EE7"/>
    <w:rsid w:val="006242C6"/>
    <w:rsid w:val="0063015B"/>
    <w:rsid w:val="00633085"/>
    <w:rsid w:val="00633FA4"/>
    <w:rsid w:val="00635F57"/>
    <w:rsid w:val="00640F91"/>
    <w:rsid w:val="00643E80"/>
    <w:rsid w:val="00645575"/>
    <w:rsid w:val="0065092C"/>
    <w:rsid w:val="006512B2"/>
    <w:rsid w:val="00655782"/>
    <w:rsid w:val="00660751"/>
    <w:rsid w:val="00660927"/>
    <w:rsid w:val="006644DC"/>
    <w:rsid w:val="00664E5B"/>
    <w:rsid w:val="00666C31"/>
    <w:rsid w:val="0066755D"/>
    <w:rsid w:val="00667852"/>
    <w:rsid w:val="00682222"/>
    <w:rsid w:val="00684681"/>
    <w:rsid w:val="006870EF"/>
    <w:rsid w:val="0069044F"/>
    <w:rsid w:val="00690A0C"/>
    <w:rsid w:val="00696E69"/>
    <w:rsid w:val="006A2BE7"/>
    <w:rsid w:val="006A57C0"/>
    <w:rsid w:val="006A5FF6"/>
    <w:rsid w:val="006B0BDA"/>
    <w:rsid w:val="006B20EA"/>
    <w:rsid w:val="006B4652"/>
    <w:rsid w:val="006B4C54"/>
    <w:rsid w:val="006C01D3"/>
    <w:rsid w:val="006C3A03"/>
    <w:rsid w:val="006C4A75"/>
    <w:rsid w:val="006C5C4A"/>
    <w:rsid w:val="006C6AE6"/>
    <w:rsid w:val="006C6B38"/>
    <w:rsid w:val="006D047D"/>
    <w:rsid w:val="006D0F5E"/>
    <w:rsid w:val="006D4265"/>
    <w:rsid w:val="006D4D76"/>
    <w:rsid w:val="00700DA4"/>
    <w:rsid w:val="007020B1"/>
    <w:rsid w:val="007021F6"/>
    <w:rsid w:val="00704315"/>
    <w:rsid w:val="007063B5"/>
    <w:rsid w:val="00721BF9"/>
    <w:rsid w:val="00721DB6"/>
    <w:rsid w:val="00732F5C"/>
    <w:rsid w:val="007345A4"/>
    <w:rsid w:val="00734EF1"/>
    <w:rsid w:val="0073586F"/>
    <w:rsid w:val="00735F6E"/>
    <w:rsid w:val="007412F2"/>
    <w:rsid w:val="00743DC9"/>
    <w:rsid w:val="00746EA0"/>
    <w:rsid w:val="007473EF"/>
    <w:rsid w:val="00752D96"/>
    <w:rsid w:val="00753E1D"/>
    <w:rsid w:val="00753E65"/>
    <w:rsid w:val="007541A5"/>
    <w:rsid w:val="00760BCA"/>
    <w:rsid w:val="00767A02"/>
    <w:rsid w:val="0077591C"/>
    <w:rsid w:val="00777DCD"/>
    <w:rsid w:val="0078528C"/>
    <w:rsid w:val="00785EDE"/>
    <w:rsid w:val="00787C9F"/>
    <w:rsid w:val="00792A48"/>
    <w:rsid w:val="00795E90"/>
    <w:rsid w:val="00796231"/>
    <w:rsid w:val="007B32A4"/>
    <w:rsid w:val="007B581D"/>
    <w:rsid w:val="007C0EC3"/>
    <w:rsid w:val="007C4AA9"/>
    <w:rsid w:val="007C518E"/>
    <w:rsid w:val="007D00EA"/>
    <w:rsid w:val="007D11EB"/>
    <w:rsid w:val="007E1B5D"/>
    <w:rsid w:val="007E3F30"/>
    <w:rsid w:val="007F222B"/>
    <w:rsid w:val="007F33EB"/>
    <w:rsid w:val="0080073D"/>
    <w:rsid w:val="00800DB9"/>
    <w:rsid w:val="00801790"/>
    <w:rsid w:val="008025D1"/>
    <w:rsid w:val="008074EC"/>
    <w:rsid w:val="00814234"/>
    <w:rsid w:val="00814269"/>
    <w:rsid w:val="008163C0"/>
    <w:rsid w:val="008174D1"/>
    <w:rsid w:val="00820676"/>
    <w:rsid w:val="00821A66"/>
    <w:rsid w:val="008254E3"/>
    <w:rsid w:val="00825BC3"/>
    <w:rsid w:val="008319DC"/>
    <w:rsid w:val="00833A90"/>
    <w:rsid w:val="008359DF"/>
    <w:rsid w:val="0084331E"/>
    <w:rsid w:val="0087460F"/>
    <w:rsid w:val="00874F13"/>
    <w:rsid w:val="008759D3"/>
    <w:rsid w:val="008774A3"/>
    <w:rsid w:val="008839F2"/>
    <w:rsid w:val="0088637C"/>
    <w:rsid w:val="00890254"/>
    <w:rsid w:val="008947C2"/>
    <w:rsid w:val="008A05C3"/>
    <w:rsid w:val="008A232A"/>
    <w:rsid w:val="008A463D"/>
    <w:rsid w:val="008A49E0"/>
    <w:rsid w:val="008B431F"/>
    <w:rsid w:val="008C0A15"/>
    <w:rsid w:val="008C594B"/>
    <w:rsid w:val="008D22D6"/>
    <w:rsid w:val="008D2CD5"/>
    <w:rsid w:val="008D3A36"/>
    <w:rsid w:val="008D3B4E"/>
    <w:rsid w:val="008E1AF9"/>
    <w:rsid w:val="008E2E86"/>
    <w:rsid w:val="008F1009"/>
    <w:rsid w:val="008F1837"/>
    <w:rsid w:val="008F1AD1"/>
    <w:rsid w:val="0090245F"/>
    <w:rsid w:val="0090291B"/>
    <w:rsid w:val="00903284"/>
    <w:rsid w:val="0090455D"/>
    <w:rsid w:val="009067C5"/>
    <w:rsid w:val="00910DC9"/>
    <w:rsid w:val="009151EE"/>
    <w:rsid w:val="00917B5B"/>
    <w:rsid w:val="00921DC9"/>
    <w:rsid w:val="00922296"/>
    <w:rsid w:val="00926142"/>
    <w:rsid w:val="00931C4F"/>
    <w:rsid w:val="0093457A"/>
    <w:rsid w:val="00934FBB"/>
    <w:rsid w:val="00951E08"/>
    <w:rsid w:val="0095258C"/>
    <w:rsid w:val="00954049"/>
    <w:rsid w:val="00962D3D"/>
    <w:rsid w:val="0096370F"/>
    <w:rsid w:val="009658F4"/>
    <w:rsid w:val="00965C05"/>
    <w:rsid w:val="00975E80"/>
    <w:rsid w:val="009847F9"/>
    <w:rsid w:val="00984E4A"/>
    <w:rsid w:val="00987FAA"/>
    <w:rsid w:val="00995078"/>
    <w:rsid w:val="009956B8"/>
    <w:rsid w:val="009A072B"/>
    <w:rsid w:val="009A0A03"/>
    <w:rsid w:val="009A165A"/>
    <w:rsid w:val="009A2345"/>
    <w:rsid w:val="009A25F9"/>
    <w:rsid w:val="009A4A6F"/>
    <w:rsid w:val="009A74F8"/>
    <w:rsid w:val="009B495E"/>
    <w:rsid w:val="009C3EDD"/>
    <w:rsid w:val="009D0821"/>
    <w:rsid w:val="009E3AEE"/>
    <w:rsid w:val="009E4401"/>
    <w:rsid w:val="009E4522"/>
    <w:rsid w:val="009E534A"/>
    <w:rsid w:val="009E7ED9"/>
    <w:rsid w:val="009F0E70"/>
    <w:rsid w:val="009F47EB"/>
    <w:rsid w:val="009F5CAE"/>
    <w:rsid w:val="00A1041B"/>
    <w:rsid w:val="00A16007"/>
    <w:rsid w:val="00A1643F"/>
    <w:rsid w:val="00A179BE"/>
    <w:rsid w:val="00A232A6"/>
    <w:rsid w:val="00A32E4E"/>
    <w:rsid w:val="00A33147"/>
    <w:rsid w:val="00A4009F"/>
    <w:rsid w:val="00A409DB"/>
    <w:rsid w:val="00A41BCC"/>
    <w:rsid w:val="00A43FDD"/>
    <w:rsid w:val="00A520F5"/>
    <w:rsid w:val="00A612E6"/>
    <w:rsid w:val="00A62837"/>
    <w:rsid w:val="00A6360D"/>
    <w:rsid w:val="00A67718"/>
    <w:rsid w:val="00A70F81"/>
    <w:rsid w:val="00A72C14"/>
    <w:rsid w:val="00A907D2"/>
    <w:rsid w:val="00A91967"/>
    <w:rsid w:val="00A92905"/>
    <w:rsid w:val="00A95AF0"/>
    <w:rsid w:val="00AA15A2"/>
    <w:rsid w:val="00AA1909"/>
    <w:rsid w:val="00AB29DB"/>
    <w:rsid w:val="00AB5329"/>
    <w:rsid w:val="00AB54A4"/>
    <w:rsid w:val="00AC04B5"/>
    <w:rsid w:val="00AC2464"/>
    <w:rsid w:val="00AD14C7"/>
    <w:rsid w:val="00AD5F53"/>
    <w:rsid w:val="00AD6101"/>
    <w:rsid w:val="00AD686A"/>
    <w:rsid w:val="00AE25FB"/>
    <w:rsid w:val="00AE322A"/>
    <w:rsid w:val="00AF06CB"/>
    <w:rsid w:val="00AF7592"/>
    <w:rsid w:val="00B0149D"/>
    <w:rsid w:val="00B02A24"/>
    <w:rsid w:val="00B12FBF"/>
    <w:rsid w:val="00B14B7F"/>
    <w:rsid w:val="00B177EA"/>
    <w:rsid w:val="00B23541"/>
    <w:rsid w:val="00B307A4"/>
    <w:rsid w:val="00B30C24"/>
    <w:rsid w:val="00B30FAF"/>
    <w:rsid w:val="00B32BEB"/>
    <w:rsid w:val="00B34BE6"/>
    <w:rsid w:val="00B40B3A"/>
    <w:rsid w:val="00B42DB7"/>
    <w:rsid w:val="00B46FEE"/>
    <w:rsid w:val="00B50C75"/>
    <w:rsid w:val="00B528DD"/>
    <w:rsid w:val="00B55F3E"/>
    <w:rsid w:val="00B56DF3"/>
    <w:rsid w:val="00B605BB"/>
    <w:rsid w:val="00B70CB3"/>
    <w:rsid w:val="00B72B9A"/>
    <w:rsid w:val="00B72C45"/>
    <w:rsid w:val="00B758C6"/>
    <w:rsid w:val="00B82107"/>
    <w:rsid w:val="00B8744F"/>
    <w:rsid w:val="00B92B32"/>
    <w:rsid w:val="00B94879"/>
    <w:rsid w:val="00B959A9"/>
    <w:rsid w:val="00BA07A8"/>
    <w:rsid w:val="00BA623B"/>
    <w:rsid w:val="00BA707E"/>
    <w:rsid w:val="00BB03D2"/>
    <w:rsid w:val="00BB17A6"/>
    <w:rsid w:val="00BB269B"/>
    <w:rsid w:val="00BB40E4"/>
    <w:rsid w:val="00BB56AB"/>
    <w:rsid w:val="00BC4633"/>
    <w:rsid w:val="00BD2CCF"/>
    <w:rsid w:val="00BD585F"/>
    <w:rsid w:val="00BE2BB8"/>
    <w:rsid w:val="00BE2C52"/>
    <w:rsid w:val="00BE4461"/>
    <w:rsid w:val="00BE44F0"/>
    <w:rsid w:val="00BE5E7C"/>
    <w:rsid w:val="00BF2D3A"/>
    <w:rsid w:val="00BF66EF"/>
    <w:rsid w:val="00BF74E6"/>
    <w:rsid w:val="00C01A20"/>
    <w:rsid w:val="00C036DC"/>
    <w:rsid w:val="00C14D3C"/>
    <w:rsid w:val="00C31DDF"/>
    <w:rsid w:val="00C32051"/>
    <w:rsid w:val="00C327AD"/>
    <w:rsid w:val="00C377B0"/>
    <w:rsid w:val="00C42713"/>
    <w:rsid w:val="00C43523"/>
    <w:rsid w:val="00C451E4"/>
    <w:rsid w:val="00C50AE6"/>
    <w:rsid w:val="00C529C4"/>
    <w:rsid w:val="00C6772F"/>
    <w:rsid w:val="00C77D4B"/>
    <w:rsid w:val="00C81258"/>
    <w:rsid w:val="00C8628C"/>
    <w:rsid w:val="00C87FBB"/>
    <w:rsid w:val="00C904B4"/>
    <w:rsid w:val="00C90F5B"/>
    <w:rsid w:val="00C91BA0"/>
    <w:rsid w:val="00C91C89"/>
    <w:rsid w:val="00C9629B"/>
    <w:rsid w:val="00CA2EE8"/>
    <w:rsid w:val="00CA638B"/>
    <w:rsid w:val="00CA6792"/>
    <w:rsid w:val="00CA7CCD"/>
    <w:rsid w:val="00CB1CD8"/>
    <w:rsid w:val="00CB29B8"/>
    <w:rsid w:val="00CB3380"/>
    <w:rsid w:val="00CB34F3"/>
    <w:rsid w:val="00CB44F7"/>
    <w:rsid w:val="00CB45A6"/>
    <w:rsid w:val="00CC789E"/>
    <w:rsid w:val="00CD1EE9"/>
    <w:rsid w:val="00CD270D"/>
    <w:rsid w:val="00CD70B5"/>
    <w:rsid w:val="00CE607C"/>
    <w:rsid w:val="00CF631E"/>
    <w:rsid w:val="00D00A81"/>
    <w:rsid w:val="00D034AC"/>
    <w:rsid w:val="00D1129B"/>
    <w:rsid w:val="00D13D7D"/>
    <w:rsid w:val="00D160A1"/>
    <w:rsid w:val="00D17C4C"/>
    <w:rsid w:val="00D238E3"/>
    <w:rsid w:val="00D27E36"/>
    <w:rsid w:val="00D30B4C"/>
    <w:rsid w:val="00D3280C"/>
    <w:rsid w:val="00D32E15"/>
    <w:rsid w:val="00D37101"/>
    <w:rsid w:val="00D43967"/>
    <w:rsid w:val="00D5115B"/>
    <w:rsid w:val="00D554CC"/>
    <w:rsid w:val="00D558EB"/>
    <w:rsid w:val="00D570C6"/>
    <w:rsid w:val="00D57E68"/>
    <w:rsid w:val="00D64D9B"/>
    <w:rsid w:val="00D64E91"/>
    <w:rsid w:val="00D7181D"/>
    <w:rsid w:val="00D80934"/>
    <w:rsid w:val="00D835F1"/>
    <w:rsid w:val="00D83AED"/>
    <w:rsid w:val="00D85A74"/>
    <w:rsid w:val="00D86003"/>
    <w:rsid w:val="00D86C8A"/>
    <w:rsid w:val="00D90B02"/>
    <w:rsid w:val="00D93D56"/>
    <w:rsid w:val="00D97FE7"/>
    <w:rsid w:val="00DA65F8"/>
    <w:rsid w:val="00DA7077"/>
    <w:rsid w:val="00DB070D"/>
    <w:rsid w:val="00DB3F6D"/>
    <w:rsid w:val="00DB6FD3"/>
    <w:rsid w:val="00DC1BBB"/>
    <w:rsid w:val="00DC365E"/>
    <w:rsid w:val="00DC51AB"/>
    <w:rsid w:val="00DD3B3D"/>
    <w:rsid w:val="00DE336F"/>
    <w:rsid w:val="00DF23E5"/>
    <w:rsid w:val="00DF4266"/>
    <w:rsid w:val="00DF51D6"/>
    <w:rsid w:val="00DF57B9"/>
    <w:rsid w:val="00E00478"/>
    <w:rsid w:val="00E01158"/>
    <w:rsid w:val="00E02E10"/>
    <w:rsid w:val="00E10B42"/>
    <w:rsid w:val="00E147B2"/>
    <w:rsid w:val="00E2601E"/>
    <w:rsid w:val="00E37C77"/>
    <w:rsid w:val="00E51779"/>
    <w:rsid w:val="00E52E3D"/>
    <w:rsid w:val="00E5522A"/>
    <w:rsid w:val="00E554EE"/>
    <w:rsid w:val="00E55EB9"/>
    <w:rsid w:val="00E678EC"/>
    <w:rsid w:val="00E728DA"/>
    <w:rsid w:val="00E836E8"/>
    <w:rsid w:val="00E84370"/>
    <w:rsid w:val="00E84ADA"/>
    <w:rsid w:val="00E86559"/>
    <w:rsid w:val="00E8773F"/>
    <w:rsid w:val="00E93378"/>
    <w:rsid w:val="00E973BC"/>
    <w:rsid w:val="00E97AD9"/>
    <w:rsid w:val="00EA3BD9"/>
    <w:rsid w:val="00EA7E6E"/>
    <w:rsid w:val="00EC316D"/>
    <w:rsid w:val="00EC3C87"/>
    <w:rsid w:val="00EC5B94"/>
    <w:rsid w:val="00ED24E8"/>
    <w:rsid w:val="00ED560C"/>
    <w:rsid w:val="00EE04B6"/>
    <w:rsid w:val="00EE0707"/>
    <w:rsid w:val="00EE3954"/>
    <w:rsid w:val="00EE490D"/>
    <w:rsid w:val="00EE5206"/>
    <w:rsid w:val="00EF4CF9"/>
    <w:rsid w:val="00EF67A5"/>
    <w:rsid w:val="00F01351"/>
    <w:rsid w:val="00F035C8"/>
    <w:rsid w:val="00F10B03"/>
    <w:rsid w:val="00F12E6A"/>
    <w:rsid w:val="00F149CA"/>
    <w:rsid w:val="00F14F73"/>
    <w:rsid w:val="00F260AD"/>
    <w:rsid w:val="00F333C9"/>
    <w:rsid w:val="00F33AC8"/>
    <w:rsid w:val="00F34DA1"/>
    <w:rsid w:val="00F35F7A"/>
    <w:rsid w:val="00F426D7"/>
    <w:rsid w:val="00F42CE7"/>
    <w:rsid w:val="00F457EC"/>
    <w:rsid w:val="00F460A3"/>
    <w:rsid w:val="00F478F5"/>
    <w:rsid w:val="00F509C4"/>
    <w:rsid w:val="00F511D1"/>
    <w:rsid w:val="00F56474"/>
    <w:rsid w:val="00F61F1B"/>
    <w:rsid w:val="00F776D9"/>
    <w:rsid w:val="00F8189A"/>
    <w:rsid w:val="00F86D5E"/>
    <w:rsid w:val="00F87470"/>
    <w:rsid w:val="00F90059"/>
    <w:rsid w:val="00F90366"/>
    <w:rsid w:val="00F937EF"/>
    <w:rsid w:val="00F948E5"/>
    <w:rsid w:val="00F95123"/>
    <w:rsid w:val="00FA1D6C"/>
    <w:rsid w:val="00FA3974"/>
    <w:rsid w:val="00FA6FC4"/>
    <w:rsid w:val="00FA7C86"/>
    <w:rsid w:val="00FB553C"/>
    <w:rsid w:val="00FC2DE4"/>
    <w:rsid w:val="00FC42B4"/>
    <w:rsid w:val="00FC5F8A"/>
    <w:rsid w:val="00FC6929"/>
    <w:rsid w:val="00FD38D6"/>
    <w:rsid w:val="00FD475F"/>
    <w:rsid w:val="00FD4EB9"/>
    <w:rsid w:val="00FE54C5"/>
    <w:rsid w:val="00FF27A0"/>
    <w:rsid w:val="00FF28A0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F9D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2D6F9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F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F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F9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F9D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F9D"/>
    <w:rPr>
      <w:rFonts w:asciiTheme="majorHAnsi" w:eastAsiaTheme="majorEastAsia" w:hAnsiTheme="majorHAnsi" w:cstheme="majorBidi"/>
      <w:b/>
      <w:bCs/>
      <w:i/>
      <w:iCs/>
      <w:color w:val="5B9BD5" w:themeColor="accent1"/>
      <w:lang w:val="en-GB"/>
    </w:rPr>
  </w:style>
  <w:style w:type="character" w:styleId="Hyperlink">
    <w:name w:val="Hyperlink"/>
    <w:basedOn w:val="DefaultParagraphFont"/>
    <w:unhideWhenUsed/>
    <w:rsid w:val="002D6F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6F9D"/>
    <w:pPr>
      <w:ind w:left="720"/>
      <w:contextualSpacing/>
    </w:pPr>
  </w:style>
  <w:style w:type="table" w:styleId="TableGrid">
    <w:name w:val="Table Grid"/>
    <w:basedOn w:val="TableNormal"/>
    <w:uiPriority w:val="59"/>
    <w:rsid w:val="002D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ighlight">
    <w:name w:val="highlight"/>
    <w:basedOn w:val="DefaultParagraphFont"/>
    <w:rsid w:val="002D6F9D"/>
  </w:style>
  <w:style w:type="paragraph" w:customStyle="1" w:styleId="desc">
    <w:name w:val="desc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jrnl">
    <w:name w:val="jrnl"/>
    <w:basedOn w:val="DefaultParagraphFont"/>
    <w:rsid w:val="002D6F9D"/>
  </w:style>
  <w:style w:type="paragraph" w:customStyle="1" w:styleId="title1">
    <w:name w:val="title1"/>
    <w:basedOn w:val="Normal"/>
    <w:rsid w:val="002D6F9D"/>
    <w:rPr>
      <w:rFonts w:ascii="Times New Roman" w:eastAsia="Times New Roman" w:hAnsi="Times New Roman" w:cs="Times New Roman"/>
      <w:sz w:val="27"/>
      <w:szCs w:val="27"/>
      <w:lang w:val="it-IT" w:eastAsia="it-IT"/>
    </w:rPr>
  </w:style>
  <w:style w:type="paragraph" w:customStyle="1" w:styleId="desc2">
    <w:name w:val="desc2"/>
    <w:basedOn w:val="Normal"/>
    <w:rsid w:val="002D6F9D"/>
    <w:rPr>
      <w:rFonts w:ascii="Times New Roman" w:eastAsia="Times New Roman" w:hAnsi="Times New Roman" w:cs="Times New Roman"/>
      <w:sz w:val="26"/>
      <w:szCs w:val="26"/>
      <w:lang w:val="it-IT" w:eastAsia="it-IT"/>
    </w:rPr>
  </w:style>
  <w:style w:type="paragraph" w:customStyle="1" w:styleId="details1">
    <w:name w:val="details1"/>
    <w:basedOn w:val="Normal"/>
    <w:rsid w:val="002D6F9D"/>
    <w:rPr>
      <w:rFonts w:ascii="Times New Roman" w:eastAsia="Times New Roman" w:hAnsi="Times New Roman" w:cs="Times New Roman"/>
      <w:lang w:val="it-IT" w:eastAsia="it-IT"/>
    </w:rPr>
  </w:style>
  <w:style w:type="paragraph" w:customStyle="1" w:styleId="Default">
    <w:name w:val="Default"/>
    <w:rsid w:val="002D6F9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customStyle="1" w:styleId="volume2">
    <w:name w:val="volume2"/>
    <w:basedOn w:val="DefaultParagraphFont"/>
    <w:rsid w:val="002D6F9D"/>
    <w:rPr>
      <w:b/>
      <w:bCs/>
    </w:rPr>
  </w:style>
  <w:style w:type="character" w:customStyle="1" w:styleId="journalname">
    <w:name w:val="journalname"/>
    <w:basedOn w:val="DefaultParagraphFont"/>
    <w:rsid w:val="002D6F9D"/>
  </w:style>
  <w:style w:type="paragraph" w:customStyle="1" w:styleId="Titolo1">
    <w:name w:val="Titolo1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tails">
    <w:name w:val="details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maintitle">
    <w:name w:val="maintitle"/>
    <w:basedOn w:val="DefaultParagraphFont"/>
    <w:rsid w:val="002D6F9D"/>
  </w:style>
  <w:style w:type="character" w:customStyle="1" w:styleId="src2">
    <w:name w:val="src2"/>
    <w:rsid w:val="002D6F9D"/>
    <w:rPr>
      <w:vanish w:val="0"/>
      <w:webHidden w:val="0"/>
      <w:sz w:val="29"/>
      <w:szCs w:val="29"/>
      <w:shd w:val="clear" w:color="auto" w:fill="FFFFFF"/>
      <w:specVanish w:val="0"/>
    </w:rPr>
  </w:style>
  <w:style w:type="character" w:styleId="Emphasis">
    <w:name w:val="Emphasis"/>
    <w:basedOn w:val="DefaultParagraphFont"/>
    <w:uiPriority w:val="20"/>
    <w:qFormat/>
    <w:rsid w:val="002D6F9D"/>
    <w:rPr>
      <w:i/>
      <w:iCs/>
    </w:rPr>
  </w:style>
  <w:style w:type="paragraph" w:customStyle="1" w:styleId="Titolo2">
    <w:name w:val="Titolo2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Strong">
    <w:name w:val="Strong"/>
    <w:basedOn w:val="DefaultParagraphFont"/>
    <w:uiPriority w:val="22"/>
    <w:qFormat/>
    <w:rsid w:val="002D6F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9D"/>
    <w:rPr>
      <w:rFonts w:ascii="Tahoma" w:hAnsi="Tahoma" w:cs="Tahoma"/>
      <w:sz w:val="16"/>
      <w:szCs w:val="16"/>
      <w:lang w:val="en-GB"/>
    </w:rPr>
  </w:style>
  <w:style w:type="paragraph" w:customStyle="1" w:styleId="Titolo3">
    <w:name w:val="Titolo3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itolo4">
    <w:name w:val="Titolo4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ighlight1">
    <w:name w:val="highlight1"/>
    <w:basedOn w:val="DefaultParagraphFont"/>
    <w:rsid w:val="002D6F9D"/>
    <w:rPr>
      <w:shd w:val="clear" w:color="auto" w:fill="F2F5F8"/>
    </w:rPr>
  </w:style>
  <w:style w:type="paragraph" w:customStyle="1" w:styleId="Titolo5">
    <w:name w:val="Titolo5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itolo6">
    <w:name w:val="Titolo6"/>
    <w:basedOn w:val="Normal"/>
    <w:rsid w:val="002D6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HTMLCite">
    <w:name w:val="HTML Cite"/>
    <w:basedOn w:val="DefaultParagraphFont"/>
    <w:uiPriority w:val="99"/>
    <w:semiHidden/>
    <w:unhideWhenUsed/>
    <w:rsid w:val="002D6F9D"/>
    <w:rPr>
      <w:i/>
      <w:iCs/>
    </w:rPr>
  </w:style>
  <w:style w:type="character" w:customStyle="1" w:styleId="a-list-item5">
    <w:name w:val="a-list-item5"/>
    <w:basedOn w:val="DefaultParagraphFont"/>
    <w:rsid w:val="002D6F9D"/>
    <w:rPr>
      <w:color w:val="333333"/>
    </w:rPr>
  </w:style>
  <w:style w:type="character" w:customStyle="1" w:styleId="a-size-medium1">
    <w:name w:val="a-size-medium1"/>
    <w:basedOn w:val="DefaultParagraphFont"/>
    <w:rsid w:val="002D6F9D"/>
    <w:rPr>
      <w:rFonts w:ascii="Arial" w:hAnsi="Arial" w:cs="Arial" w:hint="default"/>
      <w:sz w:val="26"/>
      <w:szCs w:val="26"/>
    </w:rPr>
  </w:style>
  <w:style w:type="character" w:customStyle="1" w:styleId="a-color-secondary">
    <w:name w:val="a-color-secondary"/>
    <w:basedOn w:val="DefaultParagraphFont"/>
    <w:rsid w:val="002D6F9D"/>
  </w:style>
  <w:style w:type="character" w:styleId="CommentReference">
    <w:name w:val="annotation reference"/>
    <w:basedOn w:val="DefaultParagraphFont"/>
    <w:uiPriority w:val="99"/>
    <w:semiHidden/>
    <w:unhideWhenUsed/>
    <w:rsid w:val="002D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F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F9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F9D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6F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F9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6F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F9D"/>
    <w:rPr>
      <w:lang w:val="en-GB"/>
    </w:rPr>
  </w:style>
  <w:style w:type="character" w:customStyle="1" w:styleId="highlight2">
    <w:name w:val="highlight2"/>
    <w:basedOn w:val="DefaultParagraphFont"/>
    <w:rsid w:val="002D6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</dc:creator>
  <cp:keywords/>
  <dc:description/>
  <cp:lastModifiedBy>edeorico</cp:lastModifiedBy>
  <cp:revision>26</cp:revision>
  <dcterms:created xsi:type="dcterms:W3CDTF">2014-08-10T04:32:00Z</dcterms:created>
  <dcterms:modified xsi:type="dcterms:W3CDTF">2015-03-10T16:01:00Z</dcterms:modified>
</cp:coreProperties>
</file>