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A21" w:rsidRDefault="00732421" w:rsidP="002C6414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Additional file 2</w:t>
      </w:r>
      <w:r w:rsidR="002C6414" w:rsidRPr="002C6414">
        <w:rPr>
          <w:b/>
          <w:color w:val="0070C0"/>
          <w:sz w:val="40"/>
          <w:szCs w:val="40"/>
        </w:rPr>
        <w:t xml:space="preserve">. </w:t>
      </w:r>
      <w:r w:rsidR="00431A21">
        <w:rPr>
          <w:b/>
          <w:color w:val="0070C0"/>
          <w:sz w:val="40"/>
          <w:szCs w:val="40"/>
        </w:rPr>
        <w:t>Calculating missing statistics</w:t>
      </w:r>
    </w:p>
    <w:p w:rsidR="006F6F76" w:rsidRDefault="006F6F76" w:rsidP="006F6F76">
      <w:pPr>
        <w:spacing w:line="480" w:lineRule="auto"/>
        <w:rPr>
          <w:sz w:val="24"/>
          <w:szCs w:val="24"/>
        </w:rPr>
      </w:pPr>
    </w:p>
    <w:p w:rsidR="006F6F76" w:rsidRPr="00C64874" w:rsidRDefault="006F6F76" w:rsidP="006F6F76">
      <w:pPr>
        <w:spacing w:line="480" w:lineRule="auto"/>
        <w:rPr>
          <w:b/>
          <w:sz w:val="32"/>
          <w:szCs w:val="32"/>
        </w:rPr>
      </w:pPr>
      <w:r w:rsidRPr="00C64874">
        <w:rPr>
          <w:b/>
          <w:sz w:val="32"/>
          <w:szCs w:val="32"/>
        </w:rPr>
        <w:t>Extracting data from plots and graphs</w:t>
      </w:r>
    </w:p>
    <w:p w:rsidR="00431A21" w:rsidRPr="00770B49" w:rsidRDefault="006F6F76" w:rsidP="008740F8">
      <w:pPr>
        <w:spacing w:line="480" w:lineRule="auto"/>
        <w:rPr>
          <w:sz w:val="24"/>
          <w:szCs w:val="24"/>
        </w:rPr>
      </w:pPr>
      <w:r w:rsidRPr="00770B49">
        <w:rPr>
          <w:sz w:val="24"/>
          <w:szCs w:val="24"/>
        </w:rPr>
        <w:t xml:space="preserve">Specific software </w:t>
      </w:r>
      <w:proofErr w:type="gramStart"/>
      <w:r w:rsidRPr="00770B49">
        <w:rPr>
          <w:sz w:val="24"/>
          <w:szCs w:val="24"/>
        </w:rPr>
        <w:t>was used</w:t>
      </w:r>
      <w:proofErr w:type="gramEnd"/>
      <w:r w:rsidRPr="00770B49">
        <w:rPr>
          <w:sz w:val="24"/>
          <w:szCs w:val="24"/>
        </w:rPr>
        <w:t xml:space="preserve"> to extract data from plots and graphs.  </w:t>
      </w:r>
      <w:r w:rsidRPr="00770B49">
        <w:rPr>
          <w:rFonts w:cs="Times New Roman"/>
          <w:sz w:val="24"/>
          <w:szCs w:val="24"/>
        </w:rPr>
        <w:t xml:space="preserve">McEwan </w:t>
      </w:r>
      <w:r w:rsidR="006F7046" w:rsidRPr="00770B49">
        <w:rPr>
          <w:rFonts w:cs="Times New Roman"/>
          <w:sz w:val="24"/>
          <w:szCs w:val="24"/>
        </w:rPr>
        <w:t xml:space="preserve">[32] </w:t>
      </w:r>
      <w:r w:rsidRPr="00770B49">
        <w:rPr>
          <w:rFonts w:cs="Times New Roman"/>
          <w:sz w:val="24"/>
          <w:szCs w:val="24"/>
        </w:rPr>
        <w:t xml:space="preserve">did not list the standard deviations with the mean insertion torque values.  </w:t>
      </w:r>
      <w:proofErr w:type="spellStart"/>
      <w:r w:rsidRPr="00770B49">
        <w:rPr>
          <w:rFonts w:cs="Times New Roman"/>
          <w:sz w:val="24"/>
          <w:szCs w:val="24"/>
        </w:rPr>
        <w:t>WebPlotDigitizer</w:t>
      </w:r>
      <w:proofErr w:type="spellEnd"/>
      <w:r w:rsidRPr="00770B49">
        <w:rPr>
          <w:rFonts w:cs="Times New Roman"/>
          <w:sz w:val="24"/>
          <w:szCs w:val="24"/>
        </w:rPr>
        <w:t xml:space="preserve"> </w:t>
      </w:r>
      <w:proofErr w:type="gramStart"/>
      <w:r w:rsidRPr="00770B49">
        <w:rPr>
          <w:rFonts w:cs="Times New Roman"/>
          <w:sz w:val="24"/>
          <w:szCs w:val="24"/>
        </w:rPr>
        <w:t>was used</w:t>
      </w:r>
      <w:proofErr w:type="gramEnd"/>
      <w:r w:rsidRPr="00770B49">
        <w:rPr>
          <w:rFonts w:cs="Times New Roman"/>
          <w:sz w:val="24"/>
          <w:szCs w:val="24"/>
        </w:rPr>
        <w:t xml:space="preserve"> to extract these measures from the insertion torque curves of each individual OMI </w:t>
      </w:r>
      <w:r w:rsidR="00F207E0">
        <w:rPr>
          <w:sz w:val="24"/>
          <w:szCs w:val="24"/>
        </w:rPr>
        <w:t>[66</w:t>
      </w:r>
      <w:r w:rsidR="006F7046" w:rsidRPr="00770B49">
        <w:rPr>
          <w:sz w:val="24"/>
          <w:szCs w:val="24"/>
        </w:rPr>
        <w:t>]</w:t>
      </w:r>
      <w:r w:rsidRPr="00770B49">
        <w:rPr>
          <w:rFonts w:cs="Times New Roman"/>
          <w:sz w:val="24"/>
          <w:szCs w:val="24"/>
        </w:rPr>
        <w:t>.</w:t>
      </w:r>
      <w:r w:rsidRPr="00770B49">
        <w:rPr>
          <w:sz w:val="24"/>
          <w:szCs w:val="24"/>
        </w:rPr>
        <w:t xml:space="preserve">  For the eligible study by </w:t>
      </w:r>
      <w:proofErr w:type="spellStart"/>
      <w:r w:rsidRPr="00770B49">
        <w:rPr>
          <w:sz w:val="24"/>
          <w:szCs w:val="24"/>
        </w:rPr>
        <w:t>Wilmes</w:t>
      </w:r>
      <w:proofErr w:type="spellEnd"/>
      <w:r w:rsidRPr="00770B49">
        <w:rPr>
          <w:sz w:val="24"/>
          <w:szCs w:val="24"/>
        </w:rPr>
        <w:t xml:space="preserve"> et al. </w:t>
      </w:r>
      <w:r w:rsidR="006F7046" w:rsidRPr="00770B49">
        <w:rPr>
          <w:sz w:val="24"/>
          <w:szCs w:val="24"/>
        </w:rPr>
        <w:t>[33</w:t>
      </w:r>
      <w:proofErr w:type="gramStart"/>
      <w:r w:rsidR="006F7046" w:rsidRPr="00770B49">
        <w:rPr>
          <w:sz w:val="24"/>
          <w:szCs w:val="24"/>
        </w:rPr>
        <w:t>]</w:t>
      </w:r>
      <w:r w:rsidRPr="00770B49">
        <w:rPr>
          <w:sz w:val="24"/>
          <w:szCs w:val="24"/>
        </w:rPr>
        <w:t>we</w:t>
      </w:r>
      <w:proofErr w:type="gramEnd"/>
      <w:r w:rsidRPr="00770B49">
        <w:rPr>
          <w:sz w:val="24"/>
          <w:szCs w:val="24"/>
        </w:rPr>
        <w:t xml:space="preserve"> also used </w:t>
      </w:r>
      <w:proofErr w:type="spellStart"/>
      <w:r w:rsidRPr="00770B49">
        <w:rPr>
          <w:sz w:val="24"/>
          <w:szCs w:val="24"/>
        </w:rPr>
        <w:t>WebPlotDigitizer</w:t>
      </w:r>
      <w:proofErr w:type="spellEnd"/>
      <w:r w:rsidRPr="00770B49">
        <w:rPr>
          <w:sz w:val="24"/>
          <w:szCs w:val="24"/>
        </w:rPr>
        <w:t xml:space="preserve"> software to extract torque ranges from the Box-Whisker plots </w:t>
      </w:r>
      <w:r w:rsidR="00F207E0">
        <w:rPr>
          <w:sz w:val="24"/>
          <w:szCs w:val="24"/>
        </w:rPr>
        <w:t>[66</w:t>
      </w:r>
      <w:r w:rsidR="006F7046" w:rsidRPr="00770B49">
        <w:rPr>
          <w:sz w:val="24"/>
          <w:szCs w:val="24"/>
        </w:rPr>
        <w:t>]</w:t>
      </w:r>
      <w:r w:rsidRPr="00770B49">
        <w:rPr>
          <w:rFonts w:cs="Times New Roman"/>
          <w:sz w:val="24"/>
          <w:szCs w:val="24"/>
        </w:rPr>
        <w:t>.</w:t>
      </w:r>
      <w:r w:rsidRPr="00770B49">
        <w:rPr>
          <w:sz w:val="24"/>
          <w:szCs w:val="24"/>
        </w:rPr>
        <w:t xml:space="preserve">   </w:t>
      </w:r>
    </w:p>
    <w:p w:rsidR="008740F8" w:rsidRDefault="008740F8" w:rsidP="002C6414">
      <w:pPr>
        <w:rPr>
          <w:b/>
          <w:color w:val="0070C0"/>
          <w:sz w:val="32"/>
          <w:szCs w:val="32"/>
        </w:rPr>
      </w:pPr>
    </w:p>
    <w:p w:rsidR="002C6414" w:rsidRPr="00C64874" w:rsidRDefault="009B5369" w:rsidP="002C6414">
      <w:pPr>
        <w:rPr>
          <w:b/>
          <w:sz w:val="32"/>
          <w:szCs w:val="32"/>
        </w:rPr>
      </w:pPr>
      <w:r w:rsidRPr="00C64874">
        <w:rPr>
          <w:b/>
          <w:sz w:val="32"/>
          <w:szCs w:val="32"/>
        </w:rPr>
        <w:t>Converting medians to m</w:t>
      </w:r>
      <w:r w:rsidR="002C6414" w:rsidRPr="00C64874">
        <w:rPr>
          <w:b/>
          <w:sz w:val="32"/>
          <w:szCs w:val="32"/>
        </w:rPr>
        <w:t>eans</w:t>
      </w:r>
    </w:p>
    <w:p w:rsidR="00AE459C" w:rsidRPr="00770B49" w:rsidRDefault="00AC6D0F" w:rsidP="008740F8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  <w:proofErr w:type="spellStart"/>
      <w:r w:rsidRPr="00770B49">
        <w:rPr>
          <w:sz w:val="24"/>
          <w:szCs w:val="24"/>
        </w:rPr>
        <w:t>Wilmes</w:t>
      </w:r>
      <w:proofErr w:type="spellEnd"/>
      <w:r w:rsidRPr="00770B49">
        <w:rPr>
          <w:sz w:val="24"/>
          <w:szCs w:val="24"/>
        </w:rPr>
        <w:t xml:space="preserve"> and co-workers </w:t>
      </w:r>
      <w:r w:rsidR="006F7046" w:rsidRPr="00770B49">
        <w:rPr>
          <w:sz w:val="24"/>
          <w:szCs w:val="24"/>
        </w:rPr>
        <w:t xml:space="preserve">[33] </w:t>
      </w:r>
      <w:r w:rsidR="008A6AD6" w:rsidRPr="00770B49">
        <w:rPr>
          <w:sz w:val="24"/>
          <w:szCs w:val="24"/>
        </w:rPr>
        <w:t xml:space="preserve">reported the median and not the mean and ranges of their torque recordings in their research study.  </w:t>
      </w:r>
      <w:r w:rsidR="00E91E64" w:rsidRPr="00770B49">
        <w:rPr>
          <w:sz w:val="24"/>
          <w:szCs w:val="24"/>
        </w:rPr>
        <w:t xml:space="preserve">We used </w:t>
      </w:r>
      <w:proofErr w:type="spellStart"/>
      <w:r w:rsidR="00E91E64" w:rsidRPr="00770B49">
        <w:rPr>
          <w:sz w:val="24"/>
          <w:szCs w:val="24"/>
        </w:rPr>
        <w:t>WebPlotDigitizer</w:t>
      </w:r>
      <w:proofErr w:type="spellEnd"/>
      <w:r w:rsidR="00E91E64" w:rsidRPr="00770B49">
        <w:rPr>
          <w:sz w:val="24"/>
          <w:szCs w:val="24"/>
        </w:rPr>
        <w:t xml:space="preserve"> software </w:t>
      </w:r>
      <w:r w:rsidR="00F207E0">
        <w:rPr>
          <w:sz w:val="24"/>
          <w:szCs w:val="24"/>
        </w:rPr>
        <w:t>[66</w:t>
      </w:r>
      <w:r w:rsidR="006F7046" w:rsidRPr="00770B49">
        <w:rPr>
          <w:sz w:val="24"/>
          <w:szCs w:val="24"/>
        </w:rPr>
        <w:t xml:space="preserve">] </w:t>
      </w:r>
      <w:r w:rsidR="00E91E64" w:rsidRPr="00770B49">
        <w:rPr>
          <w:sz w:val="24"/>
          <w:szCs w:val="24"/>
        </w:rPr>
        <w:t xml:space="preserve">to extract </w:t>
      </w:r>
      <w:r w:rsidR="008A6AD6" w:rsidRPr="00770B49">
        <w:rPr>
          <w:sz w:val="24"/>
          <w:szCs w:val="24"/>
        </w:rPr>
        <w:t>torque ranges from the Box-Whis</w:t>
      </w:r>
      <w:r w:rsidR="00AE459C" w:rsidRPr="00770B49">
        <w:rPr>
          <w:sz w:val="24"/>
          <w:szCs w:val="24"/>
        </w:rPr>
        <w:t>ker plots in this study and applied</w:t>
      </w:r>
      <w:r w:rsidR="005E7614" w:rsidRPr="00770B49">
        <w:rPr>
          <w:sz w:val="24"/>
          <w:szCs w:val="24"/>
        </w:rPr>
        <w:t xml:space="preserve"> a</w:t>
      </w:r>
      <w:r w:rsidR="008A6AD6" w:rsidRPr="00770B49">
        <w:rPr>
          <w:sz w:val="24"/>
          <w:szCs w:val="24"/>
        </w:rPr>
        <w:t xml:space="preserve"> formula by </w:t>
      </w:r>
      <w:proofErr w:type="spellStart"/>
      <w:r w:rsidR="00AE459C" w:rsidRPr="00770B49">
        <w:rPr>
          <w:sz w:val="24"/>
          <w:szCs w:val="24"/>
        </w:rPr>
        <w:t>Hozo</w:t>
      </w:r>
      <w:proofErr w:type="spellEnd"/>
      <w:r w:rsidR="00AE459C" w:rsidRPr="00770B49">
        <w:rPr>
          <w:sz w:val="24"/>
          <w:szCs w:val="24"/>
        </w:rPr>
        <w:t xml:space="preserve"> and co-workers</w:t>
      </w:r>
      <w:r w:rsidR="008A6AD6" w:rsidRPr="00770B49">
        <w:rPr>
          <w:sz w:val="24"/>
          <w:szCs w:val="24"/>
        </w:rPr>
        <w:t xml:space="preserve"> </w:t>
      </w:r>
      <w:r w:rsidR="00F207E0">
        <w:rPr>
          <w:sz w:val="24"/>
          <w:szCs w:val="24"/>
        </w:rPr>
        <w:t>[65</w:t>
      </w:r>
      <w:r w:rsidR="006F7046" w:rsidRPr="00770B49">
        <w:rPr>
          <w:sz w:val="24"/>
          <w:szCs w:val="24"/>
        </w:rPr>
        <w:t xml:space="preserve">] </w:t>
      </w:r>
      <w:r w:rsidR="008A6AD6" w:rsidRPr="00770B49">
        <w:rPr>
          <w:sz w:val="24"/>
          <w:szCs w:val="24"/>
        </w:rPr>
        <w:t xml:space="preserve">to estimate the mean from the median and </w:t>
      </w:r>
      <w:r w:rsidR="006F7046" w:rsidRPr="00770B49">
        <w:rPr>
          <w:sz w:val="24"/>
          <w:szCs w:val="24"/>
        </w:rPr>
        <w:t>the ranges and the sample size</w:t>
      </w:r>
      <w:r w:rsidR="008A6AD6" w:rsidRPr="00770B49">
        <w:rPr>
          <w:sz w:val="24"/>
          <w:szCs w:val="24"/>
        </w:rPr>
        <w:t xml:space="preserve">. </w:t>
      </w:r>
      <w:r w:rsidR="005E7614" w:rsidRPr="00770B49">
        <w:rPr>
          <w:sz w:val="24"/>
          <w:szCs w:val="24"/>
        </w:rPr>
        <w:t xml:space="preserve">  This formula and the calculated statistics are respectively presented in </w:t>
      </w:r>
      <w:r w:rsidR="008740F8" w:rsidRPr="00770B49">
        <w:rPr>
          <w:sz w:val="24"/>
          <w:szCs w:val="24"/>
        </w:rPr>
        <w:t>figure 1</w:t>
      </w:r>
      <w:r w:rsidR="005E7614" w:rsidRPr="00770B49">
        <w:rPr>
          <w:sz w:val="24"/>
          <w:szCs w:val="24"/>
        </w:rPr>
        <w:t xml:space="preserve"> and table </w:t>
      </w:r>
      <w:proofErr w:type="gramStart"/>
      <w:r w:rsidR="005E7614" w:rsidRPr="00770B49">
        <w:rPr>
          <w:sz w:val="24"/>
          <w:szCs w:val="24"/>
        </w:rPr>
        <w:t>1</w:t>
      </w:r>
      <w:proofErr w:type="gramEnd"/>
      <w:r w:rsidR="008740F8" w:rsidRPr="00770B49">
        <w:rPr>
          <w:sz w:val="24"/>
          <w:szCs w:val="24"/>
        </w:rPr>
        <w:t xml:space="preserve"> of this additional file</w:t>
      </w:r>
      <w:r w:rsidR="005E7614" w:rsidRPr="00770B49">
        <w:rPr>
          <w:sz w:val="24"/>
          <w:szCs w:val="24"/>
        </w:rPr>
        <w:t xml:space="preserve">.  The original </w:t>
      </w:r>
      <w:r w:rsidR="00A71C3A" w:rsidRPr="00770B49">
        <w:rPr>
          <w:sz w:val="24"/>
          <w:szCs w:val="24"/>
        </w:rPr>
        <w:t xml:space="preserve">outcome measure </w:t>
      </w:r>
      <w:r w:rsidR="006F7046" w:rsidRPr="00770B49">
        <w:rPr>
          <w:sz w:val="24"/>
          <w:szCs w:val="24"/>
        </w:rPr>
        <w:t xml:space="preserve">Newton millimeter </w:t>
      </w:r>
      <w:r w:rsidR="00A71C3A" w:rsidRPr="00770B49">
        <w:rPr>
          <w:sz w:val="24"/>
          <w:szCs w:val="24"/>
        </w:rPr>
        <w:t>(</w:t>
      </w:r>
      <w:proofErr w:type="spellStart"/>
      <w:r w:rsidR="00A71C3A" w:rsidRPr="00770B49">
        <w:rPr>
          <w:sz w:val="24"/>
          <w:szCs w:val="24"/>
        </w:rPr>
        <w:t>Nmm</w:t>
      </w:r>
      <w:proofErr w:type="spellEnd"/>
      <w:r w:rsidR="00A71C3A" w:rsidRPr="00770B49">
        <w:rPr>
          <w:sz w:val="24"/>
          <w:szCs w:val="24"/>
        </w:rPr>
        <w:t>) in the study of</w:t>
      </w:r>
      <w:r w:rsidR="005E7614" w:rsidRPr="00770B49">
        <w:rPr>
          <w:sz w:val="24"/>
          <w:szCs w:val="24"/>
        </w:rPr>
        <w:t xml:space="preserve"> </w:t>
      </w:r>
      <w:proofErr w:type="spellStart"/>
      <w:r w:rsidR="005E7614" w:rsidRPr="00770B49">
        <w:rPr>
          <w:sz w:val="24"/>
          <w:szCs w:val="24"/>
        </w:rPr>
        <w:t>Wilmes</w:t>
      </w:r>
      <w:proofErr w:type="spellEnd"/>
      <w:r w:rsidR="00A71C3A" w:rsidRPr="00770B49">
        <w:rPr>
          <w:sz w:val="24"/>
          <w:szCs w:val="24"/>
        </w:rPr>
        <w:t xml:space="preserve"> </w:t>
      </w:r>
      <w:r w:rsidR="006F7046" w:rsidRPr="00770B49">
        <w:rPr>
          <w:sz w:val="24"/>
          <w:szCs w:val="24"/>
        </w:rPr>
        <w:t xml:space="preserve">et al. [33] </w:t>
      </w:r>
      <w:proofErr w:type="gramStart"/>
      <w:r w:rsidR="005E7614" w:rsidRPr="00770B49">
        <w:rPr>
          <w:sz w:val="24"/>
          <w:szCs w:val="24"/>
        </w:rPr>
        <w:t>was subsequently modified</w:t>
      </w:r>
      <w:proofErr w:type="gramEnd"/>
      <w:r w:rsidR="005E7614" w:rsidRPr="00770B49">
        <w:rPr>
          <w:sz w:val="24"/>
          <w:szCs w:val="24"/>
        </w:rPr>
        <w:t xml:space="preserve"> to the outcome measure</w:t>
      </w:r>
      <w:r w:rsidR="00A71C3A" w:rsidRPr="00770B49">
        <w:rPr>
          <w:sz w:val="24"/>
          <w:szCs w:val="24"/>
        </w:rPr>
        <w:t xml:space="preserve"> </w:t>
      </w:r>
      <w:r w:rsidR="006F7046" w:rsidRPr="00770B49">
        <w:rPr>
          <w:sz w:val="24"/>
          <w:szCs w:val="24"/>
        </w:rPr>
        <w:t xml:space="preserve">Newton centimeter </w:t>
      </w:r>
      <w:r w:rsidR="00A71C3A" w:rsidRPr="00770B49">
        <w:rPr>
          <w:sz w:val="24"/>
          <w:szCs w:val="24"/>
        </w:rPr>
        <w:t>(</w:t>
      </w:r>
      <w:proofErr w:type="spellStart"/>
      <w:r w:rsidR="00A71C3A" w:rsidRPr="00770B49">
        <w:rPr>
          <w:sz w:val="24"/>
          <w:szCs w:val="24"/>
        </w:rPr>
        <w:t>Ncm</w:t>
      </w:r>
      <w:proofErr w:type="spellEnd"/>
      <w:r w:rsidR="00A71C3A" w:rsidRPr="00770B49">
        <w:rPr>
          <w:sz w:val="24"/>
          <w:szCs w:val="24"/>
        </w:rPr>
        <w:t>) of this systematic review</w:t>
      </w:r>
      <w:r w:rsidR="005E7614" w:rsidRPr="00770B49">
        <w:rPr>
          <w:sz w:val="24"/>
          <w:szCs w:val="24"/>
        </w:rPr>
        <w:t>.</w:t>
      </w:r>
    </w:p>
    <w:p w:rsidR="008740F8" w:rsidRDefault="008740F8" w:rsidP="008740F8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</w:p>
    <w:p w:rsidR="008740F8" w:rsidRDefault="008740F8" w:rsidP="008740F8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</w:p>
    <w:p w:rsidR="008740F8" w:rsidRDefault="008740F8" w:rsidP="008740F8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</w:p>
    <w:p w:rsidR="008740F8" w:rsidRPr="008740F8" w:rsidRDefault="008740F8" w:rsidP="008740F8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</w:p>
    <w:p w:rsidR="002C6414" w:rsidRPr="008B25DD" w:rsidRDefault="008740F8" w:rsidP="002C6414">
      <w:pPr>
        <w:autoSpaceDE w:val="0"/>
        <w:autoSpaceDN w:val="0"/>
        <w:adjustRightInd w:val="0"/>
        <w:rPr>
          <w:b/>
          <w:sz w:val="24"/>
          <w:szCs w:val="24"/>
        </w:rPr>
      </w:pPr>
      <w:r w:rsidRPr="00770B49">
        <w:rPr>
          <w:b/>
          <w:sz w:val="24"/>
          <w:szCs w:val="24"/>
        </w:rPr>
        <w:t>Figure 1</w:t>
      </w:r>
      <w:r w:rsidR="008A6AD6" w:rsidRPr="00770B49">
        <w:rPr>
          <w:b/>
          <w:sz w:val="24"/>
          <w:szCs w:val="24"/>
        </w:rPr>
        <w:t xml:space="preserve">. </w:t>
      </w:r>
      <w:r w:rsidR="002C6414" w:rsidRPr="00770B49">
        <w:rPr>
          <w:b/>
          <w:sz w:val="24"/>
          <w:szCs w:val="24"/>
        </w:rPr>
        <w:t xml:space="preserve">Formula for estimating the sample mean from the median, range, and the size of the sample </w:t>
      </w:r>
      <w:r w:rsidR="00F207E0">
        <w:rPr>
          <w:sz w:val="24"/>
          <w:szCs w:val="24"/>
        </w:rPr>
        <w:t>[65</w:t>
      </w:r>
      <w:r w:rsidR="006F7046" w:rsidRPr="00770B49">
        <w:rPr>
          <w:sz w:val="24"/>
          <w:szCs w:val="24"/>
        </w:rPr>
        <w:t>]</w:t>
      </w:r>
    </w:p>
    <w:p w:rsidR="002C6414" w:rsidRDefault="002C6414" w:rsidP="002C6414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  <w:r w:rsidRPr="00D8746D">
        <w:rPr>
          <w:noProof/>
        </w:rPr>
        <w:drawing>
          <wp:inline distT="0" distB="0" distL="0" distR="0" wp14:anchorId="0F950509" wp14:editId="62EEE1B7">
            <wp:extent cx="4267200" cy="1136015"/>
            <wp:effectExtent l="0" t="0" r="0" b="6985"/>
            <wp:docPr id="6" name="Immagine 6" descr="C:\Users\Reint\Pictures\hozo 2005 formu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int\Pictures\hozo 2005 formul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414" w:rsidRPr="0016733A" w:rsidRDefault="002C6414" w:rsidP="002C6414">
      <w:pPr>
        <w:autoSpaceDE w:val="0"/>
        <w:autoSpaceDN w:val="0"/>
        <w:adjustRightInd w:val="0"/>
        <w:rPr>
          <w:rFonts w:cs="Giovanni-Book"/>
        </w:rPr>
      </w:pPr>
      <w:r w:rsidRPr="0016733A">
        <w:rPr>
          <w:rFonts w:cs="Giovanni-BookItalic"/>
          <w:iCs/>
        </w:rPr>
        <w:t xml:space="preserve">m </w:t>
      </w:r>
      <w:r w:rsidRPr="0016733A">
        <w:rPr>
          <w:rFonts w:cs="Giovanni-Book"/>
        </w:rPr>
        <w:t>= Median</w:t>
      </w:r>
    </w:p>
    <w:p w:rsidR="002C6414" w:rsidRPr="0016733A" w:rsidRDefault="002C6414" w:rsidP="002C6414">
      <w:pPr>
        <w:autoSpaceDE w:val="0"/>
        <w:autoSpaceDN w:val="0"/>
        <w:adjustRightInd w:val="0"/>
        <w:rPr>
          <w:rFonts w:cs="Giovanni-Book"/>
        </w:rPr>
      </w:pPr>
      <w:r w:rsidRPr="0016733A">
        <w:rPr>
          <w:rFonts w:cs="Giovanni-BookItalic"/>
          <w:iCs/>
        </w:rPr>
        <w:t xml:space="preserve">a </w:t>
      </w:r>
      <w:proofErr w:type="gramStart"/>
      <w:r w:rsidRPr="0016733A">
        <w:rPr>
          <w:rFonts w:cs="Giovanni-Book"/>
        </w:rPr>
        <w:t xml:space="preserve">= </w:t>
      </w:r>
      <w:r>
        <w:rPr>
          <w:rFonts w:cs="Giovanni-Book"/>
        </w:rPr>
        <w:t xml:space="preserve"> </w:t>
      </w:r>
      <w:r w:rsidRPr="0016733A">
        <w:rPr>
          <w:rFonts w:cs="Giovanni-Book"/>
        </w:rPr>
        <w:t>The</w:t>
      </w:r>
      <w:proofErr w:type="gramEnd"/>
      <w:r w:rsidRPr="0016733A">
        <w:rPr>
          <w:rFonts w:cs="Giovanni-Book"/>
        </w:rPr>
        <w:t xml:space="preserve"> smallest value (minimum)</w:t>
      </w:r>
    </w:p>
    <w:p w:rsidR="002C6414" w:rsidRPr="0016733A" w:rsidRDefault="002C6414" w:rsidP="002C6414">
      <w:pPr>
        <w:autoSpaceDE w:val="0"/>
        <w:autoSpaceDN w:val="0"/>
        <w:adjustRightInd w:val="0"/>
        <w:rPr>
          <w:rFonts w:cs="Giovanni-Book"/>
        </w:rPr>
      </w:pPr>
      <w:r w:rsidRPr="0016733A">
        <w:rPr>
          <w:rFonts w:cs="Giovanni-BookItalic"/>
          <w:iCs/>
        </w:rPr>
        <w:t xml:space="preserve">b </w:t>
      </w:r>
      <w:proofErr w:type="gramStart"/>
      <w:r w:rsidRPr="0016733A">
        <w:rPr>
          <w:rFonts w:cs="Giovanni-Book"/>
        </w:rPr>
        <w:t xml:space="preserve">= </w:t>
      </w:r>
      <w:r>
        <w:rPr>
          <w:rFonts w:cs="Giovanni-Book"/>
        </w:rPr>
        <w:t xml:space="preserve"> </w:t>
      </w:r>
      <w:r w:rsidRPr="0016733A">
        <w:rPr>
          <w:rFonts w:cs="Giovanni-Book"/>
        </w:rPr>
        <w:t>The</w:t>
      </w:r>
      <w:proofErr w:type="gramEnd"/>
      <w:r w:rsidRPr="0016733A">
        <w:rPr>
          <w:rFonts w:cs="Giovanni-Book"/>
        </w:rPr>
        <w:t xml:space="preserve"> largest value (maximum)</w:t>
      </w:r>
    </w:p>
    <w:p w:rsidR="002C6414" w:rsidRPr="0016733A" w:rsidRDefault="002C6414" w:rsidP="002C6414">
      <w:pPr>
        <w:rPr>
          <w:rFonts w:cs="Giovanni-Book"/>
        </w:rPr>
      </w:pPr>
      <w:r w:rsidRPr="0016733A">
        <w:rPr>
          <w:rFonts w:cs="Giovanni-BookItalic"/>
          <w:iCs/>
        </w:rPr>
        <w:t xml:space="preserve">n </w:t>
      </w:r>
      <w:proofErr w:type="gramStart"/>
      <w:r w:rsidRPr="0016733A">
        <w:rPr>
          <w:rFonts w:cs="Giovanni-Book"/>
        </w:rPr>
        <w:t xml:space="preserve">= </w:t>
      </w:r>
      <w:r>
        <w:rPr>
          <w:rFonts w:cs="Giovanni-Book"/>
        </w:rPr>
        <w:t xml:space="preserve"> </w:t>
      </w:r>
      <w:r w:rsidRPr="0016733A">
        <w:rPr>
          <w:rFonts w:cs="Giovanni-Book"/>
        </w:rPr>
        <w:t>The</w:t>
      </w:r>
      <w:proofErr w:type="gramEnd"/>
      <w:r w:rsidRPr="0016733A">
        <w:rPr>
          <w:rFonts w:cs="Giovanni-Book"/>
        </w:rPr>
        <w:t xml:space="preserve"> size of the sample</w:t>
      </w:r>
    </w:p>
    <w:p w:rsidR="00AC6D0F" w:rsidRPr="00AC6D0F" w:rsidRDefault="002C6414" w:rsidP="00AC6D0F">
      <w:pPr>
        <w:autoSpaceDE w:val="0"/>
        <w:autoSpaceDN w:val="0"/>
        <w:adjustRightInd w:val="0"/>
      </w:pPr>
      <w:r w:rsidRPr="0016733A">
        <w:rPr>
          <w:rFonts w:eastAsia="Arial Unicode MS" w:cs="Arial Unicode MS"/>
          <w:color w:val="333333"/>
          <w:shd w:val="clear" w:color="auto" w:fill="FFFFFF"/>
        </w:rPr>
        <w:t>x</w:t>
      </w:r>
      <w:proofErr w:type="gramStart"/>
      <w:r w:rsidRPr="0016733A">
        <w:rPr>
          <w:rFonts w:eastAsia="Arial Unicode MS" w:cs="Arial Unicode MS"/>
          <w:color w:val="333333"/>
          <w:shd w:val="clear" w:color="auto" w:fill="FFFFFF"/>
        </w:rPr>
        <w:t>̄</w:t>
      </w:r>
      <w:r>
        <w:rPr>
          <w:rFonts w:eastAsia="Arial Unicode MS" w:cs="Arial Unicode MS"/>
          <w:color w:val="333333"/>
          <w:shd w:val="clear" w:color="auto" w:fill="FFFFFF"/>
        </w:rPr>
        <w:t xml:space="preserve">  =</w:t>
      </w:r>
      <w:proofErr w:type="gramEnd"/>
      <w:r>
        <w:rPr>
          <w:rFonts w:eastAsia="Arial Unicode MS" w:cs="Arial Unicode MS"/>
          <w:color w:val="333333"/>
          <w:shd w:val="clear" w:color="auto" w:fill="FFFFFF"/>
        </w:rPr>
        <w:t xml:space="preserve">  The sample mean</w:t>
      </w:r>
    </w:p>
    <w:p w:rsidR="007766A8" w:rsidRPr="006F6F76" w:rsidRDefault="007766A8" w:rsidP="006F6F76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</w:p>
    <w:p w:rsidR="00AC6D0F" w:rsidRPr="00770B49" w:rsidRDefault="006F6F76" w:rsidP="00AC6D0F">
      <w:pPr>
        <w:autoSpaceDE w:val="0"/>
        <w:autoSpaceDN w:val="0"/>
        <w:adjustRightInd w:val="0"/>
        <w:rPr>
          <w:b/>
          <w:sz w:val="24"/>
          <w:szCs w:val="24"/>
        </w:rPr>
      </w:pPr>
      <w:r w:rsidRPr="00770B49">
        <w:rPr>
          <w:b/>
          <w:sz w:val="24"/>
          <w:szCs w:val="24"/>
        </w:rPr>
        <w:t>Table 1. Various statistics</w:t>
      </w:r>
      <w:r w:rsidR="002C6414" w:rsidRPr="00770B49">
        <w:rPr>
          <w:b/>
          <w:sz w:val="24"/>
          <w:szCs w:val="24"/>
        </w:rPr>
        <w:t xml:space="preserve"> for the different target conditions in the study by </w:t>
      </w:r>
      <w:proofErr w:type="spellStart"/>
      <w:r w:rsidR="002C6414" w:rsidRPr="00770B49">
        <w:rPr>
          <w:b/>
          <w:sz w:val="24"/>
          <w:szCs w:val="24"/>
        </w:rPr>
        <w:t>Wilmes</w:t>
      </w:r>
      <w:proofErr w:type="spellEnd"/>
      <w:r w:rsidR="002C6414" w:rsidRPr="00770B49">
        <w:rPr>
          <w:b/>
          <w:sz w:val="24"/>
          <w:szCs w:val="24"/>
        </w:rPr>
        <w:t xml:space="preserve"> et al. </w:t>
      </w:r>
      <w:r w:rsidR="001C638B" w:rsidRPr="00770B49">
        <w:rPr>
          <w:b/>
          <w:sz w:val="24"/>
          <w:szCs w:val="24"/>
        </w:rPr>
        <w:t>[33</w:t>
      </w:r>
      <w:r w:rsidR="006F7046" w:rsidRPr="00770B49">
        <w:rPr>
          <w:b/>
          <w:sz w:val="24"/>
          <w:szCs w:val="24"/>
        </w:rPr>
        <w:t xml:space="preserve">]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518"/>
        <w:gridCol w:w="1021"/>
        <w:gridCol w:w="992"/>
        <w:gridCol w:w="993"/>
        <w:gridCol w:w="1984"/>
        <w:gridCol w:w="1559"/>
      </w:tblGrid>
      <w:tr w:rsidR="009B5369" w:rsidRPr="006C21DA" w:rsidTr="009B5369">
        <w:tc>
          <w:tcPr>
            <w:tcW w:w="2518" w:type="dxa"/>
          </w:tcPr>
          <w:p w:rsidR="009B5369" w:rsidRPr="009B5369" w:rsidRDefault="009B5369" w:rsidP="009B5369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Target condition</w:t>
            </w:r>
          </w:p>
        </w:tc>
        <w:tc>
          <w:tcPr>
            <w:tcW w:w="1021" w:type="dxa"/>
          </w:tcPr>
          <w:p w:rsidR="009B5369" w:rsidRPr="009B5369" w:rsidRDefault="009B5369" w:rsidP="009B5369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Sample size</w:t>
            </w:r>
          </w:p>
        </w:tc>
        <w:tc>
          <w:tcPr>
            <w:tcW w:w="992" w:type="dxa"/>
          </w:tcPr>
          <w:p w:rsidR="009B5369" w:rsidRPr="009B5369" w:rsidRDefault="009B5369" w:rsidP="009B5369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Median (</w:t>
            </w:r>
            <w:proofErr w:type="spellStart"/>
            <w:r w:rsidRPr="009B5369">
              <w:rPr>
                <w:b/>
                <w:lang w:val="en-US"/>
              </w:rPr>
              <w:t>Nmm</w:t>
            </w:r>
            <w:proofErr w:type="spellEnd"/>
            <w:r w:rsidRPr="009B5369">
              <w:rPr>
                <w:b/>
                <w:lang w:val="en-US"/>
              </w:rPr>
              <w:t>)</w:t>
            </w:r>
          </w:p>
        </w:tc>
        <w:tc>
          <w:tcPr>
            <w:tcW w:w="993" w:type="dxa"/>
          </w:tcPr>
          <w:p w:rsidR="009B5369" w:rsidRPr="009B5369" w:rsidRDefault="009B5369" w:rsidP="009B5369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Mean (</w:t>
            </w:r>
            <w:proofErr w:type="spellStart"/>
            <w:r w:rsidRPr="009B5369">
              <w:rPr>
                <w:b/>
                <w:lang w:val="en-US"/>
              </w:rPr>
              <w:t>Nmm</w:t>
            </w:r>
            <w:proofErr w:type="spellEnd"/>
            <w:r w:rsidRPr="009B5369">
              <w:rPr>
                <w:b/>
                <w:lang w:val="en-US"/>
              </w:rPr>
              <w:t>)</w:t>
            </w:r>
          </w:p>
        </w:tc>
        <w:tc>
          <w:tcPr>
            <w:tcW w:w="1984" w:type="dxa"/>
          </w:tcPr>
          <w:p w:rsidR="009B5369" w:rsidRPr="009B5369" w:rsidRDefault="009B5369" w:rsidP="009B5369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Standard deviations (</w:t>
            </w:r>
            <w:proofErr w:type="spellStart"/>
            <w:r w:rsidRPr="009B5369">
              <w:rPr>
                <w:b/>
                <w:lang w:val="en-US"/>
              </w:rPr>
              <w:t>Nmm</w:t>
            </w:r>
            <w:proofErr w:type="spellEnd"/>
            <w:r w:rsidRPr="009B5369">
              <w:rPr>
                <w:b/>
                <w:lang w:val="en-US"/>
              </w:rPr>
              <w:t>)</w:t>
            </w:r>
          </w:p>
        </w:tc>
        <w:tc>
          <w:tcPr>
            <w:tcW w:w="1559" w:type="dxa"/>
          </w:tcPr>
          <w:p w:rsidR="009B5369" w:rsidRPr="009B5369" w:rsidRDefault="009B5369" w:rsidP="009B5369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Range (</w:t>
            </w:r>
            <w:proofErr w:type="spellStart"/>
            <w:r w:rsidRPr="009B5369">
              <w:rPr>
                <w:b/>
                <w:lang w:val="en-US"/>
              </w:rPr>
              <w:t>Nmm</w:t>
            </w:r>
            <w:proofErr w:type="spellEnd"/>
            <w:r w:rsidRPr="009B5369">
              <w:rPr>
                <w:b/>
                <w:lang w:val="en-US"/>
              </w:rPr>
              <w:t>)</w:t>
            </w:r>
          </w:p>
        </w:tc>
      </w:tr>
      <w:tr w:rsidR="009B5369" w:rsidTr="009B5369">
        <w:tc>
          <w:tcPr>
            <w:tcW w:w="2518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 xml:space="preserve">No implant-root contact  </w:t>
            </w:r>
          </w:p>
        </w:tc>
        <w:tc>
          <w:tcPr>
            <w:tcW w:w="1021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147</w:t>
            </w:r>
          </w:p>
        </w:tc>
        <w:tc>
          <w:tcPr>
            <w:tcW w:w="992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161</w:t>
            </w:r>
          </w:p>
        </w:tc>
        <w:tc>
          <w:tcPr>
            <w:tcW w:w="993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166,3</w:t>
            </w:r>
          </w:p>
        </w:tc>
        <w:tc>
          <w:tcPr>
            <w:tcW w:w="1984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57</w:t>
            </w:r>
          </w:p>
        </w:tc>
        <w:tc>
          <w:tcPr>
            <w:tcW w:w="1559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32-311</w:t>
            </w:r>
          </w:p>
        </w:tc>
      </w:tr>
      <w:tr w:rsidR="009B5369" w:rsidTr="009B5369">
        <w:tc>
          <w:tcPr>
            <w:tcW w:w="2518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Implant-root contact</w:t>
            </w:r>
          </w:p>
        </w:tc>
        <w:tc>
          <w:tcPr>
            <w:tcW w:w="1021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50</w:t>
            </w:r>
          </w:p>
        </w:tc>
        <w:tc>
          <w:tcPr>
            <w:tcW w:w="992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185</w:t>
            </w:r>
          </w:p>
        </w:tc>
        <w:tc>
          <w:tcPr>
            <w:tcW w:w="993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184,7</w:t>
            </w:r>
          </w:p>
        </w:tc>
        <w:tc>
          <w:tcPr>
            <w:tcW w:w="1984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58</w:t>
            </w:r>
          </w:p>
        </w:tc>
        <w:tc>
          <w:tcPr>
            <w:tcW w:w="1559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57-312</w:t>
            </w:r>
          </w:p>
        </w:tc>
      </w:tr>
      <w:tr w:rsidR="009B5369" w:rsidTr="009B5369">
        <w:tc>
          <w:tcPr>
            <w:tcW w:w="2518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Root penetration</w:t>
            </w:r>
          </w:p>
        </w:tc>
        <w:tc>
          <w:tcPr>
            <w:tcW w:w="1021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108</w:t>
            </w:r>
          </w:p>
        </w:tc>
        <w:tc>
          <w:tcPr>
            <w:tcW w:w="992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215</w:t>
            </w:r>
          </w:p>
        </w:tc>
        <w:tc>
          <w:tcPr>
            <w:tcW w:w="993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218,8</w:t>
            </w:r>
          </w:p>
        </w:tc>
        <w:tc>
          <w:tcPr>
            <w:tcW w:w="1984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56</w:t>
            </w:r>
          </w:p>
        </w:tc>
        <w:tc>
          <w:tcPr>
            <w:tcW w:w="1559" w:type="dxa"/>
          </w:tcPr>
          <w:p w:rsidR="009B5369" w:rsidRPr="009B5369" w:rsidRDefault="009B5369" w:rsidP="009B5369">
            <w:pPr>
              <w:rPr>
                <w:lang w:val="en-US"/>
              </w:rPr>
            </w:pPr>
            <w:r w:rsidRPr="009B5369">
              <w:rPr>
                <w:lang w:val="en-US"/>
              </w:rPr>
              <w:t>99-346</w:t>
            </w:r>
          </w:p>
        </w:tc>
      </w:tr>
    </w:tbl>
    <w:p w:rsidR="00AE459C" w:rsidRDefault="00AE459C">
      <w:pPr>
        <w:rPr>
          <w:color w:val="0070C0"/>
          <w:sz w:val="24"/>
          <w:szCs w:val="24"/>
        </w:rPr>
      </w:pPr>
    </w:p>
    <w:p w:rsidR="006F6F76" w:rsidRDefault="006F6F76" w:rsidP="00306D25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</w:p>
    <w:p w:rsidR="006F6F76" w:rsidRPr="00C64874" w:rsidRDefault="006F6F76" w:rsidP="00306D25">
      <w:pPr>
        <w:autoSpaceDE w:val="0"/>
        <w:autoSpaceDN w:val="0"/>
        <w:adjustRightInd w:val="0"/>
        <w:spacing w:line="480" w:lineRule="auto"/>
        <w:rPr>
          <w:sz w:val="32"/>
          <w:szCs w:val="32"/>
        </w:rPr>
      </w:pPr>
      <w:r w:rsidRPr="00C64874">
        <w:rPr>
          <w:b/>
          <w:sz w:val="32"/>
          <w:szCs w:val="32"/>
        </w:rPr>
        <w:t>Converting ranges to standard deviations</w:t>
      </w:r>
    </w:p>
    <w:p w:rsidR="00306D25" w:rsidRDefault="00796A55" w:rsidP="001D2CF6">
      <w:pPr>
        <w:spacing w:line="480" w:lineRule="auto"/>
        <w:rPr>
          <w:color w:val="000000" w:themeColor="text1"/>
          <w:sz w:val="24"/>
          <w:szCs w:val="24"/>
        </w:rPr>
      </w:pPr>
      <w:r w:rsidRPr="00770B49">
        <w:rPr>
          <w:sz w:val="24"/>
          <w:szCs w:val="24"/>
        </w:rPr>
        <w:t xml:space="preserve">In the eligible study by </w:t>
      </w:r>
      <w:proofErr w:type="spellStart"/>
      <w:r w:rsidRPr="00770B49">
        <w:rPr>
          <w:sz w:val="24"/>
          <w:szCs w:val="24"/>
        </w:rPr>
        <w:t>Brisceno</w:t>
      </w:r>
      <w:proofErr w:type="spellEnd"/>
      <w:r w:rsidRPr="00770B49">
        <w:rPr>
          <w:sz w:val="24"/>
          <w:szCs w:val="24"/>
        </w:rPr>
        <w:t xml:space="preserve"> et al.</w:t>
      </w:r>
      <w:r w:rsidR="001C638B" w:rsidRPr="00770B49">
        <w:rPr>
          <w:sz w:val="24"/>
          <w:szCs w:val="24"/>
        </w:rPr>
        <w:t xml:space="preserve"> [25]</w:t>
      </w:r>
      <w:r w:rsidRPr="00770B49">
        <w:rPr>
          <w:sz w:val="24"/>
          <w:szCs w:val="24"/>
        </w:rPr>
        <w:t>, t</w:t>
      </w:r>
      <w:r w:rsidR="007766A8" w:rsidRPr="00770B49">
        <w:rPr>
          <w:sz w:val="24"/>
          <w:szCs w:val="24"/>
        </w:rPr>
        <w:t xml:space="preserve">he </w:t>
      </w:r>
      <w:r w:rsidR="005E7614" w:rsidRPr="00770B49">
        <w:rPr>
          <w:sz w:val="24"/>
          <w:szCs w:val="24"/>
        </w:rPr>
        <w:t xml:space="preserve">range, but not the standard deviation of insertion torque values of </w:t>
      </w:r>
      <w:r w:rsidR="007766A8" w:rsidRPr="00770B49">
        <w:rPr>
          <w:sz w:val="24"/>
          <w:szCs w:val="24"/>
        </w:rPr>
        <w:t xml:space="preserve">implants with and without </w:t>
      </w:r>
      <w:r w:rsidR="006F7046" w:rsidRPr="00770B49">
        <w:rPr>
          <w:sz w:val="24"/>
          <w:szCs w:val="24"/>
        </w:rPr>
        <w:t xml:space="preserve">root contact </w:t>
      </w:r>
      <w:proofErr w:type="gramStart"/>
      <w:r w:rsidR="006F7046" w:rsidRPr="00770B49">
        <w:rPr>
          <w:sz w:val="24"/>
          <w:szCs w:val="24"/>
        </w:rPr>
        <w:t>was reported</w:t>
      </w:r>
      <w:proofErr w:type="gramEnd"/>
      <w:r w:rsidR="005E7614" w:rsidRPr="00770B49">
        <w:rPr>
          <w:sz w:val="24"/>
          <w:szCs w:val="24"/>
        </w:rPr>
        <w:t xml:space="preserve">.   </w:t>
      </w:r>
      <w:r w:rsidR="00306D25" w:rsidRPr="00770B49">
        <w:rPr>
          <w:color w:val="000000" w:themeColor="text1"/>
          <w:sz w:val="24"/>
          <w:szCs w:val="24"/>
        </w:rPr>
        <w:t xml:space="preserve">We calculated the standard deviation </w:t>
      </w:r>
      <w:r w:rsidR="001D2CF6" w:rsidRPr="00770B49">
        <w:rPr>
          <w:color w:val="000000" w:themeColor="text1"/>
          <w:sz w:val="24"/>
          <w:szCs w:val="24"/>
        </w:rPr>
        <w:t xml:space="preserve">from the range </w:t>
      </w:r>
      <w:r w:rsidR="00306D25" w:rsidRPr="00770B49">
        <w:rPr>
          <w:color w:val="000000" w:themeColor="text1"/>
          <w:sz w:val="24"/>
          <w:szCs w:val="24"/>
        </w:rPr>
        <w:t xml:space="preserve">according to a formula presented by </w:t>
      </w:r>
      <w:proofErr w:type="spellStart"/>
      <w:r w:rsidR="00306D25" w:rsidRPr="00770B49">
        <w:rPr>
          <w:color w:val="000000" w:themeColor="text1"/>
          <w:sz w:val="24"/>
          <w:szCs w:val="24"/>
        </w:rPr>
        <w:t>Hozo</w:t>
      </w:r>
      <w:proofErr w:type="spellEnd"/>
      <w:r w:rsidR="00306D25" w:rsidRPr="00770B49">
        <w:rPr>
          <w:color w:val="000000" w:themeColor="text1"/>
          <w:sz w:val="24"/>
          <w:szCs w:val="24"/>
        </w:rPr>
        <w:t xml:space="preserve"> et al.</w:t>
      </w:r>
      <w:r w:rsidR="00A71C3A" w:rsidRPr="00770B49">
        <w:rPr>
          <w:color w:val="000000" w:themeColor="text1"/>
          <w:sz w:val="24"/>
          <w:szCs w:val="24"/>
        </w:rPr>
        <w:t xml:space="preserve"> </w:t>
      </w:r>
      <w:r w:rsidR="00F207E0">
        <w:rPr>
          <w:sz w:val="24"/>
          <w:szCs w:val="24"/>
        </w:rPr>
        <w:t>[65</w:t>
      </w:r>
      <w:proofErr w:type="gramStart"/>
      <w:r w:rsidR="006F7046" w:rsidRPr="00770B49">
        <w:rPr>
          <w:sz w:val="24"/>
          <w:szCs w:val="24"/>
        </w:rPr>
        <w:t>]</w:t>
      </w:r>
      <w:r w:rsidR="00A71C3A" w:rsidRPr="00770B49">
        <w:rPr>
          <w:color w:val="000000" w:themeColor="text1"/>
          <w:sz w:val="24"/>
          <w:szCs w:val="24"/>
        </w:rPr>
        <w:t>(</w:t>
      </w:r>
      <w:proofErr w:type="gramEnd"/>
      <w:r w:rsidR="00A71C3A" w:rsidRPr="00770B49">
        <w:rPr>
          <w:color w:val="000000" w:themeColor="text1"/>
          <w:sz w:val="24"/>
          <w:szCs w:val="24"/>
        </w:rPr>
        <w:t xml:space="preserve">figure </w:t>
      </w:r>
      <w:r w:rsidR="008740F8" w:rsidRPr="00770B49">
        <w:rPr>
          <w:color w:val="000000" w:themeColor="text1"/>
          <w:sz w:val="24"/>
          <w:szCs w:val="24"/>
        </w:rPr>
        <w:t>2</w:t>
      </w:r>
      <w:r w:rsidR="00A71C3A" w:rsidRPr="00770B49">
        <w:rPr>
          <w:color w:val="000000" w:themeColor="text1"/>
          <w:sz w:val="24"/>
          <w:szCs w:val="24"/>
        </w:rPr>
        <w:t>)</w:t>
      </w:r>
      <w:r w:rsidR="00306D25" w:rsidRPr="00770B49">
        <w:rPr>
          <w:color w:val="000000" w:themeColor="text1"/>
          <w:sz w:val="24"/>
          <w:szCs w:val="24"/>
        </w:rPr>
        <w:t>.</w:t>
      </w:r>
      <w:r w:rsidR="001D2CF6" w:rsidRPr="00770B49">
        <w:rPr>
          <w:color w:val="000000" w:themeColor="text1"/>
          <w:sz w:val="24"/>
          <w:szCs w:val="24"/>
        </w:rPr>
        <w:t xml:space="preserve">  This formula </w:t>
      </w:r>
      <w:proofErr w:type="gramStart"/>
      <w:r w:rsidR="001D2CF6" w:rsidRPr="00770B49">
        <w:rPr>
          <w:color w:val="000000" w:themeColor="text1"/>
          <w:sz w:val="24"/>
          <w:szCs w:val="24"/>
        </w:rPr>
        <w:lastRenderedPageBreak/>
        <w:t>is used</w:t>
      </w:r>
      <w:proofErr w:type="gramEnd"/>
      <w:r w:rsidR="001D2CF6" w:rsidRPr="00770B49">
        <w:rPr>
          <w:color w:val="000000" w:themeColor="text1"/>
          <w:sz w:val="24"/>
          <w:szCs w:val="24"/>
        </w:rPr>
        <w:t xml:space="preserve"> for </w:t>
      </w:r>
      <w:r w:rsidR="007766A8" w:rsidRPr="00770B49">
        <w:rPr>
          <w:color w:val="000000" w:themeColor="text1"/>
          <w:sz w:val="24"/>
          <w:szCs w:val="24"/>
        </w:rPr>
        <w:t xml:space="preserve">sample sizes between 16 and 70 with </w:t>
      </w:r>
      <w:r w:rsidR="001D2CF6" w:rsidRPr="00770B49">
        <w:rPr>
          <w:color w:val="000000" w:themeColor="text1"/>
          <w:sz w:val="24"/>
          <w:szCs w:val="24"/>
        </w:rPr>
        <w:t xml:space="preserve">normally distributed data </w:t>
      </w:r>
      <w:r w:rsidR="00F207E0">
        <w:rPr>
          <w:sz w:val="24"/>
          <w:szCs w:val="24"/>
        </w:rPr>
        <w:t>[65</w:t>
      </w:r>
      <w:r w:rsidR="006F7046" w:rsidRPr="00770B49">
        <w:rPr>
          <w:sz w:val="24"/>
          <w:szCs w:val="24"/>
        </w:rPr>
        <w:t>]</w:t>
      </w:r>
      <w:r w:rsidR="001D2CF6" w:rsidRPr="00770B49">
        <w:rPr>
          <w:color w:val="000000" w:themeColor="text1"/>
          <w:sz w:val="24"/>
          <w:szCs w:val="24"/>
        </w:rPr>
        <w:t xml:space="preserve">.  </w:t>
      </w:r>
      <w:r w:rsidR="00A71C3A" w:rsidRPr="00770B49">
        <w:rPr>
          <w:color w:val="000000" w:themeColor="text1"/>
          <w:sz w:val="24"/>
          <w:szCs w:val="24"/>
        </w:rPr>
        <w:t xml:space="preserve">The calculated statistics </w:t>
      </w:r>
      <w:proofErr w:type="gramStart"/>
      <w:r w:rsidR="00A71C3A" w:rsidRPr="00770B49">
        <w:rPr>
          <w:color w:val="000000" w:themeColor="text1"/>
          <w:sz w:val="24"/>
          <w:szCs w:val="24"/>
        </w:rPr>
        <w:t>are presented</w:t>
      </w:r>
      <w:proofErr w:type="gramEnd"/>
      <w:r w:rsidR="00A71C3A" w:rsidRPr="00770B49">
        <w:rPr>
          <w:color w:val="000000" w:themeColor="text1"/>
          <w:sz w:val="24"/>
          <w:szCs w:val="24"/>
        </w:rPr>
        <w:t xml:space="preserve"> in table 2.</w:t>
      </w:r>
    </w:p>
    <w:p w:rsidR="00A71C3A" w:rsidRPr="00770B49" w:rsidRDefault="008740F8" w:rsidP="00A71C3A">
      <w:pPr>
        <w:autoSpaceDE w:val="0"/>
        <w:autoSpaceDN w:val="0"/>
        <w:adjustRightInd w:val="0"/>
        <w:rPr>
          <w:b/>
          <w:sz w:val="24"/>
          <w:szCs w:val="24"/>
        </w:rPr>
      </w:pPr>
      <w:r w:rsidRPr="00770B49">
        <w:rPr>
          <w:b/>
          <w:sz w:val="24"/>
          <w:szCs w:val="24"/>
        </w:rPr>
        <w:t>Figure 2</w:t>
      </w:r>
      <w:r w:rsidR="00A71C3A" w:rsidRPr="00770B49">
        <w:rPr>
          <w:b/>
          <w:sz w:val="24"/>
          <w:szCs w:val="24"/>
        </w:rPr>
        <w:t xml:space="preserve">. Formula for estimating the standard deviation from the range </w:t>
      </w:r>
      <w:r w:rsidR="00F207E0">
        <w:rPr>
          <w:b/>
          <w:sz w:val="24"/>
          <w:szCs w:val="24"/>
        </w:rPr>
        <w:t>[65</w:t>
      </w:r>
      <w:bookmarkStart w:id="0" w:name="_GoBack"/>
      <w:bookmarkEnd w:id="0"/>
      <w:r w:rsidR="006F7046" w:rsidRPr="00770B49">
        <w:rPr>
          <w:b/>
          <w:sz w:val="24"/>
          <w:szCs w:val="24"/>
        </w:rPr>
        <w:t>]</w:t>
      </w:r>
    </w:p>
    <w:p w:rsidR="00A71C3A" w:rsidRPr="005E7614" w:rsidRDefault="00A71C3A" w:rsidP="001D2CF6">
      <w:pPr>
        <w:spacing w:line="480" w:lineRule="auto"/>
        <w:rPr>
          <w:color w:val="000000" w:themeColor="text1"/>
          <w:sz w:val="24"/>
          <w:szCs w:val="24"/>
        </w:rPr>
      </w:pPr>
    </w:p>
    <w:p w:rsidR="00950D6E" w:rsidRDefault="00950D6E" w:rsidP="00950D6E">
      <w:pPr>
        <w:pStyle w:val="NoSpacing"/>
        <w:rPr>
          <w:sz w:val="40"/>
          <w:szCs w:val="40"/>
          <w:u w:val="single"/>
        </w:rPr>
      </w:pPr>
      <w:proofErr w:type="gramStart"/>
      <w:r w:rsidRPr="001D2CF6">
        <w:rPr>
          <w:sz w:val="40"/>
          <w:szCs w:val="40"/>
        </w:rPr>
        <w:t>σ</w:t>
      </w:r>
      <w:proofErr w:type="gramEnd"/>
      <w:r w:rsidRPr="00950D6E">
        <w:rPr>
          <w:sz w:val="48"/>
          <w:szCs w:val="48"/>
        </w:rPr>
        <w:t xml:space="preserve"> </w:t>
      </w:r>
      <w:r w:rsidRPr="00950D6E">
        <w:rPr>
          <w:rFonts w:cs="Tahoma"/>
          <w:bCs/>
          <w:color w:val="000000" w:themeColor="text1"/>
          <w:sz w:val="36"/>
          <w:szCs w:val="36"/>
          <w:shd w:val="clear" w:color="auto" w:fill="F6F6F6"/>
        </w:rPr>
        <w:t>≈</w:t>
      </w:r>
      <w:r>
        <w:t xml:space="preserve">   </w:t>
      </w:r>
      <w:r w:rsidR="001D2CF6">
        <w:t xml:space="preserve"> </w:t>
      </w:r>
      <w:r w:rsidR="001D2CF6">
        <w:rPr>
          <w:sz w:val="40"/>
          <w:szCs w:val="40"/>
          <w:u w:val="single"/>
        </w:rPr>
        <w:t xml:space="preserve">R </w:t>
      </w:r>
      <w:r w:rsidR="001D2CF6" w:rsidRPr="001D2CF6">
        <w:rPr>
          <w:sz w:val="40"/>
          <w:szCs w:val="40"/>
          <w:u w:val="single"/>
        </w:rPr>
        <w:t xml:space="preserve"> </w:t>
      </w:r>
    </w:p>
    <w:p w:rsidR="00950D6E" w:rsidRPr="00950D6E" w:rsidRDefault="001D2CF6" w:rsidP="00950D6E">
      <w:pPr>
        <w:pStyle w:val="NoSpacing"/>
      </w:pPr>
      <w:r>
        <w:rPr>
          <w:sz w:val="40"/>
          <w:szCs w:val="40"/>
        </w:rPr>
        <w:t xml:space="preserve">        </w:t>
      </w:r>
      <w:r w:rsidR="00950D6E" w:rsidRPr="00950D6E">
        <w:rPr>
          <w:sz w:val="40"/>
          <w:szCs w:val="40"/>
        </w:rPr>
        <w:t>4</w:t>
      </w:r>
    </w:p>
    <w:p w:rsidR="005E7614" w:rsidRDefault="005E7614" w:rsidP="00950D6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306D25" w:rsidRDefault="001D2CF6" w:rsidP="00950D6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1D2CF6">
        <w:rPr>
          <w:sz w:val="24"/>
          <w:szCs w:val="24"/>
        </w:rPr>
        <w:t>σ</w:t>
      </w:r>
      <w:r>
        <w:rPr>
          <w:sz w:val="24"/>
          <w:szCs w:val="24"/>
        </w:rPr>
        <w:t xml:space="preserve">  =</w:t>
      </w:r>
      <w:proofErr w:type="gramEnd"/>
      <w:r>
        <w:rPr>
          <w:sz w:val="24"/>
          <w:szCs w:val="24"/>
        </w:rPr>
        <w:t xml:space="preserve">  Standard deviation</w:t>
      </w:r>
    </w:p>
    <w:p w:rsidR="001D2CF6" w:rsidRPr="001D2CF6" w:rsidRDefault="001D2CF6" w:rsidP="00950D6E">
      <w:pPr>
        <w:autoSpaceDE w:val="0"/>
        <w:autoSpaceDN w:val="0"/>
        <w:adjustRightInd w:val="0"/>
        <w:spacing w:line="240" w:lineRule="auto"/>
        <w:rPr>
          <w:rFonts w:cs="Tahoma"/>
          <w:bCs/>
          <w:color w:val="000000" w:themeColor="text1"/>
          <w:sz w:val="24"/>
          <w:szCs w:val="24"/>
          <w:shd w:val="clear" w:color="auto" w:fill="F6F6F6"/>
        </w:rPr>
      </w:pPr>
      <w:r>
        <w:rPr>
          <w:sz w:val="24"/>
          <w:szCs w:val="24"/>
        </w:rPr>
        <w:t>R =   Range</w:t>
      </w:r>
    </w:p>
    <w:p w:rsidR="00950D6E" w:rsidRPr="00950D6E" w:rsidRDefault="00950D6E" w:rsidP="00950D6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5E7614" w:rsidRPr="00770B49" w:rsidRDefault="005E7614" w:rsidP="005E7614">
      <w:pPr>
        <w:autoSpaceDE w:val="0"/>
        <w:autoSpaceDN w:val="0"/>
        <w:adjustRightInd w:val="0"/>
        <w:rPr>
          <w:b/>
          <w:sz w:val="24"/>
          <w:szCs w:val="24"/>
        </w:rPr>
      </w:pPr>
      <w:r w:rsidRPr="00770B49">
        <w:rPr>
          <w:b/>
          <w:sz w:val="24"/>
          <w:szCs w:val="24"/>
        </w:rPr>
        <w:t xml:space="preserve">Table 2. Various statistics for the different target conditions in the study by </w:t>
      </w:r>
      <w:proofErr w:type="spellStart"/>
      <w:r w:rsidRPr="00770B49">
        <w:rPr>
          <w:b/>
          <w:sz w:val="24"/>
          <w:szCs w:val="24"/>
        </w:rPr>
        <w:t>Brisceno</w:t>
      </w:r>
      <w:proofErr w:type="spellEnd"/>
      <w:r w:rsidRPr="00770B49">
        <w:rPr>
          <w:b/>
          <w:sz w:val="24"/>
          <w:szCs w:val="24"/>
        </w:rPr>
        <w:t xml:space="preserve"> et al. </w:t>
      </w:r>
      <w:r w:rsidR="001C638B" w:rsidRPr="00770B49">
        <w:rPr>
          <w:b/>
          <w:sz w:val="24"/>
          <w:szCs w:val="24"/>
        </w:rPr>
        <w:t xml:space="preserve">[25]  </w:t>
      </w:r>
    </w:p>
    <w:tbl>
      <w:tblPr>
        <w:tblStyle w:val="TableGrid"/>
        <w:tblW w:w="8075" w:type="dxa"/>
        <w:tblLayout w:type="fixed"/>
        <w:tblLook w:val="04A0" w:firstRow="1" w:lastRow="0" w:firstColumn="1" w:lastColumn="0" w:noHBand="0" w:noVBand="1"/>
      </w:tblPr>
      <w:tblGrid>
        <w:gridCol w:w="2518"/>
        <w:gridCol w:w="1021"/>
        <w:gridCol w:w="993"/>
        <w:gridCol w:w="1984"/>
        <w:gridCol w:w="1559"/>
      </w:tblGrid>
      <w:tr w:rsidR="005E7614" w:rsidRPr="006C21DA" w:rsidTr="005E7614">
        <w:tc>
          <w:tcPr>
            <w:tcW w:w="2518" w:type="dxa"/>
          </w:tcPr>
          <w:p w:rsidR="005E7614" w:rsidRPr="009B5369" w:rsidRDefault="005E7614" w:rsidP="005E7931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Target condition</w:t>
            </w:r>
          </w:p>
        </w:tc>
        <w:tc>
          <w:tcPr>
            <w:tcW w:w="1021" w:type="dxa"/>
          </w:tcPr>
          <w:p w:rsidR="005E7614" w:rsidRPr="009B5369" w:rsidRDefault="005E7614" w:rsidP="005E7931">
            <w:pPr>
              <w:rPr>
                <w:b/>
                <w:lang w:val="en-US"/>
              </w:rPr>
            </w:pPr>
            <w:r w:rsidRPr="009B5369">
              <w:rPr>
                <w:b/>
                <w:lang w:val="en-US"/>
              </w:rPr>
              <w:t>Sample size</w:t>
            </w:r>
          </w:p>
        </w:tc>
        <w:tc>
          <w:tcPr>
            <w:tcW w:w="993" w:type="dxa"/>
          </w:tcPr>
          <w:p w:rsidR="005E7614" w:rsidRPr="009B5369" w:rsidRDefault="005E7614" w:rsidP="005E793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Mean (</w:t>
            </w:r>
            <w:proofErr w:type="spellStart"/>
            <w:r>
              <w:rPr>
                <w:b/>
                <w:lang w:val="en-US"/>
              </w:rPr>
              <w:t>Nc</w:t>
            </w:r>
            <w:r w:rsidRPr="009B5369">
              <w:rPr>
                <w:b/>
                <w:lang w:val="en-US"/>
              </w:rPr>
              <w:t>m</w:t>
            </w:r>
            <w:proofErr w:type="spellEnd"/>
            <w:r w:rsidRPr="009B5369">
              <w:rPr>
                <w:b/>
                <w:lang w:val="en-US"/>
              </w:rPr>
              <w:t>)</w:t>
            </w:r>
          </w:p>
        </w:tc>
        <w:tc>
          <w:tcPr>
            <w:tcW w:w="1984" w:type="dxa"/>
          </w:tcPr>
          <w:p w:rsidR="005E7614" w:rsidRPr="009B5369" w:rsidRDefault="005E7614" w:rsidP="005E793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Standard deviation (</w:t>
            </w:r>
            <w:proofErr w:type="spellStart"/>
            <w:r>
              <w:rPr>
                <w:b/>
                <w:lang w:val="en-US"/>
              </w:rPr>
              <w:t>Nc</w:t>
            </w:r>
            <w:r w:rsidRPr="009B5369">
              <w:rPr>
                <w:b/>
                <w:lang w:val="en-US"/>
              </w:rPr>
              <w:t>m</w:t>
            </w:r>
            <w:proofErr w:type="spellEnd"/>
            <w:r w:rsidRPr="009B5369">
              <w:rPr>
                <w:b/>
                <w:lang w:val="en-US"/>
              </w:rPr>
              <w:t>)</w:t>
            </w:r>
          </w:p>
        </w:tc>
        <w:tc>
          <w:tcPr>
            <w:tcW w:w="1559" w:type="dxa"/>
          </w:tcPr>
          <w:p w:rsidR="005E7614" w:rsidRPr="009B5369" w:rsidRDefault="005E7614" w:rsidP="005E793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Range (</w:t>
            </w:r>
            <w:proofErr w:type="spellStart"/>
            <w:r>
              <w:rPr>
                <w:b/>
                <w:lang w:val="en-US"/>
              </w:rPr>
              <w:t>Nc</w:t>
            </w:r>
            <w:r w:rsidRPr="009B5369">
              <w:rPr>
                <w:b/>
                <w:lang w:val="en-US"/>
              </w:rPr>
              <w:t>m</w:t>
            </w:r>
            <w:proofErr w:type="spellEnd"/>
            <w:r w:rsidRPr="009B5369">
              <w:rPr>
                <w:b/>
                <w:lang w:val="en-US"/>
              </w:rPr>
              <w:t>)</w:t>
            </w:r>
          </w:p>
        </w:tc>
      </w:tr>
      <w:tr w:rsidR="005E7614" w:rsidTr="005E7614">
        <w:tc>
          <w:tcPr>
            <w:tcW w:w="2518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 w:rsidRPr="009B5369">
              <w:rPr>
                <w:lang w:val="en-US"/>
              </w:rPr>
              <w:t xml:space="preserve">No implant-root contact  </w:t>
            </w:r>
          </w:p>
        </w:tc>
        <w:tc>
          <w:tcPr>
            <w:tcW w:w="1021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993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>23.8</w:t>
            </w:r>
          </w:p>
        </w:tc>
        <w:tc>
          <w:tcPr>
            <w:tcW w:w="1984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3.6</w:t>
            </w:r>
          </w:p>
        </w:tc>
        <w:tc>
          <w:tcPr>
            <w:tcW w:w="1559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>16.6-31</w:t>
            </w:r>
          </w:p>
        </w:tc>
      </w:tr>
      <w:tr w:rsidR="005E7614" w:rsidTr="005E7614">
        <w:tc>
          <w:tcPr>
            <w:tcW w:w="2518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 w:rsidRPr="009B5369">
              <w:rPr>
                <w:lang w:val="en-US"/>
              </w:rPr>
              <w:t>Implant-root contact</w:t>
            </w:r>
          </w:p>
        </w:tc>
        <w:tc>
          <w:tcPr>
            <w:tcW w:w="1021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993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>50.7</w:t>
            </w:r>
          </w:p>
        </w:tc>
        <w:tc>
          <w:tcPr>
            <w:tcW w:w="1984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 xml:space="preserve"> 7.2</w:t>
            </w:r>
          </w:p>
        </w:tc>
        <w:tc>
          <w:tcPr>
            <w:tcW w:w="1559" w:type="dxa"/>
          </w:tcPr>
          <w:p w:rsidR="005E7614" w:rsidRPr="009B5369" w:rsidRDefault="005E7614" w:rsidP="005E7931">
            <w:pPr>
              <w:rPr>
                <w:lang w:val="en-US"/>
              </w:rPr>
            </w:pPr>
            <w:r>
              <w:rPr>
                <w:lang w:val="en-US"/>
              </w:rPr>
              <w:t>36.4-65.2</w:t>
            </w:r>
          </w:p>
        </w:tc>
      </w:tr>
    </w:tbl>
    <w:p w:rsidR="005E7614" w:rsidRDefault="005E7614" w:rsidP="005E7614">
      <w:pPr>
        <w:rPr>
          <w:color w:val="0070C0"/>
          <w:sz w:val="24"/>
          <w:szCs w:val="24"/>
        </w:rPr>
      </w:pPr>
    </w:p>
    <w:p w:rsidR="006F6F76" w:rsidRDefault="006F6F76">
      <w:pPr>
        <w:rPr>
          <w:color w:val="0070C0"/>
          <w:sz w:val="24"/>
          <w:szCs w:val="24"/>
        </w:rPr>
      </w:pPr>
    </w:p>
    <w:sectPr w:rsidR="006F6F76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ovanni-Book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10"/>
    <w:rsid w:val="000366E3"/>
    <w:rsid w:val="00047789"/>
    <w:rsid w:val="00076A28"/>
    <w:rsid w:val="000A17AD"/>
    <w:rsid w:val="000B4AFE"/>
    <w:rsid w:val="0014396C"/>
    <w:rsid w:val="00163881"/>
    <w:rsid w:val="00166962"/>
    <w:rsid w:val="00170972"/>
    <w:rsid w:val="00191411"/>
    <w:rsid w:val="001C638B"/>
    <w:rsid w:val="001D2CF6"/>
    <w:rsid w:val="001F75DF"/>
    <w:rsid w:val="00220609"/>
    <w:rsid w:val="00275AF6"/>
    <w:rsid w:val="00282B80"/>
    <w:rsid w:val="002C6414"/>
    <w:rsid w:val="002D6F85"/>
    <w:rsid w:val="00303D89"/>
    <w:rsid w:val="00306D25"/>
    <w:rsid w:val="00342DFB"/>
    <w:rsid w:val="00393FA5"/>
    <w:rsid w:val="003B3A41"/>
    <w:rsid w:val="003D1DA1"/>
    <w:rsid w:val="003E2F9E"/>
    <w:rsid w:val="00431A21"/>
    <w:rsid w:val="004D489D"/>
    <w:rsid w:val="00542E92"/>
    <w:rsid w:val="00562BD4"/>
    <w:rsid w:val="005E7614"/>
    <w:rsid w:val="00605F25"/>
    <w:rsid w:val="00607E95"/>
    <w:rsid w:val="0062695E"/>
    <w:rsid w:val="00675864"/>
    <w:rsid w:val="00676544"/>
    <w:rsid w:val="00693BB0"/>
    <w:rsid w:val="006E7B71"/>
    <w:rsid w:val="006F2F05"/>
    <w:rsid w:val="006F66C7"/>
    <w:rsid w:val="006F6F76"/>
    <w:rsid w:val="006F7046"/>
    <w:rsid w:val="00707810"/>
    <w:rsid w:val="00710610"/>
    <w:rsid w:val="00732421"/>
    <w:rsid w:val="00770B49"/>
    <w:rsid w:val="007766A8"/>
    <w:rsid w:val="00796A55"/>
    <w:rsid w:val="007B40D8"/>
    <w:rsid w:val="007B6A40"/>
    <w:rsid w:val="007C3714"/>
    <w:rsid w:val="007F149C"/>
    <w:rsid w:val="00846469"/>
    <w:rsid w:val="008740F8"/>
    <w:rsid w:val="008A6AD6"/>
    <w:rsid w:val="008E473E"/>
    <w:rsid w:val="00911042"/>
    <w:rsid w:val="00950D6E"/>
    <w:rsid w:val="009B5369"/>
    <w:rsid w:val="009D650F"/>
    <w:rsid w:val="00A23365"/>
    <w:rsid w:val="00A71C3A"/>
    <w:rsid w:val="00AC6D0F"/>
    <w:rsid w:val="00AD653F"/>
    <w:rsid w:val="00AE459C"/>
    <w:rsid w:val="00B04C82"/>
    <w:rsid w:val="00B14558"/>
    <w:rsid w:val="00B541E0"/>
    <w:rsid w:val="00BA784D"/>
    <w:rsid w:val="00BF180B"/>
    <w:rsid w:val="00C0322A"/>
    <w:rsid w:val="00C0629D"/>
    <w:rsid w:val="00C64874"/>
    <w:rsid w:val="00CA03ED"/>
    <w:rsid w:val="00CE0FF0"/>
    <w:rsid w:val="00D42927"/>
    <w:rsid w:val="00D4533C"/>
    <w:rsid w:val="00D46EDE"/>
    <w:rsid w:val="00D97766"/>
    <w:rsid w:val="00DD4ED3"/>
    <w:rsid w:val="00DE0C82"/>
    <w:rsid w:val="00E506B2"/>
    <w:rsid w:val="00E64CA8"/>
    <w:rsid w:val="00E748CA"/>
    <w:rsid w:val="00E91E64"/>
    <w:rsid w:val="00EB3CD6"/>
    <w:rsid w:val="00ED11CD"/>
    <w:rsid w:val="00EE073A"/>
    <w:rsid w:val="00F207E0"/>
    <w:rsid w:val="00F3604B"/>
    <w:rsid w:val="00F7108A"/>
    <w:rsid w:val="00FC3A7F"/>
    <w:rsid w:val="00FD1706"/>
    <w:rsid w:val="00FD593A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0A19D-CB86-4541-8A56-FB63F24D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414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Reint</dc:creator>
  <cp:keywords/>
  <dc:description/>
  <cp:lastModifiedBy>Reint</cp:lastModifiedBy>
  <cp:revision>26</cp:revision>
  <dcterms:created xsi:type="dcterms:W3CDTF">2015-05-08T12:25:00Z</dcterms:created>
  <dcterms:modified xsi:type="dcterms:W3CDTF">2016-02-21T14:28:00Z</dcterms:modified>
</cp:coreProperties>
</file>