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92D" w:rsidRDefault="00C26D85">
      <w:pPr>
        <w:rPr>
          <w:rFonts w:ascii="Arial" w:hAnsi="Arial" w:cs="Arial"/>
          <w:b/>
          <w:sz w:val="32"/>
          <w:szCs w:val="32"/>
        </w:rPr>
      </w:pPr>
      <w:r w:rsidRPr="00C26D85">
        <w:rPr>
          <w:rFonts w:ascii="Arial" w:hAnsi="Arial" w:cs="Arial"/>
          <w:b/>
          <w:sz w:val="32"/>
          <w:szCs w:val="32"/>
        </w:rPr>
        <w:t>Additional file 1</w:t>
      </w:r>
      <w:r>
        <w:rPr>
          <w:rFonts w:ascii="Arial" w:hAnsi="Arial" w:cs="Arial"/>
          <w:b/>
          <w:sz w:val="32"/>
          <w:szCs w:val="32"/>
        </w:rPr>
        <w:t xml:space="preserve">: Prisma-P guidelines </w:t>
      </w:r>
      <w:r w:rsidR="00147299">
        <w:rPr>
          <w:rFonts w:ascii="Arial" w:hAnsi="Arial" w:cs="Arial"/>
          <w:b/>
          <w:sz w:val="32"/>
          <w:szCs w:val="32"/>
        </w:rPr>
        <w:t xml:space="preserve">applicable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23"/>
        <w:gridCol w:w="5669"/>
        <w:gridCol w:w="1224"/>
      </w:tblGrid>
      <w:tr w:rsidR="00C26D85" w:rsidRPr="00520D03" w:rsidTr="00520D03">
        <w:tc>
          <w:tcPr>
            <w:tcW w:w="1177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Item  </w:t>
            </w:r>
          </w:p>
        </w:tc>
        <w:tc>
          <w:tcPr>
            <w:tcW w:w="3144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Description </w:t>
            </w:r>
          </w:p>
        </w:tc>
        <w:tc>
          <w:tcPr>
            <w:tcW w:w="679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Checklist </w:t>
            </w:r>
          </w:p>
        </w:tc>
      </w:tr>
      <w:tr w:rsidR="00C26D85" w:rsidRPr="00520D03" w:rsidTr="00520D03">
        <w:tc>
          <w:tcPr>
            <w:tcW w:w="1177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Title </w:t>
            </w:r>
          </w:p>
        </w:tc>
        <w:tc>
          <w:tcPr>
            <w:tcW w:w="3144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9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6D85" w:rsidRPr="00520D03" w:rsidTr="00520D03">
        <w:trPr>
          <w:trHeight w:val="134"/>
        </w:trPr>
        <w:tc>
          <w:tcPr>
            <w:tcW w:w="1177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sz w:val="20"/>
                <w:szCs w:val="20"/>
              </w:rPr>
              <w:t xml:space="preserve">Identification </w:t>
            </w:r>
          </w:p>
        </w:tc>
        <w:tc>
          <w:tcPr>
            <w:tcW w:w="3144" w:type="pct"/>
          </w:tcPr>
          <w:p w:rsidR="00C26D85" w:rsidRPr="00520D03" w:rsidRDefault="00520D0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Identify the report as a protocol of a systematic review</w:t>
            </w:r>
          </w:p>
        </w:tc>
        <w:tc>
          <w:tcPr>
            <w:tcW w:w="679" w:type="pct"/>
          </w:tcPr>
          <w:p w:rsidR="00C26D85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C26D85" w:rsidRPr="00520D03" w:rsidTr="00520D03">
        <w:tc>
          <w:tcPr>
            <w:tcW w:w="1177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Registration </w:t>
            </w:r>
          </w:p>
        </w:tc>
        <w:tc>
          <w:tcPr>
            <w:tcW w:w="3144" w:type="pct"/>
          </w:tcPr>
          <w:p w:rsidR="00C26D85" w:rsidRPr="00520D03" w:rsidRDefault="00520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If registered, provide the name of the registry (e.g., PROSPERO) and registration number</w:t>
            </w:r>
          </w:p>
        </w:tc>
        <w:tc>
          <w:tcPr>
            <w:tcW w:w="679" w:type="pct"/>
          </w:tcPr>
          <w:p w:rsidR="00C26D85" w:rsidRPr="00520D03" w:rsidRDefault="00AF50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Registered </w:t>
            </w:r>
            <w:bookmarkStart w:id="0" w:name="_GoBack"/>
            <w:bookmarkEnd w:id="0"/>
          </w:p>
        </w:tc>
      </w:tr>
      <w:tr w:rsidR="00C26D85" w:rsidRPr="00520D03" w:rsidTr="00520D03">
        <w:tc>
          <w:tcPr>
            <w:tcW w:w="1177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Authors </w:t>
            </w:r>
          </w:p>
        </w:tc>
        <w:tc>
          <w:tcPr>
            <w:tcW w:w="3144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9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6D85" w:rsidRPr="00520D03" w:rsidTr="00520D03">
        <w:tc>
          <w:tcPr>
            <w:tcW w:w="1177" w:type="pct"/>
          </w:tcPr>
          <w:p w:rsidR="00C26D85" w:rsidRPr="00520D03" w:rsidRDefault="00C26D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sz w:val="20"/>
                <w:szCs w:val="20"/>
              </w:rPr>
              <w:t xml:space="preserve">Contact </w:t>
            </w:r>
          </w:p>
        </w:tc>
        <w:tc>
          <w:tcPr>
            <w:tcW w:w="3144" w:type="pct"/>
          </w:tcPr>
          <w:p w:rsidR="00C26D85" w:rsidRPr="00520D03" w:rsidRDefault="00520D0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6D85">
              <w:rPr>
                <w:rFonts w:ascii="Times New Roman" w:eastAsia="Times New Roman" w:hAnsi="Times New Roman" w:cs="Times New Roman"/>
                <w:color w:val="474848"/>
                <w:sz w:val="20"/>
                <w:szCs w:val="20"/>
                <w:bdr w:val="none" w:sz="0" w:space="0" w:color="auto" w:frame="1"/>
                <w:lang w:val="en-ZA" w:eastAsia="en-ZA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679" w:type="pct"/>
          </w:tcPr>
          <w:p w:rsidR="00C26D85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C26D85" w:rsidRPr="00520D03" w:rsidTr="00520D03">
        <w:tc>
          <w:tcPr>
            <w:tcW w:w="1177" w:type="pct"/>
          </w:tcPr>
          <w:p w:rsidR="00C26D85" w:rsidRPr="00CC29CA" w:rsidRDefault="00520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</w:rPr>
              <w:t xml:space="preserve">Contributions </w:t>
            </w:r>
          </w:p>
        </w:tc>
        <w:tc>
          <w:tcPr>
            <w:tcW w:w="3144" w:type="pct"/>
          </w:tcPr>
          <w:p w:rsidR="00C26D85" w:rsidRPr="00520D03" w:rsidRDefault="00520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Describe contributions of protocol authors and identify the guarantor of the review</w:t>
            </w:r>
          </w:p>
        </w:tc>
        <w:tc>
          <w:tcPr>
            <w:tcW w:w="679" w:type="pct"/>
          </w:tcPr>
          <w:p w:rsidR="00C26D85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520D03" w:rsidRPr="00520D03" w:rsidTr="00520D03">
        <w:tc>
          <w:tcPr>
            <w:tcW w:w="1177" w:type="pct"/>
          </w:tcPr>
          <w:p w:rsidR="00520D03" w:rsidRPr="00520D03" w:rsidRDefault="00520D0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Support </w:t>
            </w:r>
          </w:p>
        </w:tc>
        <w:tc>
          <w:tcPr>
            <w:tcW w:w="3144" w:type="pct"/>
          </w:tcPr>
          <w:p w:rsidR="00520D03" w:rsidRPr="00520D03" w:rsidRDefault="00520D0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9" w:type="pct"/>
          </w:tcPr>
          <w:p w:rsidR="00520D03" w:rsidRPr="00520D03" w:rsidRDefault="00520D0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20D03" w:rsidRPr="00520D03" w:rsidTr="00520D03">
        <w:tc>
          <w:tcPr>
            <w:tcW w:w="1177" w:type="pct"/>
          </w:tcPr>
          <w:p w:rsidR="00520D03" w:rsidRPr="00CC29CA" w:rsidRDefault="00520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</w:rPr>
              <w:t xml:space="preserve">Sources </w:t>
            </w:r>
          </w:p>
        </w:tc>
        <w:tc>
          <w:tcPr>
            <w:tcW w:w="3144" w:type="pct"/>
          </w:tcPr>
          <w:p w:rsidR="00520D03" w:rsidRPr="00520D03" w:rsidRDefault="00520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sz w:val="20"/>
                <w:szCs w:val="20"/>
              </w:rPr>
              <w:t xml:space="preserve">Indicate sources of financial or other support for the review </w:t>
            </w:r>
          </w:p>
        </w:tc>
        <w:tc>
          <w:tcPr>
            <w:tcW w:w="679" w:type="pct"/>
          </w:tcPr>
          <w:p w:rsidR="00520D03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520D03" w:rsidRPr="00520D03" w:rsidTr="00520D03">
        <w:tc>
          <w:tcPr>
            <w:tcW w:w="1177" w:type="pct"/>
          </w:tcPr>
          <w:p w:rsidR="00520D03" w:rsidRPr="00CC29CA" w:rsidRDefault="00520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</w:rPr>
              <w:t xml:space="preserve">Sponsor </w:t>
            </w:r>
          </w:p>
        </w:tc>
        <w:tc>
          <w:tcPr>
            <w:tcW w:w="3144" w:type="pct"/>
          </w:tcPr>
          <w:p w:rsidR="00520D03" w:rsidRPr="00520D03" w:rsidRDefault="00520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Provide name for the review funder and/or sponsor </w:t>
            </w:r>
          </w:p>
        </w:tc>
        <w:tc>
          <w:tcPr>
            <w:tcW w:w="679" w:type="pct"/>
          </w:tcPr>
          <w:p w:rsidR="00520D03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520D03" w:rsidRPr="00520D03" w:rsidTr="00520D03">
        <w:tc>
          <w:tcPr>
            <w:tcW w:w="1177" w:type="pct"/>
          </w:tcPr>
          <w:p w:rsidR="00520D03" w:rsidRPr="00CC29CA" w:rsidRDefault="00520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</w:rPr>
              <w:t xml:space="preserve">Role of sponsor/funder </w:t>
            </w:r>
          </w:p>
        </w:tc>
        <w:tc>
          <w:tcPr>
            <w:tcW w:w="3144" w:type="pct"/>
          </w:tcPr>
          <w:p w:rsidR="00520D03" w:rsidRPr="00520D03" w:rsidRDefault="00520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0D03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Describe roles of funder(s), sponsor(s), and/or institution(s), if any, in developing the protocol</w:t>
            </w:r>
          </w:p>
        </w:tc>
        <w:tc>
          <w:tcPr>
            <w:tcW w:w="679" w:type="pct"/>
          </w:tcPr>
          <w:p w:rsidR="00520D03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520D03" w:rsidRPr="00520D03" w:rsidTr="00520D03">
        <w:tc>
          <w:tcPr>
            <w:tcW w:w="1177" w:type="pct"/>
          </w:tcPr>
          <w:p w:rsidR="00520D03" w:rsidRDefault="00CC2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Introduction </w:t>
            </w:r>
          </w:p>
        </w:tc>
        <w:tc>
          <w:tcPr>
            <w:tcW w:w="3144" w:type="pct"/>
          </w:tcPr>
          <w:p w:rsidR="00520D03" w:rsidRPr="00520D03" w:rsidRDefault="00520D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9" w:type="pct"/>
          </w:tcPr>
          <w:p w:rsidR="00520D03" w:rsidRPr="00520D03" w:rsidRDefault="00520D0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C29CA" w:rsidRPr="00520D03" w:rsidTr="00520D03">
        <w:tc>
          <w:tcPr>
            <w:tcW w:w="1177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</w:rPr>
              <w:t xml:space="preserve">Rationale </w:t>
            </w:r>
          </w:p>
        </w:tc>
        <w:tc>
          <w:tcPr>
            <w:tcW w:w="3144" w:type="pct"/>
          </w:tcPr>
          <w:p w:rsidR="00CC29CA" w:rsidRPr="00520D03" w:rsidRDefault="00CC29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Describe the rationale for the review in the context of what is already known</w:t>
            </w:r>
          </w:p>
        </w:tc>
        <w:tc>
          <w:tcPr>
            <w:tcW w:w="679" w:type="pct"/>
          </w:tcPr>
          <w:p w:rsidR="00CC29CA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CC29CA" w:rsidRPr="00520D03" w:rsidTr="00CC29CA">
        <w:trPr>
          <w:trHeight w:val="135"/>
        </w:trPr>
        <w:tc>
          <w:tcPr>
            <w:tcW w:w="1177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</w:rPr>
              <w:t xml:space="preserve">Objectives </w:t>
            </w:r>
          </w:p>
        </w:tc>
        <w:tc>
          <w:tcPr>
            <w:tcW w:w="3144" w:type="pct"/>
          </w:tcPr>
          <w:p w:rsidR="00CC29CA" w:rsidRPr="00520D03" w:rsidRDefault="00CC29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Provide an explicit statement of the question(s) the review will address with reference to participants, interventions, comparators, and outcomes (PICO)</w:t>
            </w:r>
          </w:p>
        </w:tc>
        <w:tc>
          <w:tcPr>
            <w:tcW w:w="679" w:type="pct"/>
          </w:tcPr>
          <w:p w:rsidR="00CC29CA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CC29CA" w:rsidRPr="00520D03" w:rsidTr="00520D03">
        <w:tc>
          <w:tcPr>
            <w:tcW w:w="1177" w:type="pct"/>
          </w:tcPr>
          <w:p w:rsidR="00CC29CA" w:rsidRDefault="00CC2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Methods </w:t>
            </w:r>
          </w:p>
        </w:tc>
        <w:tc>
          <w:tcPr>
            <w:tcW w:w="3144" w:type="pct"/>
          </w:tcPr>
          <w:p w:rsidR="00CC29CA" w:rsidRPr="00520D03" w:rsidRDefault="00CC29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9" w:type="pct"/>
          </w:tcPr>
          <w:p w:rsidR="00CC29CA" w:rsidRPr="00520D03" w:rsidRDefault="00CC2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C29CA" w:rsidRPr="00520D03" w:rsidTr="00520D03">
        <w:tc>
          <w:tcPr>
            <w:tcW w:w="1177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</w:rPr>
              <w:t xml:space="preserve">Eligibility criteria </w:t>
            </w:r>
          </w:p>
        </w:tc>
        <w:tc>
          <w:tcPr>
            <w:tcW w:w="3144" w:type="pct"/>
          </w:tcPr>
          <w:p w:rsidR="00CC29CA" w:rsidRPr="00520D03" w:rsidRDefault="00CC29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679" w:type="pct"/>
          </w:tcPr>
          <w:p w:rsidR="00CC29CA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CC29CA" w:rsidRPr="00520D03" w:rsidTr="00520D03">
        <w:tc>
          <w:tcPr>
            <w:tcW w:w="1177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</w:rPr>
              <w:t xml:space="preserve">Information sources </w:t>
            </w:r>
          </w:p>
        </w:tc>
        <w:tc>
          <w:tcPr>
            <w:tcW w:w="3144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679" w:type="pct"/>
          </w:tcPr>
          <w:p w:rsidR="00CC29CA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CC29CA" w:rsidRPr="00520D03" w:rsidTr="00520D03">
        <w:tc>
          <w:tcPr>
            <w:tcW w:w="1177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</w:rPr>
              <w:t xml:space="preserve">Search strategy </w:t>
            </w:r>
          </w:p>
        </w:tc>
        <w:tc>
          <w:tcPr>
            <w:tcW w:w="3144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679" w:type="pct"/>
          </w:tcPr>
          <w:p w:rsidR="00CC29CA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CC29CA" w:rsidRPr="00520D03" w:rsidTr="00520D03">
        <w:tc>
          <w:tcPr>
            <w:tcW w:w="1177" w:type="pct"/>
          </w:tcPr>
          <w:p w:rsidR="00CC29CA" w:rsidRDefault="00CC2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Study records </w:t>
            </w:r>
          </w:p>
        </w:tc>
        <w:tc>
          <w:tcPr>
            <w:tcW w:w="3144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</w:p>
        </w:tc>
        <w:tc>
          <w:tcPr>
            <w:tcW w:w="679" w:type="pct"/>
          </w:tcPr>
          <w:p w:rsidR="00CC29CA" w:rsidRPr="00520D03" w:rsidRDefault="00CC2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C29CA" w:rsidRPr="00520D03" w:rsidTr="00520D03">
        <w:tc>
          <w:tcPr>
            <w:tcW w:w="1177" w:type="pct"/>
          </w:tcPr>
          <w:p w:rsidR="00CC29CA" w:rsidRDefault="00CC2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management </w:t>
            </w:r>
          </w:p>
        </w:tc>
        <w:tc>
          <w:tcPr>
            <w:tcW w:w="3144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Describe the mechanism(s) that will be used to manage records and data throughout the review</w:t>
            </w:r>
          </w:p>
        </w:tc>
        <w:tc>
          <w:tcPr>
            <w:tcW w:w="679" w:type="pct"/>
          </w:tcPr>
          <w:p w:rsidR="00CC29CA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CC29CA" w:rsidRPr="00520D03" w:rsidTr="00520D03">
        <w:tc>
          <w:tcPr>
            <w:tcW w:w="1177" w:type="pct"/>
          </w:tcPr>
          <w:p w:rsidR="00CC29CA" w:rsidRDefault="00CC2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Selection process</w:t>
            </w:r>
          </w:p>
        </w:tc>
        <w:tc>
          <w:tcPr>
            <w:tcW w:w="3144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State the process that will be used for selecting studies (e.g., two independent reviewers) through each phase of the review (i.e., screening, eligibility, and inclusion in meta-analysis</w:t>
            </w:r>
          </w:p>
        </w:tc>
        <w:tc>
          <w:tcPr>
            <w:tcW w:w="679" w:type="pct"/>
          </w:tcPr>
          <w:p w:rsidR="00CC29CA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CC29CA" w:rsidRPr="00520D03" w:rsidTr="00520D03">
        <w:tc>
          <w:tcPr>
            <w:tcW w:w="1177" w:type="pct"/>
          </w:tcPr>
          <w:p w:rsidR="00CC29CA" w:rsidRDefault="00CC29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Data collection process</w:t>
            </w:r>
          </w:p>
        </w:tc>
        <w:tc>
          <w:tcPr>
            <w:tcW w:w="3144" w:type="pct"/>
          </w:tcPr>
          <w:p w:rsidR="00CC29CA" w:rsidRPr="00CC29CA" w:rsidRDefault="00CC29CA">
            <w:pPr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 w:rsidRPr="00CC29CA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679" w:type="pct"/>
          </w:tcPr>
          <w:p w:rsidR="00CC29CA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147299" w:rsidRPr="00520D03" w:rsidTr="00520D03">
        <w:tc>
          <w:tcPr>
            <w:tcW w:w="1177" w:type="pct"/>
          </w:tcPr>
          <w:p w:rsidR="00147299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items </w:t>
            </w:r>
          </w:p>
        </w:tc>
        <w:tc>
          <w:tcPr>
            <w:tcW w:w="3144" w:type="pct"/>
          </w:tcPr>
          <w:p w:rsidR="00147299" w:rsidRPr="00CC29CA" w:rsidRDefault="00147299">
            <w:pPr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 w:rsidRPr="00147299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679" w:type="pct"/>
          </w:tcPr>
          <w:p w:rsidR="00147299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147299" w:rsidRPr="00520D03" w:rsidTr="00520D03">
        <w:tc>
          <w:tcPr>
            <w:tcW w:w="1177" w:type="pct"/>
          </w:tcPr>
          <w:p w:rsidR="00147299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Outcomes and prioritisation </w:t>
            </w:r>
          </w:p>
        </w:tc>
        <w:tc>
          <w:tcPr>
            <w:tcW w:w="3144" w:type="pct"/>
          </w:tcPr>
          <w:p w:rsidR="00147299" w:rsidRPr="00147299" w:rsidRDefault="00147299">
            <w:pPr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 w:rsidRPr="00147299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679" w:type="pct"/>
          </w:tcPr>
          <w:p w:rsidR="00147299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  <w:tr w:rsidR="00147299" w:rsidRPr="00520D03" w:rsidTr="00520D03">
        <w:tc>
          <w:tcPr>
            <w:tcW w:w="1177" w:type="pct"/>
          </w:tcPr>
          <w:p w:rsidR="00147299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Risk of bias in individual studies </w:t>
            </w:r>
          </w:p>
        </w:tc>
        <w:tc>
          <w:tcPr>
            <w:tcW w:w="3144" w:type="pct"/>
          </w:tcPr>
          <w:p w:rsidR="00147299" w:rsidRPr="00147299" w:rsidRDefault="00147299">
            <w:pPr>
              <w:rPr>
                <w:rFonts w:ascii="Times New Roman" w:hAnsi="Times New Roman" w:cs="Times New Roman"/>
                <w:sz w:val="20"/>
                <w:szCs w:val="20"/>
                <w:lang w:val="en-ZA"/>
              </w:rPr>
            </w:pPr>
            <w:r w:rsidRPr="00147299">
              <w:rPr>
                <w:rFonts w:ascii="Times New Roman" w:hAnsi="Times New Roman" w:cs="Times New Roman"/>
                <w:sz w:val="20"/>
                <w:szCs w:val="20"/>
                <w:lang w:val="en-ZA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679" w:type="pct"/>
          </w:tcPr>
          <w:p w:rsidR="00147299" w:rsidRPr="00520D03" w:rsidRDefault="001472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√</w:t>
            </w:r>
          </w:p>
        </w:tc>
      </w:tr>
    </w:tbl>
    <w:p w:rsidR="00C26D85" w:rsidRDefault="00C26D85">
      <w:pPr>
        <w:rPr>
          <w:rFonts w:ascii="Arial" w:hAnsi="Arial" w:cs="Arial"/>
          <w:b/>
          <w:sz w:val="32"/>
          <w:szCs w:val="32"/>
        </w:rPr>
      </w:pPr>
    </w:p>
    <w:p w:rsidR="00C26D85" w:rsidRPr="00C26D85" w:rsidRDefault="00C26D85">
      <w:pPr>
        <w:rPr>
          <w:rFonts w:ascii="Arial" w:hAnsi="Arial" w:cs="Arial"/>
          <w:b/>
          <w:sz w:val="32"/>
          <w:szCs w:val="32"/>
        </w:rPr>
      </w:pPr>
    </w:p>
    <w:sectPr w:rsidR="00C26D85" w:rsidRPr="00C26D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7D2"/>
    <w:rsid w:val="00147299"/>
    <w:rsid w:val="00520D03"/>
    <w:rsid w:val="008647D2"/>
    <w:rsid w:val="00AF50BA"/>
    <w:rsid w:val="00C26D85"/>
    <w:rsid w:val="00CC29CA"/>
    <w:rsid w:val="00E3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FC6318-B26E-4224-B234-E074389C6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6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Cape Town</Company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</dc:creator>
  <cp:keywords/>
  <dc:description/>
  <cp:lastModifiedBy>matthew</cp:lastModifiedBy>
  <cp:revision>3</cp:revision>
  <dcterms:created xsi:type="dcterms:W3CDTF">2015-11-28T13:21:00Z</dcterms:created>
  <dcterms:modified xsi:type="dcterms:W3CDTF">2015-12-11T10:22:00Z</dcterms:modified>
</cp:coreProperties>
</file>