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60BB" w:rsidRPr="00CE6B8C" w:rsidRDefault="00FB5C94" w:rsidP="003D0B61">
      <w:pPr>
        <w:tabs>
          <w:tab w:val="left" w:pos="7938"/>
        </w:tabs>
        <w:rPr>
          <w:rFonts w:ascii="Times New Roman" w:eastAsiaTheme="minorEastAsia" w:hAnsi="Times New Roman" w:cs="Times New Roman"/>
        </w:rPr>
      </w:pPr>
      <w:r w:rsidRPr="00CE6B8C">
        <w:rPr>
          <w:rFonts w:ascii="Times New Roman" w:eastAsiaTheme="minorEastAsia" w:hAnsi="Times New Roman" w:cs="Times New Roman"/>
          <w:b/>
          <w:sz w:val="24"/>
          <w:szCs w:val="24"/>
        </w:rPr>
        <w:t>Equations for</w:t>
      </w:r>
      <w:r w:rsidR="004860BB" w:rsidRPr="00CE6B8C">
        <w:rPr>
          <w:rFonts w:ascii="Times New Roman" w:eastAsiaTheme="minorEastAsia" w:hAnsi="Times New Roman" w:cs="Times New Roman"/>
          <w:b/>
          <w:sz w:val="24"/>
          <w:szCs w:val="24"/>
        </w:rPr>
        <w:t xml:space="preserve"> </w:t>
      </w:r>
      <w:r w:rsidRPr="00CE6B8C">
        <w:rPr>
          <w:rFonts w:ascii="Times New Roman" w:eastAsiaTheme="minorEastAsia" w:hAnsi="Times New Roman" w:cs="Times New Roman"/>
          <w:b/>
          <w:sz w:val="24"/>
          <w:szCs w:val="24"/>
        </w:rPr>
        <w:t xml:space="preserve">effect size </w:t>
      </w:r>
      <w:r w:rsidR="004860BB" w:rsidRPr="00CE6B8C">
        <w:rPr>
          <w:rFonts w:ascii="Times New Roman" w:eastAsiaTheme="minorEastAsia" w:hAnsi="Times New Roman" w:cs="Times New Roman"/>
          <w:b/>
          <w:sz w:val="24"/>
          <w:szCs w:val="24"/>
        </w:rPr>
        <w:t>calculations</w:t>
      </w:r>
      <w:r w:rsidR="00CE6B8C">
        <w:rPr>
          <w:rFonts w:ascii="Times New Roman" w:eastAsiaTheme="minorEastAsia" w:hAnsi="Times New Roman" w:cs="Times New Roman"/>
          <w:b/>
          <w:sz w:val="24"/>
          <w:szCs w:val="24"/>
        </w:rPr>
        <w:t>*</w:t>
      </w:r>
      <w:r w:rsidR="004860BB" w:rsidRPr="00CE6B8C">
        <w:rPr>
          <w:rFonts w:ascii="Times New Roman" w:eastAsiaTheme="minorEastAsia" w:hAnsi="Times New Roman" w:cs="Times New Roman"/>
        </w:rPr>
        <w:t xml:space="preserve"> </w:t>
      </w:r>
    </w:p>
    <w:tbl>
      <w:tblPr>
        <w:tblStyle w:val="TableGrid"/>
        <w:tblW w:w="9936" w:type="dxa"/>
        <w:tblLayout w:type="fixed"/>
        <w:tblLook w:val="04A0" w:firstRow="1" w:lastRow="0" w:firstColumn="1" w:lastColumn="0" w:noHBand="0" w:noVBand="1"/>
      </w:tblPr>
      <w:tblGrid>
        <w:gridCol w:w="5495"/>
        <w:gridCol w:w="1276"/>
        <w:gridCol w:w="708"/>
        <w:gridCol w:w="2457"/>
      </w:tblGrid>
      <w:tr w:rsidR="00955531" w:rsidRPr="00CE6B8C" w:rsidTr="000F0316">
        <w:trPr>
          <w:trHeight w:val="356"/>
        </w:trPr>
        <w:tc>
          <w:tcPr>
            <w:tcW w:w="5495" w:type="dxa"/>
            <w:tcBorders>
              <w:left w:val="nil"/>
              <w:bottom w:val="single" w:sz="4" w:space="0" w:color="auto"/>
              <w:right w:val="nil"/>
            </w:tcBorders>
          </w:tcPr>
          <w:p w:rsidR="00955531" w:rsidRPr="00CE6B8C" w:rsidRDefault="00955531" w:rsidP="00955531">
            <w:pPr>
              <w:pStyle w:val="ListParagraph"/>
              <w:ind w:left="426"/>
              <w:rPr>
                <w:rFonts w:ascii="Times New Roman" w:eastAsiaTheme="minorEastAsia" w:hAnsi="Times New Roman" w:cs="Times New Roman"/>
                <w:b/>
              </w:rPr>
            </w:pPr>
            <w:r w:rsidRPr="00CE6B8C">
              <w:rPr>
                <w:rFonts w:ascii="Times New Roman" w:eastAsiaTheme="minorEastAsia" w:hAnsi="Times New Roman" w:cs="Times New Roman"/>
                <w:b/>
              </w:rPr>
              <w:t>Calculations</w:t>
            </w:r>
          </w:p>
        </w:tc>
        <w:tc>
          <w:tcPr>
            <w:tcW w:w="1276" w:type="dxa"/>
            <w:tcBorders>
              <w:left w:val="nil"/>
              <w:bottom w:val="single" w:sz="4" w:space="0" w:color="auto"/>
              <w:right w:val="nil"/>
            </w:tcBorders>
          </w:tcPr>
          <w:p w:rsidR="00955531" w:rsidRPr="00CE6B8C" w:rsidRDefault="00955531" w:rsidP="00140B26">
            <w:pPr>
              <w:rPr>
                <w:rFonts w:ascii="Times New Roman" w:eastAsiaTheme="minorEastAsia" w:hAnsi="Times New Roman" w:cs="Times New Roman"/>
                <w:b/>
              </w:rPr>
            </w:pPr>
            <w:r w:rsidRPr="00CE6B8C">
              <w:rPr>
                <w:rFonts w:ascii="Times New Roman" w:eastAsiaTheme="minorEastAsia" w:hAnsi="Times New Roman" w:cs="Times New Roman"/>
                <w:b/>
              </w:rPr>
              <w:t>Reference</w:t>
            </w:r>
          </w:p>
        </w:tc>
        <w:tc>
          <w:tcPr>
            <w:tcW w:w="3165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955531" w:rsidRPr="00CE6B8C" w:rsidRDefault="00955531" w:rsidP="00CC2356">
            <w:pPr>
              <w:tabs>
                <w:tab w:val="left" w:pos="617"/>
              </w:tabs>
              <w:rPr>
                <w:rFonts w:ascii="Times New Roman" w:eastAsiaTheme="minorEastAsia" w:hAnsi="Times New Roman" w:cs="Times New Roman"/>
                <w:b/>
              </w:rPr>
            </w:pPr>
            <w:r w:rsidRPr="00CE6B8C">
              <w:rPr>
                <w:rFonts w:ascii="Times New Roman" w:eastAsiaTheme="minorEastAsia" w:hAnsi="Times New Roman" w:cs="Times New Roman"/>
                <w:b/>
              </w:rPr>
              <w:t>Note</w:t>
            </w:r>
          </w:p>
        </w:tc>
      </w:tr>
      <w:tr w:rsidR="0022729C" w:rsidRPr="00CE6B8C" w:rsidTr="000F0316">
        <w:trPr>
          <w:trHeight w:val="1989"/>
        </w:trPr>
        <w:tc>
          <w:tcPr>
            <w:tcW w:w="5495" w:type="dxa"/>
            <w:tcBorders>
              <w:left w:val="nil"/>
              <w:bottom w:val="nil"/>
              <w:right w:val="nil"/>
            </w:tcBorders>
          </w:tcPr>
          <w:p w:rsidR="00955531" w:rsidRPr="00CE6B8C" w:rsidRDefault="00955531" w:rsidP="000F0316">
            <w:pPr>
              <w:pStyle w:val="ListParagraph"/>
              <w:numPr>
                <w:ilvl w:val="0"/>
                <w:numId w:val="13"/>
              </w:numPr>
              <w:spacing w:before="240"/>
              <w:rPr>
                <w:rFonts w:ascii="Times New Roman" w:eastAsiaTheme="minorEastAsia" w:hAnsi="Times New Roman" w:cs="Times New Roman"/>
                <w:i/>
              </w:rPr>
            </w:pPr>
            <w:r w:rsidRPr="00CE6B8C">
              <w:rPr>
                <w:rFonts w:ascii="Times New Roman" w:eastAsiaTheme="minorEastAsia" w:hAnsi="Times New Roman" w:cs="Times New Roman"/>
                <w:i/>
              </w:rPr>
              <w:t>Calculation for summary data</w:t>
            </w:r>
          </w:p>
          <w:p w:rsidR="0022729C" w:rsidRPr="00CE6B8C" w:rsidRDefault="0022729C" w:rsidP="00AE3E75">
            <w:pPr>
              <w:pStyle w:val="ListParagraph"/>
              <w:numPr>
                <w:ilvl w:val="0"/>
                <w:numId w:val="5"/>
              </w:numPr>
              <w:rPr>
                <w:rFonts w:ascii="Times New Roman" w:eastAsiaTheme="minorEastAsia" w:hAnsi="Times New Roman" w:cs="Times New Roman"/>
              </w:rPr>
            </w:pPr>
            <w:r w:rsidRPr="00CE6B8C">
              <w:rPr>
                <w:rFonts w:ascii="Times New Roman" w:eastAsiaTheme="minorEastAsia" w:hAnsi="Times New Roman" w:cs="Times New Roman"/>
              </w:rPr>
              <w:t>When combining groups</w:t>
            </w:r>
          </w:p>
          <w:p w:rsidR="0022729C" w:rsidRPr="00CE6B8C" w:rsidRDefault="005865D7" w:rsidP="00955531">
            <w:pPr>
              <w:pStyle w:val="ListParagraph"/>
              <w:numPr>
                <w:ilvl w:val="1"/>
                <w:numId w:val="5"/>
              </w:numPr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M</m:t>
                  </m:r>
                </m:e>
                <m:sub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Gp</m:t>
                  </m:r>
                </m:sub>
              </m:sSub>
              <m:r>
                <w:rPr>
                  <w:rFonts w:ascii="Cambria Math" w:hAnsi="Cambria Math" w:cs="Times New Roman"/>
                  <w:sz w:val="20"/>
                  <w:szCs w:val="20"/>
                </w:rPr>
                <m:t xml:space="preserve"> =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0"/>
                      <w:szCs w:val="20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0"/>
                          <w:szCs w:val="20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M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E</m:t>
                      </m:r>
                    </m:sub>
                  </m:sSub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0"/>
                          <w:szCs w:val="20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N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E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0"/>
                          <w:szCs w:val="20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M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c</m:t>
                      </m:r>
                    </m:sub>
                  </m:sSub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0"/>
                          <w:szCs w:val="20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N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C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0"/>
                          <w:szCs w:val="20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N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E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0"/>
                          <w:szCs w:val="20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N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C</m:t>
                      </m:r>
                    </m:sub>
                  </m:sSub>
                </m:den>
              </m:f>
            </m:oMath>
          </w:p>
          <w:p w:rsidR="00955531" w:rsidRPr="00CE6B8C" w:rsidRDefault="005865D7" w:rsidP="00955531">
            <w:pPr>
              <w:pStyle w:val="ListParagraph"/>
              <w:numPr>
                <w:ilvl w:val="1"/>
                <w:numId w:val="5"/>
              </w:numPr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0"/>
                      <w:szCs w:val="20"/>
                    </w:rPr>
                    <m:t>SD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0"/>
                      <w:szCs w:val="20"/>
                    </w:rPr>
                    <m:t>Gp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0"/>
                  <w:szCs w:val="20"/>
                </w:rPr>
                <m:t>=</m:t>
              </m:r>
              <m:rad>
                <m:radPr>
                  <m:degHide m:val="1"/>
                  <m:ctrlPr>
                    <w:rPr>
                      <w:rFonts w:ascii="Cambria Math" w:eastAsiaTheme="minorEastAsia" w:hAnsi="Cambria Math" w:cs="Times New Roman"/>
                      <w:i/>
                      <w:sz w:val="20"/>
                      <w:szCs w:val="20"/>
                    </w:rPr>
                  </m:ctrlPr>
                </m:radPr>
                <m:deg/>
                <m:e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0"/>
                          <w:szCs w:val="20"/>
                        </w:rPr>
                      </m:ctrlPr>
                    </m:fPr>
                    <m:num>
                      <m:d>
                        <m:d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0"/>
                              <w:szCs w:val="20"/>
                            </w:rPr>
                          </m:ctrlPr>
                        </m:dPr>
                        <m:e>
                          <m:sSub>
                            <m:sSubPr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sz w:val="20"/>
                                  <w:szCs w:val="20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Theme="minorEastAsia" w:hAnsi="Cambria Math" w:cs="Times New Roman"/>
                                  <w:sz w:val="20"/>
                                  <w:szCs w:val="20"/>
                                </w:rPr>
                                <m:t>N</m:t>
                              </m:r>
                            </m:e>
                            <m:sub>
                              <m:r>
                                <w:rPr>
                                  <w:rFonts w:ascii="Cambria Math" w:eastAsiaTheme="minorEastAsia" w:hAnsi="Cambria Math" w:cs="Times New Roman"/>
                                  <w:sz w:val="20"/>
                                  <w:szCs w:val="20"/>
                                </w:rPr>
                                <m:t>E</m:t>
                              </m:r>
                            </m:sub>
                          </m:sSub>
                          <m:r>
                            <w:rPr>
                              <w:rFonts w:ascii="Cambria Math" w:eastAsiaTheme="minorEastAsia" w:hAnsi="Cambria Math" w:cs="Times New Roman"/>
                              <w:sz w:val="20"/>
                              <w:szCs w:val="20"/>
                            </w:rPr>
                            <m:t>-1</m:t>
                          </m:r>
                        </m:e>
                      </m:d>
                      <m:sSup>
                        <m:sSup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0"/>
                              <w:szCs w:val="20"/>
                            </w:rPr>
                          </m:ctrlPr>
                        </m:sSupPr>
                        <m:e>
                          <m:sSub>
                            <m:sSubPr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sz w:val="20"/>
                                  <w:szCs w:val="20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Theme="minorEastAsia" w:hAnsi="Cambria Math" w:cs="Times New Roman"/>
                                  <w:sz w:val="20"/>
                                  <w:szCs w:val="20"/>
                                </w:rPr>
                                <m:t>SD</m:t>
                              </m:r>
                            </m:e>
                            <m:sub>
                              <m:r>
                                <w:rPr>
                                  <w:rFonts w:ascii="Cambria Math" w:eastAsiaTheme="minorEastAsia" w:hAnsi="Cambria Math" w:cs="Times New Roman"/>
                                  <w:sz w:val="20"/>
                                  <w:szCs w:val="20"/>
                                </w:rPr>
                                <m:t>E</m:t>
                              </m:r>
                            </m:sub>
                          </m:sSub>
                        </m:e>
                        <m:sup>
                          <m:r>
                            <w:rPr>
                              <w:rFonts w:ascii="Cambria Math" w:eastAsiaTheme="minorEastAsia" w:hAnsi="Cambria Math" w:cs="Times New Roman"/>
                              <w:sz w:val="20"/>
                              <w:szCs w:val="20"/>
                            </w:rPr>
                            <m:t>2</m:t>
                          </m:r>
                        </m:sup>
                      </m:sSup>
                      <m:r>
                        <w:rPr>
                          <w:rFonts w:ascii="Cambria Math" w:eastAsiaTheme="minorEastAsia" w:hAnsi="Cambria Math" w:cs="Times New Roman"/>
                          <w:sz w:val="20"/>
                          <w:szCs w:val="20"/>
                        </w:rPr>
                        <m:t>+</m:t>
                      </m:r>
                      <m:d>
                        <m:d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0"/>
                              <w:szCs w:val="20"/>
                            </w:rPr>
                          </m:ctrlPr>
                        </m:dPr>
                        <m:e>
                          <m:sSub>
                            <m:sSubPr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sz w:val="20"/>
                                  <w:szCs w:val="20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Theme="minorEastAsia" w:hAnsi="Cambria Math" w:cs="Times New Roman"/>
                                  <w:sz w:val="20"/>
                                  <w:szCs w:val="20"/>
                                </w:rPr>
                                <m:t>N</m:t>
                              </m:r>
                            </m:e>
                            <m:sub>
                              <m:r>
                                <w:rPr>
                                  <w:rFonts w:ascii="Cambria Math" w:eastAsiaTheme="minorEastAsia" w:hAnsi="Cambria Math" w:cs="Times New Roman"/>
                                  <w:sz w:val="20"/>
                                  <w:szCs w:val="20"/>
                                </w:rPr>
                                <m:t>C</m:t>
                              </m:r>
                            </m:sub>
                          </m:sSub>
                          <m:r>
                            <w:rPr>
                              <w:rFonts w:ascii="Cambria Math" w:eastAsiaTheme="minorEastAsia" w:hAnsi="Cambria Math" w:cs="Times New Roman"/>
                              <w:sz w:val="20"/>
                              <w:szCs w:val="20"/>
                            </w:rPr>
                            <m:t>-1</m:t>
                          </m:r>
                        </m:e>
                      </m:d>
                      <m:sSup>
                        <m:sSup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0"/>
                              <w:szCs w:val="20"/>
                            </w:rPr>
                          </m:ctrlPr>
                        </m:sSupPr>
                        <m:e>
                          <m:sSub>
                            <m:sSubPr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sz w:val="20"/>
                                  <w:szCs w:val="20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Theme="minorEastAsia" w:hAnsi="Cambria Math" w:cs="Times New Roman"/>
                                  <w:sz w:val="20"/>
                                  <w:szCs w:val="20"/>
                                </w:rPr>
                                <m:t>SD</m:t>
                              </m:r>
                            </m:e>
                            <m:sub>
                              <m:r>
                                <w:rPr>
                                  <w:rFonts w:ascii="Cambria Math" w:eastAsiaTheme="minorEastAsia" w:hAnsi="Cambria Math" w:cs="Times New Roman"/>
                                  <w:sz w:val="20"/>
                                  <w:szCs w:val="20"/>
                                </w:rPr>
                                <m:t>C</m:t>
                              </m:r>
                            </m:sub>
                          </m:sSub>
                        </m:e>
                        <m:sup>
                          <m:r>
                            <w:rPr>
                              <w:rFonts w:ascii="Cambria Math" w:eastAsiaTheme="minorEastAsia" w:hAnsi="Cambria Math" w:cs="Times New Roman"/>
                              <w:sz w:val="20"/>
                              <w:szCs w:val="20"/>
                            </w:rPr>
                            <m:t>2</m:t>
                          </m:r>
                        </m:sup>
                      </m:sSup>
                      <m:r>
                        <w:rPr>
                          <w:rFonts w:ascii="Cambria Math" w:eastAsiaTheme="minorEastAsia" w:hAnsi="Cambria Math" w:cs="Times New Roman"/>
                          <w:sz w:val="20"/>
                          <w:szCs w:val="20"/>
                        </w:rPr>
                        <m:t>+</m:t>
                      </m:r>
                      <m:f>
                        <m:f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0"/>
                              <w:szCs w:val="20"/>
                            </w:rPr>
                          </m:ctrlPr>
                        </m:fPr>
                        <m:num>
                          <m:sSub>
                            <m:sSubPr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sz w:val="20"/>
                                  <w:szCs w:val="20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Theme="minorEastAsia" w:hAnsi="Cambria Math" w:cs="Times New Roman"/>
                                  <w:sz w:val="20"/>
                                  <w:szCs w:val="20"/>
                                </w:rPr>
                                <m:t>N</m:t>
                              </m:r>
                            </m:e>
                            <m:sub>
                              <m:r>
                                <w:rPr>
                                  <w:rFonts w:ascii="Cambria Math" w:eastAsiaTheme="minorEastAsia" w:hAnsi="Cambria Math" w:cs="Times New Roman"/>
                                  <w:sz w:val="20"/>
                                  <w:szCs w:val="20"/>
                                </w:rPr>
                                <m:t>E</m:t>
                              </m:r>
                            </m:sub>
                          </m:sSub>
                          <m:sSub>
                            <m:sSubPr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sz w:val="20"/>
                                  <w:szCs w:val="20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Theme="minorEastAsia" w:hAnsi="Cambria Math" w:cs="Times New Roman"/>
                                  <w:sz w:val="20"/>
                                  <w:szCs w:val="20"/>
                                </w:rPr>
                                <m:t>N</m:t>
                              </m:r>
                            </m:e>
                            <m:sub>
                              <m:r>
                                <w:rPr>
                                  <w:rFonts w:ascii="Cambria Math" w:eastAsiaTheme="minorEastAsia" w:hAnsi="Cambria Math" w:cs="Times New Roman"/>
                                  <w:sz w:val="20"/>
                                  <w:szCs w:val="20"/>
                                </w:rPr>
                                <m:t>C</m:t>
                              </m:r>
                            </m:sub>
                          </m:sSub>
                        </m:num>
                        <m:den>
                          <m:sSub>
                            <m:sSubPr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sz w:val="20"/>
                                  <w:szCs w:val="20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Theme="minorEastAsia" w:hAnsi="Cambria Math" w:cs="Times New Roman"/>
                                  <w:sz w:val="20"/>
                                  <w:szCs w:val="20"/>
                                </w:rPr>
                                <m:t>N</m:t>
                              </m:r>
                            </m:e>
                            <m:sub>
                              <m:r>
                                <w:rPr>
                                  <w:rFonts w:ascii="Cambria Math" w:eastAsiaTheme="minorEastAsia" w:hAnsi="Cambria Math" w:cs="Times New Roman"/>
                                  <w:sz w:val="20"/>
                                  <w:szCs w:val="20"/>
                                </w:rPr>
                                <m:t>E</m:t>
                              </m:r>
                            </m:sub>
                          </m:sSub>
                          <m:r>
                            <w:rPr>
                              <w:rFonts w:ascii="Cambria Math" w:eastAsiaTheme="minorEastAsia" w:hAnsi="Cambria Math" w:cs="Times New Roman"/>
                              <w:sz w:val="20"/>
                              <w:szCs w:val="20"/>
                            </w:rPr>
                            <m:t>+</m:t>
                          </m:r>
                          <m:sSub>
                            <m:sSubPr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sz w:val="20"/>
                                  <w:szCs w:val="20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Theme="minorEastAsia" w:hAnsi="Cambria Math" w:cs="Times New Roman"/>
                                  <w:sz w:val="20"/>
                                  <w:szCs w:val="20"/>
                                </w:rPr>
                                <m:t>N</m:t>
                              </m:r>
                            </m:e>
                            <m:sub>
                              <m:r>
                                <w:rPr>
                                  <w:rFonts w:ascii="Cambria Math" w:eastAsiaTheme="minorEastAsia" w:hAnsi="Cambria Math" w:cs="Times New Roman"/>
                                  <w:sz w:val="20"/>
                                  <w:szCs w:val="20"/>
                                </w:rPr>
                                <m:t>C</m:t>
                              </m:r>
                            </m:sub>
                          </m:sSub>
                        </m:den>
                      </m:f>
                      <m:r>
                        <w:rPr>
                          <w:rFonts w:ascii="Cambria Math" w:eastAsiaTheme="minorEastAsia" w:hAnsi="Cambria Math" w:cs="Times New Roman"/>
                          <w:sz w:val="20"/>
                          <w:szCs w:val="20"/>
                        </w:rPr>
                        <m:t>(</m:t>
                      </m:r>
                      <m:sSup>
                        <m:sSup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0"/>
                              <w:szCs w:val="20"/>
                            </w:rPr>
                          </m:ctrlPr>
                        </m:sSupPr>
                        <m:e>
                          <m:sSub>
                            <m:sSubPr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sz w:val="20"/>
                                  <w:szCs w:val="20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Theme="minorEastAsia" w:hAnsi="Cambria Math" w:cs="Times New Roman"/>
                                  <w:sz w:val="20"/>
                                  <w:szCs w:val="20"/>
                                </w:rPr>
                                <m:t>M</m:t>
                              </m:r>
                            </m:e>
                            <m:sub>
                              <m:r>
                                <w:rPr>
                                  <w:rFonts w:ascii="Cambria Math" w:eastAsiaTheme="minorEastAsia" w:hAnsi="Cambria Math" w:cs="Times New Roman"/>
                                  <w:sz w:val="20"/>
                                  <w:szCs w:val="20"/>
                                </w:rPr>
                                <m:t>E</m:t>
                              </m:r>
                            </m:sub>
                          </m:sSub>
                        </m:e>
                        <m:sup>
                          <m:r>
                            <w:rPr>
                              <w:rFonts w:ascii="Cambria Math" w:eastAsiaTheme="minorEastAsia" w:hAnsi="Cambria Math" w:cs="Times New Roman"/>
                              <w:sz w:val="20"/>
                              <w:szCs w:val="20"/>
                            </w:rPr>
                            <m:t>2</m:t>
                          </m:r>
                        </m:sup>
                      </m:sSup>
                      <m:r>
                        <w:rPr>
                          <w:rFonts w:ascii="Cambria Math" w:eastAsiaTheme="minorEastAsia" w:hAnsi="Cambria Math" w:cs="Times New Roman"/>
                          <w:sz w:val="20"/>
                          <w:szCs w:val="20"/>
                        </w:rPr>
                        <m:t>+</m:t>
                      </m:r>
                      <m:sSup>
                        <m:sSup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0"/>
                              <w:szCs w:val="20"/>
                            </w:rPr>
                          </m:ctrlPr>
                        </m:sSupPr>
                        <m:e>
                          <m:sSub>
                            <m:sSubPr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sz w:val="20"/>
                                  <w:szCs w:val="20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Theme="minorEastAsia" w:hAnsi="Cambria Math" w:cs="Times New Roman"/>
                                  <w:sz w:val="20"/>
                                  <w:szCs w:val="20"/>
                                </w:rPr>
                                <m:t>M</m:t>
                              </m:r>
                            </m:e>
                            <m:sub>
                              <m:r>
                                <w:rPr>
                                  <w:rFonts w:ascii="Cambria Math" w:eastAsiaTheme="minorEastAsia" w:hAnsi="Cambria Math" w:cs="Times New Roman"/>
                                  <w:sz w:val="20"/>
                                  <w:szCs w:val="20"/>
                                </w:rPr>
                                <m:t>C</m:t>
                              </m:r>
                            </m:sub>
                          </m:sSub>
                        </m:e>
                        <m:sup>
                          <m:r>
                            <w:rPr>
                              <w:rFonts w:ascii="Cambria Math" w:eastAsiaTheme="minorEastAsia" w:hAnsi="Cambria Math" w:cs="Times New Roman"/>
                              <w:sz w:val="20"/>
                              <w:szCs w:val="20"/>
                            </w:rPr>
                            <m:t>2</m:t>
                          </m:r>
                        </m:sup>
                      </m:sSup>
                      <m:r>
                        <w:rPr>
                          <w:rFonts w:ascii="Cambria Math" w:eastAsiaTheme="minorEastAsia" w:hAnsi="Cambria Math" w:cs="Times New Roman"/>
                          <w:sz w:val="20"/>
                          <w:szCs w:val="20"/>
                        </w:rPr>
                        <m:t>-2</m:t>
                      </m:r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0"/>
                              <w:szCs w:val="20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0"/>
                              <w:szCs w:val="20"/>
                            </w:rPr>
                            <m:t>M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  <w:sz w:val="20"/>
                              <w:szCs w:val="20"/>
                            </w:rPr>
                            <m:t>E</m:t>
                          </m:r>
                        </m:sub>
                      </m:sSub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0"/>
                              <w:szCs w:val="20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0"/>
                              <w:szCs w:val="20"/>
                            </w:rPr>
                            <m:t>M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  <w:sz w:val="20"/>
                              <w:szCs w:val="20"/>
                            </w:rPr>
                            <m:t>C</m:t>
                          </m:r>
                        </m:sub>
                      </m:sSub>
                      <m:r>
                        <w:rPr>
                          <w:rFonts w:ascii="Cambria Math" w:eastAsiaTheme="minorEastAsia" w:hAnsi="Cambria Math" w:cs="Times New Roman"/>
                          <w:sz w:val="20"/>
                          <w:szCs w:val="20"/>
                        </w:rPr>
                        <m:t>)</m:t>
                      </m:r>
                    </m:num>
                    <m:den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0"/>
                              <w:szCs w:val="20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0"/>
                              <w:szCs w:val="20"/>
                            </w:rPr>
                            <m:t>N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  <w:sz w:val="20"/>
                              <w:szCs w:val="20"/>
                            </w:rPr>
                            <m:t>E</m:t>
                          </m:r>
                        </m:sub>
                      </m:sSub>
                      <m:r>
                        <w:rPr>
                          <w:rFonts w:ascii="Cambria Math" w:eastAsiaTheme="minorEastAsia" w:hAnsi="Cambria Math" w:cs="Times New Roman"/>
                          <w:sz w:val="20"/>
                          <w:szCs w:val="20"/>
                        </w:rPr>
                        <m:t>+</m:t>
                      </m:r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0"/>
                              <w:szCs w:val="20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0"/>
                              <w:szCs w:val="20"/>
                            </w:rPr>
                            <m:t>N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  <w:sz w:val="20"/>
                              <w:szCs w:val="20"/>
                            </w:rPr>
                            <m:t>C</m:t>
                          </m:r>
                        </m:sub>
                      </m:sSub>
                      <m:r>
                        <w:rPr>
                          <w:rFonts w:ascii="Cambria Math" w:eastAsiaTheme="minorEastAsia" w:hAnsi="Cambria Math" w:cs="Times New Roman"/>
                          <w:sz w:val="20"/>
                          <w:szCs w:val="20"/>
                        </w:rPr>
                        <m:t>-1</m:t>
                      </m:r>
                    </m:den>
                  </m:f>
                </m:e>
              </m:rad>
            </m:oMath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</w:tcPr>
          <w:p w:rsidR="0022729C" w:rsidRPr="00CE6B8C" w:rsidRDefault="0022729C" w:rsidP="000F0316">
            <w:pPr>
              <w:spacing w:before="240"/>
              <w:rPr>
                <w:rFonts w:ascii="Times New Roman" w:eastAsiaTheme="minorEastAsia" w:hAnsi="Times New Roman" w:cs="Times New Roman"/>
              </w:rPr>
            </w:pPr>
            <w:r w:rsidRPr="00CE6B8C">
              <w:rPr>
                <w:rFonts w:ascii="Times New Roman" w:eastAsiaTheme="minorEastAsia" w:hAnsi="Times New Roman" w:cs="Times New Roman"/>
              </w:rPr>
              <w:fldChar w:fldCharType="begin"/>
            </w:r>
            <w:r w:rsidRPr="00CE6B8C">
              <w:rPr>
                <w:rFonts w:ascii="Times New Roman" w:eastAsiaTheme="minorEastAsia" w:hAnsi="Times New Roman" w:cs="Times New Roman"/>
              </w:rPr>
              <w:instrText xml:space="preserve"> ADDIN EN.CITE &lt;EndNote&gt;&lt;Cite&gt;&lt;Author&gt;Higgins JPT&lt;/Author&gt;&lt;RecNum&gt;17578&lt;/RecNum&gt;&lt;DisplayText&gt;[1]&lt;/DisplayText&gt;&lt;record&gt;&lt;rec-number&gt;17578&lt;/rec-number&gt;&lt;foreign-keys&gt;&lt;key app="EN" db-id="wra5tsetladf5wewpxc5dfdsap2wd2fsza2v"&gt;17578&lt;/key&gt;&lt;/foreign-keys&gt;&lt;ref-type name="Electronic Book"&gt;44&lt;/ref-type&gt;&lt;contributors&gt;&lt;authors&gt;&lt;author&gt;Higgins JPT, Green S &lt;/author&gt;&lt;/authors&gt;&lt;secondary-authors&gt;&lt;author&gt;Higgins JPT, Green S &lt;/author&gt;&lt;/secondary-authors&gt;&lt;/contributors&gt;&lt;titles&gt;&lt;title&gt;Cochrane Handbook for Systematic Reviews of Interventions Version 5.1.0, The Cochrane Collaboration, 2011&lt;/title&gt;&lt;/titles&gt;&lt;dates&gt;&lt;/dates&gt;&lt;urls&gt;&lt;related-urls&gt;&lt;url&gt; www.cochrane-handbook.org&lt;/url&gt;&lt;/related-urls&gt;&lt;/urls&gt;&lt;custom1&gt;2016&lt;/custom1&gt;&lt;custom2&gt;8 April&lt;/custom2&gt;&lt;custom5&gt;March 2011&lt;/custom5&gt;&lt;/record&gt;&lt;/Cite&gt;&lt;/EndNote&gt;</w:instrText>
            </w:r>
            <w:r w:rsidRPr="00CE6B8C">
              <w:rPr>
                <w:rFonts w:ascii="Times New Roman" w:eastAsiaTheme="minorEastAsia" w:hAnsi="Times New Roman" w:cs="Times New Roman"/>
              </w:rPr>
              <w:fldChar w:fldCharType="separate"/>
            </w:r>
            <w:r w:rsidRPr="00CE6B8C">
              <w:rPr>
                <w:rFonts w:ascii="Times New Roman" w:eastAsiaTheme="minorEastAsia" w:hAnsi="Times New Roman" w:cs="Times New Roman"/>
                <w:noProof/>
              </w:rPr>
              <w:t>[</w:t>
            </w:r>
            <w:hyperlink w:anchor="_ENREF_1" w:tooltip="Higgins JPT,  #17578" w:history="1">
              <w:r w:rsidRPr="00CE6B8C">
                <w:rPr>
                  <w:rFonts w:ascii="Times New Roman" w:eastAsiaTheme="minorEastAsia" w:hAnsi="Times New Roman" w:cs="Times New Roman"/>
                  <w:noProof/>
                </w:rPr>
                <w:t>1</w:t>
              </w:r>
            </w:hyperlink>
            <w:r w:rsidRPr="00CE6B8C">
              <w:rPr>
                <w:rFonts w:ascii="Times New Roman" w:eastAsiaTheme="minorEastAsia" w:hAnsi="Times New Roman" w:cs="Times New Roman"/>
                <w:noProof/>
              </w:rPr>
              <w:t>]</w:t>
            </w:r>
            <w:r w:rsidRPr="00CE6B8C">
              <w:rPr>
                <w:rFonts w:ascii="Times New Roman" w:eastAsiaTheme="minorEastAsia" w:hAnsi="Times New Roman" w:cs="Times New Roman"/>
              </w:rPr>
              <w:fldChar w:fldCharType="end"/>
            </w:r>
          </w:p>
        </w:tc>
        <w:tc>
          <w:tcPr>
            <w:tcW w:w="708" w:type="dxa"/>
            <w:vMerge w:val="restart"/>
            <w:tcBorders>
              <w:left w:val="nil"/>
              <w:bottom w:val="nil"/>
              <w:right w:val="nil"/>
            </w:tcBorders>
          </w:tcPr>
          <w:p w:rsidR="0022729C" w:rsidRPr="00CE6B8C" w:rsidRDefault="0022729C" w:rsidP="00D72AD9">
            <w:pPr>
              <w:jc w:val="right"/>
              <w:rPr>
                <w:rFonts w:ascii="Times New Roman" w:eastAsiaTheme="minorEastAsia" w:hAnsi="Times New Roman" w:cs="Times New Roman"/>
              </w:rPr>
            </w:pPr>
          </w:p>
          <w:p w:rsidR="0022729C" w:rsidRPr="00CE6B8C" w:rsidRDefault="0022729C" w:rsidP="00D72AD9">
            <w:pPr>
              <w:ind w:right="-108"/>
              <w:jc w:val="right"/>
              <w:rPr>
                <w:rFonts w:ascii="Times New Roman" w:eastAsiaTheme="minorEastAsia" w:hAnsi="Times New Roman" w:cs="Times New Roman"/>
              </w:rPr>
            </w:pPr>
            <w:r w:rsidRPr="00CE6B8C">
              <w:rPr>
                <w:rFonts w:ascii="Times New Roman" w:eastAsiaTheme="minorEastAsia" w:hAnsi="Times New Roman" w:cs="Times New Roman"/>
              </w:rPr>
              <w:t xml:space="preserve">M      </w:t>
            </w:r>
          </w:p>
          <w:p w:rsidR="0022729C" w:rsidRPr="00CE6B8C" w:rsidRDefault="0022729C" w:rsidP="00D72AD9">
            <w:pPr>
              <w:jc w:val="right"/>
              <w:rPr>
                <w:rFonts w:ascii="Times New Roman" w:eastAsiaTheme="minorEastAsia" w:hAnsi="Times New Roman" w:cs="Times New Roman"/>
              </w:rPr>
            </w:pPr>
          </w:p>
          <w:p w:rsidR="0022729C" w:rsidRPr="00CE6B8C" w:rsidRDefault="0022729C" w:rsidP="00D72AD9">
            <w:pPr>
              <w:ind w:right="-108"/>
              <w:jc w:val="right"/>
              <w:rPr>
                <w:rFonts w:ascii="Times New Roman" w:eastAsiaTheme="minorEastAsia" w:hAnsi="Times New Roman" w:cs="Times New Roman"/>
              </w:rPr>
            </w:pPr>
            <w:r w:rsidRPr="00CE6B8C">
              <w:rPr>
                <w:rFonts w:ascii="Times New Roman" w:eastAsiaTheme="minorEastAsia" w:hAnsi="Times New Roman" w:cs="Times New Roman"/>
              </w:rPr>
              <w:t xml:space="preserve">SD     </w:t>
            </w:r>
          </w:p>
          <w:p w:rsidR="0022729C" w:rsidRPr="00CE6B8C" w:rsidRDefault="0022729C" w:rsidP="00CE6B8C">
            <w:pPr>
              <w:ind w:right="-2235"/>
              <w:jc w:val="right"/>
              <w:rPr>
                <w:rFonts w:ascii="Times New Roman" w:eastAsiaTheme="minorEastAsia" w:hAnsi="Times New Roman" w:cs="Times New Roman"/>
              </w:rPr>
            </w:pPr>
          </w:p>
          <w:p w:rsidR="0022729C" w:rsidRPr="00CE6B8C" w:rsidRDefault="0022729C" w:rsidP="00D72AD9">
            <w:pPr>
              <w:ind w:right="-108"/>
              <w:jc w:val="right"/>
              <w:rPr>
                <w:rFonts w:ascii="Times New Roman" w:eastAsiaTheme="minorEastAsia" w:hAnsi="Times New Roman" w:cs="Times New Roman"/>
              </w:rPr>
            </w:pPr>
            <w:r w:rsidRPr="00CE6B8C">
              <w:rPr>
                <w:rFonts w:ascii="Times New Roman" w:eastAsiaTheme="minorEastAsia" w:hAnsi="Times New Roman" w:cs="Times New Roman"/>
              </w:rPr>
              <w:t>N</w:t>
            </w:r>
          </w:p>
          <w:p w:rsidR="0022729C" w:rsidRPr="00CE6B8C" w:rsidRDefault="0022729C" w:rsidP="00D72AD9">
            <w:pPr>
              <w:ind w:right="-108"/>
              <w:jc w:val="right"/>
              <w:rPr>
                <w:rFonts w:ascii="Times New Roman" w:eastAsiaTheme="minorEastAsia" w:hAnsi="Times New Roman" w:cs="Times New Roman"/>
              </w:rPr>
            </w:pPr>
          </w:p>
          <w:p w:rsidR="0022729C" w:rsidRPr="00CE6B8C" w:rsidRDefault="0022729C" w:rsidP="00D72AD9">
            <w:pPr>
              <w:ind w:right="-108"/>
              <w:jc w:val="right"/>
              <w:rPr>
                <w:rFonts w:ascii="Times New Roman" w:eastAsiaTheme="minorEastAsia" w:hAnsi="Times New Roman" w:cs="Times New Roman"/>
              </w:rPr>
            </w:pPr>
            <w:proofErr w:type="spellStart"/>
            <w:r w:rsidRPr="00CE6B8C">
              <w:rPr>
                <w:rFonts w:ascii="Times New Roman" w:eastAsiaTheme="minorEastAsia" w:hAnsi="Times New Roman" w:cs="Times New Roman"/>
              </w:rPr>
              <w:t>Gp</w:t>
            </w:r>
            <w:proofErr w:type="spellEnd"/>
            <w:r w:rsidRPr="00CE6B8C">
              <w:rPr>
                <w:rFonts w:ascii="Times New Roman" w:eastAsiaTheme="minorEastAsia" w:hAnsi="Times New Roman" w:cs="Times New Roman"/>
              </w:rPr>
              <w:t xml:space="preserve"> </w:t>
            </w:r>
          </w:p>
          <w:p w:rsidR="0022729C" w:rsidRPr="00CE6B8C" w:rsidRDefault="0022729C" w:rsidP="00D72AD9">
            <w:pPr>
              <w:ind w:right="-108"/>
              <w:jc w:val="right"/>
              <w:rPr>
                <w:rFonts w:ascii="Times New Roman" w:eastAsiaTheme="minorEastAsia" w:hAnsi="Times New Roman" w:cs="Times New Roman"/>
              </w:rPr>
            </w:pPr>
          </w:p>
          <w:p w:rsidR="0022729C" w:rsidRPr="00CE6B8C" w:rsidRDefault="0022729C" w:rsidP="00D72AD9">
            <w:pPr>
              <w:ind w:right="-108"/>
              <w:jc w:val="right"/>
              <w:rPr>
                <w:rFonts w:ascii="Times New Roman" w:eastAsiaTheme="minorEastAsia" w:hAnsi="Times New Roman" w:cs="Times New Roman"/>
              </w:rPr>
            </w:pPr>
            <w:r w:rsidRPr="00CE6B8C">
              <w:rPr>
                <w:rFonts w:ascii="Times New Roman" w:eastAsiaTheme="minorEastAsia" w:hAnsi="Times New Roman" w:cs="Times New Roman"/>
              </w:rPr>
              <w:t xml:space="preserve">E </w:t>
            </w:r>
          </w:p>
          <w:p w:rsidR="0022729C" w:rsidRPr="00CE6B8C" w:rsidRDefault="0022729C" w:rsidP="00D72AD9">
            <w:pPr>
              <w:ind w:right="-108"/>
              <w:jc w:val="right"/>
              <w:rPr>
                <w:rFonts w:ascii="Times New Roman" w:eastAsiaTheme="minorEastAsia" w:hAnsi="Times New Roman" w:cs="Times New Roman"/>
              </w:rPr>
            </w:pPr>
          </w:p>
          <w:p w:rsidR="0022729C" w:rsidRPr="00CE6B8C" w:rsidRDefault="0022729C" w:rsidP="00D72AD9">
            <w:pPr>
              <w:ind w:right="-108"/>
              <w:jc w:val="right"/>
              <w:rPr>
                <w:rFonts w:ascii="Times New Roman" w:eastAsiaTheme="minorEastAsia" w:hAnsi="Times New Roman" w:cs="Times New Roman"/>
              </w:rPr>
            </w:pPr>
            <w:r w:rsidRPr="00CE6B8C">
              <w:rPr>
                <w:rFonts w:ascii="Times New Roman" w:eastAsiaTheme="minorEastAsia" w:hAnsi="Times New Roman" w:cs="Times New Roman"/>
              </w:rPr>
              <w:t>C</w:t>
            </w:r>
          </w:p>
          <w:p w:rsidR="0022729C" w:rsidRPr="00CE6B8C" w:rsidRDefault="0022729C" w:rsidP="00D72AD9">
            <w:pPr>
              <w:ind w:right="-108"/>
              <w:jc w:val="right"/>
              <w:rPr>
                <w:rFonts w:ascii="Times New Roman" w:eastAsiaTheme="minorEastAsia" w:hAnsi="Times New Roman" w:cs="Times New Roman"/>
              </w:rPr>
            </w:pPr>
          </w:p>
          <w:p w:rsidR="0022729C" w:rsidRPr="00CE6B8C" w:rsidRDefault="0022729C" w:rsidP="00D72AD9">
            <w:pPr>
              <w:ind w:right="-108"/>
              <w:jc w:val="right"/>
              <w:rPr>
                <w:rFonts w:ascii="Times New Roman" w:eastAsiaTheme="minorEastAsia" w:hAnsi="Times New Roman" w:cs="Times New Roman"/>
              </w:rPr>
            </w:pPr>
            <w:r w:rsidRPr="00CE6B8C">
              <w:rPr>
                <w:rFonts w:ascii="Times New Roman" w:eastAsiaTheme="minorEastAsia" w:hAnsi="Times New Roman" w:cs="Times New Roman"/>
              </w:rPr>
              <w:t xml:space="preserve">SE </w:t>
            </w:r>
          </w:p>
          <w:p w:rsidR="0022729C" w:rsidRPr="00CE6B8C" w:rsidRDefault="0022729C" w:rsidP="00D72AD9">
            <w:pPr>
              <w:ind w:right="-108"/>
              <w:jc w:val="right"/>
              <w:rPr>
                <w:rFonts w:ascii="Times New Roman" w:eastAsiaTheme="minorEastAsia" w:hAnsi="Times New Roman" w:cs="Times New Roman"/>
              </w:rPr>
            </w:pPr>
          </w:p>
          <w:p w:rsidR="00D72AD9" w:rsidRPr="00CE6B8C" w:rsidRDefault="00D72AD9" w:rsidP="00D72AD9">
            <w:pPr>
              <w:ind w:right="-108"/>
              <w:rPr>
                <w:rFonts w:ascii="Times New Roman" w:eastAsiaTheme="minorEastAsia" w:hAnsi="Times New Roman" w:cs="Times New Roman"/>
              </w:rPr>
            </w:pPr>
          </w:p>
          <w:p w:rsidR="0022729C" w:rsidRPr="00CE6B8C" w:rsidRDefault="0022729C" w:rsidP="00CE6B8C">
            <w:pPr>
              <w:ind w:right="-108"/>
              <w:rPr>
                <w:rFonts w:ascii="Times New Roman" w:eastAsiaTheme="minorEastAsia" w:hAnsi="Times New Roman" w:cs="Times New Roman"/>
              </w:rPr>
            </w:pPr>
            <w:proofErr w:type="spellStart"/>
            <w:r w:rsidRPr="00CE6B8C">
              <w:rPr>
                <w:rFonts w:ascii="Times New Roman" w:eastAsiaTheme="minorEastAsia" w:hAnsi="Times New Roman" w:cs="Times New Roman"/>
              </w:rPr>
              <w:t>UpCI</w:t>
            </w:r>
            <w:proofErr w:type="spellEnd"/>
          </w:p>
          <w:p w:rsidR="00CE6B8C" w:rsidRPr="00CE6B8C" w:rsidRDefault="00CE6B8C" w:rsidP="00CE6B8C">
            <w:pPr>
              <w:ind w:right="-108"/>
              <w:rPr>
                <w:rFonts w:ascii="Times New Roman" w:eastAsiaTheme="minorEastAsia" w:hAnsi="Times New Roman" w:cs="Times New Roman"/>
              </w:rPr>
            </w:pPr>
          </w:p>
          <w:p w:rsidR="0022729C" w:rsidRPr="00CE6B8C" w:rsidRDefault="0022729C" w:rsidP="00D72AD9">
            <w:pPr>
              <w:ind w:right="-108"/>
              <w:jc w:val="right"/>
              <w:rPr>
                <w:rFonts w:ascii="Times New Roman" w:eastAsiaTheme="minorEastAsia" w:hAnsi="Times New Roman" w:cs="Times New Roman"/>
              </w:rPr>
            </w:pPr>
          </w:p>
          <w:p w:rsidR="0022729C" w:rsidRPr="00CE6B8C" w:rsidRDefault="0022729C" w:rsidP="00D72AD9">
            <w:pPr>
              <w:ind w:right="-108"/>
              <w:jc w:val="right"/>
              <w:rPr>
                <w:rFonts w:ascii="Times New Roman" w:eastAsiaTheme="minorEastAsia" w:hAnsi="Times New Roman" w:cs="Times New Roman"/>
              </w:rPr>
            </w:pPr>
            <w:proofErr w:type="spellStart"/>
            <w:r w:rsidRPr="00CE6B8C">
              <w:rPr>
                <w:rFonts w:ascii="Times New Roman" w:eastAsiaTheme="minorEastAsia" w:hAnsi="Times New Roman" w:cs="Times New Roman"/>
              </w:rPr>
              <w:t>LwCI</w:t>
            </w:r>
            <w:proofErr w:type="spellEnd"/>
            <w:r w:rsidRPr="00CE6B8C">
              <w:rPr>
                <w:rFonts w:ascii="Times New Roman" w:eastAsiaTheme="minorEastAsia" w:hAnsi="Times New Roman" w:cs="Times New Roman"/>
              </w:rPr>
              <w:t xml:space="preserve"> </w:t>
            </w:r>
          </w:p>
          <w:p w:rsidR="0022729C" w:rsidRPr="00CE6B8C" w:rsidRDefault="0022729C" w:rsidP="00D72AD9">
            <w:pPr>
              <w:ind w:right="-108"/>
              <w:jc w:val="right"/>
              <w:rPr>
                <w:rFonts w:ascii="Times New Roman" w:eastAsiaTheme="minorEastAsia" w:hAnsi="Times New Roman" w:cs="Times New Roman"/>
              </w:rPr>
            </w:pPr>
          </w:p>
          <w:p w:rsidR="0022729C" w:rsidRPr="00CE6B8C" w:rsidRDefault="0022729C" w:rsidP="00D72AD9">
            <w:pPr>
              <w:ind w:right="-108"/>
              <w:jc w:val="right"/>
              <w:rPr>
                <w:rFonts w:ascii="Times New Roman" w:eastAsiaTheme="minorEastAsia" w:hAnsi="Times New Roman" w:cs="Times New Roman"/>
              </w:rPr>
            </w:pPr>
          </w:p>
          <w:p w:rsidR="0022729C" w:rsidRPr="00CE6B8C" w:rsidRDefault="0022729C" w:rsidP="00D72AD9">
            <w:pPr>
              <w:ind w:right="-108"/>
              <w:jc w:val="right"/>
              <w:rPr>
                <w:rFonts w:ascii="Times New Roman" w:eastAsiaTheme="minorEastAsia" w:hAnsi="Times New Roman" w:cs="Times New Roman"/>
              </w:rPr>
            </w:pPr>
            <w:r w:rsidRPr="00CE6B8C">
              <w:rPr>
                <w:rFonts w:ascii="Times New Roman" w:eastAsiaTheme="minorEastAsia" w:hAnsi="Times New Roman" w:cs="Times New Roman"/>
              </w:rPr>
              <w:t xml:space="preserve">a </w:t>
            </w:r>
          </w:p>
          <w:p w:rsidR="0022729C" w:rsidRPr="00CE6B8C" w:rsidRDefault="0022729C" w:rsidP="00D72AD9">
            <w:pPr>
              <w:ind w:right="-108"/>
              <w:jc w:val="right"/>
              <w:rPr>
                <w:rFonts w:ascii="Times New Roman" w:eastAsiaTheme="minorEastAsia" w:hAnsi="Times New Roman" w:cs="Times New Roman"/>
              </w:rPr>
            </w:pPr>
          </w:p>
          <w:p w:rsidR="0022729C" w:rsidRPr="00CE6B8C" w:rsidRDefault="0022729C" w:rsidP="00D72AD9">
            <w:pPr>
              <w:ind w:right="-108"/>
              <w:jc w:val="right"/>
              <w:rPr>
                <w:rFonts w:ascii="Times New Roman" w:eastAsiaTheme="minorEastAsia" w:hAnsi="Times New Roman" w:cs="Times New Roman"/>
              </w:rPr>
            </w:pPr>
            <w:r w:rsidRPr="00CE6B8C">
              <w:rPr>
                <w:rFonts w:ascii="Times New Roman" w:eastAsiaTheme="minorEastAsia" w:hAnsi="Times New Roman" w:cs="Times New Roman"/>
              </w:rPr>
              <w:t xml:space="preserve">b </w:t>
            </w:r>
          </w:p>
          <w:p w:rsidR="0022729C" w:rsidRPr="00CE6B8C" w:rsidRDefault="0022729C" w:rsidP="00D72AD9">
            <w:pPr>
              <w:ind w:right="-108"/>
              <w:jc w:val="right"/>
              <w:rPr>
                <w:rFonts w:ascii="Times New Roman" w:eastAsiaTheme="minorEastAsia" w:hAnsi="Times New Roman" w:cs="Times New Roman"/>
              </w:rPr>
            </w:pPr>
          </w:p>
          <w:p w:rsidR="0022729C" w:rsidRPr="00CE6B8C" w:rsidRDefault="0022729C" w:rsidP="00D72AD9">
            <w:pPr>
              <w:ind w:right="-108"/>
              <w:jc w:val="right"/>
              <w:rPr>
                <w:rFonts w:ascii="Times New Roman" w:eastAsiaTheme="minorEastAsia" w:hAnsi="Times New Roman" w:cs="Times New Roman"/>
              </w:rPr>
            </w:pPr>
            <w:r w:rsidRPr="00CE6B8C">
              <w:rPr>
                <w:rFonts w:ascii="Times New Roman" w:eastAsiaTheme="minorEastAsia" w:hAnsi="Times New Roman" w:cs="Times New Roman"/>
              </w:rPr>
              <w:t xml:space="preserve">m </w:t>
            </w:r>
          </w:p>
          <w:p w:rsidR="0022729C" w:rsidRPr="00CE6B8C" w:rsidRDefault="0022729C" w:rsidP="00D72AD9">
            <w:pPr>
              <w:ind w:right="-108"/>
              <w:jc w:val="right"/>
              <w:rPr>
                <w:rFonts w:ascii="Times New Roman" w:eastAsiaTheme="minorEastAsia" w:hAnsi="Times New Roman" w:cs="Times New Roman"/>
              </w:rPr>
            </w:pPr>
          </w:p>
          <w:p w:rsidR="0022729C" w:rsidRPr="00CE6B8C" w:rsidRDefault="0022729C" w:rsidP="00D72AD9">
            <w:pPr>
              <w:ind w:right="-108"/>
              <w:jc w:val="right"/>
              <w:rPr>
                <w:rFonts w:ascii="Times New Roman" w:eastAsiaTheme="minorEastAsia" w:hAnsi="Times New Roman" w:cs="Times New Roman"/>
              </w:rPr>
            </w:pPr>
            <w:r w:rsidRPr="00CE6B8C">
              <w:rPr>
                <w:rFonts w:ascii="Times New Roman" w:eastAsiaTheme="minorEastAsia" w:hAnsi="Times New Roman" w:cs="Times New Roman"/>
              </w:rPr>
              <w:t>q</w:t>
            </w:r>
            <w:r w:rsidRPr="00CE6B8C">
              <w:rPr>
                <w:rFonts w:ascii="Times New Roman" w:eastAsiaTheme="minorEastAsia" w:hAnsi="Times New Roman" w:cs="Times New Roman"/>
                <w:vertAlign w:val="subscript"/>
              </w:rPr>
              <w:t xml:space="preserve">3 </w:t>
            </w:r>
          </w:p>
          <w:p w:rsidR="0022729C" w:rsidRPr="00CE6B8C" w:rsidRDefault="0022729C" w:rsidP="00D72AD9">
            <w:pPr>
              <w:ind w:right="-108"/>
              <w:jc w:val="right"/>
              <w:rPr>
                <w:rFonts w:ascii="Times New Roman" w:eastAsiaTheme="minorEastAsia" w:hAnsi="Times New Roman" w:cs="Times New Roman"/>
              </w:rPr>
            </w:pPr>
          </w:p>
          <w:p w:rsidR="0022729C" w:rsidRPr="00CE6B8C" w:rsidRDefault="0022729C" w:rsidP="00D72AD9">
            <w:pPr>
              <w:ind w:right="-108"/>
              <w:jc w:val="right"/>
              <w:rPr>
                <w:rFonts w:ascii="Times New Roman" w:eastAsiaTheme="minorEastAsia" w:hAnsi="Times New Roman" w:cs="Times New Roman"/>
              </w:rPr>
            </w:pPr>
            <w:r w:rsidRPr="00CE6B8C">
              <w:rPr>
                <w:rFonts w:ascii="Times New Roman" w:eastAsiaTheme="minorEastAsia" w:hAnsi="Times New Roman" w:cs="Times New Roman"/>
              </w:rPr>
              <w:t>q</w:t>
            </w:r>
            <w:r w:rsidRPr="00CE6B8C">
              <w:rPr>
                <w:rFonts w:ascii="Times New Roman" w:eastAsiaTheme="minorEastAsia" w:hAnsi="Times New Roman" w:cs="Times New Roman"/>
                <w:vertAlign w:val="subscript"/>
              </w:rPr>
              <w:t xml:space="preserve">1 </w:t>
            </w:r>
          </w:p>
          <w:p w:rsidR="0022729C" w:rsidRPr="00CE6B8C" w:rsidRDefault="0022729C" w:rsidP="00D72AD9">
            <w:pPr>
              <w:ind w:right="-108"/>
              <w:jc w:val="right"/>
              <w:rPr>
                <w:rFonts w:ascii="Times New Roman" w:eastAsia="MS Gothic" w:hAnsi="Times New Roman" w:cs="Times New Roman"/>
              </w:rPr>
            </w:pPr>
          </w:p>
          <w:p w:rsidR="0022729C" w:rsidRPr="00CE6B8C" w:rsidRDefault="0022729C" w:rsidP="00D72AD9">
            <w:pPr>
              <w:ind w:right="-108"/>
              <w:jc w:val="right"/>
              <w:rPr>
                <w:rFonts w:ascii="Times New Roman" w:eastAsia="MS Gothic" w:hAnsi="Times New Roman" w:cs="Times New Roman"/>
              </w:rPr>
            </w:pPr>
            <w:r w:rsidRPr="00CE6B8C">
              <w:rPr>
                <w:rFonts w:ascii="Times New Roman" w:eastAsia="MS Gothic" w:hAnsi="Times New Roman" w:cs="Times New Roman"/>
              </w:rPr>
              <w:t>η (N)</w:t>
            </w:r>
          </w:p>
          <w:p w:rsidR="0022729C" w:rsidRPr="00CE6B8C" w:rsidRDefault="0022729C" w:rsidP="00D72AD9">
            <w:pPr>
              <w:ind w:right="-108"/>
              <w:jc w:val="right"/>
              <w:rPr>
                <w:rFonts w:ascii="Times New Roman" w:eastAsiaTheme="minorEastAsia" w:hAnsi="Times New Roman" w:cs="Times New Roman"/>
              </w:rPr>
            </w:pPr>
            <w:r w:rsidRPr="00CE6B8C">
              <w:rPr>
                <w:rFonts w:ascii="Times New Roman" w:eastAsia="MS Gothic" w:hAnsi="Times New Roman" w:cs="Times New Roman"/>
              </w:rPr>
              <w:t xml:space="preserve"> </w:t>
            </w:r>
          </w:p>
          <w:p w:rsidR="0022729C" w:rsidRPr="00CE6B8C" w:rsidRDefault="0022729C" w:rsidP="00D72AD9">
            <w:pPr>
              <w:ind w:right="-108"/>
              <w:jc w:val="right"/>
              <w:rPr>
                <w:rFonts w:ascii="Times New Roman" w:eastAsiaTheme="minorEastAsia" w:hAnsi="Times New Roman" w:cs="Times New Roman"/>
              </w:rPr>
            </w:pPr>
          </w:p>
          <w:p w:rsidR="0022729C" w:rsidRPr="00CE6B8C" w:rsidRDefault="0022729C" w:rsidP="00D72AD9">
            <w:pPr>
              <w:ind w:right="-108"/>
              <w:jc w:val="right"/>
              <w:rPr>
                <w:rFonts w:ascii="Times New Roman" w:eastAsiaTheme="minorEastAsia" w:hAnsi="Times New Roman" w:cs="Times New Roman"/>
              </w:rPr>
            </w:pPr>
            <w:r w:rsidRPr="00CE6B8C">
              <w:rPr>
                <w:rFonts w:ascii="Times New Roman" w:eastAsiaTheme="minorEastAsia" w:hAnsi="Times New Roman" w:cs="Times New Roman"/>
              </w:rPr>
              <w:t xml:space="preserve">Post </w:t>
            </w:r>
          </w:p>
          <w:p w:rsidR="0022729C" w:rsidRPr="00CE6B8C" w:rsidRDefault="0022729C" w:rsidP="00D72AD9">
            <w:pPr>
              <w:ind w:right="-108"/>
              <w:jc w:val="right"/>
              <w:rPr>
                <w:rFonts w:ascii="Times New Roman" w:eastAsiaTheme="minorEastAsia" w:hAnsi="Times New Roman" w:cs="Times New Roman"/>
              </w:rPr>
            </w:pPr>
          </w:p>
          <w:p w:rsidR="0022729C" w:rsidRPr="00CE6B8C" w:rsidRDefault="0022729C" w:rsidP="00D72AD9">
            <w:pPr>
              <w:ind w:right="-108"/>
              <w:jc w:val="right"/>
              <w:rPr>
                <w:rFonts w:ascii="Times New Roman" w:eastAsiaTheme="minorEastAsia" w:hAnsi="Times New Roman" w:cs="Times New Roman"/>
              </w:rPr>
            </w:pPr>
            <w:r w:rsidRPr="00CE6B8C">
              <w:rPr>
                <w:rFonts w:ascii="Times New Roman" w:eastAsiaTheme="minorEastAsia" w:hAnsi="Times New Roman" w:cs="Times New Roman"/>
              </w:rPr>
              <w:t>Pre</w:t>
            </w:r>
          </w:p>
          <w:p w:rsidR="0022729C" w:rsidRPr="00CE6B8C" w:rsidRDefault="0022729C" w:rsidP="00D72AD9">
            <w:pPr>
              <w:ind w:right="-108"/>
              <w:jc w:val="right"/>
              <w:rPr>
                <w:rFonts w:ascii="Times New Roman" w:eastAsiaTheme="minorEastAsia" w:hAnsi="Times New Roman" w:cs="Times New Roman"/>
              </w:rPr>
            </w:pPr>
          </w:p>
          <w:p w:rsidR="0022729C" w:rsidRPr="00CE6B8C" w:rsidRDefault="0022729C" w:rsidP="00D72AD9">
            <w:pPr>
              <w:ind w:right="-108"/>
              <w:jc w:val="right"/>
              <w:rPr>
                <w:rFonts w:ascii="Times New Roman" w:eastAsiaTheme="minorEastAsia" w:hAnsi="Times New Roman" w:cs="Times New Roman"/>
              </w:rPr>
            </w:pPr>
            <w:r w:rsidRPr="00CE6B8C">
              <w:rPr>
                <w:rFonts w:ascii="Times New Roman" w:eastAsiaTheme="minorEastAsia" w:hAnsi="Times New Roman" w:cs="Times New Roman"/>
              </w:rPr>
              <w:t xml:space="preserve">V </w:t>
            </w:r>
          </w:p>
        </w:tc>
        <w:tc>
          <w:tcPr>
            <w:tcW w:w="2457" w:type="dxa"/>
            <w:vMerge w:val="restart"/>
            <w:tcBorders>
              <w:left w:val="nil"/>
              <w:bottom w:val="nil"/>
              <w:right w:val="nil"/>
            </w:tcBorders>
          </w:tcPr>
          <w:p w:rsidR="0022729C" w:rsidRPr="00CE6B8C" w:rsidRDefault="0022729C" w:rsidP="00955531">
            <w:pPr>
              <w:tabs>
                <w:tab w:val="left" w:pos="617"/>
              </w:tabs>
              <w:ind w:left="-108"/>
              <w:rPr>
                <w:rFonts w:ascii="Times New Roman" w:eastAsiaTheme="minorEastAsia" w:hAnsi="Times New Roman" w:cs="Times New Roman"/>
              </w:rPr>
            </w:pPr>
          </w:p>
          <w:p w:rsidR="0022729C" w:rsidRPr="00CE6B8C" w:rsidRDefault="0022729C" w:rsidP="00D72AD9">
            <w:pPr>
              <w:tabs>
                <w:tab w:val="left" w:pos="617"/>
              </w:tabs>
              <w:rPr>
                <w:rFonts w:ascii="Times New Roman" w:eastAsiaTheme="minorEastAsia" w:hAnsi="Times New Roman" w:cs="Times New Roman"/>
              </w:rPr>
            </w:pPr>
            <w:r w:rsidRPr="00CE6B8C">
              <w:rPr>
                <w:rFonts w:ascii="Times New Roman" w:eastAsiaTheme="minorEastAsia" w:hAnsi="Times New Roman" w:cs="Times New Roman"/>
              </w:rPr>
              <w:t>= mean</w:t>
            </w:r>
          </w:p>
          <w:p w:rsidR="0022729C" w:rsidRPr="00CE6B8C" w:rsidRDefault="0022729C" w:rsidP="00D72AD9">
            <w:pPr>
              <w:tabs>
                <w:tab w:val="left" w:pos="617"/>
              </w:tabs>
              <w:rPr>
                <w:rFonts w:ascii="Times New Roman" w:eastAsiaTheme="minorEastAsia" w:hAnsi="Times New Roman" w:cs="Times New Roman"/>
              </w:rPr>
            </w:pPr>
          </w:p>
          <w:p w:rsidR="0022729C" w:rsidRPr="00CE6B8C" w:rsidRDefault="0022729C" w:rsidP="00D72AD9">
            <w:pPr>
              <w:tabs>
                <w:tab w:val="left" w:pos="617"/>
              </w:tabs>
              <w:rPr>
                <w:rFonts w:ascii="Times New Roman" w:eastAsiaTheme="minorEastAsia" w:hAnsi="Times New Roman" w:cs="Times New Roman"/>
              </w:rPr>
            </w:pPr>
            <w:r w:rsidRPr="00CE6B8C">
              <w:rPr>
                <w:rFonts w:ascii="Times New Roman" w:eastAsiaTheme="minorEastAsia" w:hAnsi="Times New Roman" w:cs="Times New Roman"/>
              </w:rPr>
              <w:t>= standard deviation</w:t>
            </w:r>
          </w:p>
          <w:p w:rsidR="0022729C" w:rsidRPr="00CE6B8C" w:rsidRDefault="0022729C" w:rsidP="00D72AD9">
            <w:pPr>
              <w:tabs>
                <w:tab w:val="left" w:pos="617"/>
              </w:tabs>
              <w:rPr>
                <w:rFonts w:ascii="Times New Roman" w:eastAsiaTheme="minorEastAsia" w:hAnsi="Times New Roman" w:cs="Times New Roman"/>
              </w:rPr>
            </w:pPr>
          </w:p>
          <w:p w:rsidR="0022729C" w:rsidRPr="00CE6B8C" w:rsidRDefault="0022729C" w:rsidP="00D72AD9">
            <w:pPr>
              <w:tabs>
                <w:tab w:val="left" w:pos="617"/>
              </w:tabs>
              <w:rPr>
                <w:rFonts w:ascii="Times New Roman" w:eastAsiaTheme="minorEastAsia" w:hAnsi="Times New Roman" w:cs="Times New Roman"/>
              </w:rPr>
            </w:pPr>
            <w:r w:rsidRPr="00CE6B8C">
              <w:rPr>
                <w:rFonts w:ascii="Times New Roman" w:eastAsiaTheme="minorEastAsia" w:hAnsi="Times New Roman" w:cs="Times New Roman"/>
              </w:rPr>
              <w:t>= sample size</w:t>
            </w:r>
          </w:p>
          <w:p w:rsidR="0022729C" w:rsidRPr="00CE6B8C" w:rsidRDefault="0022729C" w:rsidP="00D72AD9">
            <w:pPr>
              <w:tabs>
                <w:tab w:val="left" w:pos="617"/>
              </w:tabs>
              <w:rPr>
                <w:rFonts w:ascii="Times New Roman" w:eastAsiaTheme="minorEastAsia" w:hAnsi="Times New Roman" w:cs="Times New Roman"/>
              </w:rPr>
            </w:pPr>
          </w:p>
          <w:p w:rsidR="0022729C" w:rsidRPr="00CE6B8C" w:rsidRDefault="0022729C" w:rsidP="00D72AD9">
            <w:pPr>
              <w:tabs>
                <w:tab w:val="left" w:pos="617"/>
              </w:tabs>
              <w:rPr>
                <w:rFonts w:ascii="Times New Roman" w:eastAsiaTheme="minorEastAsia" w:hAnsi="Times New Roman" w:cs="Times New Roman"/>
              </w:rPr>
            </w:pPr>
            <w:r w:rsidRPr="00CE6B8C">
              <w:rPr>
                <w:rFonts w:ascii="Times New Roman" w:eastAsiaTheme="minorEastAsia" w:hAnsi="Times New Roman" w:cs="Times New Roman"/>
              </w:rPr>
              <w:t>= new group</w:t>
            </w:r>
          </w:p>
          <w:p w:rsidR="0022729C" w:rsidRPr="00CE6B8C" w:rsidRDefault="0022729C" w:rsidP="00D72AD9">
            <w:pPr>
              <w:tabs>
                <w:tab w:val="left" w:pos="617"/>
              </w:tabs>
              <w:rPr>
                <w:rFonts w:ascii="Times New Roman" w:eastAsiaTheme="minorEastAsia" w:hAnsi="Times New Roman" w:cs="Times New Roman"/>
              </w:rPr>
            </w:pPr>
          </w:p>
          <w:p w:rsidR="0022729C" w:rsidRPr="00CE6B8C" w:rsidRDefault="0022729C" w:rsidP="00D72AD9">
            <w:pPr>
              <w:tabs>
                <w:tab w:val="left" w:pos="617"/>
              </w:tabs>
              <w:rPr>
                <w:rFonts w:ascii="Times New Roman" w:eastAsiaTheme="minorEastAsia" w:hAnsi="Times New Roman" w:cs="Times New Roman"/>
              </w:rPr>
            </w:pPr>
            <w:r w:rsidRPr="00CE6B8C">
              <w:rPr>
                <w:rFonts w:ascii="Times New Roman" w:eastAsiaTheme="minorEastAsia" w:hAnsi="Times New Roman" w:cs="Times New Roman"/>
              </w:rPr>
              <w:t>= exercise group;</w:t>
            </w:r>
          </w:p>
          <w:p w:rsidR="0022729C" w:rsidRPr="00CE6B8C" w:rsidRDefault="0022729C" w:rsidP="00D72AD9">
            <w:pPr>
              <w:tabs>
                <w:tab w:val="left" w:pos="617"/>
              </w:tabs>
              <w:rPr>
                <w:rFonts w:ascii="Times New Roman" w:eastAsiaTheme="minorEastAsia" w:hAnsi="Times New Roman" w:cs="Times New Roman"/>
              </w:rPr>
            </w:pPr>
          </w:p>
          <w:p w:rsidR="0022729C" w:rsidRPr="00CE6B8C" w:rsidRDefault="0022729C" w:rsidP="00D72AD9">
            <w:pPr>
              <w:tabs>
                <w:tab w:val="left" w:pos="617"/>
              </w:tabs>
              <w:rPr>
                <w:rFonts w:ascii="Times New Roman" w:eastAsiaTheme="minorEastAsia" w:hAnsi="Times New Roman" w:cs="Times New Roman"/>
              </w:rPr>
            </w:pPr>
            <w:r w:rsidRPr="00CE6B8C">
              <w:rPr>
                <w:rFonts w:ascii="Times New Roman" w:eastAsiaTheme="minorEastAsia" w:hAnsi="Times New Roman" w:cs="Times New Roman"/>
              </w:rPr>
              <w:t>= comparator group</w:t>
            </w:r>
          </w:p>
          <w:p w:rsidR="0022729C" w:rsidRPr="00CE6B8C" w:rsidRDefault="0022729C" w:rsidP="00D72AD9">
            <w:pPr>
              <w:tabs>
                <w:tab w:val="left" w:pos="617"/>
              </w:tabs>
              <w:rPr>
                <w:rFonts w:ascii="Times New Roman" w:eastAsiaTheme="minorEastAsia" w:hAnsi="Times New Roman" w:cs="Times New Roman"/>
              </w:rPr>
            </w:pPr>
          </w:p>
          <w:p w:rsidR="0022729C" w:rsidRPr="00CE6B8C" w:rsidRDefault="0022729C" w:rsidP="00D72AD9">
            <w:pPr>
              <w:tabs>
                <w:tab w:val="left" w:pos="617"/>
              </w:tabs>
              <w:rPr>
                <w:rFonts w:ascii="Times New Roman" w:eastAsiaTheme="minorEastAsia" w:hAnsi="Times New Roman" w:cs="Times New Roman"/>
              </w:rPr>
            </w:pPr>
            <w:r w:rsidRPr="00CE6B8C">
              <w:rPr>
                <w:rFonts w:ascii="Times New Roman" w:eastAsiaTheme="minorEastAsia" w:hAnsi="Times New Roman" w:cs="Times New Roman"/>
              </w:rPr>
              <w:t>= Standard error of means</w:t>
            </w:r>
          </w:p>
          <w:p w:rsidR="0022729C" w:rsidRPr="00CE6B8C" w:rsidRDefault="0022729C" w:rsidP="00D72AD9">
            <w:pPr>
              <w:tabs>
                <w:tab w:val="left" w:pos="617"/>
              </w:tabs>
              <w:rPr>
                <w:rFonts w:ascii="Times New Roman" w:eastAsiaTheme="minorEastAsia" w:hAnsi="Times New Roman" w:cs="Times New Roman"/>
              </w:rPr>
            </w:pPr>
          </w:p>
          <w:p w:rsidR="0022729C" w:rsidRPr="00CE6B8C" w:rsidRDefault="0022729C" w:rsidP="00D72AD9">
            <w:pPr>
              <w:tabs>
                <w:tab w:val="left" w:pos="617"/>
              </w:tabs>
              <w:rPr>
                <w:rFonts w:ascii="Times New Roman" w:eastAsiaTheme="minorEastAsia" w:hAnsi="Times New Roman" w:cs="Times New Roman"/>
              </w:rPr>
            </w:pPr>
            <w:r w:rsidRPr="00CE6B8C">
              <w:rPr>
                <w:rFonts w:ascii="Times New Roman" w:eastAsiaTheme="minorEastAsia" w:hAnsi="Times New Roman" w:cs="Times New Roman"/>
              </w:rPr>
              <w:t>= upper confidence interval</w:t>
            </w:r>
          </w:p>
          <w:p w:rsidR="0022729C" w:rsidRPr="00CE6B8C" w:rsidRDefault="0022729C" w:rsidP="00D72AD9">
            <w:pPr>
              <w:tabs>
                <w:tab w:val="left" w:pos="617"/>
              </w:tabs>
              <w:rPr>
                <w:rFonts w:ascii="Times New Roman" w:eastAsiaTheme="minorEastAsia" w:hAnsi="Times New Roman" w:cs="Times New Roman"/>
              </w:rPr>
            </w:pPr>
          </w:p>
          <w:p w:rsidR="0022729C" w:rsidRPr="00CE6B8C" w:rsidRDefault="0022729C" w:rsidP="00D72AD9">
            <w:pPr>
              <w:tabs>
                <w:tab w:val="left" w:pos="617"/>
              </w:tabs>
              <w:rPr>
                <w:rFonts w:ascii="Times New Roman" w:eastAsiaTheme="minorEastAsia" w:hAnsi="Times New Roman" w:cs="Times New Roman"/>
              </w:rPr>
            </w:pPr>
            <w:r w:rsidRPr="00CE6B8C">
              <w:rPr>
                <w:rFonts w:ascii="Times New Roman" w:eastAsiaTheme="minorEastAsia" w:hAnsi="Times New Roman" w:cs="Times New Roman"/>
              </w:rPr>
              <w:t>= lower confidence interval</w:t>
            </w:r>
          </w:p>
          <w:p w:rsidR="0022729C" w:rsidRPr="00CE6B8C" w:rsidRDefault="0022729C" w:rsidP="00D72AD9">
            <w:pPr>
              <w:tabs>
                <w:tab w:val="left" w:pos="617"/>
              </w:tabs>
              <w:rPr>
                <w:rFonts w:ascii="Times New Roman" w:eastAsiaTheme="minorEastAsia" w:hAnsi="Times New Roman" w:cs="Times New Roman"/>
              </w:rPr>
            </w:pPr>
          </w:p>
          <w:p w:rsidR="0022729C" w:rsidRPr="00CE6B8C" w:rsidRDefault="0022729C" w:rsidP="00D72AD9">
            <w:pPr>
              <w:tabs>
                <w:tab w:val="left" w:pos="617"/>
              </w:tabs>
              <w:rPr>
                <w:rFonts w:ascii="Times New Roman" w:eastAsiaTheme="minorEastAsia" w:hAnsi="Times New Roman" w:cs="Times New Roman"/>
              </w:rPr>
            </w:pPr>
            <w:r w:rsidRPr="00CE6B8C">
              <w:rPr>
                <w:rFonts w:ascii="Times New Roman" w:eastAsiaTheme="minorEastAsia" w:hAnsi="Times New Roman" w:cs="Times New Roman"/>
              </w:rPr>
              <w:t>= minimum value</w:t>
            </w:r>
          </w:p>
          <w:p w:rsidR="0022729C" w:rsidRPr="00CE6B8C" w:rsidRDefault="0022729C" w:rsidP="00D72AD9">
            <w:pPr>
              <w:tabs>
                <w:tab w:val="left" w:pos="617"/>
              </w:tabs>
              <w:rPr>
                <w:rFonts w:ascii="Times New Roman" w:eastAsiaTheme="minorEastAsia" w:hAnsi="Times New Roman" w:cs="Times New Roman"/>
              </w:rPr>
            </w:pPr>
          </w:p>
          <w:p w:rsidR="0022729C" w:rsidRPr="00CE6B8C" w:rsidRDefault="0022729C" w:rsidP="00D72AD9">
            <w:pPr>
              <w:tabs>
                <w:tab w:val="left" w:pos="617"/>
              </w:tabs>
              <w:rPr>
                <w:rFonts w:ascii="Times New Roman" w:eastAsiaTheme="minorEastAsia" w:hAnsi="Times New Roman" w:cs="Times New Roman"/>
              </w:rPr>
            </w:pPr>
            <w:r w:rsidRPr="00CE6B8C">
              <w:rPr>
                <w:rFonts w:ascii="Times New Roman" w:eastAsiaTheme="minorEastAsia" w:hAnsi="Times New Roman" w:cs="Times New Roman"/>
              </w:rPr>
              <w:t>= maximum value</w:t>
            </w:r>
          </w:p>
          <w:p w:rsidR="0022729C" w:rsidRPr="00CE6B8C" w:rsidRDefault="0022729C" w:rsidP="00D72AD9">
            <w:pPr>
              <w:tabs>
                <w:tab w:val="left" w:pos="617"/>
              </w:tabs>
              <w:rPr>
                <w:rFonts w:ascii="Times New Roman" w:eastAsiaTheme="minorEastAsia" w:hAnsi="Times New Roman" w:cs="Times New Roman"/>
              </w:rPr>
            </w:pPr>
          </w:p>
          <w:p w:rsidR="0022729C" w:rsidRPr="00CE6B8C" w:rsidRDefault="0022729C" w:rsidP="00D72AD9">
            <w:pPr>
              <w:tabs>
                <w:tab w:val="left" w:pos="617"/>
              </w:tabs>
              <w:rPr>
                <w:rFonts w:ascii="Times New Roman" w:eastAsiaTheme="minorEastAsia" w:hAnsi="Times New Roman" w:cs="Times New Roman"/>
              </w:rPr>
            </w:pPr>
            <w:r w:rsidRPr="00CE6B8C">
              <w:rPr>
                <w:rFonts w:ascii="Times New Roman" w:eastAsiaTheme="minorEastAsia" w:hAnsi="Times New Roman" w:cs="Times New Roman"/>
              </w:rPr>
              <w:t>= median</w:t>
            </w:r>
          </w:p>
          <w:p w:rsidR="0022729C" w:rsidRPr="00CE6B8C" w:rsidRDefault="0022729C" w:rsidP="00D72AD9">
            <w:pPr>
              <w:tabs>
                <w:tab w:val="left" w:pos="617"/>
              </w:tabs>
              <w:rPr>
                <w:rFonts w:ascii="Times New Roman" w:eastAsiaTheme="minorEastAsia" w:hAnsi="Times New Roman" w:cs="Times New Roman"/>
              </w:rPr>
            </w:pPr>
          </w:p>
          <w:p w:rsidR="0022729C" w:rsidRPr="00CE6B8C" w:rsidRDefault="0022729C" w:rsidP="00D72AD9">
            <w:pPr>
              <w:tabs>
                <w:tab w:val="left" w:pos="617"/>
              </w:tabs>
              <w:rPr>
                <w:rFonts w:ascii="Times New Roman" w:eastAsiaTheme="minorEastAsia" w:hAnsi="Times New Roman" w:cs="Times New Roman"/>
              </w:rPr>
            </w:pPr>
            <w:r w:rsidRPr="00CE6B8C">
              <w:rPr>
                <w:rFonts w:ascii="Times New Roman" w:eastAsiaTheme="minorEastAsia" w:hAnsi="Times New Roman" w:cs="Times New Roman"/>
              </w:rPr>
              <w:t>=</w:t>
            </w:r>
            <w:r w:rsidRPr="00CE6B8C">
              <w:rPr>
                <w:rFonts w:ascii="Times New Roman" w:eastAsiaTheme="minorEastAsia" w:hAnsi="Times New Roman" w:cs="Times New Roman"/>
                <w:vertAlign w:val="subscript"/>
              </w:rPr>
              <w:t xml:space="preserve"> </w:t>
            </w:r>
            <w:r w:rsidRPr="00CE6B8C">
              <w:rPr>
                <w:rFonts w:ascii="Times New Roman" w:eastAsiaTheme="minorEastAsia" w:hAnsi="Times New Roman" w:cs="Times New Roman"/>
              </w:rPr>
              <w:t>third quartile</w:t>
            </w:r>
          </w:p>
          <w:p w:rsidR="0022729C" w:rsidRPr="00CE6B8C" w:rsidRDefault="0022729C" w:rsidP="00D72AD9">
            <w:pPr>
              <w:tabs>
                <w:tab w:val="left" w:pos="617"/>
              </w:tabs>
              <w:rPr>
                <w:rFonts w:ascii="Times New Roman" w:eastAsiaTheme="minorEastAsia" w:hAnsi="Times New Roman" w:cs="Times New Roman"/>
              </w:rPr>
            </w:pPr>
          </w:p>
          <w:p w:rsidR="0022729C" w:rsidRPr="00CE6B8C" w:rsidRDefault="0022729C" w:rsidP="00D72AD9">
            <w:pPr>
              <w:tabs>
                <w:tab w:val="left" w:pos="617"/>
              </w:tabs>
              <w:rPr>
                <w:rFonts w:ascii="Times New Roman" w:eastAsiaTheme="minorEastAsia" w:hAnsi="Times New Roman" w:cs="Times New Roman"/>
              </w:rPr>
            </w:pPr>
            <w:r w:rsidRPr="00CE6B8C">
              <w:rPr>
                <w:rFonts w:ascii="Times New Roman" w:eastAsiaTheme="minorEastAsia" w:hAnsi="Times New Roman" w:cs="Times New Roman"/>
              </w:rPr>
              <w:t>= first quartile</w:t>
            </w:r>
          </w:p>
          <w:p w:rsidR="0022729C" w:rsidRPr="00CE6B8C" w:rsidRDefault="0022729C" w:rsidP="00D72AD9">
            <w:pPr>
              <w:tabs>
                <w:tab w:val="left" w:pos="617"/>
              </w:tabs>
              <w:rPr>
                <w:rFonts w:ascii="Times New Roman" w:eastAsia="MS Gothic" w:hAnsi="Times New Roman" w:cs="Times New Roman"/>
              </w:rPr>
            </w:pPr>
          </w:p>
          <w:p w:rsidR="0022729C" w:rsidRPr="00CE6B8C" w:rsidRDefault="0022729C" w:rsidP="00D72AD9">
            <w:pPr>
              <w:tabs>
                <w:tab w:val="left" w:pos="617"/>
              </w:tabs>
              <w:rPr>
                <w:rFonts w:ascii="Times New Roman" w:eastAsia="MS Gothic" w:hAnsi="Times New Roman" w:cs="Times New Roman"/>
              </w:rPr>
            </w:pPr>
            <w:r w:rsidRPr="00CE6B8C">
              <w:rPr>
                <w:rFonts w:ascii="Times New Roman" w:eastAsia="MS Gothic" w:hAnsi="Times New Roman" w:cs="Times New Roman"/>
              </w:rPr>
              <w:t>= function of N (value provided by Wan et al.)</w:t>
            </w:r>
          </w:p>
          <w:p w:rsidR="0022729C" w:rsidRPr="00CE6B8C" w:rsidRDefault="0022729C" w:rsidP="00D72AD9">
            <w:pPr>
              <w:tabs>
                <w:tab w:val="left" w:pos="617"/>
              </w:tabs>
              <w:rPr>
                <w:rFonts w:ascii="Times New Roman" w:eastAsiaTheme="minorEastAsia" w:hAnsi="Times New Roman" w:cs="Times New Roman"/>
              </w:rPr>
            </w:pPr>
          </w:p>
          <w:p w:rsidR="0022729C" w:rsidRPr="00CE6B8C" w:rsidRDefault="0022729C" w:rsidP="00D72AD9">
            <w:pPr>
              <w:tabs>
                <w:tab w:val="left" w:pos="617"/>
              </w:tabs>
              <w:rPr>
                <w:rFonts w:ascii="Times New Roman" w:eastAsiaTheme="minorEastAsia" w:hAnsi="Times New Roman" w:cs="Times New Roman"/>
              </w:rPr>
            </w:pPr>
            <w:r w:rsidRPr="00CE6B8C">
              <w:rPr>
                <w:rFonts w:ascii="Times New Roman" w:eastAsiaTheme="minorEastAsia" w:hAnsi="Times New Roman" w:cs="Times New Roman"/>
              </w:rPr>
              <w:t>= post-treatment score</w:t>
            </w:r>
          </w:p>
          <w:p w:rsidR="0022729C" w:rsidRPr="00CE6B8C" w:rsidRDefault="0022729C" w:rsidP="00D72AD9">
            <w:pPr>
              <w:tabs>
                <w:tab w:val="left" w:pos="617"/>
              </w:tabs>
              <w:rPr>
                <w:rFonts w:ascii="Times New Roman" w:eastAsiaTheme="minorEastAsia" w:hAnsi="Times New Roman" w:cs="Times New Roman"/>
              </w:rPr>
            </w:pPr>
          </w:p>
          <w:p w:rsidR="0022729C" w:rsidRPr="00CE6B8C" w:rsidRDefault="0022729C" w:rsidP="00D72AD9">
            <w:pPr>
              <w:tabs>
                <w:tab w:val="left" w:pos="617"/>
              </w:tabs>
              <w:rPr>
                <w:rFonts w:ascii="Times New Roman" w:eastAsiaTheme="minorEastAsia" w:hAnsi="Times New Roman" w:cs="Times New Roman"/>
              </w:rPr>
            </w:pPr>
            <w:r w:rsidRPr="00CE6B8C">
              <w:rPr>
                <w:rFonts w:ascii="Times New Roman" w:eastAsiaTheme="minorEastAsia" w:hAnsi="Times New Roman" w:cs="Times New Roman"/>
              </w:rPr>
              <w:t>= pre-treatment score</w:t>
            </w:r>
          </w:p>
          <w:p w:rsidR="0022729C" w:rsidRPr="00CE6B8C" w:rsidRDefault="0022729C" w:rsidP="00D72AD9">
            <w:pPr>
              <w:tabs>
                <w:tab w:val="left" w:pos="617"/>
              </w:tabs>
              <w:rPr>
                <w:rFonts w:ascii="Times New Roman" w:eastAsiaTheme="minorEastAsia" w:hAnsi="Times New Roman" w:cs="Times New Roman"/>
              </w:rPr>
            </w:pPr>
          </w:p>
          <w:p w:rsidR="0022729C" w:rsidRPr="00CE6B8C" w:rsidRDefault="0022729C" w:rsidP="00D72AD9">
            <w:pPr>
              <w:tabs>
                <w:tab w:val="left" w:pos="617"/>
              </w:tabs>
              <w:rPr>
                <w:rFonts w:ascii="Times New Roman" w:eastAsiaTheme="minorEastAsia" w:hAnsi="Times New Roman" w:cs="Times New Roman"/>
              </w:rPr>
            </w:pPr>
            <w:r w:rsidRPr="00CE6B8C">
              <w:rPr>
                <w:rFonts w:ascii="Times New Roman" w:eastAsiaTheme="minorEastAsia" w:hAnsi="Times New Roman" w:cs="Times New Roman"/>
              </w:rPr>
              <w:t>= variance</w:t>
            </w:r>
          </w:p>
        </w:tc>
      </w:tr>
      <w:tr w:rsidR="0022729C" w:rsidRPr="00CE6B8C" w:rsidTr="000F0316">
        <w:tc>
          <w:tcPr>
            <w:tcW w:w="5495" w:type="dxa"/>
            <w:tcBorders>
              <w:top w:val="nil"/>
              <w:left w:val="nil"/>
              <w:bottom w:val="nil"/>
              <w:right w:val="nil"/>
            </w:tcBorders>
          </w:tcPr>
          <w:p w:rsidR="0022729C" w:rsidRPr="00CE6B8C" w:rsidRDefault="0022729C" w:rsidP="00357EE3">
            <w:pPr>
              <w:pStyle w:val="ListParagraph"/>
              <w:numPr>
                <w:ilvl w:val="0"/>
                <w:numId w:val="5"/>
              </w:numPr>
              <w:rPr>
                <w:rFonts w:ascii="Times New Roman" w:eastAsiaTheme="minorEastAsia" w:hAnsi="Times New Roman" w:cs="Times New Roman"/>
              </w:rPr>
            </w:pPr>
            <w:r w:rsidRPr="00CE6B8C">
              <w:rPr>
                <w:rFonts w:ascii="Times New Roman" w:eastAsiaTheme="minorEastAsia" w:hAnsi="Times New Roman" w:cs="Times New Roman"/>
              </w:rPr>
              <w:t>When calculating SD from other summary data for exercise or control group</w:t>
            </w:r>
          </w:p>
          <w:p w:rsidR="0022729C" w:rsidRPr="00CE6B8C" w:rsidRDefault="0022729C" w:rsidP="00893309">
            <w:pPr>
              <w:pStyle w:val="ListParagraph"/>
              <w:numPr>
                <w:ilvl w:val="1"/>
                <w:numId w:val="5"/>
              </w:numPr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m:oMath>
              <m:r>
                <w:rPr>
                  <w:rFonts w:ascii="Cambria Math" w:eastAsiaTheme="minorEastAsia" w:hAnsi="Cambria Math" w:cs="Times New Roman"/>
                  <w:sz w:val="20"/>
                  <w:szCs w:val="20"/>
                </w:rPr>
                <m:t xml:space="preserve">SD=SE× </m:t>
              </m:r>
              <m:rad>
                <m:radPr>
                  <m:degHide m:val="1"/>
                  <m:ctrlPr>
                    <w:rPr>
                      <w:rFonts w:ascii="Cambria Math" w:eastAsiaTheme="minorEastAsia" w:hAnsi="Cambria Math" w:cs="Times New Roman"/>
                      <w:i/>
                      <w:sz w:val="20"/>
                      <w:szCs w:val="20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 w:cs="Times New Roman"/>
                      <w:sz w:val="20"/>
                      <w:szCs w:val="20"/>
                    </w:rPr>
                    <m:t>N</m:t>
                  </m:r>
                </m:e>
              </m:rad>
            </m:oMath>
          </w:p>
          <w:p w:rsidR="0022729C" w:rsidRPr="00CE6B8C" w:rsidRDefault="0022729C" w:rsidP="00A91A99">
            <w:pPr>
              <w:pStyle w:val="ListParagraph"/>
              <w:numPr>
                <w:ilvl w:val="1"/>
                <w:numId w:val="5"/>
              </w:numPr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m:oMath>
              <m:r>
                <w:rPr>
                  <w:rFonts w:ascii="Cambria Math" w:eastAsiaTheme="minorEastAsia" w:hAnsi="Cambria Math" w:cs="Times New Roman"/>
                  <w:sz w:val="20"/>
                  <w:szCs w:val="20"/>
                </w:rPr>
                <m:t xml:space="preserve">SD= 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0"/>
                      <w:szCs w:val="20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0"/>
                      <w:szCs w:val="20"/>
                    </w:rPr>
                    <m:t>(UpCI-LwCI)×</m:t>
                  </m:r>
                  <m:rad>
                    <m:radPr>
                      <m:degHide m:val="1"/>
                      <m:ctrlPr>
                        <w:rPr>
                          <w:rFonts w:ascii="Cambria Math" w:eastAsiaTheme="minorEastAsia" w:hAnsi="Cambria Math" w:cs="Times New Roman"/>
                          <w:i/>
                          <w:sz w:val="20"/>
                          <w:szCs w:val="20"/>
                        </w:rPr>
                      </m:ctrlPr>
                    </m:radPr>
                    <m:deg/>
                    <m:e>
                      <m:r>
                        <w:rPr>
                          <w:rFonts w:ascii="Cambria Math" w:eastAsiaTheme="minorEastAsia" w:hAnsi="Cambria Math" w:cs="Times New Roman"/>
                          <w:sz w:val="20"/>
                          <w:szCs w:val="20"/>
                        </w:rPr>
                        <m:t>N</m:t>
                      </m:r>
                    </m:e>
                  </m:rad>
                </m:num>
                <m:den>
                  <m:r>
                    <w:rPr>
                      <w:rFonts w:ascii="Cambria Math" w:eastAsiaTheme="minorEastAsia" w:hAnsi="Cambria Math" w:cs="Times New Roman"/>
                      <w:sz w:val="20"/>
                      <w:szCs w:val="20"/>
                    </w:rPr>
                    <m:t>3.92</m:t>
                  </m:r>
                </m:den>
              </m:f>
            </m:oMath>
          </w:p>
          <w:p w:rsidR="00A91A99" w:rsidRPr="00CE6B8C" w:rsidRDefault="00A91A99" w:rsidP="00A91A99">
            <w:pPr>
              <w:ind w:left="1080"/>
              <w:rPr>
                <w:rFonts w:ascii="Times New Roman" w:eastAsiaTheme="minorEastAsia" w:hAnsi="Times New Roman" w:cs="Times New Roman"/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22729C" w:rsidRPr="00CE6B8C" w:rsidRDefault="0022729C" w:rsidP="0022729C">
            <w:pPr>
              <w:rPr>
                <w:rFonts w:ascii="Times New Roman" w:eastAsiaTheme="minorEastAsia" w:hAnsi="Times New Roman" w:cs="Times New Roman"/>
              </w:rPr>
            </w:pPr>
            <w:r w:rsidRPr="00CE6B8C">
              <w:rPr>
                <w:rFonts w:ascii="Times New Roman" w:eastAsiaTheme="minorEastAsia" w:hAnsi="Times New Roman" w:cs="Times New Roman"/>
              </w:rPr>
              <w:fldChar w:fldCharType="begin"/>
            </w:r>
            <w:r w:rsidRPr="00CE6B8C">
              <w:rPr>
                <w:rFonts w:ascii="Times New Roman" w:eastAsiaTheme="minorEastAsia" w:hAnsi="Times New Roman" w:cs="Times New Roman"/>
              </w:rPr>
              <w:instrText xml:space="preserve"> ADDIN EN.CITE &lt;EndNote&gt;&lt;Cite&gt;&lt;Author&gt;Higgins JPT&lt;/Author&gt;&lt;RecNum&gt;17578&lt;/RecNum&gt;&lt;DisplayText&gt;[1]&lt;/DisplayText&gt;&lt;record&gt;&lt;rec-number&gt;17578&lt;/rec-number&gt;&lt;foreign-keys&gt;&lt;key app="EN" db-id="wra5tsetladf5wewpxc5dfdsap2wd2fsza2v"&gt;17578&lt;/key&gt;&lt;/foreign-keys&gt;&lt;ref-type name="Electronic Book"&gt;44&lt;/ref-type&gt;&lt;contributors&gt;&lt;authors&gt;&lt;author&gt;Higgins JPT, Green S &lt;/author&gt;&lt;/authors&gt;&lt;secondary-authors&gt;&lt;author&gt;Higgins JPT, Green S &lt;/author&gt;&lt;/secondary-authors&gt;&lt;/contributors&gt;&lt;titles&gt;&lt;title&gt;Cochrane Handbook for Systematic Reviews of Interventions Version 5.1.0, The Cochrane Collaboration, 2011&lt;/title&gt;&lt;/titles&gt;&lt;dates&gt;&lt;/dates&gt;&lt;urls&gt;&lt;related-urls&gt;&lt;url&gt; www.cochrane-handbook.org&lt;/url&gt;&lt;/related-urls&gt;&lt;/urls&gt;&lt;custom1&gt;2016&lt;/custom1&gt;&lt;custom2&gt;8 April&lt;/custom2&gt;&lt;custom5&gt;March 2011&lt;/custom5&gt;&lt;/record&gt;&lt;/Cite&gt;&lt;/EndNote&gt;</w:instrText>
            </w:r>
            <w:r w:rsidRPr="00CE6B8C">
              <w:rPr>
                <w:rFonts w:ascii="Times New Roman" w:eastAsiaTheme="minorEastAsia" w:hAnsi="Times New Roman" w:cs="Times New Roman"/>
              </w:rPr>
              <w:fldChar w:fldCharType="separate"/>
            </w:r>
            <w:r w:rsidRPr="00CE6B8C">
              <w:rPr>
                <w:rFonts w:ascii="Times New Roman" w:eastAsiaTheme="minorEastAsia" w:hAnsi="Times New Roman" w:cs="Times New Roman"/>
                <w:noProof/>
              </w:rPr>
              <w:t>[</w:t>
            </w:r>
            <w:hyperlink w:anchor="_ENREF_1" w:tooltip="Higgins JPT,  #17578" w:history="1">
              <w:r w:rsidRPr="00CE6B8C">
                <w:rPr>
                  <w:rFonts w:ascii="Times New Roman" w:eastAsiaTheme="minorEastAsia" w:hAnsi="Times New Roman" w:cs="Times New Roman"/>
                  <w:noProof/>
                </w:rPr>
                <w:t>1</w:t>
              </w:r>
            </w:hyperlink>
            <w:r w:rsidRPr="00CE6B8C">
              <w:rPr>
                <w:rFonts w:ascii="Times New Roman" w:eastAsiaTheme="minorEastAsia" w:hAnsi="Times New Roman" w:cs="Times New Roman"/>
                <w:noProof/>
              </w:rPr>
              <w:t>]</w:t>
            </w:r>
            <w:r w:rsidRPr="00CE6B8C">
              <w:rPr>
                <w:rFonts w:ascii="Times New Roman" w:eastAsiaTheme="minorEastAsia" w:hAnsi="Times New Roman" w:cs="Times New Roman"/>
              </w:rPr>
              <w:fldChar w:fldCharType="end"/>
            </w:r>
          </w:p>
        </w:tc>
        <w:tc>
          <w:tcPr>
            <w:tcW w:w="7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29C" w:rsidRPr="00CE6B8C" w:rsidRDefault="0022729C" w:rsidP="00CC2356">
            <w:pPr>
              <w:tabs>
                <w:tab w:val="left" w:pos="617"/>
              </w:tabs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245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29C" w:rsidRPr="00CE6B8C" w:rsidRDefault="0022729C" w:rsidP="00CC2356">
            <w:pPr>
              <w:tabs>
                <w:tab w:val="left" w:pos="617"/>
              </w:tabs>
              <w:rPr>
                <w:rFonts w:ascii="Times New Roman" w:eastAsiaTheme="minorEastAsia" w:hAnsi="Times New Roman" w:cs="Times New Roman"/>
              </w:rPr>
            </w:pPr>
          </w:p>
        </w:tc>
      </w:tr>
      <w:tr w:rsidR="0022729C" w:rsidRPr="00CE6B8C" w:rsidTr="000F0316">
        <w:tc>
          <w:tcPr>
            <w:tcW w:w="5495" w:type="dxa"/>
            <w:tcBorders>
              <w:top w:val="nil"/>
              <w:left w:val="nil"/>
              <w:bottom w:val="nil"/>
              <w:right w:val="nil"/>
            </w:tcBorders>
          </w:tcPr>
          <w:p w:rsidR="0022729C" w:rsidRPr="00CE6B8C" w:rsidRDefault="0022729C" w:rsidP="00F55D15">
            <w:pPr>
              <w:pStyle w:val="ListParagraph"/>
              <w:numPr>
                <w:ilvl w:val="0"/>
                <w:numId w:val="5"/>
              </w:numPr>
              <w:rPr>
                <w:rFonts w:ascii="Times New Roman" w:eastAsiaTheme="minorEastAsia" w:hAnsi="Times New Roman" w:cs="Times New Roman"/>
              </w:rPr>
            </w:pPr>
            <w:r w:rsidRPr="00CE6B8C">
              <w:rPr>
                <w:rFonts w:ascii="Times New Roman" w:eastAsiaTheme="minorEastAsia" w:hAnsi="Times New Roman" w:cs="Times New Roman"/>
              </w:rPr>
              <w:t>When estimating SD from range</w:t>
            </w:r>
          </w:p>
          <w:p w:rsidR="0022729C" w:rsidRPr="00CE6B8C" w:rsidRDefault="0022729C" w:rsidP="00F55D15">
            <w:pPr>
              <w:pStyle w:val="ListParagraph"/>
              <w:numPr>
                <w:ilvl w:val="0"/>
                <w:numId w:val="11"/>
              </w:num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m:oMath>
              <m:r>
                <w:rPr>
                  <w:rFonts w:ascii="Cambria Math" w:eastAsiaTheme="minorEastAsia" w:hAnsi="Cambria Math" w:cs="Times New Roman"/>
                  <w:sz w:val="20"/>
                  <w:szCs w:val="20"/>
                </w:rPr>
                <m:t>SD≈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0"/>
                      <w:szCs w:val="20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0"/>
                      <w:szCs w:val="20"/>
                    </w:rPr>
                    <m:t>1</m:t>
                  </m:r>
                </m:num>
                <m:den>
                  <m:rad>
                    <m:radPr>
                      <m:degHide m:val="1"/>
                      <m:ctrlPr>
                        <w:rPr>
                          <w:rFonts w:ascii="Cambria Math" w:eastAsiaTheme="minorEastAsia" w:hAnsi="Cambria Math" w:cs="Times New Roman"/>
                          <w:i/>
                          <w:sz w:val="20"/>
                          <w:szCs w:val="20"/>
                        </w:rPr>
                      </m:ctrlPr>
                    </m:radPr>
                    <m:deg/>
                    <m:e>
                      <m:r>
                        <w:rPr>
                          <w:rFonts w:ascii="Cambria Math" w:eastAsiaTheme="minorEastAsia" w:hAnsi="Cambria Math" w:cs="Times New Roman"/>
                          <w:sz w:val="20"/>
                          <w:szCs w:val="20"/>
                        </w:rPr>
                        <m:t>12</m:t>
                      </m:r>
                    </m:e>
                  </m:rad>
                </m:den>
              </m:f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0"/>
                      <w:szCs w:val="20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0"/>
                      <w:szCs w:val="20"/>
                    </w:rPr>
                    <m:t>[</m:t>
                  </m:r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0"/>
                          <w:szCs w:val="20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0"/>
                              <w:szCs w:val="20"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0"/>
                              <w:szCs w:val="20"/>
                            </w:rPr>
                            <m:t>b-a</m:t>
                          </m:r>
                        </m:e>
                      </m:d>
                    </m:e>
                    <m:sup>
                      <m:r>
                        <w:rPr>
                          <w:rFonts w:ascii="Cambria Math" w:eastAsiaTheme="minorEastAsia" w:hAnsi="Cambria Math" w:cs="Times New Roman"/>
                          <w:sz w:val="20"/>
                          <w:szCs w:val="20"/>
                        </w:rPr>
                        <m:t>2</m:t>
                      </m:r>
                    </m:sup>
                  </m:sSup>
                  <m:r>
                    <w:rPr>
                      <w:rFonts w:ascii="Cambria Math" w:eastAsiaTheme="minorEastAsia" w:hAnsi="Cambria Math" w:cs="Times New Roman"/>
                      <w:sz w:val="20"/>
                      <w:szCs w:val="20"/>
                    </w:rPr>
                    <m:t xml:space="preserve">+ </m:t>
                  </m:r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0"/>
                          <w:szCs w:val="20"/>
                        </w:rPr>
                      </m:ctrlPr>
                    </m:fPr>
                    <m:num>
                      <m:sSup>
                        <m:sSup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0"/>
                              <w:szCs w:val="20"/>
                            </w:rPr>
                          </m:ctrlPr>
                        </m:sSupPr>
                        <m:e>
                          <m:d>
                            <m:dPr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sz w:val="20"/>
                                  <w:szCs w:val="20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eastAsiaTheme="minorEastAsia" w:hAnsi="Cambria Math" w:cs="Times New Roman"/>
                                  <w:sz w:val="20"/>
                                  <w:szCs w:val="20"/>
                                </w:rPr>
                                <m:t>a-2m+b</m:t>
                              </m:r>
                            </m:e>
                          </m:d>
                        </m:e>
                        <m:sup>
                          <m:r>
                            <w:rPr>
                              <w:rFonts w:ascii="Cambria Math" w:eastAsiaTheme="minorEastAsia" w:hAnsi="Cambria Math" w:cs="Times New Roman"/>
                              <w:sz w:val="20"/>
                              <w:szCs w:val="20"/>
                            </w:rPr>
                            <m:t>2</m:t>
                          </m:r>
                        </m:sup>
                      </m:sSup>
                    </m:num>
                    <m:den>
                      <m:r>
                        <w:rPr>
                          <w:rFonts w:ascii="Cambria Math" w:eastAsiaTheme="minorEastAsia" w:hAnsi="Cambria Math" w:cs="Times New Roman"/>
                          <w:sz w:val="20"/>
                          <w:szCs w:val="20"/>
                        </w:rPr>
                        <m:t>4</m:t>
                      </m:r>
                    </m:den>
                  </m:f>
                  <m:r>
                    <w:rPr>
                      <w:rFonts w:ascii="Cambria Math" w:eastAsiaTheme="minorEastAsia" w:hAnsi="Cambria Math" w:cs="Times New Roman"/>
                      <w:sz w:val="20"/>
                      <w:szCs w:val="20"/>
                    </w:rPr>
                    <m:t>]</m:t>
                  </m:r>
                </m:e>
                <m:sup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0"/>
                          <w:szCs w:val="20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="Times New Roman"/>
                          <w:sz w:val="20"/>
                          <w:szCs w:val="20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eastAsiaTheme="minorEastAsia" w:hAnsi="Cambria Math" w:cs="Times New Roman"/>
                          <w:sz w:val="20"/>
                          <w:szCs w:val="20"/>
                        </w:rPr>
                        <m:t>2</m:t>
                      </m:r>
                    </m:den>
                  </m:f>
                </m:sup>
              </m:sSup>
            </m:oMath>
            <w:r w:rsidR="00955531" w:rsidRPr="00CE6B8C">
              <w:rPr>
                <w:rFonts w:ascii="Times New Roman" w:eastAsiaTheme="minorEastAsia" w:hAnsi="Times New Roman" w:cs="Times New Roman"/>
                <w:sz w:val="18"/>
                <w:szCs w:val="18"/>
              </w:rPr>
              <w:t xml:space="preserve">           </w:t>
            </w:r>
            <w:r w:rsidRPr="00CE6B8C">
              <w:rPr>
                <w:rFonts w:ascii="Times New Roman" w:eastAsiaTheme="minorEastAsia" w:hAnsi="Times New Roman" w:cs="Times New Roman"/>
              </w:rPr>
              <w:t>N≤15</w:t>
            </w:r>
          </w:p>
          <w:p w:rsidR="0022729C" w:rsidRPr="00CE6B8C" w:rsidRDefault="0022729C" w:rsidP="00F55D15">
            <w:pPr>
              <w:pStyle w:val="ListParagraph"/>
              <w:numPr>
                <w:ilvl w:val="0"/>
                <w:numId w:val="11"/>
              </w:num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m:oMath>
              <m:r>
                <w:rPr>
                  <w:rFonts w:ascii="Cambria Math" w:eastAsiaTheme="minorEastAsia" w:hAnsi="Cambria Math" w:cs="Times New Roman"/>
                  <w:sz w:val="20"/>
                  <w:szCs w:val="20"/>
                </w:rPr>
                <m:t xml:space="preserve">SD≈ 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0"/>
                      <w:szCs w:val="20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0"/>
                      <w:szCs w:val="20"/>
                    </w:rPr>
                    <m:t>b-a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0"/>
                      <w:szCs w:val="20"/>
                    </w:rPr>
                    <m:t>4</m:t>
                  </m:r>
                </m:den>
              </m:f>
            </m:oMath>
            <w:r w:rsidRPr="00CE6B8C">
              <w:rPr>
                <w:rFonts w:ascii="Times New Roman" w:eastAsiaTheme="minorEastAsia" w:hAnsi="Times New Roman" w:cs="Times New Roman"/>
                <w:sz w:val="18"/>
                <w:szCs w:val="18"/>
              </w:rPr>
              <w:t xml:space="preserve">              </w:t>
            </w:r>
            <w:r w:rsidR="00955531" w:rsidRPr="00CE6B8C">
              <w:rPr>
                <w:rFonts w:ascii="Times New Roman" w:eastAsiaTheme="minorEastAsia" w:hAnsi="Times New Roman" w:cs="Times New Roman"/>
                <w:sz w:val="18"/>
                <w:szCs w:val="18"/>
              </w:rPr>
              <w:t xml:space="preserve">                               </w:t>
            </w:r>
            <w:r w:rsidRPr="00CE6B8C">
              <w:rPr>
                <w:rFonts w:ascii="Times New Roman" w:eastAsiaTheme="minorEastAsia" w:hAnsi="Times New Roman" w:cs="Times New Roman"/>
              </w:rPr>
              <w:t>15 &lt; N≤70</w:t>
            </w:r>
            <w:r w:rsidRPr="00CE6B8C">
              <w:rPr>
                <w:rFonts w:ascii="Times New Roman" w:eastAsiaTheme="minorEastAsia" w:hAnsi="Times New Roman" w:cs="Times New Roman"/>
                <w:sz w:val="18"/>
                <w:szCs w:val="18"/>
              </w:rPr>
              <w:t xml:space="preserve">     </w:t>
            </w:r>
          </w:p>
          <w:p w:rsidR="0022729C" w:rsidRPr="00CE6B8C" w:rsidRDefault="0022729C" w:rsidP="0022729C">
            <w:pPr>
              <w:pStyle w:val="ListParagraph"/>
              <w:numPr>
                <w:ilvl w:val="0"/>
                <w:numId w:val="11"/>
              </w:num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m:oMath>
              <m:r>
                <w:rPr>
                  <w:rFonts w:ascii="Cambria Math" w:eastAsiaTheme="minorEastAsia" w:hAnsi="Cambria Math" w:cs="Times New Roman"/>
                  <w:sz w:val="20"/>
                  <w:szCs w:val="20"/>
                </w:rPr>
                <m:t xml:space="preserve">SD≈ 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0"/>
                      <w:szCs w:val="20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0"/>
                      <w:szCs w:val="20"/>
                    </w:rPr>
                    <m:t>b-a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0"/>
                      <w:szCs w:val="20"/>
                    </w:rPr>
                    <m:t>6</m:t>
                  </m:r>
                </m:den>
              </m:f>
            </m:oMath>
            <w:r w:rsidR="00955531" w:rsidRPr="00CE6B8C">
              <w:rPr>
                <w:rFonts w:ascii="Times New Roman" w:eastAsiaTheme="minorEastAsia" w:hAnsi="Times New Roman" w:cs="Times New Roman"/>
                <w:sz w:val="18"/>
                <w:szCs w:val="18"/>
              </w:rPr>
              <w:t xml:space="preserve">                     </w:t>
            </w:r>
            <w:r w:rsidRPr="00CE6B8C">
              <w:rPr>
                <w:rFonts w:ascii="Times New Roman" w:eastAsiaTheme="minorEastAsia" w:hAnsi="Times New Roman" w:cs="Times New Roman"/>
                <w:sz w:val="18"/>
                <w:szCs w:val="18"/>
              </w:rPr>
              <w:t xml:space="preserve">                                  </w:t>
            </w:r>
            <w:r w:rsidRPr="00CE6B8C">
              <w:rPr>
                <w:rFonts w:ascii="Times New Roman" w:eastAsiaTheme="minorEastAsia" w:hAnsi="Times New Roman" w:cs="Times New Roman"/>
              </w:rPr>
              <w:t>N&gt;70</w:t>
            </w:r>
          </w:p>
          <w:p w:rsidR="00A91A99" w:rsidRPr="00CE6B8C" w:rsidRDefault="00A91A99" w:rsidP="00A91A99">
            <w:pPr>
              <w:ind w:left="1080"/>
              <w:rPr>
                <w:rFonts w:ascii="Times New Roman" w:eastAsiaTheme="minorEastAsia" w:hAnsi="Times New Roman" w:cs="Times New Roman"/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22729C" w:rsidRPr="00CE6B8C" w:rsidRDefault="0022729C" w:rsidP="0022729C">
            <w:pPr>
              <w:rPr>
                <w:rFonts w:ascii="Times New Roman" w:eastAsiaTheme="minorEastAsia" w:hAnsi="Times New Roman" w:cs="Times New Roman"/>
              </w:rPr>
            </w:pPr>
            <w:r w:rsidRPr="00CE6B8C">
              <w:rPr>
                <w:rFonts w:ascii="Times New Roman" w:eastAsiaTheme="minorEastAsia" w:hAnsi="Times New Roman" w:cs="Times New Roman"/>
              </w:rPr>
              <w:fldChar w:fldCharType="begin"/>
            </w:r>
            <w:r w:rsidRPr="00CE6B8C">
              <w:rPr>
                <w:rFonts w:ascii="Times New Roman" w:eastAsiaTheme="minorEastAsia" w:hAnsi="Times New Roman" w:cs="Times New Roman"/>
              </w:rPr>
              <w:instrText xml:space="preserve"> ADDIN EN.CITE &lt;EndNote&gt;&lt;Cite&gt;&lt;Author&gt;Wan&lt;/Author&gt;&lt;Year&gt;2014&lt;/Year&gt;&lt;RecNum&gt;17634&lt;/RecNum&gt;&lt;DisplayText&gt;[2]&lt;/DisplayText&gt;&lt;record&gt;&lt;rec-number&gt;17634&lt;/rec-number&gt;&lt;foreign-keys&gt;&lt;key app="EN" db-id="wra5tsetladf5wewpxc5dfdsap2wd2fsza2v"&gt;17634&lt;/key&gt;&lt;/foreign-keys&gt;&lt;ref-type name="Journal Article"&gt;17&lt;/ref-type&gt;&lt;contributors&gt;&lt;authors&gt;&lt;author&gt;Wan, Xiang&lt;/author&gt;&lt;author&gt;Wang, Wenqian&lt;/author&gt;&lt;author&gt;Liu, Jiming&lt;/author&gt;&lt;author&gt;Tong, Tiejun&lt;/author&gt;&lt;/authors&gt;&lt;/contributors&gt;&lt;titles&gt;&lt;title&gt;Estimating the sample mean and standard deviation from the sample size, median, range and/or interquartile range&lt;/title&gt;&lt;secondary-title&gt;BMC Medical Research Methodology&lt;/secondary-title&gt;&lt;/titles&gt;&lt;periodical&gt;&lt;full-title&gt;BMC Medical Research Methodology&lt;/full-title&gt;&lt;/periodical&gt;&lt;pages&gt;1-13&lt;/pages&gt;&lt;volume&gt;14&lt;/volume&gt;&lt;number&gt;1&lt;/number&gt;&lt;dates&gt;&lt;year&gt;2014&lt;/year&gt;&lt;/dates&gt;&lt;isbn&gt;1471-2288&lt;/isbn&gt;&lt;label&gt;Wan2014&lt;/label&gt;&lt;work-type&gt;journal article&lt;/work-type&gt;&lt;urls&gt;&lt;related-urls&gt;&lt;url&gt;http://dx.doi.org/10.1186/1471-2288-14-135&lt;/url&gt;&lt;/related-urls&gt;&lt;/urls&gt;&lt;electronic-resource-num&gt;10.1186/1471-2288-14-135&lt;/electronic-resource-num&gt;&lt;/record&gt;&lt;/Cite&gt;&lt;/EndNote&gt;</w:instrText>
            </w:r>
            <w:r w:rsidRPr="00CE6B8C">
              <w:rPr>
                <w:rFonts w:ascii="Times New Roman" w:eastAsiaTheme="minorEastAsia" w:hAnsi="Times New Roman" w:cs="Times New Roman"/>
              </w:rPr>
              <w:fldChar w:fldCharType="separate"/>
            </w:r>
            <w:r w:rsidRPr="00CE6B8C">
              <w:rPr>
                <w:rFonts w:ascii="Times New Roman" w:eastAsiaTheme="minorEastAsia" w:hAnsi="Times New Roman" w:cs="Times New Roman"/>
                <w:noProof/>
              </w:rPr>
              <w:t>[</w:t>
            </w:r>
            <w:hyperlink w:anchor="_ENREF_2" w:tooltip="Wan, 2014 #17634" w:history="1">
              <w:r w:rsidRPr="00CE6B8C">
                <w:rPr>
                  <w:rFonts w:ascii="Times New Roman" w:eastAsiaTheme="minorEastAsia" w:hAnsi="Times New Roman" w:cs="Times New Roman"/>
                  <w:noProof/>
                </w:rPr>
                <w:t>2</w:t>
              </w:r>
            </w:hyperlink>
            <w:r w:rsidRPr="00CE6B8C">
              <w:rPr>
                <w:rFonts w:ascii="Times New Roman" w:eastAsiaTheme="minorEastAsia" w:hAnsi="Times New Roman" w:cs="Times New Roman"/>
                <w:noProof/>
              </w:rPr>
              <w:t>]</w:t>
            </w:r>
            <w:r w:rsidRPr="00CE6B8C">
              <w:rPr>
                <w:rFonts w:ascii="Times New Roman" w:eastAsiaTheme="minorEastAsia" w:hAnsi="Times New Roman" w:cs="Times New Roman"/>
              </w:rPr>
              <w:fldChar w:fldCharType="end"/>
            </w:r>
          </w:p>
        </w:tc>
        <w:tc>
          <w:tcPr>
            <w:tcW w:w="7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29C" w:rsidRPr="00CE6B8C" w:rsidRDefault="0022729C" w:rsidP="00CC2356">
            <w:pPr>
              <w:tabs>
                <w:tab w:val="left" w:pos="617"/>
              </w:tabs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245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29C" w:rsidRPr="00CE6B8C" w:rsidRDefault="0022729C" w:rsidP="00CC2356">
            <w:pPr>
              <w:tabs>
                <w:tab w:val="left" w:pos="617"/>
              </w:tabs>
              <w:rPr>
                <w:rFonts w:ascii="Times New Roman" w:eastAsiaTheme="minorEastAsia" w:hAnsi="Times New Roman" w:cs="Times New Roman"/>
              </w:rPr>
            </w:pPr>
          </w:p>
        </w:tc>
      </w:tr>
      <w:tr w:rsidR="0022729C" w:rsidRPr="00CE6B8C" w:rsidTr="000F0316">
        <w:tc>
          <w:tcPr>
            <w:tcW w:w="5495" w:type="dxa"/>
            <w:tcBorders>
              <w:top w:val="nil"/>
              <w:left w:val="nil"/>
              <w:bottom w:val="nil"/>
              <w:right w:val="nil"/>
            </w:tcBorders>
          </w:tcPr>
          <w:p w:rsidR="0022729C" w:rsidRPr="00CE6B8C" w:rsidRDefault="0022729C" w:rsidP="00F55D15">
            <w:pPr>
              <w:pStyle w:val="ListParagraph"/>
              <w:numPr>
                <w:ilvl w:val="0"/>
                <w:numId w:val="5"/>
              </w:numPr>
              <w:rPr>
                <w:rFonts w:ascii="Times New Roman" w:eastAsiaTheme="minorEastAsia" w:hAnsi="Times New Roman" w:cs="Times New Roman"/>
              </w:rPr>
            </w:pPr>
            <w:r w:rsidRPr="00CE6B8C">
              <w:rPr>
                <w:rFonts w:ascii="Times New Roman" w:eastAsiaTheme="minorEastAsia" w:hAnsi="Times New Roman" w:cs="Times New Roman"/>
              </w:rPr>
              <w:t>When estimating SD from interquartile range</w:t>
            </w:r>
          </w:p>
          <w:p w:rsidR="0022729C" w:rsidRPr="00CE6B8C" w:rsidRDefault="0022729C" w:rsidP="00A91A99">
            <w:pPr>
              <w:pStyle w:val="ListParagraph"/>
              <w:numPr>
                <w:ilvl w:val="0"/>
                <w:numId w:val="12"/>
              </w:num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m:oMath>
              <m:r>
                <w:rPr>
                  <w:rFonts w:ascii="Cambria Math" w:eastAsiaTheme="minorEastAsia" w:hAnsi="Cambria Math" w:cs="Times New Roman"/>
                  <w:sz w:val="20"/>
                  <w:szCs w:val="20"/>
                </w:rPr>
                <m:t>SD≈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0"/>
                      <w:szCs w:val="20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0"/>
                          <w:szCs w:val="20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0"/>
                          <w:szCs w:val="20"/>
                        </w:rPr>
                        <m:t>q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0"/>
                          <w:szCs w:val="20"/>
                        </w:rPr>
                        <m:t>3</m:t>
                      </m:r>
                    </m:sub>
                  </m:sSub>
                  <m:r>
                    <w:rPr>
                      <w:rFonts w:ascii="Cambria Math" w:eastAsiaTheme="minorEastAsia" w:hAnsi="Cambria Math" w:cs="Times New Roman"/>
                      <w:sz w:val="20"/>
                      <w:szCs w:val="20"/>
                    </w:rPr>
                    <m:t>-</m:t>
                  </m:r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0"/>
                          <w:szCs w:val="20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0"/>
                          <w:szCs w:val="20"/>
                        </w:rPr>
                        <m:t>q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0"/>
                          <w:szCs w:val="20"/>
                        </w:rPr>
                        <m:t>1</m:t>
                      </m:r>
                    </m:sub>
                  </m:sSub>
                </m:num>
                <m:den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0"/>
                      <w:szCs w:val="20"/>
                    </w:rPr>
                    <m:t>η(N)</m:t>
                  </m:r>
                </m:den>
              </m:f>
            </m:oMath>
            <w:r w:rsidRPr="00CE6B8C">
              <w:rPr>
                <w:rFonts w:ascii="Times New Roman" w:eastAsiaTheme="minorEastAsia" w:hAnsi="Times New Roman" w:cs="Times New Roman"/>
                <w:sz w:val="18"/>
                <w:szCs w:val="18"/>
              </w:rPr>
              <w:t xml:space="preserve">                                            </w:t>
            </w:r>
            <w:r w:rsidRPr="00CE6B8C">
              <w:rPr>
                <w:rFonts w:ascii="Times New Roman" w:eastAsiaTheme="minorEastAsia" w:hAnsi="Times New Roman" w:cs="Times New Roman"/>
              </w:rPr>
              <w:t>5≤N&lt; 200</w:t>
            </w:r>
          </w:p>
          <w:p w:rsidR="00A91A99" w:rsidRPr="00CE6B8C" w:rsidRDefault="00A91A99" w:rsidP="00A91A99">
            <w:pPr>
              <w:ind w:left="1080"/>
              <w:rPr>
                <w:rFonts w:ascii="Times New Roman" w:eastAsiaTheme="minorEastAsia" w:hAnsi="Times New Roman" w:cs="Times New Roman"/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22729C" w:rsidRPr="00CE6B8C" w:rsidRDefault="0022729C" w:rsidP="0022729C">
            <w:pPr>
              <w:rPr>
                <w:rFonts w:ascii="Times New Roman" w:eastAsiaTheme="minorEastAsia" w:hAnsi="Times New Roman" w:cs="Times New Roman"/>
              </w:rPr>
            </w:pPr>
            <w:r w:rsidRPr="00CE6B8C">
              <w:rPr>
                <w:rFonts w:ascii="Times New Roman" w:eastAsiaTheme="minorEastAsia" w:hAnsi="Times New Roman" w:cs="Times New Roman"/>
              </w:rPr>
              <w:fldChar w:fldCharType="begin"/>
            </w:r>
            <w:r w:rsidRPr="00CE6B8C">
              <w:rPr>
                <w:rFonts w:ascii="Times New Roman" w:eastAsiaTheme="minorEastAsia" w:hAnsi="Times New Roman" w:cs="Times New Roman"/>
              </w:rPr>
              <w:instrText xml:space="preserve"> ADDIN EN.CITE &lt;EndNote&gt;&lt;Cite&gt;&lt;Author&gt;Wan&lt;/Author&gt;&lt;Year&gt;2014&lt;/Year&gt;&lt;RecNum&gt;17634&lt;/RecNum&gt;&lt;DisplayText&gt;[2]&lt;/DisplayText&gt;&lt;record&gt;&lt;rec-number&gt;17634&lt;/rec-number&gt;&lt;foreign-keys&gt;&lt;key app="EN" db-id="wra5tsetladf5wewpxc5dfdsap2wd2fsza2v"&gt;17634&lt;/key&gt;&lt;/foreign-keys&gt;&lt;ref-type name="Journal Article"&gt;17&lt;/ref-type&gt;&lt;contributors&gt;&lt;authors&gt;&lt;author&gt;Wan, Xiang&lt;/author&gt;&lt;author&gt;Wang, Wenqian&lt;/author&gt;&lt;author&gt;Liu, Jiming&lt;/author&gt;&lt;author&gt;Tong, Tiejun&lt;/author&gt;&lt;/authors&gt;&lt;/contributors&gt;&lt;titles&gt;&lt;title&gt;Estimating the sample mean and standard deviation from the sample size, median, range and/or interquartile range&lt;/title&gt;&lt;secondary-title&gt;BMC Medical Research Methodology&lt;/secondary-title&gt;&lt;/titles&gt;&lt;periodical&gt;&lt;full-title&gt;BMC Medical Research Methodology&lt;/full-title&gt;&lt;/periodical&gt;&lt;pages&gt;1-13&lt;/pages&gt;&lt;volume&gt;14&lt;/volume&gt;&lt;number&gt;1&lt;/number&gt;&lt;dates&gt;&lt;year&gt;2014&lt;/year&gt;&lt;/dates&gt;&lt;isbn&gt;1471-2288&lt;/isbn&gt;&lt;label&gt;Wan2014&lt;/label&gt;&lt;work-type&gt;journal article&lt;/work-type&gt;&lt;urls&gt;&lt;related-urls&gt;&lt;url&gt;http://dx.doi.org/10.1186/1471-2288-14-135&lt;/url&gt;&lt;/related-urls&gt;&lt;/urls&gt;&lt;electronic-resource-num&gt;10.1186/1471-2288-14-135&lt;/electronic-resource-num&gt;&lt;/record&gt;&lt;/Cite&gt;&lt;/EndNote&gt;</w:instrText>
            </w:r>
            <w:r w:rsidRPr="00CE6B8C">
              <w:rPr>
                <w:rFonts w:ascii="Times New Roman" w:eastAsiaTheme="minorEastAsia" w:hAnsi="Times New Roman" w:cs="Times New Roman"/>
              </w:rPr>
              <w:fldChar w:fldCharType="separate"/>
            </w:r>
            <w:r w:rsidRPr="00CE6B8C">
              <w:rPr>
                <w:rFonts w:ascii="Times New Roman" w:eastAsiaTheme="minorEastAsia" w:hAnsi="Times New Roman" w:cs="Times New Roman"/>
                <w:noProof/>
              </w:rPr>
              <w:t>[</w:t>
            </w:r>
            <w:hyperlink w:anchor="_ENREF_2" w:tooltip="Wan, 2014 #17634" w:history="1">
              <w:r w:rsidRPr="00CE6B8C">
                <w:rPr>
                  <w:rFonts w:ascii="Times New Roman" w:eastAsiaTheme="minorEastAsia" w:hAnsi="Times New Roman" w:cs="Times New Roman"/>
                  <w:noProof/>
                </w:rPr>
                <w:t>2</w:t>
              </w:r>
            </w:hyperlink>
            <w:r w:rsidRPr="00CE6B8C">
              <w:rPr>
                <w:rFonts w:ascii="Times New Roman" w:eastAsiaTheme="minorEastAsia" w:hAnsi="Times New Roman" w:cs="Times New Roman"/>
                <w:noProof/>
              </w:rPr>
              <w:t>]</w:t>
            </w:r>
            <w:r w:rsidRPr="00CE6B8C">
              <w:rPr>
                <w:rFonts w:ascii="Times New Roman" w:eastAsiaTheme="minorEastAsia" w:hAnsi="Times New Roman" w:cs="Times New Roman"/>
              </w:rPr>
              <w:fldChar w:fldCharType="end"/>
            </w:r>
          </w:p>
        </w:tc>
        <w:tc>
          <w:tcPr>
            <w:tcW w:w="7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29C" w:rsidRPr="00CE6B8C" w:rsidRDefault="0022729C" w:rsidP="00CC2356">
            <w:pPr>
              <w:tabs>
                <w:tab w:val="left" w:pos="617"/>
              </w:tabs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245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29C" w:rsidRPr="00CE6B8C" w:rsidRDefault="0022729C" w:rsidP="00CC2356">
            <w:pPr>
              <w:tabs>
                <w:tab w:val="left" w:pos="617"/>
              </w:tabs>
              <w:rPr>
                <w:rFonts w:ascii="Times New Roman" w:eastAsiaTheme="minorEastAsia" w:hAnsi="Times New Roman" w:cs="Times New Roman"/>
              </w:rPr>
            </w:pPr>
          </w:p>
        </w:tc>
      </w:tr>
      <w:tr w:rsidR="0022729C" w:rsidRPr="00CE6B8C" w:rsidTr="000F0316">
        <w:tc>
          <w:tcPr>
            <w:tcW w:w="5495" w:type="dxa"/>
            <w:tcBorders>
              <w:top w:val="nil"/>
              <w:left w:val="nil"/>
              <w:bottom w:val="nil"/>
              <w:right w:val="nil"/>
            </w:tcBorders>
          </w:tcPr>
          <w:p w:rsidR="0022729C" w:rsidRPr="00CE6B8C" w:rsidRDefault="0022729C" w:rsidP="00955531">
            <w:pPr>
              <w:pStyle w:val="ListParagraph"/>
              <w:numPr>
                <w:ilvl w:val="0"/>
                <w:numId w:val="13"/>
              </w:numPr>
              <w:ind w:left="426" w:hanging="426"/>
              <w:rPr>
                <w:rFonts w:ascii="Times New Roman" w:eastAsiaTheme="minorEastAsia" w:hAnsi="Times New Roman" w:cs="Times New Roman"/>
                <w:i/>
              </w:rPr>
            </w:pPr>
            <w:r w:rsidRPr="00CE6B8C">
              <w:rPr>
                <w:rFonts w:ascii="Times New Roman" w:eastAsiaTheme="minorEastAsia" w:hAnsi="Times New Roman" w:cs="Times New Roman"/>
                <w:i/>
              </w:rPr>
              <w:t>Calculation of effect sizes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22729C" w:rsidRPr="00CE6B8C" w:rsidRDefault="0022729C" w:rsidP="00140B26">
            <w:pPr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7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29C" w:rsidRPr="00CE6B8C" w:rsidRDefault="0022729C" w:rsidP="00CC2356">
            <w:pPr>
              <w:tabs>
                <w:tab w:val="left" w:pos="617"/>
              </w:tabs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245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29C" w:rsidRPr="00CE6B8C" w:rsidRDefault="0022729C" w:rsidP="00CC2356">
            <w:pPr>
              <w:tabs>
                <w:tab w:val="left" w:pos="617"/>
              </w:tabs>
              <w:rPr>
                <w:rFonts w:ascii="Times New Roman" w:eastAsiaTheme="minorEastAsia" w:hAnsi="Times New Roman" w:cs="Times New Roman"/>
              </w:rPr>
            </w:pPr>
          </w:p>
        </w:tc>
      </w:tr>
      <w:tr w:rsidR="0022729C" w:rsidRPr="00CE6B8C" w:rsidTr="000F0316">
        <w:tc>
          <w:tcPr>
            <w:tcW w:w="5495" w:type="dxa"/>
            <w:tcBorders>
              <w:top w:val="nil"/>
              <w:left w:val="nil"/>
              <w:bottom w:val="nil"/>
              <w:right w:val="nil"/>
            </w:tcBorders>
          </w:tcPr>
          <w:p w:rsidR="0022729C" w:rsidRPr="00CE6B8C" w:rsidRDefault="0022729C" w:rsidP="005C3823">
            <w:pPr>
              <w:pStyle w:val="ListParagraph"/>
              <w:numPr>
                <w:ilvl w:val="0"/>
                <w:numId w:val="8"/>
              </w:numPr>
              <w:rPr>
                <w:rFonts w:ascii="Times New Roman" w:eastAsiaTheme="minorEastAsia" w:hAnsi="Times New Roman" w:cs="Times New Roman"/>
              </w:rPr>
            </w:pPr>
            <w:r w:rsidRPr="00CE6B8C">
              <w:rPr>
                <w:rFonts w:ascii="Times New Roman" w:eastAsiaTheme="minorEastAsia" w:hAnsi="Times New Roman" w:cs="Times New Roman"/>
              </w:rPr>
              <w:t xml:space="preserve">Cohen’s </w:t>
            </w:r>
            <w:r w:rsidRPr="00CE6B8C">
              <w:rPr>
                <w:rFonts w:ascii="Times New Roman" w:eastAsiaTheme="minorEastAsia" w:hAnsi="Times New Roman" w:cs="Times New Roman"/>
                <w:i/>
              </w:rPr>
              <w:t>d</w:t>
            </w:r>
            <w:r w:rsidRPr="00CE6B8C">
              <w:rPr>
                <w:rFonts w:ascii="Times New Roman" w:eastAsiaTheme="minorEastAsia" w:hAnsi="Times New Roman" w:cs="Times New Roman"/>
              </w:rPr>
              <w:t xml:space="preserve"> from post treatment scores</w:t>
            </w:r>
          </w:p>
          <w:p w:rsidR="0022729C" w:rsidRPr="00CE6B8C" w:rsidRDefault="0022729C" w:rsidP="00432C73">
            <w:pPr>
              <w:pStyle w:val="ListParagraph"/>
              <w:numPr>
                <w:ilvl w:val="1"/>
                <w:numId w:val="8"/>
              </w:numPr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m:oMath>
              <m:r>
                <w:rPr>
                  <w:rFonts w:ascii="Cambria Math" w:hAnsi="Cambria Math" w:cs="Times New Roman"/>
                  <w:sz w:val="20"/>
                  <w:szCs w:val="20"/>
                </w:rPr>
                <m:t xml:space="preserve">d= 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0"/>
                      <w:szCs w:val="20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0"/>
                          <w:szCs w:val="20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M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post,E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0"/>
                          <w:szCs w:val="20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M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post,C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0"/>
                          <w:szCs w:val="20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SD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post, pooled</m:t>
                      </m:r>
                    </m:sub>
                  </m:sSub>
                </m:den>
              </m:f>
              <m:r>
                <w:rPr>
                  <w:rFonts w:ascii="Cambria Math" w:hAnsi="Cambria Math" w:cs="Times New Roman"/>
                  <w:sz w:val="20"/>
                  <w:szCs w:val="20"/>
                </w:rPr>
                <m:t xml:space="preserve">     </m:t>
              </m:r>
            </m:oMath>
            <w:r w:rsidRPr="00CE6B8C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</w:t>
            </w:r>
          </w:p>
          <w:p w:rsidR="0022729C" w:rsidRPr="00CE6B8C" w:rsidRDefault="0022729C" w:rsidP="00A91A99">
            <w:pPr>
              <w:pStyle w:val="ListParagraph"/>
              <w:ind w:left="1440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CE6B8C">
              <w:rPr>
                <w:rFonts w:ascii="Times New Roman" w:eastAsiaTheme="minorEastAsia" w:hAnsi="Times New Roman" w:cs="Times New Roman"/>
              </w:rPr>
              <w:t xml:space="preserve">Where, </w:t>
            </w:r>
            <m:oMath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18"/>
                  <w:szCs w:val="18"/>
                </w:rPr>
                <w:br/>
              </m:r>
            </m:oMath>
            <m:oMathPara>
              <m:oMath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0"/>
                        <w:szCs w:val="20"/>
                      </w:rPr>
                      <m:t>SD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0"/>
                        <w:szCs w:val="20"/>
                      </w:rPr>
                      <m:t>pooled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0"/>
                    <w:szCs w:val="20"/>
                  </w:rPr>
                  <m:t xml:space="preserve">= </m:t>
                </m:r>
                <m:rad>
                  <m:radPr>
                    <m:degHide m:val="1"/>
                    <m:ctrlPr>
                      <w:rPr>
                        <w:rFonts w:ascii="Cambria Math" w:eastAsiaTheme="minorEastAsia" w:hAnsi="Cambria Math" w:cs="Times New Roman"/>
                        <w:i/>
                        <w:sz w:val="20"/>
                        <w:szCs w:val="20"/>
                      </w:rPr>
                    </m:ctrlPr>
                  </m:radPr>
                  <m:deg/>
                  <m:e>
                    <m:f>
                      <m:f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0"/>
                            <w:szCs w:val="20"/>
                          </w:rPr>
                        </m:ctrlPr>
                      </m:fPr>
                      <m:num>
                        <m:r>
                          <w:rPr>
                            <w:rFonts w:ascii="Cambria Math" w:eastAsiaTheme="minorEastAsia" w:hAnsi="Cambria Math" w:cs="Times New Roman"/>
                            <w:sz w:val="20"/>
                            <w:szCs w:val="20"/>
                          </w:rPr>
                          <m:t>(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0"/>
                                <w:szCs w:val="20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0"/>
                                <w:szCs w:val="20"/>
                              </w:rPr>
                              <m:t>N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sz w:val="20"/>
                                <w:szCs w:val="20"/>
                              </w:rPr>
                              <m:t>E</m:t>
                            </m:r>
                          </m:sub>
                        </m:sSub>
                        <m:r>
                          <w:rPr>
                            <w:rFonts w:ascii="Cambria Math" w:eastAsiaTheme="minorEastAsia" w:hAnsi="Cambria Math" w:cs="Times New Roman"/>
                            <w:sz w:val="20"/>
                            <w:szCs w:val="20"/>
                          </w:rPr>
                          <m:t>-1)</m:t>
                        </m:r>
                        <m:sSup>
                          <m:sSup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0"/>
                                <w:szCs w:val="20"/>
                              </w:rPr>
                            </m:ctrlPr>
                          </m:sSupPr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sz w:val="20"/>
                                    <w:szCs w:val="20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="Times New Roman"/>
                                    <w:sz w:val="20"/>
                                    <w:szCs w:val="20"/>
                                  </w:rPr>
                                  <m:t>SD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 w:cs="Times New Roman"/>
                                    <w:sz w:val="20"/>
                                    <w:szCs w:val="20"/>
                                  </w:rPr>
                                  <m:t>E</m:t>
                                </m:r>
                              </m:sub>
                            </m:sSub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</w:rPr>
                              <m:t>2</m:t>
                            </m:r>
                          </m:sup>
                        </m:sSup>
                        <m:r>
                          <w:rPr>
                            <w:rFonts w:ascii="Cambria Math" w:eastAsiaTheme="minorEastAsia" w:hAnsi="Cambria Math" w:cs="Times New Roman"/>
                            <w:sz w:val="20"/>
                            <w:szCs w:val="20"/>
                          </w:rPr>
                          <m:t>+(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0"/>
                                <w:szCs w:val="20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0"/>
                                <w:szCs w:val="20"/>
                              </w:rPr>
                              <m:t>N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sz w:val="20"/>
                                <w:szCs w:val="20"/>
                              </w:rPr>
                              <m:t>C</m:t>
                            </m:r>
                          </m:sub>
                        </m:sSub>
                        <m:r>
                          <w:rPr>
                            <w:rFonts w:ascii="Cambria Math" w:eastAsiaTheme="minorEastAsia" w:hAnsi="Cambria Math" w:cs="Times New Roman"/>
                            <w:sz w:val="20"/>
                            <w:szCs w:val="20"/>
                          </w:rPr>
                          <m:t>-1)</m:t>
                        </m:r>
                        <m:sSup>
                          <m:sSup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0"/>
                                <w:szCs w:val="20"/>
                              </w:rPr>
                            </m:ctrlPr>
                          </m:sSupPr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sz w:val="20"/>
                                    <w:szCs w:val="20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="Times New Roman"/>
                                    <w:sz w:val="20"/>
                                    <w:szCs w:val="20"/>
                                  </w:rPr>
                                  <m:t>SD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 w:cs="Times New Roman"/>
                                    <w:sz w:val="20"/>
                                    <w:szCs w:val="20"/>
                                  </w:rPr>
                                  <m:t>C</m:t>
                                </m:r>
                              </m:sub>
                            </m:sSub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</w:rPr>
                              <m:t>2</m:t>
                            </m:r>
                          </m:sup>
                        </m:sSup>
                      </m:num>
                      <m:den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0"/>
                                <w:szCs w:val="20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0"/>
                                <w:szCs w:val="20"/>
                              </w:rPr>
                              <m:t>N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sz w:val="20"/>
                                <w:szCs w:val="20"/>
                              </w:rPr>
                              <m:t>E</m:t>
                            </m:r>
                          </m:sub>
                        </m:sSub>
                        <m:r>
                          <w:rPr>
                            <w:rFonts w:ascii="Cambria Math" w:eastAsiaTheme="minorEastAsia" w:hAnsi="Cambria Math" w:cs="Times New Roman"/>
                            <w:sz w:val="20"/>
                            <w:szCs w:val="20"/>
                          </w:rPr>
                          <m:t>+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0"/>
                                <w:szCs w:val="20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0"/>
                                <w:szCs w:val="20"/>
                              </w:rPr>
                              <m:t>N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sz w:val="20"/>
                                <w:szCs w:val="20"/>
                              </w:rPr>
                              <m:t>C</m:t>
                            </m:r>
                          </m:sub>
                        </m:sSub>
                        <m:r>
                          <w:rPr>
                            <w:rFonts w:ascii="Cambria Math" w:eastAsiaTheme="minorEastAsia" w:hAnsi="Cambria Math" w:cs="Times New Roman"/>
                            <w:sz w:val="20"/>
                            <w:szCs w:val="20"/>
                          </w:rPr>
                          <m:t>-2</m:t>
                        </m:r>
                      </m:den>
                    </m:f>
                  </m:e>
                </m:rad>
              </m:oMath>
            </m:oMathPara>
          </w:p>
          <w:p w:rsidR="00A91A99" w:rsidRPr="00CE6B8C" w:rsidRDefault="00A91A99" w:rsidP="00A91A99">
            <w:pPr>
              <w:pStyle w:val="ListParagraph"/>
              <w:ind w:left="1440"/>
              <w:rPr>
                <w:rFonts w:ascii="Times New Roman" w:eastAsiaTheme="minorEastAsia" w:hAnsi="Times New Roman" w:cs="Times New Roman"/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22729C" w:rsidRPr="00CE6B8C" w:rsidRDefault="0022729C" w:rsidP="0022729C">
            <w:pPr>
              <w:rPr>
                <w:rFonts w:ascii="Times New Roman" w:eastAsiaTheme="minorEastAsia" w:hAnsi="Times New Roman" w:cs="Times New Roman"/>
              </w:rPr>
            </w:pPr>
            <w:r w:rsidRPr="00CE6B8C">
              <w:rPr>
                <w:rFonts w:ascii="Times New Roman" w:eastAsiaTheme="minorEastAsia" w:hAnsi="Times New Roman" w:cs="Times New Roman"/>
              </w:rPr>
              <w:fldChar w:fldCharType="begin"/>
            </w:r>
            <w:r w:rsidRPr="00CE6B8C">
              <w:rPr>
                <w:rFonts w:ascii="Times New Roman" w:eastAsiaTheme="minorEastAsia" w:hAnsi="Times New Roman" w:cs="Times New Roman"/>
              </w:rPr>
              <w:instrText xml:space="preserve"> ADDIN EN.CITE &lt;EndNote&gt;&lt;Cite&gt;&lt;Author&gt;Borenstein&lt;/Author&gt;&lt;Year&gt;2009&lt;/Year&gt;&lt;RecNum&gt;17581&lt;/RecNum&gt;&lt;DisplayText&gt;[3]&lt;/DisplayText&gt;&lt;record&gt;&lt;rec-number&gt;17581&lt;/rec-number&gt;&lt;foreign-keys&gt;&lt;key app="EN" db-id="wra5tsetladf5wewpxc5dfdsap2wd2fsza2v"&gt;17581&lt;/key&gt;&lt;/foreign-keys&gt;&lt;ref-type name="Book"&gt;6&lt;/ref-type&gt;&lt;contributors&gt;&lt;authors&gt;&lt;author&gt;Borenstein, M., Hedges, L. V., Higgins, J. P. T. and Rothstein, H. R&lt;/author&gt;&lt;/authors&gt;&lt;/contributors&gt;&lt;titles&gt;&lt;title&gt;Introduction to Meta-Analysis, &lt;/title&gt;&lt;/titles&gt;&lt;dates&gt;&lt;year&gt;2009&lt;/year&gt;&lt;/dates&gt;&lt;pub-location&gt; Chichester, UK. &lt;/pub-location&gt;&lt;publisher&gt;John Wiley &amp;amp; Sons, Ltd,&lt;/publisher&gt;&lt;urls&gt;&lt;/urls&gt;&lt;/record&gt;&lt;/Cite&gt;&lt;/EndNote&gt;</w:instrText>
            </w:r>
            <w:r w:rsidRPr="00CE6B8C">
              <w:rPr>
                <w:rFonts w:ascii="Times New Roman" w:eastAsiaTheme="minorEastAsia" w:hAnsi="Times New Roman" w:cs="Times New Roman"/>
              </w:rPr>
              <w:fldChar w:fldCharType="separate"/>
            </w:r>
            <w:r w:rsidRPr="00CE6B8C">
              <w:rPr>
                <w:rFonts w:ascii="Times New Roman" w:eastAsiaTheme="minorEastAsia" w:hAnsi="Times New Roman" w:cs="Times New Roman"/>
                <w:noProof/>
              </w:rPr>
              <w:t>[</w:t>
            </w:r>
            <w:hyperlink w:anchor="_ENREF_3" w:tooltip="Borenstein, 2009 #17581" w:history="1">
              <w:r w:rsidRPr="00CE6B8C">
                <w:rPr>
                  <w:rFonts w:ascii="Times New Roman" w:eastAsiaTheme="minorEastAsia" w:hAnsi="Times New Roman" w:cs="Times New Roman"/>
                  <w:noProof/>
                </w:rPr>
                <w:t>3</w:t>
              </w:r>
            </w:hyperlink>
            <w:r w:rsidRPr="00CE6B8C">
              <w:rPr>
                <w:rFonts w:ascii="Times New Roman" w:eastAsiaTheme="minorEastAsia" w:hAnsi="Times New Roman" w:cs="Times New Roman"/>
                <w:noProof/>
              </w:rPr>
              <w:t>]</w:t>
            </w:r>
            <w:r w:rsidRPr="00CE6B8C">
              <w:rPr>
                <w:rFonts w:ascii="Times New Roman" w:eastAsiaTheme="minorEastAsia" w:hAnsi="Times New Roman" w:cs="Times New Roman"/>
              </w:rPr>
              <w:fldChar w:fldCharType="end"/>
            </w:r>
          </w:p>
        </w:tc>
        <w:tc>
          <w:tcPr>
            <w:tcW w:w="7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29C" w:rsidRPr="00CE6B8C" w:rsidRDefault="0022729C" w:rsidP="00CC2356">
            <w:pPr>
              <w:tabs>
                <w:tab w:val="left" w:pos="617"/>
              </w:tabs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245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29C" w:rsidRPr="00CE6B8C" w:rsidRDefault="0022729C" w:rsidP="00CC2356">
            <w:pPr>
              <w:tabs>
                <w:tab w:val="left" w:pos="617"/>
              </w:tabs>
              <w:rPr>
                <w:rFonts w:ascii="Times New Roman" w:eastAsiaTheme="minorEastAsia" w:hAnsi="Times New Roman" w:cs="Times New Roman"/>
              </w:rPr>
            </w:pPr>
          </w:p>
        </w:tc>
      </w:tr>
      <w:tr w:rsidR="0022729C" w:rsidRPr="00CE6B8C" w:rsidTr="000F0316">
        <w:tc>
          <w:tcPr>
            <w:tcW w:w="5495" w:type="dxa"/>
            <w:tcBorders>
              <w:top w:val="nil"/>
              <w:left w:val="nil"/>
              <w:bottom w:val="nil"/>
              <w:right w:val="nil"/>
            </w:tcBorders>
          </w:tcPr>
          <w:p w:rsidR="0022729C" w:rsidRPr="00CE6B8C" w:rsidRDefault="0022729C" w:rsidP="005C3823">
            <w:pPr>
              <w:pStyle w:val="ListParagraph"/>
              <w:numPr>
                <w:ilvl w:val="0"/>
                <w:numId w:val="8"/>
              </w:numPr>
              <w:rPr>
                <w:rFonts w:ascii="Times New Roman" w:eastAsiaTheme="minorEastAsia" w:hAnsi="Times New Roman" w:cs="Times New Roman"/>
              </w:rPr>
            </w:pPr>
            <w:r w:rsidRPr="00CE6B8C">
              <w:rPr>
                <w:rFonts w:ascii="Times New Roman" w:eastAsiaTheme="minorEastAsia" w:hAnsi="Times New Roman" w:cs="Times New Roman"/>
              </w:rPr>
              <w:t xml:space="preserve">Cohen’s </w:t>
            </w:r>
            <w:r w:rsidRPr="00CE6B8C">
              <w:rPr>
                <w:rFonts w:ascii="Times New Roman" w:eastAsiaTheme="minorEastAsia" w:hAnsi="Times New Roman" w:cs="Times New Roman"/>
                <w:i/>
              </w:rPr>
              <w:t xml:space="preserve">d </w:t>
            </w:r>
            <w:r w:rsidRPr="00CE6B8C">
              <w:rPr>
                <w:rFonts w:ascii="Times New Roman" w:eastAsiaTheme="minorEastAsia" w:hAnsi="Times New Roman" w:cs="Times New Roman"/>
              </w:rPr>
              <w:t>from change scores</w:t>
            </w:r>
          </w:p>
          <w:p w:rsidR="0022729C" w:rsidRPr="00CE6B8C" w:rsidRDefault="0022729C" w:rsidP="00955531">
            <w:pPr>
              <w:pStyle w:val="ListParagraph"/>
              <w:numPr>
                <w:ilvl w:val="1"/>
                <w:numId w:val="8"/>
              </w:numPr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m:oMath>
              <m:r>
                <w:rPr>
                  <w:rFonts w:ascii="Cambria Math" w:hAnsi="Cambria Math" w:cs="Times New Roman"/>
                  <w:sz w:val="20"/>
                  <w:szCs w:val="20"/>
                </w:rPr>
                <m:t>d</m:t>
              </m:r>
              <m:r>
                <w:rPr>
                  <w:rFonts w:ascii="Cambria Math" w:hAnsi="Cambria Math" w:cs="Times New Roman"/>
                  <w:sz w:val="20"/>
                  <w:szCs w:val="20"/>
                  <w:lang w:val="fr-FR"/>
                </w:rPr>
                <m:t>=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0"/>
                      <w:szCs w:val="20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0"/>
                      <w:szCs w:val="20"/>
                      <w:lang w:val="fr-FR"/>
                    </w:rPr>
                    <m:t>(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0"/>
                          <w:szCs w:val="20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M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post</m:t>
                      </m:r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  <w:lang w:val="fr-FR"/>
                        </w:rPr>
                        <m:t>,</m:t>
                      </m:r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E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0"/>
                      <w:szCs w:val="20"/>
                      <w:lang w:val="fr-FR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0"/>
                          <w:szCs w:val="20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M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pre</m:t>
                      </m:r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  <w:lang w:val="fr-FR"/>
                        </w:rPr>
                        <m:t>,</m:t>
                      </m:r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E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0"/>
                      <w:szCs w:val="20"/>
                      <w:lang w:val="fr-FR"/>
                    </w:rPr>
                    <m:t>)</m:t>
                  </m:r>
                </m:num>
                <m:den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0"/>
                          <w:szCs w:val="20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SD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c</m:t>
                      </m:r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  <w:lang w:val="fr-FR"/>
                        </w:rPr>
                        <m:t>h</m:t>
                      </m:r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ange</m:t>
                      </m:r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  <w:lang w:val="fr-FR"/>
                        </w:rPr>
                        <m:t>,</m:t>
                      </m:r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E</m:t>
                      </m:r>
                    </m:sub>
                  </m:sSub>
                </m:den>
              </m:f>
              <m:r>
                <w:rPr>
                  <w:rFonts w:ascii="Cambria Math" w:hAnsi="Cambria Math" w:cs="Times New Roman"/>
                  <w:sz w:val="20"/>
                  <w:szCs w:val="20"/>
                  <w:lang w:val="fr-FR"/>
                </w:rPr>
                <m:t>-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0"/>
                      <w:szCs w:val="20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0"/>
                      <w:szCs w:val="20"/>
                      <w:lang w:val="fr-FR"/>
                    </w:rPr>
                    <m:t>(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0"/>
                          <w:szCs w:val="20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M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post</m:t>
                      </m:r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  <w:lang w:val="fr-FR"/>
                        </w:rPr>
                        <m:t>,</m:t>
                      </m:r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C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0"/>
                      <w:szCs w:val="20"/>
                      <w:lang w:val="fr-FR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0"/>
                          <w:szCs w:val="20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M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pre</m:t>
                      </m:r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  <w:lang w:val="fr-FR"/>
                        </w:rPr>
                        <m:t>,</m:t>
                      </m:r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C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0"/>
                      <w:szCs w:val="20"/>
                      <w:lang w:val="fr-FR"/>
                    </w:rPr>
                    <m:t>)</m:t>
                  </m:r>
                </m:num>
                <m:den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0"/>
                          <w:szCs w:val="20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SD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c</m:t>
                      </m:r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  <w:lang w:val="fr-FR"/>
                        </w:rPr>
                        <m:t>h</m:t>
                      </m:r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ange</m:t>
                      </m:r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  <w:lang w:val="fr-FR"/>
                        </w:rPr>
                        <m:t>,</m:t>
                      </m:r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C</m:t>
                      </m:r>
                    </m:sub>
                  </m:sSub>
                </m:den>
              </m:f>
            </m:oMath>
          </w:p>
          <w:p w:rsidR="00A91A99" w:rsidRPr="00CE6B8C" w:rsidRDefault="00A91A99" w:rsidP="00A91A99">
            <w:pPr>
              <w:ind w:left="1080"/>
              <w:rPr>
                <w:rFonts w:ascii="Times New Roman" w:eastAsiaTheme="minorEastAsia" w:hAnsi="Times New Roman" w:cs="Times New Roman"/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22729C" w:rsidRPr="00CE6B8C" w:rsidRDefault="0022729C" w:rsidP="0022729C">
            <w:pPr>
              <w:rPr>
                <w:rFonts w:ascii="Times New Roman" w:eastAsiaTheme="minorEastAsia" w:hAnsi="Times New Roman" w:cs="Times New Roman"/>
              </w:rPr>
            </w:pPr>
            <w:r w:rsidRPr="00CE6B8C">
              <w:rPr>
                <w:rFonts w:ascii="Times New Roman" w:eastAsiaTheme="minorEastAsia" w:hAnsi="Times New Roman" w:cs="Times New Roman"/>
              </w:rPr>
              <w:fldChar w:fldCharType="begin"/>
            </w:r>
            <w:r w:rsidRPr="00CE6B8C">
              <w:rPr>
                <w:rFonts w:ascii="Times New Roman" w:eastAsiaTheme="minorEastAsia" w:hAnsi="Times New Roman" w:cs="Times New Roman"/>
              </w:rPr>
              <w:instrText xml:space="preserve"> ADDIN EN.CITE &lt;EndNote&gt;&lt;Cite&gt;&lt;Author&gt;Morris&lt;/Author&gt;&lt;Year&gt;2002&lt;/Year&gt;&lt;RecNum&gt;17605&lt;/RecNum&gt;&lt;DisplayText&gt;[4]&lt;/DisplayText&gt;&lt;record&gt;&lt;rec-number&gt;17605&lt;/rec-number&gt;&lt;foreign-keys&gt;&lt;key app="EN" db-id="wra5tsetladf5wewpxc5dfdsap2wd2fsza2v"&gt;17605&lt;/key&gt;&lt;/foreign-keys&gt;&lt;ref-type name="Journal Article"&gt;17&lt;/ref-type&gt;&lt;contributors&gt;&lt;authors&gt;&lt;author&gt;Morris, Scott B.&lt;/author&gt;&lt;author&gt;DeShon, Richard P.&lt;/author&gt;&lt;/authors&gt;&lt;/contributors&gt;&lt;auth-address&gt;Morris, Scott B.: Illinois Inst of Technology, Inst of Psychology, 3101 South Dearborn, Chicago, IL, US, 60616, scott.morris@iit.edu&lt;/auth-address&gt;&lt;titles&gt;&lt;title&gt;Combining effect size estimates in meta-analysis with repeated measures and independent-groups designs&lt;/title&gt;&lt;secondary-title&gt;Psychological Methods&lt;/secondary-title&gt;&lt;/titles&gt;&lt;periodical&gt;&lt;full-title&gt;Psychological Methods&lt;/full-title&gt;&lt;/periodical&gt;&lt;pages&gt;105-125&lt;/pages&gt;&lt;volume&gt;7&lt;/volume&gt;&lt;number&gt;1&lt;/number&gt;&lt;keywords&gt;&lt;keyword&gt;*Between Groups Design&lt;/keyword&gt;&lt;keyword&gt;*Effect Size (Statistical)&lt;/keyword&gt;&lt;keyword&gt;*Experimental Design&lt;/keyword&gt;&lt;keyword&gt;*Meta Analysis&lt;/keyword&gt;&lt;keyword&gt;*Repeated Measures&lt;/keyword&gt;&lt;keyword&gt;Methodology&lt;/keyword&gt;&lt;/keywords&gt;&lt;dates&gt;&lt;year&gt;2002&lt;/year&gt;&lt;/dates&gt;&lt;pub-location&gt;US&lt;/pub-location&gt;&lt;publisher&gt;American Psychological Association&lt;/publisher&gt;&lt;isbn&gt;1939-1463(Electronic);1082-989X(Print)&lt;/isbn&gt;&lt;urls&gt;&lt;/urls&gt;&lt;electronic-resource-num&gt;10.1037/1082-989X.7.1.105&lt;/electronic-resource-num&gt;&lt;/record&gt;&lt;/Cite&gt;&lt;/EndNote&gt;</w:instrText>
            </w:r>
            <w:r w:rsidRPr="00CE6B8C">
              <w:rPr>
                <w:rFonts w:ascii="Times New Roman" w:eastAsiaTheme="minorEastAsia" w:hAnsi="Times New Roman" w:cs="Times New Roman"/>
              </w:rPr>
              <w:fldChar w:fldCharType="separate"/>
            </w:r>
            <w:r w:rsidRPr="00CE6B8C">
              <w:rPr>
                <w:rFonts w:ascii="Times New Roman" w:eastAsiaTheme="minorEastAsia" w:hAnsi="Times New Roman" w:cs="Times New Roman"/>
                <w:noProof/>
              </w:rPr>
              <w:t>[</w:t>
            </w:r>
            <w:hyperlink w:anchor="_ENREF_4" w:tooltip="Morris, 2002 #17605" w:history="1">
              <w:r w:rsidRPr="00CE6B8C">
                <w:rPr>
                  <w:rFonts w:ascii="Times New Roman" w:eastAsiaTheme="minorEastAsia" w:hAnsi="Times New Roman" w:cs="Times New Roman"/>
                  <w:noProof/>
                </w:rPr>
                <w:t>4</w:t>
              </w:r>
            </w:hyperlink>
            <w:r w:rsidRPr="00CE6B8C">
              <w:rPr>
                <w:rFonts w:ascii="Times New Roman" w:eastAsiaTheme="minorEastAsia" w:hAnsi="Times New Roman" w:cs="Times New Roman"/>
                <w:noProof/>
              </w:rPr>
              <w:t>]</w:t>
            </w:r>
            <w:r w:rsidRPr="00CE6B8C">
              <w:rPr>
                <w:rFonts w:ascii="Times New Roman" w:eastAsiaTheme="minorEastAsia" w:hAnsi="Times New Roman" w:cs="Times New Roman"/>
              </w:rPr>
              <w:fldChar w:fldCharType="end"/>
            </w:r>
          </w:p>
        </w:tc>
        <w:tc>
          <w:tcPr>
            <w:tcW w:w="7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29C" w:rsidRPr="00CE6B8C" w:rsidRDefault="0022729C" w:rsidP="00CC2356">
            <w:pPr>
              <w:tabs>
                <w:tab w:val="left" w:pos="617"/>
              </w:tabs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245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29C" w:rsidRPr="00CE6B8C" w:rsidRDefault="0022729C" w:rsidP="00CC2356">
            <w:pPr>
              <w:tabs>
                <w:tab w:val="left" w:pos="617"/>
              </w:tabs>
              <w:rPr>
                <w:rFonts w:ascii="Times New Roman" w:eastAsiaTheme="minorEastAsia" w:hAnsi="Times New Roman" w:cs="Times New Roman"/>
              </w:rPr>
            </w:pPr>
          </w:p>
        </w:tc>
      </w:tr>
      <w:tr w:rsidR="0022729C" w:rsidRPr="00CE6B8C" w:rsidTr="000F0316">
        <w:tc>
          <w:tcPr>
            <w:tcW w:w="5495" w:type="dxa"/>
            <w:tcBorders>
              <w:top w:val="nil"/>
              <w:left w:val="nil"/>
              <w:bottom w:val="nil"/>
              <w:right w:val="nil"/>
            </w:tcBorders>
          </w:tcPr>
          <w:p w:rsidR="0022729C" w:rsidRPr="00CE6B8C" w:rsidRDefault="0022729C" w:rsidP="005C3823">
            <w:pPr>
              <w:pStyle w:val="ListParagraph"/>
              <w:numPr>
                <w:ilvl w:val="0"/>
                <w:numId w:val="8"/>
              </w:numPr>
              <w:rPr>
                <w:rFonts w:ascii="Times New Roman" w:eastAsiaTheme="minorEastAsia" w:hAnsi="Times New Roman" w:cs="Times New Roman"/>
              </w:rPr>
            </w:pPr>
            <w:r w:rsidRPr="00CE6B8C">
              <w:rPr>
                <w:rFonts w:ascii="Times New Roman" w:eastAsiaTheme="minorEastAsia" w:hAnsi="Times New Roman" w:cs="Times New Roman"/>
              </w:rPr>
              <w:t xml:space="preserve">Hedge’s </w:t>
            </w:r>
            <w:r w:rsidRPr="00CE6B8C">
              <w:rPr>
                <w:rFonts w:ascii="Times New Roman" w:eastAsiaTheme="minorEastAsia" w:hAnsi="Times New Roman" w:cs="Times New Roman"/>
                <w:i/>
              </w:rPr>
              <w:t>g</w:t>
            </w:r>
          </w:p>
          <w:p w:rsidR="0022729C" w:rsidRPr="00CE6B8C" w:rsidRDefault="0022729C" w:rsidP="00432C73">
            <w:pPr>
              <w:pStyle w:val="ListParagraph"/>
              <w:numPr>
                <w:ilvl w:val="1"/>
                <w:numId w:val="8"/>
              </w:numPr>
              <w:rPr>
                <w:rFonts w:ascii="Times New Roman" w:eastAsiaTheme="minorEastAsia" w:hAnsi="Times New Roman" w:cs="Times New Roman"/>
              </w:rPr>
            </w:pPr>
            <w:r w:rsidRPr="00CE6B8C">
              <w:rPr>
                <w:rFonts w:ascii="Times New Roman" w:eastAsiaTheme="minorEastAsia" w:hAnsi="Times New Roman" w:cs="Times New Roman"/>
                <w:i/>
              </w:rPr>
              <w:t>J</w:t>
            </w:r>
            <w:r w:rsidRPr="00CE6B8C">
              <w:rPr>
                <w:rFonts w:ascii="Times New Roman" w:eastAsiaTheme="minorEastAsia" w:hAnsi="Times New Roman" w:cs="Times New Roman"/>
              </w:rPr>
              <w:t xml:space="preserve"> x </w:t>
            </w:r>
            <w:r w:rsidRPr="00CE6B8C">
              <w:rPr>
                <w:rFonts w:ascii="Times New Roman" w:eastAsiaTheme="minorEastAsia" w:hAnsi="Times New Roman" w:cs="Times New Roman"/>
                <w:i/>
              </w:rPr>
              <w:t>d</w:t>
            </w:r>
          </w:p>
          <w:p w:rsidR="0022729C" w:rsidRPr="00CE6B8C" w:rsidRDefault="0022729C" w:rsidP="00432C73">
            <w:pPr>
              <w:pStyle w:val="ListParagraph"/>
              <w:ind w:left="1440"/>
              <w:rPr>
                <w:rFonts w:ascii="Times New Roman" w:eastAsiaTheme="minorEastAsia" w:hAnsi="Times New Roman" w:cs="Times New Roman"/>
              </w:rPr>
            </w:pPr>
            <w:r w:rsidRPr="00CE6B8C">
              <w:rPr>
                <w:rFonts w:ascii="Times New Roman" w:eastAsiaTheme="minorEastAsia" w:hAnsi="Times New Roman" w:cs="Times New Roman"/>
              </w:rPr>
              <w:t xml:space="preserve">Where, </w:t>
            </w:r>
          </w:p>
          <w:p w:rsidR="0022729C" w:rsidRPr="00CE6B8C" w:rsidRDefault="0022729C" w:rsidP="00955531">
            <w:pPr>
              <w:pStyle w:val="ListParagraph"/>
              <w:ind w:left="1440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J=1-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0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3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4</m:t>
                    </m:r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sz w:val="20"/>
                            <w:szCs w:val="20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0"/>
                                <w:szCs w:val="20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</w:rPr>
                              <m:t>N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</w:rPr>
                              <m:t>E</m:t>
                            </m:r>
                          </m:sub>
                        </m:sSub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+</m:t>
                        </m:r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0"/>
                                <w:szCs w:val="20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</w:rPr>
                              <m:t>N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</w:rPr>
                              <m:t>C</m:t>
                            </m:r>
                          </m:sub>
                        </m:sSub>
                      </m:e>
                    </m:d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-9</m:t>
                    </m:r>
                  </m:den>
                </m:f>
              </m:oMath>
            </m:oMathPara>
          </w:p>
          <w:p w:rsidR="00A91A99" w:rsidRPr="00CE6B8C" w:rsidRDefault="00A91A99" w:rsidP="00955531">
            <w:pPr>
              <w:pStyle w:val="ListParagraph"/>
              <w:ind w:left="1440"/>
              <w:rPr>
                <w:rFonts w:ascii="Times New Roman" w:eastAsiaTheme="minorEastAsia" w:hAnsi="Times New Roman" w:cs="Times New Roman"/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22729C" w:rsidRPr="00CE6B8C" w:rsidRDefault="0022729C" w:rsidP="0022729C">
            <w:pPr>
              <w:rPr>
                <w:rFonts w:ascii="Times New Roman" w:eastAsiaTheme="minorEastAsia" w:hAnsi="Times New Roman" w:cs="Times New Roman"/>
              </w:rPr>
            </w:pPr>
            <w:r w:rsidRPr="00CE6B8C">
              <w:rPr>
                <w:rFonts w:ascii="Times New Roman" w:eastAsiaTheme="minorEastAsia" w:hAnsi="Times New Roman" w:cs="Times New Roman"/>
              </w:rPr>
              <w:fldChar w:fldCharType="begin"/>
            </w:r>
            <w:r w:rsidRPr="00CE6B8C">
              <w:rPr>
                <w:rFonts w:ascii="Times New Roman" w:eastAsiaTheme="minorEastAsia" w:hAnsi="Times New Roman" w:cs="Times New Roman"/>
              </w:rPr>
              <w:instrText xml:space="preserve"> ADDIN EN.CITE &lt;EndNote&gt;&lt;Cite&gt;&lt;Author&gt;Borenstein&lt;/Author&gt;&lt;Year&gt;2009&lt;/Year&gt;&lt;RecNum&gt;17581&lt;/RecNum&gt;&lt;DisplayText&gt;[3]&lt;/DisplayText&gt;&lt;record&gt;&lt;rec-number&gt;17581&lt;/rec-number&gt;&lt;foreign-keys&gt;&lt;key app="EN" db-id="wra5tsetladf5wewpxc5dfdsap2wd2fsza2v"&gt;17581&lt;/key&gt;&lt;/foreign-keys&gt;&lt;ref-type name="Book"&gt;6&lt;/ref-type&gt;&lt;contributors&gt;&lt;authors&gt;&lt;author&gt;Borenstein, M., Hedges, L. V., Higgins, J. P. T. and Rothstein, H. R&lt;/author&gt;&lt;/authors&gt;&lt;/contributors&gt;&lt;titles&gt;&lt;title&gt;Introduction to Meta-Analysis, &lt;/title&gt;&lt;/titles&gt;&lt;dates&gt;&lt;year&gt;2009&lt;/year&gt;&lt;/dates&gt;&lt;pub-location&gt; Chichester, UK. &lt;/pub-location&gt;&lt;publisher&gt;John Wiley &amp;amp; Sons, Ltd,&lt;/publisher&gt;&lt;urls&gt;&lt;/urls&gt;&lt;/record&gt;&lt;/Cite&gt;&lt;/EndNote&gt;</w:instrText>
            </w:r>
            <w:r w:rsidRPr="00CE6B8C">
              <w:rPr>
                <w:rFonts w:ascii="Times New Roman" w:eastAsiaTheme="minorEastAsia" w:hAnsi="Times New Roman" w:cs="Times New Roman"/>
              </w:rPr>
              <w:fldChar w:fldCharType="separate"/>
            </w:r>
            <w:r w:rsidRPr="00CE6B8C">
              <w:rPr>
                <w:rFonts w:ascii="Times New Roman" w:eastAsiaTheme="minorEastAsia" w:hAnsi="Times New Roman" w:cs="Times New Roman"/>
                <w:noProof/>
              </w:rPr>
              <w:t>[</w:t>
            </w:r>
            <w:hyperlink w:anchor="_ENREF_3" w:tooltip="Borenstein, 2009 #17581" w:history="1">
              <w:r w:rsidRPr="00CE6B8C">
                <w:rPr>
                  <w:rFonts w:ascii="Times New Roman" w:eastAsiaTheme="minorEastAsia" w:hAnsi="Times New Roman" w:cs="Times New Roman"/>
                  <w:noProof/>
                </w:rPr>
                <w:t>3</w:t>
              </w:r>
            </w:hyperlink>
            <w:r w:rsidRPr="00CE6B8C">
              <w:rPr>
                <w:rFonts w:ascii="Times New Roman" w:eastAsiaTheme="minorEastAsia" w:hAnsi="Times New Roman" w:cs="Times New Roman"/>
                <w:noProof/>
              </w:rPr>
              <w:t>]</w:t>
            </w:r>
            <w:r w:rsidRPr="00CE6B8C">
              <w:rPr>
                <w:rFonts w:ascii="Times New Roman" w:eastAsiaTheme="minorEastAsia" w:hAnsi="Times New Roman" w:cs="Times New Roman"/>
              </w:rPr>
              <w:fldChar w:fldCharType="end"/>
            </w:r>
          </w:p>
        </w:tc>
        <w:tc>
          <w:tcPr>
            <w:tcW w:w="7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29C" w:rsidRPr="00CE6B8C" w:rsidRDefault="0022729C" w:rsidP="00CC2356">
            <w:pPr>
              <w:tabs>
                <w:tab w:val="left" w:pos="617"/>
              </w:tabs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245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29C" w:rsidRPr="00CE6B8C" w:rsidRDefault="0022729C" w:rsidP="00CC2356">
            <w:pPr>
              <w:tabs>
                <w:tab w:val="left" w:pos="617"/>
              </w:tabs>
              <w:rPr>
                <w:rFonts w:ascii="Times New Roman" w:eastAsiaTheme="minorEastAsia" w:hAnsi="Times New Roman" w:cs="Times New Roman"/>
              </w:rPr>
            </w:pPr>
          </w:p>
        </w:tc>
      </w:tr>
      <w:tr w:rsidR="0022729C" w:rsidRPr="00CE6B8C" w:rsidTr="000F0316">
        <w:tc>
          <w:tcPr>
            <w:tcW w:w="5495" w:type="dxa"/>
            <w:tcBorders>
              <w:top w:val="nil"/>
              <w:left w:val="nil"/>
              <w:bottom w:val="nil"/>
              <w:right w:val="nil"/>
            </w:tcBorders>
          </w:tcPr>
          <w:p w:rsidR="0022729C" w:rsidRPr="00CE6B8C" w:rsidRDefault="0022729C" w:rsidP="00432C73">
            <w:pPr>
              <w:pStyle w:val="ListParagraph"/>
              <w:numPr>
                <w:ilvl w:val="0"/>
                <w:numId w:val="8"/>
              </w:numPr>
              <w:rPr>
                <w:rFonts w:ascii="Times New Roman" w:eastAsiaTheme="minorEastAsia" w:hAnsi="Times New Roman" w:cs="Times New Roman"/>
              </w:rPr>
            </w:pPr>
            <w:r w:rsidRPr="00CE6B8C">
              <w:rPr>
                <w:rFonts w:ascii="Times New Roman" w:eastAsiaTheme="minorEastAsia" w:hAnsi="Times New Roman" w:cs="Times New Roman"/>
              </w:rPr>
              <w:t xml:space="preserve">Variance </w:t>
            </w:r>
            <w:r w:rsidRPr="00CE6B8C">
              <w:rPr>
                <w:rFonts w:ascii="Times New Roman" w:eastAsiaTheme="minorEastAsia" w:hAnsi="Times New Roman" w:cs="Times New Roman"/>
                <w:i/>
              </w:rPr>
              <w:t>g</w:t>
            </w:r>
          </w:p>
          <w:p w:rsidR="0022729C" w:rsidRPr="00CE6B8C" w:rsidRDefault="005865D7" w:rsidP="006B0240">
            <w:pPr>
              <w:pStyle w:val="ListParagraph"/>
              <w:numPr>
                <w:ilvl w:val="0"/>
                <w:numId w:val="10"/>
              </w:numPr>
              <w:rPr>
                <w:rFonts w:ascii="Times New Roman" w:eastAsiaTheme="minorEastAsia" w:hAnsi="Times New Roman" w:cs="Times New Roman"/>
                <w:i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</w:rPr>
                    <m:t>V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</w:rPr>
                    <m:t>g</m:t>
                  </m:r>
                </m:sub>
              </m:sSub>
              <m:r>
                <w:rPr>
                  <w:rFonts w:ascii="Cambria Math" w:eastAsiaTheme="minorEastAsia" w:hAnsi="Cambria Math" w:cs="Times New Roman"/>
                </w:rPr>
                <m:t>=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</w:rPr>
                    <m:t>J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 w:cs="Times New Roman"/>
                </w:rPr>
                <m:t>×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</w:rPr>
                    <m:t>V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</w:rPr>
                    <m:t>d</m:t>
                  </m:r>
                </m:sub>
              </m:sSub>
            </m:oMath>
          </w:p>
          <w:p w:rsidR="0022729C" w:rsidRPr="00CE6B8C" w:rsidRDefault="0022729C" w:rsidP="006B0240">
            <w:pPr>
              <w:pStyle w:val="ListParagraph"/>
              <w:ind w:left="1440"/>
              <w:rPr>
                <w:rFonts w:ascii="Times New Roman" w:eastAsiaTheme="minorEastAsia" w:hAnsi="Times New Roman" w:cs="Times New Roman"/>
              </w:rPr>
            </w:pPr>
            <w:r w:rsidRPr="00CE6B8C">
              <w:rPr>
                <w:rFonts w:ascii="Times New Roman" w:eastAsiaTheme="minorEastAsia" w:hAnsi="Times New Roman" w:cs="Times New Roman"/>
              </w:rPr>
              <w:t>Where,</w:t>
            </w:r>
          </w:p>
          <w:p w:rsidR="0022729C" w:rsidRPr="00CE6B8C" w:rsidRDefault="005865D7" w:rsidP="00A91A99">
            <w:pPr>
              <w:pStyle w:val="ListParagraph"/>
              <w:ind w:left="1440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0"/>
                        <w:szCs w:val="20"/>
                      </w:rPr>
                      <m:t>V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0"/>
                        <w:szCs w:val="20"/>
                      </w:rPr>
                      <m:t>d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0"/>
                    <w:szCs w:val="20"/>
                  </w:rPr>
                  <m:t>=</m:t>
                </m:r>
                <m:f>
                  <m:fPr>
                    <m:ctrlPr>
                      <w:rPr>
                        <w:rFonts w:ascii="Cambria Math" w:eastAsiaTheme="minorEastAsia" w:hAnsi="Cambria Math" w:cs="Times New Roman"/>
                        <w:i/>
                        <w:sz w:val="20"/>
                        <w:szCs w:val="20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sz w:val="20"/>
                            <w:szCs w:val="20"/>
                          </w:rPr>
                          <m:t>N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0"/>
                            <w:szCs w:val="20"/>
                          </w:rPr>
                          <m:t>E</m:t>
                        </m:r>
                      </m:sub>
                    </m:sSub>
                    <m:r>
                      <w:rPr>
                        <w:rFonts w:ascii="Cambria Math" w:eastAsiaTheme="minorEastAsia" w:hAnsi="Cambria Math" w:cs="Times New Roman"/>
                        <w:sz w:val="20"/>
                        <w:szCs w:val="20"/>
                      </w:rPr>
                      <m:t>+</m:t>
                    </m:r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sz w:val="20"/>
                            <w:szCs w:val="20"/>
                          </w:rPr>
                          <m:t>N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0"/>
                            <w:szCs w:val="20"/>
                          </w:rPr>
                          <m:t>C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sz w:val="20"/>
                            <w:szCs w:val="20"/>
                          </w:rPr>
                          <m:t>N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0"/>
                            <w:szCs w:val="20"/>
                          </w:rPr>
                          <m:t>E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sz w:val="20"/>
                            <w:szCs w:val="20"/>
                          </w:rPr>
                          <m:t>N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0"/>
                            <w:szCs w:val="20"/>
                          </w:rPr>
                          <m:t>C</m:t>
                        </m:r>
                      </m:sub>
                    </m:sSub>
                  </m:den>
                </m:f>
                <m:r>
                  <w:rPr>
                    <w:rFonts w:ascii="Cambria Math" w:eastAsiaTheme="minorEastAsia" w:hAnsi="Cambria Math" w:cs="Times New Roman"/>
                    <w:sz w:val="20"/>
                    <w:szCs w:val="20"/>
                  </w:rPr>
                  <m:t>+</m:t>
                </m:r>
                <m:f>
                  <m:fPr>
                    <m:ctrlPr>
                      <w:rPr>
                        <w:rFonts w:ascii="Cambria Math" w:eastAsiaTheme="minorEastAsia" w:hAnsi="Cambria Math" w:cs="Times New Roman"/>
                        <w:i/>
                        <w:sz w:val="20"/>
                        <w:szCs w:val="20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0"/>
                            <w:szCs w:val="20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 w:cs="Times New Roman"/>
                            <w:sz w:val="20"/>
                            <w:szCs w:val="20"/>
                          </w:rPr>
                          <m:t>d</m:t>
                        </m:r>
                      </m:e>
                      <m:sup>
                        <m:r>
                          <w:rPr>
                            <w:rFonts w:ascii="Cambria Math" w:eastAsiaTheme="minorEastAsia" w:hAnsi="Cambria Math" w:cs="Times New Roman"/>
                            <w:sz w:val="20"/>
                            <w:szCs w:val="20"/>
                          </w:rPr>
                          <m:t>2</m:t>
                        </m:r>
                      </m:sup>
                    </m:sSup>
                  </m:num>
                  <m:den>
                    <m:r>
                      <w:rPr>
                        <w:rFonts w:ascii="Cambria Math" w:eastAsiaTheme="minorEastAsia" w:hAnsi="Cambria Math" w:cs="Times New Roman"/>
                        <w:sz w:val="20"/>
                        <w:szCs w:val="20"/>
                      </w:rPr>
                      <m:t>2(</m:t>
                    </m:r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sz w:val="20"/>
                            <w:szCs w:val="20"/>
                          </w:rPr>
                          <m:t>N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0"/>
                            <w:szCs w:val="20"/>
                          </w:rPr>
                          <m:t>E</m:t>
                        </m:r>
                      </m:sub>
                    </m:sSub>
                    <m:r>
                      <w:rPr>
                        <w:rFonts w:ascii="Cambria Math" w:eastAsiaTheme="minorEastAsia" w:hAnsi="Cambria Math" w:cs="Times New Roman"/>
                        <w:sz w:val="20"/>
                        <w:szCs w:val="20"/>
                      </w:rPr>
                      <m:t>+</m:t>
                    </m:r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sz w:val="20"/>
                            <w:szCs w:val="20"/>
                          </w:rPr>
                          <m:t>N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0"/>
                            <w:szCs w:val="20"/>
                          </w:rPr>
                          <m:t>c</m:t>
                        </m:r>
                      </m:sub>
                    </m:sSub>
                    <m:r>
                      <w:rPr>
                        <w:rFonts w:ascii="Cambria Math" w:eastAsiaTheme="minorEastAsia" w:hAnsi="Cambria Math" w:cs="Times New Roman"/>
                        <w:sz w:val="20"/>
                        <w:szCs w:val="20"/>
                      </w:rPr>
                      <m:t>)</m:t>
                    </m:r>
                  </m:den>
                </m:f>
              </m:oMath>
            </m:oMathPara>
          </w:p>
          <w:p w:rsidR="00A91A99" w:rsidRPr="00CE6B8C" w:rsidRDefault="00A91A99" w:rsidP="00A91A99">
            <w:pPr>
              <w:pStyle w:val="ListParagraph"/>
              <w:ind w:left="1440"/>
              <w:rPr>
                <w:rFonts w:ascii="Times New Roman" w:eastAsiaTheme="minorEastAsia" w:hAnsi="Times New Roman" w:cs="Times New Roman"/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22729C" w:rsidRPr="00CE6B8C" w:rsidRDefault="0022729C" w:rsidP="0022729C">
            <w:pPr>
              <w:rPr>
                <w:rFonts w:ascii="Times New Roman" w:eastAsiaTheme="minorEastAsia" w:hAnsi="Times New Roman" w:cs="Times New Roman"/>
              </w:rPr>
            </w:pPr>
            <w:r w:rsidRPr="00CE6B8C">
              <w:rPr>
                <w:rFonts w:ascii="Times New Roman" w:eastAsiaTheme="minorEastAsia" w:hAnsi="Times New Roman" w:cs="Times New Roman"/>
              </w:rPr>
              <w:fldChar w:fldCharType="begin"/>
            </w:r>
            <w:r w:rsidRPr="00CE6B8C">
              <w:rPr>
                <w:rFonts w:ascii="Times New Roman" w:eastAsiaTheme="minorEastAsia" w:hAnsi="Times New Roman" w:cs="Times New Roman"/>
              </w:rPr>
              <w:instrText xml:space="preserve"> ADDIN EN.CITE &lt;EndNote&gt;&lt;Cite&gt;&lt;Author&gt;Borenstein&lt;/Author&gt;&lt;Year&gt;2009&lt;/Year&gt;&lt;RecNum&gt;17581&lt;/RecNum&gt;&lt;DisplayText&gt;[3]&lt;/DisplayText&gt;&lt;record&gt;&lt;rec-number&gt;17581&lt;/rec-number&gt;&lt;foreign-keys&gt;&lt;key app="EN" db-id="wra5tsetladf5wewpxc5dfdsap2wd2fsza2v"&gt;17581&lt;/key&gt;&lt;/foreign-keys&gt;&lt;ref-type name="Book"&gt;6&lt;/ref-type&gt;&lt;contributors&gt;&lt;authors&gt;&lt;author&gt;Borenstein, M., Hedges, L. V., Higgins, J. P. T. and Rothstein, H. R&lt;/author&gt;&lt;/authors&gt;&lt;/contributors&gt;&lt;titles&gt;&lt;title&gt;Introduction to Meta-Analysis, &lt;/title&gt;&lt;/titles&gt;&lt;dates&gt;&lt;year&gt;2009&lt;/year&gt;&lt;/dates&gt;&lt;pub-location&gt; Chichester, UK. &lt;/pub-location&gt;&lt;publisher&gt;John Wiley &amp;amp; Sons, Ltd,&lt;/publisher&gt;&lt;urls&gt;&lt;/urls&gt;&lt;/record&gt;&lt;/Cite&gt;&lt;/EndNote&gt;</w:instrText>
            </w:r>
            <w:r w:rsidRPr="00CE6B8C">
              <w:rPr>
                <w:rFonts w:ascii="Times New Roman" w:eastAsiaTheme="minorEastAsia" w:hAnsi="Times New Roman" w:cs="Times New Roman"/>
              </w:rPr>
              <w:fldChar w:fldCharType="separate"/>
            </w:r>
            <w:r w:rsidRPr="00CE6B8C">
              <w:rPr>
                <w:rFonts w:ascii="Times New Roman" w:eastAsiaTheme="minorEastAsia" w:hAnsi="Times New Roman" w:cs="Times New Roman"/>
                <w:noProof/>
              </w:rPr>
              <w:t>[</w:t>
            </w:r>
            <w:hyperlink w:anchor="_ENREF_3" w:tooltip="Borenstein, 2009 #17581" w:history="1">
              <w:r w:rsidRPr="00CE6B8C">
                <w:rPr>
                  <w:rFonts w:ascii="Times New Roman" w:eastAsiaTheme="minorEastAsia" w:hAnsi="Times New Roman" w:cs="Times New Roman"/>
                  <w:noProof/>
                </w:rPr>
                <w:t>3</w:t>
              </w:r>
            </w:hyperlink>
            <w:r w:rsidRPr="00CE6B8C">
              <w:rPr>
                <w:rFonts w:ascii="Times New Roman" w:eastAsiaTheme="minorEastAsia" w:hAnsi="Times New Roman" w:cs="Times New Roman"/>
                <w:noProof/>
              </w:rPr>
              <w:t>]</w:t>
            </w:r>
            <w:r w:rsidRPr="00CE6B8C">
              <w:rPr>
                <w:rFonts w:ascii="Times New Roman" w:eastAsiaTheme="minorEastAsia" w:hAnsi="Times New Roman" w:cs="Times New Roman"/>
              </w:rPr>
              <w:fldChar w:fldCharType="end"/>
            </w:r>
          </w:p>
        </w:tc>
        <w:tc>
          <w:tcPr>
            <w:tcW w:w="7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29C" w:rsidRPr="00CE6B8C" w:rsidRDefault="0022729C" w:rsidP="00CC2356">
            <w:pPr>
              <w:tabs>
                <w:tab w:val="left" w:pos="617"/>
              </w:tabs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245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29C" w:rsidRPr="00CE6B8C" w:rsidRDefault="0022729C" w:rsidP="00CC2356">
            <w:pPr>
              <w:tabs>
                <w:tab w:val="left" w:pos="617"/>
              </w:tabs>
              <w:rPr>
                <w:rFonts w:ascii="Times New Roman" w:eastAsiaTheme="minorEastAsia" w:hAnsi="Times New Roman" w:cs="Times New Roman"/>
              </w:rPr>
            </w:pPr>
          </w:p>
        </w:tc>
      </w:tr>
      <w:tr w:rsidR="0022729C" w:rsidRPr="00CE6B8C" w:rsidTr="000F0316">
        <w:tc>
          <w:tcPr>
            <w:tcW w:w="5495" w:type="dxa"/>
            <w:tcBorders>
              <w:top w:val="nil"/>
              <w:left w:val="nil"/>
              <w:bottom w:val="nil"/>
              <w:right w:val="nil"/>
            </w:tcBorders>
          </w:tcPr>
          <w:p w:rsidR="0022729C" w:rsidRPr="00CE6B8C" w:rsidRDefault="0022729C" w:rsidP="006B0240">
            <w:pPr>
              <w:pStyle w:val="ListParagraph"/>
              <w:numPr>
                <w:ilvl w:val="0"/>
                <w:numId w:val="8"/>
              </w:numPr>
              <w:rPr>
                <w:rFonts w:ascii="Times New Roman" w:eastAsiaTheme="minorEastAsia" w:hAnsi="Times New Roman" w:cs="Times New Roman"/>
              </w:rPr>
            </w:pPr>
            <w:r w:rsidRPr="00CE6B8C">
              <w:rPr>
                <w:rFonts w:ascii="Times New Roman" w:eastAsiaTheme="minorEastAsia" w:hAnsi="Times New Roman" w:cs="Times New Roman"/>
              </w:rPr>
              <w:t xml:space="preserve">Standard error of </w:t>
            </w:r>
            <w:r w:rsidRPr="00CE6B8C">
              <w:rPr>
                <w:rFonts w:ascii="Times New Roman" w:eastAsiaTheme="minorEastAsia" w:hAnsi="Times New Roman" w:cs="Times New Roman"/>
                <w:i/>
              </w:rPr>
              <w:t>g</w:t>
            </w:r>
          </w:p>
          <w:p w:rsidR="0022729C" w:rsidRPr="00CE6B8C" w:rsidRDefault="005865D7" w:rsidP="00FB5C94">
            <w:pPr>
              <w:pStyle w:val="ListParagraph"/>
              <w:numPr>
                <w:ilvl w:val="0"/>
                <w:numId w:val="10"/>
              </w:numPr>
              <w:rPr>
                <w:rFonts w:ascii="Times New Roman" w:eastAsiaTheme="minorEastAsia" w:hAnsi="Times New Roman" w:cs="Times New Roman"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</w:rPr>
                    <m:t>SE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</w:rPr>
                    <m:t>g</m:t>
                  </m:r>
                </m:sub>
              </m:sSub>
              <m:r>
                <w:rPr>
                  <w:rFonts w:ascii="Cambria Math" w:eastAsiaTheme="minorEastAsia" w:hAnsi="Cambria Math" w:cs="Times New Roman"/>
                </w:rPr>
                <m:t>=</m:t>
              </m:r>
              <m:rad>
                <m:radPr>
                  <m:degHide m:val="1"/>
                  <m:ctrlPr>
                    <w:rPr>
                      <w:rFonts w:ascii="Cambria Math" w:eastAsiaTheme="minorEastAsia" w:hAnsi="Cambria Math" w:cs="Times New Roman"/>
                      <w:i/>
                    </w:rPr>
                  </m:ctrlPr>
                </m:radPr>
                <m:deg/>
                <m:e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</w:rPr>
                        <m:t>V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</w:rPr>
                        <m:t>g</m:t>
                      </m:r>
                    </m:sub>
                  </m:sSub>
                </m:e>
              </m:rad>
            </m:oMath>
          </w:p>
          <w:p w:rsidR="00A91A99" w:rsidRPr="00CE6B8C" w:rsidRDefault="00A91A99" w:rsidP="00A91A99">
            <w:pPr>
              <w:ind w:left="1125"/>
              <w:rPr>
                <w:rFonts w:ascii="Times New Roman" w:eastAsiaTheme="minorEastAsia" w:hAnsi="Times New Roman" w:cs="Times New Roman"/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22729C" w:rsidRPr="00CE6B8C" w:rsidRDefault="0022729C" w:rsidP="0022729C">
            <w:pPr>
              <w:rPr>
                <w:rFonts w:ascii="Times New Roman" w:eastAsiaTheme="minorEastAsia" w:hAnsi="Times New Roman" w:cs="Times New Roman"/>
              </w:rPr>
            </w:pPr>
            <w:r w:rsidRPr="00CE6B8C">
              <w:rPr>
                <w:rFonts w:ascii="Times New Roman" w:eastAsiaTheme="minorEastAsia" w:hAnsi="Times New Roman" w:cs="Times New Roman"/>
              </w:rPr>
              <w:fldChar w:fldCharType="begin"/>
            </w:r>
            <w:r w:rsidRPr="00CE6B8C">
              <w:rPr>
                <w:rFonts w:ascii="Times New Roman" w:eastAsiaTheme="minorEastAsia" w:hAnsi="Times New Roman" w:cs="Times New Roman"/>
              </w:rPr>
              <w:instrText xml:space="preserve"> ADDIN EN.CITE &lt;EndNote&gt;&lt;Cite&gt;&lt;Author&gt;Borenstein&lt;/Author&gt;&lt;Year&gt;2009&lt;/Year&gt;&lt;RecNum&gt;17581&lt;/RecNum&gt;&lt;DisplayText&gt;[3]&lt;/DisplayText&gt;&lt;record&gt;&lt;rec-number&gt;17581&lt;/rec-number&gt;&lt;foreign-keys&gt;&lt;key app="EN" db-id="wra5tsetladf5wewpxc5dfdsap2wd2fsza2v"&gt;17581&lt;/key&gt;&lt;/foreign-keys&gt;&lt;ref-type name="Book"&gt;6&lt;/ref-type&gt;&lt;contributors&gt;&lt;authors&gt;&lt;author&gt;Borenstein, M., Hedges, L. V., Higgins, J. P. T. and Rothstein, H. R&lt;/author&gt;&lt;/authors&gt;&lt;/contributors&gt;&lt;titles&gt;&lt;title&gt;Introduction to Meta-Analysis, &lt;/title&gt;&lt;/titles&gt;&lt;dates&gt;&lt;year&gt;2009&lt;/year&gt;&lt;/dates&gt;&lt;pub-location&gt; Chichester, UK. &lt;/pub-location&gt;&lt;publisher&gt;John Wiley &amp;amp; Sons, Ltd,&lt;/publisher&gt;&lt;urls&gt;&lt;/urls&gt;&lt;/record&gt;&lt;/Cite&gt;&lt;/EndNote&gt;</w:instrText>
            </w:r>
            <w:r w:rsidRPr="00CE6B8C">
              <w:rPr>
                <w:rFonts w:ascii="Times New Roman" w:eastAsiaTheme="minorEastAsia" w:hAnsi="Times New Roman" w:cs="Times New Roman"/>
              </w:rPr>
              <w:fldChar w:fldCharType="separate"/>
            </w:r>
            <w:r w:rsidRPr="00CE6B8C">
              <w:rPr>
                <w:rFonts w:ascii="Times New Roman" w:eastAsiaTheme="minorEastAsia" w:hAnsi="Times New Roman" w:cs="Times New Roman"/>
                <w:noProof/>
              </w:rPr>
              <w:t>[</w:t>
            </w:r>
            <w:hyperlink w:anchor="_ENREF_3" w:tooltip="Borenstein, 2009 #17581" w:history="1">
              <w:r w:rsidRPr="00CE6B8C">
                <w:rPr>
                  <w:rFonts w:ascii="Times New Roman" w:eastAsiaTheme="minorEastAsia" w:hAnsi="Times New Roman" w:cs="Times New Roman"/>
                  <w:noProof/>
                </w:rPr>
                <w:t>3</w:t>
              </w:r>
            </w:hyperlink>
            <w:r w:rsidRPr="00CE6B8C">
              <w:rPr>
                <w:rFonts w:ascii="Times New Roman" w:eastAsiaTheme="minorEastAsia" w:hAnsi="Times New Roman" w:cs="Times New Roman"/>
                <w:noProof/>
              </w:rPr>
              <w:t>]</w:t>
            </w:r>
            <w:r w:rsidRPr="00CE6B8C">
              <w:rPr>
                <w:rFonts w:ascii="Times New Roman" w:eastAsiaTheme="minorEastAsia" w:hAnsi="Times New Roman" w:cs="Times New Roman"/>
              </w:rPr>
              <w:fldChar w:fldCharType="end"/>
            </w:r>
          </w:p>
        </w:tc>
        <w:tc>
          <w:tcPr>
            <w:tcW w:w="7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29C" w:rsidRPr="00CE6B8C" w:rsidRDefault="0022729C" w:rsidP="00CC2356">
            <w:pPr>
              <w:tabs>
                <w:tab w:val="left" w:pos="617"/>
              </w:tabs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245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29C" w:rsidRPr="00CE6B8C" w:rsidRDefault="0022729C" w:rsidP="00CC2356">
            <w:pPr>
              <w:tabs>
                <w:tab w:val="left" w:pos="617"/>
              </w:tabs>
              <w:rPr>
                <w:rFonts w:ascii="Times New Roman" w:eastAsiaTheme="minorEastAsia" w:hAnsi="Times New Roman" w:cs="Times New Roman"/>
              </w:rPr>
            </w:pPr>
          </w:p>
        </w:tc>
      </w:tr>
    </w:tbl>
    <w:p w:rsidR="000F0316" w:rsidRDefault="000F0316">
      <w:pPr>
        <w:rPr>
          <w:rFonts w:ascii="Times New Roman" w:eastAsiaTheme="minorEastAsia" w:hAnsi="Times New Roman" w:cs="Times New Roman"/>
          <w:sz w:val="18"/>
          <w:szCs w:val="18"/>
        </w:rPr>
      </w:pPr>
    </w:p>
    <w:p w:rsidR="00D72AD9" w:rsidRPr="00CE6B8C" w:rsidRDefault="00CE6B8C">
      <w:pPr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18"/>
          <w:szCs w:val="18"/>
        </w:rPr>
        <w:t>*</w:t>
      </w:r>
      <w:r w:rsidRPr="00CE6B8C">
        <w:rPr>
          <w:rFonts w:ascii="Times New Roman" w:eastAsiaTheme="minorEastAsia" w:hAnsi="Times New Roman" w:cs="Times New Roman"/>
          <w:sz w:val="18"/>
          <w:szCs w:val="18"/>
        </w:rPr>
        <w:t>for study designs with two independent groups (only equations relevant for means are listed since this is expected to be the main form of data encountered)</w:t>
      </w:r>
    </w:p>
    <w:p w:rsidR="00FB5C94" w:rsidRPr="00CE6B8C" w:rsidRDefault="00FB5C94" w:rsidP="000F0316">
      <w:pPr>
        <w:spacing w:line="480" w:lineRule="auto"/>
        <w:rPr>
          <w:rFonts w:ascii="Cambria Math" w:hAnsi="Cambria Math" w:cs="Times New Roman"/>
          <w:oMath/>
        </w:rPr>
      </w:pPr>
      <w:r w:rsidRPr="00CE6B8C">
        <w:rPr>
          <w:rFonts w:ascii="Times New Roman" w:eastAsiaTheme="minorEastAsia" w:hAnsi="Times New Roman" w:cs="Times New Roman"/>
        </w:rPr>
        <w:lastRenderedPageBreak/>
        <w:t>References</w:t>
      </w:r>
      <w:r w:rsidR="00D72AD9" w:rsidRPr="00CE6B8C">
        <w:rPr>
          <w:rFonts w:ascii="Times New Roman" w:eastAsiaTheme="minorEastAsia" w:hAnsi="Times New Roman" w:cs="Times New Roman"/>
        </w:rPr>
        <w:t>:</w:t>
      </w:r>
    </w:p>
    <w:p w:rsidR="0022729C" w:rsidRPr="00CE6B8C" w:rsidRDefault="00AE3E75" w:rsidP="000F0316">
      <w:pPr>
        <w:spacing w:after="0" w:line="480" w:lineRule="auto"/>
        <w:ind w:left="720" w:hanging="720"/>
        <w:rPr>
          <w:rFonts w:ascii="Times New Roman" w:hAnsi="Times New Roman" w:cs="Times New Roman"/>
          <w:noProof/>
        </w:rPr>
      </w:pPr>
      <w:r w:rsidRPr="00CE6B8C">
        <w:rPr>
          <w:rFonts w:ascii="Times New Roman" w:hAnsi="Times New Roman" w:cs="Times New Roman"/>
          <w:noProof/>
          <w:color w:val="FF0000"/>
          <w:lang w:val="en-US"/>
        </w:rPr>
        <w:fldChar w:fldCharType="begin"/>
      </w:r>
      <w:r w:rsidRPr="00CE6B8C">
        <w:rPr>
          <w:rFonts w:ascii="Times New Roman" w:hAnsi="Times New Roman" w:cs="Times New Roman"/>
          <w:color w:val="FF0000"/>
        </w:rPr>
        <w:instrText xml:space="preserve"> ADDIN EN.REFLIST </w:instrText>
      </w:r>
      <w:r w:rsidRPr="00CE6B8C">
        <w:rPr>
          <w:rFonts w:ascii="Times New Roman" w:hAnsi="Times New Roman" w:cs="Times New Roman"/>
          <w:noProof/>
          <w:color w:val="FF0000"/>
          <w:lang w:val="en-US"/>
        </w:rPr>
        <w:fldChar w:fldCharType="separate"/>
      </w:r>
      <w:bookmarkStart w:id="0" w:name="_ENREF_1"/>
      <w:r w:rsidR="0022729C" w:rsidRPr="00CE6B8C">
        <w:rPr>
          <w:rFonts w:ascii="Times New Roman" w:hAnsi="Times New Roman" w:cs="Times New Roman"/>
          <w:noProof/>
        </w:rPr>
        <w:t>1.</w:t>
      </w:r>
      <w:r w:rsidR="0022729C" w:rsidRPr="00CE6B8C">
        <w:rPr>
          <w:rFonts w:ascii="Times New Roman" w:hAnsi="Times New Roman" w:cs="Times New Roman"/>
          <w:noProof/>
        </w:rPr>
        <w:tab/>
      </w:r>
      <w:bookmarkEnd w:id="0"/>
      <w:r w:rsidR="00D72AD9" w:rsidRPr="00CE6B8C">
        <w:rPr>
          <w:rFonts w:ascii="Times New Roman" w:hAnsi="Times New Roman" w:cs="Times New Roman"/>
          <w:noProof/>
        </w:rPr>
        <w:t>Higgins JPT. G</w:t>
      </w:r>
      <w:r w:rsidR="005865D7">
        <w:rPr>
          <w:rFonts w:ascii="Times New Roman" w:hAnsi="Times New Roman" w:cs="Times New Roman"/>
          <w:noProof/>
        </w:rPr>
        <w:t xml:space="preserve">reen </w:t>
      </w:r>
      <w:r w:rsidR="00D72AD9" w:rsidRPr="00CE6B8C">
        <w:rPr>
          <w:rFonts w:ascii="Times New Roman" w:hAnsi="Times New Roman" w:cs="Times New Roman"/>
          <w:noProof/>
        </w:rPr>
        <w:t>S. Cochrane Handbook for Systematic Reviews</w:t>
      </w:r>
      <w:r w:rsidR="005865D7">
        <w:rPr>
          <w:rFonts w:ascii="Times New Roman" w:hAnsi="Times New Roman" w:cs="Times New Roman"/>
          <w:noProof/>
        </w:rPr>
        <w:t xml:space="preserve"> of Interventions Version 5.1.0 [updated March 2011]</w:t>
      </w:r>
      <w:r w:rsidR="00D72AD9" w:rsidRPr="00CE6B8C">
        <w:rPr>
          <w:rFonts w:ascii="Times New Roman" w:hAnsi="Times New Roman" w:cs="Times New Roman"/>
          <w:noProof/>
        </w:rPr>
        <w:t xml:space="preserve"> The Cochrane Collaboration. </w:t>
      </w:r>
      <w:proofErr w:type="gramStart"/>
      <w:r w:rsidR="005865D7">
        <w:rPr>
          <w:rFonts w:ascii="Times New Roman" w:hAnsi="Times New Roman" w:cs="Times New Roman"/>
          <w:noProof/>
        </w:rPr>
        <w:t xml:space="preserve">Available from </w:t>
      </w:r>
      <w:bookmarkStart w:id="1" w:name="_GoBack"/>
      <w:bookmarkEnd w:id="1"/>
      <w:r w:rsidR="00D72AD9" w:rsidRPr="00CE6B8C">
        <w:rPr>
          <w:rFonts w:ascii="Times New Roman" w:hAnsi="Times New Roman" w:cs="Times New Roman"/>
          <w:iCs/>
          <w:shd w:val="clear" w:color="auto" w:fill="FFFFFF"/>
        </w:rPr>
        <w:t>www.</w:t>
      </w:r>
      <w:proofErr w:type="gramEnd"/>
      <w:r w:rsidR="00D72AD9" w:rsidRPr="00CE6B8C">
        <w:rPr>
          <w:rFonts w:ascii="Times New Roman" w:hAnsi="Times New Roman" w:cs="Times New Roman"/>
          <w:iCs/>
          <w:shd w:val="clear" w:color="auto" w:fill="FFFFFF"/>
        </w:rPr>
        <w:t xml:space="preserve"> cochrane-handbook, org</w:t>
      </w:r>
      <w:r w:rsidR="00D72AD9" w:rsidRPr="00CE6B8C">
        <w:rPr>
          <w:rFonts w:ascii="Times New Roman" w:hAnsi="Times New Roman" w:cs="Times New Roman"/>
          <w:shd w:val="clear" w:color="auto" w:fill="FFFFFF"/>
        </w:rPr>
        <w:t>.</w:t>
      </w:r>
    </w:p>
    <w:p w:rsidR="0022729C" w:rsidRPr="00CE6B8C" w:rsidRDefault="0022729C" w:rsidP="000F0316">
      <w:pPr>
        <w:spacing w:after="0" w:line="480" w:lineRule="auto"/>
        <w:ind w:left="720" w:hanging="720"/>
        <w:rPr>
          <w:rFonts w:ascii="Times New Roman" w:hAnsi="Times New Roman" w:cs="Times New Roman"/>
          <w:noProof/>
        </w:rPr>
      </w:pPr>
      <w:bookmarkStart w:id="2" w:name="_ENREF_2"/>
      <w:r w:rsidRPr="00CE6B8C">
        <w:rPr>
          <w:rFonts w:ascii="Times New Roman" w:hAnsi="Times New Roman" w:cs="Times New Roman"/>
          <w:noProof/>
        </w:rPr>
        <w:t>2.</w:t>
      </w:r>
      <w:r w:rsidRPr="00CE6B8C">
        <w:rPr>
          <w:rFonts w:ascii="Times New Roman" w:hAnsi="Times New Roman" w:cs="Times New Roman"/>
          <w:noProof/>
        </w:rPr>
        <w:tab/>
        <w:t>Wan X, Wang W, Liu J, Tong T</w:t>
      </w:r>
      <w:r w:rsidR="00D72AD9" w:rsidRPr="00CE6B8C">
        <w:rPr>
          <w:rFonts w:ascii="Times New Roman" w:hAnsi="Times New Roman" w:cs="Times New Roman"/>
          <w:noProof/>
        </w:rPr>
        <w:t>.</w:t>
      </w:r>
      <w:r w:rsidRPr="00CE6B8C">
        <w:rPr>
          <w:rFonts w:ascii="Times New Roman" w:hAnsi="Times New Roman" w:cs="Times New Roman"/>
          <w:noProof/>
        </w:rPr>
        <w:t>Estimating the sample mean and standard deviation from the sample size, median, range and/or interquartile range. BMC Med</w:t>
      </w:r>
      <w:r w:rsidR="00D72AD9" w:rsidRPr="00CE6B8C">
        <w:rPr>
          <w:rFonts w:ascii="Times New Roman" w:hAnsi="Times New Roman" w:cs="Times New Roman"/>
          <w:noProof/>
        </w:rPr>
        <w:t xml:space="preserve"> </w:t>
      </w:r>
      <w:r w:rsidRPr="00CE6B8C">
        <w:rPr>
          <w:rFonts w:ascii="Times New Roman" w:hAnsi="Times New Roman" w:cs="Times New Roman"/>
          <w:noProof/>
        </w:rPr>
        <w:t>Res</w:t>
      </w:r>
      <w:r w:rsidR="00D72AD9" w:rsidRPr="00CE6B8C">
        <w:rPr>
          <w:rFonts w:ascii="Times New Roman" w:hAnsi="Times New Roman" w:cs="Times New Roman"/>
          <w:noProof/>
        </w:rPr>
        <w:t xml:space="preserve"> </w:t>
      </w:r>
      <w:r w:rsidRPr="00CE6B8C">
        <w:rPr>
          <w:rFonts w:ascii="Times New Roman" w:hAnsi="Times New Roman" w:cs="Times New Roman"/>
          <w:noProof/>
        </w:rPr>
        <w:t xml:space="preserve"> Methodol</w:t>
      </w:r>
      <w:r w:rsidR="00D72AD9" w:rsidRPr="00CE6B8C">
        <w:rPr>
          <w:rFonts w:ascii="Times New Roman" w:hAnsi="Times New Roman" w:cs="Times New Roman"/>
          <w:noProof/>
        </w:rPr>
        <w:t>.</w:t>
      </w:r>
      <w:r w:rsidRPr="00CE6B8C">
        <w:rPr>
          <w:rFonts w:ascii="Times New Roman" w:hAnsi="Times New Roman" w:cs="Times New Roman"/>
          <w:noProof/>
        </w:rPr>
        <w:t xml:space="preserve"> 2014</w:t>
      </w:r>
      <w:r w:rsidR="00D72AD9" w:rsidRPr="00CE6B8C">
        <w:rPr>
          <w:rFonts w:ascii="Times New Roman" w:hAnsi="Times New Roman" w:cs="Times New Roman"/>
          <w:noProof/>
        </w:rPr>
        <w:t>;</w:t>
      </w:r>
      <w:r w:rsidRPr="00CE6B8C">
        <w:rPr>
          <w:rFonts w:ascii="Times New Roman" w:hAnsi="Times New Roman" w:cs="Times New Roman"/>
          <w:noProof/>
        </w:rPr>
        <w:t xml:space="preserve"> 14(1):1-13.</w:t>
      </w:r>
      <w:bookmarkEnd w:id="2"/>
    </w:p>
    <w:p w:rsidR="0022729C" w:rsidRPr="00CE6B8C" w:rsidRDefault="00D72AD9" w:rsidP="000F0316">
      <w:pPr>
        <w:spacing w:after="0" w:line="480" w:lineRule="auto"/>
        <w:ind w:left="720" w:hanging="720"/>
        <w:rPr>
          <w:rFonts w:ascii="Times New Roman" w:hAnsi="Times New Roman" w:cs="Times New Roman"/>
          <w:noProof/>
        </w:rPr>
      </w:pPr>
      <w:bookmarkStart w:id="3" w:name="_ENREF_3"/>
      <w:r w:rsidRPr="00CE6B8C">
        <w:rPr>
          <w:rFonts w:ascii="Times New Roman" w:hAnsi="Times New Roman" w:cs="Times New Roman"/>
          <w:noProof/>
        </w:rPr>
        <w:t>3.</w:t>
      </w:r>
      <w:r w:rsidRPr="00CE6B8C">
        <w:rPr>
          <w:rFonts w:ascii="Times New Roman" w:hAnsi="Times New Roman" w:cs="Times New Roman"/>
          <w:noProof/>
        </w:rPr>
        <w:tab/>
        <w:t>Borenstein M, Hedges L V</w:t>
      </w:r>
      <w:r w:rsidR="0022729C" w:rsidRPr="00CE6B8C">
        <w:rPr>
          <w:rFonts w:ascii="Times New Roman" w:hAnsi="Times New Roman" w:cs="Times New Roman"/>
          <w:noProof/>
        </w:rPr>
        <w:t>, Higgins</w:t>
      </w:r>
      <w:r w:rsidRPr="00CE6B8C">
        <w:rPr>
          <w:rFonts w:ascii="Times New Roman" w:hAnsi="Times New Roman" w:cs="Times New Roman"/>
          <w:noProof/>
        </w:rPr>
        <w:t xml:space="preserve"> JPT</w:t>
      </w:r>
      <w:r w:rsidR="0022729C" w:rsidRPr="00CE6B8C">
        <w:rPr>
          <w:rFonts w:ascii="Times New Roman" w:hAnsi="Times New Roman" w:cs="Times New Roman"/>
          <w:noProof/>
        </w:rPr>
        <w:t xml:space="preserve"> and Rothstein</w:t>
      </w:r>
      <w:r w:rsidRPr="00CE6B8C">
        <w:rPr>
          <w:rFonts w:ascii="Times New Roman" w:hAnsi="Times New Roman" w:cs="Times New Roman"/>
          <w:noProof/>
        </w:rPr>
        <w:t xml:space="preserve"> H</w:t>
      </w:r>
      <w:r w:rsidR="0022729C" w:rsidRPr="00CE6B8C">
        <w:rPr>
          <w:rFonts w:ascii="Times New Roman" w:hAnsi="Times New Roman" w:cs="Times New Roman"/>
          <w:noProof/>
        </w:rPr>
        <w:t>R</w:t>
      </w:r>
      <w:r w:rsidRPr="00CE6B8C">
        <w:rPr>
          <w:rFonts w:ascii="Times New Roman" w:hAnsi="Times New Roman" w:cs="Times New Roman"/>
          <w:noProof/>
        </w:rPr>
        <w:t>.</w:t>
      </w:r>
      <w:r w:rsidR="0022729C" w:rsidRPr="00CE6B8C">
        <w:rPr>
          <w:rFonts w:ascii="Times New Roman" w:hAnsi="Times New Roman" w:cs="Times New Roman"/>
          <w:noProof/>
        </w:rPr>
        <w:t xml:space="preserve"> Introduction to Meta-Analysis, . Chicheste</w:t>
      </w:r>
      <w:r w:rsidRPr="00CE6B8C">
        <w:rPr>
          <w:rFonts w:ascii="Times New Roman" w:hAnsi="Times New Roman" w:cs="Times New Roman"/>
          <w:noProof/>
        </w:rPr>
        <w:t>r, UK. : John Wiley &amp; Sons Ltd.</w:t>
      </w:r>
      <w:r w:rsidR="0022729C" w:rsidRPr="00CE6B8C">
        <w:rPr>
          <w:rFonts w:ascii="Times New Roman" w:hAnsi="Times New Roman" w:cs="Times New Roman"/>
          <w:noProof/>
        </w:rPr>
        <w:t>; 2009.</w:t>
      </w:r>
      <w:bookmarkEnd w:id="3"/>
    </w:p>
    <w:p w:rsidR="0022729C" w:rsidRPr="00CE6B8C" w:rsidRDefault="00D72AD9" w:rsidP="000F0316">
      <w:pPr>
        <w:spacing w:line="480" w:lineRule="auto"/>
        <w:ind w:left="720" w:hanging="720"/>
        <w:rPr>
          <w:rFonts w:ascii="Times New Roman" w:hAnsi="Times New Roman" w:cs="Times New Roman"/>
          <w:noProof/>
        </w:rPr>
      </w:pPr>
      <w:bookmarkStart w:id="4" w:name="_ENREF_4"/>
      <w:r w:rsidRPr="00CE6B8C">
        <w:rPr>
          <w:rFonts w:ascii="Times New Roman" w:hAnsi="Times New Roman" w:cs="Times New Roman"/>
          <w:noProof/>
        </w:rPr>
        <w:t>4.</w:t>
      </w:r>
      <w:r w:rsidRPr="00CE6B8C">
        <w:rPr>
          <w:rFonts w:ascii="Times New Roman" w:hAnsi="Times New Roman" w:cs="Times New Roman"/>
          <w:noProof/>
        </w:rPr>
        <w:tab/>
        <w:t>Morris SB, DeShon RP.</w:t>
      </w:r>
      <w:r w:rsidR="0022729C" w:rsidRPr="00CE6B8C">
        <w:rPr>
          <w:rFonts w:ascii="Times New Roman" w:hAnsi="Times New Roman" w:cs="Times New Roman"/>
          <w:noProof/>
        </w:rPr>
        <w:t xml:space="preserve"> Combining effect size estimates in meta-analysis with repeated measures and independe</w:t>
      </w:r>
      <w:r w:rsidRPr="00CE6B8C">
        <w:rPr>
          <w:rFonts w:ascii="Times New Roman" w:hAnsi="Times New Roman" w:cs="Times New Roman"/>
          <w:noProof/>
        </w:rPr>
        <w:t>nt-groups designs. Psychol</w:t>
      </w:r>
      <w:r w:rsidR="0022729C" w:rsidRPr="00CE6B8C">
        <w:rPr>
          <w:rFonts w:ascii="Times New Roman" w:hAnsi="Times New Roman" w:cs="Times New Roman"/>
          <w:noProof/>
        </w:rPr>
        <w:t xml:space="preserve"> Methods</w:t>
      </w:r>
      <w:r w:rsidRPr="00CE6B8C">
        <w:rPr>
          <w:rFonts w:ascii="Times New Roman" w:hAnsi="Times New Roman" w:cs="Times New Roman"/>
          <w:noProof/>
        </w:rPr>
        <w:t>.</w:t>
      </w:r>
      <w:r w:rsidR="0022729C" w:rsidRPr="00CE6B8C">
        <w:rPr>
          <w:rFonts w:ascii="Times New Roman" w:hAnsi="Times New Roman" w:cs="Times New Roman"/>
          <w:noProof/>
        </w:rPr>
        <w:t xml:space="preserve"> 2002</w:t>
      </w:r>
      <w:r w:rsidRPr="00CE6B8C">
        <w:rPr>
          <w:rFonts w:ascii="Times New Roman" w:hAnsi="Times New Roman" w:cs="Times New Roman"/>
          <w:noProof/>
        </w:rPr>
        <w:t>;</w:t>
      </w:r>
      <w:r w:rsidR="0022729C" w:rsidRPr="00CE6B8C">
        <w:rPr>
          <w:rFonts w:ascii="Times New Roman" w:hAnsi="Times New Roman" w:cs="Times New Roman"/>
          <w:noProof/>
        </w:rPr>
        <w:t>7(1):105-125.</w:t>
      </w:r>
      <w:bookmarkEnd w:id="4"/>
    </w:p>
    <w:p w:rsidR="0022729C" w:rsidRPr="00CE6B8C" w:rsidRDefault="0022729C" w:rsidP="000F0316">
      <w:pPr>
        <w:spacing w:line="480" w:lineRule="auto"/>
        <w:rPr>
          <w:rFonts w:ascii="Times New Roman" w:hAnsi="Times New Roman" w:cs="Times New Roman"/>
          <w:noProof/>
          <w:color w:val="FF0000"/>
        </w:rPr>
      </w:pPr>
    </w:p>
    <w:p w:rsidR="004468AE" w:rsidRPr="00FB5C94" w:rsidRDefault="00AE3E75" w:rsidP="000F0316">
      <w:pPr>
        <w:spacing w:line="48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CE6B8C">
        <w:rPr>
          <w:rFonts w:ascii="Times New Roman" w:hAnsi="Times New Roman" w:cs="Times New Roman"/>
          <w:color w:val="FF0000"/>
        </w:rPr>
        <w:fldChar w:fldCharType="end"/>
      </w:r>
    </w:p>
    <w:sectPr w:rsidR="004468AE" w:rsidRPr="00FB5C9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2356" w:rsidRDefault="00CC2356" w:rsidP="00CC2356">
      <w:pPr>
        <w:spacing w:after="0" w:line="240" w:lineRule="auto"/>
      </w:pPr>
      <w:r>
        <w:separator/>
      </w:r>
    </w:p>
  </w:endnote>
  <w:endnote w:type="continuationSeparator" w:id="0">
    <w:p w:rsidR="00CC2356" w:rsidRDefault="00CC2356" w:rsidP="00CC23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2356" w:rsidRDefault="00CC2356" w:rsidP="00CC2356">
      <w:pPr>
        <w:spacing w:after="0" w:line="240" w:lineRule="auto"/>
      </w:pPr>
      <w:r>
        <w:separator/>
      </w:r>
    </w:p>
  </w:footnote>
  <w:footnote w:type="continuationSeparator" w:id="0">
    <w:p w:rsidR="00CC2356" w:rsidRDefault="00CC2356" w:rsidP="00CC235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1A1F5C"/>
    <w:multiLevelType w:val="hybridMultilevel"/>
    <w:tmpl w:val="23D4DADE"/>
    <w:lvl w:ilvl="0" w:tplc="0FE64DFC">
      <w:start w:val="1"/>
      <w:numFmt w:val="bullet"/>
      <w:lvlText w:val=""/>
      <w:lvlJc w:val="left"/>
      <w:pPr>
        <w:ind w:left="1476" w:hanging="360"/>
      </w:pPr>
      <w:rPr>
        <w:rFonts w:ascii="Symbol" w:hAnsi="Symbol" w:hint="default"/>
        <w:sz w:val="22"/>
        <w:szCs w:val="22"/>
      </w:rPr>
    </w:lvl>
    <w:lvl w:ilvl="1" w:tplc="08090003" w:tentative="1">
      <w:start w:val="1"/>
      <w:numFmt w:val="bullet"/>
      <w:lvlText w:val="o"/>
      <w:lvlJc w:val="left"/>
      <w:pPr>
        <w:ind w:left="219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1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3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5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7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9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1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36" w:hanging="360"/>
      </w:pPr>
      <w:rPr>
        <w:rFonts w:ascii="Wingdings" w:hAnsi="Wingdings" w:hint="default"/>
      </w:rPr>
    </w:lvl>
  </w:abstractNum>
  <w:abstractNum w:abstractNumId="1">
    <w:nsid w:val="123A7E81"/>
    <w:multiLevelType w:val="hybridMultilevel"/>
    <w:tmpl w:val="6FE045EE"/>
    <w:lvl w:ilvl="0" w:tplc="080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2">
    <w:nsid w:val="1B3617FE"/>
    <w:multiLevelType w:val="hybridMultilevel"/>
    <w:tmpl w:val="1FD6CABA"/>
    <w:lvl w:ilvl="0" w:tplc="4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C06156C"/>
    <w:multiLevelType w:val="hybridMultilevel"/>
    <w:tmpl w:val="2EA2795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34FE339B"/>
    <w:multiLevelType w:val="hybridMultilevel"/>
    <w:tmpl w:val="B6FEB3E8"/>
    <w:lvl w:ilvl="0" w:tplc="44090019">
      <w:start w:val="1"/>
      <w:numFmt w:val="lowerLetter"/>
      <w:lvlText w:val="%1."/>
      <w:lvlJc w:val="left"/>
      <w:pPr>
        <w:ind w:left="1440" w:hanging="360"/>
      </w:pPr>
    </w:lvl>
    <w:lvl w:ilvl="1" w:tplc="44090019" w:tentative="1">
      <w:start w:val="1"/>
      <w:numFmt w:val="lowerLetter"/>
      <w:lvlText w:val="%2."/>
      <w:lvlJc w:val="left"/>
      <w:pPr>
        <w:ind w:left="2160" w:hanging="360"/>
      </w:pPr>
    </w:lvl>
    <w:lvl w:ilvl="2" w:tplc="4409001B" w:tentative="1">
      <w:start w:val="1"/>
      <w:numFmt w:val="lowerRoman"/>
      <w:lvlText w:val="%3."/>
      <w:lvlJc w:val="right"/>
      <w:pPr>
        <w:ind w:left="2880" w:hanging="180"/>
      </w:pPr>
    </w:lvl>
    <w:lvl w:ilvl="3" w:tplc="4409000F" w:tentative="1">
      <w:start w:val="1"/>
      <w:numFmt w:val="decimal"/>
      <w:lvlText w:val="%4."/>
      <w:lvlJc w:val="left"/>
      <w:pPr>
        <w:ind w:left="3600" w:hanging="360"/>
      </w:pPr>
    </w:lvl>
    <w:lvl w:ilvl="4" w:tplc="44090019" w:tentative="1">
      <w:start w:val="1"/>
      <w:numFmt w:val="lowerLetter"/>
      <w:lvlText w:val="%5."/>
      <w:lvlJc w:val="left"/>
      <w:pPr>
        <w:ind w:left="4320" w:hanging="360"/>
      </w:pPr>
    </w:lvl>
    <w:lvl w:ilvl="5" w:tplc="4409001B" w:tentative="1">
      <w:start w:val="1"/>
      <w:numFmt w:val="lowerRoman"/>
      <w:lvlText w:val="%6."/>
      <w:lvlJc w:val="right"/>
      <w:pPr>
        <w:ind w:left="5040" w:hanging="180"/>
      </w:pPr>
    </w:lvl>
    <w:lvl w:ilvl="6" w:tplc="4409000F" w:tentative="1">
      <w:start w:val="1"/>
      <w:numFmt w:val="decimal"/>
      <w:lvlText w:val="%7."/>
      <w:lvlJc w:val="left"/>
      <w:pPr>
        <w:ind w:left="5760" w:hanging="360"/>
      </w:pPr>
    </w:lvl>
    <w:lvl w:ilvl="7" w:tplc="44090019" w:tentative="1">
      <w:start w:val="1"/>
      <w:numFmt w:val="lowerLetter"/>
      <w:lvlText w:val="%8."/>
      <w:lvlJc w:val="left"/>
      <w:pPr>
        <w:ind w:left="6480" w:hanging="360"/>
      </w:pPr>
    </w:lvl>
    <w:lvl w:ilvl="8" w:tplc="4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353E58A3"/>
    <w:multiLevelType w:val="hybridMultilevel"/>
    <w:tmpl w:val="9AD42C4E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E4575E3"/>
    <w:multiLevelType w:val="hybridMultilevel"/>
    <w:tmpl w:val="123CEC10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1167D6F"/>
    <w:multiLevelType w:val="hybridMultilevel"/>
    <w:tmpl w:val="8BE2D13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20F4506"/>
    <w:multiLevelType w:val="hybridMultilevel"/>
    <w:tmpl w:val="8BE2D130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22050CA"/>
    <w:multiLevelType w:val="hybridMultilevel"/>
    <w:tmpl w:val="CC2C3D7A"/>
    <w:lvl w:ilvl="0" w:tplc="4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1B10CE0"/>
    <w:multiLevelType w:val="hybridMultilevel"/>
    <w:tmpl w:val="50BA5188"/>
    <w:lvl w:ilvl="0" w:tplc="4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1231400"/>
    <w:multiLevelType w:val="hybridMultilevel"/>
    <w:tmpl w:val="15FCD30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7C9417D7"/>
    <w:multiLevelType w:val="hybridMultilevel"/>
    <w:tmpl w:val="927889B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"/>
  </w:num>
  <w:num w:numId="3">
    <w:abstractNumId w:val="10"/>
  </w:num>
  <w:num w:numId="4">
    <w:abstractNumId w:val="4"/>
  </w:num>
  <w:num w:numId="5">
    <w:abstractNumId w:val="5"/>
  </w:num>
  <w:num w:numId="6">
    <w:abstractNumId w:val="7"/>
  </w:num>
  <w:num w:numId="7">
    <w:abstractNumId w:val="0"/>
  </w:num>
  <w:num w:numId="8">
    <w:abstractNumId w:val="6"/>
  </w:num>
  <w:num w:numId="9">
    <w:abstractNumId w:val="3"/>
  </w:num>
  <w:num w:numId="10">
    <w:abstractNumId w:val="1"/>
  </w:num>
  <w:num w:numId="11">
    <w:abstractNumId w:val="12"/>
  </w:num>
  <w:num w:numId="12">
    <w:abstractNumId w:val="11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BMC Medicine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/ENLayout&gt;"/>
    <w:docVar w:name="EN.Libraries" w:val="&lt;Libraries&gt;&lt;item db-id=&quot;wra5tsetladf5wewpxc5dfdsap2wd2fsza2v&quot;&gt;NMA RZ&lt;record-ids&gt;&lt;item&gt;17578&lt;/item&gt;&lt;item&gt;17581&lt;/item&gt;&lt;item&gt;17605&lt;/item&gt;&lt;item&gt;17634&lt;/item&gt;&lt;/record-ids&gt;&lt;/item&gt;&lt;/Libraries&gt;"/>
  </w:docVars>
  <w:rsids>
    <w:rsidRoot w:val="00811B22"/>
    <w:rsid w:val="00007698"/>
    <w:rsid w:val="00012480"/>
    <w:rsid w:val="000839CF"/>
    <w:rsid w:val="000A7B46"/>
    <w:rsid w:val="000F0316"/>
    <w:rsid w:val="001A5254"/>
    <w:rsid w:val="0022729C"/>
    <w:rsid w:val="0029265E"/>
    <w:rsid w:val="002D05ED"/>
    <w:rsid w:val="00357EE3"/>
    <w:rsid w:val="003D0B61"/>
    <w:rsid w:val="003D1D67"/>
    <w:rsid w:val="004027F4"/>
    <w:rsid w:val="00432C73"/>
    <w:rsid w:val="004468AE"/>
    <w:rsid w:val="0045209D"/>
    <w:rsid w:val="004860BB"/>
    <w:rsid w:val="004A1B87"/>
    <w:rsid w:val="004A3FF1"/>
    <w:rsid w:val="00507726"/>
    <w:rsid w:val="005865D7"/>
    <w:rsid w:val="005A6BC1"/>
    <w:rsid w:val="005C1D27"/>
    <w:rsid w:val="005C3823"/>
    <w:rsid w:val="006202BD"/>
    <w:rsid w:val="006B0240"/>
    <w:rsid w:val="007068E1"/>
    <w:rsid w:val="00742E52"/>
    <w:rsid w:val="00811B22"/>
    <w:rsid w:val="0086224B"/>
    <w:rsid w:val="00893139"/>
    <w:rsid w:val="00893309"/>
    <w:rsid w:val="008F3970"/>
    <w:rsid w:val="00955531"/>
    <w:rsid w:val="00A16B12"/>
    <w:rsid w:val="00A202D1"/>
    <w:rsid w:val="00A51F93"/>
    <w:rsid w:val="00A91A99"/>
    <w:rsid w:val="00A95C31"/>
    <w:rsid w:val="00AD1F7A"/>
    <w:rsid w:val="00AE3E75"/>
    <w:rsid w:val="00AF3CD4"/>
    <w:rsid w:val="00B55755"/>
    <w:rsid w:val="00B64238"/>
    <w:rsid w:val="00BD2435"/>
    <w:rsid w:val="00BE3BB8"/>
    <w:rsid w:val="00C502DE"/>
    <w:rsid w:val="00C54E51"/>
    <w:rsid w:val="00CC2356"/>
    <w:rsid w:val="00CE6B8C"/>
    <w:rsid w:val="00D72AD9"/>
    <w:rsid w:val="00DB2E77"/>
    <w:rsid w:val="00E53CA9"/>
    <w:rsid w:val="00EF53F2"/>
    <w:rsid w:val="00F140BB"/>
    <w:rsid w:val="00F55D15"/>
    <w:rsid w:val="00F672A1"/>
    <w:rsid w:val="00FB02E0"/>
    <w:rsid w:val="00FB5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11B22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11B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1B2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4860B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4860B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E3E75"/>
    <w:rPr>
      <w:color w:val="0000FF" w:themeColor="hyperlink"/>
      <w:u w:val="single"/>
    </w:rPr>
  </w:style>
  <w:style w:type="paragraph" w:customStyle="1" w:styleId="EndNoteBibliographyTitle">
    <w:name w:val="EndNote Bibliography Title"/>
    <w:basedOn w:val="Normal"/>
    <w:link w:val="EndNoteBibliographyTitleChar"/>
    <w:rsid w:val="006B0240"/>
    <w:pPr>
      <w:spacing w:after="0"/>
      <w:jc w:val="center"/>
    </w:pPr>
    <w:rPr>
      <w:rFonts w:ascii="Calibri" w:hAnsi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6B0240"/>
    <w:rPr>
      <w:rFonts w:ascii="Calibri" w:hAnsi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6B0240"/>
    <w:pPr>
      <w:spacing w:line="240" w:lineRule="auto"/>
    </w:pPr>
    <w:rPr>
      <w:rFonts w:ascii="Calibri" w:hAnsi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6B0240"/>
    <w:rPr>
      <w:rFonts w:ascii="Calibri" w:hAnsi="Calibri"/>
      <w:noProof/>
      <w:lang w:val="en-US"/>
    </w:rPr>
  </w:style>
  <w:style w:type="paragraph" w:styleId="Header">
    <w:name w:val="header"/>
    <w:basedOn w:val="Normal"/>
    <w:link w:val="HeaderChar"/>
    <w:uiPriority w:val="99"/>
    <w:unhideWhenUsed/>
    <w:rsid w:val="00CC235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C2356"/>
  </w:style>
  <w:style w:type="paragraph" w:styleId="Footer">
    <w:name w:val="footer"/>
    <w:basedOn w:val="Normal"/>
    <w:link w:val="FooterChar"/>
    <w:uiPriority w:val="99"/>
    <w:unhideWhenUsed/>
    <w:rsid w:val="00CC235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235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11B22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11B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1B2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4860B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4860B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E3E75"/>
    <w:rPr>
      <w:color w:val="0000FF" w:themeColor="hyperlink"/>
      <w:u w:val="single"/>
    </w:rPr>
  </w:style>
  <w:style w:type="paragraph" w:customStyle="1" w:styleId="EndNoteBibliographyTitle">
    <w:name w:val="EndNote Bibliography Title"/>
    <w:basedOn w:val="Normal"/>
    <w:link w:val="EndNoteBibliographyTitleChar"/>
    <w:rsid w:val="006B0240"/>
    <w:pPr>
      <w:spacing w:after="0"/>
      <w:jc w:val="center"/>
    </w:pPr>
    <w:rPr>
      <w:rFonts w:ascii="Calibri" w:hAnsi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6B0240"/>
    <w:rPr>
      <w:rFonts w:ascii="Calibri" w:hAnsi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6B0240"/>
    <w:pPr>
      <w:spacing w:line="240" w:lineRule="auto"/>
    </w:pPr>
    <w:rPr>
      <w:rFonts w:ascii="Calibri" w:hAnsi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6B0240"/>
    <w:rPr>
      <w:rFonts w:ascii="Calibri" w:hAnsi="Calibri"/>
      <w:noProof/>
      <w:lang w:val="en-US"/>
    </w:rPr>
  </w:style>
  <w:style w:type="paragraph" w:styleId="Header">
    <w:name w:val="header"/>
    <w:basedOn w:val="Normal"/>
    <w:link w:val="HeaderChar"/>
    <w:uiPriority w:val="99"/>
    <w:unhideWhenUsed/>
    <w:rsid w:val="00CC235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C2356"/>
  </w:style>
  <w:style w:type="paragraph" w:styleId="Footer">
    <w:name w:val="footer"/>
    <w:basedOn w:val="Normal"/>
    <w:link w:val="FooterChar"/>
    <w:uiPriority w:val="99"/>
    <w:unhideWhenUsed/>
    <w:rsid w:val="00CC235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23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F8F052-9618-40EB-B62F-B2AB3D481A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1635</TotalTime>
  <Pages>2</Pages>
  <Words>1682</Words>
  <Characters>9592</Characters>
  <Application>Microsoft Office Word</Application>
  <DocSecurity>0</DocSecurity>
  <Lines>79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Goh Siew Li</dc:creator>
  <cp:lastModifiedBy>Siew Li</cp:lastModifiedBy>
  <cp:revision>14</cp:revision>
  <dcterms:created xsi:type="dcterms:W3CDTF">2016-05-03T11:36:00Z</dcterms:created>
  <dcterms:modified xsi:type="dcterms:W3CDTF">2016-08-23T17:08:00Z</dcterms:modified>
</cp:coreProperties>
</file>