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E9E" w:rsidRDefault="00E95985" w:rsidP="00C27E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2:</w:t>
      </w:r>
      <w:r w:rsidR="00C27E9E" w:rsidRPr="00626E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F31">
        <w:rPr>
          <w:rFonts w:ascii="Times New Roman" w:hAnsi="Times New Roman" w:cs="Times New Roman"/>
          <w:b/>
          <w:sz w:val="24"/>
          <w:szCs w:val="24"/>
        </w:rPr>
        <w:t>T</w:t>
      </w:r>
      <w:r w:rsidR="00C27E9E">
        <w:rPr>
          <w:rFonts w:ascii="Times New Roman" w:hAnsi="Times New Roman" w:cs="Times New Roman"/>
          <w:b/>
          <w:sz w:val="24"/>
          <w:szCs w:val="24"/>
        </w:rPr>
        <w:t>ext extracted and not extracted from included documents</w:t>
      </w:r>
    </w:p>
    <w:p w:rsidR="00C27E9E" w:rsidRPr="00C27E9E" w:rsidRDefault="00C27E9E" w:rsidP="00C27E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468" w:type="dxa"/>
        <w:tblLayout w:type="fixed"/>
        <w:tblLook w:val="04A0"/>
      </w:tblPr>
      <w:tblGrid>
        <w:gridCol w:w="1728"/>
        <w:gridCol w:w="2790"/>
        <w:gridCol w:w="4950"/>
      </w:tblGrid>
      <w:tr w:rsidR="00C27E9E" w:rsidTr="00E65CEC">
        <w:tc>
          <w:tcPr>
            <w:tcW w:w="1728" w:type="dxa"/>
          </w:tcPr>
          <w:p w:rsidR="00C27E9E" w:rsidRPr="00C162FC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FC">
              <w:rPr>
                <w:rFonts w:ascii="Times New Roman" w:hAnsi="Times New Roman" w:cs="Times New Roman"/>
                <w:b/>
                <w:sz w:val="24"/>
                <w:szCs w:val="24"/>
              </w:rPr>
              <w:t>Type of guidance document</w:t>
            </w:r>
          </w:p>
        </w:tc>
        <w:tc>
          <w:tcPr>
            <w:tcW w:w="2790" w:type="dxa"/>
          </w:tcPr>
          <w:p w:rsidR="00C27E9E" w:rsidRPr="00C162FC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C162FC">
              <w:rPr>
                <w:rFonts w:ascii="Times New Roman" w:hAnsi="Times New Roman" w:cs="Times New Roman"/>
                <w:b/>
                <w:sz w:val="24"/>
                <w:szCs w:val="24"/>
              </w:rPr>
              <w:t>ext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targeted</w:t>
            </w:r>
            <w:r w:rsidRPr="00C16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 extraction</w:t>
            </w:r>
          </w:p>
        </w:tc>
        <w:tc>
          <w:tcPr>
            <w:tcW w:w="4950" w:type="dxa"/>
          </w:tcPr>
          <w:p w:rsidR="00C27E9E" w:rsidRPr="00C162FC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Text not eligible for extraction</w:t>
            </w:r>
          </w:p>
        </w:tc>
      </w:tr>
      <w:tr w:rsidR="00C27E9E" w:rsidTr="00E65CEC">
        <w:tc>
          <w:tcPr>
            <w:tcW w:w="1728" w:type="dxa"/>
            <w:vMerge w:val="restart"/>
          </w:tcPr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5E1">
              <w:rPr>
                <w:rFonts w:ascii="Times New Roman" w:hAnsi="Times New Roman" w:cs="Times New Roman"/>
                <w:i/>
                <w:sz w:val="24"/>
                <w:szCs w:val="24"/>
              </w:rPr>
              <w:t>Provides explicit methodological guidance for conducting overviews of healthcare interventions.</w:t>
            </w:r>
          </w:p>
        </w:tc>
        <w:tc>
          <w:tcPr>
            <w:tcW w:w="2790" w:type="dxa"/>
          </w:tcPr>
          <w:p w:rsidR="00C27E9E" w:rsidRPr="00070C59" w:rsidRDefault="00C27E9E" w:rsidP="00070C5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 text that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</w:t>
            </w:r>
            <w:r w:rsidRPr="00E64B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ovides </w:t>
            </w:r>
            <w:r w:rsidRPr="00536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guidance </w:t>
            </w:r>
            <w:r w:rsidR="00070C59">
              <w:rPr>
                <w:rFonts w:ascii="Times New Roman" w:hAnsi="Times New Roman" w:cs="Times New Roman"/>
                <w:i/>
                <w:sz w:val="24"/>
                <w:szCs w:val="24"/>
              </w:rPr>
              <w:t>or advice</w:t>
            </w:r>
            <w:r w:rsidR="00070C59" w:rsidRPr="00070C59">
              <w:rPr>
                <w:rFonts w:ascii="Times New Roman" w:hAnsi="Times New Roman" w:cs="Times New Roman"/>
                <w:sz w:val="24"/>
                <w:szCs w:val="24"/>
              </w:rPr>
              <w:t xml:space="preserve"> to help overview authors </w:t>
            </w:r>
            <w:r w:rsidRPr="00070C59">
              <w:rPr>
                <w:rFonts w:ascii="Times New Roman" w:hAnsi="Times New Roman" w:cs="Times New Roman"/>
                <w:sz w:val="24"/>
                <w:szCs w:val="24"/>
              </w:rPr>
              <w:t>conduct any part of an over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view of healthcare interventions. This includes guidance related to the </w:t>
            </w:r>
            <w:r w:rsidRPr="002E5F89">
              <w:rPr>
                <w:rFonts w:ascii="Times New Roman" w:hAnsi="Times New Roman" w:cs="Times New Roman"/>
                <w:i/>
                <w:sz w:val="24"/>
                <w:szCs w:val="24"/>
              </w:rPr>
              <w:t>context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conducting overviews (i.e., when and why should researchers conduct an overview?) and guidance related to the </w:t>
            </w:r>
            <w:r w:rsidRPr="002E5F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conducting overviews (i.e., how should researchers conduct an overview?</w:t>
            </w:r>
            <w:r w:rsidRPr="004D7E5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950" w:type="dxa"/>
          </w:tcPr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Guidance or advice on how to conduct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other types of </w:t>
            </w:r>
            <w:r w:rsidRPr="009A4148">
              <w:rPr>
                <w:rFonts w:ascii="Times New Roman" w:hAnsi="Times New Roman" w:cs="Times New Roman"/>
                <w:i/>
                <w:sz w:val="24"/>
                <w:szCs w:val="24"/>
              </w:rPr>
              <w:t>overviews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(e.g., diagnostic test accuracy, prognostic, and qualitative overviews).</w:t>
            </w:r>
          </w:p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E88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41862">
              <w:rPr>
                <w:rFonts w:ascii="Times New Roman" w:hAnsi="Times New Roman" w:cs="Times New Roman"/>
                <w:i/>
                <w:sz w:val="24"/>
                <w:szCs w:val="24"/>
              </w:rPr>
              <w:t>Examples from published overviews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showing how the guidance can be put into practice.</w:t>
            </w:r>
          </w:p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Statements explaining the </w:t>
            </w:r>
            <w:r w:rsidRPr="00577889">
              <w:rPr>
                <w:rFonts w:ascii="Times New Roman" w:hAnsi="Times New Roman" w:cs="Times New Roman"/>
                <w:i/>
                <w:sz w:val="24"/>
                <w:szCs w:val="24"/>
              </w:rPr>
              <w:t>rationale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behind, or the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importance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of, the guidance.</w:t>
            </w:r>
          </w:p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Descriptions of guidance that originate from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other </w:t>
            </w:r>
            <w:r w:rsidRPr="00577889">
              <w:rPr>
                <w:rFonts w:ascii="Times New Roman" w:hAnsi="Times New Roman" w:cs="Times New Roman"/>
                <w:i/>
                <w:sz w:val="24"/>
                <w:szCs w:val="24"/>
              </w:rPr>
              <w:t>guidance documents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already included in this scoping review.</w:t>
            </w:r>
          </w:p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Guidance statements relating to </w:t>
            </w:r>
            <w:r w:rsidRPr="00F11E49">
              <w:rPr>
                <w:rFonts w:ascii="Times New Roman" w:hAnsi="Times New Roman" w:cs="Times New Roman"/>
                <w:i/>
                <w:sz w:val="24"/>
                <w:szCs w:val="24"/>
              </w:rPr>
              <w:t>organizational structure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F11E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and/or processes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overview-producing organizations (e.g., The Cochrane Collaboration).</w:t>
            </w:r>
          </w:p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Guidance or advice on how to </w:t>
            </w:r>
            <w:r w:rsidRPr="009A24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report, peer review, or critically appraise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any part of an overview.</w:t>
            </w:r>
          </w:p>
        </w:tc>
      </w:tr>
      <w:tr w:rsidR="00C27E9E" w:rsidTr="00E65CEC">
        <w:tc>
          <w:tcPr>
            <w:tcW w:w="1728" w:type="dxa"/>
            <w:vMerge/>
          </w:tcPr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 text that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Pr="004D7E58">
              <w:rPr>
                <w:rFonts w:ascii="Times New Roman" w:hAnsi="Times New Roman" w:cs="Times New Roman"/>
                <w:i/>
                <w:sz w:val="24"/>
                <w:szCs w:val="24"/>
              </w:rPr>
              <w:t>escribes challenges involved</w:t>
            </w:r>
            <w:r w:rsidRPr="004D7E58">
              <w:rPr>
                <w:rFonts w:ascii="Times New Roman" w:hAnsi="Times New Roman" w:cs="Times New Roman"/>
                <w:sz w:val="24"/>
                <w:szCs w:val="24"/>
              </w:rPr>
              <w:t xml:space="preserve"> when conducting an overview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healthcare interventions, </w:t>
            </w:r>
            <w:r w:rsidRPr="004D7E58">
              <w:rPr>
                <w:rFonts w:ascii="Times New Roman" w:hAnsi="Times New Roman" w:cs="Times New Roman"/>
                <w:sz w:val="24"/>
                <w:szCs w:val="24"/>
              </w:rPr>
              <w:t>regardless of whether or not specific guidance or advice is provided on how to address the challenge.</w:t>
            </w:r>
          </w:p>
        </w:tc>
        <w:tc>
          <w:tcPr>
            <w:tcW w:w="4950" w:type="dxa"/>
          </w:tcPr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Descriptions of challenges specific to conducting other types of overviews (e.g., diagnostic test accuracy, prognostic, and qualitative overviews).</w:t>
            </w:r>
          </w:p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64B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Content from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published</w:t>
            </w:r>
            <w:r w:rsidRPr="00E64B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overview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showing examples of the challenge encountered.</w:t>
            </w:r>
          </w:p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Explanations describing </w:t>
            </w:r>
            <w:r w:rsidRPr="00E64B80">
              <w:rPr>
                <w:rFonts w:ascii="Times New Roman" w:hAnsi="Times New Roman" w:cs="Times New Roman"/>
                <w:i/>
                <w:sz w:val="24"/>
                <w:szCs w:val="24"/>
              </w:rPr>
              <w:t>why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challenge was encountered or </w:t>
            </w:r>
            <w:r w:rsidRPr="00E64B80">
              <w:rPr>
                <w:rFonts w:ascii="Times New Roman" w:hAnsi="Times New Roman" w:cs="Times New Roman"/>
                <w:i/>
                <w:sz w:val="24"/>
                <w:szCs w:val="24"/>
              </w:rPr>
              <w:t>how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challenge was resolved.</w:t>
            </w:r>
          </w:p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Descriptions of challenges that originate from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other documents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already included in this scoping review.</w:t>
            </w:r>
          </w:p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Text that </w:t>
            </w:r>
            <w:r w:rsidRPr="009A24F9">
              <w:rPr>
                <w:rFonts w:ascii="Times New Roman" w:hAnsi="Times New Roman" w:cs="Times New Roman"/>
                <w:sz w:val="24"/>
                <w:szCs w:val="24"/>
              </w:rPr>
              <w:t>describes challenges author teams encountered when</w:t>
            </w:r>
            <w:r w:rsidRPr="009A24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reporting, peer reviewing, or critically appraising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any part of an overview.</w:t>
            </w:r>
          </w:p>
        </w:tc>
      </w:tr>
      <w:tr w:rsidR="00C27E9E" w:rsidTr="00E65CEC">
        <w:tc>
          <w:tcPr>
            <w:tcW w:w="1728" w:type="dxa"/>
          </w:tcPr>
          <w:p w:rsidR="00C27E9E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5E1">
              <w:rPr>
                <w:rFonts w:ascii="Times New Roman" w:hAnsi="Times New Roman" w:cs="Times New Roman"/>
                <w:i/>
                <w:sz w:val="24"/>
                <w:szCs w:val="24"/>
              </w:rPr>
              <w:t>Describes an author team's experience conducting one or more overviews of healthcare interventions.</w:t>
            </w:r>
          </w:p>
        </w:tc>
        <w:tc>
          <w:tcPr>
            <w:tcW w:w="2790" w:type="dxa"/>
          </w:tcPr>
          <w:p w:rsidR="00C27E9E" w:rsidRDefault="00C27E9E" w:rsidP="00F8730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 text that </w:t>
            </w:r>
            <w:r w:rsidRPr="00E64B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describes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challenges author teams</w:t>
            </w:r>
            <w:r w:rsidRPr="00536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encountered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when conducting an overview of healthcare interventions</w:t>
            </w:r>
            <w:r w:rsidR="00F873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regardless of whether or not specific guidance or advice is provided on how to address the challenge.</w:t>
            </w:r>
          </w:p>
        </w:tc>
        <w:tc>
          <w:tcPr>
            <w:tcW w:w="4950" w:type="dxa"/>
          </w:tcPr>
          <w:p w:rsidR="00C27E9E" w:rsidRPr="00E64B80" w:rsidRDefault="00C27E9E" w:rsidP="000F3C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See above.</w:t>
            </w:r>
          </w:p>
        </w:tc>
      </w:tr>
    </w:tbl>
    <w:p w:rsidR="00CB5B5B" w:rsidRPr="00C27E9E" w:rsidRDefault="00CB5B5B" w:rsidP="00C27E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CB5B5B" w:rsidRPr="00C27E9E" w:rsidSect="00E65CEC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27E9E"/>
    <w:rsid w:val="00035397"/>
    <w:rsid w:val="00070C59"/>
    <w:rsid w:val="001B1A12"/>
    <w:rsid w:val="003412EE"/>
    <w:rsid w:val="004B29A9"/>
    <w:rsid w:val="005A6CB5"/>
    <w:rsid w:val="00671F31"/>
    <w:rsid w:val="00733B74"/>
    <w:rsid w:val="00860EEE"/>
    <w:rsid w:val="00920045"/>
    <w:rsid w:val="009532CE"/>
    <w:rsid w:val="00C27E9E"/>
    <w:rsid w:val="00C810C5"/>
    <w:rsid w:val="00CB5B5B"/>
    <w:rsid w:val="00DF5DEE"/>
    <w:rsid w:val="00E65CEC"/>
    <w:rsid w:val="00E95985"/>
    <w:rsid w:val="00F3478C"/>
    <w:rsid w:val="00F87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E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E9E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rsid w:val="00C27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361</Words>
  <Characters>2064</Characters>
  <Application>Microsoft Office Word</Application>
  <DocSecurity>0</DocSecurity>
  <Lines>17</Lines>
  <Paragraphs>4</Paragraphs>
  <ScaleCrop>false</ScaleCrop>
  <Company>University of Alberta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michellefoisy</dc:creator>
  <cp:lastModifiedBy>wdesales</cp:lastModifiedBy>
  <cp:revision>10</cp:revision>
  <dcterms:created xsi:type="dcterms:W3CDTF">2016-05-27T19:17:00Z</dcterms:created>
  <dcterms:modified xsi:type="dcterms:W3CDTF">2016-11-06T02:45:00Z</dcterms:modified>
</cp:coreProperties>
</file>