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7B89B" w14:textId="77777777" w:rsidR="00D507DF" w:rsidRDefault="00D507DF" w:rsidP="00EC7B96">
      <w:pPr>
        <w:rPr>
          <w:b/>
          <w:sz w:val="24"/>
          <w:szCs w:val="24"/>
        </w:rPr>
      </w:pPr>
    </w:p>
    <w:p w14:paraId="68D63B48" w14:textId="77777777" w:rsidR="00D507DF" w:rsidRPr="009909C3" w:rsidRDefault="00D507DF" w:rsidP="00D507DF">
      <w:pPr>
        <w:pStyle w:val="Heading2"/>
        <w:spacing w:line="480" w:lineRule="auto"/>
        <w:rPr>
          <w:rFonts w:ascii="Times New Roman" w:eastAsia="MS Mincho" w:hAnsi="Times New Roman" w:cs="Times New Roman"/>
          <w:b/>
          <w:color w:val="auto"/>
          <w:sz w:val="24"/>
          <w:szCs w:val="24"/>
          <w:vertAlign w:val="superscript"/>
        </w:rPr>
      </w:pPr>
      <w:r>
        <w:rPr>
          <w:rFonts w:ascii="Times New Roman" w:hAnsi="Times New Roman" w:cs="Times New Roman"/>
          <w:b/>
          <w:color w:val="auto"/>
          <w:sz w:val="24"/>
          <w:szCs w:val="24"/>
        </w:rPr>
        <w:t>Appendix A</w:t>
      </w:r>
      <w:r w:rsidRPr="00BA62D3">
        <w:rPr>
          <w:rFonts w:ascii="Times New Roman" w:hAnsi="Times New Roman" w:cs="Times New Roman"/>
          <w:b/>
          <w:color w:val="auto"/>
          <w:sz w:val="24"/>
          <w:szCs w:val="24"/>
        </w:rPr>
        <w:t xml:space="preserve">. </w:t>
      </w:r>
      <w:r w:rsidRPr="00BA62D3">
        <w:rPr>
          <w:rFonts w:ascii="Times New Roman" w:hAnsi="Times New Roman" w:cs="Times New Roman"/>
          <w:color w:val="auto"/>
          <w:sz w:val="24"/>
          <w:szCs w:val="24"/>
        </w:rPr>
        <w:t xml:space="preserve">PRISMA-P </w:t>
      </w:r>
      <w:r>
        <w:rPr>
          <w:rFonts w:ascii="Times New Roman" w:hAnsi="Times New Roman" w:cs="Times New Roman"/>
          <w:color w:val="auto"/>
          <w:sz w:val="24"/>
          <w:szCs w:val="24"/>
        </w:rPr>
        <w:t xml:space="preserve">2015 </w:t>
      </w:r>
      <w:r w:rsidRPr="00BA62D3">
        <w:rPr>
          <w:rFonts w:ascii="Times New Roman" w:hAnsi="Times New Roman" w:cs="Times New Roman"/>
          <w:color w:val="auto"/>
          <w:sz w:val="24"/>
          <w:szCs w:val="24"/>
        </w:rPr>
        <w:t>Checklist</w:t>
      </w:r>
      <w:r>
        <w:rPr>
          <w:rFonts w:ascii="Times New Roman" w:hAnsi="Times New Roman" w:cs="Times New Roman"/>
          <w:color w:val="auto"/>
          <w:sz w:val="24"/>
          <w:szCs w:val="24"/>
          <w:vertAlign w:val="superscript"/>
        </w:rPr>
        <w:t>18</w:t>
      </w:r>
    </w:p>
    <w:tbl>
      <w:tblPr>
        <w:tblW w:w="5007"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1419"/>
        <w:gridCol w:w="434"/>
        <w:gridCol w:w="6570"/>
        <w:gridCol w:w="984"/>
      </w:tblGrid>
      <w:tr w:rsidR="00D507DF" w:rsidRPr="00837428" w14:paraId="6FDE6FD3" w14:textId="77777777" w:rsidTr="00692A30">
        <w:tc>
          <w:tcPr>
            <w:tcW w:w="520" w:type="pct"/>
            <w:tcBorders>
              <w:top w:val="single" w:sz="4" w:space="0" w:color="auto"/>
              <w:bottom w:val="single" w:sz="12" w:space="0" w:color="auto"/>
            </w:tcBorders>
          </w:tcPr>
          <w:p w14:paraId="7DAD2B32" w14:textId="77777777" w:rsidR="00D507DF" w:rsidRPr="00837428" w:rsidRDefault="00D507DF" w:rsidP="00692A30">
            <w:pPr>
              <w:pStyle w:val="TableHeader"/>
              <w:spacing w:after="8"/>
              <w:rPr>
                <w:sz w:val="20"/>
              </w:rPr>
            </w:pPr>
            <w:r w:rsidRPr="00837428">
              <w:rPr>
                <w:sz w:val="20"/>
              </w:rPr>
              <w:t>Section and topic</w:t>
            </w:r>
          </w:p>
        </w:tc>
        <w:tc>
          <w:tcPr>
            <w:tcW w:w="185" w:type="pct"/>
            <w:tcBorders>
              <w:top w:val="single" w:sz="4" w:space="0" w:color="auto"/>
              <w:bottom w:val="single" w:sz="12" w:space="0" w:color="auto"/>
            </w:tcBorders>
          </w:tcPr>
          <w:p w14:paraId="775F0889" w14:textId="77777777" w:rsidR="00D507DF" w:rsidRPr="00837428" w:rsidRDefault="00D507DF" w:rsidP="00692A30">
            <w:pPr>
              <w:pStyle w:val="TableHeader"/>
              <w:spacing w:after="8"/>
              <w:jc w:val="center"/>
              <w:rPr>
                <w:sz w:val="20"/>
              </w:rPr>
            </w:pPr>
            <w:r w:rsidRPr="00837428">
              <w:rPr>
                <w:sz w:val="20"/>
              </w:rPr>
              <w:t>Item No</w:t>
            </w:r>
          </w:p>
        </w:tc>
        <w:tc>
          <w:tcPr>
            <w:tcW w:w="3934" w:type="pct"/>
            <w:tcBorders>
              <w:top w:val="single" w:sz="4" w:space="0" w:color="auto"/>
              <w:bottom w:val="single" w:sz="12" w:space="0" w:color="auto"/>
            </w:tcBorders>
          </w:tcPr>
          <w:p w14:paraId="13D754DA" w14:textId="77777777" w:rsidR="00D507DF" w:rsidRPr="00837428" w:rsidRDefault="00D507DF" w:rsidP="00692A30">
            <w:pPr>
              <w:pStyle w:val="TableHeader"/>
              <w:spacing w:after="8"/>
              <w:jc w:val="center"/>
              <w:rPr>
                <w:sz w:val="20"/>
              </w:rPr>
            </w:pPr>
            <w:r w:rsidRPr="00837428">
              <w:rPr>
                <w:sz w:val="20"/>
              </w:rPr>
              <w:t>Checklist item</w:t>
            </w:r>
          </w:p>
        </w:tc>
        <w:tc>
          <w:tcPr>
            <w:tcW w:w="361" w:type="pct"/>
            <w:tcBorders>
              <w:top w:val="single" w:sz="4" w:space="0" w:color="auto"/>
              <w:bottom w:val="single" w:sz="12" w:space="0" w:color="auto"/>
            </w:tcBorders>
          </w:tcPr>
          <w:p w14:paraId="46DEE405" w14:textId="77777777" w:rsidR="00D507DF" w:rsidRDefault="00D507DF" w:rsidP="00692A30">
            <w:pPr>
              <w:pStyle w:val="TableHeader"/>
              <w:spacing w:after="8"/>
              <w:jc w:val="center"/>
              <w:rPr>
                <w:sz w:val="20"/>
              </w:rPr>
            </w:pPr>
            <w:r>
              <w:rPr>
                <w:sz w:val="20"/>
              </w:rPr>
              <w:t>Page number(s)</w:t>
            </w:r>
          </w:p>
        </w:tc>
      </w:tr>
      <w:tr w:rsidR="00D507DF" w:rsidRPr="00837428" w14:paraId="6C5095A1" w14:textId="77777777" w:rsidTr="00692A30">
        <w:trPr>
          <w:trHeight w:val="253"/>
        </w:trPr>
        <w:tc>
          <w:tcPr>
            <w:tcW w:w="4639" w:type="pct"/>
            <w:gridSpan w:val="3"/>
            <w:tcBorders>
              <w:top w:val="single" w:sz="4" w:space="0" w:color="auto"/>
              <w:bottom w:val="single" w:sz="4" w:space="0" w:color="auto"/>
            </w:tcBorders>
          </w:tcPr>
          <w:p w14:paraId="4374F3F4" w14:textId="77777777" w:rsidR="00D507DF" w:rsidRPr="00837428" w:rsidRDefault="00D507DF" w:rsidP="00692A30">
            <w:pPr>
              <w:pStyle w:val="TableSubHead"/>
              <w:spacing w:after="8"/>
              <w:rPr>
                <w:sz w:val="20"/>
              </w:rPr>
            </w:pPr>
            <w:r>
              <w:rPr>
                <w:sz w:val="20"/>
              </w:rPr>
              <w:t>ADMINISTRATIVE INFORMATION</w:t>
            </w:r>
          </w:p>
        </w:tc>
        <w:tc>
          <w:tcPr>
            <w:tcW w:w="361" w:type="pct"/>
            <w:tcBorders>
              <w:top w:val="single" w:sz="4" w:space="0" w:color="auto"/>
              <w:bottom w:val="single" w:sz="4" w:space="0" w:color="auto"/>
            </w:tcBorders>
          </w:tcPr>
          <w:p w14:paraId="78BFACAE" w14:textId="77777777" w:rsidR="00D507DF" w:rsidRDefault="00D507DF" w:rsidP="00692A30">
            <w:pPr>
              <w:pStyle w:val="TableSubHead"/>
              <w:spacing w:after="8"/>
              <w:jc w:val="center"/>
              <w:rPr>
                <w:sz w:val="20"/>
              </w:rPr>
            </w:pPr>
          </w:p>
        </w:tc>
      </w:tr>
      <w:tr w:rsidR="00D507DF" w:rsidRPr="00837428" w14:paraId="3B044263" w14:textId="77777777" w:rsidTr="00692A30">
        <w:tc>
          <w:tcPr>
            <w:tcW w:w="520" w:type="pct"/>
            <w:tcBorders>
              <w:top w:val="single" w:sz="12" w:space="0" w:color="auto"/>
              <w:bottom w:val="nil"/>
            </w:tcBorders>
          </w:tcPr>
          <w:p w14:paraId="6A893C98" w14:textId="77777777" w:rsidR="00D507DF" w:rsidRPr="00837428" w:rsidRDefault="00D507DF" w:rsidP="00692A30">
            <w:pPr>
              <w:spacing w:after="8" w:line="240" w:lineRule="auto"/>
              <w:rPr>
                <w:sz w:val="20"/>
              </w:rPr>
            </w:pPr>
            <w:r w:rsidRPr="00837428">
              <w:rPr>
                <w:sz w:val="20"/>
              </w:rPr>
              <w:t>Title:</w:t>
            </w:r>
          </w:p>
        </w:tc>
        <w:tc>
          <w:tcPr>
            <w:tcW w:w="185" w:type="pct"/>
            <w:tcBorders>
              <w:top w:val="single" w:sz="12" w:space="0" w:color="auto"/>
              <w:bottom w:val="nil"/>
            </w:tcBorders>
          </w:tcPr>
          <w:p w14:paraId="2DE67DD8" w14:textId="77777777" w:rsidR="00D507DF" w:rsidRPr="00837428" w:rsidRDefault="00D507DF" w:rsidP="00692A30">
            <w:pPr>
              <w:spacing w:after="8" w:line="240" w:lineRule="auto"/>
              <w:jc w:val="center"/>
              <w:rPr>
                <w:sz w:val="20"/>
              </w:rPr>
            </w:pPr>
          </w:p>
        </w:tc>
        <w:tc>
          <w:tcPr>
            <w:tcW w:w="3934" w:type="pct"/>
            <w:tcBorders>
              <w:top w:val="single" w:sz="12" w:space="0" w:color="auto"/>
              <w:bottom w:val="nil"/>
            </w:tcBorders>
          </w:tcPr>
          <w:p w14:paraId="7E768D26" w14:textId="77777777" w:rsidR="00D507DF" w:rsidRPr="00837428" w:rsidRDefault="00D507DF" w:rsidP="00692A30">
            <w:pPr>
              <w:spacing w:after="8" w:line="240" w:lineRule="auto"/>
              <w:rPr>
                <w:sz w:val="20"/>
              </w:rPr>
            </w:pPr>
          </w:p>
        </w:tc>
        <w:tc>
          <w:tcPr>
            <w:tcW w:w="361" w:type="pct"/>
            <w:tcBorders>
              <w:top w:val="single" w:sz="12" w:space="0" w:color="auto"/>
              <w:bottom w:val="nil"/>
            </w:tcBorders>
          </w:tcPr>
          <w:p w14:paraId="2511E829" w14:textId="77777777" w:rsidR="00D507DF" w:rsidRPr="00837428" w:rsidRDefault="00D507DF" w:rsidP="00692A30">
            <w:pPr>
              <w:spacing w:after="8" w:line="240" w:lineRule="auto"/>
              <w:jc w:val="center"/>
              <w:rPr>
                <w:sz w:val="20"/>
              </w:rPr>
            </w:pPr>
          </w:p>
        </w:tc>
      </w:tr>
      <w:tr w:rsidR="00D507DF" w:rsidRPr="00837428" w14:paraId="0CE0587B" w14:textId="77777777" w:rsidTr="00692A30">
        <w:tc>
          <w:tcPr>
            <w:tcW w:w="520" w:type="pct"/>
            <w:tcBorders>
              <w:top w:val="nil"/>
            </w:tcBorders>
          </w:tcPr>
          <w:p w14:paraId="2D73B379" w14:textId="77777777" w:rsidR="00D507DF" w:rsidRPr="00837428" w:rsidRDefault="00D507DF" w:rsidP="00692A30">
            <w:pPr>
              <w:spacing w:after="8" w:line="240" w:lineRule="auto"/>
              <w:ind w:left="284"/>
              <w:rPr>
                <w:sz w:val="20"/>
              </w:rPr>
            </w:pPr>
            <w:r w:rsidRPr="00837428">
              <w:rPr>
                <w:sz w:val="20"/>
              </w:rPr>
              <w:t> </w:t>
            </w:r>
            <w:r w:rsidRPr="00837428">
              <w:rPr>
                <w:sz w:val="20"/>
              </w:rPr>
              <w:t>Identification</w:t>
            </w:r>
          </w:p>
        </w:tc>
        <w:tc>
          <w:tcPr>
            <w:tcW w:w="185" w:type="pct"/>
            <w:tcBorders>
              <w:top w:val="nil"/>
            </w:tcBorders>
          </w:tcPr>
          <w:p w14:paraId="4AB8E4D3" w14:textId="77777777" w:rsidR="00D507DF" w:rsidRPr="00837428" w:rsidRDefault="00D507DF" w:rsidP="00692A30">
            <w:pPr>
              <w:spacing w:after="8" w:line="240" w:lineRule="auto"/>
              <w:jc w:val="center"/>
              <w:rPr>
                <w:sz w:val="20"/>
              </w:rPr>
            </w:pPr>
            <w:r w:rsidRPr="00837428">
              <w:rPr>
                <w:sz w:val="20"/>
              </w:rPr>
              <w:t>1a</w:t>
            </w:r>
          </w:p>
        </w:tc>
        <w:tc>
          <w:tcPr>
            <w:tcW w:w="3934" w:type="pct"/>
            <w:tcBorders>
              <w:top w:val="nil"/>
            </w:tcBorders>
          </w:tcPr>
          <w:p w14:paraId="322F5183" w14:textId="77777777" w:rsidR="00D507DF" w:rsidRPr="00837428" w:rsidRDefault="00D507DF" w:rsidP="00692A30">
            <w:pPr>
              <w:spacing w:after="8" w:line="240" w:lineRule="auto"/>
              <w:rPr>
                <w:sz w:val="20"/>
              </w:rPr>
            </w:pPr>
            <w:r w:rsidRPr="00837428">
              <w:rPr>
                <w:sz w:val="20"/>
              </w:rPr>
              <w:t>Identify the report as a protocol of a systematic review</w:t>
            </w:r>
          </w:p>
        </w:tc>
        <w:tc>
          <w:tcPr>
            <w:tcW w:w="361" w:type="pct"/>
            <w:tcBorders>
              <w:top w:val="nil"/>
            </w:tcBorders>
          </w:tcPr>
          <w:p w14:paraId="5C56E6C7" w14:textId="77777777" w:rsidR="00D507DF" w:rsidRDefault="00D507DF" w:rsidP="00692A30">
            <w:pPr>
              <w:spacing w:after="8" w:line="240" w:lineRule="auto"/>
              <w:jc w:val="center"/>
              <w:rPr>
                <w:b/>
                <w:sz w:val="20"/>
              </w:rPr>
            </w:pPr>
            <w:r>
              <w:rPr>
                <w:b/>
                <w:sz w:val="20"/>
              </w:rPr>
              <w:t>1</w:t>
            </w:r>
          </w:p>
        </w:tc>
      </w:tr>
      <w:tr w:rsidR="00D507DF" w:rsidRPr="00837428" w14:paraId="2289778A" w14:textId="77777777" w:rsidTr="00692A30">
        <w:tc>
          <w:tcPr>
            <w:tcW w:w="520" w:type="pct"/>
            <w:tcBorders>
              <w:bottom w:val="single" w:sz="4" w:space="0" w:color="auto"/>
            </w:tcBorders>
          </w:tcPr>
          <w:p w14:paraId="15AF27A6" w14:textId="77777777" w:rsidR="00D507DF" w:rsidRPr="00837428" w:rsidRDefault="00D507DF" w:rsidP="00692A30">
            <w:pPr>
              <w:spacing w:after="8" w:line="240" w:lineRule="auto"/>
              <w:ind w:left="284"/>
              <w:rPr>
                <w:sz w:val="20"/>
              </w:rPr>
            </w:pPr>
            <w:r w:rsidRPr="00837428">
              <w:rPr>
                <w:sz w:val="20"/>
              </w:rPr>
              <w:t> </w:t>
            </w:r>
            <w:r w:rsidRPr="00837428">
              <w:rPr>
                <w:sz w:val="20"/>
              </w:rPr>
              <w:t>Update</w:t>
            </w:r>
          </w:p>
        </w:tc>
        <w:tc>
          <w:tcPr>
            <w:tcW w:w="185" w:type="pct"/>
            <w:tcBorders>
              <w:bottom w:val="single" w:sz="4" w:space="0" w:color="auto"/>
            </w:tcBorders>
          </w:tcPr>
          <w:p w14:paraId="7B90D149" w14:textId="77777777" w:rsidR="00D507DF" w:rsidRPr="00837428" w:rsidRDefault="00D507DF" w:rsidP="00692A30">
            <w:pPr>
              <w:spacing w:after="8" w:line="240" w:lineRule="auto"/>
              <w:jc w:val="center"/>
              <w:rPr>
                <w:sz w:val="20"/>
              </w:rPr>
            </w:pPr>
            <w:r w:rsidRPr="00837428">
              <w:rPr>
                <w:sz w:val="20"/>
              </w:rPr>
              <w:t>1b</w:t>
            </w:r>
          </w:p>
        </w:tc>
        <w:tc>
          <w:tcPr>
            <w:tcW w:w="3934" w:type="pct"/>
            <w:tcBorders>
              <w:bottom w:val="single" w:sz="4" w:space="0" w:color="auto"/>
            </w:tcBorders>
          </w:tcPr>
          <w:p w14:paraId="7DB9D062" w14:textId="77777777" w:rsidR="00D507DF" w:rsidRPr="00837428" w:rsidRDefault="00D507DF" w:rsidP="00692A30">
            <w:pPr>
              <w:spacing w:after="8" w:line="240" w:lineRule="auto"/>
              <w:rPr>
                <w:sz w:val="20"/>
              </w:rPr>
            </w:pPr>
            <w:r w:rsidRPr="00837428">
              <w:rPr>
                <w:sz w:val="20"/>
              </w:rPr>
              <w:t>If the protocol is for an update of a previous systematic review, identify as such</w:t>
            </w:r>
          </w:p>
        </w:tc>
        <w:tc>
          <w:tcPr>
            <w:tcW w:w="361" w:type="pct"/>
            <w:tcBorders>
              <w:bottom w:val="single" w:sz="4" w:space="0" w:color="auto"/>
            </w:tcBorders>
          </w:tcPr>
          <w:p w14:paraId="5C7C2AF9" w14:textId="77777777" w:rsidR="00D507DF" w:rsidRDefault="00D507DF" w:rsidP="00692A30">
            <w:pPr>
              <w:spacing w:after="8" w:line="240" w:lineRule="auto"/>
              <w:jc w:val="center"/>
              <w:rPr>
                <w:b/>
                <w:sz w:val="20"/>
              </w:rPr>
            </w:pPr>
            <w:r>
              <w:rPr>
                <w:b/>
                <w:sz w:val="20"/>
              </w:rPr>
              <w:t>NA</w:t>
            </w:r>
          </w:p>
        </w:tc>
      </w:tr>
      <w:tr w:rsidR="00D507DF" w:rsidRPr="00837428" w14:paraId="15B03B55" w14:textId="77777777" w:rsidTr="00692A30">
        <w:tc>
          <w:tcPr>
            <w:tcW w:w="520" w:type="pct"/>
            <w:tcBorders>
              <w:top w:val="single" w:sz="4" w:space="0" w:color="auto"/>
              <w:bottom w:val="single" w:sz="4" w:space="0" w:color="auto"/>
            </w:tcBorders>
          </w:tcPr>
          <w:p w14:paraId="0EBB9DE3" w14:textId="77777777" w:rsidR="00D507DF" w:rsidRPr="00837428" w:rsidRDefault="00D507DF" w:rsidP="00692A30">
            <w:pPr>
              <w:spacing w:after="8" w:line="240" w:lineRule="auto"/>
              <w:rPr>
                <w:sz w:val="20"/>
              </w:rPr>
            </w:pPr>
            <w:r w:rsidRPr="00837428">
              <w:rPr>
                <w:sz w:val="20"/>
              </w:rPr>
              <w:t>Registration</w:t>
            </w:r>
          </w:p>
        </w:tc>
        <w:tc>
          <w:tcPr>
            <w:tcW w:w="185" w:type="pct"/>
            <w:tcBorders>
              <w:top w:val="single" w:sz="4" w:space="0" w:color="auto"/>
              <w:bottom w:val="single" w:sz="4" w:space="0" w:color="auto"/>
            </w:tcBorders>
          </w:tcPr>
          <w:p w14:paraId="4EA4BC25" w14:textId="77777777" w:rsidR="00D507DF" w:rsidRPr="00837428" w:rsidRDefault="00D507DF" w:rsidP="00692A30">
            <w:pPr>
              <w:spacing w:after="8" w:line="240" w:lineRule="auto"/>
              <w:jc w:val="center"/>
              <w:rPr>
                <w:sz w:val="20"/>
              </w:rPr>
            </w:pPr>
            <w:r w:rsidRPr="00837428">
              <w:rPr>
                <w:sz w:val="20"/>
              </w:rPr>
              <w:t>2</w:t>
            </w:r>
          </w:p>
        </w:tc>
        <w:tc>
          <w:tcPr>
            <w:tcW w:w="3934" w:type="pct"/>
            <w:tcBorders>
              <w:top w:val="single" w:sz="4" w:space="0" w:color="auto"/>
              <w:bottom w:val="single" w:sz="4" w:space="0" w:color="auto"/>
            </w:tcBorders>
          </w:tcPr>
          <w:p w14:paraId="20D2B780" w14:textId="77777777" w:rsidR="00D507DF" w:rsidRPr="00837428" w:rsidRDefault="00D507DF" w:rsidP="00692A30">
            <w:pPr>
              <w:spacing w:after="8" w:line="240" w:lineRule="auto"/>
              <w:rPr>
                <w:sz w:val="20"/>
              </w:rPr>
            </w:pPr>
            <w:r w:rsidRPr="00837428">
              <w:rPr>
                <w:sz w:val="20"/>
              </w:rPr>
              <w:t>If registered, provide the name of the registry (such as PROSPERO) and registration number</w:t>
            </w:r>
          </w:p>
        </w:tc>
        <w:tc>
          <w:tcPr>
            <w:tcW w:w="361" w:type="pct"/>
            <w:tcBorders>
              <w:top w:val="single" w:sz="4" w:space="0" w:color="auto"/>
              <w:bottom w:val="single" w:sz="4" w:space="0" w:color="auto"/>
            </w:tcBorders>
          </w:tcPr>
          <w:p w14:paraId="4ED67E18" w14:textId="77777777" w:rsidR="00D507DF" w:rsidRDefault="00D507DF" w:rsidP="00692A30">
            <w:pPr>
              <w:spacing w:after="8" w:line="240" w:lineRule="auto"/>
              <w:jc w:val="center"/>
              <w:rPr>
                <w:b/>
                <w:sz w:val="20"/>
              </w:rPr>
            </w:pPr>
            <w:r>
              <w:rPr>
                <w:b/>
                <w:sz w:val="20"/>
              </w:rPr>
              <w:t>NA</w:t>
            </w:r>
          </w:p>
        </w:tc>
      </w:tr>
      <w:tr w:rsidR="00D507DF" w:rsidRPr="00837428" w14:paraId="120300EF" w14:textId="77777777" w:rsidTr="00692A30">
        <w:tc>
          <w:tcPr>
            <w:tcW w:w="520" w:type="pct"/>
            <w:tcBorders>
              <w:top w:val="single" w:sz="4" w:space="0" w:color="auto"/>
              <w:bottom w:val="nil"/>
            </w:tcBorders>
          </w:tcPr>
          <w:p w14:paraId="24E0F2D7" w14:textId="77777777" w:rsidR="00D507DF" w:rsidRPr="00837428" w:rsidRDefault="00D507DF" w:rsidP="00692A30">
            <w:pPr>
              <w:spacing w:after="8" w:line="240" w:lineRule="auto"/>
              <w:rPr>
                <w:sz w:val="20"/>
              </w:rPr>
            </w:pPr>
            <w:r w:rsidRPr="00837428">
              <w:rPr>
                <w:sz w:val="20"/>
              </w:rPr>
              <w:t>Authors:</w:t>
            </w:r>
          </w:p>
        </w:tc>
        <w:tc>
          <w:tcPr>
            <w:tcW w:w="185" w:type="pct"/>
            <w:tcBorders>
              <w:top w:val="single" w:sz="4" w:space="0" w:color="auto"/>
              <w:bottom w:val="nil"/>
            </w:tcBorders>
          </w:tcPr>
          <w:p w14:paraId="64D0D61B" w14:textId="77777777" w:rsidR="00D507DF" w:rsidRPr="00837428" w:rsidRDefault="00D507DF" w:rsidP="00692A30">
            <w:pPr>
              <w:spacing w:after="8" w:line="240" w:lineRule="auto"/>
              <w:jc w:val="center"/>
              <w:rPr>
                <w:sz w:val="20"/>
              </w:rPr>
            </w:pPr>
          </w:p>
        </w:tc>
        <w:tc>
          <w:tcPr>
            <w:tcW w:w="3934" w:type="pct"/>
            <w:tcBorders>
              <w:top w:val="single" w:sz="4" w:space="0" w:color="auto"/>
              <w:bottom w:val="nil"/>
            </w:tcBorders>
          </w:tcPr>
          <w:p w14:paraId="3AB2A5E5" w14:textId="77777777" w:rsidR="00D507DF" w:rsidRPr="00837428" w:rsidRDefault="00D507DF" w:rsidP="00692A30">
            <w:pPr>
              <w:spacing w:after="8" w:line="240" w:lineRule="auto"/>
              <w:rPr>
                <w:sz w:val="20"/>
              </w:rPr>
            </w:pPr>
          </w:p>
        </w:tc>
        <w:tc>
          <w:tcPr>
            <w:tcW w:w="361" w:type="pct"/>
            <w:tcBorders>
              <w:top w:val="single" w:sz="4" w:space="0" w:color="auto"/>
              <w:bottom w:val="nil"/>
            </w:tcBorders>
          </w:tcPr>
          <w:p w14:paraId="72932518" w14:textId="77777777" w:rsidR="00D507DF" w:rsidRPr="0001398C" w:rsidRDefault="00D507DF" w:rsidP="00692A30">
            <w:pPr>
              <w:spacing w:after="8" w:line="240" w:lineRule="auto"/>
              <w:jc w:val="center"/>
              <w:rPr>
                <w:b/>
                <w:sz w:val="20"/>
              </w:rPr>
            </w:pPr>
          </w:p>
        </w:tc>
      </w:tr>
      <w:tr w:rsidR="00D507DF" w:rsidRPr="00837428" w14:paraId="068EEF17" w14:textId="77777777" w:rsidTr="00692A30">
        <w:tc>
          <w:tcPr>
            <w:tcW w:w="520" w:type="pct"/>
            <w:tcBorders>
              <w:top w:val="nil"/>
            </w:tcBorders>
          </w:tcPr>
          <w:p w14:paraId="18478401" w14:textId="77777777" w:rsidR="00D507DF" w:rsidRPr="00837428" w:rsidRDefault="00D507DF" w:rsidP="00692A30">
            <w:pPr>
              <w:spacing w:after="8" w:line="240" w:lineRule="auto"/>
              <w:ind w:left="284"/>
              <w:rPr>
                <w:sz w:val="20"/>
              </w:rPr>
            </w:pPr>
            <w:r w:rsidRPr="00837428">
              <w:rPr>
                <w:sz w:val="20"/>
              </w:rPr>
              <w:t> </w:t>
            </w:r>
            <w:r w:rsidRPr="00837428">
              <w:rPr>
                <w:sz w:val="20"/>
              </w:rPr>
              <w:t>Contact</w:t>
            </w:r>
          </w:p>
        </w:tc>
        <w:tc>
          <w:tcPr>
            <w:tcW w:w="185" w:type="pct"/>
            <w:tcBorders>
              <w:top w:val="nil"/>
            </w:tcBorders>
          </w:tcPr>
          <w:p w14:paraId="0A9FD02A" w14:textId="77777777" w:rsidR="00D507DF" w:rsidRPr="00837428" w:rsidRDefault="00D507DF" w:rsidP="00692A30">
            <w:pPr>
              <w:spacing w:after="8" w:line="240" w:lineRule="auto"/>
              <w:jc w:val="center"/>
              <w:rPr>
                <w:sz w:val="20"/>
              </w:rPr>
            </w:pPr>
            <w:r w:rsidRPr="00837428">
              <w:rPr>
                <w:sz w:val="20"/>
              </w:rPr>
              <w:t>3a</w:t>
            </w:r>
          </w:p>
        </w:tc>
        <w:tc>
          <w:tcPr>
            <w:tcW w:w="3934" w:type="pct"/>
            <w:tcBorders>
              <w:top w:val="nil"/>
            </w:tcBorders>
          </w:tcPr>
          <w:p w14:paraId="30019EC5" w14:textId="77777777" w:rsidR="00D507DF" w:rsidRPr="00837428" w:rsidRDefault="00D507DF" w:rsidP="00692A30">
            <w:pPr>
              <w:spacing w:after="8" w:line="240" w:lineRule="auto"/>
              <w:rPr>
                <w:sz w:val="20"/>
              </w:rPr>
            </w:pPr>
            <w:r w:rsidRPr="00837428">
              <w:rPr>
                <w:sz w:val="20"/>
              </w:rPr>
              <w:t>Provide name, institutional affiliation, e-mail address of all protocol authors; provide physical mailing address of corresponding author</w:t>
            </w:r>
          </w:p>
        </w:tc>
        <w:tc>
          <w:tcPr>
            <w:tcW w:w="361" w:type="pct"/>
            <w:tcBorders>
              <w:top w:val="nil"/>
            </w:tcBorders>
          </w:tcPr>
          <w:p w14:paraId="4934B84B" w14:textId="77777777" w:rsidR="00D507DF" w:rsidRDefault="00D507DF" w:rsidP="00692A30">
            <w:pPr>
              <w:spacing w:after="8" w:line="240" w:lineRule="auto"/>
              <w:jc w:val="center"/>
              <w:rPr>
                <w:b/>
                <w:sz w:val="20"/>
              </w:rPr>
            </w:pPr>
            <w:r>
              <w:rPr>
                <w:b/>
                <w:sz w:val="20"/>
              </w:rPr>
              <w:t>1</w:t>
            </w:r>
          </w:p>
        </w:tc>
      </w:tr>
      <w:tr w:rsidR="00D507DF" w:rsidRPr="00837428" w14:paraId="7E37745E" w14:textId="77777777" w:rsidTr="00692A30">
        <w:tc>
          <w:tcPr>
            <w:tcW w:w="520" w:type="pct"/>
            <w:tcBorders>
              <w:bottom w:val="single" w:sz="4" w:space="0" w:color="auto"/>
            </w:tcBorders>
          </w:tcPr>
          <w:p w14:paraId="3476F0AA" w14:textId="77777777" w:rsidR="00D507DF" w:rsidRPr="00837428" w:rsidRDefault="00D507DF" w:rsidP="00692A30">
            <w:pPr>
              <w:spacing w:after="8" w:line="240" w:lineRule="auto"/>
              <w:ind w:left="284"/>
              <w:rPr>
                <w:sz w:val="20"/>
              </w:rPr>
            </w:pPr>
            <w:r w:rsidRPr="00837428">
              <w:rPr>
                <w:sz w:val="20"/>
              </w:rPr>
              <w:t> </w:t>
            </w:r>
            <w:r w:rsidRPr="00837428">
              <w:rPr>
                <w:sz w:val="20"/>
              </w:rPr>
              <w:t>Contributions</w:t>
            </w:r>
          </w:p>
        </w:tc>
        <w:tc>
          <w:tcPr>
            <w:tcW w:w="185" w:type="pct"/>
            <w:tcBorders>
              <w:bottom w:val="single" w:sz="4" w:space="0" w:color="auto"/>
            </w:tcBorders>
          </w:tcPr>
          <w:p w14:paraId="51FB8326" w14:textId="77777777" w:rsidR="00D507DF" w:rsidRPr="00837428" w:rsidRDefault="00D507DF" w:rsidP="00692A30">
            <w:pPr>
              <w:spacing w:after="8" w:line="240" w:lineRule="auto"/>
              <w:jc w:val="center"/>
              <w:rPr>
                <w:sz w:val="20"/>
              </w:rPr>
            </w:pPr>
            <w:r w:rsidRPr="00837428">
              <w:rPr>
                <w:sz w:val="20"/>
              </w:rPr>
              <w:t>3b</w:t>
            </w:r>
          </w:p>
        </w:tc>
        <w:tc>
          <w:tcPr>
            <w:tcW w:w="3934" w:type="pct"/>
            <w:tcBorders>
              <w:bottom w:val="single" w:sz="4" w:space="0" w:color="auto"/>
            </w:tcBorders>
          </w:tcPr>
          <w:p w14:paraId="38E31708" w14:textId="77777777" w:rsidR="00D507DF" w:rsidRPr="00837428" w:rsidRDefault="00D507DF" w:rsidP="00692A30">
            <w:pPr>
              <w:spacing w:after="8" w:line="240" w:lineRule="auto"/>
              <w:rPr>
                <w:sz w:val="20"/>
              </w:rPr>
            </w:pPr>
            <w:r w:rsidRPr="00837428">
              <w:rPr>
                <w:sz w:val="20"/>
              </w:rPr>
              <w:t>Describe contributions of protocol authors and identify the guarantor of the review</w:t>
            </w:r>
          </w:p>
        </w:tc>
        <w:tc>
          <w:tcPr>
            <w:tcW w:w="361" w:type="pct"/>
            <w:tcBorders>
              <w:bottom w:val="single" w:sz="4" w:space="0" w:color="auto"/>
            </w:tcBorders>
          </w:tcPr>
          <w:p w14:paraId="7AF759A8" w14:textId="77777777" w:rsidR="00D507DF" w:rsidRDefault="00D507DF" w:rsidP="00692A30">
            <w:pPr>
              <w:spacing w:after="8" w:line="240" w:lineRule="auto"/>
              <w:jc w:val="center"/>
              <w:rPr>
                <w:b/>
                <w:sz w:val="20"/>
              </w:rPr>
            </w:pPr>
            <w:r>
              <w:rPr>
                <w:b/>
                <w:sz w:val="20"/>
              </w:rPr>
              <w:t>15</w:t>
            </w:r>
          </w:p>
        </w:tc>
      </w:tr>
      <w:tr w:rsidR="00D507DF" w:rsidRPr="00837428" w14:paraId="79D33BCC" w14:textId="77777777" w:rsidTr="00692A30">
        <w:tc>
          <w:tcPr>
            <w:tcW w:w="520" w:type="pct"/>
            <w:tcBorders>
              <w:top w:val="single" w:sz="4" w:space="0" w:color="auto"/>
              <w:bottom w:val="single" w:sz="4" w:space="0" w:color="auto"/>
            </w:tcBorders>
          </w:tcPr>
          <w:p w14:paraId="3078418C" w14:textId="77777777" w:rsidR="00D507DF" w:rsidRPr="00837428" w:rsidRDefault="00D507DF" w:rsidP="00692A30">
            <w:pPr>
              <w:spacing w:after="8" w:line="240" w:lineRule="auto"/>
              <w:rPr>
                <w:sz w:val="20"/>
              </w:rPr>
            </w:pPr>
            <w:r w:rsidRPr="00837428">
              <w:rPr>
                <w:sz w:val="20"/>
              </w:rPr>
              <w:t>Amendments</w:t>
            </w:r>
          </w:p>
        </w:tc>
        <w:tc>
          <w:tcPr>
            <w:tcW w:w="185" w:type="pct"/>
            <w:tcBorders>
              <w:top w:val="single" w:sz="4" w:space="0" w:color="auto"/>
              <w:bottom w:val="single" w:sz="4" w:space="0" w:color="auto"/>
            </w:tcBorders>
          </w:tcPr>
          <w:p w14:paraId="10775408" w14:textId="77777777" w:rsidR="00D507DF" w:rsidRPr="00837428" w:rsidRDefault="00D507DF" w:rsidP="00692A30">
            <w:pPr>
              <w:spacing w:after="8" w:line="240" w:lineRule="auto"/>
              <w:jc w:val="center"/>
              <w:rPr>
                <w:sz w:val="20"/>
              </w:rPr>
            </w:pPr>
            <w:r w:rsidRPr="00837428">
              <w:rPr>
                <w:sz w:val="20"/>
              </w:rPr>
              <w:t>4</w:t>
            </w:r>
          </w:p>
        </w:tc>
        <w:tc>
          <w:tcPr>
            <w:tcW w:w="3934" w:type="pct"/>
            <w:tcBorders>
              <w:top w:val="single" w:sz="4" w:space="0" w:color="auto"/>
              <w:bottom w:val="single" w:sz="4" w:space="0" w:color="auto"/>
            </w:tcBorders>
          </w:tcPr>
          <w:p w14:paraId="4CDF64E9" w14:textId="77777777" w:rsidR="00D507DF" w:rsidRPr="00837428" w:rsidRDefault="00D507DF" w:rsidP="00692A30">
            <w:pPr>
              <w:spacing w:after="8" w:line="240" w:lineRule="auto"/>
              <w:rPr>
                <w:sz w:val="20"/>
              </w:rPr>
            </w:pPr>
            <w:r w:rsidRPr="00837428">
              <w:rPr>
                <w:sz w:val="20"/>
              </w:rPr>
              <w:t>If the protocol represents an amendment of a previously completed or published protocol, identify as such and list changes; otherwise, state plan for documenting important protocol amendments</w:t>
            </w:r>
          </w:p>
        </w:tc>
        <w:tc>
          <w:tcPr>
            <w:tcW w:w="361" w:type="pct"/>
            <w:tcBorders>
              <w:top w:val="single" w:sz="4" w:space="0" w:color="auto"/>
              <w:bottom w:val="single" w:sz="4" w:space="0" w:color="auto"/>
            </w:tcBorders>
          </w:tcPr>
          <w:p w14:paraId="312F2CB7" w14:textId="77777777" w:rsidR="00D507DF" w:rsidRDefault="00D507DF" w:rsidP="00692A30">
            <w:pPr>
              <w:spacing w:after="8" w:line="240" w:lineRule="auto"/>
              <w:jc w:val="center"/>
              <w:rPr>
                <w:b/>
                <w:sz w:val="20"/>
              </w:rPr>
            </w:pPr>
            <w:r>
              <w:rPr>
                <w:b/>
                <w:sz w:val="20"/>
              </w:rPr>
              <w:t>NA</w:t>
            </w:r>
          </w:p>
        </w:tc>
      </w:tr>
      <w:tr w:rsidR="00D507DF" w:rsidRPr="00837428" w14:paraId="18EC2644" w14:textId="77777777" w:rsidTr="00692A30">
        <w:tc>
          <w:tcPr>
            <w:tcW w:w="520" w:type="pct"/>
            <w:tcBorders>
              <w:top w:val="single" w:sz="4" w:space="0" w:color="auto"/>
              <w:bottom w:val="nil"/>
            </w:tcBorders>
          </w:tcPr>
          <w:p w14:paraId="37AA00B7" w14:textId="77777777" w:rsidR="00D507DF" w:rsidRPr="00837428" w:rsidRDefault="00D507DF" w:rsidP="00692A30">
            <w:pPr>
              <w:spacing w:after="8" w:line="240" w:lineRule="auto"/>
              <w:rPr>
                <w:sz w:val="20"/>
              </w:rPr>
            </w:pPr>
            <w:r w:rsidRPr="00837428">
              <w:rPr>
                <w:sz w:val="20"/>
              </w:rPr>
              <w:t>Support:</w:t>
            </w:r>
          </w:p>
        </w:tc>
        <w:tc>
          <w:tcPr>
            <w:tcW w:w="185" w:type="pct"/>
            <w:tcBorders>
              <w:top w:val="single" w:sz="4" w:space="0" w:color="auto"/>
              <w:bottom w:val="nil"/>
            </w:tcBorders>
          </w:tcPr>
          <w:p w14:paraId="0FEA2CD9" w14:textId="77777777" w:rsidR="00D507DF" w:rsidRPr="00837428" w:rsidRDefault="00D507DF" w:rsidP="00692A30">
            <w:pPr>
              <w:spacing w:after="8" w:line="240" w:lineRule="auto"/>
              <w:jc w:val="center"/>
              <w:rPr>
                <w:sz w:val="20"/>
              </w:rPr>
            </w:pPr>
          </w:p>
        </w:tc>
        <w:tc>
          <w:tcPr>
            <w:tcW w:w="3934" w:type="pct"/>
            <w:tcBorders>
              <w:top w:val="single" w:sz="4" w:space="0" w:color="auto"/>
              <w:bottom w:val="nil"/>
            </w:tcBorders>
          </w:tcPr>
          <w:p w14:paraId="25C7356F" w14:textId="77777777" w:rsidR="00D507DF" w:rsidRPr="00837428" w:rsidRDefault="00D507DF" w:rsidP="00692A30">
            <w:pPr>
              <w:spacing w:after="8" w:line="240" w:lineRule="auto"/>
              <w:rPr>
                <w:sz w:val="20"/>
              </w:rPr>
            </w:pPr>
          </w:p>
        </w:tc>
        <w:tc>
          <w:tcPr>
            <w:tcW w:w="361" w:type="pct"/>
            <w:tcBorders>
              <w:top w:val="single" w:sz="4" w:space="0" w:color="auto"/>
              <w:bottom w:val="nil"/>
            </w:tcBorders>
          </w:tcPr>
          <w:p w14:paraId="6659AA6E" w14:textId="77777777" w:rsidR="00D507DF" w:rsidRPr="0001398C" w:rsidRDefault="00D507DF" w:rsidP="00692A30">
            <w:pPr>
              <w:spacing w:after="8" w:line="240" w:lineRule="auto"/>
              <w:jc w:val="center"/>
              <w:rPr>
                <w:b/>
                <w:sz w:val="20"/>
              </w:rPr>
            </w:pPr>
          </w:p>
        </w:tc>
      </w:tr>
      <w:tr w:rsidR="00D507DF" w:rsidRPr="00837428" w14:paraId="20D6FABC" w14:textId="77777777" w:rsidTr="00692A30">
        <w:tc>
          <w:tcPr>
            <w:tcW w:w="520" w:type="pct"/>
            <w:tcBorders>
              <w:top w:val="nil"/>
            </w:tcBorders>
          </w:tcPr>
          <w:p w14:paraId="3684AC2F" w14:textId="77777777" w:rsidR="00D507DF" w:rsidRPr="00837428" w:rsidRDefault="00D507DF" w:rsidP="00692A30">
            <w:pPr>
              <w:spacing w:after="8" w:line="240" w:lineRule="auto"/>
              <w:ind w:left="284"/>
              <w:rPr>
                <w:sz w:val="20"/>
              </w:rPr>
            </w:pPr>
            <w:r w:rsidRPr="00837428">
              <w:rPr>
                <w:sz w:val="20"/>
              </w:rPr>
              <w:t> </w:t>
            </w:r>
            <w:r w:rsidRPr="00837428">
              <w:rPr>
                <w:sz w:val="20"/>
              </w:rPr>
              <w:t>Sources</w:t>
            </w:r>
          </w:p>
        </w:tc>
        <w:tc>
          <w:tcPr>
            <w:tcW w:w="185" w:type="pct"/>
            <w:tcBorders>
              <w:top w:val="nil"/>
            </w:tcBorders>
          </w:tcPr>
          <w:p w14:paraId="1ACE6ABB" w14:textId="77777777" w:rsidR="00D507DF" w:rsidRPr="00837428" w:rsidRDefault="00D507DF" w:rsidP="00692A30">
            <w:pPr>
              <w:spacing w:after="8" w:line="240" w:lineRule="auto"/>
              <w:jc w:val="center"/>
              <w:rPr>
                <w:sz w:val="20"/>
              </w:rPr>
            </w:pPr>
            <w:r w:rsidRPr="00837428">
              <w:rPr>
                <w:sz w:val="20"/>
              </w:rPr>
              <w:t>5a</w:t>
            </w:r>
          </w:p>
        </w:tc>
        <w:tc>
          <w:tcPr>
            <w:tcW w:w="3934" w:type="pct"/>
            <w:tcBorders>
              <w:top w:val="nil"/>
            </w:tcBorders>
          </w:tcPr>
          <w:p w14:paraId="7BE151BC" w14:textId="77777777" w:rsidR="00D507DF" w:rsidRPr="00837428" w:rsidRDefault="00D507DF" w:rsidP="00692A30">
            <w:pPr>
              <w:spacing w:after="8" w:line="240" w:lineRule="auto"/>
              <w:rPr>
                <w:sz w:val="20"/>
              </w:rPr>
            </w:pPr>
            <w:r w:rsidRPr="00837428">
              <w:rPr>
                <w:sz w:val="20"/>
              </w:rPr>
              <w:t>Indicate sources of financial or other support for the review</w:t>
            </w:r>
          </w:p>
        </w:tc>
        <w:tc>
          <w:tcPr>
            <w:tcW w:w="361" w:type="pct"/>
            <w:tcBorders>
              <w:top w:val="nil"/>
            </w:tcBorders>
          </w:tcPr>
          <w:p w14:paraId="0E099648" w14:textId="77777777" w:rsidR="00D507DF" w:rsidRDefault="00D507DF" w:rsidP="00692A30">
            <w:pPr>
              <w:spacing w:after="8" w:line="240" w:lineRule="auto"/>
              <w:jc w:val="center"/>
              <w:rPr>
                <w:b/>
                <w:sz w:val="20"/>
              </w:rPr>
            </w:pPr>
            <w:r>
              <w:rPr>
                <w:b/>
                <w:sz w:val="20"/>
              </w:rPr>
              <w:t>15</w:t>
            </w:r>
          </w:p>
        </w:tc>
      </w:tr>
      <w:tr w:rsidR="00D507DF" w:rsidRPr="00837428" w14:paraId="58C528FE" w14:textId="77777777" w:rsidTr="00692A30">
        <w:tc>
          <w:tcPr>
            <w:tcW w:w="520" w:type="pct"/>
            <w:tcBorders>
              <w:bottom w:val="nil"/>
            </w:tcBorders>
          </w:tcPr>
          <w:p w14:paraId="725DC913" w14:textId="77777777" w:rsidR="00D507DF" w:rsidRPr="00837428" w:rsidRDefault="00D507DF" w:rsidP="00692A30">
            <w:pPr>
              <w:spacing w:after="8" w:line="240" w:lineRule="auto"/>
              <w:ind w:left="284"/>
              <w:rPr>
                <w:sz w:val="20"/>
              </w:rPr>
            </w:pPr>
            <w:r w:rsidRPr="00837428">
              <w:rPr>
                <w:sz w:val="20"/>
              </w:rPr>
              <w:t> </w:t>
            </w:r>
            <w:r w:rsidRPr="00837428">
              <w:rPr>
                <w:sz w:val="20"/>
              </w:rPr>
              <w:t>Sponsor</w:t>
            </w:r>
          </w:p>
        </w:tc>
        <w:tc>
          <w:tcPr>
            <w:tcW w:w="185" w:type="pct"/>
            <w:tcBorders>
              <w:bottom w:val="nil"/>
            </w:tcBorders>
          </w:tcPr>
          <w:p w14:paraId="12F7C262" w14:textId="77777777" w:rsidR="00D507DF" w:rsidRPr="00837428" w:rsidRDefault="00D507DF" w:rsidP="00692A30">
            <w:pPr>
              <w:spacing w:after="8" w:line="240" w:lineRule="auto"/>
              <w:jc w:val="center"/>
              <w:rPr>
                <w:sz w:val="20"/>
              </w:rPr>
            </w:pPr>
            <w:r w:rsidRPr="00837428">
              <w:rPr>
                <w:sz w:val="20"/>
              </w:rPr>
              <w:t>5b</w:t>
            </w:r>
          </w:p>
        </w:tc>
        <w:tc>
          <w:tcPr>
            <w:tcW w:w="3934" w:type="pct"/>
            <w:tcBorders>
              <w:bottom w:val="nil"/>
            </w:tcBorders>
          </w:tcPr>
          <w:p w14:paraId="45E8F368" w14:textId="77777777" w:rsidR="00D507DF" w:rsidRPr="00837428" w:rsidRDefault="00D507DF" w:rsidP="00692A30">
            <w:pPr>
              <w:spacing w:after="8" w:line="240" w:lineRule="auto"/>
              <w:rPr>
                <w:sz w:val="20"/>
              </w:rPr>
            </w:pPr>
            <w:r w:rsidRPr="00837428">
              <w:rPr>
                <w:sz w:val="20"/>
              </w:rPr>
              <w:t>Provide name for the review funder and/or sponsor</w:t>
            </w:r>
          </w:p>
        </w:tc>
        <w:tc>
          <w:tcPr>
            <w:tcW w:w="361" w:type="pct"/>
            <w:tcBorders>
              <w:bottom w:val="nil"/>
            </w:tcBorders>
          </w:tcPr>
          <w:p w14:paraId="14CEB367" w14:textId="77777777" w:rsidR="00D507DF" w:rsidRDefault="00D507DF" w:rsidP="00692A30">
            <w:pPr>
              <w:spacing w:after="8" w:line="240" w:lineRule="auto"/>
              <w:jc w:val="center"/>
              <w:rPr>
                <w:b/>
                <w:sz w:val="20"/>
              </w:rPr>
            </w:pPr>
            <w:r>
              <w:rPr>
                <w:b/>
                <w:sz w:val="20"/>
              </w:rPr>
              <w:t>15</w:t>
            </w:r>
          </w:p>
        </w:tc>
      </w:tr>
      <w:tr w:rsidR="00D507DF" w:rsidRPr="00837428" w14:paraId="1082C722" w14:textId="77777777" w:rsidTr="00692A30">
        <w:tc>
          <w:tcPr>
            <w:tcW w:w="520" w:type="pct"/>
            <w:tcBorders>
              <w:top w:val="nil"/>
              <w:bottom w:val="single" w:sz="12" w:space="0" w:color="auto"/>
            </w:tcBorders>
          </w:tcPr>
          <w:p w14:paraId="1EC2896B" w14:textId="77777777" w:rsidR="00D507DF" w:rsidRPr="00837428" w:rsidRDefault="00D507DF" w:rsidP="00692A30">
            <w:pPr>
              <w:spacing w:after="8" w:line="240" w:lineRule="auto"/>
              <w:ind w:left="284"/>
              <w:rPr>
                <w:sz w:val="20"/>
              </w:rPr>
            </w:pPr>
            <w:r w:rsidRPr="00837428">
              <w:rPr>
                <w:sz w:val="20"/>
              </w:rPr>
              <w:t> </w:t>
            </w:r>
            <w:r w:rsidRPr="00837428">
              <w:rPr>
                <w:sz w:val="20"/>
              </w:rPr>
              <w:t>Role of sponsor or funder</w:t>
            </w:r>
          </w:p>
        </w:tc>
        <w:tc>
          <w:tcPr>
            <w:tcW w:w="185" w:type="pct"/>
            <w:tcBorders>
              <w:top w:val="nil"/>
              <w:bottom w:val="single" w:sz="12" w:space="0" w:color="auto"/>
            </w:tcBorders>
          </w:tcPr>
          <w:p w14:paraId="281E8BFD" w14:textId="77777777" w:rsidR="00D507DF" w:rsidRPr="00837428" w:rsidRDefault="00D507DF" w:rsidP="00692A30">
            <w:pPr>
              <w:spacing w:after="8" w:line="240" w:lineRule="auto"/>
              <w:jc w:val="center"/>
              <w:rPr>
                <w:sz w:val="20"/>
              </w:rPr>
            </w:pPr>
            <w:r w:rsidRPr="00837428">
              <w:rPr>
                <w:sz w:val="20"/>
              </w:rPr>
              <w:t>5c</w:t>
            </w:r>
          </w:p>
        </w:tc>
        <w:tc>
          <w:tcPr>
            <w:tcW w:w="3934" w:type="pct"/>
            <w:tcBorders>
              <w:top w:val="nil"/>
              <w:bottom w:val="single" w:sz="12" w:space="0" w:color="auto"/>
            </w:tcBorders>
          </w:tcPr>
          <w:p w14:paraId="36ED32A4" w14:textId="77777777" w:rsidR="00D507DF" w:rsidRPr="00837428" w:rsidRDefault="00D507DF" w:rsidP="00692A30">
            <w:pPr>
              <w:spacing w:after="8" w:line="240" w:lineRule="auto"/>
              <w:rPr>
                <w:sz w:val="20"/>
              </w:rPr>
            </w:pPr>
            <w:r w:rsidRPr="00837428">
              <w:rPr>
                <w:sz w:val="20"/>
              </w:rPr>
              <w:t>Describe roles of funder(s), sponsor(s), and/or institution(s), if any, in developing the protocol</w:t>
            </w:r>
          </w:p>
        </w:tc>
        <w:tc>
          <w:tcPr>
            <w:tcW w:w="361" w:type="pct"/>
            <w:tcBorders>
              <w:top w:val="nil"/>
              <w:bottom w:val="single" w:sz="12" w:space="0" w:color="auto"/>
            </w:tcBorders>
          </w:tcPr>
          <w:p w14:paraId="44BC8D3A" w14:textId="77777777" w:rsidR="00D507DF" w:rsidRDefault="00D507DF" w:rsidP="00692A30">
            <w:pPr>
              <w:spacing w:after="8" w:line="240" w:lineRule="auto"/>
              <w:jc w:val="center"/>
              <w:rPr>
                <w:b/>
                <w:sz w:val="20"/>
              </w:rPr>
            </w:pPr>
            <w:r>
              <w:rPr>
                <w:b/>
                <w:sz w:val="20"/>
              </w:rPr>
              <w:t>15</w:t>
            </w:r>
          </w:p>
        </w:tc>
      </w:tr>
      <w:tr w:rsidR="00D507DF" w:rsidRPr="00837428" w14:paraId="44A58FDF" w14:textId="77777777" w:rsidTr="00692A30">
        <w:tc>
          <w:tcPr>
            <w:tcW w:w="4639" w:type="pct"/>
            <w:gridSpan w:val="3"/>
            <w:tcBorders>
              <w:top w:val="single" w:sz="12" w:space="0" w:color="auto"/>
              <w:bottom w:val="single" w:sz="12" w:space="0" w:color="auto"/>
            </w:tcBorders>
          </w:tcPr>
          <w:p w14:paraId="041E2DC2" w14:textId="77777777" w:rsidR="00D507DF" w:rsidRPr="00837428" w:rsidRDefault="00D507DF" w:rsidP="00692A30">
            <w:pPr>
              <w:pStyle w:val="TableSubHead"/>
              <w:spacing w:after="8"/>
              <w:rPr>
                <w:sz w:val="20"/>
              </w:rPr>
            </w:pPr>
            <w:r>
              <w:rPr>
                <w:sz w:val="20"/>
              </w:rPr>
              <w:t>INTRODUCTION</w:t>
            </w:r>
          </w:p>
        </w:tc>
        <w:tc>
          <w:tcPr>
            <w:tcW w:w="361" w:type="pct"/>
            <w:tcBorders>
              <w:top w:val="single" w:sz="12" w:space="0" w:color="auto"/>
              <w:bottom w:val="single" w:sz="12" w:space="0" w:color="auto"/>
            </w:tcBorders>
          </w:tcPr>
          <w:p w14:paraId="14CE2D1E" w14:textId="77777777" w:rsidR="00D507DF" w:rsidRPr="0001398C" w:rsidRDefault="00D507DF" w:rsidP="00692A30">
            <w:pPr>
              <w:pStyle w:val="TableSubHead"/>
              <w:spacing w:after="8"/>
              <w:jc w:val="center"/>
              <w:rPr>
                <w:sz w:val="20"/>
              </w:rPr>
            </w:pPr>
          </w:p>
        </w:tc>
      </w:tr>
      <w:tr w:rsidR="00D507DF" w:rsidRPr="00837428" w14:paraId="10302B45" w14:textId="77777777" w:rsidTr="00692A30">
        <w:tc>
          <w:tcPr>
            <w:tcW w:w="520" w:type="pct"/>
            <w:tcBorders>
              <w:top w:val="single" w:sz="12" w:space="0" w:color="auto"/>
              <w:bottom w:val="single" w:sz="4" w:space="0" w:color="auto"/>
            </w:tcBorders>
          </w:tcPr>
          <w:p w14:paraId="1E8D2BCA" w14:textId="77777777" w:rsidR="00D507DF" w:rsidRPr="00837428" w:rsidRDefault="00D507DF" w:rsidP="00692A30">
            <w:pPr>
              <w:spacing w:after="8" w:line="240" w:lineRule="auto"/>
              <w:rPr>
                <w:sz w:val="20"/>
              </w:rPr>
            </w:pPr>
            <w:r w:rsidRPr="00837428">
              <w:rPr>
                <w:sz w:val="20"/>
              </w:rPr>
              <w:t>Rationale</w:t>
            </w:r>
          </w:p>
        </w:tc>
        <w:tc>
          <w:tcPr>
            <w:tcW w:w="185" w:type="pct"/>
            <w:tcBorders>
              <w:top w:val="single" w:sz="12" w:space="0" w:color="auto"/>
              <w:bottom w:val="single" w:sz="4" w:space="0" w:color="auto"/>
            </w:tcBorders>
          </w:tcPr>
          <w:p w14:paraId="28D5ACB1" w14:textId="77777777" w:rsidR="00D507DF" w:rsidRPr="00837428" w:rsidRDefault="00D507DF" w:rsidP="00692A30">
            <w:pPr>
              <w:spacing w:after="8" w:line="240" w:lineRule="auto"/>
              <w:jc w:val="center"/>
              <w:rPr>
                <w:sz w:val="20"/>
              </w:rPr>
            </w:pPr>
            <w:r w:rsidRPr="00837428">
              <w:rPr>
                <w:sz w:val="20"/>
              </w:rPr>
              <w:t>6</w:t>
            </w:r>
          </w:p>
        </w:tc>
        <w:tc>
          <w:tcPr>
            <w:tcW w:w="3934" w:type="pct"/>
            <w:tcBorders>
              <w:top w:val="single" w:sz="12" w:space="0" w:color="auto"/>
              <w:bottom w:val="single" w:sz="4" w:space="0" w:color="auto"/>
            </w:tcBorders>
          </w:tcPr>
          <w:p w14:paraId="284EC0A5" w14:textId="77777777" w:rsidR="00D507DF" w:rsidRPr="00837428" w:rsidRDefault="00D507DF" w:rsidP="00692A30">
            <w:pPr>
              <w:spacing w:after="8" w:line="240" w:lineRule="auto"/>
              <w:rPr>
                <w:sz w:val="20"/>
              </w:rPr>
            </w:pPr>
            <w:r w:rsidRPr="00837428">
              <w:rPr>
                <w:sz w:val="20"/>
              </w:rPr>
              <w:t>Describe the rationale for the review in the context of what is already known</w:t>
            </w:r>
          </w:p>
        </w:tc>
        <w:tc>
          <w:tcPr>
            <w:tcW w:w="361" w:type="pct"/>
            <w:tcBorders>
              <w:top w:val="single" w:sz="12" w:space="0" w:color="auto"/>
              <w:bottom w:val="single" w:sz="4" w:space="0" w:color="auto"/>
            </w:tcBorders>
          </w:tcPr>
          <w:p w14:paraId="70413236" w14:textId="77777777" w:rsidR="00D507DF" w:rsidRDefault="00D507DF" w:rsidP="00692A30">
            <w:pPr>
              <w:spacing w:after="8" w:line="240" w:lineRule="auto"/>
              <w:jc w:val="center"/>
              <w:rPr>
                <w:b/>
                <w:sz w:val="20"/>
              </w:rPr>
            </w:pPr>
            <w:r>
              <w:rPr>
                <w:b/>
                <w:sz w:val="20"/>
              </w:rPr>
              <w:t>4,5</w:t>
            </w:r>
          </w:p>
        </w:tc>
      </w:tr>
      <w:tr w:rsidR="00D507DF" w:rsidRPr="00837428" w14:paraId="46202051" w14:textId="77777777" w:rsidTr="00692A30">
        <w:tc>
          <w:tcPr>
            <w:tcW w:w="520" w:type="pct"/>
            <w:tcBorders>
              <w:top w:val="single" w:sz="4" w:space="0" w:color="auto"/>
              <w:bottom w:val="single" w:sz="12" w:space="0" w:color="auto"/>
            </w:tcBorders>
          </w:tcPr>
          <w:p w14:paraId="22F8AE0A" w14:textId="77777777" w:rsidR="00D507DF" w:rsidRPr="00837428" w:rsidRDefault="00D507DF" w:rsidP="00692A30">
            <w:pPr>
              <w:spacing w:after="8" w:line="240" w:lineRule="auto"/>
              <w:rPr>
                <w:sz w:val="20"/>
              </w:rPr>
            </w:pPr>
            <w:r w:rsidRPr="00837428">
              <w:rPr>
                <w:sz w:val="20"/>
              </w:rPr>
              <w:t>Objectives</w:t>
            </w:r>
          </w:p>
        </w:tc>
        <w:tc>
          <w:tcPr>
            <w:tcW w:w="185" w:type="pct"/>
            <w:tcBorders>
              <w:top w:val="single" w:sz="4" w:space="0" w:color="auto"/>
              <w:bottom w:val="single" w:sz="12" w:space="0" w:color="auto"/>
            </w:tcBorders>
          </w:tcPr>
          <w:p w14:paraId="39398369" w14:textId="77777777" w:rsidR="00D507DF" w:rsidRPr="00837428" w:rsidRDefault="00D507DF" w:rsidP="00692A30">
            <w:pPr>
              <w:spacing w:after="8" w:line="240" w:lineRule="auto"/>
              <w:jc w:val="center"/>
              <w:rPr>
                <w:sz w:val="20"/>
              </w:rPr>
            </w:pPr>
            <w:r w:rsidRPr="00837428">
              <w:rPr>
                <w:sz w:val="20"/>
              </w:rPr>
              <w:t>7</w:t>
            </w:r>
          </w:p>
        </w:tc>
        <w:tc>
          <w:tcPr>
            <w:tcW w:w="3934" w:type="pct"/>
            <w:tcBorders>
              <w:top w:val="single" w:sz="4" w:space="0" w:color="auto"/>
              <w:bottom w:val="single" w:sz="12" w:space="0" w:color="auto"/>
            </w:tcBorders>
          </w:tcPr>
          <w:p w14:paraId="6E731B73" w14:textId="77777777" w:rsidR="00D507DF" w:rsidRPr="00837428" w:rsidRDefault="00D507DF" w:rsidP="00692A30">
            <w:pPr>
              <w:spacing w:after="8" w:line="240" w:lineRule="auto"/>
              <w:rPr>
                <w:sz w:val="20"/>
              </w:rPr>
            </w:pPr>
            <w:r w:rsidRPr="00837428">
              <w:rPr>
                <w:sz w:val="20"/>
              </w:rPr>
              <w:t>Provide an explicit statement of the question(s) the review will address with reference to participants, interventions, comparators, and outcomes (PICO)</w:t>
            </w:r>
          </w:p>
        </w:tc>
        <w:tc>
          <w:tcPr>
            <w:tcW w:w="361" w:type="pct"/>
            <w:tcBorders>
              <w:top w:val="single" w:sz="4" w:space="0" w:color="auto"/>
              <w:bottom w:val="single" w:sz="12" w:space="0" w:color="auto"/>
            </w:tcBorders>
          </w:tcPr>
          <w:p w14:paraId="50F0EF7B" w14:textId="77777777" w:rsidR="00D507DF" w:rsidRDefault="00D507DF" w:rsidP="00692A30">
            <w:pPr>
              <w:spacing w:after="8" w:line="240" w:lineRule="auto"/>
              <w:jc w:val="center"/>
              <w:rPr>
                <w:b/>
                <w:sz w:val="20"/>
              </w:rPr>
            </w:pPr>
            <w:r>
              <w:rPr>
                <w:b/>
                <w:sz w:val="20"/>
              </w:rPr>
              <w:t>6,7,8</w:t>
            </w:r>
          </w:p>
        </w:tc>
      </w:tr>
      <w:tr w:rsidR="00D507DF" w:rsidRPr="00837428" w14:paraId="14D48233" w14:textId="77777777" w:rsidTr="00692A30">
        <w:tc>
          <w:tcPr>
            <w:tcW w:w="4639" w:type="pct"/>
            <w:gridSpan w:val="3"/>
            <w:tcBorders>
              <w:top w:val="single" w:sz="12" w:space="0" w:color="auto"/>
              <w:bottom w:val="single" w:sz="12" w:space="0" w:color="auto"/>
            </w:tcBorders>
          </w:tcPr>
          <w:p w14:paraId="5984AD13" w14:textId="77777777" w:rsidR="00D507DF" w:rsidRPr="00837428" w:rsidRDefault="00D507DF" w:rsidP="00692A30">
            <w:pPr>
              <w:pStyle w:val="TableSubHead"/>
              <w:spacing w:after="8"/>
              <w:rPr>
                <w:sz w:val="20"/>
              </w:rPr>
            </w:pPr>
            <w:r>
              <w:rPr>
                <w:sz w:val="20"/>
              </w:rPr>
              <w:t>METHODS</w:t>
            </w:r>
          </w:p>
        </w:tc>
        <w:tc>
          <w:tcPr>
            <w:tcW w:w="361" w:type="pct"/>
            <w:tcBorders>
              <w:top w:val="single" w:sz="12" w:space="0" w:color="auto"/>
              <w:bottom w:val="single" w:sz="12" w:space="0" w:color="auto"/>
            </w:tcBorders>
          </w:tcPr>
          <w:p w14:paraId="51F09016" w14:textId="77777777" w:rsidR="00D507DF" w:rsidRPr="0001398C" w:rsidRDefault="00D507DF" w:rsidP="00692A30">
            <w:pPr>
              <w:pStyle w:val="TableSubHead"/>
              <w:spacing w:after="8"/>
              <w:jc w:val="center"/>
              <w:rPr>
                <w:sz w:val="20"/>
              </w:rPr>
            </w:pPr>
          </w:p>
        </w:tc>
      </w:tr>
      <w:tr w:rsidR="00D507DF" w:rsidRPr="00837428" w14:paraId="1C58739C" w14:textId="77777777" w:rsidTr="00692A30">
        <w:tc>
          <w:tcPr>
            <w:tcW w:w="520" w:type="pct"/>
            <w:tcBorders>
              <w:top w:val="single" w:sz="12" w:space="0" w:color="auto"/>
              <w:bottom w:val="single" w:sz="4" w:space="0" w:color="auto"/>
            </w:tcBorders>
          </w:tcPr>
          <w:p w14:paraId="379388B6" w14:textId="77777777" w:rsidR="00D507DF" w:rsidRPr="00837428" w:rsidRDefault="00D507DF" w:rsidP="00692A30">
            <w:pPr>
              <w:spacing w:after="8" w:line="240" w:lineRule="auto"/>
              <w:rPr>
                <w:sz w:val="20"/>
              </w:rPr>
            </w:pPr>
            <w:r w:rsidRPr="00837428">
              <w:rPr>
                <w:sz w:val="20"/>
              </w:rPr>
              <w:t>Eligibility criteria</w:t>
            </w:r>
          </w:p>
        </w:tc>
        <w:tc>
          <w:tcPr>
            <w:tcW w:w="185" w:type="pct"/>
            <w:tcBorders>
              <w:top w:val="single" w:sz="12" w:space="0" w:color="auto"/>
              <w:bottom w:val="single" w:sz="4" w:space="0" w:color="auto"/>
            </w:tcBorders>
          </w:tcPr>
          <w:p w14:paraId="31F09213" w14:textId="77777777" w:rsidR="00D507DF" w:rsidRPr="00837428" w:rsidRDefault="00D507DF" w:rsidP="00692A30">
            <w:pPr>
              <w:spacing w:after="8" w:line="240" w:lineRule="auto"/>
              <w:jc w:val="center"/>
              <w:rPr>
                <w:sz w:val="20"/>
              </w:rPr>
            </w:pPr>
            <w:r w:rsidRPr="00837428">
              <w:rPr>
                <w:sz w:val="20"/>
              </w:rPr>
              <w:t>8</w:t>
            </w:r>
          </w:p>
        </w:tc>
        <w:tc>
          <w:tcPr>
            <w:tcW w:w="3934" w:type="pct"/>
            <w:tcBorders>
              <w:top w:val="single" w:sz="12" w:space="0" w:color="auto"/>
              <w:bottom w:val="single" w:sz="4" w:space="0" w:color="auto"/>
            </w:tcBorders>
          </w:tcPr>
          <w:p w14:paraId="7520A237" w14:textId="77777777" w:rsidR="00D507DF" w:rsidRPr="00837428" w:rsidRDefault="00D507DF" w:rsidP="00692A30">
            <w:pPr>
              <w:spacing w:after="8" w:line="240" w:lineRule="auto"/>
              <w:rPr>
                <w:sz w:val="20"/>
              </w:rPr>
            </w:pPr>
            <w:r w:rsidRPr="00837428">
              <w:rPr>
                <w:sz w:val="20"/>
              </w:rPr>
              <w:t>Specify the study characteristics (such as PICO, study design, setting, time frame) and report characteristics (such as years considered, language, publication status) to be used as criteria for eligibility for the review</w:t>
            </w:r>
          </w:p>
        </w:tc>
        <w:tc>
          <w:tcPr>
            <w:tcW w:w="361" w:type="pct"/>
            <w:tcBorders>
              <w:top w:val="single" w:sz="12" w:space="0" w:color="auto"/>
              <w:bottom w:val="single" w:sz="4" w:space="0" w:color="auto"/>
            </w:tcBorders>
          </w:tcPr>
          <w:p w14:paraId="7FFC0479" w14:textId="77777777" w:rsidR="00D507DF" w:rsidRDefault="00D507DF" w:rsidP="00692A30">
            <w:pPr>
              <w:spacing w:after="8" w:line="240" w:lineRule="auto"/>
              <w:jc w:val="center"/>
              <w:rPr>
                <w:b/>
                <w:sz w:val="20"/>
              </w:rPr>
            </w:pPr>
            <w:r>
              <w:rPr>
                <w:b/>
                <w:sz w:val="20"/>
              </w:rPr>
              <w:t>6,7,8</w:t>
            </w:r>
          </w:p>
          <w:p w14:paraId="024496C3" w14:textId="77777777" w:rsidR="00D507DF" w:rsidRDefault="00D507DF" w:rsidP="00692A30">
            <w:pPr>
              <w:spacing w:after="8" w:line="240" w:lineRule="auto"/>
              <w:jc w:val="center"/>
              <w:rPr>
                <w:b/>
                <w:sz w:val="20"/>
              </w:rPr>
            </w:pPr>
          </w:p>
        </w:tc>
      </w:tr>
      <w:tr w:rsidR="00D507DF" w:rsidRPr="00837428" w14:paraId="636474A4" w14:textId="77777777" w:rsidTr="00692A30">
        <w:tc>
          <w:tcPr>
            <w:tcW w:w="520" w:type="pct"/>
            <w:tcBorders>
              <w:top w:val="single" w:sz="4" w:space="0" w:color="auto"/>
              <w:bottom w:val="single" w:sz="4" w:space="0" w:color="auto"/>
            </w:tcBorders>
          </w:tcPr>
          <w:p w14:paraId="0857E711" w14:textId="77777777" w:rsidR="00D507DF" w:rsidRPr="00837428" w:rsidRDefault="00D507DF" w:rsidP="00692A30">
            <w:pPr>
              <w:spacing w:after="8" w:line="240" w:lineRule="auto"/>
              <w:rPr>
                <w:sz w:val="20"/>
              </w:rPr>
            </w:pPr>
            <w:r w:rsidRPr="00837428">
              <w:rPr>
                <w:sz w:val="20"/>
              </w:rPr>
              <w:t>Information sources</w:t>
            </w:r>
          </w:p>
        </w:tc>
        <w:tc>
          <w:tcPr>
            <w:tcW w:w="185" w:type="pct"/>
            <w:tcBorders>
              <w:top w:val="single" w:sz="4" w:space="0" w:color="auto"/>
              <w:bottom w:val="single" w:sz="4" w:space="0" w:color="auto"/>
            </w:tcBorders>
          </w:tcPr>
          <w:p w14:paraId="2F4834EB" w14:textId="77777777" w:rsidR="00D507DF" w:rsidRPr="00837428" w:rsidRDefault="00D507DF" w:rsidP="00692A30">
            <w:pPr>
              <w:spacing w:after="8" w:line="240" w:lineRule="auto"/>
              <w:jc w:val="center"/>
              <w:rPr>
                <w:sz w:val="20"/>
              </w:rPr>
            </w:pPr>
            <w:r w:rsidRPr="00837428">
              <w:rPr>
                <w:sz w:val="20"/>
              </w:rPr>
              <w:t>9</w:t>
            </w:r>
          </w:p>
        </w:tc>
        <w:tc>
          <w:tcPr>
            <w:tcW w:w="3934" w:type="pct"/>
            <w:tcBorders>
              <w:top w:val="single" w:sz="4" w:space="0" w:color="auto"/>
              <w:bottom w:val="single" w:sz="4" w:space="0" w:color="auto"/>
            </w:tcBorders>
          </w:tcPr>
          <w:p w14:paraId="0022E8A0" w14:textId="77777777" w:rsidR="00D507DF" w:rsidRPr="00837428" w:rsidRDefault="00D507DF" w:rsidP="00692A30">
            <w:pPr>
              <w:spacing w:after="8" w:line="240" w:lineRule="auto"/>
              <w:rPr>
                <w:sz w:val="20"/>
              </w:rPr>
            </w:pPr>
            <w:r w:rsidRPr="00837428">
              <w:rPr>
                <w:sz w:val="20"/>
              </w:rPr>
              <w:t>Describe all intended information sources (such as electronic databases, contact with study authors, trial registers or other grey literature sources) with planned dates of coverage</w:t>
            </w:r>
          </w:p>
        </w:tc>
        <w:tc>
          <w:tcPr>
            <w:tcW w:w="361" w:type="pct"/>
            <w:tcBorders>
              <w:top w:val="single" w:sz="4" w:space="0" w:color="auto"/>
              <w:bottom w:val="single" w:sz="4" w:space="0" w:color="auto"/>
            </w:tcBorders>
          </w:tcPr>
          <w:p w14:paraId="56430004" w14:textId="77777777" w:rsidR="00D507DF" w:rsidRDefault="00D507DF" w:rsidP="00692A30">
            <w:pPr>
              <w:spacing w:after="8" w:line="240" w:lineRule="auto"/>
              <w:jc w:val="center"/>
              <w:rPr>
                <w:b/>
                <w:sz w:val="20"/>
              </w:rPr>
            </w:pPr>
            <w:r>
              <w:rPr>
                <w:b/>
                <w:sz w:val="20"/>
              </w:rPr>
              <w:t>9,10</w:t>
            </w:r>
          </w:p>
        </w:tc>
      </w:tr>
      <w:tr w:rsidR="00D507DF" w:rsidRPr="00837428" w14:paraId="1DD2009B" w14:textId="77777777" w:rsidTr="00692A30">
        <w:tc>
          <w:tcPr>
            <w:tcW w:w="520" w:type="pct"/>
            <w:tcBorders>
              <w:top w:val="single" w:sz="4" w:space="0" w:color="auto"/>
              <w:bottom w:val="single" w:sz="4" w:space="0" w:color="auto"/>
            </w:tcBorders>
          </w:tcPr>
          <w:p w14:paraId="1FDBA1FB" w14:textId="77777777" w:rsidR="00D507DF" w:rsidRPr="00837428" w:rsidRDefault="00D507DF" w:rsidP="00692A30">
            <w:pPr>
              <w:spacing w:after="8" w:line="240" w:lineRule="auto"/>
              <w:rPr>
                <w:sz w:val="20"/>
              </w:rPr>
            </w:pPr>
            <w:r w:rsidRPr="00837428">
              <w:rPr>
                <w:sz w:val="20"/>
              </w:rPr>
              <w:t>Search strategy</w:t>
            </w:r>
          </w:p>
        </w:tc>
        <w:tc>
          <w:tcPr>
            <w:tcW w:w="185" w:type="pct"/>
            <w:tcBorders>
              <w:top w:val="single" w:sz="4" w:space="0" w:color="auto"/>
              <w:bottom w:val="single" w:sz="4" w:space="0" w:color="auto"/>
            </w:tcBorders>
          </w:tcPr>
          <w:p w14:paraId="47E1CAF6" w14:textId="77777777" w:rsidR="00D507DF" w:rsidRPr="00837428" w:rsidRDefault="00D507DF" w:rsidP="00692A30">
            <w:pPr>
              <w:spacing w:after="8" w:line="240" w:lineRule="auto"/>
              <w:jc w:val="center"/>
              <w:rPr>
                <w:sz w:val="20"/>
              </w:rPr>
            </w:pPr>
            <w:r w:rsidRPr="00837428">
              <w:rPr>
                <w:sz w:val="20"/>
              </w:rPr>
              <w:t>10</w:t>
            </w:r>
          </w:p>
        </w:tc>
        <w:tc>
          <w:tcPr>
            <w:tcW w:w="3934" w:type="pct"/>
            <w:tcBorders>
              <w:top w:val="single" w:sz="4" w:space="0" w:color="auto"/>
              <w:bottom w:val="single" w:sz="4" w:space="0" w:color="auto"/>
            </w:tcBorders>
          </w:tcPr>
          <w:p w14:paraId="3C3422B9" w14:textId="77777777" w:rsidR="00D507DF" w:rsidRPr="00837428" w:rsidRDefault="00D507DF" w:rsidP="00692A30">
            <w:pPr>
              <w:spacing w:after="8" w:line="240" w:lineRule="auto"/>
              <w:rPr>
                <w:sz w:val="20"/>
              </w:rPr>
            </w:pPr>
            <w:r w:rsidRPr="00837428">
              <w:rPr>
                <w:sz w:val="20"/>
              </w:rPr>
              <w:t>Present draft of search strategy to be used for at least one electronic database, including planned limits, such that it could be repeated</w:t>
            </w:r>
          </w:p>
        </w:tc>
        <w:tc>
          <w:tcPr>
            <w:tcW w:w="361" w:type="pct"/>
            <w:tcBorders>
              <w:top w:val="single" w:sz="4" w:space="0" w:color="auto"/>
              <w:bottom w:val="single" w:sz="4" w:space="0" w:color="auto"/>
            </w:tcBorders>
          </w:tcPr>
          <w:p w14:paraId="3724E781" w14:textId="77777777" w:rsidR="00D507DF" w:rsidRDefault="00D507DF" w:rsidP="00692A30">
            <w:pPr>
              <w:spacing w:after="8" w:line="240" w:lineRule="auto"/>
              <w:jc w:val="center"/>
              <w:rPr>
                <w:b/>
                <w:sz w:val="20"/>
              </w:rPr>
            </w:pPr>
            <w:r>
              <w:rPr>
                <w:b/>
                <w:sz w:val="20"/>
              </w:rPr>
              <w:t>20,21,22</w:t>
            </w:r>
          </w:p>
        </w:tc>
      </w:tr>
      <w:tr w:rsidR="00D507DF" w:rsidRPr="00837428" w14:paraId="324462FD" w14:textId="77777777" w:rsidTr="00692A30">
        <w:tc>
          <w:tcPr>
            <w:tcW w:w="520" w:type="pct"/>
            <w:tcBorders>
              <w:top w:val="single" w:sz="4" w:space="0" w:color="auto"/>
            </w:tcBorders>
          </w:tcPr>
          <w:p w14:paraId="1C6DEB64" w14:textId="77777777" w:rsidR="00D507DF" w:rsidRPr="00837428" w:rsidRDefault="00D507DF" w:rsidP="00692A30">
            <w:pPr>
              <w:spacing w:after="8" w:line="240" w:lineRule="auto"/>
              <w:rPr>
                <w:sz w:val="20"/>
              </w:rPr>
            </w:pPr>
            <w:r w:rsidRPr="00837428">
              <w:rPr>
                <w:sz w:val="20"/>
              </w:rPr>
              <w:t>Study records:</w:t>
            </w:r>
          </w:p>
        </w:tc>
        <w:tc>
          <w:tcPr>
            <w:tcW w:w="185" w:type="pct"/>
            <w:tcBorders>
              <w:top w:val="single" w:sz="4" w:space="0" w:color="auto"/>
            </w:tcBorders>
          </w:tcPr>
          <w:p w14:paraId="3FEC0DD5" w14:textId="77777777" w:rsidR="00D507DF" w:rsidRPr="00837428" w:rsidRDefault="00D507DF" w:rsidP="00692A30">
            <w:pPr>
              <w:spacing w:after="8" w:line="240" w:lineRule="auto"/>
              <w:jc w:val="center"/>
              <w:rPr>
                <w:sz w:val="20"/>
              </w:rPr>
            </w:pPr>
          </w:p>
        </w:tc>
        <w:tc>
          <w:tcPr>
            <w:tcW w:w="3934" w:type="pct"/>
            <w:tcBorders>
              <w:top w:val="single" w:sz="4" w:space="0" w:color="auto"/>
            </w:tcBorders>
          </w:tcPr>
          <w:p w14:paraId="5DDB6830" w14:textId="77777777" w:rsidR="00D507DF" w:rsidRPr="00837428" w:rsidRDefault="00D507DF" w:rsidP="00692A30">
            <w:pPr>
              <w:spacing w:after="8" w:line="240" w:lineRule="auto"/>
              <w:rPr>
                <w:sz w:val="20"/>
              </w:rPr>
            </w:pPr>
          </w:p>
        </w:tc>
        <w:tc>
          <w:tcPr>
            <w:tcW w:w="361" w:type="pct"/>
            <w:tcBorders>
              <w:top w:val="single" w:sz="4" w:space="0" w:color="auto"/>
            </w:tcBorders>
          </w:tcPr>
          <w:p w14:paraId="4538E20A" w14:textId="77777777" w:rsidR="00D507DF" w:rsidRPr="00CB31F5" w:rsidRDefault="00D507DF" w:rsidP="00692A30">
            <w:pPr>
              <w:spacing w:after="8" w:line="240" w:lineRule="auto"/>
              <w:jc w:val="center"/>
              <w:rPr>
                <w:b/>
                <w:sz w:val="20"/>
              </w:rPr>
            </w:pPr>
          </w:p>
        </w:tc>
      </w:tr>
      <w:tr w:rsidR="00D507DF" w:rsidRPr="00837428" w14:paraId="28E4389C" w14:textId="77777777" w:rsidTr="00692A30">
        <w:tc>
          <w:tcPr>
            <w:tcW w:w="520" w:type="pct"/>
          </w:tcPr>
          <w:p w14:paraId="04965716" w14:textId="77777777" w:rsidR="00D507DF" w:rsidRPr="00837428" w:rsidRDefault="00D507DF" w:rsidP="00692A30">
            <w:pPr>
              <w:spacing w:after="8" w:line="240" w:lineRule="auto"/>
              <w:ind w:left="284"/>
              <w:rPr>
                <w:sz w:val="20"/>
              </w:rPr>
            </w:pPr>
            <w:r w:rsidRPr="00837428">
              <w:rPr>
                <w:sz w:val="20"/>
              </w:rPr>
              <w:t> </w:t>
            </w:r>
            <w:r w:rsidRPr="00837428">
              <w:rPr>
                <w:sz w:val="20"/>
              </w:rPr>
              <w:t>Data management</w:t>
            </w:r>
          </w:p>
        </w:tc>
        <w:tc>
          <w:tcPr>
            <w:tcW w:w="185" w:type="pct"/>
          </w:tcPr>
          <w:p w14:paraId="16978BEF" w14:textId="77777777" w:rsidR="00D507DF" w:rsidRPr="00837428" w:rsidRDefault="00D507DF" w:rsidP="00692A30">
            <w:pPr>
              <w:spacing w:after="8" w:line="240" w:lineRule="auto"/>
              <w:jc w:val="center"/>
              <w:rPr>
                <w:sz w:val="20"/>
              </w:rPr>
            </w:pPr>
            <w:r w:rsidRPr="00837428">
              <w:rPr>
                <w:sz w:val="20"/>
              </w:rPr>
              <w:t>11a</w:t>
            </w:r>
          </w:p>
        </w:tc>
        <w:tc>
          <w:tcPr>
            <w:tcW w:w="3934" w:type="pct"/>
          </w:tcPr>
          <w:p w14:paraId="4EE0185B" w14:textId="77777777" w:rsidR="00D507DF" w:rsidRPr="00837428" w:rsidRDefault="00D507DF" w:rsidP="00692A30">
            <w:pPr>
              <w:spacing w:after="8" w:line="240" w:lineRule="auto"/>
              <w:rPr>
                <w:sz w:val="20"/>
              </w:rPr>
            </w:pPr>
            <w:r w:rsidRPr="00837428">
              <w:rPr>
                <w:sz w:val="20"/>
              </w:rPr>
              <w:t>Describe the mechanism(s) that will be used to manage records and data throughout the review</w:t>
            </w:r>
          </w:p>
        </w:tc>
        <w:tc>
          <w:tcPr>
            <w:tcW w:w="361" w:type="pct"/>
          </w:tcPr>
          <w:p w14:paraId="06132E4F" w14:textId="77777777" w:rsidR="00D507DF" w:rsidRDefault="00D507DF" w:rsidP="00692A30">
            <w:pPr>
              <w:spacing w:after="8" w:line="240" w:lineRule="auto"/>
              <w:jc w:val="center"/>
              <w:rPr>
                <w:b/>
                <w:sz w:val="20"/>
              </w:rPr>
            </w:pPr>
            <w:r>
              <w:rPr>
                <w:b/>
                <w:sz w:val="20"/>
              </w:rPr>
              <w:t>10</w:t>
            </w:r>
          </w:p>
        </w:tc>
      </w:tr>
      <w:tr w:rsidR="00D507DF" w:rsidRPr="00837428" w14:paraId="530A051D" w14:textId="77777777" w:rsidTr="00692A30">
        <w:tc>
          <w:tcPr>
            <w:tcW w:w="520" w:type="pct"/>
          </w:tcPr>
          <w:p w14:paraId="565C7D15" w14:textId="77777777" w:rsidR="00D507DF" w:rsidRPr="00837428" w:rsidRDefault="00D507DF" w:rsidP="00692A30">
            <w:pPr>
              <w:spacing w:after="8" w:line="240" w:lineRule="auto"/>
              <w:ind w:left="284"/>
              <w:rPr>
                <w:sz w:val="20"/>
              </w:rPr>
            </w:pPr>
            <w:r w:rsidRPr="00837428">
              <w:rPr>
                <w:sz w:val="20"/>
              </w:rPr>
              <w:t> </w:t>
            </w:r>
            <w:r w:rsidRPr="00837428">
              <w:rPr>
                <w:sz w:val="20"/>
              </w:rPr>
              <w:t>Selection process</w:t>
            </w:r>
          </w:p>
        </w:tc>
        <w:tc>
          <w:tcPr>
            <w:tcW w:w="185" w:type="pct"/>
          </w:tcPr>
          <w:p w14:paraId="35376240" w14:textId="77777777" w:rsidR="00D507DF" w:rsidRPr="00837428" w:rsidRDefault="00D507DF" w:rsidP="00692A30">
            <w:pPr>
              <w:spacing w:after="8" w:line="240" w:lineRule="auto"/>
              <w:jc w:val="center"/>
              <w:rPr>
                <w:sz w:val="20"/>
              </w:rPr>
            </w:pPr>
            <w:r w:rsidRPr="00837428">
              <w:rPr>
                <w:sz w:val="20"/>
              </w:rPr>
              <w:t>11b</w:t>
            </w:r>
          </w:p>
        </w:tc>
        <w:tc>
          <w:tcPr>
            <w:tcW w:w="3934" w:type="pct"/>
          </w:tcPr>
          <w:p w14:paraId="28C10000" w14:textId="77777777" w:rsidR="00D507DF" w:rsidRPr="00837428" w:rsidRDefault="00D507DF" w:rsidP="00692A30">
            <w:pPr>
              <w:spacing w:after="8" w:line="240" w:lineRule="auto"/>
              <w:rPr>
                <w:sz w:val="20"/>
              </w:rPr>
            </w:pPr>
            <w:r w:rsidRPr="00837428">
              <w:rPr>
                <w:sz w:val="20"/>
              </w:rPr>
              <w:t>State the process that will be used for selecting studies (such as two independent reviewers) through each phase of the review (that is, screening, eligibility and inclusion in meta-analysis)</w:t>
            </w:r>
          </w:p>
        </w:tc>
        <w:tc>
          <w:tcPr>
            <w:tcW w:w="361" w:type="pct"/>
          </w:tcPr>
          <w:p w14:paraId="0F29D62C" w14:textId="77777777" w:rsidR="00D507DF" w:rsidRDefault="00D507DF" w:rsidP="00692A30">
            <w:pPr>
              <w:spacing w:after="8" w:line="240" w:lineRule="auto"/>
              <w:jc w:val="center"/>
              <w:rPr>
                <w:b/>
                <w:sz w:val="20"/>
              </w:rPr>
            </w:pPr>
            <w:r>
              <w:rPr>
                <w:b/>
                <w:sz w:val="20"/>
              </w:rPr>
              <w:t>10,11,23,24</w:t>
            </w:r>
          </w:p>
        </w:tc>
      </w:tr>
      <w:tr w:rsidR="00D507DF" w:rsidRPr="00837428" w14:paraId="19A236AD" w14:textId="77777777" w:rsidTr="00692A30">
        <w:tc>
          <w:tcPr>
            <w:tcW w:w="520" w:type="pct"/>
            <w:tcBorders>
              <w:bottom w:val="nil"/>
            </w:tcBorders>
          </w:tcPr>
          <w:p w14:paraId="42730D0A" w14:textId="77777777" w:rsidR="00D507DF" w:rsidRPr="00837428" w:rsidRDefault="00D507DF" w:rsidP="00692A30">
            <w:pPr>
              <w:spacing w:after="8" w:line="240" w:lineRule="auto"/>
              <w:ind w:left="284"/>
              <w:rPr>
                <w:sz w:val="20"/>
              </w:rPr>
            </w:pPr>
            <w:r w:rsidRPr="00837428">
              <w:rPr>
                <w:sz w:val="20"/>
              </w:rPr>
              <w:t> </w:t>
            </w:r>
            <w:r w:rsidRPr="00837428">
              <w:rPr>
                <w:sz w:val="20"/>
              </w:rPr>
              <w:t>Data collection process</w:t>
            </w:r>
          </w:p>
        </w:tc>
        <w:tc>
          <w:tcPr>
            <w:tcW w:w="185" w:type="pct"/>
            <w:tcBorders>
              <w:bottom w:val="nil"/>
            </w:tcBorders>
          </w:tcPr>
          <w:p w14:paraId="52C81ADD" w14:textId="77777777" w:rsidR="00D507DF" w:rsidRPr="00837428" w:rsidRDefault="00D507DF" w:rsidP="00692A30">
            <w:pPr>
              <w:spacing w:after="8" w:line="240" w:lineRule="auto"/>
              <w:jc w:val="center"/>
              <w:rPr>
                <w:sz w:val="20"/>
              </w:rPr>
            </w:pPr>
            <w:r w:rsidRPr="00837428">
              <w:rPr>
                <w:sz w:val="20"/>
              </w:rPr>
              <w:t>11c</w:t>
            </w:r>
          </w:p>
        </w:tc>
        <w:tc>
          <w:tcPr>
            <w:tcW w:w="3934" w:type="pct"/>
            <w:tcBorders>
              <w:bottom w:val="nil"/>
            </w:tcBorders>
          </w:tcPr>
          <w:p w14:paraId="61BB6F25" w14:textId="77777777" w:rsidR="00D507DF" w:rsidRPr="00837428" w:rsidRDefault="00D507DF" w:rsidP="00692A30">
            <w:pPr>
              <w:spacing w:after="8" w:line="240" w:lineRule="auto"/>
              <w:rPr>
                <w:sz w:val="20"/>
              </w:rPr>
            </w:pPr>
            <w:r w:rsidRPr="00837428">
              <w:rPr>
                <w:sz w:val="20"/>
              </w:rPr>
              <w:t>Describe planned method of extracting data from reports (such as piloting forms, done independently, in duplicate), any processes for obtaining and confirming data from investigators</w:t>
            </w:r>
          </w:p>
        </w:tc>
        <w:tc>
          <w:tcPr>
            <w:tcW w:w="361" w:type="pct"/>
            <w:tcBorders>
              <w:bottom w:val="nil"/>
            </w:tcBorders>
          </w:tcPr>
          <w:p w14:paraId="6EA3B6A1" w14:textId="77777777" w:rsidR="00D507DF" w:rsidRDefault="00D507DF" w:rsidP="00692A30">
            <w:pPr>
              <w:spacing w:after="8" w:line="240" w:lineRule="auto"/>
              <w:jc w:val="center"/>
              <w:rPr>
                <w:b/>
                <w:sz w:val="20"/>
              </w:rPr>
            </w:pPr>
            <w:r>
              <w:rPr>
                <w:b/>
                <w:sz w:val="20"/>
              </w:rPr>
              <w:t>10,11,25-28</w:t>
            </w:r>
          </w:p>
        </w:tc>
      </w:tr>
      <w:tr w:rsidR="00D507DF" w:rsidRPr="00837428" w14:paraId="65B6D7A8" w14:textId="77777777" w:rsidTr="00692A30">
        <w:tc>
          <w:tcPr>
            <w:tcW w:w="520" w:type="pct"/>
            <w:tcBorders>
              <w:top w:val="nil"/>
              <w:bottom w:val="single" w:sz="4" w:space="0" w:color="auto"/>
            </w:tcBorders>
          </w:tcPr>
          <w:p w14:paraId="7F184BCF" w14:textId="77777777" w:rsidR="00D507DF" w:rsidRPr="00837428" w:rsidRDefault="00D507DF" w:rsidP="00692A30">
            <w:pPr>
              <w:spacing w:after="8" w:line="240" w:lineRule="auto"/>
              <w:rPr>
                <w:sz w:val="20"/>
              </w:rPr>
            </w:pPr>
            <w:r w:rsidRPr="00837428">
              <w:rPr>
                <w:sz w:val="20"/>
              </w:rPr>
              <w:t>Data items</w:t>
            </w:r>
          </w:p>
        </w:tc>
        <w:tc>
          <w:tcPr>
            <w:tcW w:w="185" w:type="pct"/>
            <w:tcBorders>
              <w:top w:val="nil"/>
              <w:bottom w:val="single" w:sz="4" w:space="0" w:color="auto"/>
            </w:tcBorders>
          </w:tcPr>
          <w:p w14:paraId="6221308B" w14:textId="77777777" w:rsidR="00D507DF" w:rsidRPr="00837428" w:rsidRDefault="00D507DF" w:rsidP="00692A30">
            <w:pPr>
              <w:spacing w:after="8" w:line="240" w:lineRule="auto"/>
              <w:jc w:val="center"/>
              <w:rPr>
                <w:sz w:val="20"/>
              </w:rPr>
            </w:pPr>
            <w:r w:rsidRPr="00837428">
              <w:rPr>
                <w:sz w:val="20"/>
              </w:rPr>
              <w:t>12</w:t>
            </w:r>
          </w:p>
        </w:tc>
        <w:tc>
          <w:tcPr>
            <w:tcW w:w="3934" w:type="pct"/>
            <w:tcBorders>
              <w:top w:val="nil"/>
              <w:bottom w:val="single" w:sz="4" w:space="0" w:color="auto"/>
            </w:tcBorders>
          </w:tcPr>
          <w:p w14:paraId="2E503783" w14:textId="77777777" w:rsidR="00D507DF" w:rsidRPr="00837428" w:rsidRDefault="00D507DF" w:rsidP="00692A30">
            <w:pPr>
              <w:spacing w:after="8" w:line="240" w:lineRule="auto"/>
              <w:rPr>
                <w:sz w:val="20"/>
              </w:rPr>
            </w:pPr>
            <w:r w:rsidRPr="00837428">
              <w:rPr>
                <w:sz w:val="20"/>
              </w:rPr>
              <w:t xml:space="preserve">List and define all variables for which data will be sought (such as PICO items, </w:t>
            </w:r>
            <w:r w:rsidRPr="00837428">
              <w:rPr>
                <w:sz w:val="20"/>
              </w:rPr>
              <w:lastRenderedPageBreak/>
              <w:t>funding sources), any pre-planned data assumptions and simplifications</w:t>
            </w:r>
          </w:p>
        </w:tc>
        <w:tc>
          <w:tcPr>
            <w:tcW w:w="361" w:type="pct"/>
            <w:tcBorders>
              <w:top w:val="nil"/>
              <w:bottom w:val="single" w:sz="4" w:space="0" w:color="auto"/>
            </w:tcBorders>
          </w:tcPr>
          <w:p w14:paraId="566E6F76" w14:textId="77777777" w:rsidR="00D507DF" w:rsidRDefault="00D507DF" w:rsidP="00692A30">
            <w:pPr>
              <w:spacing w:after="8" w:line="240" w:lineRule="auto"/>
              <w:jc w:val="center"/>
              <w:rPr>
                <w:b/>
                <w:sz w:val="20"/>
              </w:rPr>
            </w:pPr>
            <w:r>
              <w:rPr>
                <w:b/>
                <w:sz w:val="20"/>
              </w:rPr>
              <w:lastRenderedPageBreak/>
              <w:t>6,7,8,25-28</w:t>
            </w:r>
          </w:p>
        </w:tc>
      </w:tr>
      <w:tr w:rsidR="00D507DF" w:rsidRPr="00837428" w14:paraId="55722A9F" w14:textId="77777777" w:rsidTr="00692A30">
        <w:tc>
          <w:tcPr>
            <w:tcW w:w="520" w:type="pct"/>
            <w:tcBorders>
              <w:top w:val="single" w:sz="4" w:space="0" w:color="auto"/>
              <w:bottom w:val="single" w:sz="4" w:space="0" w:color="auto"/>
            </w:tcBorders>
          </w:tcPr>
          <w:p w14:paraId="327C4769" w14:textId="77777777" w:rsidR="00D507DF" w:rsidRPr="00837428" w:rsidRDefault="00D507DF" w:rsidP="00692A30">
            <w:pPr>
              <w:spacing w:after="8" w:line="240" w:lineRule="auto"/>
              <w:rPr>
                <w:sz w:val="20"/>
              </w:rPr>
            </w:pPr>
            <w:r w:rsidRPr="00837428">
              <w:rPr>
                <w:sz w:val="20"/>
              </w:rPr>
              <w:lastRenderedPageBreak/>
              <w:t>Outcomes and prioritization</w:t>
            </w:r>
          </w:p>
        </w:tc>
        <w:tc>
          <w:tcPr>
            <w:tcW w:w="185" w:type="pct"/>
            <w:tcBorders>
              <w:top w:val="single" w:sz="4" w:space="0" w:color="auto"/>
              <w:bottom w:val="single" w:sz="4" w:space="0" w:color="auto"/>
            </w:tcBorders>
          </w:tcPr>
          <w:p w14:paraId="64CC58E4" w14:textId="77777777" w:rsidR="00D507DF" w:rsidRPr="00837428" w:rsidRDefault="00D507DF" w:rsidP="00692A30">
            <w:pPr>
              <w:spacing w:after="8" w:line="240" w:lineRule="auto"/>
              <w:jc w:val="center"/>
              <w:rPr>
                <w:sz w:val="20"/>
              </w:rPr>
            </w:pPr>
            <w:r w:rsidRPr="00837428">
              <w:rPr>
                <w:sz w:val="20"/>
              </w:rPr>
              <w:t>13</w:t>
            </w:r>
          </w:p>
        </w:tc>
        <w:tc>
          <w:tcPr>
            <w:tcW w:w="3934" w:type="pct"/>
            <w:tcBorders>
              <w:top w:val="single" w:sz="4" w:space="0" w:color="auto"/>
              <w:bottom w:val="single" w:sz="4" w:space="0" w:color="auto"/>
            </w:tcBorders>
          </w:tcPr>
          <w:p w14:paraId="0E7B0330" w14:textId="77777777" w:rsidR="00D507DF" w:rsidRPr="00837428" w:rsidRDefault="00D507DF" w:rsidP="00692A30">
            <w:pPr>
              <w:spacing w:after="8" w:line="240" w:lineRule="auto"/>
              <w:rPr>
                <w:sz w:val="20"/>
              </w:rPr>
            </w:pPr>
            <w:r w:rsidRPr="00837428">
              <w:rPr>
                <w:sz w:val="20"/>
              </w:rPr>
              <w:t>List and define all outcomes for which data will be sought, including prioritization of main and additional outcomes, with rationale</w:t>
            </w:r>
          </w:p>
        </w:tc>
        <w:tc>
          <w:tcPr>
            <w:tcW w:w="361" w:type="pct"/>
            <w:tcBorders>
              <w:top w:val="single" w:sz="4" w:space="0" w:color="auto"/>
              <w:bottom w:val="single" w:sz="4" w:space="0" w:color="auto"/>
            </w:tcBorders>
          </w:tcPr>
          <w:p w14:paraId="2036128B" w14:textId="77777777" w:rsidR="00D507DF" w:rsidRDefault="00D507DF" w:rsidP="00692A30">
            <w:pPr>
              <w:spacing w:after="8" w:line="240" w:lineRule="auto"/>
              <w:jc w:val="center"/>
              <w:rPr>
                <w:b/>
                <w:sz w:val="20"/>
              </w:rPr>
            </w:pPr>
            <w:r>
              <w:rPr>
                <w:b/>
                <w:sz w:val="20"/>
              </w:rPr>
              <w:t>7,8,25-28</w:t>
            </w:r>
          </w:p>
        </w:tc>
      </w:tr>
      <w:tr w:rsidR="00D507DF" w:rsidRPr="00837428" w14:paraId="38D370BE" w14:textId="77777777" w:rsidTr="00692A30">
        <w:tc>
          <w:tcPr>
            <w:tcW w:w="520" w:type="pct"/>
            <w:tcBorders>
              <w:top w:val="single" w:sz="4" w:space="0" w:color="auto"/>
              <w:bottom w:val="single" w:sz="4" w:space="0" w:color="auto"/>
            </w:tcBorders>
          </w:tcPr>
          <w:p w14:paraId="17DA0495" w14:textId="77777777" w:rsidR="00D507DF" w:rsidRPr="00837428" w:rsidRDefault="00D507DF" w:rsidP="00692A30">
            <w:pPr>
              <w:spacing w:after="8" w:line="240" w:lineRule="auto"/>
              <w:rPr>
                <w:sz w:val="20"/>
              </w:rPr>
            </w:pPr>
            <w:r w:rsidRPr="00837428">
              <w:rPr>
                <w:sz w:val="20"/>
              </w:rPr>
              <w:t>Risk of bias in individual studies</w:t>
            </w:r>
          </w:p>
        </w:tc>
        <w:tc>
          <w:tcPr>
            <w:tcW w:w="185" w:type="pct"/>
            <w:tcBorders>
              <w:top w:val="single" w:sz="4" w:space="0" w:color="auto"/>
              <w:bottom w:val="single" w:sz="4" w:space="0" w:color="auto"/>
            </w:tcBorders>
          </w:tcPr>
          <w:p w14:paraId="21EE9468" w14:textId="77777777" w:rsidR="00D507DF" w:rsidRPr="00837428" w:rsidRDefault="00D507DF" w:rsidP="00692A30">
            <w:pPr>
              <w:spacing w:after="8" w:line="240" w:lineRule="auto"/>
              <w:jc w:val="center"/>
              <w:rPr>
                <w:sz w:val="20"/>
              </w:rPr>
            </w:pPr>
            <w:r w:rsidRPr="00837428">
              <w:rPr>
                <w:sz w:val="20"/>
              </w:rPr>
              <w:t>14</w:t>
            </w:r>
          </w:p>
        </w:tc>
        <w:tc>
          <w:tcPr>
            <w:tcW w:w="3934" w:type="pct"/>
            <w:tcBorders>
              <w:top w:val="single" w:sz="4" w:space="0" w:color="auto"/>
              <w:bottom w:val="single" w:sz="4" w:space="0" w:color="auto"/>
            </w:tcBorders>
          </w:tcPr>
          <w:p w14:paraId="58C0302C" w14:textId="77777777" w:rsidR="00D507DF" w:rsidRPr="00837428" w:rsidRDefault="00D507DF" w:rsidP="00692A30">
            <w:pPr>
              <w:spacing w:after="8" w:line="240" w:lineRule="auto"/>
              <w:rPr>
                <w:sz w:val="20"/>
              </w:rPr>
            </w:pPr>
            <w:r w:rsidRPr="00837428">
              <w:rPr>
                <w:sz w:val="20"/>
              </w:rPr>
              <w:t>Describe anticipated methods for assessing risk of bias of individual studies, including whether this will be done at the outcome or study level, or both; state how this information will be used in data synthesis</w:t>
            </w:r>
          </w:p>
        </w:tc>
        <w:tc>
          <w:tcPr>
            <w:tcW w:w="361" w:type="pct"/>
            <w:tcBorders>
              <w:top w:val="single" w:sz="4" w:space="0" w:color="auto"/>
              <w:bottom w:val="single" w:sz="4" w:space="0" w:color="auto"/>
            </w:tcBorders>
          </w:tcPr>
          <w:p w14:paraId="6004F262" w14:textId="77777777" w:rsidR="00D507DF" w:rsidRDefault="00D507DF" w:rsidP="00692A30">
            <w:pPr>
              <w:spacing w:after="8" w:line="240" w:lineRule="auto"/>
              <w:jc w:val="center"/>
              <w:rPr>
                <w:b/>
                <w:sz w:val="20"/>
              </w:rPr>
            </w:pPr>
            <w:r>
              <w:rPr>
                <w:b/>
                <w:sz w:val="20"/>
              </w:rPr>
              <w:t>12,29-35</w:t>
            </w:r>
          </w:p>
        </w:tc>
      </w:tr>
      <w:tr w:rsidR="00D507DF" w:rsidRPr="00837428" w14:paraId="3B5167FD" w14:textId="77777777" w:rsidTr="00692A30">
        <w:tc>
          <w:tcPr>
            <w:tcW w:w="520" w:type="pct"/>
            <w:vMerge w:val="restart"/>
            <w:tcBorders>
              <w:top w:val="single" w:sz="4" w:space="0" w:color="auto"/>
              <w:bottom w:val="nil"/>
            </w:tcBorders>
          </w:tcPr>
          <w:p w14:paraId="22990C61" w14:textId="77777777" w:rsidR="00D507DF" w:rsidRPr="00837428" w:rsidRDefault="00D507DF" w:rsidP="00692A30">
            <w:pPr>
              <w:spacing w:after="8" w:line="240" w:lineRule="auto"/>
              <w:rPr>
                <w:sz w:val="20"/>
              </w:rPr>
            </w:pPr>
            <w:r w:rsidRPr="00837428">
              <w:rPr>
                <w:sz w:val="20"/>
              </w:rPr>
              <w:t>Data synthesis</w:t>
            </w:r>
          </w:p>
        </w:tc>
        <w:tc>
          <w:tcPr>
            <w:tcW w:w="185" w:type="pct"/>
            <w:tcBorders>
              <w:top w:val="single" w:sz="4" w:space="0" w:color="auto"/>
              <w:bottom w:val="nil"/>
            </w:tcBorders>
          </w:tcPr>
          <w:p w14:paraId="647CB988" w14:textId="77777777" w:rsidR="00D507DF" w:rsidRPr="00837428" w:rsidRDefault="00D507DF" w:rsidP="00692A30">
            <w:pPr>
              <w:spacing w:after="8" w:line="240" w:lineRule="auto"/>
              <w:jc w:val="center"/>
              <w:rPr>
                <w:sz w:val="20"/>
              </w:rPr>
            </w:pPr>
            <w:r w:rsidRPr="00837428">
              <w:rPr>
                <w:sz w:val="20"/>
              </w:rPr>
              <w:t>15a</w:t>
            </w:r>
          </w:p>
        </w:tc>
        <w:tc>
          <w:tcPr>
            <w:tcW w:w="3934" w:type="pct"/>
            <w:tcBorders>
              <w:top w:val="single" w:sz="4" w:space="0" w:color="auto"/>
              <w:bottom w:val="nil"/>
            </w:tcBorders>
          </w:tcPr>
          <w:p w14:paraId="1FE67D83" w14:textId="77777777" w:rsidR="00D507DF" w:rsidRPr="00837428" w:rsidRDefault="00D507DF" w:rsidP="00692A30">
            <w:pPr>
              <w:spacing w:after="8" w:line="240" w:lineRule="auto"/>
              <w:rPr>
                <w:sz w:val="20"/>
              </w:rPr>
            </w:pPr>
            <w:r w:rsidRPr="00837428">
              <w:rPr>
                <w:sz w:val="20"/>
              </w:rPr>
              <w:t>Describe criteria under which study data will be quantitatively synthesised</w:t>
            </w:r>
          </w:p>
        </w:tc>
        <w:tc>
          <w:tcPr>
            <w:tcW w:w="361" w:type="pct"/>
            <w:tcBorders>
              <w:top w:val="single" w:sz="4" w:space="0" w:color="auto"/>
              <w:bottom w:val="nil"/>
            </w:tcBorders>
          </w:tcPr>
          <w:p w14:paraId="6869BBAA" w14:textId="77777777" w:rsidR="00D507DF" w:rsidRDefault="00D507DF" w:rsidP="00692A30">
            <w:pPr>
              <w:spacing w:after="8" w:line="240" w:lineRule="auto"/>
              <w:jc w:val="center"/>
              <w:rPr>
                <w:b/>
                <w:sz w:val="20"/>
              </w:rPr>
            </w:pPr>
            <w:r>
              <w:rPr>
                <w:b/>
                <w:sz w:val="20"/>
              </w:rPr>
              <w:t>12</w:t>
            </w:r>
          </w:p>
        </w:tc>
      </w:tr>
      <w:tr w:rsidR="00D507DF" w:rsidRPr="00837428" w14:paraId="30D1631D" w14:textId="77777777" w:rsidTr="00692A30">
        <w:tc>
          <w:tcPr>
            <w:tcW w:w="520" w:type="pct"/>
            <w:vMerge/>
            <w:tcBorders>
              <w:top w:val="nil"/>
              <w:bottom w:val="nil"/>
            </w:tcBorders>
          </w:tcPr>
          <w:p w14:paraId="3D0F18B9" w14:textId="77777777" w:rsidR="00D507DF" w:rsidRPr="00837428" w:rsidRDefault="00D507DF" w:rsidP="00692A30">
            <w:pPr>
              <w:spacing w:after="8" w:line="240" w:lineRule="auto"/>
              <w:rPr>
                <w:sz w:val="20"/>
              </w:rPr>
            </w:pPr>
          </w:p>
        </w:tc>
        <w:tc>
          <w:tcPr>
            <w:tcW w:w="185" w:type="pct"/>
            <w:tcBorders>
              <w:top w:val="nil"/>
              <w:bottom w:val="nil"/>
            </w:tcBorders>
          </w:tcPr>
          <w:p w14:paraId="07343373" w14:textId="77777777" w:rsidR="00D507DF" w:rsidRPr="00837428" w:rsidRDefault="00D507DF" w:rsidP="00692A30">
            <w:pPr>
              <w:spacing w:after="8" w:line="240" w:lineRule="auto"/>
              <w:jc w:val="center"/>
              <w:rPr>
                <w:sz w:val="20"/>
              </w:rPr>
            </w:pPr>
            <w:r w:rsidRPr="00837428">
              <w:rPr>
                <w:sz w:val="20"/>
              </w:rPr>
              <w:t>15b</w:t>
            </w:r>
          </w:p>
        </w:tc>
        <w:tc>
          <w:tcPr>
            <w:tcW w:w="3934" w:type="pct"/>
            <w:tcBorders>
              <w:top w:val="nil"/>
              <w:bottom w:val="nil"/>
            </w:tcBorders>
          </w:tcPr>
          <w:p w14:paraId="78A665C4" w14:textId="77777777" w:rsidR="00D507DF" w:rsidRPr="00837428" w:rsidRDefault="00D507DF" w:rsidP="00692A30">
            <w:pPr>
              <w:spacing w:after="8" w:line="240" w:lineRule="auto"/>
              <w:rPr>
                <w:sz w:val="20"/>
              </w:rPr>
            </w:pPr>
            <w:r w:rsidRPr="00837428">
              <w:rPr>
                <w:sz w:val="20"/>
              </w:rPr>
              <w:t>If data are appropriate for quantitative synthesis, describe planned summary measures, methods of handling data and methods of combining data from studies, including any planned exploration of consistency (such as I</w:t>
            </w:r>
            <w:r w:rsidRPr="00837428">
              <w:rPr>
                <w:sz w:val="20"/>
                <w:vertAlign w:val="superscript"/>
              </w:rPr>
              <w:t>2</w:t>
            </w:r>
            <w:r w:rsidRPr="00837428">
              <w:rPr>
                <w:sz w:val="20"/>
              </w:rPr>
              <w:t>, Kendall’s τ)</w:t>
            </w:r>
          </w:p>
        </w:tc>
        <w:tc>
          <w:tcPr>
            <w:tcW w:w="361" w:type="pct"/>
            <w:tcBorders>
              <w:top w:val="nil"/>
              <w:bottom w:val="nil"/>
            </w:tcBorders>
          </w:tcPr>
          <w:p w14:paraId="229B09BD" w14:textId="77777777" w:rsidR="00D507DF" w:rsidRDefault="00D507DF" w:rsidP="00692A30">
            <w:pPr>
              <w:spacing w:after="8" w:line="240" w:lineRule="auto"/>
              <w:jc w:val="center"/>
              <w:rPr>
                <w:b/>
                <w:sz w:val="20"/>
              </w:rPr>
            </w:pPr>
            <w:r>
              <w:rPr>
                <w:b/>
                <w:sz w:val="20"/>
              </w:rPr>
              <w:t>12</w:t>
            </w:r>
          </w:p>
        </w:tc>
      </w:tr>
      <w:tr w:rsidR="00D507DF" w:rsidRPr="00837428" w14:paraId="2530445C" w14:textId="77777777" w:rsidTr="00692A30">
        <w:tc>
          <w:tcPr>
            <w:tcW w:w="520" w:type="pct"/>
            <w:vMerge/>
            <w:tcBorders>
              <w:top w:val="nil"/>
              <w:bottom w:val="nil"/>
            </w:tcBorders>
          </w:tcPr>
          <w:p w14:paraId="6BD42600" w14:textId="77777777" w:rsidR="00D507DF" w:rsidRPr="00837428" w:rsidRDefault="00D507DF" w:rsidP="00692A30">
            <w:pPr>
              <w:spacing w:after="8" w:line="240" w:lineRule="auto"/>
              <w:rPr>
                <w:sz w:val="20"/>
              </w:rPr>
            </w:pPr>
          </w:p>
        </w:tc>
        <w:tc>
          <w:tcPr>
            <w:tcW w:w="185" w:type="pct"/>
            <w:tcBorders>
              <w:top w:val="nil"/>
              <w:bottom w:val="nil"/>
            </w:tcBorders>
          </w:tcPr>
          <w:p w14:paraId="44C2BF5E" w14:textId="77777777" w:rsidR="00D507DF" w:rsidRPr="00837428" w:rsidRDefault="00D507DF" w:rsidP="00692A30">
            <w:pPr>
              <w:spacing w:after="8" w:line="240" w:lineRule="auto"/>
              <w:jc w:val="center"/>
              <w:rPr>
                <w:sz w:val="20"/>
              </w:rPr>
            </w:pPr>
            <w:r w:rsidRPr="00837428">
              <w:rPr>
                <w:sz w:val="20"/>
              </w:rPr>
              <w:t>15c</w:t>
            </w:r>
          </w:p>
        </w:tc>
        <w:tc>
          <w:tcPr>
            <w:tcW w:w="3934" w:type="pct"/>
            <w:tcBorders>
              <w:top w:val="nil"/>
              <w:bottom w:val="nil"/>
            </w:tcBorders>
          </w:tcPr>
          <w:p w14:paraId="7E344C3E" w14:textId="77777777" w:rsidR="00D507DF" w:rsidRPr="00837428" w:rsidRDefault="00D507DF" w:rsidP="00692A30">
            <w:pPr>
              <w:spacing w:after="8" w:line="240" w:lineRule="auto"/>
              <w:rPr>
                <w:sz w:val="20"/>
              </w:rPr>
            </w:pPr>
            <w:r w:rsidRPr="00837428">
              <w:rPr>
                <w:sz w:val="20"/>
              </w:rPr>
              <w:t>Describe any proposed additional analyses (such as sensitivity or subgroup analyses, meta-regression)</w:t>
            </w:r>
          </w:p>
        </w:tc>
        <w:tc>
          <w:tcPr>
            <w:tcW w:w="361" w:type="pct"/>
            <w:tcBorders>
              <w:top w:val="nil"/>
              <w:bottom w:val="nil"/>
            </w:tcBorders>
          </w:tcPr>
          <w:p w14:paraId="375DD139" w14:textId="77777777" w:rsidR="00D507DF" w:rsidRDefault="00D507DF" w:rsidP="00692A30">
            <w:pPr>
              <w:spacing w:after="8" w:line="240" w:lineRule="auto"/>
              <w:jc w:val="center"/>
              <w:rPr>
                <w:b/>
                <w:sz w:val="20"/>
              </w:rPr>
            </w:pPr>
            <w:r>
              <w:rPr>
                <w:b/>
                <w:sz w:val="20"/>
              </w:rPr>
              <w:t>12-13</w:t>
            </w:r>
          </w:p>
        </w:tc>
      </w:tr>
      <w:tr w:rsidR="00D507DF" w:rsidRPr="00837428" w14:paraId="79D44414" w14:textId="77777777" w:rsidTr="00692A30">
        <w:tc>
          <w:tcPr>
            <w:tcW w:w="520" w:type="pct"/>
            <w:vMerge/>
            <w:tcBorders>
              <w:top w:val="nil"/>
              <w:bottom w:val="single" w:sz="4" w:space="0" w:color="auto"/>
            </w:tcBorders>
          </w:tcPr>
          <w:p w14:paraId="47BB504B" w14:textId="77777777" w:rsidR="00D507DF" w:rsidRPr="00837428" w:rsidRDefault="00D507DF" w:rsidP="00692A30">
            <w:pPr>
              <w:spacing w:after="8" w:line="240" w:lineRule="auto"/>
              <w:rPr>
                <w:sz w:val="20"/>
              </w:rPr>
            </w:pPr>
          </w:p>
        </w:tc>
        <w:tc>
          <w:tcPr>
            <w:tcW w:w="185" w:type="pct"/>
            <w:tcBorders>
              <w:top w:val="nil"/>
              <w:bottom w:val="single" w:sz="4" w:space="0" w:color="auto"/>
            </w:tcBorders>
          </w:tcPr>
          <w:p w14:paraId="78042309" w14:textId="77777777" w:rsidR="00D507DF" w:rsidRPr="00837428" w:rsidRDefault="00D507DF" w:rsidP="00692A30">
            <w:pPr>
              <w:spacing w:after="8" w:line="240" w:lineRule="auto"/>
              <w:jc w:val="center"/>
              <w:rPr>
                <w:sz w:val="20"/>
              </w:rPr>
            </w:pPr>
            <w:r w:rsidRPr="00837428">
              <w:rPr>
                <w:sz w:val="20"/>
              </w:rPr>
              <w:t>15d</w:t>
            </w:r>
          </w:p>
        </w:tc>
        <w:tc>
          <w:tcPr>
            <w:tcW w:w="3934" w:type="pct"/>
            <w:tcBorders>
              <w:top w:val="nil"/>
              <w:bottom w:val="single" w:sz="4" w:space="0" w:color="auto"/>
            </w:tcBorders>
          </w:tcPr>
          <w:p w14:paraId="51C10FA6" w14:textId="77777777" w:rsidR="00D507DF" w:rsidRPr="00837428" w:rsidRDefault="00D507DF" w:rsidP="00692A30">
            <w:pPr>
              <w:spacing w:after="8" w:line="240" w:lineRule="auto"/>
              <w:rPr>
                <w:sz w:val="20"/>
              </w:rPr>
            </w:pPr>
            <w:r w:rsidRPr="00837428">
              <w:rPr>
                <w:sz w:val="20"/>
              </w:rPr>
              <w:t>If quantitative synthesis is not appropriate, describe the type of summary planned</w:t>
            </w:r>
          </w:p>
        </w:tc>
        <w:tc>
          <w:tcPr>
            <w:tcW w:w="361" w:type="pct"/>
            <w:tcBorders>
              <w:top w:val="nil"/>
              <w:bottom w:val="single" w:sz="4" w:space="0" w:color="auto"/>
            </w:tcBorders>
          </w:tcPr>
          <w:p w14:paraId="7682250C" w14:textId="77777777" w:rsidR="00D507DF" w:rsidRDefault="00D507DF" w:rsidP="00692A30">
            <w:pPr>
              <w:spacing w:after="8" w:line="240" w:lineRule="auto"/>
              <w:jc w:val="center"/>
              <w:rPr>
                <w:b/>
                <w:sz w:val="20"/>
              </w:rPr>
            </w:pPr>
            <w:r>
              <w:rPr>
                <w:b/>
                <w:sz w:val="20"/>
              </w:rPr>
              <w:t>12</w:t>
            </w:r>
          </w:p>
        </w:tc>
      </w:tr>
      <w:tr w:rsidR="00D507DF" w:rsidRPr="00837428" w14:paraId="173D6F1F" w14:textId="77777777" w:rsidTr="00692A30">
        <w:tc>
          <w:tcPr>
            <w:tcW w:w="520" w:type="pct"/>
            <w:tcBorders>
              <w:top w:val="single" w:sz="4" w:space="0" w:color="auto"/>
              <w:bottom w:val="single" w:sz="4" w:space="0" w:color="auto"/>
            </w:tcBorders>
          </w:tcPr>
          <w:p w14:paraId="5F44A3E2" w14:textId="77777777" w:rsidR="00D507DF" w:rsidRPr="00837428" w:rsidRDefault="00D507DF" w:rsidP="00692A30">
            <w:pPr>
              <w:spacing w:after="8" w:line="240" w:lineRule="auto"/>
              <w:rPr>
                <w:sz w:val="20"/>
              </w:rPr>
            </w:pPr>
            <w:r w:rsidRPr="00837428">
              <w:rPr>
                <w:sz w:val="20"/>
              </w:rPr>
              <w:t>Meta-bias(</w:t>
            </w:r>
            <w:proofErr w:type="spellStart"/>
            <w:r w:rsidRPr="00837428">
              <w:rPr>
                <w:sz w:val="20"/>
              </w:rPr>
              <w:t>es</w:t>
            </w:r>
            <w:proofErr w:type="spellEnd"/>
            <w:r w:rsidRPr="00837428">
              <w:rPr>
                <w:sz w:val="20"/>
              </w:rPr>
              <w:t>)</w:t>
            </w:r>
          </w:p>
        </w:tc>
        <w:tc>
          <w:tcPr>
            <w:tcW w:w="185" w:type="pct"/>
            <w:tcBorders>
              <w:top w:val="single" w:sz="4" w:space="0" w:color="auto"/>
              <w:bottom w:val="single" w:sz="4" w:space="0" w:color="auto"/>
            </w:tcBorders>
          </w:tcPr>
          <w:p w14:paraId="674FEF3D" w14:textId="77777777" w:rsidR="00D507DF" w:rsidRPr="00837428" w:rsidRDefault="00D507DF" w:rsidP="00692A30">
            <w:pPr>
              <w:spacing w:after="8" w:line="240" w:lineRule="auto"/>
              <w:jc w:val="center"/>
              <w:rPr>
                <w:sz w:val="20"/>
              </w:rPr>
            </w:pPr>
            <w:r w:rsidRPr="00837428">
              <w:rPr>
                <w:sz w:val="20"/>
              </w:rPr>
              <w:t>16</w:t>
            </w:r>
          </w:p>
        </w:tc>
        <w:tc>
          <w:tcPr>
            <w:tcW w:w="3934" w:type="pct"/>
            <w:tcBorders>
              <w:top w:val="single" w:sz="4" w:space="0" w:color="auto"/>
              <w:bottom w:val="single" w:sz="4" w:space="0" w:color="auto"/>
            </w:tcBorders>
          </w:tcPr>
          <w:p w14:paraId="0099E4B6" w14:textId="77777777" w:rsidR="00D507DF" w:rsidRPr="00837428" w:rsidRDefault="00D507DF" w:rsidP="00692A30">
            <w:pPr>
              <w:spacing w:after="8" w:line="240" w:lineRule="auto"/>
              <w:rPr>
                <w:sz w:val="20"/>
              </w:rPr>
            </w:pPr>
            <w:r w:rsidRPr="00837428">
              <w:rPr>
                <w:sz w:val="20"/>
              </w:rPr>
              <w:t>Specify any planned assessment of meta-bias(</w:t>
            </w:r>
            <w:proofErr w:type="spellStart"/>
            <w:r w:rsidRPr="00837428">
              <w:rPr>
                <w:sz w:val="20"/>
              </w:rPr>
              <w:t>es</w:t>
            </w:r>
            <w:proofErr w:type="spellEnd"/>
            <w:r w:rsidRPr="00837428">
              <w:rPr>
                <w:sz w:val="20"/>
              </w:rPr>
              <w:t>) (such as publication bias across studies, selective reporting within studies)</w:t>
            </w:r>
          </w:p>
        </w:tc>
        <w:tc>
          <w:tcPr>
            <w:tcW w:w="361" w:type="pct"/>
            <w:tcBorders>
              <w:top w:val="single" w:sz="4" w:space="0" w:color="auto"/>
              <w:bottom w:val="single" w:sz="4" w:space="0" w:color="auto"/>
            </w:tcBorders>
          </w:tcPr>
          <w:p w14:paraId="2AE7BCA9" w14:textId="77777777" w:rsidR="00D507DF" w:rsidRDefault="00D507DF" w:rsidP="00692A30">
            <w:pPr>
              <w:spacing w:after="8" w:line="240" w:lineRule="auto"/>
              <w:jc w:val="center"/>
              <w:rPr>
                <w:b/>
                <w:sz w:val="20"/>
              </w:rPr>
            </w:pPr>
            <w:r>
              <w:rPr>
                <w:b/>
                <w:sz w:val="20"/>
              </w:rPr>
              <w:t>13</w:t>
            </w:r>
          </w:p>
        </w:tc>
      </w:tr>
      <w:tr w:rsidR="00D507DF" w:rsidRPr="00837428" w14:paraId="749D6C33" w14:textId="77777777" w:rsidTr="00692A30">
        <w:tc>
          <w:tcPr>
            <w:tcW w:w="520" w:type="pct"/>
            <w:tcBorders>
              <w:top w:val="single" w:sz="4" w:space="0" w:color="auto"/>
              <w:bottom w:val="single" w:sz="12" w:space="0" w:color="auto"/>
            </w:tcBorders>
          </w:tcPr>
          <w:p w14:paraId="2ADCC16E" w14:textId="77777777" w:rsidR="00D507DF" w:rsidRPr="00837428" w:rsidRDefault="00D507DF" w:rsidP="00692A30">
            <w:pPr>
              <w:spacing w:after="8" w:line="240" w:lineRule="auto"/>
              <w:rPr>
                <w:sz w:val="20"/>
              </w:rPr>
            </w:pPr>
            <w:r w:rsidRPr="00837428">
              <w:rPr>
                <w:sz w:val="20"/>
              </w:rPr>
              <w:t>Confidence in cumulative evidence</w:t>
            </w:r>
          </w:p>
        </w:tc>
        <w:tc>
          <w:tcPr>
            <w:tcW w:w="185" w:type="pct"/>
            <w:tcBorders>
              <w:top w:val="single" w:sz="4" w:space="0" w:color="auto"/>
              <w:bottom w:val="single" w:sz="12" w:space="0" w:color="auto"/>
            </w:tcBorders>
          </w:tcPr>
          <w:p w14:paraId="71F56DE4" w14:textId="77777777" w:rsidR="00D507DF" w:rsidRPr="00837428" w:rsidRDefault="00D507DF" w:rsidP="00692A30">
            <w:pPr>
              <w:spacing w:after="8" w:line="240" w:lineRule="auto"/>
              <w:jc w:val="center"/>
              <w:rPr>
                <w:sz w:val="20"/>
              </w:rPr>
            </w:pPr>
            <w:r w:rsidRPr="00837428">
              <w:rPr>
                <w:sz w:val="20"/>
              </w:rPr>
              <w:t>17</w:t>
            </w:r>
          </w:p>
        </w:tc>
        <w:tc>
          <w:tcPr>
            <w:tcW w:w="3934" w:type="pct"/>
            <w:tcBorders>
              <w:top w:val="single" w:sz="4" w:space="0" w:color="auto"/>
              <w:bottom w:val="single" w:sz="12" w:space="0" w:color="auto"/>
            </w:tcBorders>
          </w:tcPr>
          <w:p w14:paraId="6F85AC9D" w14:textId="77777777" w:rsidR="00D507DF" w:rsidRPr="00837428" w:rsidRDefault="00D507DF" w:rsidP="00692A30">
            <w:pPr>
              <w:spacing w:after="8" w:line="240" w:lineRule="auto"/>
              <w:rPr>
                <w:sz w:val="20"/>
              </w:rPr>
            </w:pPr>
            <w:r w:rsidRPr="00837428">
              <w:rPr>
                <w:sz w:val="20"/>
              </w:rPr>
              <w:t>Describe how the strength of the body of evidence will be assessed (such as GRADE)</w:t>
            </w:r>
          </w:p>
        </w:tc>
        <w:tc>
          <w:tcPr>
            <w:tcW w:w="361" w:type="pct"/>
            <w:tcBorders>
              <w:top w:val="single" w:sz="4" w:space="0" w:color="auto"/>
              <w:bottom w:val="single" w:sz="12" w:space="0" w:color="auto"/>
            </w:tcBorders>
          </w:tcPr>
          <w:p w14:paraId="763BF11A" w14:textId="77777777" w:rsidR="00D507DF" w:rsidRDefault="00D507DF" w:rsidP="00692A30">
            <w:pPr>
              <w:spacing w:after="8" w:line="240" w:lineRule="auto"/>
              <w:jc w:val="center"/>
              <w:rPr>
                <w:b/>
                <w:sz w:val="20"/>
              </w:rPr>
            </w:pPr>
            <w:r>
              <w:rPr>
                <w:b/>
                <w:sz w:val="20"/>
              </w:rPr>
              <w:t>13</w:t>
            </w:r>
          </w:p>
        </w:tc>
      </w:tr>
    </w:tbl>
    <w:p w14:paraId="564CE72C" w14:textId="77777777" w:rsidR="00D507DF" w:rsidRDefault="00D507DF" w:rsidP="00D507DF">
      <w:pPr>
        <w:pStyle w:val="EndNoteBibliography"/>
        <w:spacing w:after="240" w:line="480" w:lineRule="auto"/>
        <w:rPr>
          <w:sz w:val="24"/>
          <w:szCs w:val="24"/>
        </w:rPr>
      </w:pPr>
    </w:p>
    <w:p w14:paraId="6A880243" w14:textId="77777777" w:rsidR="00D507DF" w:rsidRDefault="00D507DF">
      <w:pPr>
        <w:rPr>
          <w:b/>
          <w:sz w:val="24"/>
          <w:szCs w:val="24"/>
        </w:rPr>
      </w:pPr>
      <w:r>
        <w:rPr>
          <w:b/>
          <w:sz w:val="24"/>
          <w:szCs w:val="24"/>
        </w:rPr>
        <w:br w:type="page"/>
      </w:r>
    </w:p>
    <w:p w14:paraId="00D863EF" w14:textId="1FC1D7FF" w:rsidR="00D33B63" w:rsidRDefault="00D33B63" w:rsidP="00EC7B96">
      <w:pPr>
        <w:rPr>
          <w:b/>
          <w:sz w:val="24"/>
          <w:szCs w:val="24"/>
        </w:rPr>
      </w:pPr>
      <w:r>
        <w:rPr>
          <w:b/>
          <w:sz w:val="24"/>
          <w:szCs w:val="24"/>
        </w:rPr>
        <w:lastRenderedPageBreak/>
        <w:t>APPENDICES</w:t>
      </w:r>
    </w:p>
    <w:p w14:paraId="2FA71201" w14:textId="006D3E22" w:rsidR="00EC7B96" w:rsidRPr="001027C5" w:rsidRDefault="00CF31D9" w:rsidP="00EC7B96">
      <w:r>
        <w:rPr>
          <w:b/>
          <w:sz w:val="24"/>
          <w:szCs w:val="24"/>
        </w:rPr>
        <w:t xml:space="preserve">Appendix </w:t>
      </w:r>
      <w:r w:rsidR="00D507DF">
        <w:rPr>
          <w:b/>
          <w:sz w:val="24"/>
          <w:szCs w:val="24"/>
        </w:rPr>
        <w:t>B</w:t>
      </w:r>
      <w:r w:rsidRPr="001027C5">
        <w:rPr>
          <w:sz w:val="24"/>
          <w:szCs w:val="24"/>
        </w:rPr>
        <w:t xml:space="preserve">. </w:t>
      </w:r>
      <w:r w:rsidR="001027C5" w:rsidRPr="001027C5">
        <w:rPr>
          <w:bCs/>
        </w:rPr>
        <w:t>MEDLINE Search</w:t>
      </w:r>
      <w:r w:rsidR="001027C5" w:rsidRPr="001027C5">
        <w:rPr>
          <w:bCs/>
          <w:sz w:val="24"/>
        </w:rPr>
        <w:t xml:space="preserve"> from </w:t>
      </w:r>
      <w:r w:rsidR="00EC7B96" w:rsidRPr="001027C5">
        <w:rPr>
          <w:sz w:val="24"/>
        </w:rPr>
        <w:t>June 26, 2017</w:t>
      </w:r>
    </w:p>
    <w:p w14:paraId="376A81E3" w14:textId="77777777" w:rsidR="00EC7B96" w:rsidRPr="00493E5E" w:rsidRDefault="00EC7B96" w:rsidP="00EC7B96">
      <w:pPr>
        <w:rPr>
          <w:rFonts w:ascii="Courier New" w:hAnsi="Courier New" w:cs="Courier New"/>
        </w:rPr>
      </w:pPr>
      <w:r w:rsidRPr="00493E5E">
        <w:rPr>
          <w:rFonts w:ascii="Courier New" w:eastAsia="Arial Unicode MS" w:hAnsi="Courier New" w:cs="Courier New"/>
        </w:rPr>
        <w:t xml:space="preserve">Database: Ovid MEDLINE(R) </w:t>
      </w:r>
      <w:proofErr w:type="spellStart"/>
      <w:r w:rsidRPr="00493E5E">
        <w:rPr>
          <w:rFonts w:ascii="Courier New" w:eastAsia="Arial Unicode MS" w:hAnsi="Courier New" w:cs="Courier New"/>
        </w:rPr>
        <w:t>Epub</w:t>
      </w:r>
      <w:proofErr w:type="spellEnd"/>
      <w:r w:rsidRPr="00493E5E">
        <w:rPr>
          <w:rFonts w:ascii="Courier New" w:eastAsia="Arial Unicode MS" w:hAnsi="Courier New" w:cs="Courier New"/>
        </w:rPr>
        <w:t xml:space="preserve"> Ahead of Print, In-Process &amp; Other Non-Indexed Citations, Ovid MEDLINE(R) Daily and Ovid MEDLINE(R) &lt;1946 to Present&gt;</w:t>
      </w:r>
    </w:p>
    <w:p w14:paraId="0C05ACEC" w14:textId="77777777" w:rsidR="00EC7B96" w:rsidRPr="00493E5E" w:rsidRDefault="00EC7B96" w:rsidP="00EC7B96">
      <w:pPr>
        <w:rPr>
          <w:rFonts w:ascii="Courier New" w:eastAsia="Arial Unicode MS" w:hAnsi="Courier New" w:cs="Courier New"/>
        </w:rPr>
      </w:pPr>
      <w:r w:rsidRPr="00493E5E">
        <w:rPr>
          <w:rFonts w:ascii="Courier New" w:eastAsia="Arial Unicode MS" w:hAnsi="Courier New" w:cs="Courier New"/>
        </w:rPr>
        <w:t>Search Strategy:</w:t>
      </w:r>
    </w:p>
    <w:p w14:paraId="50C789D6" w14:textId="77777777" w:rsidR="00EC7B96" w:rsidRPr="00493E5E" w:rsidRDefault="00EC7B96" w:rsidP="00EC7B96">
      <w:pPr>
        <w:rPr>
          <w:rFonts w:ascii="Courier New" w:eastAsia="Arial Unicode MS" w:hAnsi="Courier New" w:cs="Courier New"/>
        </w:rPr>
      </w:pPr>
      <w:r w:rsidRPr="00493E5E">
        <w:rPr>
          <w:rFonts w:ascii="Courier New" w:eastAsia="Arial Unicode MS" w:hAnsi="Courier New" w:cs="Courier New"/>
        </w:rPr>
        <w:t>----------------------------------------------------------------</w:t>
      </w:r>
    </w:p>
    <w:p w14:paraId="11FFC81D" w14:textId="5B81F03A" w:rsidR="00EC7B96" w:rsidRPr="00493E5E" w:rsidRDefault="000B351A" w:rsidP="00EC7B96">
      <w:pPr>
        <w:rPr>
          <w:rFonts w:ascii="Courier New" w:eastAsia="Arial Unicode MS" w:hAnsi="Courier New" w:cs="Courier New"/>
        </w:rPr>
      </w:pPr>
      <w:r>
        <w:rPr>
          <w:rFonts w:ascii="Courier New" w:eastAsia="Arial Unicode MS" w:hAnsi="Courier New" w:cs="Courier New"/>
        </w:rPr>
        <w:t>1</w:t>
      </w:r>
      <w:r>
        <w:rPr>
          <w:rFonts w:ascii="Courier New" w:eastAsia="Arial Unicode MS" w:hAnsi="Courier New" w:cs="Courier New"/>
        </w:rPr>
        <w:tab/>
      </w:r>
      <w:proofErr w:type="spellStart"/>
      <w:r w:rsidR="00EC7B96" w:rsidRPr="00493E5E">
        <w:rPr>
          <w:rFonts w:ascii="Courier New" w:eastAsia="Arial Unicode MS" w:hAnsi="Courier New" w:cs="Courier New"/>
        </w:rPr>
        <w:t>exp</w:t>
      </w:r>
      <w:proofErr w:type="spellEnd"/>
      <w:r w:rsidR="00EC7B96" w:rsidRPr="00493E5E">
        <w:rPr>
          <w:rFonts w:ascii="Courier New" w:eastAsia="Arial Unicode MS" w:hAnsi="Courier New" w:cs="Courier New"/>
        </w:rPr>
        <w:t xml:space="preserve"> Analgesics, Opioid/ad, ae, </w:t>
      </w:r>
      <w:proofErr w:type="spellStart"/>
      <w:r w:rsidR="00EC7B96" w:rsidRPr="00493E5E">
        <w:rPr>
          <w:rFonts w:ascii="Courier New" w:eastAsia="Arial Unicode MS" w:hAnsi="Courier New" w:cs="Courier New"/>
        </w:rPr>
        <w:t>ct</w:t>
      </w:r>
      <w:proofErr w:type="spellEnd"/>
      <w:r w:rsidR="00EC7B96" w:rsidRPr="00493E5E">
        <w:rPr>
          <w:rFonts w:ascii="Courier New" w:eastAsia="Arial Unicode MS" w:hAnsi="Courier New" w:cs="Courier New"/>
        </w:rPr>
        <w:t xml:space="preserve">, </w:t>
      </w:r>
      <w:proofErr w:type="spellStart"/>
      <w:r w:rsidR="00EC7B96" w:rsidRPr="00493E5E">
        <w:rPr>
          <w:rFonts w:ascii="Courier New" w:eastAsia="Arial Unicode MS" w:hAnsi="Courier New" w:cs="Courier New"/>
        </w:rPr>
        <w:t>tu</w:t>
      </w:r>
      <w:proofErr w:type="spellEnd"/>
      <w:r w:rsidR="00EC7B96" w:rsidRPr="00493E5E">
        <w:rPr>
          <w:rFonts w:ascii="Courier New" w:eastAsia="Arial Unicode MS" w:hAnsi="Courier New" w:cs="Courier New"/>
        </w:rPr>
        <w:t xml:space="preserve"> [Administration &amp; Dosage, </w:t>
      </w:r>
      <w:r>
        <w:rPr>
          <w:rFonts w:ascii="Courier New" w:eastAsia="Arial Unicode MS" w:hAnsi="Courier New" w:cs="Courier New"/>
        </w:rPr>
        <w:tab/>
      </w:r>
      <w:r w:rsidR="00EC7B96" w:rsidRPr="00493E5E">
        <w:rPr>
          <w:rFonts w:ascii="Courier New" w:eastAsia="Arial Unicode MS" w:hAnsi="Courier New" w:cs="Courier New"/>
        </w:rPr>
        <w:t>Adverse Effects, Contraindications, Therapeutic Use] (56486)</w:t>
      </w:r>
    </w:p>
    <w:p w14:paraId="1CACAD32" w14:textId="13EB420C" w:rsidR="00EC7B96" w:rsidRPr="00493E5E" w:rsidRDefault="000B351A" w:rsidP="00EC7B96">
      <w:pPr>
        <w:rPr>
          <w:rFonts w:ascii="Courier New" w:eastAsia="Arial Unicode MS" w:hAnsi="Courier New" w:cs="Courier New"/>
        </w:rPr>
      </w:pPr>
      <w:r>
        <w:rPr>
          <w:rFonts w:ascii="Courier New" w:eastAsia="Arial Unicode MS" w:hAnsi="Courier New" w:cs="Courier New"/>
        </w:rPr>
        <w:t>2</w:t>
      </w:r>
      <w:r>
        <w:rPr>
          <w:rFonts w:ascii="Courier New" w:eastAsia="Arial Unicode MS" w:hAnsi="Courier New" w:cs="Courier New"/>
        </w:rPr>
        <w:tab/>
      </w:r>
      <w:r w:rsidR="00EC7B96" w:rsidRPr="00493E5E">
        <w:rPr>
          <w:rFonts w:ascii="Courier New" w:eastAsia="Arial Unicode MS" w:hAnsi="Courier New" w:cs="Courier New"/>
        </w:rPr>
        <w:t>Analgesics/ (44667)</w:t>
      </w:r>
    </w:p>
    <w:p w14:paraId="277D1488" w14:textId="6750B162" w:rsidR="00EC7B96" w:rsidRPr="00493E5E" w:rsidRDefault="000B351A" w:rsidP="00EC7B96">
      <w:pPr>
        <w:rPr>
          <w:rFonts w:ascii="Courier New" w:eastAsia="Arial Unicode MS" w:hAnsi="Courier New" w:cs="Courier New"/>
        </w:rPr>
      </w:pPr>
      <w:r>
        <w:rPr>
          <w:rFonts w:ascii="Courier New" w:eastAsia="Arial Unicode MS" w:hAnsi="Courier New" w:cs="Courier New"/>
        </w:rPr>
        <w:t>3</w:t>
      </w:r>
      <w:r>
        <w:rPr>
          <w:rFonts w:ascii="Courier New" w:eastAsia="Arial Unicode MS" w:hAnsi="Courier New" w:cs="Courier New"/>
        </w:rPr>
        <w:tab/>
      </w:r>
      <w:r w:rsidR="00EC7B96" w:rsidRPr="00493E5E">
        <w:rPr>
          <w:rFonts w:ascii="Courier New" w:eastAsia="Arial Unicode MS" w:hAnsi="Courier New" w:cs="Courier New"/>
        </w:rPr>
        <w:t xml:space="preserve">limit 2 to </w:t>
      </w:r>
      <w:proofErr w:type="spellStart"/>
      <w:r w:rsidR="00EC7B96" w:rsidRPr="00493E5E">
        <w:rPr>
          <w:rFonts w:ascii="Courier New" w:eastAsia="Arial Unicode MS" w:hAnsi="Courier New" w:cs="Courier New"/>
        </w:rPr>
        <w:t>yr</w:t>
      </w:r>
      <w:proofErr w:type="spellEnd"/>
      <w:r w:rsidR="00EC7B96" w:rsidRPr="00493E5E">
        <w:rPr>
          <w:rFonts w:ascii="Courier New" w:eastAsia="Arial Unicode MS" w:hAnsi="Courier New" w:cs="Courier New"/>
        </w:rPr>
        <w:t>="1966 - 1974" (4077)</w:t>
      </w:r>
    </w:p>
    <w:p w14:paraId="0489762F" w14:textId="5D85D3C0" w:rsidR="00EC7B96" w:rsidRPr="00493E5E" w:rsidRDefault="000B351A" w:rsidP="00EC7B96">
      <w:pPr>
        <w:rPr>
          <w:rFonts w:ascii="Courier New" w:eastAsia="Arial Unicode MS" w:hAnsi="Courier New" w:cs="Courier New"/>
        </w:rPr>
      </w:pPr>
      <w:r>
        <w:rPr>
          <w:rFonts w:ascii="Courier New" w:eastAsia="Arial Unicode MS" w:hAnsi="Courier New" w:cs="Courier New"/>
        </w:rPr>
        <w:t>4</w:t>
      </w:r>
      <w:r>
        <w:rPr>
          <w:rFonts w:ascii="Courier New" w:eastAsia="Arial Unicode MS" w:hAnsi="Courier New" w:cs="Courier New"/>
        </w:rPr>
        <w:tab/>
      </w:r>
      <w:r w:rsidR="00EC7B96" w:rsidRPr="00493E5E">
        <w:rPr>
          <w:rFonts w:ascii="Courier New" w:eastAsia="Arial Unicode MS" w:hAnsi="Courier New" w:cs="Courier New"/>
        </w:rPr>
        <w:t>Opioid-Related Disorders/ (10815)</w:t>
      </w:r>
    </w:p>
    <w:p w14:paraId="28879535" w14:textId="72B9B13D" w:rsidR="00EC7B96" w:rsidRPr="00493E5E" w:rsidRDefault="000B351A" w:rsidP="00EC7B96">
      <w:pPr>
        <w:rPr>
          <w:rFonts w:ascii="Courier New" w:eastAsia="Arial Unicode MS" w:hAnsi="Courier New" w:cs="Courier New"/>
        </w:rPr>
      </w:pPr>
      <w:r>
        <w:rPr>
          <w:rFonts w:ascii="Courier New" w:eastAsia="Arial Unicode MS" w:hAnsi="Courier New" w:cs="Courier New"/>
        </w:rPr>
        <w:t>5</w:t>
      </w:r>
      <w:r>
        <w:rPr>
          <w:rFonts w:ascii="Courier New" w:eastAsia="Arial Unicode MS" w:hAnsi="Courier New" w:cs="Courier New"/>
        </w:rPr>
        <w:tab/>
      </w:r>
      <w:r w:rsidR="00EC7B96" w:rsidRPr="00493E5E">
        <w:rPr>
          <w:rFonts w:ascii="Courier New" w:eastAsia="Arial Unicode MS" w:hAnsi="Courier New" w:cs="Courier New"/>
        </w:rPr>
        <w:t>Substance-Related Disorders/ (88913)</w:t>
      </w:r>
    </w:p>
    <w:p w14:paraId="7473EB91" w14:textId="348B5AFC" w:rsidR="00EC7B96" w:rsidRPr="00493E5E" w:rsidRDefault="000B351A" w:rsidP="00EC7B96">
      <w:pPr>
        <w:rPr>
          <w:rFonts w:ascii="Courier New" w:eastAsia="Arial Unicode MS" w:hAnsi="Courier New" w:cs="Courier New"/>
        </w:rPr>
      </w:pPr>
      <w:r>
        <w:rPr>
          <w:rFonts w:ascii="Courier New" w:eastAsia="Arial Unicode MS" w:hAnsi="Courier New" w:cs="Courier New"/>
        </w:rPr>
        <w:t>6</w:t>
      </w:r>
      <w:r>
        <w:rPr>
          <w:rFonts w:ascii="Courier New" w:eastAsia="Arial Unicode MS" w:hAnsi="Courier New" w:cs="Courier New"/>
        </w:rPr>
        <w:tab/>
        <w:t>H</w:t>
      </w:r>
      <w:r w:rsidR="00EC7B96" w:rsidRPr="00493E5E">
        <w:rPr>
          <w:rFonts w:ascii="Courier New" w:eastAsia="Arial Unicode MS" w:hAnsi="Courier New" w:cs="Courier New"/>
        </w:rPr>
        <w:t>eroin dependence/ or morphine dependence/ (11921)</w:t>
      </w:r>
    </w:p>
    <w:p w14:paraId="1E21074C" w14:textId="19F73468" w:rsidR="00EC7B96" w:rsidRPr="00493E5E" w:rsidRDefault="000B351A" w:rsidP="00EC7B96">
      <w:pPr>
        <w:rPr>
          <w:rFonts w:ascii="Courier New" w:eastAsia="Arial Unicode MS" w:hAnsi="Courier New" w:cs="Courier New"/>
        </w:rPr>
      </w:pPr>
      <w:proofErr w:type="gramStart"/>
      <w:r>
        <w:rPr>
          <w:rFonts w:ascii="Courier New" w:eastAsia="Arial Unicode MS" w:hAnsi="Courier New" w:cs="Courier New"/>
        </w:rPr>
        <w:t>7</w:t>
      </w:r>
      <w:r>
        <w:rPr>
          <w:rFonts w:ascii="Courier New" w:eastAsia="Arial Unicode MS" w:hAnsi="Courier New" w:cs="Courier New"/>
        </w:rPr>
        <w:tab/>
      </w:r>
      <w:r w:rsidR="00EC7B96" w:rsidRPr="00493E5E">
        <w:rPr>
          <w:rFonts w:ascii="Courier New" w:eastAsia="Arial Unicode MS" w:hAnsi="Courier New" w:cs="Courier New"/>
        </w:rPr>
        <w:t>or/5-6 (98795)</w:t>
      </w:r>
      <w:proofErr w:type="gramEnd"/>
    </w:p>
    <w:p w14:paraId="7421BE8E" w14:textId="0598994E" w:rsidR="00EC7B96" w:rsidRPr="00493E5E" w:rsidRDefault="000B351A" w:rsidP="00EC7B96">
      <w:pPr>
        <w:rPr>
          <w:rFonts w:ascii="Courier New" w:eastAsia="Arial Unicode MS" w:hAnsi="Courier New" w:cs="Courier New"/>
        </w:rPr>
      </w:pPr>
      <w:r>
        <w:rPr>
          <w:rFonts w:ascii="Courier New" w:eastAsia="Arial Unicode MS" w:hAnsi="Courier New" w:cs="Courier New"/>
        </w:rPr>
        <w:t>8</w:t>
      </w:r>
      <w:r>
        <w:rPr>
          <w:rFonts w:ascii="Courier New" w:eastAsia="Arial Unicode MS" w:hAnsi="Courier New" w:cs="Courier New"/>
        </w:rPr>
        <w:tab/>
      </w:r>
      <w:r w:rsidR="00EC7B96" w:rsidRPr="00493E5E">
        <w:rPr>
          <w:rFonts w:ascii="Courier New" w:eastAsia="Arial Unicode MS" w:hAnsi="Courier New" w:cs="Courier New"/>
        </w:rPr>
        <w:t xml:space="preserve">limit 7 to </w:t>
      </w:r>
      <w:proofErr w:type="spellStart"/>
      <w:r w:rsidR="00EC7B96" w:rsidRPr="00493E5E">
        <w:rPr>
          <w:rFonts w:ascii="Courier New" w:eastAsia="Arial Unicode MS" w:hAnsi="Courier New" w:cs="Courier New"/>
        </w:rPr>
        <w:t>yr</w:t>
      </w:r>
      <w:proofErr w:type="spellEnd"/>
      <w:r w:rsidR="00EC7B96" w:rsidRPr="00493E5E">
        <w:rPr>
          <w:rFonts w:ascii="Courier New" w:eastAsia="Arial Unicode MS" w:hAnsi="Courier New" w:cs="Courier New"/>
        </w:rPr>
        <w:t>="1966 - 1979" (14396)</w:t>
      </w:r>
    </w:p>
    <w:p w14:paraId="4D984685" w14:textId="0D13C84A" w:rsidR="00EC7B96" w:rsidRPr="00493E5E" w:rsidRDefault="000B351A" w:rsidP="00EC7B96">
      <w:pPr>
        <w:rPr>
          <w:rFonts w:ascii="Courier New" w:eastAsia="Arial Unicode MS" w:hAnsi="Courier New" w:cs="Courier New"/>
        </w:rPr>
      </w:pPr>
      <w:proofErr w:type="gramStart"/>
      <w:r>
        <w:rPr>
          <w:rFonts w:ascii="Courier New" w:eastAsia="Arial Unicode MS" w:hAnsi="Courier New" w:cs="Courier New"/>
        </w:rPr>
        <w:t>9</w:t>
      </w:r>
      <w:r>
        <w:rPr>
          <w:rFonts w:ascii="Courier New" w:eastAsia="Arial Unicode MS" w:hAnsi="Courier New" w:cs="Courier New"/>
        </w:rPr>
        <w:tab/>
      </w:r>
      <w:r w:rsidR="00EC7B96" w:rsidRPr="00493E5E">
        <w:rPr>
          <w:rFonts w:ascii="Courier New" w:eastAsia="Arial Unicode MS" w:hAnsi="Courier New" w:cs="Courier New"/>
        </w:rPr>
        <w:t xml:space="preserve">(Opioid? adj3 (dependence or misuse or tolerance or disorder or </w:t>
      </w:r>
      <w:r>
        <w:rPr>
          <w:rFonts w:ascii="Courier New" w:eastAsia="Arial Unicode MS" w:hAnsi="Courier New" w:cs="Courier New"/>
        </w:rPr>
        <w:tab/>
      </w:r>
      <w:r w:rsidR="00EC7B96" w:rsidRPr="00493E5E">
        <w:rPr>
          <w:rFonts w:ascii="Courier New" w:eastAsia="Arial Unicode MS" w:hAnsi="Courier New" w:cs="Courier New"/>
        </w:rPr>
        <w:t>naive)).</w:t>
      </w:r>
      <w:proofErr w:type="spellStart"/>
      <w:r w:rsidR="00EC7B96" w:rsidRPr="00493E5E">
        <w:rPr>
          <w:rFonts w:ascii="Courier New" w:eastAsia="Arial Unicode MS" w:hAnsi="Courier New" w:cs="Courier New"/>
        </w:rPr>
        <w:t>mp</w:t>
      </w:r>
      <w:proofErr w:type="spellEnd"/>
      <w:r w:rsidR="00EC7B96" w:rsidRPr="00493E5E">
        <w:rPr>
          <w:rFonts w:ascii="Courier New" w:eastAsia="Arial Unicode MS" w:hAnsi="Courier New" w:cs="Courier New"/>
        </w:rPr>
        <w:t>.</w:t>
      </w:r>
      <w:proofErr w:type="gramEnd"/>
      <w:r w:rsidR="00EC7B96" w:rsidRPr="00493E5E">
        <w:rPr>
          <w:rFonts w:ascii="Courier New" w:eastAsia="Arial Unicode MS" w:hAnsi="Courier New" w:cs="Courier New"/>
        </w:rPr>
        <w:t xml:space="preserve"> (5192)</w:t>
      </w:r>
    </w:p>
    <w:p w14:paraId="65D63CBF" w14:textId="12AFFF4C" w:rsidR="00EC7B96" w:rsidRPr="00493E5E" w:rsidRDefault="000B351A" w:rsidP="00EC7B96">
      <w:pPr>
        <w:rPr>
          <w:rFonts w:ascii="Courier New" w:eastAsia="Arial Unicode MS" w:hAnsi="Courier New" w:cs="Courier New"/>
        </w:rPr>
      </w:pPr>
      <w:r>
        <w:rPr>
          <w:rFonts w:ascii="Courier New" w:eastAsia="Arial Unicode MS" w:hAnsi="Courier New" w:cs="Courier New"/>
        </w:rPr>
        <w:t>10</w:t>
      </w:r>
      <w:r>
        <w:rPr>
          <w:rFonts w:ascii="Courier New" w:eastAsia="Arial Unicode MS" w:hAnsi="Courier New" w:cs="Courier New"/>
        </w:rPr>
        <w:tab/>
      </w:r>
      <w:r w:rsidR="00EC7B96" w:rsidRPr="00493E5E">
        <w:rPr>
          <w:rFonts w:ascii="Courier New" w:eastAsia="Arial Unicode MS" w:hAnsi="Courier New" w:cs="Courier New"/>
        </w:rPr>
        <w:t>Prescription Drug Misuse/ (1090)</w:t>
      </w:r>
    </w:p>
    <w:p w14:paraId="090D00AA" w14:textId="0959378B" w:rsidR="00EC7B96" w:rsidRPr="00493E5E" w:rsidRDefault="000B351A" w:rsidP="00EC7B96">
      <w:pPr>
        <w:rPr>
          <w:rFonts w:ascii="Courier New" w:eastAsia="Arial Unicode MS" w:hAnsi="Courier New" w:cs="Courier New"/>
        </w:rPr>
      </w:pPr>
      <w:r w:rsidRPr="000B351A">
        <w:rPr>
          <w:rFonts w:ascii="Courier New" w:eastAsia="Arial Unicode MS" w:hAnsi="Courier New" w:cs="Courier New"/>
          <w:highlight w:val="yellow"/>
        </w:rPr>
        <w:t>11</w:t>
      </w:r>
      <w:r w:rsidRPr="000B351A">
        <w:rPr>
          <w:rFonts w:ascii="Courier New" w:eastAsia="Arial Unicode MS" w:hAnsi="Courier New" w:cs="Courier New"/>
          <w:highlight w:val="yellow"/>
        </w:rPr>
        <w:tab/>
      </w:r>
      <w:r w:rsidR="00EC7B96" w:rsidRPr="000B351A">
        <w:rPr>
          <w:rFonts w:ascii="Courier New" w:eastAsia="Arial Unicode MS" w:hAnsi="Courier New" w:cs="Courier New"/>
          <w:highlight w:val="yellow"/>
        </w:rPr>
        <w:t>or/1</w:t>
      </w:r>
      <w:proofErr w:type="gramStart"/>
      <w:r w:rsidR="00EC7B96" w:rsidRPr="000B351A">
        <w:rPr>
          <w:rFonts w:ascii="Courier New" w:eastAsia="Arial Unicode MS" w:hAnsi="Courier New" w:cs="Courier New"/>
          <w:highlight w:val="yellow"/>
        </w:rPr>
        <w:t>,3</w:t>
      </w:r>
      <w:proofErr w:type="gramEnd"/>
      <w:r w:rsidR="00EC7B96" w:rsidRPr="000B351A">
        <w:rPr>
          <w:rFonts w:ascii="Courier New" w:eastAsia="Arial Unicode MS" w:hAnsi="Courier New" w:cs="Courier New"/>
          <w:highlight w:val="yellow"/>
        </w:rPr>
        <w:t>-4,8-10 (80299)</w:t>
      </w:r>
    </w:p>
    <w:p w14:paraId="52DF1C39" w14:textId="017F19D7" w:rsidR="00EC7B96" w:rsidRPr="00493E5E" w:rsidRDefault="000B351A" w:rsidP="00EC7B96">
      <w:pPr>
        <w:rPr>
          <w:rFonts w:ascii="Courier New" w:eastAsia="Arial Unicode MS" w:hAnsi="Courier New" w:cs="Courier New"/>
        </w:rPr>
      </w:pPr>
      <w:r>
        <w:rPr>
          <w:rFonts w:ascii="Courier New" w:eastAsia="Arial Unicode MS" w:hAnsi="Courier New" w:cs="Courier New"/>
        </w:rPr>
        <w:t>12</w:t>
      </w:r>
      <w:r>
        <w:rPr>
          <w:rFonts w:ascii="Courier New" w:eastAsia="Arial Unicode MS" w:hAnsi="Courier New" w:cs="Courier New"/>
        </w:rPr>
        <w:tab/>
      </w:r>
      <w:r w:rsidR="00EC7B96" w:rsidRPr="00493E5E">
        <w:rPr>
          <w:rFonts w:ascii="Courier New" w:eastAsia="Arial Unicode MS" w:hAnsi="Courier New" w:cs="Courier New"/>
        </w:rPr>
        <w:t>pain/ or acute pain/ or breakth</w:t>
      </w:r>
      <w:r>
        <w:rPr>
          <w:rFonts w:ascii="Courier New" w:eastAsia="Arial Unicode MS" w:hAnsi="Courier New" w:cs="Courier New"/>
        </w:rPr>
        <w:t>rough pain/ or chronic pain/ or</w:t>
      </w:r>
      <w:r>
        <w:rPr>
          <w:rFonts w:ascii="Courier New" w:eastAsia="Arial Unicode MS" w:hAnsi="Courier New" w:cs="Courier New"/>
        </w:rPr>
        <w:tab/>
      </w:r>
      <w:r w:rsidR="00EC7B96" w:rsidRPr="00493E5E">
        <w:rPr>
          <w:rFonts w:ascii="Courier New" w:eastAsia="Arial Unicode MS" w:hAnsi="Courier New" w:cs="Courier New"/>
        </w:rPr>
        <w:t xml:space="preserve">earache/ or eye pain/ or flank pain/ or </w:t>
      </w:r>
      <w:proofErr w:type="spellStart"/>
      <w:r w:rsidR="00EC7B96" w:rsidRPr="00493E5E">
        <w:rPr>
          <w:rFonts w:ascii="Courier New" w:eastAsia="Arial Unicode MS" w:hAnsi="Courier New" w:cs="Courier New"/>
        </w:rPr>
        <w:t>glossalgia</w:t>
      </w:r>
      <w:proofErr w:type="spellEnd"/>
      <w:r w:rsidR="00EC7B96" w:rsidRPr="00493E5E">
        <w:rPr>
          <w:rFonts w:ascii="Courier New" w:eastAsia="Arial Unicode MS" w:hAnsi="Courier New" w:cs="Courier New"/>
        </w:rPr>
        <w:t xml:space="preserve">/ or labor </w:t>
      </w:r>
      <w:r w:rsidR="001027C5">
        <w:rPr>
          <w:rFonts w:ascii="Courier New" w:eastAsia="Arial Unicode MS" w:hAnsi="Courier New" w:cs="Courier New"/>
        </w:rPr>
        <w:tab/>
      </w:r>
      <w:r w:rsidR="00EC7B96" w:rsidRPr="00493E5E">
        <w:rPr>
          <w:rFonts w:ascii="Courier New" w:eastAsia="Arial Unicode MS" w:hAnsi="Courier New" w:cs="Courier New"/>
        </w:rPr>
        <w:t xml:space="preserve">pain/ or </w:t>
      </w:r>
      <w:proofErr w:type="spellStart"/>
      <w:r w:rsidR="00EC7B96" w:rsidRPr="00493E5E">
        <w:rPr>
          <w:rFonts w:ascii="Courier New" w:eastAsia="Arial Unicode MS" w:hAnsi="Courier New" w:cs="Courier New"/>
        </w:rPr>
        <w:t>mastodynia</w:t>
      </w:r>
      <w:proofErr w:type="spellEnd"/>
      <w:r w:rsidR="00EC7B96" w:rsidRPr="00493E5E">
        <w:rPr>
          <w:rFonts w:ascii="Courier New" w:eastAsia="Arial Unicode MS" w:hAnsi="Courier New" w:cs="Courier New"/>
        </w:rPr>
        <w:t>/ or neck pain/</w:t>
      </w:r>
      <w:r>
        <w:rPr>
          <w:rFonts w:ascii="Courier New" w:eastAsia="Arial Unicode MS" w:hAnsi="Courier New" w:cs="Courier New"/>
        </w:rPr>
        <w:t xml:space="preserve"> or pain, intractable/ or pain,</w:t>
      </w:r>
      <w:r>
        <w:rPr>
          <w:rFonts w:ascii="Courier New" w:eastAsia="Arial Unicode MS" w:hAnsi="Courier New" w:cs="Courier New"/>
        </w:rPr>
        <w:tab/>
      </w:r>
      <w:r w:rsidR="00EC7B96" w:rsidRPr="00493E5E">
        <w:rPr>
          <w:rFonts w:ascii="Courier New" w:eastAsia="Arial Unicode MS" w:hAnsi="Courier New" w:cs="Courier New"/>
        </w:rPr>
        <w:t>referred/ or renal colic/ (149665)</w:t>
      </w:r>
    </w:p>
    <w:p w14:paraId="544AA5D3" w14:textId="45BEBAD0" w:rsidR="00EC7B96" w:rsidRPr="00493E5E" w:rsidRDefault="000B351A" w:rsidP="00EC7B96">
      <w:pPr>
        <w:rPr>
          <w:rFonts w:ascii="Courier New" w:eastAsia="Arial Unicode MS" w:hAnsi="Courier New" w:cs="Courier New"/>
        </w:rPr>
      </w:pPr>
      <w:r>
        <w:rPr>
          <w:rFonts w:ascii="Courier New" w:eastAsia="Arial Unicode MS" w:hAnsi="Courier New" w:cs="Courier New"/>
        </w:rPr>
        <w:t>13</w:t>
      </w:r>
      <w:r>
        <w:rPr>
          <w:rFonts w:ascii="Courier New" w:eastAsia="Arial Unicode MS" w:hAnsi="Courier New" w:cs="Courier New"/>
        </w:rPr>
        <w:tab/>
      </w:r>
      <w:r w:rsidR="00EC7B96" w:rsidRPr="00493E5E">
        <w:rPr>
          <w:rFonts w:ascii="Courier New" w:eastAsia="Arial Unicode MS" w:hAnsi="Courier New" w:cs="Courier New"/>
        </w:rPr>
        <w:t>abdominal pain/ or abdomen, acute/ (26925)</w:t>
      </w:r>
    </w:p>
    <w:p w14:paraId="4EC877CD" w14:textId="22E2EF0C" w:rsidR="00EC7B96" w:rsidRPr="00493E5E" w:rsidRDefault="000B351A" w:rsidP="00EC7B96">
      <w:pPr>
        <w:rPr>
          <w:rFonts w:ascii="Courier New" w:eastAsia="Arial Unicode MS" w:hAnsi="Courier New" w:cs="Courier New"/>
        </w:rPr>
      </w:pPr>
      <w:r>
        <w:rPr>
          <w:rFonts w:ascii="Courier New" w:eastAsia="Arial Unicode MS" w:hAnsi="Courier New" w:cs="Courier New"/>
        </w:rPr>
        <w:t>14</w:t>
      </w:r>
      <w:r>
        <w:rPr>
          <w:rFonts w:ascii="Courier New" w:eastAsia="Arial Unicode MS" w:hAnsi="Courier New" w:cs="Courier New"/>
        </w:rPr>
        <w:tab/>
      </w:r>
      <w:r w:rsidR="00EC7B96" w:rsidRPr="00493E5E">
        <w:rPr>
          <w:rFonts w:ascii="Courier New" w:eastAsia="Arial Unicode MS" w:hAnsi="Courier New" w:cs="Courier New"/>
        </w:rPr>
        <w:t>arthralgia/ or shoulder pain/ (10792)</w:t>
      </w:r>
    </w:p>
    <w:p w14:paraId="7BA8DFBE" w14:textId="3B38EFEA" w:rsidR="00EC7B96" w:rsidRPr="00493E5E" w:rsidRDefault="000B351A" w:rsidP="00EC7B96">
      <w:pPr>
        <w:rPr>
          <w:rFonts w:ascii="Courier New" w:eastAsia="Arial Unicode MS" w:hAnsi="Courier New" w:cs="Courier New"/>
        </w:rPr>
      </w:pPr>
      <w:r>
        <w:rPr>
          <w:rFonts w:ascii="Courier New" w:eastAsia="Arial Unicode MS" w:hAnsi="Courier New" w:cs="Courier New"/>
        </w:rPr>
        <w:t>15</w:t>
      </w:r>
      <w:r>
        <w:rPr>
          <w:rFonts w:ascii="Courier New" w:eastAsia="Arial Unicode MS" w:hAnsi="Courier New" w:cs="Courier New"/>
        </w:rPr>
        <w:tab/>
      </w:r>
      <w:r w:rsidR="00EC7B96" w:rsidRPr="00493E5E">
        <w:rPr>
          <w:rFonts w:ascii="Courier New" w:eastAsia="Arial Unicode MS" w:hAnsi="Courier New" w:cs="Courier New"/>
        </w:rPr>
        <w:t>back pain/ or failed back surge</w:t>
      </w:r>
      <w:r>
        <w:rPr>
          <w:rFonts w:ascii="Courier New" w:eastAsia="Arial Unicode MS" w:hAnsi="Courier New" w:cs="Courier New"/>
        </w:rPr>
        <w:t xml:space="preserve">ry syndrome/ or low back pain/ </w:t>
      </w:r>
      <w:r>
        <w:rPr>
          <w:rFonts w:ascii="Courier New" w:eastAsia="Arial Unicode MS" w:hAnsi="Courier New" w:cs="Courier New"/>
        </w:rPr>
        <w:tab/>
      </w:r>
      <w:r w:rsidR="00EC7B96" w:rsidRPr="00493E5E">
        <w:rPr>
          <w:rFonts w:ascii="Courier New" w:eastAsia="Arial Unicode MS" w:hAnsi="Courier New" w:cs="Courier New"/>
        </w:rPr>
        <w:t>34380)</w:t>
      </w:r>
    </w:p>
    <w:p w14:paraId="189C67EC" w14:textId="7068BCD4" w:rsidR="00EC7B96" w:rsidRPr="00493E5E" w:rsidRDefault="000B351A" w:rsidP="00EC7B96">
      <w:pPr>
        <w:rPr>
          <w:rFonts w:ascii="Courier New" w:eastAsia="Arial Unicode MS" w:hAnsi="Courier New" w:cs="Courier New"/>
        </w:rPr>
      </w:pPr>
      <w:r>
        <w:rPr>
          <w:rFonts w:ascii="Courier New" w:eastAsia="Arial Unicode MS" w:hAnsi="Courier New" w:cs="Courier New"/>
        </w:rPr>
        <w:t>16</w:t>
      </w:r>
      <w:r>
        <w:rPr>
          <w:rFonts w:ascii="Courier New" w:eastAsia="Arial Unicode MS" w:hAnsi="Courier New" w:cs="Courier New"/>
        </w:rPr>
        <w:tab/>
      </w:r>
      <w:r w:rsidR="00EC7B96" w:rsidRPr="00493E5E">
        <w:rPr>
          <w:rFonts w:ascii="Courier New" w:eastAsia="Arial Unicode MS" w:hAnsi="Courier New" w:cs="Courier New"/>
        </w:rPr>
        <w:t xml:space="preserve">chest pain/ or angina pectoris/ or angina, unstable/ or angina </w:t>
      </w:r>
      <w:r>
        <w:rPr>
          <w:rFonts w:ascii="Courier New" w:eastAsia="Arial Unicode MS" w:hAnsi="Courier New" w:cs="Courier New"/>
        </w:rPr>
        <w:tab/>
      </w:r>
      <w:r w:rsidR="00EC7B96" w:rsidRPr="00493E5E">
        <w:rPr>
          <w:rFonts w:ascii="Courier New" w:eastAsia="Arial Unicode MS" w:hAnsi="Courier New" w:cs="Courier New"/>
        </w:rPr>
        <w:t>pectoris, variant/ or angina, stable/ (53153)</w:t>
      </w:r>
    </w:p>
    <w:p w14:paraId="434B91CA" w14:textId="59BCF0E9" w:rsidR="00EC7B96" w:rsidRPr="00493E5E" w:rsidRDefault="000B351A" w:rsidP="00EC7B96">
      <w:pPr>
        <w:rPr>
          <w:rFonts w:ascii="Courier New" w:eastAsia="Arial Unicode MS" w:hAnsi="Courier New" w:cs="Courier New"/>
        </w:rPr>
      </w:pPr>
      <w:r>
        <w:rPr>
          <w:rFonts w:ascii="Courier New" w:eastAsia="Arial Unicode MS" w:hAnsi="Courier New" w:cs="Courier New"/>
        </w:rPr>
        <w:t>17</w:t>
      </w:r>
      <w:r>
        <w:rPr>
          <w:rFonts w:ascii="Courier New" w:eastAsia="Arial Unicode MS" w:hAnsi="Courier New" w:cs="Courier New"/>
        </w:rPr>
        <w:tab/>
      </w:r>
      <w:r w:rsidR="00EC7B96" w:rsidRPr="00493E5E">
        <w:rPr>
          <w:rFonts w:ascii="Courier New" w:eastAsia="Arial Unicode MS" w:hAnsi="Courier New" w:cs="Courier New"/>
        </w:rPr>
        <w:t>pain/ or facial pain/ or toothache/ (133613)</w:t>
      </w:r>
    </w:p>
    <w:p w14:paraId="4524D00B" w14:textId="6B93F5B3" w:rsidR="00EC7B96" w:rsidRPr="00493E5E" w:rsidRDefault="000B351A" w:rsidP="00EC7B96">
      <w:pPr>
        <w:rPr>
          <w:rFonts w:ascii="Courier New" w:eastAsia="Arial Unicode MS" w:hAnsi="Courier New" w:cs="Courier New"/>
        </w:rPr>
      </w:pPr>
      <w:r>
        <w:rPr>
          <w:rFonts w:ascii="Courier New" w:eastAsia="Arial Unicode MS" w:hAnsi="Courier New" w:cs="Courier New"/>
        </w:rPr>
        <w:lastRenderedPageBreak/>
        <w:t>18</w:t>
      </w:r>
      <w:r>
        <w:rPr>
          <w:rFonts w:ascii="Courier New" w:eastAsia="Arial Unicode MS" w:hAnsi="Courier New" w:cs="Courier New"/>
        </w:rPr>
        <w:tab/>
      </w:r>
      <w:r w:rsidR="00EC7B96" w:rsidRPr="00493E5E">
        <w:rPr>
          <w:rFonts w:ascii="Courier New" w:eastAsia="Arial Unicode MS" w:hAnsi="Courier New" w:cs="Courier New"/>
        </w:rPr>
        <w:t>headache/ or slit ventricle syndrome/ (26262)</w:t>
      </w:r>
    </w:p>
    <w:p w14:paraId="304E11C9" w14:textId="747263F0" w:rsidR="00EC7B96" w:rsidRPr="00493E5E" w:rsidRDefault="000B351A" w:rsidP="00EC7B96">
      <w:pPr>
        <w:rPr>
          <w:rFonts w:ascii="Courier New" w:eastAsia="Arial Unicode MS" w:hAnsi="Courier New" w:cs="Courier New"/>
        </w:rPr>
      </w:pPr>
      <w:r>
        <w:rPr>
          <w:rFonts w:ascii="Courier New" w:eastAsia="Arial Unicode MS" w:hAnsi="Courier New" w:cs="Courier New"/>
        </w:rPr>
        <w:t>19</w:t>
      </w:r>
      <w:r>
        <w:rPr>
          <w:rFonts w:ascii="Courier New" w:eastAsia="Arial Unicode MS" w:hAnsi="Courier New" w:cs="Courier New"/>
        </w:rPr>
        <w:tab/>
      </w:r>
      <w:proofErr w:type="spellStart"/>
      <w:r w:rsidR="00EC7B96" w:rsidRPr="00493E5E">
        <w:rPr>
          <w:rFonts w:ascii="Courier New" w:eastAsia="Arial Unicode MS" w:hAnsi="Courier New" w:cs="Courier New"/>
        </w:rPr>
        <w:t>metatarsalgia</w:t>
      </w:r>
      <w:proofErr w:type="spellEnd"/>
      <w:r w:rsidR="00EC7B96" w:rsidRPr="00493E5E">
        <w:rPr>
          <w:rFonts w:ascii="Courier New" w:eastAsia="Arial Unicode MS" w:hAnsi="Courier New" w:cs="Courier New"/>
        </w:rPr>
        <w:t xml:space="preserve">/ or </w:t>
      </w:r>
      <w:proofErr w:type="spellStart"/>
      <w:proofErr w:type="gramStart"/>
      <w:r w:rsidR="00EC7B96" w:rsidRPr="00493E5E">
        <w:rPr>
          <w:rFonts w:ascii="Courier New" w:eastAsia="Arial Unicode MS" w:hAnsi="Courier New" w:cs="Courier New"/>
        </w:rPr>
        <w:t>morton</w:t>
      </w:r>
      <w:proofErr w:type="spellEnd"/>
      <w:proofErr w:type="gramEnd"/>
      <w:r w:rsidR="00EC7B96" w:rsidRPr="00493E5E">
        <w:rPr>
          <w:rFonts w:ascii="Courier New" w:eastAsia="Arial Unicode MS" w:hAnsi="Courier New" w:cs="Courier New"/>
        </w:rPr>
        <w:t xml:space="preserve"> neuroma/ (244)</w:t>
      </w:r>
    </w:p>
    <w:p w14:paraId="3E0D130D" w14:textId="09DCE5DC" w:rsidR="00EC7B96" w:rsidRPr="00493E5E" w:rsidRDefault="000B351A" w:rsidP="00EC7B96">
      <w:pPr>
        <w:rPr>
          <w:rFonts w:ascii="Courier New" w:eastAsia="Arial Unicode MS" w:hAnsi="Courier New" w:cs="Courier New"/>
        </w:rPr>
      </w:pPr>
      <w:r>
        <w:rPr>
          <w:rFonts w:ascii="Courier New" w:eastAsia="Arial Unicode MS" w:hAnsi="Courier New" w:cs="Courier New"/>
        </w:rPr>
        <w:t>20</w:t>
      </w:r>
      <w:r>
        <w:rPr>
          <w:rFonts w:ascii="Courier New" w:eastAsia="Arial Unicode MS" w:hAnsi="Courier New" w:cs="Courier New"/>
        </w:rPr>
        <w:tab/>
      </w:r>
      <w:r w:rsidR="00EC7B96" w:rsidRPr="00493E5E">
        <w:rPr>
          <w:rFonts w:ascii="Courier New" w:eastAsia="Arial Unicode MS" w:hAnsi="Courier New" w:cs="Courier New"/>
        </w:rPr>
        <w:t>musculoskeletal pain/ or myalgia/ or pelvic girdle pain/ (3103)</w:t>
      </w:r>
    </w:p>
    <w:p w14:paraId="16A0BB0F" w14:textId="128A9528" w:rsidR="00EC7B96" w:rsidRPr="00493E5E" w:rsidRDefault="00EC7B96" w:rsidP="00EC7B96">
      <w:pPr>
        <w:rPr>
          <w:rFonts w:ascii="Courier New" w:eastAsia="Arial Unicode MS" w:hAnsi="Courier New" w:cs="Courier New"/>
        </w:rPr>
      </w:pPr>
      <w:r w:rsidRPr="00493E5E">
        <w:rPr>
          <w:rFonts w:ascii="Courier New" w:eastAsia="Arial Unicode MS" w:hAnsi="Courier New" w:cs="Courier New"/>
        </w:rPr>
        <w:t>2</w:t>
      </w:r>
      <w:r w:rsidR="000B351A">
        <w:rPr>
          <w:rFonts w:ascii="Courier New" w:eastAsia="Arial Unicode MS" w:hAnsi="Courier New" w:cs="Courier New"/>
        </w:rPr>
        <w:t>1</w:t>
      </w:r>
      <w:r w:rsidR="000B351A">
        <w:rPr>
          <w:rFonts w:ascii="Courier New" w:eastAsia="Arial Unicode MS" w:hAnsi="Courier New" w:cs="Courier New"/>
        </w:rPr>
        <w:tab/>
      </w:r>
      <w:r w:rsidRPr="00493E5E">
        <w:rPr>
          <w:rFonts w:ascii="Courier New" w:eastAsia="Arial Unicode MS" w:hAnsi="Courier New" w:cs="Courier New"/>
        </w:rPr>
        <w:t xml:space="preserve">neuralgia/ or </w:t>
      </w:r>
      <w:proofErr w:type="spellStart"/>
      <w:proofErr w:type="gramStart"/>
      <w:r w:rsidRPr="00493E5E">
        <w:rPr>
          <w:rFonts w:ascii="Courier New" w:eastAsia="Arial Unicode MS" w:hAnsi="Courier New" w:cs="Courier New"/>
        </w:rPr>
        <w:t>morton</w:t>
      </w:r>
      <w:proofErr w:type="spellEnd"/>
      <w:proofErr w:type="gramEnd"/>
      <w:r w:rsidRPr="00493E5E">
        <w:rPr>
          <w:rFonts w:ascii="Courier New" w:eastAsia="Arial Unicode MS" w:hAnsi="Courier New" w:cs="Courier New"/>
        </w:rPr>
        <w:t xml:space="preserve"> neuroma/ or neuralgia, </w:t>
      </w:r>
      <w:proofErr w:type="spellStart"/>
      <w:r w:rsidRPr="00493E5E">
        <w:rPr>
          <w:rFonts w:ascii="Courier New" w:eastAsia="Arial Unicode MS" w:hAnsi="Courier New" w:cs="Courier New"/>
        </w:rPr>
        <w:t>postherpetic</w:t>
      </w:r>
      <w:proofErr w:type="spellEnd"/>
      <w:r w:rsidRPr="00493E5E">
        <w:rPr>
          <w:rFonts w:ascii="Courier New" w:eastAsia="Arial Unicode MS" w:hAnsi="Courier New" w:cs="Courier New"/>
        </w:rPr>
        <w:t xml:space="preserve">/ or </w:t>
      </w:r>
      <w:r w:rsidR="000B351A">
        <w:rPr>
          <w:rFonts w:ascii="Courier New" w:eastAsia="Arial Unicode MS" w:hAnsi="Courier New" w:cs="Courier New"/>
        </w:rPr>
        <w:tab/>
      </w:r>
      <w:r w:rsidRPr="00493E5E">
        <w:rPr>
          <w:rFonts w:ascii="Courier New" w:eastAsia="Arial Unicode MS" w:hAnsi="Courier New" w:cs="Courier New"/>
        </w:rPr>
        <w:t xml:space="preserve">piriformis muscle syndrome/ or pudendal neuralgia/ or sciatica/ </w:t>
      </w:r>
      <w:r w:rsidR="000B351A">
        <w:rPr>
          <w:rFonts w:ascii="Courier New" w:eastAsia="Arial Unicode MS" w:hAnsi="Courier New" w:cs="Courier New"/>
        </w:rPr>
        <w:tab/>
        <w:t>(</w:t>
      </w:r>
      <w:r w:rsidRPr="00493E5E">
        <w:rPr>
          <w:rFonts w:ascii="Courier New" w:eastAsia="Arial Unicode MS" w:hAnsi="Courier New" w:cs="Courier New"/>
        </w:rPr>
        <w:t>16977)</w:t>
      </w:r>
    </w:p>
    <w:p w14:paraId="2F34E00E" w14:textId="5D539C30" w:rsidR="00EC7B96" w:rsidRPr="00493E5E" w:rsidRDefault="000B351A" w:rsidP="00EC7B96">
      <w:pPr>
        <w:rPr>
          <w:rFonts w:ascii="Courier New" w:eastAsia="Arial Unicode MS" w:hAnsi="Courier New" w:cs="Courier New"/>
        </w:rPr>
      </w:pPr>
      <w:r>
        <w:rPr>
          <w:rFonts w:ascii="Courier New" w:eastAsia="Arial Unicode MS" w:hAnsi="Courier New" w:cs="Courier New"/>
        </w:rPr>
        <w:t>22</w:t>
      </w:r>
      <w:r>
        <w:rPr>
          <w:rFonts w:ascii="Courier New" w:eastAsia="Arial Unicode MS" w:hAnsi="Courier New" w:cs="Courier New"/>
        </w:rPr>
        <w:tab/>
      </w:r>
      <w:r w:rsidR="00EC7B96" w:rsidRPr="00493E5E">
        <w:rPr>
          <w:rFonts w:ascii="Courier New" w:eastAsia="Arial Unicode MS" w:hAnsi="Courier New" w:cs="Courier New"/>
        </w:rPr>
        <w:t>nociceptive pain/ or visceral pain/ (945)</w:t>
      </w:r>
    </w:p>
    <w:p w14:paraId="1A843601" w14:textId="049830B6" w:rsidR="00EC7B96" w:rsidRPr="00493E5E" w:rsidRDefault="000B351A" w:rsidP="00EC7B96">
      <w:pPr>
        <w:rPr>
          <w:rFonts w:ascii="Courier New" w:eastAsia="Arial Unicode MS" w:hAnsi="Courier New" w:cs="Courier New"/>
        </w:rPr>
      </w:pPr>
      <w:r>
        <w:rPr>
          <w:rFonts w:ascii="Courier New" w:eastAsia="Arial Unicode MS" w:hAnsi="Courier New" w:cs="Courier New"/>
        </w:rPr>
        <w:t>23</w:t>
      </w:r>
      <w:r>
        <w:rPr>
          <w:rFonts w:ascii="Courier New" w:eastAsia="Arial Unicode MS" w:hAnsi="Courier New" w:cs="Courier New"/>
        </w:rPr>
        <w:tab/>
      </w:r>
      <w:r w:rsidR="00EC7B96" w:rsidRPr="00493E5E">
        <w:rPr>
          <w:rFonts w:ascii="Courier New" w:eastAsia="Arial Unicode MS" w:hAnsi="Courier New" w:cs="Courier New"/>
        </w:rPr>
        <w:t>pain, postoperative/ or phantom limb/ (34861)</w:t>
      </w:r>
    </w:p>
    <w:p w14:paraId="5D1891B0" w14:textId="133D74ED" w:rsidR="00EC7B96" w:rsidRPr="00493E5E" w:rsidRDefault="000B351A" w:rsidP="00EC7B96">
      <w:pPr>
        <w:rPr>
          <w:rFonts w:ascii="Courier New" w:eastAsia="Arial Unicode MS" w:hAnsi="Courier New" w:cs="Courier New"/>
        </w:rPr>
      </w:pPr>
      <w:r>
        <w:rPr>
          <w:rFonts w:ascii="Courier New" w:eastAsia="Arial Unicode MS" w:hAnsi="Courier New" w:cs="Courier New"/>
        </w:rPr>
        <w:t>24</w:t>
      </w:r>
      <w:r>
        <w:rPr>
          <w:rFonts w:ascii="Courier New" w:eastAsia="Arial Unicode MS" w:hAnsi="Courier New" w:cs="Courier New"/>
        </w:rPr>
        <w:tab/>
      </w:r>
      <w:r w:rsidR="00EC7B96" w:rsidRPr="00493E5E">
        <w:rPr>
          <w:rFonts w:ascii="Courier New" w:eastAsia="Arial Unicode MS" w:hAnsi="Courier New" w:cs="Courier New"/>
        </w:rPr>
        <w:t>Pelvic Pain/ (4577)</w:t>
      </w:r>
    </w:p>
    <w:p w14:paraId="1299F82A" w14:textId="59D61D2A" w:rsidR="00EC7B96" w:rsidRPr="00493E5E" w:rsidRDefault="000B351A" w:rsidP="00EC7B96">
      <w:pPr>
        <w:rPr>
          <w:rFonts w:ascii="Courier New" w:eastAsia="Arial Unicode MS" w:hAnsi="Courier New" w:cs="Courier New"/>
        </w:rPr>
      </w:pPr>
      <w:proofErr w:type="gramStart"/>
      <w:r>
        <w:rPr>
          <w:rFonts w:ascii="Courier New" w:eastAsia="Arial Unicode MS" w:hAnsi="Courier New" w:cs="Courier New"/>
        </w:rPr>
        <w:t>25</w:t>
      </w:r>
      <w:r>
        <w:rPr>
          <w:rFonts w:ascii="Courier New" w:eastAsia="Arial Unicode MS" w:hAnsi="Courier New" w:cs="Courier New"/>
        </w:rPr>
        <w:tab/>
      </w:r>
      <w:r w:rsidR="00EC7B96" w:rsidRPr="00493E5E">
        <w:rPr>
          <w:rFonts w:ascii="Courier New" w:eastAsia="Arial Unicode MS" w:hAnsi="Courier New" w:cs="Courier New"/>
        </w:rPr>
        <w:t>or/12-24 (347830)</w:t>
      </w:r>
      <w:proofErr w:type="gramEnd"/>
    </w:p>
    <w:p w14:paraId="37D213F6" w14:textId="04645684" w:rsidR="00EC7B96" w:rsidRPr="00493E5E" w:rsidRDefault="000B351A" w:rsidP="00EC7B96">
      <w:pPr>
        <w:rPr>
          <w:rFonts w:ascii="Courier New" w:eastAsia="Arial Unicode MS" w:hAnsi="Courier New" w:cs="Courier New"/>
        </w:rPr>
      </w:pPr>
      <w:proofErr w:type="gramStart"/>
      <w:r>
        <w:rPr>
          <w:rFonts w:ascii="Courier New" w:eastAsia="Arial Unicode MS" w:hAnsi="Courier New" w:cs="Courier New"/>
        </w:rPr>
        <w:t>26</w:t>
      </w:r>
      <w:r>
        <w:rPr>
          <w:rFonts w:ascii="Courier New" w:eastAsia="Arial Unicode MS" w:hAnsi="Courier New" w:cs="Courier New"/>
        </w:rPr>
        <w:tab/>
      </w:r>
      <w:proofErr w:type="spellStart"/>
      <w:r w:rsidR="00EC7B96" w:rsidRPr="00493E5E">
        <w:rPr>
          <w:rFonts w:ascii="Courier New" w:eastAsia="Arial Unicode MS" w:hAnsi="Courier New" w:cs="Courier New"/>
        </w:rPr>
        <w:t>dt.fs</w:t>
      </w:r>
      <w:proofErr w:type="spellEnd"/>
      <w:r w:rsidR="00EC7B96" w:rsidRPr="00493E5E">
        <w:rPr>
          <w:rFonts w:ascii="Courier New" w:eastAsia="Arial Unicode MS" w:hAnsi="Courier New" w:cs="Courier New"/>
        </w:rPr>
        <w:t>.</w:t>
      </w:r>
      <w:proofErr w:type="gramEnd"/>
      <w:r w:rsidR="00EC7B96" w:rsidRPr="00493E5E">
        <w:rPr>
          <w:rFonts w:ascii="Courier New" w:eastAsia="Arial Unicode MS" w:hAnsi="Courier New" w:cs="Courier New"/>
        </w:rPr>
        <w:t xml:space="preserve"> [Drug therapy] (2009552)</w:t>
      </w:r>
    </w:p>
    <w:p w14:paraId="1154A0C2" w14:textId="61F8201D" w:rsidR="00EC7B96" w:rsidRPr="00493E5E" w:rsidRDefault="000B351A" w:rsidP="00EC7B96">
      <w:pPr>
        <w:rPr>
          <w:rFonts w:ascii="Courier New" w:eastAsia="Arial Unicode MS" w:hAnsi="Courier New" w:cs="Courier New"/>
        </w:rPr>
      </w:pPr>
      <w:proofErr w:type="gramStart"/>
      <w:r>
        <w:rPr>
          <w:rFonts w:ascii="Courier New" w:eastAsia="Arial Unicode MS" w:hAnsi="Courier New" w:cs="Courier New"/>
        </w:rPr>
        <w:t>27</w:t>
      </w:r>
      <w:r>
        <w:rPr>
          <w:rFonts w:ascii="Courier New" w:eastAsia="Arial Unicode MS" w:hAnsi="Courier New" w:cs="Courier New"/>
        </w:rPr>
        <w:tab/>
      </w:r>
      <w:proofErr w:type="spellStart"/>
      <w:r w:rsidR="00EC7B96" w:rsidRPr="00493E5E">
        <w:rPr>
          <w:rFonts w:ascii="Courier New" w:eastAsia="Arial Unicode MS" w:hAnsi="Courier New" w:cs="Courier New"/>
        </w:rPr>
        <w:t>ep.fs</w:t>
      </w:r>
      <w:proofErr w:type="spellEnd"/>
      <w:r w:rsidR="00EC7B96" w:rsidRPr="00493E5E">
        <w:rPr>
          <w:rFonts w:ascii="Courier New" w:eastAsia="Arial Unicode MS" w:hAnsi="Courier New" w:cs="Courier New"/>
        </w:rPr>
        <w:t>.</w:t>
      </w:r>
      <w:proofErr w:type="gramEnd"/>
      <w:r w:rsidR="00EC7B96" w:rsidRPr="00493E5E">
        <w:rPr>
          <w:rFonts w:ascii="Courier New" w:eastAsia="Arial Unicode MS" w:hAnsi="Courier New" w:cs="Courier New"/>
        </w:rPr>
        <w:t xml:space="preserve"> </w:t>
      </w:r>
      <w:r w:rsidR="005453A8">
        <w:rPr>
          <w:rFonts w:ascii="Courier New" w:eastAsia="Arial Unicode MS" w:hAnsi="Courier New" w:cs="Courier New"/>
        </w:rPr>
        <w:fldChar w:fldCharType="begin"/>
      </w:r>
      <w:r w:rsidR="005453A8">
        <w:rPr>
          <w:rFonts w:ascii="Courier New" w:eastAsia="Arial Unicode MS" w:hAnsi="Courier New" w:cs="Courier New"/>
        </w:rPr>
        <w:instrText xml:space="preserve"> ADDIN EN.CITE &lt;EndNote&gt;&lt;Cite ExcludeYear="1"&gt;&lt;Author&gt;Center&lt;/Author&gt;&lt;Year&gt;2006&lt;/Year&gt;&lt;RecNum&gt;497&lt;/RecNum&gt;&lt;DisplayText&gt;&lt;style face="superscript"&gt;26&lt;/style&gt;&lt;/DisplayText&gt;&lt;record&gt;&lt;rec-number&gt;497&lt;/rec-number&gt;&lt;foreign-keys&gt;&lt;key app="EN" db-id="ffwrvztshvzzrxeee9apaf9exzv999xzadvp" timestamp="1336087709"&gt;497&lt;/key&gt;&lt;/foreign-keys&gt;&lt;ref-type name="Web Page"&gt;12&lt;/ref-type&gt;&lt;contributors&gt;&lt;authors&gt;&lt;author&gt;Slone Epidemiology Center&lt;/author&gt;&lt;/authors&gt;&lt;/contributors&gt;&lt;titles&gt;&lt;title&gt;Patterns of Medication Use in the United States 2006. A Report from the Slone Survey&lt;/title&gt;&lt;/titles&gt;&lt;volume&gt;2012&lt;/volume&gt;&lt;number&gt;May 3&lt;/number&gt;&lt;dates&gt;&lt;year&gt;2006&lt;/year&gt;&lt;/dates&gt;&lt;urls&gt;&lt;related-urls&gt;&lt;url&gt;http://www.bu.edu/slone/SloneSurvey/AnnualRpt/SloneSurveyWebReport2006.pdf&lt;/url&gt;&lt;/related-urls&gt;&lt;/urls&gt;&lt;/record&gt;&lt;/Cite&gt;&lt;/EndNote&gt;</w:instrText>
      </w:r>
      <w:r w:rsidR="005453A8">
        <w:rPr>
          <w:rFonts w:ascii="Courier New" w:eastAsia="Arial Unicode MS" w:hAnsi="Courier New" w:cs="Courier New"/>
        </w:rPr>
        <w:fldChar w:fldCharType="separate"/>
      </w:r>
      <w:r w:rsidR="005453A8" w:rsidRPr="005453A8">
        <w:rPr>
          <w:rFonts w:ascii="Courier New" w:eastAsia="Arial Unicode MS" w:hAnsi="Courier New" w:cs="Courier New"/>
          <w:noProof/>
          <w:vertAlign w:val="superscript"/>
        </w:rPr>
        <w:t>26</w:t>
      </w:r>
      <w:r w:rsidR="005453A8">
        <w:rPr>
          <w:rFonts w:ascii="Courier New" w:eastAsia="Arial Unicode MS" w:hAnsi="Courier New" w:cs="Courier New"/>
        </w:rPr>
        <w:fldChar w:fldCharType="end"/>
      </w:r>
      <w:r w:rsidR="007A69B2" w:rsidRPr="00493E5E">
        <w:rPr>
          <w:rFonts w:ascii="Courier New" w:eastAsia="Arial Unicode MS" w:hAnsi="Courier New" w:cs="Courier New"/>
        </w:rPr>
        <w:t xml:space="preserve"> </w:t>
      </w:r>
      <w:r w:rsidR="00EC7B96" w:rsidRPr="00493E5E">
        <w:rPr>
          <w:rFonts w:ascii="Courier New" w:eastAsia="Arial Unicode MS" w:hAnsi="Courier New" w:cs="Courier New"/>
        </w:rPr>
        <w:t>(1451975)</w:t>
      </w:r>
    </w:p>
    <w:p w14:paraId="76A7E487" w14:textId="653560D7" w:rsidR="00EC7B96" w:rsidRPr="00493E5E" w:rsidRDefault="000B351A" w:rsidP="00EC7B96">
      <w:pPr>
        <w:rPr>
          <w:rFonts w:ascii="Courier New" w:eastAsia="Arial Unicode MS" w:hAnsi="Courier New" w:cs="Courier New"/>
        </w:rPr>
      </w:pPr>
      <w:proofErr w:type="gramStart"/>
      <w:r>
        <w:rPr>
          <w:rFonts w:ascii="Courier New" w:eastAsia="Arial Unicode MS" w:hAnsi="Courier New" w:cs="Courier New"/>
        </w:rPr>
        <w:t>28</w:t>
      </w:r>
      <w:r>
        <w:rPr>
          <w:rFonts w:ascii="Courier New" w:eastAsia="Arial Unicode MS" w:hAnsi="Courier New" w:cs="Courier New"/>
        </w:rPr>
        <w:tab/>
      </w:r>
      <w:r w:rsidR="00EC7B96" w:rsidRPr="00493E5E">
        <w:rPr>
          <w:rFonts w:ascii="Courier New" w:eastAsia="Arial Unicode MS" w:hAnsi="Courier New" w:cs="Courier New"/>
        </w:rPr>
        <w:t>or/26-27 (3337592)</w:t>
      </w:r>
      <w:proofErr w:type="gramEnd"/>
    </w:p>
    <w:p w14:paraId="1A3F619B" w14:textId="524B9E67" w:rsidR="00EC7B96" w:rsidRPr="00493E5E" w:rsidRDefault="000B351A" w:rsidP="00EC7B96">
      <w:pPr>
        <w:rPr>
          <w:rFonts w:ascii="Courier New" w:eastAsia="Arial Unicode MS" w:hAnsi="Courier New" w:cs="Courier New"/>
        </w:rPr>
      </w:pPr>
      <w:r>
        <w:rPr>
          <w:rFonts w:ascii="Courier New" w:eastAsia="Arial Unicode MS" w:hAnsi="Courier New" w:cs="Courier New"/>
        </w:rPr>
        <w:t>29</w:t>
      </w:r>
      <w:r>
        <w:rPr>
          <w:rFonts w:ascii="Courier New" w:eastAsia="Arial Unicode MS" w:hAnsi="Courier New" w:cs="Courier New"/>
        </w:rPr>
        <w:tab/>
      </w:r>
      <w:r w:rsidR="00EC7B96" w:rsidRPr="00493E5E">
        <w:rPr>
          <w:rFonts w:ascii="Courier New" w:eastAsia="Arial Unicode MS" w:hAnsi="Courier New" w:cs="Courier New"/>
        </w:rPr>
        <w:t>25 and 28 (107281)</w:t>
      </w:r>
    </w:p>
    <w:p w14:paraId="0C904563" w14:textId="4F7F05C5" w:rsidR="00EC7B96" w:rsidRPr="00493E5E" w:rsidRDefault="000B351A" w:rsidP="00EC7B96">
      <w:pPr>
        <w:rPr>
          <w:rFonts w:ascii="Courier New" w:eastAsia="Arial Unicode MS" w:hAnsi="Courier New" w:cs="Courier New"/>
        </w:rPr>
      </w:pPr>
      <w:r>
        <w:rPr>
          <w:rFonts w:ascii="Courier New" w:eastAsia="Arial Unicode MS" w:hAnsi="Courier New" w:cs="Courier New"/>
        </w:rPr>
        <w:t>30</w:t>
      </w:r>
      <w:r>
        <w:rPr>
          <w:rFonts w:ascii="Courier New" w:eastAsia="Arial Unicode MS" w:hAnsi="Courier New" w:cs="Courier New"/>
        </w:rPr>
        <w:tab/>
      </w:r>
      <w:r w:rsidR="00EC7B96" w:rsidRPr="00493E5E">
        <w:rPr>
          <w:rFonts w:ascii="Courier New" w:eastAsia="Arial Unicode MS" w:hAnsi="Courier New" w:cs="Courier New"/>
        </w:rPr>
        <w:t>Pain Management/ (26682)</w:t>
      </w:r>
    </w:p>
    <w:p w14:paraId="15C2A4C9" w14:textId="36DEABA3" w:rsidR="00EC7B96" w:rsidRPr="00493E5E" w:rsidRDefault="000B351A" w:rsidP="00EC7B96">
      <w:pPr>
        <w:rPr>
          <w:rFonts w:ascii="Courier New" w:eastAsia="Arial Unicode MS" w:hAnsi="Courier New" w:cs="Courier New"/>
        </w:rPr>
      </w:pPr>
      <w:r>
        <w:rPr>
          <w:rFonts w:ascii="Courier New" w:eastAsia="Arial Unicode MS" w:hAnsi="Courier New" w:cs="Courier New"/>
        </w:rPr>
        <w:t>31</w:t>
      </w:r>
      <w:r>
        <w:rPr>
          <w:rFonts w:ascii="Courier New" w:eastAsia="Arial Unicode MS" w:hAnsi="Courier New" w:cs="Courier New"/>
        </w:rPr>
        <w:tab/>
      </w:r>
      <w:r w:rsidR="00EC7B96" w:rsidRPr="00493E5E">
        <w:rPr>
          <w:rFonts w:ascii="Courier New" w:eastAsia="Arial Unicode MS" w:hAnsi="Courier New" w:cs="Courier New"/>
        </w:rPr>
        <w:t>Pain Clinics/ (1336)</w:t>
      </w:r>
    </w:p>
    <w:p w14:paraId="673860E0" w14:textId="4F3DED36" w:rsidR="00EC7B96" w:rsidRPr="00493E5E" w:rsidRDefault="000B351A" w:rsidP="00EC7B96">
      <w:pPr>
        <w:rPr>
          <w:rFonts w:ascii="Courier New" w:eastAsia="Arial Unicode MS" w:hAnsi="Courier New" w:cs="Courier New"/>
        </w:rPr>
      </w:pPr>
      <w:proofErr w:type="gramStart"/>
      <w:r>
        <w:rPr>
          <w:rFonts w:ascii="Courier New" w:eastAsia="Arial Unicode MS" w:hAnsi="Courier New" w:cs="Courier New"/>
        </w:rPr>
        <w:t>32</w:t>
      </w:r>
      <w:r>
        <w:rPr>
          <w:rFonts w:ascii="Courier New" w:eastAsia="Arial Unicode MS" w:hAnsi="Courier New" w:cs="Courier New"/>
        </w:rPr>
        <w:tab/>
      </w:r>
      <w:r w:rsidR="00EC7B96" w:rsidRPr="00493E5E">
        <w:rPr>
          <w:rFonts w:ascii="Courier New" w:eastAsia="Arial Unicode MS" w:hAnsi="Courier New" w:cs="Courier New"/>
        </w:rPr>
        <w:t>((</w:t>
      </w:r>
      <w:proofErr w:type="spellStart"/>
      <w:r w:rsidR="00EC7B96" w:rsidRPr="00493E5E">
        <w:rPr>
          <w:rFonts w:ascii="Courier New" w:eastAsia="Arial Unicode MS" w:hAnsi="Courier New" w:cs="Courier New"/>
        </w:rPr>
        <w:t>noncancer</w:t>
      </w:r>
      <w:proofErr w:type="spellEnd"/>
      <w:r w:rsidR="00EC7B96" w:rsidRPr="00493E5E">
        <w:rPr>
          <w:rFonts w:ascii="Courier New" w:eastAsia="Arial Unicode MS" w:hAnsi="Courier New" w:cs="Courier New"/>
        </w:rPr>
        <w:t xml:space="preserve"> or </w:t>
      </w:r>
      <w:proofErr w:type="spellStart"/>
      <w:r w:rsidR="00EC7B96" w:rsidRPr="00493E5E">
        <w:rPr>
          <w:rFonts w:ascii="Courier New" w:eastAsia="Arial Unicode MS" w:hAnsi="Courier New" w:cs="Courier New"/>
        </w:rPr>
        <w:t>non cancer</w:t>
      </w:r>
      <w:proofErr w:type="spellEnd"/>
      <w:r w:rsidR="00EC7B96" w:rsidRPr="00493E5E">
        <w:rPr>
          <w:rFonts w:ascii="Courier New" w:eastAsia="Arial Unicode MS" w:hAnsi="Courier New" w:cs="Courier New"/>
        </w:rPr>
        <w:t xml:space="preserve">) </w:t>
      </w:r>
      <w:proofErr w:type="spellStart"/>
      <w:r w:rsidR="00EC7B96" w:rsidRPr="00493E5E">
        <w:rPr>
          <w:rFonts w:ascii="Courier New" w:eastAsia="Arial Unicode MS" w:hAnsi="Courier New" w:cs="Courier New"/>
        </w:rPr>
        <w:t>adj</w:t>
      </w:r>
      <w:proofErr w:type="spellEnd"/>
      <w:r w:rsidR="00EC7B96" w:rsidRPr="00493E5E">
        <w:rPr>
          <w:rFonts w:ascii="Courier New" w:eastAsia="Arial Unicode MS" w:hAnsi="Courier New" w:cs="Courier New"/>
        </w:rPr>
        <w:t xml:space="preserve"> pain).</w:t>
      </w:r>
      <w:proofErr w:type="spellStart"/>
      <w:r w:rsidR="00EC7B96" w:rsidRPr="00493E5E">
        <w:rPr>
          <w:rFonts w:ascii="Courier New" w:eastAsia="Arial Unicode MS" w:hAnsi="Courier New" w:cs="Courier New"/>
        </w:rPr>
        <w:t>mp</w:t>
      </w:r>
      <w:proofErr w:type="spellEnd"/>
      <w:r w:rsidR="00EC7B96" w:rsidRPr="00493E5E">
        <w:rPr>
          <w:rFonts w:ascii="Courier New" w:eastAsia="Arial Unicode MS" w:hAnsi="Courier New" w:cs="Courier New"/>
        </w:rPr>
        <w:t>.</w:t>
      </w:r>
      <w:proofErr w:type="gramEnd"/>
      <w:r w:rsidR="00EC7B96" w:rsidRPr="00493E5E">
        <w:rPr>
          <w:rFonts w:ascii="Courier New" w:eastAsia="Arial Unicode MS" w:hAnsi="Courier New" w:cs="Courier New"/>
        </w:rPr>
        <w:t xml:space="preserve"> (1327)</w:t>
      </w:r>
    </w:p>
    <w:p w14:paraId="78E95181" w14:textId="29DFCDA0" w:rsidR="00EC7B96" w:rsidRPr="00493E5E" w:rsidRDefault="000B351A" w:rsidP="00EC7B96">
      <w:pPr>
        <w:rPr>
          <w:rFonts w:ascii="Courier New" w:eastAsia="Arial Unicode MS" w:hAnsi="Courier New" w:cs="Courier New"/>
        </w:rPr>
      </w:pPr>
      <w:proofErr w:type="gramStart"/>
      <w:r>
        <w:rPr>
          <w:rFonts w:ascii="Courier New" w:eastAsia="Arial Unicode MS" w:hAnsi="Courier New" w:cs="Courier New"/>
        </w:rPr>
        <w:t>33</w:t>
      </w:r>
      <w:r>
        <w:rPr>
          <w:rFonts w:ascii="Courier New" w:eastAsia="Arial Unicode MS" w:hAnsi="Courier New" w:cs="Courier New"/>
        </w:rPr>
        <w:tab/>
      </w:r>
      <w:r w:rsidR="00EC7B96" w:rsidRPr="00493E5E">
        <w:rPr>
          <w:rFonts w:ascii="Courier New" w:eastAsia="Arial Unicode MS" w:hAnsi="Courier New" w:cs="Courier New"/>
        </w:rPr>
        <w:t>((chronic or acute or severe or extreme) adj3 pain).</w:t>
      </w:r>
      <w:proofErr w:type="spellStart"/>
      <w:r w:rsidR="00EC7B96" w:rsidRPr="00493E5E">
        <w:rPr>
          <w:rFonts w:ascii="Courier New" w:eastAsia="Arial Unicode MS" w:hAnsi="Courier New" w:cs="Courier New"/>
        </w:rPr>
        <w:t>mp</w:t>
      </w:r>
      <w:proofErr w:type="spellEnd"/>
      <w:r w:rsidR="00EC7B96" w:rsidRPr="00493E5E">
        <w:rPr>
          <w:rFonts w:ascii="Courier New" w:eastAsia="Arial Unicode MS" w:hAnsi="Courier New" w:cs="Courier New"/>
        </w:rPr>
        <w:t>.</w:t>
      </w:r>
      <w:proofErr w:type="gramEnd"/>
      <w:r w:rsidR="00EC7B96" w:rsidRPr="00493E5E">
        <w:rPr>
          <w:rFonts w:ascii="Courier New" w:eastAsia="Arial Unicode MS" w:hAnsi="Courier New" w:cs="Courier New"/>
        </w:rPr>
        <w:t xml:space="preserve"> (88381)</w:t>
      </w:r>
    </w:p>
    <w:p w14:paraId="61ABF505" w14:textId="16B3EBE2" w:rsidR="00EC7B96" w:rsidRPr="00493E5E" w:rsidRDefault="000B351A" w:rsidP="00EC7B96">
      <w:pPr>
        <w:rPr>
          <w:rFonts w:ascii="Courier New" w:eastAsia="Arial Unicode MS" w:hAnsi="Courier New" w:cs="Courier New"/>
        </w:rPr>
      </w:pPr>
      <w:proofErr w:type="gramStart"/>
      <w:r w:rsidRPr="000B351A">
        <w:rPr>
          <w:rFonts w:ascii="Courier New" w:eastAsia="Arial Unicode MS" w:hAnsi="Courier New" w:cs="Courier New"/>
          <w:shd w:val="clear" w:color="auto" w:fill="FBD4B4" w:themeFill="accent6" w:themeFillTint="66"/>
        </w:rPr>
        <w:t>34</w:t>
      </w:r>
      <w:r w:rsidRPr="000B351A">
        <w:rPr>
          <w:rFonts w:ascii="Courier New" w:eastAsia="Arial Unicode MS" w:hAnsi="Courier New" w:cs="Courier New"/>
          <w:shd w:val="clear" w:color="auto" w:fill="FBD4B4" w:themeFill="accent6" w:themeFillTint="66"/>
        </w:rPr>
        <w:tab/>
      </w:r>
      <w:r w:rsidR="00EC7B96" w:rsidRPr="000B351A">
        <w:rPr>
          <w:rFonts w:ascii="Courier New" w:eastAsia="Arial Unicode MS" w:hAnsi="Courier New" w:cs="Courier New"/>
          <w:shd w:val="clear" w:color="auto" w:fill="FBD4B4" w:themeFill="accent6" w:themeFillTint="66"/>
        </w:rPr>
        <w:t>or/29-33 (194911)</w:t>
      </w:r>
      <w:proofErr w:type="gramEnd"/>
    </w:p>
    <w:p w14:paraId="67C15660" w14:textId="01D31974" w:rsidR="00EC7B96" w:rsidRPr="00493E5E" w:rsidRDefault="000B351A" w:rsidP="00EC7B96">
      <w:pPr>
        <w:rPr>
          <w:rFonts w:ascii="Courier New" w:eastAsia="Arial Unicode MS" w:hAnsi="Courier New" w:cs="Courier New"/>
        </w:rPr>
      </w:pPr>
      <w:r>
        <w:rPr>
          <w:rFonts w:ascii="Courier New" w:eastAsia="Arial Unicode MS" w:hAnsi="Courier New" w:cs="Courier New"/>
        </w:rPr>
        <w:t>35</w:t>
      </w:r>
      <w:r>
        <w:rPr>
          <w:rFonts w:ascii="Courier New" w:eastAsia="Arial Unicode MS" w:hAnsi="Courier New" w:cs="Courier New"/>
        </w:rPr>
        <w:tab/>
      </w:r>
      <w:r w:rsidR="00EC7B96" w:rsidRPr="000B351A">
        <w:rPr>
          <w:rFonts w:ascii="Courier New" w:eastAsia="Arial Unicode MS" w:hAnsi="Courier New" w:cs="Courier New"/>
          <w:highlight w:val="yellow"/>
        </w:rPr>
        <w:t>11</w:t>
      </w:r>
      <w:r w:rsidR="00EC7B96" w:rsidRPr="00493E5E">
        <w:rPr>
          <w:rFonts w:ascii="Courier New" w:eastAsia="Arial Unicode MS" w:hAnsi="Courier New" w:cs="Courier New"/>
        </w:rPr>
        <w:t xml:space="preserve"> and </w:t>
      </w:r>
      <w:r w:rsidR="00EC7B96" w:rsidRPr="000A05EF">
        <w:rPr>
          <w:rFonts w:ascii="Courier New" w:eastAsia="Arial Unicode MS" w:hAnsi="Courier New" w:cs="Courier New"/>
          <w:shd w:val="clear" w:color="auto" w:fill="FBD4B4" w:themeFill="accent6" w:themeFillTint="66"/>
        </w:rPr>
        <w:t>34</w:t>
      </w:r>
      <w:r w:rsidR="00EC7B96" w:rsidRPr="00493E5E">
        <w:rPr>
          <w:rFonts w:ascii="Courier New" w:eastAsia="Arial Unicode MS" w:hAnsi="Courier New" w:cs="Courier New"/>
        </w:rPr>
        <w:t xml:space="preserve"> (21760)</w:t>
      </w:r>
    </w:p>
    <w:p w14:paraId="7F1B8F77" w14:textId="4EC810CA" w:rsidR="00EC7B96" w:rsidRPr="00493E5E" w:rsidRDefault="000B351A" w:rsidP="00EC7B96">
      <w:pPr>
        <w:rPr>
          <w:rFonts w:ascii="Courier New" w:eastAsia="Arial Unicode MS" w:hAnsi="Courier New" w:cs="Courier New"/>
        </w:rPr>
      </w:pPr>
      <w:r>
        <w:rPr>
          <w:rFonts w:ascii="Courier New" w:eastAsia="Arial Unicode MS" w:hAnsi="Courier New" w:cs="Courier New"/>
        </w:rPr>
        <w:t>36</w:t>
      </w:r>
      <w:r>
        <w:rPr>
          <w:rFonts w:ascii="Courier New" w:eastAsia="Arial Unicode MS" w:hAnsi="Courier New" w:cs="Courier New"/>
        </w:rPr>
        <w:tab/>
      </w:r>
      <w:r w:rsidR="00EC7B96" w:rsidRPr="00493E5E">
        <w:rPr>
          <w:rFonts w:ascii="Courier New" w:eastAsia="Arial Unicode MS" w:hAnsi="Courier New" w:cs="Courier New"/>
        </w:rPr>
        <w:t>risk assessment/ (221164)</w:t>
      </w:r>
    </w:p>
    <w:p w14:paraId="5F5BCC54" w14:textId="17E5F777" w:rsidR="00EC7B96" w:rsidRPr="00493E5E" w:rsidRDefault="000B351A" w:rsidP="00EC7B96">
      <w:pPr>
        <w:rPr>
          <w:rFonts w:ascii="Courier New" w:eastAsia="Arial Unicode MS" w:hAnsi="Courier New" w:cs="Courier New"/>
        </w:rPr>
      </w:pPr>
      <w:r>
        <w:rPr>
          <w:rFonts w:ascii="Courier New" w:eastAsia="Arial Unicode MS" w:hAnsi="Courier New" w:cs="Courier New"/>
        </w:rPr>
        <w:t>37</w:t>
      </w:r>
      <w:r>
        <w:rPr>
          <w:rFonts w:ascii="Courier New" w:eastAsia="Arial Unicode MS" w:hAnsi="Courier New" w:cs="Courier New"/>
        </w:rPr>
        <w:tab/>
      </w:r>
      <w:r w:rsidR="00EC7B96" w:rsidRPr="00493E5E">
        <w:rPr>
          <w:rFonts w:ascii="Courier New" w:eastAsia="Arial Unicode MS" w:hAnsi="Courier New" w:cs="Courier New"/>
        </w:rPr>
        <w:t>risk factors/ (706690)</w:t>
      </w:r>
    </w:p>
    <w:p w14:paraId="5FBA9558" w14:textId="0F4EBE4F" w:rsidR="00EC7B96" w:rsidRPr="00493E5E" w:rsidRDefault="000B351A" w:rsidP="00EC7B96">
      <w:pPr>
        <w:rPr>
          <w:rFonts w:ascii="Courier New" w:eastAsia="Arial Unicode MS" w:hAnsi="Courier New" w:cs="Courier New"/>
        </w:rPr>
      </w:pPr>
      <w:proofErr w:type="gramStart"/>
      <w:r>
        <w:rPr>
          <w:rFonts w:ascii="Courier New" w:eastAsia="Arial Unicode MS" w:hAnsi="Courier New" w:cs="Courier New"/>
        </w:rPr>
        <w:t>38</w:t>
      </w:r>
      <w:r>
        <w:rPr>
          <w:rFonts w:ascii="Courier New" w:eastAsia="Arial Unicode MS" w:hAnsi="Courier New" w:cs="Courier New"/>
        </w:rPr>
        <w:tab/>
      </w:r>
      <w:r w:rsidR="00EC7B96" w:rsidRPr="00493E5E">
        <w:rPr>
          <w:rFonts w:ascii="Courier New" w:eastAsia="Arial Unicode MS" w:hAnsi="Courier New" w:cs="Courier New"/>
        </w:rPr>
        <w:t>(risk or risks).</w:t>
      </w:r>
      <w:proofErr w:type="spellStart"/>
      <w:r w:rsidR="00EC7B96" w:rsidRPr="00493E5E">
        <w:rPr>
          <w:rFonts w:ascii="Courier New" w:eastAsia="Arial Unicode MS" w:hAnsi="Courier New" w:cs="Courier New"/>
        </w:rPr>
        <w:t>mp</w:t>
      </w:r>
      <w:proofErr w:type="spellEnd"/>
      <w:r w:rsidR="00EC7B96" w:rsidRPr="00493E5E">
        <w:rPr>
          <w:rFonts w:ascii="Courier New" w:eastAsia="Arial Unicode MS" w:hAnsi="Courier New" w:cs="Courier New"/>
        </w:rPr>
        <w:t>.</w:t>
      </w:r>
      <w:proofErr w:type="gramEnd"/>
      <w:r w:rsidR="00EC7B96" w:rsidRPr="00493E5E">
        <w:rPr>
          <w:rFonts w:ascii="Courier New" w:eastAsia="Arial Unicode MS" w:hAnsi="Courier New" w:cs="Courier New"/>
        </w:rPr>
        <w:t xml:space="preserve"> (2176328)</w:t>
      </w:r>
    </w:p>
    <w:p w14:paraId="14004137" w14:textId="742A1D34" w:rsidR="00EC7B96" w:rsidRPr="00493E5E" w:rsidRDefault="000B351A" w:rsidP="00EC7B96">
      <w:pPr>
        <w:rPr>
          <w:rFonts w:ascii="Courier New" w:eastAsia="Arial Unicode MS" w:hAnsi="Courier New" w:cs="Courier New"/>
        </w:rPr>
      </w:pPr>
      <w:proofErr w:type="gramStart"/>
      <w:r>
        <w:rPr>
          <w:rFonts w:ascii="Courier New" w:eastAsia="Arial Unicode MS" w:hAnsi="Courier New" w:cs="Courier New"/>
        </w:rPr>
        <w:t>39</w:t>
      </w:r>
      <w:r>
        <w:rPr>
          <w:rFonts w:ascii="Courier New" w:eastAsia="Arial Unicode MS" w:hAnsi="Courier New" w:cs="Courier New"/>
        </w:rPr>
        <w:tab/>
      </w:r>
      <w:r w:rsidR="00EC7B96" w:rsidRPr="00493E5E">
        <w:rPr>
          <w:rFonts w:ascii="Courier New" w:eastAsia="Arial Unicode MS" w:hAnsi="Courier New" w:cs="Courier New"/>
        </w:rPr>
        <w:t>addiction potential.mp.</w:t>
      </w:r>
      <w:proofErr w:type="gramEnd"/>
      <w:r w:rsidR="00EC7B96" w:rsidRPr="00493E5E">
        <w:rPr>
          <w:rFonts w:ascii="Courier New" w:eastAsia="Arial Unicode MS" w:hAnsi="Courier New" w:cs="Courier New"/>
        </w:rPr>
        <w:t xml:space="preserve"> (172)</w:t>
      </w:r>
    </w:p>
    <w:p w14:paraId="68D29233" w14:textId="62004ECB" w:rsidR="00EC7B96" w:rsidRPr="00493E5E" w:rsidRDefault="000B351A" w:rsidP="00EC7B96">
      <w:pPr>
        <w:rPr>
          <w:rFonts w:ascii="Courier New" w:eastAsia="Arial Unicode MS" w:hAnsi="Courier New" w:cs="Courier New"/>
        </w:rPr>
      </w:pPr>
      <w:r>
        <w:rPr>
          <w:rFonts w:ascii="Courier New" w:eastAsia="Arial Unicode MS" w:hAnsi="Courier New" w:cs="Courier New"/>
        </w:rPr>
        <w:t>40</w:t>
      </w:r>
      <w:r>
        <w:rPr>
          <w:rFonts w:ascii="Courier New" w:eastAsia="Arial Unicode MS" w:hAnsi="Courier New" w:cs="Courier New"/>
        </w:rPr>
        <w:tab/>
      </w:r>
      <w:r w:rsidR="00EC7B96" w:rsidRPr="00493E5E">
        <w:rPr>
          <w:rFonts w:ascii="Courier New" w:eastAsia="Arial Unicode MS" w:hAnsi="Courier New" w:cs="Courier New"/>
        </w:rPr>
        <w:t>predict$.mp. (1355393)</w:t>
      </w:r>
    </w:p>
    <w:p w14:paraId="325E7645" w14:textId="22D74080" w:rsidR="00EC7B96" w:rsidRPr="00493E5E" w:rsidRDefault="000B351A" w:rsidP="00EC7B96">
      <w:pPr>
        <w:rPr>
          <w:rFonts w:ascii="Courier New" w:eastAsia="Arial Unicode MS" w:hAnsi="Courier New" w:cs="Courier New"/>
        </w:rPr>
      </w:pPr>
      <w:proofErr w:type="gramStart"/>
      <w:r>
        <w:rPr>
          <w:rFonts w:ascii="Courier New" w:eastAsia="Arial Unicode MS" w:hAnsi="Courier New" w:cs="Courier New"/>
          <w:shd w:val="clear" w:color="auto" w:fill="DBE5F1" w:themeFill="accent1" w:themeFillTint="33"/>
        </w:rPr>
        <w:t>41</w:t>
      </w:r>
      <w:r>
        <w:rPr>
          <w:rFonts w:ascii="Courier New" w:eastAsia="Arial Unicode MS" w:hAnsi="Courier New" w:cs="Courier New"/>
          <w:shd w:val="clear" w:color="auto" w:fill="DBE5F1" w:themeFill="accent1" w:themeFillTint="33"/>
        </w:rPr>
        <w:tab/>
      </w:r>
      <w:r w:rsidR="00EC7B96" w:rsidRPr="000A05EF">
        <w:rPr>
          <w:rFonts w:ascii="Courier New" w:eastAsia="Arial Unicode MS" w:hAnsi="Courier New" w:cs="Courier New"/>
          <w:shd w:val="clear" w:color="auto" w:fill="DBE5F1" w:themeFill="accent1" w:themeFillTint="33"/>
        </w:rPr>
        <w:t>or/36-40 (3206453)</w:t>
      </w:r>
      <w:proofErr w:type="gramEnd"/>
    </w:p>
    <w:p w14:paraId="6CEC1619" w14:textId="39057E9E" w:rsidR="00EC7B96" w:rsidRDefault="000B351A" w:rsidP="00EC7B96">
      <w:pPr>
        <w:rPr>
          <w:rFonts w:ascii="Courier New" w:eastAsia="Arial Unicode MS" w:hAnsi="Courier New" w:cs="Courier New"/>
        </w:rPr>
      </w:pPr>
      <w:r>
        <w:rPr>
          <w:rFonts w:ascii="Courier New" w:eastAsia="Arial Unicode MS" w:hAnsi="Courier New" w:cs="Courier New"/>
        </w:rPr>
        <w:t>42</w:t>
      </w:r>
      <w:r>
        <w:rPr>
          <w:rFonts w:ascii="Courier New" w:eastAsia="Arial Unicode MS" w:hAnsi="Courier New" w:cs="Courier New"/>
        </w:rPr>
        <w:tab/>
      </w:r>
      <w:r w:rsidR="00EC7B96" w:rsidRPr="000A05EF">
        <w:rPr>
          <w:rFonts w:ascii="Courier New" w:eastAsia="Arial Unicode MS" w:hAnsi="Courier New" w:cs="Courier New"/>
          <w:highlight w:val="yellow"/>
        </w:rPr>
        <w:t>11</w:t>
      </w:r>
      <w:r w:rsidR="00EC7B96" w:rsidRPr="00493E5E">
        <w:rPr>
          <w:rFonts w:ascii="Courier New" w:eastAsia="Arial Unicode MS" w:hAnsi="Courier New" w:cs="Courier New"/>
        </w:rPr>
        <w:t xml:space="preserve"> and </w:t>
      </w:r>
      <w:r w:rsidR="00EC7B96" w:rsidRPr="000A05EF">
        <w:rPr>
          <w:rFonts w:ascii="Courier New" w:eastAsia="Arial Unicode MS" w:hAnsi="Courier New" w:cs="Courier New"/>
          <w:shd w:val="clear" w:color="auto" w:fill="FBD4B4" w:themeFill="accent6" w:themeFillTint="66"/>
        </w:rPr>
        <w:t>34</w:t>
      </w:r>
      <w:r w:rsidR="00EC7B96" w:rsidRPr="00493E5E">
        <w:rPr>
          <w:rFonts w:ascii="Courier New" w:eastAsia="Arial Unicode MS" w:hAnsi="Courier New" w:cs="Courier New"/>
        </w:rPr>
        <w:t xml:space="preserve"> and </w:t>
      </w:r>
      <w:r w:rsidR="00EC7B96" w:rsidRPr="000A05EF">
        <w:rPr>
          <w:rFonts w:ascii="Courier New" w:eastAsia="Arial Unicode MS" w:hAnsi="Courier New" w:cs="Courier New"/>
          <w:shd w:val="clear" w:color="auto" w:fill="DBE5F1" w:themeFill="accent1" w:themeFillTint="33"/>
        </w:rPr>
        <w:t>41</w:t>
      </w:r>
      <w:r w:rsidR="00EC7B96" w:rsidRPr="00493E5E">
        <w:rPr>
          <w:rFonts w:ascii="Courier New" w:eastAsia="Arial Unicode MS" w:hAnsi="Courier New" w:cs="Courier New"/>
        </w:rPr>
        <w:t xml:space="preserve"> (3111)</w:t>
      </w:r>
    </w:p>
    <w:p w14:paraId="38189F8A" w14:textId="77777777" w:rsidR="00EC7B96" w:rsidRPr="00493E5E" w:rsidRDefault="00EC7B96" w:rsidP="00EC7B96">
      <w:pPr>
        <w:rPr>
          <w:rFonts w:ascii="Courier New" w:eastAsia="Arial Unicode MS" w:hAnsi="Courier New" w:cs="Courier New"/>
        </w:rPr>
      </w:pPr>
    </w:p>
    <w:p w14:paraId="23AD3EB0" w14:textId="422EBC09" w:rsidR="00EC7B96" w:rsidRPr="00493E5E" w:rsidRDefault="000B351A" w:rsidP="00EC7B96">
      <w:pPr>
        <w:rPr>
          <w:rFonts w:ascii="Courier New" w:eastAsia="Arial Unicode MS" w:hAnsi="Courier New" w:cs="Courier New"/>
        </w:rPr>
      </w:pPr>
      <w:r>
        <w:rPr>
          <w:rFonts w:ascii="Courier New" w:eastAsia="Arial Unicode MS" w:hAnsi="Courier New" w:cs="Courier New"/>
        </w:rPr>
        <w:t>43</w:t>
      </w:r>
      <w:r>
        <w:rPr>
          <w:rFonts w:ascii="Courier New" w:eastAsia="Arial Unicode MS" w:hAnsi="Courier New" w:cs="Courier New"/>
        </w:rPr>
        <w:tab/>
      </w:r>
      <w:r w:rsidR="00EC7B96" w:rsidRPr="00493E5E">
        <w:rPr>
          <w:rFonts w:ascii="Courier New" w:eastAsia="Arial Unicode MS" w:hAnsi="Courier New" w:cs="Courier New"/>
        </w:rPr>
        <w:t>animals/ not (human/ and animals/) (4388594)</w:t>
      </w:r>
    </w:p>
    <w:p w14:paraId="484A9957" w14:textId="0C8B7733" w:rsidR="00EC7B96" w:rsidRPr="00493E5E" w:rsidRDefault="000B351A" w:rsidP="00EC7B96">
      <w:pPr>
        <w:rPr>
          <w:rFonts w:ascii="Courier New" w:eastAsia="Arial Unicode MS" w:hAnsi="Courier New" w:cs="Courier New"/>
        </w:rPr>
      </w:pPr>
      <w:r>
        <w:rPr>
          <w:rFonts w:ascii="Courier New" w:eastAsia="Arial Unicode MS" w:hAnsi="Courier New" w:cs="Courier New"/>
        </w:rPr>
        <w:lastRenderedPageBreak/>
        <w:t>44</w:t>
      </w:r>
      <w:r>
        <w:rPr>
          <w:rFonts w:ascii="Courier New" w:eastAsia="Arial Unicode MS" w:hAnsi="Courier New" w:cs="Courier New"/>
        </w:rPr>
        <w:tab/>
      </w:r>
      <w:r w:rsidR="00EC7B96" w:rsidRPr="00493E5E">
        <w:rPr>
          <w:rFonts w:ascii="Courier New" w:eastAsia="Arial Unicode MS" w:hAnsi="Courier New" w:cs="Courier New"/>
        </w:rPr>
        <w:t>42 not 43 (3060)</w:t>
      </w:r>
    </w:p>
    <w:p w14:paraId="70E9694E" w14:textId="53A034B3" w:rsidR="00EC7B96" w:rsidRPr="00493E5E" w:rsidRDefault="000B351A" w:rsidP="00EC7B96">
      <w:pPr>
        <w:rPr>
          <w:rFonts w:ascii="Courier New" w:eastAsia="Arial Unicode MS" w:hAnsi="Courier New" w:cs="Courier New"/>
        </w:rPr>
      </w:pPr>
      <w:r>
        <w:rPr>
          <w:rFonts w:ascii="Courier New" w:eastAsia="Arial Unicode MS" w:hAnsi="Courier New" w:cs="Courier New"/>
        </w:rPr>
        <w:t>45</w:t>
      </w:r>
      <w:r>
        <w:rPr>
          <w:rFonts w:ascii="Courier New" w:eastAsia="Arial Unicode MS" w:hAnsi="Courier New" w:cs="Courier New"/>
        </w:rPr>
        <w:tab/>
      </w:r>
      <w:r w:rsidR="00EC7B96" w:rsidRPr="00493E5E">
        <w:rPr>
          <w:rFonts w:ascii="Courier New" w:eastAsia="Arial Unicode MS" w:hAnsi="Courier New" w:cs="Courier New"/>
        </w:rPr>
        <w:t>comment/ or editorial/ or news/ (1173665)</w:t>
      </w:r>
    </w:p>
    <w:p w14:paraId="6E8EBA77" w14:textId="54255699" w:rsidR="00EC7B96" w:rsidRPr="00493E5E" w:rsidRDefault="000B351A" w:rsidP="00EC7B96">
      <w:pPr>
        <w:rPr>
          <w:rFonts w:ascii="Courier New" w:eastAsia="Arial Unicode MS" w:hAnsi="Courier New" w:cs="Courier New"/>
        </w:rPr>
      </w:pPr>
      <w:r>
        <w:rPr>
          <w:rFonts w:ascii="Courier New" w:eastAsia="Arial Unicode MS" w:hAnsi="Courier New" w:cs="Courier New"/>
        </w:rPr>
        <w:t>46</w:t>
      </w:r>
      <w:r>
        <w:rPr>
          <w:rFonts w:ascii="Courier New" w:eastAsia="Arial Unicode MS" w:hAnsi="Courier New" w:cs="Courier New"/>
        </w:rPr>
        <w:tab/>
      </w:r>
      <w:r w:rsidR="00EC7B96" w:rsidRPr="00493E5E">
        <w:rPr>
          <w:rFonts w:ascii="Courier New" w:eastAsia="Arial Unicode MS" w:hAnsi="Courier New" w:cs="Courier New"/>
        </w:rPr>
        <w:t>44 not 45 (2938)</w:t>
      </w:r>
    </w:p>
    <w:p w14:paraId="7ABB9161" w14:textId="05C14434" w:rsidR="00EC7B96" w:rsidRPr="00493E5E" w:rsidRDefault="000B351A" w:rsidP="00EC7B96">
      <w:pPr>
        <w:rPr>
          <w:rFonts w:ascii="Courier New" w:eastAsia="Arial Unicode MS" w:hAnsi="Courier New" w:cs="Courier New"/>
        </w:rPr>
      </w:pPr>
      <w:r>
        <w:rPr>
          <w:rFonts w:ascii="Courier New" w:eastAsia="Arial Unicode MS" w:hAnsi="Courier New" w:cs="Courier New"/>
        </w:rPr>
        <w:t>47</w:t>
      </w:r>
      <w:r>
        <w:rPr>
          <w:rFonts w:ascii="Courier New" w:eastAsia="Arial Unicode MS" w:hAnsi="Courier New" w:cs="Courier New"/>
        </w:rPr>
        <w:tab/>
      </w:r>
      <w:r w:rsidR="00EC7B96" w:rsidRPr="00493E5E">
        <w:rPr>
          <w:rFonts w:ascii="Courier New" w:eastAsia="Arial Unicode MS" w:hAnsi="Courier New" w:cs="Courier New"/>
        </w:rPr>
        <w:t xml:space="preserve">limit 46 to </w:t>
      </w:r>
      <w:proofErr w:type="spellStart"/>
      <w:r w:rsidR="00EC7B96" w:rsidRPr="00493E5E">
        <w:rPr>
          <w:rFonts w:ascii="Courier New" w:eastAsia="Arial Unicode MS" w:hAnsi="Courier New" w:cs="Courier New"/>
        </w:rPr>
        <w:t>yr</w:t>
      </w:r>
      <w:proofErr w:type="spellEnd"/>
      <w:r w:rsidR="00EC7B96" w:rsidRPr="00493E5E">
        <w:rPr>
          <w:rFonts w:ascii="Courier New" w:eastAsia="Arial Unicode MS" w:hAnsi="Courier New" w:cs="Courier New"/>
        </w:rPr>
        <w:t>="1964 -Current" (2935)</w:t>
      </w:r>
    </w:p>
    <w:p w14:paraId="08C52343" w14:textId="2DE30C34" w:rsidR="00EC7B96" w:rsidRPr="00493E5E" w:rsidRDefault="000B351A" w:rsidP="00EC7B96">
      <w:pPr>
        <w:rPr>
          <w:rFonts w:ascii="Courier New" w:eastAsia="Arial Unicode MS" w:hAnsi="Courier New" w:cs="Courier New"/>
        </w:rPr>
      </w:pPr>
      <w:r>
        <w:rPr>
          <w:rFonts w:ascii="Courier New" w:eastAsia="Arial Unicode MS" w:hAnsi="Courier New" w:cs="Courier New"/>
        </w:rPr>
        <w:t>48</w:t>
      </w:r>
      <w:r>
        <w:rPr>
          <w:rFonts w:ascii="Courier New" w:eastAsia="Arial Unicode MS" w:hAnsi="Courier New" w:cs="Courier New"/>
        </w:rPr>
        <w:tab/>
      </w:r>
      <w:r w:rsidR="00EC7B96">
        <w:rPr>
          <w:rFonts w:ascii="Courier New" w:eastAsia="Arial Unicode MS" w:hAnsi="Courier New" w:cs="Courier New"/>
        </w:rPr>
        <w:t>limit 47 to (English or French or G</w:t>
      </w:r>
      <w:r w:rsidR="00EC7B96" w:rsidRPr="00493E5E">
        <w:rPr>
          <w:rFonts w:ascii="Courier New" w:eastAsia="Arial Unicode MS" w:hAnsi="Courier New" w:cs="Courier New"/>
        </w:rPr>
        <w:t>erman) (</w:t>
      </w:r>
      <w:r w:rsidR="00EC7B96" w:rsidRPr="000B351A">
        <w:rPr>
          <w:rFonts w:ascii="Courier New" w:eastAsia="Arial Unicode MS" w:hAnsi="Courier New" w:cs="Courier New"/>
        </w:rPr>
        <w:t>2874</w:t>
      </w:r>
      <w:r w:rsidR="00EC7B96" w:rsidRPr="00493E5E">
        <w:rPr>
          <w:rFonts w:ascii="Courier New" w:eastAsia="Arial Unicode MS" w:hAnsi="Courier New" w:cs="Courier New"/>
        </w:rPr>
        <w:t>)</w:t>
      </w:r>
    </w:p>
    <w:p w14:paraId="044F72F4" w14:textId="65BAF6E5" w:rsidR="00EC7B96" w:rsidRPr="00730581" w:rsidRDefault="000B351A">
      <w:pPr>
        <w:rPr>
          <w:rFonts w:ascii="Courier New" w:eastAsia="Arial Unicode MS" w:hAnsi="Courier New" w:cs="Courier New"/>
        </w:rPr>
      </w:pPr>
      <w:r>
        <w:rPr>
          <w:rFonts w:ascii="Courier New" w:eastAsia="Arial Unicode MS" w:hAnsi="Courier New" w:cs="Courier New"/>
        </w:rPr>
        <w:t>49</w:t>
      </w:r>
      <w:r>
        <w:rPr>
          <w:rFonts w:ascii="Courier New" w:eastAsia="Arial Unicode MS" w:hAnsi="Courier New" w:cs="Courier New"/>
        </w:rPr>
        <w:tab/>
      </w:r>
      <w:r w:rsidR="00EC7B96" w:rsidRPr="00493E5E">
        <w:rPr>
          <w:rFonts w:ascii="Courier New" w:eastAsia="Arial Unicode MS" w:hAnsi="Courier New" w:cs="Courier New"/>
        </w:rPr>
        <w:t>47 not 48 (61)</w:t>
      </w:r>
      <w:r w:rsidR="00EC7B96">
        <w:rPr>
          <w:rFonts w:ascii="Courier New" w:eastAsia="Arial Unicode MS" w:hAnsi="Courier New" w:cs="Courier New"/>
        </w:rPr>
        <w:t xml:space="preserve"> [Non-English]</w:t>
      </w:r>
      <w:r w:rsidR="00EC7B96">
        <w:rPr>
          <w:b/>
          <w:sz w:val="24"/>
          <w:szCs w:val="24"/>
        </w:rPr>
        <w:br w:type="page"/>
      </w:r>
    </w:p>
    <w:p w14:paraId="7099F7B5" w14:textId="79F549A8" w:rsidR="00A91FFC" w:rsidRDefault="00A91FFC" w:rsidP="00015F13">
      <w:pPr>
        <w:pStyle w:val="Heading2"/>
        <w:spacing w:line="480" w:lineRule="auto"/>
        <w:rPr>
          <w:rFonts w:ascii="Times New Roman" w:hAnsi="Times New Roman" w:cs="Times New Roman"/>
          <w:color w:val="auto"/>
          <w:sz w:val="24"/>
          <w:szCs w:val="24"/>
        </w:rPr>
      </w:pPr>
      <w:r>
        <w:rPr>
          <w:rFonts w:ascii="Times New Roman" w:hAnsi="Times New Roman" w:cs="Times New Roman"/>
          <w:b/>
          <w:color w:val="auto"/>
          <w:sz w:val="24"/>
          <w:szCs w:val="24"/>
        </w:rPr>
        <w:lastRenderedPageBreak/>
        <w:t xml:space="preserve">Appendix </w:t>
      </w:r>
      <w:r w:rsidR="00D507DF">
        <w:rPr>
          <w:rFonts w:ascii="Times New Roman" w:hAnsi="Times New Roman" w:cs="Times New Roman"/>
          <w:b/>
          <w:color w:val="auto"/>
          <w:sz w:val="24"/>
          <w:szCs w:val="24"/>
        </w:rPr>
        <w:t>C</w:t>
      </w:r>
      <w:r>
        <w:rPr>
          <w:rFonts w:ascii="Times New Roman" w:hAnsi="Times New Roman" w:cs="Times New Roman"/>
          <w:b/>
          <w:color w:val="auto"/>
          <w:sz w:val="24"/>
          <w:szCs w:val="24"/>
        </w:rPr>
        <w:t xml:space="preserve">. </w:t>
      </w:r>
      <w:r w:rsidRPr="00A91FFC">
        <w:rPr>
          <w:rFonts w:ascii="Times New Roman" w:hAnsi="Times New Roman" w:cs="Times New Roman"/>
          <w:color w:val="auto"/>
          <w:sz w:val="24"/>
          <w:szCs w:val="24"/>
        </w:rPr>
        <w:t xml:space="preserve">Inclusion/Exclusion </w:t>
      </w:r>
      <w:r>
        <w:rPr>
          <w:rFonts w:ascii="Times New Roman" w:hAnsi="Times New Roman" w:cs="Times New Roman"/>
          <w:color w:val="auto"/>
          <w:sz w:val="24"/>
          <w:szCs w:val="24"/>
        </w:rPr>
        <w:t>Form</w:t>
      </w:r>
    </w:p>
    <w:tbl>
      <w:tblPr>
        <w:tblStyle w:val="TableGrid"/>
        <w:tblW w:w="9322" w:type="dxa"/>
        <w:tblLayout w:type="fixed"/>
        <w:tblLook w:val="04A0" w:firstRow="1" w:lastRow="0" w:firstColumn="1" w:lastColumn="0" w:noHBand="0" w:noVBand="1"/>
      </w:tblPr>
      <w:tblGrid>
        <w:gridCol w:w="5070"/>
        <w:gridCol w:w="1275"/>
        <w:gridCol w:w="603"/>
        <w:gridCol w:w="815"/>
        <w:gridCol w:w="1559"/>
      </w:tblGrid>
      <w:tr w:rsidR="009F08F8" w14:paraId="2F6D9F51" w14:textId="77777777" w:rsidTr="00E8788A">
        <w:tc>
          <w:tcPr>
            <w:tcW w:w="5070" w:type="dxa"/>
            <w:tcBorders>
              <w:top w:val="single" w:sz="4" w:space="0" w:color="auto"/>
              <w:bottom w:val="single" w:sz="4" w:space="0" w:color="auto"/>
            </w:tcBorders>
          </w:tcPr>
          <w:p w14:paraId="159A90D8" w14:textId="5BF6770F" w:rsidR="00C419A8" w:rsidRPr="000A6600" w:rsidRDefault="00C419A8" w:rsidP="00A91FFC">
            <w:pPr>
              <w:rPr>
                <w:b/>
              </w:rPr>
            </w:pPr>
          </w:p>
        </w:tc>
        <w:tc>
          <w:tcPr>
            <w:tcW w:w="1275" w:type="dxa"/>
            <w:tcBorders>
              <w:top w:val="single" w:sz="4" w:space="0" w:color="auto"/>
              <w:bottom w:val="single" w:sz="4" w:space="0" w:color="auto"/>
            </w:tcBorders>
          </w:tcPr>
          <w:p w14:paraId="00CC4A95" w14:textId="3A133B57" w:rsidR="00C419A8" w:rsidRPr="007E6662" w:rsidRDefault="00C419A8" w:rsidP="007E6662">
            <w:pPr>
              <w:jc w:val="center"/>
              <w:rPr>
                <w:b/>
                <w:sz w:val="24"/>
                <w:szCs w:val="24"/>
              </w:rPr>
            </w:pPr>
            <w:r w:rsidRPr="007E6662">
              <w:rPr>
                <w:b/>
                <w:sz w:val="24"/>
                <w:szCs w:val="24"/>
              </w:rPr>
              <w:t>Yes</w:t>
            </w:r>
          </w:p>
        </w:tc>
        <w:tc>
          <w:tcPr>
            <w:tcW w:w="1418" w:type="dxa"/>
            <w:gridSpan w:val="2"/>
            <w:tcBorders>
              <w:top w:val="single" w:sz="4" w:space="0" w:color="auto"/>
              <w:bottom w:val="single" w:sz="4" w:space="0" w:color="auto"/>
            </w:tcBorders>
          </w:tcPr>
          <w:p w14:paraId="3855E483" w14:textId="74F37CDE" w:rsidR="00C419A8" w:rsidRPr="007E6662" w:rsidRDefault="00C419A8" w:rsidP="007E6662">
            <w:pPr>
              <w:jc w:val="center"/>
              <w:rPr>
                <w:b/>
                <w:sz w:val="24"/>
                <w:szCs w:val="24"/>
              </w:rPr>
            </w:pPr>
            <w:r w:rsidRPr="007E6662">
              <w:rPr>
                <w:b/>
                <w:sz w:val="24"/>
                <w:szCs w:val="24"/>
              </w:rPr>
              <w:t>No</w:t>
            </w:r>
          </w:p>
        </w:tc>
        <w:tc>
          <w:tcPr>
            <w:tcW w:w="1559" w:type="dxa"/>
            <w:tcBorders>
              <w:top w:val="single" w:sz="4" w:space="0" w:color="auto"/>
              <w:bottom w:val="single" w:sz="4" w:space="0" w:color="auto"/>
            </w:tcBorders>
          </w:tcPr>
          <w:p w14:paraId="65B36D1B" w14:textId="18BC169F" w:rsidR="00C419A8" w:rsidRPr="007E6662" w:rsidRDefault="00C419A8" w:rsidP="007E6662">
            <w:pPr>
              <w:jc w:val="center"/>
              <w:rPr>
                <w:b/>
                <w:sz w:val="24"/>
                <w:szCs w:val="24"/>
              </w:rPr>
            </w:pPr>
            <w:r>
              <w:rPr>
                <w:b/>
                <w:sz w:val="24"/>
                <w:szCs w:val="24"/>
              </w:rPr>
              <w:t>Comments</w:t>
            </w:r>
          </w:p>
        </w:tc>
      </w:tr>
      <w:tr w:rsidR="009F08F8" w14:paraId="329CC6E7" w14:textId="77777777" w:rsidTr="00E8788A">
        <w:trPr>
          <w:trHeight w:val="294"/>
        </w:trPr>
        <w:tc>
          <w:tcPr>
            <w:tcW w:w="5070" w:type="dxa"/>
            <w:tcBorders>
              <w:bottom w:val="single" w:sz="4" w:space="0" w:color="auto"/>
            </w:tcBorders>
          </w:tcPr>
          <w:p w14:paraId="1782DDB2" w14:textId="52CADD8E" w:rsidR="00C419A8" w:rsidRPr="000A6600" w:rsidRDefault="00C419A8" w:rsidP="00A91FFC">
            <w:pPr>
              <w:rPr>
                <w:b/>
              </w:rPr>
            </w:pPr>
            <w:r w:rsidRPr="00A91FFC">
              <w:rPr>
                <w:b/>
              </w:rPr>
              <w:t>Population</w:t>
            </w:r>
          </w:p>
        </w:tc>
        <w:tc>
          <w:tcPr>
            <w:tcW w:w="1275" w:type="dxa"/>
            <w:tcBorders>
              <w:bottom w:val="single" w:sz="4" w:space="0" w:color="auto"/>
            </w:tcBorders>
          </w:tcPr>
          <w:p w14:paraId="127FAB17" w14:textId="77777777" w:rsidR="00C419A8" w:rsidRPr="007E6662" w:rsidRDefault="00C419A8" w:rsidP="007E6662">
            <w:pPr>
              <w:jc w:val="center"/>
              <w:rPr>
                <w:b/>
                <w:sz w:val="24"/>
                <w:szCs w:val="24"/>
              </w:rPr>
            </w:pPr>
          </w:p>
        </w:tc>
        <w:tc>
          <w:tcPr>
            <w:tcW w:w="1418" w:type="dxa"/>
            <w:gridSpan w:val="2"/>
            <w:tcBorders>
              <w:bottom w:val="single" w:sz="4" w:space="0" w:color="auto"/>
            </w:tcBorders>
          </w:tcPr>
          <w:p w14:paraId="34F2AF4C" w14:textId="77777777" w:rsidR="00C419A8" w:rsidRPr="007E6662" w:rsidRDefault="00C419A8" w:rsidP="007E6662">
            <w:pPr>
              <w:jc w:val="center"/>
              <w:rPr>
                <w:b/>
                <w:sz w:val="24"/>
                <w:szCs w:val="24"/>
              </w:rPr>
            </w:pPr>
          </w:p>
        </w:tc>
        <w:tc>
          <w:tcPr>
            <w:tcW w:w="1559" w:type="dxa"/>
            <w:tcBorders>
              <w:bottom w:val="single" w:sz="4" w:space="0" w:color="auto"/>
            </w:tcBorders>
          </w:tcPr>
          <w:p w14:paraId="5A70C0AE" w14:textId="77777777" w:rsidR="00C419A8" w:rsidRPr="007E6662" w:rsidRDefault="00C419A8" w:rsidP="007E6662">
            <w:pPr>
              <w:jc w:val="center"/>
              <w:rPr>
                <w:b/>
                <w:sz w:val="24"/>
                <w:szCs w:val="24"/>
              </w:rPr>
            </w:pPr>
          </w:p>
        </w:tc>
      </w:tr>
      <w:tr w:rsidR="009F08F8" w14:paraId="170CFD40" w14:textId="77777777" w:rsidTr="00E8788A">
        <w:tc>
          <w:tcPr>
            <w:tcW w:w="5070" w:type="dxa"/>
            <w:tcBorders>
              <w:bottom w:val="single" w:sz="4" w:space="0" w:color="auto"/>
              <w:right w:val="single" w:sz="4" w:space="0" w:color="auto"/>
            </w:tcBorders>
          </w:tcPr>
          <w:p w14:paraId="1B85BF98" w14:textId="0AB31A52" w:rsidR="00C419A8" w:rsidRPr="00157415" w:rsidRDefault="00C419A8" w:rsidP="00055032">
            <w:pPr>
              <w:pStyle w:val="ListParagraph"/>
              <w:numPr>
                <w:ilvl w:val="0"/>
                <w:numId w:val="26"/>
              </w:numPr>
            </w:pPr>
            <w:r>
              <w:t>Did the study population consist</w:t>
            </w:r>
            <w:r w:rsidRPr="00157415">
              <w:t xml:space="preserve"> 100% of </w:t>
            </w:r>
            <w:r>
              <w:t xml:space="preserve">patients first exposed to </w:t>
            </w:r>
            <w:r w:rsidRPr="00157415">
              <w:t>illicit opioids?</w:t>
            </w:r>
          </w:p>
        </w:tc>
        <w:tc>
          <w:tcPr>
            <w:tcW w:w="1275" w:type="dxa"/>
            <w:tcBorders>
              <w:left w:val="single" w:sz="4" w:space="0" w:color="auto"/>
              <w:bottom w:val="single" w:sz="4" w:space="0" w:color="auto"/>
              <w:right w:val="single" w:sz="4" w:space="0" w:color="auto"/>
            </w:tcBorders>
            <w:vAlign w:val="center"/>
          </w:tcPr>
          <w:p w14:paraId="483C27F4" w14:textId="1A5B116A" w:rsidR="00C419A8" w:rsidRPr="00824307" w:rsidRDefault="00C419A8" w:rsidP="00157415">
            <w:pPr>
              <w:jc w:val="center"/>
            </w:pPr>
            <w:r w:rsidRPr="00824307">
              <w:rPr>
                <w:b/>
              </w:rPr>
              <w:t>EXCLUDE</w:t>
            </w:r>
          </w:p>
        </w:tc>
        <w:tc>
          <w:tcPr>
            <w:tcW w:w="1418" w:type="dxa"/>
            <w:gridSpan w:val="2"/>
            <w:tcBorders>
              <w:left w:val="single" w:sz="4" w:space="0" w:color="auto"/>
              <w:bottom w:val="single" w:sz="4" w:space="0" w:color="auto"/>
              <w:right w:val="single" w:sz="4" w:space="0" w:color="auto"/>
            </w:tcBorders>
            <w:vAlign w:val="center"/>
          </w:tcPr>
          <w:p w14:paraId="46D59F72" w14:textId="5F15D6CC" w:rsidR="00C419A8" w:rsidRPr="00157415" w:rsidRDefault="00C419A8" w:rsidP="00055032">
            <w:pPr>
              <w:rPr>
                <w:sz w:val="20"/>
                <w:szCs w:val="20"/>
              </w:rPr>
            </w:pPr>
            <w:r>
              <w:rPr>
                <w:sz w:val="20"/>
                <w:szCs w:val="20"/>
              </w:rPr>
              <w:t>If m</w:t>
            </w:r>
            <w:r w:rsidRPr="00157415">
              <w:rPr>
                <w:sz w:val="20"/>
                <w:szCs w:val="20"/>
              </w:rPr>
              <w:t>ixed</w:t>
            </w:r>
            <w:r>
              <w:rPr>
                <w:sz w:val="20"/>
                <w:szCs w:val="20"/>
              </w:rPr>
              <w:t xml:space="preserve"> population</w:t>
            </w:r>
            <w:r w:rsidRPr="00157415">
              <w:rPr>
                <w:sz w:val="20"/>
                <w:szCs w:val="20"/>
              </w:rPr>
              <w:t>, proceed to 1a.</w:t>
            </w:r>
          </w:p>
        </w:tc>
        <w:tc>
          <w:tcPr>
            <w:tcW w:w="1559" w:type="dxa"/>
            <w:tcBorders>
              <w:left w:val="single" w:sz="4" w:space="0" w:color="auto"/>
              <w:bottom w:val="single" w:sz="4" w:space="0" w:color="auto"/>
            </w:tcBorders>
            <w:vAlign w:val="center"/>
          </w:tcPr>
          <w:p w14:paraId="7513E389" w14:textId="1EA451CC" w:rsidR="00C419A8" w:rsidRPr="007E6662" w:rsidRDefault="00C419A8" w:rsidP="007E6662">
            <w:pPr>
              <w:ind w:left="-15"/>
            </w:pPr>
          </w:p>
        </w:tc>
      </w:tr>
      <w:tr w:rsidR="009F08F8" w14:paraId="24A2A2C0" w14:textId="77777777" w:rsidTr="00E8788A">
        <w:tc>
          <w:tcPr>
            <w:tcW w:w="5070" w:type="dxa"/>
            <w:tcBorders>
              <w:top w:val="single" w:sz="4" w:space="0" w:color="auto"/>
              <w:bottom w:val="single" w:sz="4" w:space="0" w:color="auto"/>
              <w:right w:val="single" w:sz="4" w:space="0" w:color="auto"/>
            </w:tcBorders>
          </w:tcPr>
          <w:p w14:paraId="79995324" w14:textId="6BD3C5C4" w:rsidR="00C419A8" w:rsidRDefault="00C419A8" w:rsidP="00157415">
            <w:pPr>
              <w:pStyle w:val="ListParagraph"/>
              <w:numPr>
                <w:ilvl w:val="1"/>
                <w:numId w:val="26"/>
              </w:numPr>
              <w:ind w:left="567" w:hanging="283"/>
            </w:pPr>
            <w:r>
              <w:t>Were patients with illicit versus prescribed opioid initiation analyzed in separate groups?</w:t>
            </w:r>
          </w:p>
        </w:tc>
        <w:tc>
          <w:tcPr>
            <w:tcW w:w="1275" w:type="dxa"/>
            <w:tcBorders>
              <w:top w:val="single" w:sz="4" w:space="0" w:color="auto"/>
              <w:left w:val="single" w:sz="4" w:space="0" w:color="auto"/>
              <w:bottom w:val="single" w:sz="4" w:space="0" w:color="auto"/>
              <w:right w:val="single" w:sz="4" w:space="0" w:color="auto"/>
            </w:tcBorders>
          </w:tcPr>
          <w:p w14:paraId="2525031C" w14:textId="77777777" w:rsidR="00C419A8" w:rsidRDefault="00C419A8" w:rsidP="00BE5380">
            <w:pPr>
              <w:ind w:left="-14"/>
              <w:rPr>
                <w:b/>
              </w:rPr>
            </w:pPr>
          </w:p>
          <w:p w14:paraId="0A177FB2" w14:textId="5905C31E" w:rsidR="00C419A8" w:rsidRPr="00BE5380" w:rsidRDefault="00C419A8" w:rsidP="00055032">
            <w:pPr>
              <w:ind w:left="-14"/>
              <w:jc w:val="cente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8683BA5" w14:textId="27219A91" w:rsidR="00C419A8" w:rsidRPr="00157415" w:rsidRDefault="00C419A8" w:rsidP="00157415">
            <w:pPr>
              <w:ind w:left="-14"/>
              <w:rPr>
                <w:sz w:val="20"/>
                <w:szCs w:val="20"/>
              </w:rPr>
            </w:pPr>
            <w:r w:rsidRPr="00157415">
              <w:rPr>
                <w:sz w:val="20"/>
                <w:szCs w:val="20"/>
              </w:rPr>
              <w:t>Contact authors &amp; proceed to 1b.</w:t>
            </w:r>
          </w:p>
        </w:tc>
        <w:tc>
          <w:tcPr>
            <w:tcW w:w="1559" w:type="dxa"/>
            <w:tcBorders>
              <w:top w:val="single" w:sz="4" w:space="0" w:color="auto"/>
              <w:left w:val="single" w:sz="4" w:space="0" w:color="auto"/>
              <w:bottom w:val="single" w:sz="4" w:space="0" w:color="auto"/>
            </w:tcBorders>
          </w:tcPr>
          <w:p w14:paraId="6DBDC7B0" w14:textId="77777777" w:rsidR="00C419A8" w:rsidRPr="007E6662" w:rsidRDefault="00C419A8" w:rsidP="007E6662">
            <w:pPr>
              <w:ind w:left="-15"/>
            </w:pPr>
          </w:p>
        </w:tc>
      </w:tr>
      <w:tr w:rsidR="009F08F8" w14:paraId="28641E86" w14:textId="77777777" w:rsidTr="00E8788A">
        <w:tc>
          <w:tcPr>
            <w:tcW w:w="5070" w:type="dxa"/>
            <w:tcBorders>
              <w:top w:val="single" w:sz="4" w:space="0" w:color="auto"/>
              <w:bottom w:val="single" w:sz="4" w:space="0" w:color="auto"/>
              <w:right w:val="single" w:sz="4" w:space="0" w:color="auto"/>
            </w:tcBorders>
          </w:tcPr>
          <w:p w14:paraId="6543E0E5" w14:textId="29344CA8" w:rsidR="00C419A8" w:rsidRPr="00157415" w:rsidRDefault="00C419A8" w:rsidP="003C1DEC">
            <w:pPr>
              <w:pStyle w:val="ListParagraph"/>
              <w:numPr>
                <w:ilvl w:val="1"/>
                <w:numId w:val="26"/>
              </w:numPr>
              <w:ind w:left="567" w:hanging="283"/>
            </w:pPr>
            <w:r>
              <w:t>If unable to contact authors for patient-level data, or patient-level data not available, did &gt;50% patients</w:t>
            </w:r>
            <w:r w:rsidRPr="00157415">
              <w:t xml:space="preserve"> </w:t>
            </w:r>
            <w:r>
              <w:t>report illicit initiation?</w:t>
            </w:r>
          </w:p>
        </w:tc>
        <w:tc>
          <w:tcPr>
            <w:tcW w:w="1275" w:type="dxa"/>
            <w:tcBorders>
              <w:top w:val="single" w:sz="4" w:space="0" w:color="auto"/>
              <w:left w:val="single" w:sz="4" w:space="0" w:color="auto"/>
              <w:bottom w:val="single" w:sz="4" w:space="0" w:color="auto"/>
              <w:right w:val="single" w:sz="4" w:space="0" w:color="auto"/>
            </w:tcBorders>
          </w:tcPr>
          <w:p w14:paraId="05FFA216" w14:textId="77777777" w:rsidR="00C419A8" w:rsidRDefault="00C419A8" w:rsidP="00C5251C">
            <w:pPr>
              <w:ind w:left="-14"/>
              <w:rPr>
                <w:b/>
              </w:rPr>
            </w:pPr>
          </w:p>
          <w:p w14:paraId="78178B1A" w14:textId="5C18FB85" w:rsidR="00C419A8" w:rsidRPr="00BE5380" w:rsidRDefault="00C419A8" w:rsidP="003C1DEC">
            <w:pPr>
              <w:ind w:left="-14"/>
              <w:jc w:val="center"/>
            </w:pPr>
            <w:r w:rsidRPr="00824307">
              <w:rPr>
                <w:b/>
              </w:rPr>
              <w:t>EXCLUDE</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334081F" w14:textId="77777777" w:rsidR="00C419A8" w:rsidRPr="00C5251C" w:rsidRDefault="00C419A8" w:rsidP="00C5251C">
            <w:pPr>
              <w:ind w:left="-14"/>
              <w:rPr>
                <w:b/>
              </w:rPr>
            </w:pPr>
          </w:p>
        </w:tc>
        <w:tc>
          <w:tcPr>
            <w:tcW w:w="1559" w:type="dxa"/>
            <w:tcBorders>
              <w:top w:val="single" w:sz="4" w:space="0" w:color="auto"/>
              <w:left w:val="single" w:sz="4" w:space="0" w:color="auto"/>
              <w:bottom w:val="single" w:sz="4" w:space="0" w:color="auto"/>
            </w:tcBorders>
          </w:tcPr>
          <w:p w14:paraId="3E64497D" w14:textId="319AF595" w:rsidR="00C419A8" w:rsidRPr="007E6662" w:rsidRDefault="00C419A8" w:rsidP="00C5251C">
            <w:pPr>
              <w:ind w:left="-15"/>
            </w:pPr>
          </w:p>
        </w:tc>
      </w:tr>
      <w:tr w:rsidR="009F08F8" w14:paraId="5D11B395" w14:textId="77777777" w:rsidTr="00E8788A">
        <w:tc>
          <w:tcPr>
            <w:tcW w:w="5070" w:type="dxa"/>
            <w:tcBorders>
              <w:top w:val="single" w:sz="4" w:space="0" w:color="auto"/>
              <w:bottom w:val="single" w:sz="4" w:space="0" w:color="auto"/>
              <w:right w:val="single" w:sz="4" w:space="0" w:color="auto"/>
            </w:tcBorders>
          </w:tcPr>
          <w:p w14:paraId="52AD3DD9" w14:textId="404FE199" w:rsidR="00C419A8" w:rsidRPr="00157415" w:rsidRDefault="00C419A8" w:rsidP="003C1DEC">
            <w:pPr>
              <w:pStyle w:val="ListParagraph"/>
              <w:numPr>
                <w:ilvl w:val="0"/>
                <w:numId w:val="26"/>
              </w:numPr>
            </w:pPr>
            <w:r>
              <w:t>Did the study population consist</w:t>
            </w:r>
            <w:r w:rsidRPr="00157415">
              <w:t xml:space="preserve"> 100% of </w:t>
            </w:r>
            <w:r>
              <w:t xml:space="preserve">patients with </w:t>
            </w:r>
            <w:r w:rsidRPr="00157415">
              <w:t>cancer-related pain</w:t>
            </w:r>
            <w:r>
              <w:t>?</w:t>
            </w:r>
          </w:p>
        </w:tc>
        <w:tc>
          <w:tcPr>
            <w:tcW w:w="1275" w:type="dxa"/>
            <w:tcBorders>
              <w:top w:val="single" w:sz="4" w:space="0" w:color="auto"/>
              <w:left w:val="single" w:sz="4" w:space="0" w:color="auto"/>
              <w:bottom w:val="single" w:sz="4" w:space="0" w:color="auto"/>
              <w:right w:val="single" w:sz="4" w:space="0" w:color="auto"/>
            </w:tcBorders>
            <w:vAlign w:val="center"/>
          </w:tcPr>
          <w:p w14:paraId="5B2A8832" w14:textId="69BCE0BB" w:rsidR="00C419A8" w:rsidRPr="00824307" w:rsidRDefault="00C419A8" w:rsidP="00157415">
            <w:pPr>
              <w:ind w:left="-14"/>
              <w:jc w:val="center"/>
              <w:rPr>
                <w:b/>
              </w:rPr>
            </w:pPr>
            <w:r w:rsidRPr="00824307">
              <w:rPr>
                <w:b/>
              </w:rPr>
              <w:t>EXCLUDE</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9A3F427" w14:textId="36AA7384" w:rsidR="00C419A8" w:rsidRPr="00256515" w:rsidRDefault="00C419A8" w:rsidP="00256515">
            <w:pPr>
              <w:ind w:left="-14"/>
              <w:rPr>
                <w:b/>
              </w:rPr>
            </w:pPr>
            <w:r>
              <w:rPr>
                <w:sz w:val="20"/>
                <w:szCs w:val="20"/>
              </w:rPr>
              <w:t>If m</w:t>
            </w:r>
            <w:r w:rsidRPr="00157415">
              <w:rPr>
                <w:sz w:val="20"/>
                <w:szCs w:val="20"/>
              </w:rPr>
              <w:t>ixed</w:t>
            </w:r>
            <w:r>
              <w:rPr>
                <w:sz w:val="20"/>
                <w:szCs w:val="20"/>
              </w:rPr>
              <w:t xml:space="preserve"> population</w:t>
            </w:r>
            <w:r w:rsidRPr="00157415">
              <w:rPr>
                <w:sz w:val="20"/>
                <w:szCs w:val="20"/>
              </w:rPr>
              <w:t>, proceed</w:t>
            </w:r>
            <w:r>
              <w:rPr>
                <w:sz w:val="20"/>
                <w:szCs w:val="20"/>
              </w:rPr>
              <w:t xml:space="preserve"> to 2</w:t>
            </w:r>
            <w:r w:rsidRPr="00157415">
              <w:rPr>
                <w:sz w:val="20"/>
                <w:szCs w:val="20"/>
              </w:rPr>
              <w:t>a.</w:t>
            </w:r>
          </w:p>
        </w:tc>
        <w:tc>
          <w:tcPr>
            <w:tcW w:w="1559" w:type="dxa"/>
            <w:tcBorders>
              <w:top w:val="single" w:sz="4" w:space="0" w:color="auto"/>
              <w:left w:val="single" w:sz="4" w:space="0" w:color="auto"/>
              <w:bottom w:val="single" w:sz="4" w:space="0" w:color="auto"/>
            </w:tcBorders>
          </w:tcPr>
          <w:p w14:paraId="448929B4" w14:textId="77777777" w:rsidR="00C419A8" w:rsidRPr="007E6662" w:rsidRDefault="00C419A8" w:rsidP="00C5251C">
            <w:pPr>
              <w:ind w:left="-15"/>
            </w:pPr>
          </w:p>
        </w:tc>
      </w:tr>
      <w:tr w:rsidR="009F08F8" w14:paraId="72AFE3B0" w14:textId="77777777" w:rsidTr="00E8788A">
        <w:tc>
          <w:tcPr>
            <w:tcW w:w="5070" w:type="dxa"/>
            <w:tcBorders>
              <w:top w:val="single" w:sz="4" w:space="0" w:color="auto"/>
              <w:bottom w:val="single" w:sz="4" w:space="0" w:color="auto"/>
              <w:right w:val="single" w:sz="4" w:space="0" w:color="auto"/>
            </w:tcBorders>
          </w:tcPr>
          <w:p w14:paraId="2FEDAA8A" w14:textId="14012C72" w:rsidR="00C419A8" w:rsidRPr="00157415" w:rsidRDefault="00C419A8" w:rsidP="00157415">
            <w:pPr>
              <w:pStyle w:val="ListParagraph"/>
              <w:numPr>
                <w:ilvl w:val="1"/>
                <w:numId w:val="26"/>
              </w:numPr>
              <w:ind w:left="567" w:hanging="283"/>
            </w:pPr>
            <w:r>
              <w:t>Were patients with cancer-related pain analyzed in separate groups from patients with non-cancer-related?</w:t>
            </w:r>
          </w:p>
        </w:tc>
        <w:tc>
          <w:tcPr>
            <w:tcW w:w="1275" w:type="dxa"/>
            <w:tcBorders>
              <w:top w:val="single" w:sz="4" w:space="0" w:color="auto"/>
              <w:left w:val="single" w:sz="4" w:space="0" w:color="auto"/>
              <w:bottom w:val="single" w:sz="4" w:space="0" w:color="auto"/>
              <w:right w:val="single" w:sz="4" w:space="0" w:color="auto"/>
            </w:tcBorders>
          </w:tcPr>
          <w:p w14:paraId="4BB445A0" w14:textId="34A4C211" w:rsidR="00C419A8" w:rsidRPr="00BE5380" w:rsidRDefault="00C419A8" w:rsidP="00157415">
            <w:pPr>
              <w:ind w:left="-14"/>
              <w:jc w:val="cente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2D278B7" w14:textId="32CEE0FC" w:rsidR="00C419A8" w:rsidRPr="00256515" w:rsidRDefault="00C419A8" w:rsidP="00256515">
            <w:pPr>
              <w:ind w:left="-14"/>
              <w:rPr>
                <w:b/>
              </w:rPr>
            </w:pPr>
            <w:r>
              <w:rPr>
                <w:sz w:val="20"/>
                <w:szCs w:val="20"/>
              </w:rPr>
              <w:t>Contact authors &amp; proceed to 2</w:t>
            </w:r>
            <w:r w:rsidRPr="00157415">
              <w:rPr>
                <w:sz w:val="20"/>
                <w:szCs w:val="20"/>
              </w:rPr>
              <w:t>b.</w:t>
            </w:r>
          </w:p>
        </w:tc>
        <w:tc>
          <w:tcPr>
            <w:tcW w:w="1559" w:type="dxa"/>
            <w:tcBorders>
              <w:top w:val="single" w:sz="4" w:space="0" w:color="auto"/>
              <w:left w:val="single" w:sz="4" w:space="0" w:color="auto"/>
              <w:bottom w:val="single" w:sz="4" w:space="0" w:color="auto"/>
            </w:tcBorders>
          </w:tcPr>
          <w:p w14:paraId="0B7716BC" w14:textId="77777777" w:rsidR="00C419A8" w:rsidRPr="007E6662" w:rsidRDefault="00C419A8" w:rsidP="00C5251C">
            <w:pPr>
              <w:ind w:left="-15"/>
            </w:pPr>
          </w:p>
        </w:tc>
      </w:tr>
      <w:tr w:rsidR="009F08F8" w14:paraId="409B82A8" w14:textId="77777777" w:rsidTr="00E8788A">
        <w:tc>
          <w:tcPr>
            <w:tcW w:w="5070" w:type="dxa"/>
            <w:tcBorders>
              <w:top w:val="single" w:sz="4" w:space="0" w:color="auto"/>
              <w:bottom w:val="single" w:sz="4" w:space="0" w:color="auto"/>
              <w:right w:val="single" w:sz="4" w:space="0" w:color="auto"/>
            </w:tcBorders>
          </w:tcPr>
          <w:p w14:paraId="2356F7AD" w14:textId="044B0828" w:rsidR="00C419A8" w:rsidRDefault="00C419A8" w:rsidP="003C1DEC">
            <w:pPr>
              <w:pStyle w:val="ListParagraph"/>
              <w:numPr>
                <w:ilvl w:val="1"/>
                <w:numId w:val="26"/>
              </w:numPr>
              <w:ind w:left="567" w:hanging="283"/>
            </w:pPr>
            <w:r>
              <w:t>If unable to contact authors for patient-level data, or patient-level data not available, did &gt;50% patients</w:t>
            </w:r>
            <w:r w:rsidRPr="00157415">
              <w:t xml:space="preserve"> </w:t>
            </w:r>
            <w:r>
              <w:t>report cancer related pain?</w:t>
            </w:r>
          </w:p>
        </w:tc>
        <w:tc>
          <w:tcPr>
            <w:tcW w:w="1275" w:type="dxa"/>
            <w:tcBorders>
              <w:top w:val="single" w:sz="4" w:space="0" w:color="auto"/>
              <w:left w:val="single" w:sz="4" w:space="0" w:color="auto"/>
              <w:bottom w:val="single" w:sz="4" w:space="0" w:color="auto"/>
              <w:right w:val="single" w:sz="4" w:space="0" w:color="auto"/>
            </w:tcBorders>
            <w:vAlign w:val="center"/>
          </w:tcPr>
          <w:p w14:paraId="5A685BFF" w14:textId="4E717EE0" w:rsidR="00C419A8" w:rsidRPr="00BE5380" w:rsidRDefault="00C419A8" w:rsidP="00157415">
            <w:pPr>
              <w:ind w:left="-14"/>
              <w:jc w:val="center"/>
            </w:pPr>
            <w:r w:rsidRPr="00824307">
              <w:rPr>
                <w:b/>
              </w:rPr>
              <w:t>EXCLUDE</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F97410E" w14:textId="77777777" w:rsidR="00C419A8" w:rsidRPr="00256515" w:rsidRDefault="00C419A8" w:rsidP="00256515">
            <w:pPr>
              <w:ind w:left="-14"/>
              <w:rPr>
                <w:b/>
              </w:rPr>
            </w:pPr>
          </w:p>
        </w:tc>
        <w:tc>
          <w:tcPr>
            <w:tcW w:w="1559" w:type="dxa"/>
            <w:tcBorders>
              <w:top w:val="single" w:sz="4" w:space="0" w:color="auto"/>
              <w:left w:val="single" w:sz="4" w:space="0" w:color="auto"/>
              <w:bottom w:val="single" w:sz="4" w:space="0" w:color="auto"/>
            </w:tcBorders>
          </w:tcPr>
          <w:p w14:paraId="03D2949A" w14:textId="77777777" w:rsidR="00C419A8" w:rsidRPr="007E6662" w:rsidRDefault="00C419A8" w:rsidP="00C5251C">
            <w:pPr>
              <w:ind w:left="-15"/>
            </w:pPr>
          </w:p>
        </w:tc>
      </w:tr>
      <w:tr w:rsidR="009F08F8" w14:paraId="725D0F1C" w14:textId="77777777" w:rsidTr="00E8788A">
        <w:tc>
          <w:tcPr>
            <w:tcW w:w="5070" w:type="dxa"/>
            <w:tcBorders>
              <w:top w:val="single" w:sz="4" w:space="0" w:color="auto"/>
              <w:bottom w:val="single" w:sz="4" w:space="0" w:color="auto"/>
              <w:right w:val="single" w:sz="4" w:space="0" w:color="auto"/>
            </w:tcBorders>
          </w:tcPr>
          <w:p w14:paraId="49E71718" w14:textId="5A19FAB5" w:rsidR="00C419A8" w:rsidRPr="00C5251C" w:rsidRDefault="00C419A8" w:rsidP="00BF40AC">
            <w:pPr>
              <w:pStyle w:val="ListParagraph"/>
              <w:numPr>
                <w:ilvl w:val="0"/>
                <w:numId w:val="26"/>
              </w:numPr>
            </w:pPr>
            <w:r>
              <w:t>Did the study population consist</w:t>
            </w:r>
            <w:r w:rsidRPr="00157415">
              <w:t xml:space="preserve"> 100% of </w:t>
            </w:r>
            <w:r>
              <w:t>palliative patients?</w:t>
            </w:r>
            <w:r w:rsidRPr="00CD71AA">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416DCDC8" w14:textId="53336AF0" w:rsidR="00C419A8" w:rsidRPr="00BE5380" w:rsidRDefault="00C419A8" w:rsidP="00055032">
            <w:pPr>
              <w:ind w:left="-14"/>
              <w:jc w:val="center"/>
            </w:pPr>
            <w:r w:rsidRPr="00824307">
              <w:rPr>
                <w:b/>
              </w:rPr>
              <w:t>EXCLUDE</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951C2D3" w14:textId="0CB281D8" w:rsidR="00C419A8" w:rsidRPr="00256515" w:rsidRDefault="00C419A8" w:rsidP="00256515">
            <w:pPr>
              <w:ind w:left="-14"/>
              <w:rPr>
                <w:b/>
              </w:rPr>
            </w:pPr>
            <w:r>
              <w:rPr>
                <w:sz w:val="20"/>
                <w:szCs w:val="20"/>
              </w:rPr>
              <w:t>If m</w:t>
            </w:r>
            <w:r w:rsidRPr="00157415">
              <w:rPr>
                <w:sz w:val="20"/>
                <w:szCs w:val="20"/>
              </w:rPr>
              <w:t>ixed</w:t>
            </w:r>
            <w:r>
              <w:rPr>
                <w:sz w:val="20"/>
                <w:szCs w:val="20"/>
              </w:rPr>
              <w:t xml:space="preserve"> population</w:t>
            </w:r>
            <w:r w:rsidRPr="00157415">
              <w:rPr>
                <w:sz w:val="20"/>
                <w:szCs w:val="20"/>
              </w:rPr>
              <w:t>, proceed</w:t>
            </w:r>
            <w:r>
              <w:rPr>
                <w:sz w:val="20"/>
                <w:szCs w:val="20"/>
              </w:rPr>
              <w:t xml:space="preserve"> to 3</w:t>
            </w:r>
            <w:r w:rsidRPr="00157415">
              <w:rPr>
                <w:sz w:val="20"/>
                <w:szCs w:val="20"/>
              </w:rPr>
              <w:t>a.</w:t>
            </w:r>
          </w:p>
        </w:tc>
        <w:tc>
          <w:tcPr>
            <w:tcW w:w="1559" w:type="dxa"/>
            <w:tcBorders>
              <w:top w:val="single" w:sz="4" w:space="0" w:color="auto"/>
              <w:left w:val="single" w:sz="4" w:space="0" w:color="auto"/>
              <w:bottom w:val="single" w:sz="4" w:space="0" w:color="auto"/>
            </w:tcBorders>
          </w:tcPr>
          <w:p w14:paraId="2DF02F8D" w14:textId="77777777" w:rsidR="00C419A8" w:rsidRPr="007E6662" w:rsidRDefault="00C419A8" w:rsidP="00C5251C">
            <w:pPr>
              <w:ind w:left="-15"/>
            </w:pPr>
          </w:p>
        </w:tc>
      </w:tr>
      <w:tr w:rsidR="009F08F8" w14:paraId="6AF66E7E" w14:textId="77777777" w:rsidTr="00E8788A">
        <w:tc>
          <w:tcPr>
            <w:tcW w:w="5070" w:type="dxa"/>
            <w:tcBorders>
              <w:top w:val="nil"/>
              <w:bottom w:val="single" w:sz="4" w:space="0" w:color="auto"/>
              <w:right w:val="single" w:sz="4" w:space="0" w:color="auto"/>
            </w:tcBorders>
          </w:tcPr>
          <w:p w14:paraId="27E2E592" w14:textId="648922D0" w:rsidR="00C419A8" w:rsidRDefault="00C419A8" w:rsidP="00055032">
            <w:pPr>
              <w:pStyle w:val="ListParagraph"/>
              <w:numPr>
                <w:ilvl w:val="1"/>
                <w:numId w:val="27"/>
              </w:numPr>
              <w:ind w:left="567" w:hanging="283"/>
            </w:pPr>
            <w:r>
              <w:t>Were palliative patients analyzed in separate groups from non-palliative patients?</w:t>
            </w:r>
          </w:p>
        </w:tc>
        <w:tc>
          <w:tcPr>
            <w:tcW w:w="1275" w:type="dxa"/>
            <w:tcBorders>
              <w:top w:val="single" w:sz="4" w:space="0" w:color="auto"/>
              <w:left w:val="single" w:sz="4" w:space="0" w:color="auto"/>
              <w:bottom w:val="single" w:sz="4" w:space="0" w:color="auto"/>
              <w:right w:val="single" w:sz="4" w:space="0" w:color="auto"/>
            </w:tcBorders>
          </w:tcPr>
          <w:p w14:paraId="468DC930" w14:textId="77777777" w:rsidR="00C419A8" w:rsidRPr="00BE5380" w:rsidRDefault="00C419A8" w:rsidP="00C5251C">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2ED5A27" w14:textId="5BF74B41" w:rsidR="00C419A8" w:rsidRPr="00165159" w:rsidRDefault="00C419A8" w:rsidP="00165159">
            <w:pPr>
              <w:ind w:left="-2"/>
              <w:rPr>
                <w:b/>
              </w:rPr>
            </w:pPr>
            <w:r>
              <w:rPr>
                <w:sz w:val="20"/>
                <w:szCs w:val="20"/>
              </w:rPr>
              <w:t>Contact authors &amp; proceed to 3</w:t>
            </w:r>
            <w:r w:rsidRPr="00157415">
              <w:rPr>
                <w:sz w:val="20"/>
                <w:szCs w:val="20"/>
              </w:rPr>
              <w:t>b.</w:t>
            </w:r>
          </w:p>
        </w:tc>
        <w:tc>
          <w:tcPr>
            <w:tcW w:w="1559" w:type="dxa"/>
            <w:tcBorders>
              <w:top w:val="single" w:sz="4" w:space="0" w:color="auto"/>
              <w:left w:val="single" w:sz="4" w:space="0" w:color="auto"/>
              <w:bottom w:val="single" w:sz="4" w:space="0" w:color="auto"/>
            </w:tcBorders>
          </w:tcPr>
          <w:p w14:paraId="5BD3E49E" w14:textId="77777777" w:rsidR="00C419A8" w:rsidRPr="007E6662" w:rsidRDefault="00C419A8" w:rsidP="00C5251C">
            <w:pPr>
              <w:ind w:left="-15"/>
            </w:pPr>
          </w:p>
        </w:tc>
      </w:tr>
      <w:tr w:rsidR="009F08F8" w14:paraId="401F1196" w14:textId="77777777" w:rsidTr="00E8788A">
        <w:tc>
          <w:tcPr>
            <w:tcW w:w="5070" w:type="dxa"/>
            <w:tcBorders>
              <w:top w:val="nil"/>
              <w:bottom w:val="single" w:sz="4" w:space="0" w:color="auto"/>
              <w:right w:val="single" w:sz="4" w:space="0" w:color="auto"/>
            </w:tcBorders>
          </w:tcPr>
          <w:p w14:paraId="51F7D860" w14:textId="51B2858B" w:rsidR="00C419A8" w:rsidRPr="00055032" w:rsidRDefault="00C419A8" w:rsidP="001D0EE5">
            <w:pPr>
              <w:pStyle w:val="ListParagraph"/>
              <w:numPr>
                <w:ilvl w:val="0"/>
                <w:numId w:val="34"/>
              </w:numPr>
              <w:ind w:left="567" w:hanging="283"/>
            </w:pPr>
            <w:r>
              <w:t>If unable to contact authors for patient-level data, or patient-level data not available, were &gt;50% patients</w:t>
            </w:r>
            <w:r w:rsidRPr="00157415">
              <w:t xml:space="preserve"> </w:t>
            </w:r>
            <w:r>
              <w:t>palliative?</w:t>
            </w:r>
          </w:p>
        </w:tc>
        <w:tc>
          <w:tcPr>
            <w:tcW w:w="1275" w:type="dxa"/>
            <w:tcBorders>
              <w:top w:val="single" w:sz="4" w:space="0" w:color="auto"/>
              <w:left w:val="single" w:sz="4" w:space="0" w:color="auto"/>
              <w:bottom w:val="single" w:sz="4" w:space="0" w:color="auto"/>
              <w:right w:val="single" w:sz="4" w:space="0" w:color="auto"/>
            </w:tcBorders>
            <w:vAlign w:val="center"/>
          </w:tcPr>
          <w:p w14:paraId="2C34C653" w14:textId="0DFD5DC5" w:rsidR="00C419A8" w:rsidRPr="00BE5380" w:rsidRDefault="00C419A8" w:rsidP="001D0EE5">
            <w:pPr>
              <w:ind w:left="-14"/>
              <w:jc w:val="center"/>
            </w:pPr>
            <w:r w:rsidRPr="00824307">
              <w:rPr>
                <w:b/>
              </w:rPr>
              <w:t>EXCLUDE</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6CDBFDE" w14:textId="77777777" w:rsidR="00C419A8" w:rsidRPr="00256515" w:rsidRDefault="00C419A8" w:rsidP="00256515">
            <w:pPr>
              <w:ind w:left="-14"/>
              <w:rPr>
                <w:b/>
              </w:rPr>
            </w:pPr>
          </w:p>
        </w:tc>
        <w:tc>
          <w:tcPr>
            <w:tcW w:w="1559" w:type="dxa"/>
            <w:tcBorders>
              <w:top w:val="single" w:sz="4" w:space="0" w:color="auto"/>
              <w:left w:val="single" w:sz="4" w:space="0" w:color="auto"/>
              <w:bottom w:val="single" w:sz="4" w:space="0" w:color="auto"/>
            </w:tcBorders>
          </w:tcPr>
          <w:p w14:paraId="1C172CD1" w14:textId="77777777" w:rsidR="00C419A8" w:rsidRPr="007E6662" w:rsidRDefault="00C419A8" w:rsidP="006610FA">
            <w:pPr>
              <w:ind w:left="-15"/>
            </w:pPr>
          </w:p>
        </w:tc>
      </w:tr>
      <w:tr w:rsidR="009F08F8" w14:paraId="052A2B6A" w14:textId="77777777" w:rsidTr="00E8788A">
        <w:trPr>
          <w:trHeight w:val="786"/>
        </w:trPr>
        <w:tc>
          <w:tcPr>
            <w:tcW w:w="5070" w:type="dxa"/>
            <w:tcBorders>
              <w:top w:val="single" w:sz="4" w:space="0" w:color="auto"/>
              <w:bottom w:val="nil"/>
              <w:right w:val="single" w:sz="4" w:space="0" w:color="auto"/>
            </w:tcBorders>
          </w:tcPr>
          <w:p w14:paraId="59D41974" w14:textId="77777777" w:rsidR="00C419A8" w:rsidRPr="007E6662" w:rsidRDefault="00C419A8" w:rsidP="007E6662">
            <w:pPr>
              <w:rPr>
                <w:rFonts w:cstheme="minorHAnsi"/>
                <w:b/>
              </w:rPr>
            </w:pPr>
            <w:r w:rsidRPr="007E6662">
              <w:rPr>
                <w:rFonts w:cstheme="minorHAnsi"/>
                <w:b/>
              </w:rPr>
              <w:t>Outcome</w:t>
            </w:r>
          </w:p>
          <w:p w14:paraId="06E1C441" w14:textId="5CACE427" w:rsidR="00C419A8" w:rsidRPr="007E6662" w:rsidRDefault="00C419A8" w:rsidP="007E6662">
            <w:pPr>
              <w:spacing w:after="120"/>
              <w:ind w:right="796"/>
              <w:rPr>
                <w:rFonts w:cstheme="minorHAnsi"/>
              </w:rPr>
            </w:pPr>
            <w:r>
              <w:rPr>
                <w:rFonts w:cstheme="minorHAnsi"/>
              </w:rPr>
              <w:t>Uses</w:t>
            </w:r>
            <w:r w:rsidRPr="007E6662">
              <w:rPr>
                <w:rFonts w:cstheme="minorHAnsi"/>
              </w:rPr>
              <w:t xml:space="preserve"> at least one of the following </w:t>
            </w:r>
            <w:r>
              <w:rPr>
                <w:rFonts w:cstheme="minorHAnsi"/>
              </w:rPr>
              <w:t>to define a study</w:t>
            </w:r>
            <w:r w:rsidRPr="007E6662">
              <w:rPr>
                <w:rFonts w:cstheme="minorHAnsi"/>
              </w:rPr>
              <w:t xml:space="preserve"> outcome: </w:t>
            </w:r>
          </w:p>
        </w:tc>
        <w:tc>
          <w:tcPr>
            <w:tcW w:w="1275" w:type="dxa"/>
            <w:tcBorders>
              <w:top w:val="single" w:sz="4" w:space="0" w:color="auto"/>
              <w:left w:val="single" w:sz="4" w:space="0" w:color="auto"/>
              <w:bottom w:val="single" w:sz="4" w:space="0" w:color="auto"/>
              <w:right w:val="single" w:sz="4" w:space="0" w:color="auto"/>
            </w:tcBorders>
          </w:tcPr>
          <w:p w14:paraId="1E329E93" w14:textId="77777777" w:rsidR="00C419A8" w:rsidRPr="00A91FFC" w:rsidRDefault="00C419A8" w:rsidP="007E6662">
            <w:pPr>
              <w:pStyle w:val="ListParagraph"/>
              <w:ind w:left="346"/>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6FA2048" w14:textId="2874AB7F" w:rsidR="00C419A8" w:rsidRPr="00165159" w:rsidRDefault="00C419A8" w:rsidP="001D0EE5">
            <w:pPr>
              <w:ind w:left="-144"/>
              <w:jc w:val="center"/>
              <w:rPr>
                <w:b/>
              </w:rPr>
            </w:pPr>
            <w:r w:rsidRPr="00165159">
              <w:rPr>
                <w:b/>
              </w:rPr>
              <w:t>EXCLUDE</w:t>
            </w:r>
          </w:p>
        </w:tc>
        <w:tc>
          <w:tcPr>
            <w:tcW w:w="1559" w:type="dxa"/>
            <w:tcBorders>
              <w:top w:val="single" w:sz="4" w:space="0" w:color="auto"/>
              <w:left w:val="single" w:sz="4" w:space="0" w:color="auto"/>
              <w:bottom w:val="single" w:sz="4" w:space="0" w:color="auto"/>
            </w:tcBorders>
          </w:tcPr>
          <w:p w14:paraId="14B52A73" w14:textId="37C9B72D" w:rsidR="00C419A8" w:rsidRPr="007E6662" w:rsidRDefault="00C419A8" w:rsidP="007E6662">
            <w:pPr>
              <w:ind w:left="-15"/>
            </w:pPr>
          </w:p>
        </w:tc>
      </w:tr>
      <w:tr w:rsidR="009F08F8" w14:paraId="02C301C8" w14:textId="77777777" w:rsidTr="00E8788A">
        <w:trPr>
          <w:trHeight w:val="287"/>
        </w:trPr>
        <w:tc>
          <w:tcPr>
            <w:tcW w:w="5070" w:type="dxa"/>
            <w:tcBorders>
              <w:top w:val="nil"/>
              <w:bottom w:val="nil"/>
              <w:right w:val="single" w:sz="4" w:space="0" w:color="auto"/>
            </w:tcBorders>
          </w:tcPr>
          <w:p w14:paraId="4A2C8A87" w14:textId="249F78A4" w:rsidR="00C419A8" w:rsidRPr="007E6662" w:rsidRDefault="00C419A8" w:rsidP="002237C5">
            <w:pPr>
              <w:pStyle w:val="ListParagraph"/>
              <w:numPr>
                <w:ilvl w:val="0"/>
                <w:numId w:val="11"/>
              </w:numPr>
              <w:spacing w:after="120"/>
              <w:ind w:left="142" w:right="796" w:hanging="142"/>
              <w:rPr>
                <w:rFonts w:cstheme="minorHAnsi"/>
              </w:rPr>
            </w:pPr>
            <w:bookmarkStart w:id="0" w:name="_Hlk482953317"/>
            <w:r w:rsidRPr="007E6662">
              <w:rPr>
                <w:rFonts w:cstheme="minorHAnsi"/>
              </w:rPr>
              <w:t>Pronounced craving for the drug</w:t>
            </w:r>
          </w:p>
        </w:tc>
        <w:tc>
          <w:tcPr>
            <w:tcW w:w="1275" w:type="dxa"/>
            <w:tcBorders>
              <w:top w:val="single" w:sz="4" w:space="0" w:color="auto"/>
              <w:left w:val="single" w:sz="4" w:space="0" w:color="auto"/>
              <w:bottom w:val="single" w:sz="4" w:space="0" w:color="auto"/>
              <w:right w:val="single" w:sz="4" w:space="0" w:color="auto"/>
            </w:tcBorders>
            <w:vAlign w:val="center"/>
          </w:tcPr>
          <w:p w14:paraId="29CB4412" w14:textId="3B2085D0" w:rsidR="00C419A8" w:rsidRPr="007E6662" w:rsidRDefault="00C419A8" w:rsidP="007E6662">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5FF3702" w14:textId="27717D42" w:rsidR="00C419A8" w:rsidRPr="007E6662" w:rsidRDefault="00C419A8" w:rsidP="007E6662">
            <w:pPr>
              <w:ind w:left="346"/>
            </w:pPr>
          </w:p>
        </w:tc>
        <w:tc>
          <w:tcPr>
            <w:tcW w:w="1559" w:type="dxa"/>
            <w:tcBorders>
              <w:top w:val="single" w:sz="4" w:space="0" w:color="auto"/>
              <w:left w:val="single" w:sz="4" w:space="0" w:color="auto"/>
              <w:bottom w:val="single" w:sz="4" w:space="0" w:color="auto"/>
            </w:tcBorders>
            <w:vAlign w:val="center"/>
          </w:tcPr>
          <w:p w14:paraId="5AEE4B13" w14:textId="1894D446" w:rsidR="00C419A8" w:rsidRPr="007E6662" w:rsidRDefault="00C419A8" w:rsidP="007E6662">
            <w:pPr>
              <w:ind w:left="-15"/>
            </w:pPr>
          </w:p>
        </w:tc>
      </w:tr>
      <w:tr w:rsidR="009F08F8" w14:paraId="56B1DBAE" w14:textId="77777777" w:rsidTr="00E8788A">
        <w:tc>
          <w:tcPr>
            <w:tcW w:w="5070" w:type="dxa"/>
            <w:tcBorders>
              <w:top w:val="nil"/>
              <w:bottom w:val="nil"/>
              <w:right w:val="single" w:sz="4" w:space="0" w:color="auto"/>
            </w:tcBorders>
          </w:tcPr>
          <w:p w14:paraId="007463D4" w14:textId="12726584" w:rsidR="00C419A8" w:rsidRPr="007E6662" w:rsidRDefault="00C419A8" w:rsidP="002237C5">
            <w:pPr>
              <w:pStyle w:val="ListParagraph"/>
              <w:numPr>
                <w:ilvl w:val="0"/>
                <w:numId w:val="11"/>
              </w:numPr>
              <w:spacing w:after="120"/>
              <w:ind w:left="142" w:right="796" w:hanging="142"/>
              <w:rPr>
                <w:rFonts w:cstheme="minorHAnsi"/>
              </w:rPr>
            </w:pPr>
            <w:r w:rsidRPr="007E6662">
              <w:rPr>
                <w:rFonts w:cstheme="minorHAnsi"/>
              </w:rPr>
              <w:t>Obsessive thinking about the drug</w:t>
            </w:r>
          </w:p>
        </w:tc>
        <w:tc>
          <w:tcPr>
            <w:tcW w:w="1275" w:type="dxa"/>
            <w:tcBorders>
              <w:top w:val="single" w:sz="4" w:space="0" w:color="auto"/>
              <w:left w:val="single" w:sz="4" w:space="0" w:color="auto"/>
              <w:bottom w:val="single" w:sz="4" w:space="0" w:color="auto"/>
              <w:right w:val="single" w:sz="4" w:space="0" w:color="auto"/>
            </w:tcBorders>
            <w:vAlign w:val="center"/>
          </w:tcPr>
          <w:p w14:paraId="0C2677D0" w14:textId="765FE7BF" w:rsidR="00C419A8" w:rsidRPr="007E6662" w:rsidRDefault="00C419A8" w:rsidP="007E6662">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ACF1818" w14:textId="55D2BDC1" w:rsidR="00C419A8" w:rsidRPr="007E6662" w:rsidRDefault="00C419A8" w:rsidP="007E6662">
            <w:pPr>
              <w:ind w:left="346"/>
            </w:pPr>
          </w:p>
        </w:tc>
        <w:tc>
          <w:tcPr>
            <w:tcW w:w="1559" w:type="dxa"/>
            <w:tcBorders>
              <w:top w:val="single" w:sz="4" w:space="0" w:color="auto"/>
              <w:left w:val="single" w:sz="4" w:space="0" w:color="auto"/>
              <w:bottom w:val="single" w:sz="4" w:space="0" w:color="auto"/>
            </w:tcBorders>
            <w:vAlign w:val="center"/>
          </w:tcPr>
          <w:p w14:paraId="35DC122B" w14:textId="3D25F970" w:rsidR="00C419A8" w:rsidRPr="007E6662" w:rsidRDefault="00C419A8" w:rsidP="007E6662">
            <w:pPr>
              <w:ind w:left="-15"/>
            </w:pPr>
          </w:p>
        </w:tc>
      </w:tr>
      <w:tr w:rsidR="009F08F8" w14:paraId="11A53412" w14:textId="77777777" w:rsidTr="00E8788A">
        <w:tc>
          <w:tcPr>
            <w:tcW w:w="5070" w:type="dxa"/>
            <w:tcBorders>
              <w:top w:val="nil"/>
              <w:bottom w:val="nil"/>
              <w:right w:val="single" w:sz="4" w:space="0" w:color="auto"/>
            </w:tcBorders>
          </w:tcPr>
          <w:p w14:paraId="37565DE2" w14:textId="616D5EEE" w:rsidR="00C419A8" w:rsidRPr="007E6662" w:rsidRDefault="00C419A8" w:rsidP="002237C5">
            <w:pPr>
              <w:pStyle w:val="ListParagraph"/>
              <w:numPr>
                <w:ilvl w:val="0"/>
                <w:numId w:val="11"/>
              </w:numPr>
              <w:spacing w:after="120"/>
              <w:ind w:left="142" w:right="796" w:hanging="142"/>
              <w:rPr>
                <w:rFonts w:cstheme="minorHAnsi"/>
              </w:rPr>
            </w:pPr>
            <w:r w:rsidRPr="007E6662">
              <w:rPr>
                <w:rFonts w:cstheme="minorHAnsi"/>
              </w:rPr>
              <w:t>Erosion of inhibitory control efforts to refrain from drug use</w:t>
            </w:r>
          </w:p>
        </w:tc>
        <w:tc>
          <w:tcPr>
            <w:tcW w:w="1275" w:type="dxa"/>
            <w:tcBorders>
              <w:top w:val="single" w:sz="4" w:space="0" w:color="auto"/>
              <w:left w:val="single" w:sz="4" w:space="0" w:color="auto"/>
              <w:bottom w:val="single" w:sz="4" w:space="0" w:color="auto"/>
              <w:right w:val="single" w:sz="4" w:space="0" w:color="auto"/>
            </w:tcBorders>
            <w:vAlign w:val="center"/>
          </w:tcPr>
          <w:p w14:paraId="075C854A" w14:textId="10E45060" w:rsidR="00C419A8" w:rsidRPr="007E6662" w:rsidRDefault="00C419A8" w:rsidP="007E6662">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37227BA" w14:textId="2819D2A0" w:rsidR="00C419A8" w:rsidRPr="007E6662" w:rsidRDefault="00C419A8" w:rsidP="007E6662">
            <w:pPr>
              <w:ind w:left="346"/>
            </w:pPr>
          </w:p>
        </w:tc>
        <w:tc>
          <w:tcPr>
            <w:tcW w:w="1559" w:type="dxa"/>
            <w:tcBorders>
              <w:top w:val="single" w:sz="4" w:space="0" w:color="auto"/>
              <w:left w:val="single" w:sz="4" w:space="0" w:color="auto"/>
              <w:bottom w:val="single" w:sz="4" w:space="0" w:color="auto"/>
            </w:tcBorders>
            <w:vAlign w:val="center"/>
          </w:tcPr>
          <w:p w14:paraId="4D6AB4C1" w14:textId="2B0CC4F2" w:rsidR="00C419A8" w:rsidRPr="007E6662" w:rsidRDefault="00C419A8" w:rsidP="007E6662">
            <w:pPr>
              <w:ind w:left="-15"/>
            </w:pPr>
          </w:p>
        </w:tc>
      </w:tr>
      <w:tr w:rsidR="009F08F8" w14:paraId="2A4A538F" w14:textId="77777777" w:rsidTr="00E8788A">
        <w:tc>
          <w:tcPr>
            <w:tcW w:w="5070" w:type="dxa"/>
            <w:tcBorders>
              <w:top w:val="nil"/>
              <w:bottom w:val="nil"/>
              <w:right w:val="single" w:sz="4" w:space="0" w:color="auto"/>
            </w:tcBorders>
          </w:tcPr>
          <w:p w14:paraId="6A1CD1D0" w14:textId="7853F7A5" w:rsidR="00C419A8" w:rsidRPr="007E6662" w:rsidRDefault="00C419A8" w:rsidP="002237C5">
            <w:pPr>
              <w:pStyle w:val="ListParagraph"/>
              <w:numPr>
                <w:ilvl w:val="0"/>
                <w:numId w:val="11"/>
              </w:numPr>
              <w:spacing w:after="120"/>
              <w:ind w:left="142" w:right="796" w:hanging="142"/>
              <w:rPr>
                <w:rFonts w:cstheme="minorHAnsi"/>
              </w:rPr>
            </w:pPr>
            <w:r w:rsidRPr="007E6662">
              <w:rPr>
                <w:rFonts w:cstheme="minorHAnsi"/>
              </w:rPr>
              <w:t>Compulsive drug taking</w:t>
            </w:r>
          </w:p>
        </w:tc>
        <w:tc>
          <w:tcPr>
            <w:tcW w:w="1275" w:type="dxa"/>
            <w:tcBorders>
              <w:top w:val="single" w:sz="4" w:space="0" w:color="auto"/>
              <w:left w:val="single" w:sz="4" w:space="0" w:color="auto"/>
              <w:bottom w:val="single" w:sz="4" w:space="0" w:color="auto"/>
              <w:right w:val="single" w:sz="4" w:space="0" w:color="auto"/>
            </w:tcBorders>
            <w:vAlign w:val="center"/>
          </w:tcPr>
          <w:p w14:paraId="6EA9F9D1" w14:textId="3F2A7643" w:rsidR="00C419A8" w:rsidRPr="007E6662" w:rsidRDefault="00C419A8" w:rsidP="007E6662">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9E1BE4A" w14:textId="24F5CF4A" w:rsidR="00C419A8" w:rsidRPr="007E6662" w:rsidRDefault="00C419A8" w:rsidP="007E6662">
            <w:pPr>
              <w:ind w:left="346"/>
            </w:pPr>
          </w:p>
        </w:tc>
        <w:tc>
          <w:tcPr>
            <w:tcW w:w="1559" w:type="dxa"/>
            <w:tcBorders>
              <w:top w:val="single" w:sz="4" w:space="0" w:color="auto"/>
              <w:left w:val="single" w:sz="4" w:space="0" w:color="auto"/>
              <w:bottom w:val="single" w:sz="4" w:space="0" w:color="auto"/>
            </w:tcBorders>
            <w:vAlign w:val="center"/>
          </w:tcPr>
          <w:p w14:paraId="344DDDFF" w14:textId="37D05B6A" w:rsidR="00C419A8" w:rsidRPr="007E6662" w:rsidRDefault="00C419A8" w:rsidP="007E6662">
            <w:pPr>
              <w:ind w:left="-15"/>
            </w:pPr>
          </w:p>
        </w:tc>
      </w:tr>
      <w:tr w:rsidR="009F08F8" w14:paraId="75C28475" w14:textId="77777777" w:rsidTr="00E8788A">
        <w:tc>
          <w:tcPr>
            <w:tcW w:w="5070" w:type="dxa"/>
            <w:tcBorders>
              <w:top w:val="nil"/>
              <w:bottom w:val="nil"/>
              <w:right w:val="single" w:sz="4" w:space="0" w:color="auto"/>
            </w:tcBorders>
          </w:tcPr>
          <w:p w14:paraId="2FC74268" w14:textId="11B4B3B3" w:rsidR="00C419A8" w:rsidRPr="007E6662" w:rsidRDefault="00C419A8" w:rsidP="002237C5">
            <w:pPr>
              <w:pStyle w:val="ListParagraph"/>
              <w:numPr>
                <w:ilvl w:val="0"/>
                <w:numId w:val="11"/>
              </w:numPr>
              <w:spacing w:after="120"/>
              <w:ind w:left="142" w:right="796" w:hanging="142"/>
              <w:rPr>
                <w:rFonts w:cstheme="minorHAnsi"/>
              </w:rPr>
            </w:pPr>
            <w:r w:rsidRPr="007E6662">
              <w:rPr>
                <w:rFonts w:cstheme="minorHAnsi"/>
              </w:rPr>
              <w:t xml:space="preserve">Persisting in use </w:t>
            </w:r>
            <w:r>
              <w:rPr>
                <w:rFonts w:cstheme="minorHAnsi"/>
              </w:rPr>
              <w:t xml:space="preserve">despite harmful </w:t>
            </w:r>
            <w:r w:rsidRPr="007E6662">
              <w:rPr>
                <w:rFonts w:cstheme="minorHAnsi"/>
              </w:rPr>
              <w:t>consequences</w:t>
            </w:r>
          </w:p>
        </w:tc>
        <w:tc>
          <w:tcPr>
            <w:tcW w:w="1275" w:type="dxa"/>
            <w:tcBorders>
              <w:top w:val="single" w:sz="4" w:space="0" w:color="auto"/>
              <w:left w:val="single" w:sz="4" w:space="0" w:color="auto"/>
              <w:bottom w:val="single" w:sz="4" w:space="0" w:color="auto"/>
              <w:right w:val="single" w:sz="4" w:space="0" w:color="auto"/>
            </w:tcBorders>
            <w:vAlign w:val="center"/>
          </w:tcPr>
          <w:p w14:paraId="0A4B582A" w14:textId="39B5436F" w:rsidR="00C419A8" w:rsidRPr="007E6662" w:rsidRDefault="00C419A8" w:rsidP="007E6662">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7820892" w14:textId="6DF773C7" w:rsidR="00C419A8" w:rsidRPr="007E6662" w:rsidRDefault="00C419A8" w:rsidP="007E6662">
            <w:pPr>
              <w:ind w:left="346"/>
            </w:pPr>
          </w:p>
        </w:tc>
        <w:tc>
          <w:tcPr>
            <w:tcW w:w="1559" w:type="dxa"/>
            <w:tcBorders>
              <w:top w:val="single" w:sz="4" w:space="0" w:color="auto"/>
              <w:left w:val="single" w:sz="4" w:space="0" w:color="auto"/>
              <w:bottom w:val="single" w:sz="4" w:space="0" w:color="auto"/>
            </w:tcBorders>
            <w:vAlign w:val="center"/>
          </w:tcPr>
          <w:p w14:paraId="228F7D31" w14:textId="3FA6D021" w:rsidR="00C419A8" w:rsidRPr="007E6662" w:rsidRDefault="00C419A8" w:rsidP="007E6662">
            <w:pPr>
              <w:ind w:left="-15"/>
            </w:pPr>
          </w:p>
        </w:tc>
      </w:tr>
      <w:tr w:rsidR="009F08F8" w14:paraId="603E1797" w14:textId="77777777" w:rsidTr="00E8788A">
        <w:tc>
          <w:tcPr>
            <w:tcW w:w="5070" w:type="dxa"/>
            <w:tcBorders>
              <w:top w:val="nil"/>
              <w:bottom w:val="nil"/>
              <w:right w:val="single" w:sz="4" w:space="0" w:color="auto"/>
            </w:tcBorders>
          </w:tcPr>
          <w:p w14:paraId="33E1FBC3" w14:textId="313E5439" w:rsidR="00C419A8" w:rsidRPr="007E6662" w:rsidRDefault="00C419A8" w:rsidP="002237C5">
            <w:pPr>
              <w:pStyle w:val="ListParagraph"/>
              <w:numPr>
                <w:ilvl w:val="0"/>
                <w:numId w:val="11"/>
              </w:numPr>
              <w:spacing w:after="120"/>
              <w:ind w:left="142" w:right="796" w:hanging="142"/>
              <w:rPr>
                <w:rFonts w:cstheme="minorHAnsi"/>
              </w:rPr>
            </w:pPr>
            <w:r w:rsidRPr="007E6662">
              <w:rPr>
                <w:rFonts w:cstheme="minorHAnsi"/>
              </w:rPr>
              <w:t>Higher priority given to drug use than to other activities and obligations</w:t>
            </w:r>
          </w:p>
        </w:tc>
        <w:tc>
          <w:tcPr>
            <w:tcW w:w="1275" w:type="dxa"/>
            <w:tcBorders>
              <w:top w:val="single" w:sz="4" w:space="0" w:color="auto"/>
              <w:left w:val="single" w:sz="4" w:space="0" w:color="auto"/>
              <w:bottom w:val="single" w:sz="4" w:space="0" w:color="auto"/>
              <w:right w:val="single" w:sz="4" w:space="0" w:color="auto"/>
            </w:tcBorders>
            <w:vAlign w:val="center"/>
          </w:tcPr>
          <w:p w14:paraId="7F842E62" w14:textId="10F0EA11" w:rsidR="00C419A8" w:rsidRPr="007E6662" w:rsidRDefault="00C419A8" w:rsidP="007E6662">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CF45330" w14:textId="29974879" w:rsidR="00C419A8" w:rsidRPr="007E6662" w:rsidRDefault="00C419A8" w:rsidP="007E6662">
            <w:pPr>
              <w:ind w:left="346"/>
            </w:pPr>
          </w:p>
        </w:tc>
        <w:tc>
          <w:tcPr>
            <w:tcW w:w="1559" w:type="dxa"/>
            <w:tcBorders>
              <w:top w:val="single" w:sz="4" w:space="0" w:color="auto"/>
              <w:left w:val="single" w:sz="4" w:space="0" w:color="auto"/>
              <w:bottom w:val="single" w:sz="4" w:space="0" w:color="auto"/>
            </w:tcBorders>
            <w:vAlign w:val="center"/>
          </w:tcPr>
          <w:p w14:paraId="142811C3" w14:textId="67291BDB" w:rsidR="00C419A8" w:rsidRPr="007E6662" w:rsidRDefault="00C419A8" w:rsidP="007E6662">
            <w:pPr>
              <w:ind w:left="-15"/>
            </w:pPr>
          </w:p>
        </w:tc>
      </w:tr>
      <w:tr w:rsidR="009F08F8" w14:paraId="7FDCC269" w14:textId="77777777" w:rsidTr="00E8788A">
        <w:tc>
          <w:tcPr>
            <w:tcW w:w="5070" w:type="dxa"/>
            <w:tcBorders>
              <w:top w:val="nil"/>
              <w:bottom w:val="single" w:sz="4" w:space="0" w:color="auto"/>
              <w:right w:val="single" w:sz="4" w:space="0" w:color="auto"/>
            </w:tcBorders>
          </w:tcPr>
          <w:p w14:paraId="2D4E1A01" w14:textId="33E2F062" w:rsidR="00C419A8" w:rsidRPr="007E6662" w:rsidRDefault="00C419A8" w:rsidP="002237C5">
            <w:pPr>
              <w:pStyle w:val="ListParagraph"/>
              <w:numPr>
                <w:ilvl w:val="0"/>
                <w:numId w:val="11"/>
              </w:numPr>
              <w:spacing w:after="120"/>
              <w:ind w:left="142" w:right="796" w:hanging="142"/>
              <w:rPr>
                <w:rFonts w:cstheme="minorHAnsi"/>
              </w:rPr>
            </w:pPr>
            <w:r w:rsidRPr="007E6662">
              <w:rPr>
                <w:rFonts w:cstheme="minorHAnsi"/>
              </w:rPr>
              <w:t>Increased tolerance</w:t>
            </w:r>
          </w:p>
        </w:tc>
        <w:tc>
          <w:tcPr>
            <w:tcW w:w="1275" w:type="dxa"/>
            <w:tcBorders>
              <w:top w:val="single" w:sz="4" w:space="0" w:color="auto"/>
              <w:left w:val="single" w:sz="4" w:space="0" w:color="auto"/>
              <w:bottom w:val="single" w:sz="4" w:space="0" w:color="auto"/>
              <w:right w:val="single" w:sz="4" w:space="0" w:color="auto"/>
            </w:tcBorders>
            <w:vAlign w:val="center"/>
          </w:tcPr>
          <w:p w14:paraId="28486AB6" w14:textId="0C52BC62" w:rsidR="00C419A8" w:rsidRPr="007E6662" w:rsidRDefault="00C419A8" w:rsidP="007E6662">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D32937E" w14:textId="1D08CD05" w:rsidR="00C419A8" w:rsidRPr="007E6662" w:rsidRDefault="00C419A8" w:rsidP="007E6662">
            <w:pPr>
              <w:ind w:left="346"/>
            </w:pPr>
          </w:p>
        </w:tc>
        <w:tc>
          <w:tcPr>
            <w:tcW w:w="1559" w:type="dxa"/>
            <w:tcBorders>
              <w:top w:val="single" w:sz="4" w:space="0" w:color="auto"/>
              <w:left w:val="single" w:sz="4" w:space="0" w:color="auto"/>
              <w:bottom w:val="single" w:sz="4" w:space="0" w:color="auto"/>
            </w:tcBorders>
            <w:vAlign w:val="center"/>
          </w:tcPr>
          <w:p w14:paraId="18513EA3" w14:textId="440D35E4" w:rsidR="00C419A8" w:rsidRPr="007E6662" w:rsidRDefault="00C419A8" w:rsidP="007E6662">
            <w:pPr>
              <w:ind w:left="-15"/>
            </w:pPr>
          </w:p>
        </w:tc>
      </w:tr>
      <w:tr w:rsidR="009F08F8" w14:paraId="4AC9E32E" w14:textId="77777777" w:rsidTr="00E8788A">
        <w:tc>
          <w:tcPr>
            <w:tcW w:w="5070" w:type="dxa"/>
            <w:tcBorders>
              <w:top w:val="single" w:sz="4" w:space="0" w:color="auto"/>
              <w:bottom w:val="single" w:sz="4" w:space="0" w:color="auto"/>
              <w:right w:val="single" w:sz="4" w:space="0" w:color="auto"/>
            </w:tcBorders>
          </w:tcPr>
          <w:p w14:paraId="3556AF87" w14:textId="72FF3C0C" w:rsidR="00C419A8" w:rsidRPr="007E6662" w:rsidRDefault="00C419A8" w:rsidP="00E57C8D">
            <w:pPr>
              <w:pStyle w:val="ListParagraph"/>
              <w:numPr>
                <w:ilvl w:val="0"/>
                <w:numId w:val="11"/>
              </w:numPr>
              <w:spacing w:after="120"/>
              <w:ind w:left="360" w:right="796"/>
              <w:rPr>
                <w:rFonts w:cstheme="minorHAnsi"/>
              </w:rPr>
            </w:pPr>
            <w:r w:rsidRPr="007E6662">
              <w:rPr>
                <w:rFonts w:cstheme="minorHAnsi"/>
              </w:rPr>
              <w:t>A physical withdrawal state</w:t>
            </w:r>
          </w:p>
        </w:tc>
        <w:tc>
          <w:tcPr>
            <w:tcW w:w="1275" w:type="dxa"/>
            <w:tcBorders>
              <w:top w:val="single" w:sz="4" w:space="0" w:color="auto"/>
              <w:left w:val="single" w:sz="4" w:space="0" w:color="auto"/>
              <w:bottom w:val="single" w:sz="4" w:space="0" w:color="auto"/>
              <w:right w:val="single" w:sz="4" w:space="0" w:color="auto"/>
            </w:tcBorders>
            <w:vAlign w:val="center"/>
          </w:tcPr>
          <w:p w14:paraId="59989C1E" w14:textId="43F03E4B" w:rsidR="00C419A8" w:rsidRPr="007E6662" w:rsidRDefault="00C419A8" w:rsidP="007E6662">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EAA0F14" w14:textId="2D1521FF" w:rsidR="00C419A8" w:rsidRPr="007E6662" w:rsidRDefault="00C419A8" w:rsidP="007E6662">
            <w:pPr>
              <w:ind w:left="346"/>
            </w:pPr>
          </w:p>
        </w:tc>
        <w:tc>
          <w:tcPr>
            <w:tcW w:w="1559" w:type="dxa"/>
            <w:tcBorders>
              <w:top w:val="single" w:sz="4" w:space="0" w:color="auto"/>
              <w:left w:val="single" w:sz="4" w:space="0" w:color="auto"/>
              <w:bottom w:val="single" w:sz="4" w:space="0" w:color="auto"/>
            </w:tcBorders>
            <w:vAlign w:val="center"/>
          </w:tcPr>
          <w:p w14:paraId="6D11467C" w14:textId="31DC2591" w:rsidR="00C419A8" w:rsidRPr="007E6662" w:rsidRDefault="00C419A8" w:rsidP="007E6662">
            <w:pPr>
              <w:ind w:left="-15"/>
            </w:pPr>
          </w:p>
        </w:tc>
      </w:tr>
      <w:tr w:rsidR="009F08F8" w14:paraId="64B19A49" w14:textId="77777777" w:rsidTr="00E8788A">
        <w:tc>
          <w:tcPr>
            <w:tcW w:w="5070" w:type="dxa"/>
            <w:tcBorders>
              <w:top w:val="single" w:sz="4" w:space="0" w:color="auto"/>
              <w:bottom w:val="nil"/>
              <w:right w:val="single" w:sz="4" w:space="0" w:color="auto"/>
            </w:tcBorders>
          </w:tcPr>
          <w:p w14:paraId="1CC23ACA" w14:textId="0B981622" w:rsidR="00C419A8" w:rsidRPr="007E6662" w:rsidRDefault="00C419A8" w:rsidP="00E57C8D">
            <w:pPr>
              <w:pStyle w:val="ListParagraph"/>
              <w:numPr>
                <w:ilvl w:val="0"/>
                <w:numId w:val="11"/>
              </w:numPr>
              <w:spacing w:after="120"/>
              <w:ind w:left="360" w:right="796"/>
              <w:rPr>
                <w:rFonts w:cstheme="minorHAnsi"/>
              </w:rPr>
            </w:pPr>
            <w:r>
              <w:rPr>
                <w:rFonts w:cstheme="minorHAnsi"/>
              </w:rPr>
              <w:lastRenderedPageBreak/>
              <w:t>Unintended long-term use</w:t>
            </w:r>
          </w:p>
        </w:tc>
        <w:tc>
          <w:tcPr>
            <w:tcW w:w="1275" w:type="dxa"/>
            <w:tcBorders>
              <w:top w:val="single" w:sz="4" w:space="0" w:color="auto"/>
              <w:left w:val="single" w:sz="4" w:space="0" w:color="auto"/>
              <w:bottom w:val="single" w:sz="4" w:space="0" w:color="auto"/>
              <w:right w:val="single" w:sz="4" w:space="0" w:color="auto"/>
            </w:tcBorders>
            <w:vAlign w:val="center"/>
          </w:tcPr>
          <w:p w14:paraId="62562A67" w14:textId="77777777" w:rsidR="00C419A8" w:rsidRPr="007E6662" w:rsidRDefault="00C419A8" w:rsidP="007E6662">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157A394" w14:textId="77777777" w:rsidR="00C419A8" w:rsidRPr="007E6662" w:rsidRDefault="00C419A8" w:rsidP="007E6662">
            <w:pPr>
              <w:ind w:left="346"/>
            </w:pPr>
          </w:p>
        </w:tc>
        <w:tc>
          <w:tcPr>
            <w:tcW w:w="1559" w:type="dxa"/>
            <w:tcBorders>
              <w:top w:val="single" w:sz="4" w:space="0" w:color="auto"/>
              <w:left w:val="single" w:sz="4" w:space="0" w:color="auto"/>
              <w:bottom w:val="single" w:sz="4" w:space="0" w:color="auto"/>
            </w:tcBorders>
            <w:vAlign w:val="center"/>
          </w:tcPr>
          <w:p w14:paraId="56F3DEA7" w14:textId="77777777" w:rsidR="00C419A8" w:rsidRPr="007E6662" w:rsidRDefault="00C419A8" w:rsidP="007E6662">
            <w:pPr>
              <w:ind w:left="-15"/>
            </w:pPr>
          </w:p>
        </w:tc>
      </w:tr>
      <w:tr w:rsidR="009F08F8" w14:paraId="31BC86F0" w14:textId="77777777" w:rsidTr="00E8788A">
        <w:tc>
          <w:tcPr>
            <w:tcW w:w="5070" w:type="dxa"/>
            <w:tcBorders>
              <w:top w:val="nil"/>
              <w:bottom w:val="nil"/>
              <w:right w:val="single" w:sz="4" w:space="0" w:color="auto"/>
            </w:tcBorders>
          </w:tcPr>
          <w:p w14:paraId="5BD3A3C9" w14:textId="02370F9E" w:rsidR="00C419A8" w:rsidRDefault="00C419A8" w:rsidP="00E57C8D">
            <w:pPr>
              <w:pStyle w:val="ListParagraph"/>
              <w:numPr>
                <w:ilvl w:val="0"/>
                <w:numId w:val="11"/>
              </w:numPr>
              <w:spacing w:after="120"/>
              <w:ind w:left="360" w:right="796"/>
              <w:rPr>
                <w:rFonts w:cstheme="minorHAnsi"/>
              </w:rPr>
            </w:pPr>
            <w:r>
              <w:rPr>
                <w:rFonts w:cstheme="minorHAnsi"/>
              </w:rPr>
              <w:t>Higher than intended dose</w:t>
            </w:r>
          </w:p>
        </w:tc>
        <w:tc>
          <w:tcPr>
            <w:tcW w:w="1275" w:type="dxa"/>
            <w:tcBorders>
              <w:top w:val="single" w:sz="4" w:space="0" w:color="auto"/>
              <w:left w:val="single" w:sz="4" w:space="0" w:color="auto"/>
              <w:bottom w:val="single" w:sz="4" w:space="0" w:color="auto"/>
              <w:right w:val="single" w:sz="4" w:space="0" w:color="auto"/>
            </w:tcBorders>
            <w:vAlign w:val="center"/>
          </w:tcPr>
          <w:p w14:paraId="613F4B48" w14:textId="77777777" w:rsidR="00C419A8" w:rsidRPr="007E6662" w:rsidRDefault="00C419A8" w:rsidP="007E6662">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095F098" w14:textId="77777777" w:rsidR="00C419A8" w:rsidRPr="007E6662" w:rsidRDefault="00C419A8" w:rsidP="007E6662">
            <w:pPr>
              <w:ind w:left="346"/>
            </w:pPr>
          </w:p>
        </w:tc>
        <w:tc>
          <w:tcPr>
            <w:tcW w:w="1559" w:type="dxa"/>
            <w:tcBorders>
              <w:top w:val="single" w:sz="4" w:space="0" w:color="auto"/>
              <w:left w:val="single" w:sz="4" w:space="0" w:color="auto"/>
              <w:bottom w:val="single" w:sz="4" w:space="0" w:color="auto"/>
            </w:tcBorders>
            <w:vAlign w:val="center"/>
          </w:tcPr>
          <w:p w14:paraId="749FCE5C" w14:textId="77777777" w:rsidR="00C419A8" w:rsidRPr="007E6662" w:rsidRDefault="00C419A8" w:rsidP="007E6662">
            <w:pPr>
              <w:ind w:left="-15"/>
            </w:pPr>
          </w:p>
        </w:tc>
      </w:tr>
      <w:tr w:rsidR="009F08F8" w14:paraId="31447B26" w14:textId="77777777" w:rsidTr="00E8788A">
        <w:tc>
          <w:tcPr>
            <w:tcW w:w="5070" w:type="dxa"/>
            <w:tcBorders>
              <w:top w:val="nil"/>
              <w:bottom w:val="nil"/>
              <w:right w:val="single" w:sz="4" w:space="0" w:color="auto"/>
            </w:tcBorders>
          </w:tcPr>
          <w:p w14:paraId="046D3E4A" w14:textId="100398AC" w:rsidR="00C419A8" w:rsidRDefault="00C419A8" w:rsidP="00E57C8D">
            <w:pPr>
              <w:pStyle w:val="ListParagraph"/>
              <w:numPr>
                <w:ilvl w:val="0"/>
                <w:numId w:val="11"/>
              </w:numPr>
              <w:spacing w:after="120"/>
              <w:ind w:left="360" w:right="796"/>
              <w:rPr>
                <w:rFonts w:cstheme="minorHAnsi"/>
              </w:rPr>
            </w:pPr>
            <w:r>
              <w:rPr>
                <w:rFonts w:cstheme="minorHAnsi"/>
              </w:rPr>
              <w:t>Unable to quit</w:t>
            </w:r>
          </w:p>
        </w:tc>
        <w:tc>
          <w:tcPr>
            <w:tcW w:w="1275" w:type="dxa"/>
            <w:tcBorders>
              <w:top w:val="single" w:sz="4" w:space="0" w:color="auto"/>
              <w:left w:val="single" w:sz="4" w:space="0" w:color="auto"/>
              <w:bottom w:val="single" w:sz="4" w:space="0" w:color="auto"/>
              <w:right w:val="single" w:sz="4" w:space="0" w:color="auto"/>
            </w:tcBorders>
            <w:vAlign w:val="center"/>
          </w:tcPr>
          <w:p w14:paraId="6DFB5DFE" w14:textId="77777777" w:rsidR="00C419A8" w:rsidRPr="007E6662" w:rsidRDefault="00C419A8" w:rsidP="007E6662">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12DD935" w14:textId="77777777" w:rsidR="00C419A8" w:rsidRPr="007E6662" w:rsidRDefault="00C419A8" w:rsidP="007E6662">
            <w:pPr>
              <w:ind w:left="346"/>
            </w:pPr>
          </w:p>
        </w:tc>
        <w:tc>
          <w:tcPr>
            <w:tcW w:w="1559" w:type="dxa"/>
            <w:tcBorders>
              <w:top w:val="single" w:sz="4" w:space="0" w:color="auto"/>
              <w:left w:val="single" w:sz="4" w:space="0" w:color="auto"/>
              <w:bottom w:val="single" w:sz="4" w:space="0" w:color="auto"/>
            </w:tcBorders>
            <w:vAlign w:val="center"/>
          </w:tcPr>
          <w:p w14:paraId="17AF0AF8" w14:textId="77777777" w:rsidR="00C419A8" w:rsidRPr="007E6662" w:rsidRDefault="00C419A8" w:rsidP="007E6662">
            <w:pPr>
              <w:ind w:left="-15"/>
            </w:pPr>
          </w:p>
        </w:tc>
      </w:tr>
      <w:tr w:rsidR="009F08F8" w14:paraId="48419607" w14:textId="77777777" w:rsidTr="00E8788A">
        <w:tc>
          <w:tcPr>
            <w:tcW w:w="5070" w:type="dxa"/>
            <w:tcBorders>
              <w:top w:val="nil"/>
              <w:bottom w:val="nil"/>
              <w:right w:val="single" w:sz="4" w:space="0" w:color="auto"/>
            </w:tcBorders>
          </w:tcPr>
          <w:p w14:paraId="7CC1F73B" w14:textId="3E22DFB2" w:rsidR="00C419A8" w:rsidRDefault="00C419A8" w:rsidP="00E57C8D">
            <w:pPr>
              <w:pStyle w:val="ListParagraph"/>
              <w:numPr>
                <w:ilvl w:val="0"/>
                <w:numId w:val="11"/>
              </w:numPr>
              <w:spacing w:after="120"/>
              <w:ind w:left="360" w:right="796"/>
              <w:rPr>
                <w:rFonts w:cstheme="minorHAnsi"/>
              </w:rPr>
            </w:pPr>
            <w:r>
              <w:rPr>
                <w:rFonts w:cstheme="minorHAnsi"/>
              </w:rPr>
              <w:t>Spending large quantities of time accessing, using or recovering from use</w:t>
            </w:r>
          </w:p>
        </w:tc>
        <w:tc>
          <w:tcPr>
            <w:tcW w:w="1275" w:type="dxa"/>
            <w:tcBorders>
              <w:top w:val="single" w:sz="4" w:space="0" w:color="auto"/>
              <w:left w:val="single" w:sz="4" w:space="0" w:color="auto"/>
              <w:bottom w:val="single" w:sz="4" w:space="0" w:color="auto"/>
              <w:right w:val="single" w:sz="4" w:space="0" w:color="auto"/>
            </w:tcBorders>
            <w:vAlign w:val="center"/>
          </w:tcPr>
          <w:p w14:paraId="383684ED" w14:textId="77777777" w:rsidR="00C419A8" w:rsidRPr="007E6662" w:rsidRDefault="00C419A8" w:rsidP="007E6662">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53753DE" w14:textId="77777777" w:rsidR="00C419A8" w:rsidRPr="007E6662" w:rsidRDefault="00C419A8" w:rsidP="007E6662">
            <w:pPr>
              <w:ind w:left="346"/>
            </w:pPr>
          </w:p>
        </w:tc>
        <w:tc>
          <w:tcPr>
            <w:tcW w:w="1559" w:type="dxa"/>
            <w:tcBorders>
              <w:top w:val="single" w:sz="4" w:space="0" w:color="auto"/>
              <w:left w:val="single" w:sz="4" w:space="0" w:color="auto"/>
              <w:bottom w:val="single" w:sz="4" w:space="0" w:color="auto"/>
            </w:tcBorders>
            <w:vAlign w:val="center"/>
          </w:tcPr>
          <w:p w14:paraId="2AC7A63F" w14:textId="77777777" w:rsidR="00C419A8" w:rsidRPr="007E6662" w:rsidRDefault="00C419A8" w:rsidP="007E6662">
            <w:pPr>
              <w:ind w:left="-15"/>
            </w:pPr>
          </w:p>
        </w:tc>
      </w:tr>
      <w:tr w:rsidR="009F08F8" w14:paraId="46D10F1E" w14:textId="77777777" w:rsidTr="00E8788A">
        <w:tc>
          <w:tcPr>
            <w:tcW w:w="5070" w:type="dxa"/>
            <w:tcBorders>
              <w:top w:val="nil"/>
              <w:bottom w:val="nil"/>
              <w:right w:val="single" w:sz="4" w:space="0" w:color="auto"/>
            </w:tcBorders>
          </w:tcPr>
          <w:p w14:paraId="5B2BB7E3" w14:textId="3673FB8B" w:rsidR="00C419A8" w:rsidRPr="007E6662" w:rsidRDefault="00C419A8" w:rsidP="00E57C8D">
            <w:pPr>
              <w:pStyle w:val="ListParagraph"/>
              <w:numPr>
                <w:ilvl w:val="0"/>
                <w:numId w:val="11"/>
              </w:numPr>
              <w:spacing w:after="120"/>
              <w:ind w:left="360" w:right="796"/>
              <w:rPr>
                <w:rFonts w:cstheme="minorHAnsi"/>
              </w:rPr>
            </w:pPr>
            <w:r>
              <w:rPr>
                <w:rFonts w:cstheme="minorHAnsi"/>
              </w:rPr>
              <w:t>Positive urine drug screening</w:t>
            </w:r>
          </w:p>
        </w:tc>
        <w:tc>
          <w:tcPr>
            <w:tcW w:w="1275" w:type="dxa"/>
            <w:tcBorders>
              <w:top w:val="single" w:sz="4" w:space="0" w:color="auto"/>
              <w:left w:val="single" w:sz="4" w:space="0" w:color="auto"/>
              <w:bottom w:val="single" w:sz="4" w:space="0" w:color="auto"/>
              <w:right w:val="single" w:sz="4" w:space="0" w:color="auto"/>
            </w:tcBorders>
            <w:vAlign w:val="center"/>
          </w:tcPr>
          <w:p w14:paraId="373A6F69" w14:textId="77777777" w:rsidR="00C419A8" w:rsidRPr="007E6662" w:rsidRDefault="00C419A8" w:rsidP="007E6662">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0E946DE" w14:textId="77777777" w:rsidR="00C419A8" w:rsidRPr="007E6662" w:rsidRDefault="00C419A8" w:rsidP="007E6662">
            <w:pPr>
              <w:ind w:left="346"/>
            </w:pPr>
          </w:p>
        </w:tc>
        <w:tc>
          <w:tcPr>
            <w:tcW w:w="1559" w:type="dxa"/>
            <w:tcBorders>
              <w:top w:val="single" w:sz="4" w:space="0" w:color="auto"/>
              <w:left w:val="single" w:sz="4" w:space="0" w:color="auto"/>
              <w:bottom w:val="single" w:sz="4" w:space="0" w:color="auto"/>
            </w:tcBorders>
            <w:vAlign w:val="center"/>
          </w:tcPr>
          <w:p w14:paraId="74FDC73B" w14:textId="77777777" w:rsidR="00C419A8" w:rsidRPr="007E6662" w:rsidRDefault="00C419A8" w:rsidP="007E6662">
            <w:pPr>
              <w:ind w:left="-15"/>
            </w:pPr>
          </w:p>
        </w:tc>
      </w:tr>
      <w:tr w:rsidR="009F08F8" w14:paraId="71E6BF78" w14:textId="77777777" w:rsidTr="00E8788A">
        <w:tc>
          <w:tcPr>
            <w:tcW w:w="5070" w:type="dxa"/>
            <w:tcBorders>
              <w:top w:val="nil"/>
              <w:bottom w:val="nil"/>
              <w:right w:val="single" w:sz="4" w:space="0" w:color="auto"/>
            </w:tcBorders>
          </w:tcPr>
          <w:p w14:paraId="461F2FAA" w14:textId="521DF7BE" w:rsidR="00C419A8" w:rsidRDefault="00C419A8" w:rsidP="00E57C8D">
            <w:pPr>
              <w:pStyle w:val="ListParagraph"/>
              <w:numPr>
                <w:ilvl w:val="0"/>
                <w:numId w:val="11"/>
              </w:numPr>
              <w:spacing w:after="120"/>
              <w:ind w:left="360" w:right="796"/>
              <w:rPr>
                <w:rFonts w:cstheme="minorHAnsi"/>
              </w:rPr>
            </w:pPr>
            <w:r>
              <w:rPr>
                <w:rFonts w:cstheme="minorHAnsi"/>
              </w:rPr>
              <w:t>Any aberrant drug risk behavior:</w:t>
            </w:r>
          </w:p>
          <w:p w14:paraId="639257D2" w14:textId="77777777" w:rsidR="00C419A8" w:rsidRPr="00256515" w:rsidRDefault="00C419A8" w:rsidP="00256515">
            <w:pPr>
              <w:pStyle w:val="ListParagraph"/>
              <w:numPr>
                <w:ilvl w:val="0"/>
                <w:numId w:val="22"/>
              </w:numPr>
              <w:spacing w:after="120"/>
              <w:rPr>
                <w:rFonts w:cstheme="minorHAnsi"/>
                <w:sz w:val="20"/>
                <w:szCs w:val="20"/>
              </w:rPr>
            </w:pPr>
            <w:r w:rsidRPr="00256515">
              <w:rPr>
                <w:rFonts w:cstheme="minorHAnsi"/>
                <w:sz w:val="20"/>
                <w:szCs w:val="20"/>
              </w:rPr>
              <w:t>Selling prescription drugs</w:t>
            </w:r>
          </w:p>
          <w:p w14:paraId="003FFA3F" w14:textId="77777777" w:rsidR="00C419A8" w:rsidRPr="00256515" w:rsidRDefault="00C419A8" w:rsidP="00256515">
            <w:pPr>
              <w:pStyle w:val="ListParagraph"/>
              <w:numPr>
                <w:ilvl w:val="0"/>
                <w:numId w:val="22"/>
              </w:numPr>
              <w:spacing w:after="120"/>
              <w:rPr>
                <w:rFonts w:cstheme="minorHAnsi"/>
                <w:sz w:val="20"/>
                <w:szCs w:val="20"/>
              </w:rPr>
            </w:pPr>
            <w:r w:rsidRPr="00256515">
              <w:rPr>
                <w:rFonts w:cstheme="minorHAnsi"/>
                <w:sz w:val="20"/>
                <w:szCs w:val="20"/>
              </w:rPr>
              <w:t>Prescription forgery</w:t>
            </w:r>
          </w:p>
          <w:p w14:paraId="316FE608" w14:textId="51911CF9" w:rsidR="00C419A8" w:rsidRPr="00256515" w:rsidRDefault="00C419A8" w:rsidP="00256515">
            <w:pPr>
              <w:pStyle w:val="ListParagraph"/>
              <w:numPr>
                <w:ilvl w:val="0"/>
                <w:numId w:val="22"/>
              </w:numPr>
              <w:spacing w:after="120"/>
              <w:rPr>
                <w:rFonts w:cstheme="minorHAnsi"/>
                <w:sz w:val="20"/>
                <w:szCs w:val="20"/>
              </w:rPr>
            </w:pPr>
            <w:r w:rsidRPr="00256515">
              <w:rPr>
                <w:rFonts w:cstheme="minorHAnsi"/>
                <w:sz w:val="20"/>
                <w:szCs w:val="20"/>
              </w:rPr>
              <w:t>Stealing or “borrowing” drugs from others</w:t>
            </w:r>
          </w:p>
          <w:p w14:paraId="2CD87BA7" w14:textId="77777777" w:rsidR="00C419A8" w:rsidRPr="00256515" w:rsidRDefault="00C419A8" w:rsidP="00256515">
            <w:pPr>
              <w:pStyle w:val="ListParagraph"/>
              <w:numPr>
                <w:ilvl w:val="0"/>
                <w:numId w:val="22"/>
              </w:numPr>
              <w:spacing w:after="120"/>
              <w:rPr>
                <w:rFonts w:cstheme="minorHAnsi"/>
                <w:sz w:val="20"/>
                <w:szCs w:val="20"/>
              </w:rPr>
            </w:pPr>
            <w:r w:rsidRPr="00256515">
              <w:rPr>
                <w:rFonts w:cstheme="minorHAnsi"/>
                <w:sz w:val="20"/>
                <w:szCs w:val="20"/>
              </w:rPr>
              <w:t>Injecting oral formulations</w:t>
            </w:r>
          </w:p>
          <w:p w14:paraId="080C871E" w14:textId="77777777" w:rsidR="00C419A8" w:rsidRPr="00256515" w:rsidRDefault="00C419A8" w:rsidP="00256515">
            <w:pPr>
              <w:pStyle w:val="ListParagraph"/>
              <w:numPr>
                <w:ilvl w:val="0"/>
                <w:numId w:val="22"/>
              </w:numPr>
              <w:spacing w:after="120"/>
              <w:rPr>
                <w:rFonts w:cstheme="minorHAnsi"/>
                <w:sz w:val="20"/>
                <w:szCs w:val="20"/>
              </w:rPr>
            </w:pPr>
            <w:r w:rsidRPr="00256515">
              <w:rPr>
                <w:rFonts w:cstheme="minorHAnsi"/>
                <w:sz w:val="20"/>
                <w:szCs w:val="20"/>
              </w:rPr>
              <w:t>Obtaining prescription drugs from non-medical sources</w:t>
            </w:r>
          </w:p>
          <w:p w14:paraId="63A84E62" w14:textId="77777777" w:rsidR="00C419A8" w:rsidRPr="00256515" w:rsidRDefault="00C419A8" w:rsidP="00256515">
            <w:pPr>
              <w:pStyle w:val="ListParagraph"/>
              <w:numPr>
                <w:ilvl w:val="0"/>
                <w:numId w:val="22"/>
              </w:numPr>
              <w:spacing w:after="120"/>
              <w:rPr>
                <w:rFonts w:cstheme="minorHAnsi"/>
                <w:sz w:val="20"/>
                <w:szCs w:val="20"/>
              </w:rPr>
            </w:pPr>
            <w:r w:rsidRPr="00256515">
              <w:rPr>
                <w:rFonts w:cstheme="minorHAnsi"/>
                <w:sz w:val="20"/>
                <w:szCs w:val="20"/>
              </w:rPr>
              <w:t>Concurrent abuse of alcohol or illicit drugs</w:t>
            </w:r>
          </w:p>
          <w:p w14:paraId="4AD3E031" w14:textId="77777777" w:rsidR="00C419A8" w:rsidRPr="00256515" w:rsidRDefault="00C419A8" w:rsidP="00256515">
            <w:pPr>
              <w:pStyle w:val="ListParagraph"/>
              <w:numPr>
                <w:ilvl w:val="0"/>
                <w:numId w:val="22"/>
              </w:numPr>
              <w:spacing w:after="120"/>
              <w:rPr>
                <w:rFonts w:cstheme="minorHAnsi"/>
                <w:sz w:val="20"/>
                <w:szCs w:val="20"/>
              </w:rPr>
            </w:pPr>
            <w:r w:rsidRPr="00256515">
              <w:rPr>
                <w:rFonts w:cstheme="minorHAnsi"/>
                <w:sz w:val="20"/>
                <w:szCs w:val="20"/>
              </w:rPr>
              <w:t>Repeated dose escalation or similar noncompliance despite multiple warnings</w:t>
            </w:r>
          </w:p>
          <w:p w14:paraId="3D4C826E" w14:textId="77777777" w:rsidR="00C419A8" w:rsidRPr="00256515" w:rsidRDefault="00C419A8" w:rsidP="00256515">
            <w:pPr>
              <w:pStyle w:val="ListParagraph"/>
              <w:numPr>
                <w:ilvl w:val="0"/>
                <w:numId w:val="22"/>
              </w:numPr>
              <w:spacing w:after="120"/>
              <w:rPr>
                <w:rFonts w:cstheme="minorHAnsi"/>
                <w:sz w:val="20"/>
                <w:szCs w:val="20"/>
              </w:rPr>
            </w:pPr>
            <w:r w:rsidRPr="00256515">
              <w:rPr>
                <w:rFonts w:cstheme="minorHAnsi"/>
                <w:sz w:val="20"/>
                <w:szCs w:val="20"/>
              </w:rPr>
              <w:t>Repeated visits to other clinicians or emergency rooms without informing prescriber</w:t>
            </w:r>
          </w:p>
          <w:p w14:paraId="3B348C81" w14:textId="77777777" w:rsidR="00C419A8" w:rsidRPr="00256515" w:rsidRDefault="00C419A8" w:rsidP="00256515">
            <w:pPr>
              <w:pStyle w:val="ListParagraph"/>
              <w:numPr>
                <w:ilvl w:val="0"/>
                <w:numId w:val="22"/>
              </w:numPr>
              <w:spacing w:after="120"/>
              <w:rPr>
                <w:rFonts w:cstheme="minorHAnsi"/>
                <w:sz w:val="20"/>
                <w:szCs w:val="20"/>
              </w:rPr>
            </w:pPr>
            <w:r w:rsidRPr="00256515">
              <w:rPr>
                <w:rFonts w:cstheme="minorHAnsi"/>
                <w:sz w:val="20"/>
                <w:szCs w:val="20"/>
              </w:rPr>
              <w:t>Drug-related deterioration in function at work, in the family, or socially</w:t>
            </w:r>
          </w:p>
          <w:p w14:paraId="1127C2EC" w14:textId="77777777" w:rsidR="00C419A8" w:rsidRPr="00256515" w:rsidRDefault="00C419A8" w:rsidP="00256515">
            <w:pPr>
              <w:pStyle w:val="ListParagraph"/>
              <w:numPr>
                <w:ilvl w:val="0"/>
                <w:numId w:val="22"/>
              </w:numPr>
              <w:spacing w:after="120"/>
              <w:rPr>
                <w:rFonts w:cstheme="minorHAnsi"/>
                <w:sz w:val="20"/>
                <w:szCs w:val="20"/>
              </w:rPr>
            </w:pPr>
            <w:r w:rsidRPr="00256515">
              <w:rPr>
                <w:rFonts w:cstheme="minorHAnsi"/>
                <w:sz w:val="20"/>
                <w:szCs w:val="20"/>
              </w:rPr>
              <w:t>Repeated resistance to changes in therapy despite evidence of adverse drug effects</w:t>
            </w:r>
          </w:p>
          <w:p w14:paraId="54B9117E" w14:textId="26602C8A" w:rsidR="00C419A8" w:rsidRPr="00256515" w:rsidRDefault="00C419A8" w:rsidP="00256515">
            <w:pPr>
              <w:pStyle w:val="ListParagraph"/>
              <w:numPr>
                <w:ilvl w:val="0"/>
                <w:numId w:val="22"/>
              </w:numPr>
              <w:spacing w:after="120"/>
              <w:rPr>
                <w:rFonts w:cstheme="minorHAnsi"/>
                <w:sz w:val="20"/>
                <w:szCs w:val="20"/>
              </w:rPr>
            </w:pPr>
            <w:r w:rsidRPr="00256515">
              <w:rPr>
                <w:rFonts w:cstheme="minorHAnsi"/>
                <w:sz w:val="20"/>
                <w:szCs w:val="20"/>
              </w:rPr>
              <w:t>Aggressive complaining about need for more drug</w:t>
            </w:r>
          </w:p>
          <w:p w14:paraId="5AE0EF5B" w14:textId="77777777" w:rsidR="00C419A8" w:rsidRPr="00256515" w:rsidRDefault="00C419A8" w:rsidP="00256515">
            <w:pPr>
              <w:pStyle w:val="ListParagraph"/>
              <w:numPr>
                <w:ilvl w:val="0"/>
                <w:numId w:val="22"/>
              </w:numPr>
              <w:spacing w:after="120"/>
              <w:rPr>
                <w:rFonts w:cstheme="minorHAnsi"/>
                <w:sz w:val="20"/>
                <w:szCs w:val="20"/>
              </w:rPr>
            </w:pPr>
            <w:r w:rsidRPr="00256515">
              <w:rPr>
                <w:rFonts w:cstheme="minorHAnsi"/>
                <w:sz w:val="20"/>
                <w:szCs w:val="20"/>
              </w:rPr>
              <w:t>Drug hoarding during periods of reduced symptoms</w:t>
            </w:r>
          </w:p>
          <w:p w14:paraId="024B5512" w14:textId="77777777" w:rsidR="00C419A8" w:rsidRPr="00256515" w:rsidRDefault="00C419A8" w:rsidP="00256515">
            <w:pPr>
              <w:pStyle w:val="ListParagraph"/>
              <w:numPr>
                <w:ilvl w:val="0"/>
                <w:numId w:val="22"/>
              </w:numPr>
              <w:spacing w:after="120"/>
              <w:rPr>
                <w:rFonts w:cstheme="minorHAnsi"/>
                <w:sz w:val="20"/>
                <w:szCs w:val="20"/>
              </w:rPr>
            </w:pPr>
            <w:r w:rsidRPr="00256515">
              <w:rPr>
                <w:rFonts w:cstheme="minorHAnsi"/>
                <w:sz w:val="20"/>
                <w:szCs w:val="20"/>
              </w:rPr>
              <w:t>Requesting specific drugs</w:t>
            </w:r>
          </w:p>
          <w:p w14:paraId="1F0B534E" w14:textId="77777777" w:rsidR="00C419A8" w:rsidRPr="00256515" w:rsidRDefault="00C419A8" w:rsidP="00256515">
            <w:pPr>
              <w:pStyle w:val="ListParagraph"/>
              <w:numPr>
                <w:ilvl w:val="0"/>
                <w:numId w:val="22"/>
              </w:numPr>
              <w:spacing w:after="120"/>
              <w:rPr>
                <w:rFonts w:cstheme="minorHAnsi"/>
                <w:sz w:val="20"/>
                <w:szCs w:val="20"/>
              </w:rPr>
            </w:pPr>
            <w:r w:rsidRPr="00256515">
              <w:rPr>
                <w:rFonts w:cstheme="minorHAnsi"/>
                <w:sz w:val="20"/>
                <w:szCs w:val="20"/>
              </w:rPr>
              <w:t>Openly acquiring similar drugs from other medical sources</w:t>
            </w:r>
          </w:p>
          <w:p w14:paraId="1087A0EC" w14:textId="48ABEA8A" w:rsidR="00C419A8" w:rsidRPr="00256515" w:rsidRDefault="00C419A8" w:rsidP="00256515">
            <w:pPr>
              <w:pStyle w:val="ListParagraph"/>
              <w:numPr>
                <w:ilvl w:val="0"/>
                <w:numId w:val="22"/>
              </w:numPr>
              <w:spacing w:after="120"/>
              <w:rPr>
                <w:rFonts w:cstheme="minorHAnsi"/>
                <w:sz w:val="20"/>
                <w:szCs w:val="20"/>
              </w:rPr>
            </w:pPr>
            <w:r w:rsidRPr="00256515">
              <w:rPr>
                <w:rFonts w:cstheme="minorHAnsi"/>
                <w:sz w:val="20"/>
                <w:szCs w:val="20"/>
              </w:rPr>
              <w:t>Occasional unsanctioned dose escalation or non-compliance</w:t>
            </w:r>
          </w:p>
          <w:p w14:paraId="3E353016" w14:textId="60162415" w:rsidR="00C419A8" w:rsidRPr="00256515" w:rsidRDefault="00C419A8" w:rsidP="00256515">
            <w:pPr>
              <w:pStyle w:val="ListParagraph"/>
              <w:numPr>
                <w:ilvl w:val="0"/>
                <w:numId w:val="22"/>
              </w:numPr>
              <w:spacing w:after="120"/>
              <w:rPr>
                <w:rFonts w:cstheme="minorHAnsi"/>
                <w:sz w:val="20"/>
                <w:szCs w:val="20"/>
              </w:rPr>
            </w:pPr>
            <w:r>
              <w:rPr>
                <w:rFonts w:cstheme="minorHAnsi"/>
                <w:sz w:val="20"/>
                <w:szCs w:val="20"/>
              </w:rPr>
              <w:t xml:space="preserve">Unapproved use of drug to treat </w:t>
            </w:r>
            <w:r w:rsidRPr="00256515">
              <w:rPr>
                <w:rFonts w:cstheme="minorHAnsi"/>
                <w:sz w:val="20"/>
                <w:szCs w:val="20"/>
              </w:rPr>
              <w:t>other symptom</w:t>
            </w:r>
            <w:r>
              <w:rPr>
                <w:rFonts w:cstheme="minorHAnsi"/>
                <w:sz w:val="20"/>
                <w:szCs w:val="20"/>
              </w:rPr>
              <w:t>s</w:t>
            </w:r>
          </w:p>
          <w:p w14:paraId="1982983B" w14:textId="4C732B86" w:rsidR="00C419A8" w:rsidRPr="00256515" w:rsidRDefault="00C419A8" w:rsidP="00256515">
            <w:pPr>
              <w:pStyle w:val="ListParagraph"/>
              <w:numPr>
                <w:ilvl w:val="0"/>
                <w:numId w:val="22"/>
              </w:numPr>
              <w:spacing w:after="120"/>
              <w:rPr>
                <w:rFonts w:cstheme="minorHAnsi"/>
                <w:sz w:val="20"/>
                <w:szCs w:val="20"/>
              </w:rPr>
            </w:pPr>
            <w:r w:rsidRPr="00256515">
              <w:rPr>
                <w:rFonts w:cstheme="minorHAnsi"/>
                <w:sz w:val="20"/>
                <w:szCs w:val="20"/>
              </w:rPr>
              <w:t>Reporting psychic effects not intended by clinician</w:t>
            </w:r>
          </w:p>
          <w:p w14:paraId="0DC8C5EA" w14:textId="4216D9EA" w:rsidR="00C419A8" w:rsidRDefault="00C419A8" w:rsidP="00256515">
            <w:pPr>
              <w:pStyle w:val="ListParagraph"/>
              <w:numPr>
                <w:ilvl w:val="0"/>
                <w:numId w:val="22"/>
              </w:numPr>
              <w:spacing w:after="120"/>
              <w:rPr>
                <w:rFonts w:cstheme="minorHAnsi"/>
              </w:rPr>
            </w:pPr>
            <w:r w:rsidRPr="00256515">
              <w:rPr>
                <w:rFonts w:cstheme="minorHAnsi"/>
                <w:sz w:val="20"/>
                <w:szCs w:val="20"/>
              </w:rPr>
              <w:t>Resistance to change in therapy associated with “tolerable” adverse effects with expressions of anxiety related to the return of severe symptoms</w:t>
            </w:r>
          </w:p>
        </w:tc>
        <w:tc>
          <w:tcPr>
            <w:tcW w:w="1275" w:type="dxa"/>
            <w:tcBorders>
              <w:top w:val="single" w:sz="4" w:space="0" w:color="auto"/>
              <w:left w:val="single" w:sz="4" w:space="0" w:color="auto"/>
              <w:bottom w:val="single" w:sz="4" w:space="0" w:color="auto"/>
              <w:right w:val="single" w:sz="4" w:space="0" w:color="auto"/>
            </w:tcBorders>
            <w:vAlign w:val="center"/>
          </w:tcPr>
          <w:p w14:paraId="6A5D6691" w14:textId="77777777" w:rsidR="00C419A8" w:rsidRPr="007E6662" w:rsidRDefault="00C419A8" w:rsidP="007E6662">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B73864E" w14:textId="77777777" w:rsidR="00C419A8" w:rsidRPr="007E6662" w:rsidRDefault="00C419A8" w:rsidP="007E6662">
            <w:pPr>
              <w:ind w:left="346"/>
            </w:pPr>
          </w:p>
        </w:tc>
        <w:tc>
          <w:tcPr>
            <w:tcW w:w="1559" w:type="dxa"/>
            <w:tcBorders>
              <w:top w:val="single" w:sz="4" w:space="0" w:color="auto"/>
              <w:left w:val="single" w:sz="4" w:space="0" w:color="auto"/>
              <w:bottom w:val="single" w:sz="4" w:space="0" w:color="auto"/>
            </w:tcBorders>
            <w:vAlign w:val="center"/>
          </w:tcPr>
          <w:p w14:paraId="78ABCD0F" w14:textId="77777777" w:rsidR="00C419A8" w:rsidRPr="007E6662" w:rsidRDefault="00C419A8" w:rsidP="007E6662">
            <w:pPr>
              <w:ind w:left="-15"/>
            </w:pPr>
          </w:p>
        </w:tc>
      </w:tr>
      <w:tr w:rsidR="009F08F8" w14:paraId="051B5D29" w14:textId="77777777" w:rsidTr="00E8788A">
        <w:tc>
          <w:tcPr>
            <w:tcW w:w="5070" w:type="dxa"/>
            <w:tcBorders>
              <w:top w:val="nil"/>
              <w:bottom w:val="nil"/>
              <w:right w:val="single" w:sz="4" w:space="0" w:color="auto"/>
            </w:tcBorders>
          </w:tcPr>
          <w:p w14:paraId="6C9FED52" w14:textId="73F66FB5" w:rsidR="00C419A8" w:rsidRDefault="00C419A8" w:rsidP="00E57C8D">
            <w:pPr>
              <w:pStyle w:val="ListParagraph"/>
              <w:numPr>
                <w:ilvl w:val="0"/>
                <w:numId w:val="11"/>
              </w:numPr>
              <w:spacing w:after="120"/>
              <w:ind w:left="360" w:right="796"/>
              <w:rPr>
                <w:rFonts w:cstheme="minorHAnsi"/>
              </w:rPr>
            </w:pPr>
            <w:r>
              <w:rPr>
                <w:rFonts w:cstheme="minorHAnsi"/>
              </w:rPr>
              <w:t>Diagnosis based on clinical opinion</w:t>
            </w:r>
          </w:p>
        </w:tc>
        <w:tc>
          <w:tcPr>
            <w:tcW w:w="1275" w:type="dxa"/>
            <w:tcBorders>
              <w:top w:val="single" w:sz="4" w:space="0" w:color="auto"/>
              <w:left w:val="single" w:sz="4" w:space="0" w:color="auto"/>
              <w:bottom w:val="single" w:sz="4" w:space="0" w:color="auto"/>
              <w:right w:val="single" w:sz="4" w:space="0" w:color="auto"/>
            </w:tcBorders>
            <w:vAlign w:val="center"/>
          </w:tcPr>
          <w:p w14:paraId="4E604E76" w14:textId="77777777" w:rsidR="00C419A8" w:rsidRPr="007E6662" w:rsidRDefault="00C419A8" w:rsidP="007E6662">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2BF5622" w14:textId="77777777" w:rsidR="00C419A8" w:rsidRPr="007E6662" w:rsidRDefault="00C419A8" w:rsidP="007E6662">
            <w:pPr>
              <w:ind w:left="346"/>
            </w:pPr>
          </w:p>
        </w:tc>
        <w:tc>
          <w:tcPr>
            <w:tcW w:w="1559" w:type="dxa"/>
            <w:tcBorders>
              <w:top w:val="single" w:sz="4" w:space="0" w:color="auto"/>
              <w:left w:val="single" w:sz="4" w:space="0" w:color="auto"/>
              <w:bottom w:val="single" w:sz="4" w:space="0" w:color="auto"/>
            </w:tcBorders>
            <w:vAlign w:val="center"/>
          </w:tcPr>
          <w:p w14:paraId="7EBF1F29" w14:textId="77777777" w:rsidR="00C419A8" w:rsidRPr="007E6662" w:rsidRDefault="00C419A8" w:rsidP="007E6662">
            <w:pPr>
              <w:ind w:left="-15"/>
            </w:pPr>
          </w:p>
        </w:tc>
      </w:tr>
      <w:tr w:rsidR="009F08F8" w14:paraId="3ED7084D" w14:textId="77777777" w:rsidTr="00E8788A">
        <w:tc>
          <w:tcPr>
            <w:tcW w:w="5070" w:type="dxa"/>
            <w:tcBorders>
              <w:top w:val="nil"/>
              <w:right w:val="single" w:sz="4" w:space="0" w:color="auto"/>
            </w:tcBorders>
          </w:tcPr>
          <w:p w14:paraId="4CD1D0A2" w14:textId="3E1EFC44" w:rsidR="00C419A8" w:rsidRDefault="00C419A8" w:rsidP="00E57C8D">
            <w:pPr>
              <w:pStyle w:val="ListParagraph"/>
              <w:numPr>
                <w:ilvl w:val="0"/>
                <w:numId w:val="11"/>
              </w:numPr>
              <w:spacing w:after="120"/>
              <w:ind w:left="360" w:right="796"/>
              <w:rPr>
                <w:rFonts w:cstheme="minorHAnsi"/>
              </w:rPr>
            </w:pPr>
            <w:r>
              <w:rPr>
                <w:rFonts w:cstheme="minorHAnsi"/>
              </w:rPr>
              <w:t xml:space="preserve">Registration to a rehabilitation program </w:t>
            </w:r>
          </w:p>
        </w:tc>
        <w:tc>
          <w:tcPr>
            <w:tcW w:w="1275" w:type="dxa"/>
            <w:tcBorders>
              <w:top w:val="single" w:sz="4" w:space="0" w:color="auto"/>
              <w:left w:val="single" w:sz="4" w:space="0" w:color="auto"/>
              <w:bottom w:val="single" w:sz="4" w:space="0" w:color="auto"/>
              <w:right w:val="single" w:sz="4" w:space="0" w:color="auto"/>
            </w:tcBorders>
            <w:vAlign w:val="center"/>
          </w:tcPr>
          <w:p w14:paraId="283DA1EE" w14:textId="77777777" w:rsidR="00C419A8" w:rsidRPr="007E6662" w:rsidRDefault="00C419A8" w:rsidP="007E6662">
            <w:pPr>
              <w:ind w:left="-14"/>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6967862" w14:textId="77777777" w:rsidR="00C419A8" w:rsidRPr="007E6662" w:rsidRDefault="00C419A8" w:rsidP="007E6662">
            <w:pPr>
              <w:ind w:left="346"/>
            </w:pPr>
          </w:p>
        </w:tc>
        <w:tc>
          <w:tcPr>
            <w:tcW w:w="1559" w:type="dxa"/>
            <w:tcBorders>
              <w:top w:val="single" w:sz="4" w:space="0" w:color="auto"/>
              <w:left w:val="single" w:sz="4" w:space="0" w:color="auto"/>
              <w:bottom w:val="single" w:sz="4" w:space="0" w:color="auto"/>
            </w:tcBorders>
            <w:vAlign w:val="center"/>
          </w:tcPr>
          <w:p w14:paraId="39A30A83" w14:textId="77777777" w:rsidR="00C419A8" w:rsidRPr="007E6662" w:rsidRDefault="00C419A8" w:rsidP="007E6662">
            <w:pPr>
              <w:ind w:left="-15"/>
            </w:pPr>
          </w:p>
        </w:tc>
      </w:tr>
      <w:bookmarkEnd w:id="0"/>
      <w:tr w:rsidR="009F08F8" w14:paraId="59084070" w14:textId="77777777" w:rsidTr="00E8788A">
        <w:tc>
          <w:tcPr>
            <w:tcW w:w="5070" w:type="dxa"/>
            <w:tcBorders>
              <w:bottom w:val="single" w:sz="4" w:space="0" w:color="auto"/>
            </w:tcBorders>
          </w:tcPr>
          <w:p w14:paraId="0A96CC41" w14:textId="52579778" w:rsidR="00C419A8" w:rsidRDefault="00C419A8" w:rsidP="007E6662">
            <w:pPr>
              <w:rPr>
                <w:b/>
              </w:rPr>
            </w:pPr>
            <w:r>
              <w:rPr>
                <w:b/>
              </w:rPr>
              <w:t>Topic</w:t>
            </w:r>
          </w:p>
          <w:p w14:paraId="2CFA9F9E" w14:textId="332CB3EC" w:rsidR="00C419A8" w:rsidRPr="00CD71AA" w:rsidRDefault="00C419A8" w:rsidP="002237C5">
            <w:r w:rsidRPr="00CD71AA">
              <w:t xml:space="preserve">Does the study present data on </w:t>
            </w:r>
            <w:r>
              <w:rPr>
                <w:u w:val="single"/>
              </w:rPr>
              <w:t>&gt;</w:t>
            </w:r>
            <w:r>
              <w:t xml:space="preserve"> 1</w:t>
            </w:r>
            <w:r w:rsidRPr="00CD71AA">
              <w:t xml:space="preserve"> risk factor?</w:t>
            </w:r>
          </w:p>
        </w:tc>
        <w:tc>
          <w:tcPr>
            <w:tcW w:w="1275" w:type="dxa"/>
            <w:tcBorders>
              <w:bottom w:val="single" w:sz="4" w:space="0" w:color="auto"/>
              <w:right w:val="single" w:sz="4" w:space="0" w:color="auto"/>
            </w:tcBorders>
            <w:vAlign w:val="center"/>
          </w:tcPr>
          <w:p w14:paraId="70E11AF4" w14:textId="3C17F21E" w:rsidR="00C419A8" w:rsidRPr="007E6662" w:rsidRDefault="00C419A8" w:rsidP="007E6662">
            <w:pPr>
              <w:ind w:left="-14"/>
            </w:pPr>
          </w:p>
        </w:tc>
        <w:tc>
          <w:tcPr>
            <w:tcW w:w="1418" w:type="dxa"/>
            <w:gridSpan w:val="2"/>
            <w:tcBorders>
              <w:left w:val="single" w:sz="4" w:space="0" w:color="auto"/>
              <w:bottom w:val="single" w:sz="4" w:space="0" w:color="auto"/>
              <w:right w:val="single" w:sz="4" w:space="0" w:color="auto"/>
            </w:tcBorders>
            <w:vAlign w:val="center"/>
          </w:tcPr>
          <w:p w14:paraId="06D40625" w14:textId="2C92EEEE" w:rsidR="00C419A8" w:rsidRPr="00302C2C" w:rsidRDefault="00C419A8" w:rsidP="00302C2C">
            <w:pPr>
              <w:ind w:left="-144"/>
              <w:jc w:val="center"/>
              <w:rPr>
                <w:b/>
              </w:rPr>
            </w:pPr>
            <w:r w:rsidRPr="00302C2C">
              <w:rPr>
                <w:b/>
              </w:rPr>
              <w:t>EXCLUDE</w:t>
            </w:r>
          </w:p>
        </w:tc>
        <w:tc>
          <w:tcPr>
            <w:tcW w:w="1559" w:type="dxa"/>
            <w:tcBorders>
              <w:left w:val="single" w:sz="4" w:space="0" w:color="auto"/>
              <w:bottom w:val="single" w:sz="4" w:space="0" w:color="auto"/>
            </w:tcBorders>
            <w:vAlign w:val="center"/>
          </w:tcPr>
          <w:p w14:paraId="25CA32B6" w14:textId="5F28FDC3" w:rsidR="00C419A8" w:rsidRPr="007E6662" w:rsidRDefault="00C419A8" w:rsidP="007E6662">
            <w:pPr>
              <w:ind w:left="-15"/>
            </w:pPr>
          </w:p>
        </w:tc>
      </w:tr>
      <w:tr w:rsidR="009F08F8" w14:paraId="66D95331" w14:textId="77777777" w:rsidTr="00E8788A">
        <w:tc>
          <w:tcPr>
            <w:tcW w:w="5070" w:type="dxa"/>
            <w:tcBorders>
              <w:top w:val="nil"/>
            </w:tcBorders>
          </w:tcPr>
          <w:p w14:paraId="7041A213" w14:textId="01A31639" w:rsidR="00C419A8" w:rsidRDefault="00C419A8" w:rsidP="005504BD">
            <w:r>
              <w:rPr>
                <w:b/>
              </w:rPr>
              <w:t>Study Design</w:t>
            </w:r>
          </w:p>
          <w:p w14:paraId="2CA27D8F" w14:textId="2F83DCA6" w:rsidR="00C419A8" w:rsidRPr="005504BD" w:rsidRDefault="00C419A8" w:rsidP="00CF7A47">
            <w:r w:rsidRPr="005504BD">
              <w:t xml:space="preserve">Is the study design anything other than </w:t>
            </w:r>
            <w:proofErr w:type="gramStart"/>
            <w:r w:rsidRPr="005504BD">
              <w:t>a</w:t>
            </w:r>
            <w:r>
              <w:t>(</w:t>
            </w:r>
            <w:proofErr w:type="gramEnd"/>
            <w:r>
              <w:t>n) RCT,</w:t>
            </w:r>
            <w:r w:rsidRPr="005504BD">
              <w:t xml:space="preserve"> cross-sectional, case-control</w:t>
            </w:r>
            <w:r>
              <w:t>,</w:t>
            </w:r>
            <w:r w:rsidRPr="005504BD">
              <w:t xml:space="preserve"> or cohort study?</w:t>
            </w:r>
          </w:p>
        </w:tc>
        <w:tc>
          <w:tcPr>
            <w:tcW w:w="1275" w:type="dxa"/>
            <w:tcBorders>
              <w:top w:val="nil"/>
              <w:right w:val="single" w:sz="4" w:space="0" w:color="auto"/>
            </w:tcBorders>
            <w:vAlign w:val="center"/>
          </w:tcPr>
          <w:p w14:paraId="70B79A88" w14:textId="3B1C838B" w:rsidR="00C419A8" w:rsidRPr="00302C2C" w:rsidRDefault="00C419A8" w:rsidP="00302C2C">
            <w:pPr>
              <w:jc w:val="center"/>
              <w:rPr>
                <w:b/>
              </w:rPr>
            </w:pPr>
            <w:r w:rsidRPr="00302C2C">
              <w:rPr>
                <w:b/>
              </w:rPr>
              <w:t>EXCLUDE</w:t>
            </w:r>
          </w:p>
        </w:tc>
        <w:tc>
          <w:tcPr>
            <w:tcW w:w="1418" w:type="dxa"/>
            <w:gridSpan w:val="2"/>
            <w:tcBorders>
              <w:top w:val="nil"/>
              <w:left w:val="single" w:sz="4" w:space="0" w:color="auto"/>
              <w:right w:val="single" w:sz="4" w:space="0" w:color="auto"/>
            </w:tcBorders>
            <w:vAlign w:val="center"/>
          </w:tcPr>
          <w:p w14:paraId="4EB04D77" w14:textId="35BD2330" w:rsidR="00C419A8" w:rsidRPr="005504BD" w:rsidRDefault="00C419A8" w:rsidP="005504BD">
            <w:pPr>
              <w:ind w:left="-14"/>
            </w:pPr>
          </w:p>
        </w:tc>
        <w:tc>
          <w:tcPr>
            <w:tcW w:w="1559" w:type="dxa"/>
            <w:tcBorders>
              <w:top w:val="nil"/>
              <w:left w:val="single" w:sz="4" w:space="0" w:color="auto"/>
            </w:tcBorders>
            <w:vAlign w:val="center"/>
          </w:tcPr>
          <w:p w14:paraId="5C98A406" w14:textId="7A2C192A" w:rsidR="00C419A8" w:rsidRPr="007E6662" w:rsidRDefault="00C419A8" w:rsidP="005504BD">
            <w:pPr>
              <w:ind w:left="-15"/>
            </w:pPr>
          </w:p>
        </w:tc>
      </w:tr>
      <w:tr w:rsidR="009F08F8" w:rsidRPr="002237C5" w14:paraId="05327720" w14:textId="77777777" w:rsidTr="00E8788A">
        <w:tc>
          <w:tcPr>
            <w:tcW w:w="5070" w:type="dxa"/>
            <w:shd w:val="clear" w:color="auto" w:fill="000000" w:themeFill="text1"/>
          </w:tcPr>
          <w:p w14:paraId="51B002DD" w14:textId="77777777" w:rsidR="00C419A8" w:rsidRDefault="00C419A8" w:rsidP="005504BD">
            <w:pPr>
              <w:rPr>
                <w:b/>
                <w:sz w:val="10"/>
                <w:szCs w:val="10"/>
              </w:rPr>
            </w:pPr>
          </w:p>
          <w:p w14:paraId="3B31EE26" w14:textId="77777777" w:rsidR="00C419A8" w:rsidRPr="002237C5" w:rsidRDefault="00C419A8" w:rsidP="005504BD">
            <w:pPr>
              <w:rPr>
                <w:b/>
                <w:sz w:val="4"/>
                <w:szCs w:val="4"/>
              </w:rPr>
            </w:pPr>
          </w:p>
        </w:tc>
        <w:tc>
          <w:tcPr>
            <w:tcW w:w="1275" w:type="dxa"/>
            <w:tcBorders>
              <w:right w:val="single" w:sz="4" w:space="0" w:color="auto"/>
            </w:tcBorders>
            <w:shd w:val="clear" w:color="auto" w:fill="000000" w:themeFill="text1"/>
            <w:vAlign w:val="center"/>
          </w:tcPr>
          <w:p w14:paraId="0589F416" w14:textId="77777777" w:rsidR="00C419A8" w:rsidRPr="002237C5" w:rsidRDefault="00C419A8" w:rsidP="005504BD">
            <w:pPr>
              <w:ind w:left="-14"/>
              <w:rPr>
                <w:sz w:val="10"/>
                <w:szCs w:val="10"/>
              </w:rPr>
            </w:pPr>
          </w:p>
        </w:tc>
        <w:tc>
          <w:tcPr>
            <w:tcW w:w="603" w:type="dxa"/>
            <w:tcBorders>
              <w:left w:val="single" w:sz="4" w:space="0" w:color="auto"/>
              <w:right w:val="single" w:sz="4" w:space="0" w:color="auto"/>
            </w:tcBorders>
            <w:shd w:val="clear" w:color="auto" w:fill="000000" w:themeFill="text1"/>
          </w:tcPr>
          <w:p w14:paraId="21F09B26" w14:textId="77777777" w:rsidR="00C419A8" w:rsidRPr="002237C5" w:rsidRDefault="00C419A8" w:rsidP="005504BD">
            <w:pPr>
              <w:ind w:left="-15"/>
              <w:rPr>
                <w:sz w:val="10"/>
                <w:szCs w:val="10"/>
              </w:rPr>
            </w:pPr>
          </w:p>
        </w:tc>
        <w:tc>
          <w:tcPr>
            <w:tcW w:w="2374" w:type="dxa"/>
            <w:gridSpan w:val="2"/>
            <w:tcBorders>
              <w:left w:val="single" w:sz="4" w:space="0" w:color="auto"/>
            </w:tcBorders>
            <w:shd w:val="clear" w:color="auto" w:fill="000000" w:themeFill="text1"/>
            <w:vAlign w:val="center"/>
          </w:tcPr>
          <w:p w14:paraId="0DB8CA38" w14:textId="71995220" w:rsidR="00C419A8" w:rsidRPr="002237C5" w:rsidRDefault="00C419A8" w:rsidP="005504BD">
            <w:pPr>
              <w:ind w:left="-15"/>
              <w:rPr>
                <w:sz w:val="10"/>
                <w:szCs w:val="10"/>
              </w:rPr>
            </w:pPr>
          </w:p>
        </w:tc>
      </w:tr>
      <w:tr w:rsidR="00E8788A" w14:paraId="1EA5A6FB" w14:textId="77777777" w:rsidTr="00C8000D">
        <w:tc>
          <w:tcPr>
            <w:tcW w:w="5070" w:type="dxa"/>
            <w:vAlign w:val="center"/>
          </w:tcPr>
          <w:p w14:paraId="02F1B1FE" w14:textId="6718D31B" w:rsidR="00E8788A" w:rsidRDefault="00E8788A" w:rsidP="005504BD">
            <w:pPr>
              <w:rPr>
                <w:b/>
              </w:rPr>
            </w:pPr>
            <w:r>
              <w:rPr>
                <w:b/>
              </w:rPr>
              <w:t>Study Rating</w:t>
            </w:r>
          </w:p>
        </w:tc>
        <w:tc>
          <w:tcPr>
            <w:tcW w:w="4252" w:type="dxa"/>
            <w:gridSpan w:val="4"/>
            <w:vAlign w:val="center"/>
          </w:tcPr>
          <w:p w14:paraId="056C93DC" w14:textId="77777777" w:rsidR="00E8788A" w:rsidRDefault="00E8788A" w:rsidP="005504BD">
            <w:pPr>
              <w:rPr>
                <w:b/>
              </w:rPr>
            </w:pPr>
            <w:r>
              <w:rPr>
                <w:b/>
              </w:rPr>
              <w:tab/>
            </w:r>
          </w:p>
          <w:p w14:paraId="58E74FB8" w14:textId="3CEA2441" w:rsidR="00E8788A" w:rsidRDefault="00E8788A" w:rsidP="005504BD">
            <w:pPr>
              <w:rPr>
                <w:b/>
              </w:rPr>
            </w:pPr>
            <w:r>
              <w:rPr>
                <w:b/>
              </w:rPr>
              <w:tab/>
            </w:r>
            <w:r w:rsidRPr="00302C2C">
              <w:rPr>
                <w:b/>
              </w:rPr>
              <w:t>EXCLUDE</w:t>
            </w:r>
            <w:r>
              <w:rPr>
                <w:b/>
              </w:rPr>
              <w:t xml:space="preserve">     </w:t>
            </w:r>
            <w:r>
              <w:rPr>
                <w:b/>
              </w:rPr>
              <w:tab/>
              <w:t>INCLUDE</w:t>
            </w:r>
          </w:p>
          <w:p w14:paraId="0066E7E4" w14:textId="31710C08" w:rsidR="00E8788A" w:rsidRDefault="00E8788A" w:rsidP="005504BD">
            <w:pPr>
              <w:rPr>
                <w:b/>
              </w:rPr>
            </w:pPr>
          </w:p>
        </w:tc>
      </w:tr>
    </w:tbl>
    <w:p w14:paraId="416C3702" w14:textId="5217B1C9" w:rsidR="00DF0564" w:rsidRPr="004C79E8" w:rsidRDefault="00DF0564" w:rsidP="00BA62D3">
      <w:pPr>
        <w:pStyle w:val="Heading2"/>
        <w:spacing w:line="480" w:lineRule="auto"/>
        <w:rPr>
          <w:rFonts w:ascii="Times New Roman" w:hAnsi="Times New Roman" w:cs="Times New Roman"/>
          <w:b/>
          <w:color w:val="auto"/>
          <w:sz w:val="24"/>
          <w:szCs w:val="24"/>
        </w:rPr>
      </w:pPr>
      <w:r w:rsidRPr="00AF44C9">
        <w:rPr>
          <w:rFonts w:ascii="Times New Roman" w:hAnsi="Times New Roman" w:cs="Times New Roman"/>
          <w:b/>
          <w:color w:val="auto"/>
          <w:sz w:val="24"/>
          <w:szCs w:val="24"/>
        </w:rPr>
        <w:lastRenderedPageBreak/>
        <w:t xml:space="preserve">Appendix </w:t>
      </w:r>
      <w:r w:rsidR="00D507DF">
        <w:rPr>
          <w:rFonts w:ascii="Times New Roman" w:hAnsi="Times New Roman" w:cs="Times New Roman"/>
          <w:b/>
          <w:color w:val="auto"/>
          <w:sz w:val="24"/>
          <w:szCs w:val="24"/>
        </w:rPr>
        <w:t>D</w:t>
      </w:r>
      <w:r w:rsidRPr="00AF44C9">
        <w:rPr>
          <w:rFonts w:ascii="Times New Roman" w:hAnsi="Times New Roman" w:cs="Times New Roman"/>
          <w:b/>
          <w:color w:val="auto"/>
          <w:sz w:val="24"/>
          <w:szCs w:val="24"/>
        </w:rPr>
        <w:t xml:space="preserve">. </w:t>
      </w:r>
      <w:r w:rsidR="00593155">
        <w:rPr>
          <w:rFonts w:ascii="Times New Roman" w:eastAsia="Times New Roman" w:hAnsi="Times New Roman" w:cs="Times New Roman"/>
          <w:color w:val="auto"/>
          <w:sz w:val="24"/>
          <w:szCs w:val="24"/>
          <w:lang w:val="en-US"/>
        </w:rPr>
        <w:t>Data Collection Form</w:t>
      </w:r>
    </w:p>
    <w:tbl>
      <w:tblPr>
        <w:tblStyle w:val="TableGrid"/>
        <w:tblpPr w:leftFromText="180" w:rightFromText="180" w:vertAnchor="text" w:tblpY="1"/>
        <w:tblOverlap w:val="never"/>
        <w:tblW w:w="0" w:type="auto"/>
        <w:tblLook w:val="04A0" w:firstRow="1" w:lastRow="0" w:firstColumn="1" w:lastColumn="0" w:noHBand="0" w:noVBand="1"/>
      </w:tblPr>
      <w:tblGrid>
        <w:gridCol w:w="3748"/>
        <w:gridCol w:w="1789"/>
        <w:gridCol w:w="79"/>
        <w:gridCol w:w="958"/>
        <w:gridCol w:w="931"/>
        <w:gridCol w:w="734"/>
        <w:gridCol w:w="1111"/>
      </w:tblGrid>
      <w:tr w:rsidR="00A343E7" w14:paraId="637A76F0" w14:textId="77777777" w:rsidTr="00D715C5">
        <w:tc>
          <w:tcPr>
            <w:tcW w:w="3748" w:type="dxa"/>
          </w:tcPr>
          <w:p w14:paraId="3A274988" w14:textId="77777777" w:rsidR="00A343E7" w:rsidRDefault="00A343E7" w:rsidP="007E1B8C">
            <w:pPr>
              <w:rPr>
                <w:b/>
                <w:sz w:val="24"/>
                <w:szCs w:val="24"/>
              </w:rPr>
            </w:pPr>
            <w:r>
              <w:rPr>
                <w:b/>
                <w:sz w:val="24"/>
                <w:szCs w:val="24"/>
              </w:rPr>
              <w:t>Study ID:</w:t>
            </w:r>
          </w:p>
          <w:p w14:paraId="20A647A5" w14:textId="1E414096" w:rsidR="004C79E8" w:rsidRPr="004C79E8" w:rsidRDefault="004C79E8" w:rsidP="007E1B8C">
            <w:pPr>
              <w:rPr>
                <w:i/>
                <w:sz w:val="24"/>
                <w:szCs w:val="24"/>
              </w:rPr>
            </w:pPr>
            <w:r w:rsidRPr="004C79E8">
              <w:rPr>
                <w:i/>
                <w:sz w:val="24"/>
                <w:szCs w:val="24"/>
              </w:rPr>
              <w:t>(</w:t>
            </w:r>
            <w:proofErr w:type="spellStart"/>
            <w:r w:rsidRPr="004C79E8">
              <w:rPr>
                <w:i/>
                <w:sz w:val="24"/>
                <w:szCs w:val="24"/>
              </w:rPr>
              <w:t>AuthorSurnameYear</w:t>
            </w:r>
            <w:proofErr w:type="spellEnd"/>
            <w:r w:rsidRPr="004C79E8">
              <w:rPr>
                <w:i/>
                <w:sz w:val="24"/>
                <w:szCs w:val="24"/>
              </w:rPr>
              <w:t>)</w:t>
            </w:r>
          </w:p>
        </w:tc>
        <w:tc>
          <w:tcPr>
            <w:tcW w:w="5602" w:type="dxa"/>
            <w:gridSpan w:val="6"/>
          </w:tcPr>
          <w:p w14:paraId="261735DF" w14:textId="77777777" w:rsidR="00A343E7" w:rsidRDefault="00A343E7" w:rsidP="007E1B8C">
            <w:pPr>
              <w:rPr>
                <w:b/>
                <w:sz w:val="24"/>
                <w:szCs w:val="24"/>
              </w:rPr>
            </w:pPr>
          </w:p>
        </w:tc>
      </w:tr>
      <w:tr w:rsidR="00256515" w14:paraId="2E26C2FA" w14:textId="77777777" w:rsidTr="00D715C5">
        <w:tc>
          <w:tcPr>
            <w:tcW w:w="3748" w:type="dxa"/>
          </w:tcPr>
          <w:p w14:paraId="3651AD67" w14:textId="257063CB" w:rsidR="00256515" w:rsidRDefault="00256515" w:rsidP="007E1B8C">
            <w:pPr>
              <w:rPr>
                <w:b/>
                <w:sz w:val="24"/>
                <w:szCs w:val="24"/>
              </w:rPr>
            </w:pPr>
            <w:r>
              <w:rPr>
                <w:b/>
                <w:sz w:val="24"/>
                <w:szCs w:val="24"/>
              </w:rPr>
              <w:t>Reviewer Initials</w:t>
            </w:r>
          </w:p>
        </w:tc>
        <w:tc>
          <w:tcPr>
            <w:tcW w:w="5602" w:type="dxa"/>
            <w:gridSpan w:val="6"/>
          </w:tcPr>
          <w:p w14:paraId="76762999" w14:textId="77777777" w:rsidR="00256515" w:rsidRDefault="00256515" w:rsidP="007E1B8C">
            <w:pPr>
              <w:rPr>
                <w:b/>
                <w:sz w:val="24"/>
                <w:szCs w:val="24"/>
              </w:rPr>
            </w:pPr>
          </w:p>
        </w:tc>
      </w:tr>
      <w:tr w:rsidR="007B2958" w14:paraId="08BC951E" w14:textId="77777777" w:rsidTr="007E1B8C">
        <w:tc>
          <w:tcPr>
            <w:tcW w:w="9350" w:type="dxa"/>
            <w:gridSpan w:val="7"/>
            <w:shd w:val="clear" w:color="auto" w:fill="F2F2F2" w:themeFill="background1" w:themeFillShade="F2"/>
          </w:tcPr>
          <w:p w14:paraId="6A2E2E8C" w14:textId="21A6FE54" w:rsidR="007B2958" w:rsidRDefault="007B2958" w:rsidP="007E1B8C">
            <w:pPr>
              <w:rPr>
                <w:b/>
                <w:sz w:val="24"/>
                <w:szCs w:val="24"/>
              </w:rPr>
            </w:pPr>
            <w:r>
              <w:rPr>
                <w:b/>
                <w:sz w:val="24"/>
                <w:szCs w:val="24"/>
              </w:rPr>
              <w:t>STUDY METHODS</w:t>
            </w:r>
          </w:p>
        </w:tc>
      </w:tr>
      <w:tr w:rsidR="00A343E7" w14:paraId="7A7FD0A7" w14:textId="77777777" w:rsidTr="00857B82">
        <w:tc>
          <w:tcPr>
            <w:tcW w:w="3748" w:type="dxa"/>
            <w:vAlign w:val="center"/>
          </w:tcPr>
          <w:p w14:paraId="513055D1" w14:textId="77777777" w:rsidR="00A343E7" w:rsidRDefault="00A343E7" w:rsidP="007E1B8C">
            <w:pPr>
              <w:rPr>
                <w:b/>
                <w:sz w:val="24"/>
                <w:szCs w:val="24"/>
              </w:rPr>
            </w:pPr>
            <w:r>
              <w:rPr>
                <w:b/>
                <w:sz w:val="24"/>
                <w:szCs w:val="24"/>
              </w:rPr>
              <w:t>Study Design:</w:t>
            </w:r>
          </w:p>
          <w:p w14:paraId="6C31C79A" w14:textId="77777777" w:rsidR="00A343E7" w:rsidRDefault="00A343E7" w:rsidP="007E1B8C">
            <w:pPr>
              <w:rPr>
                <w:b/>
                <w:sz w:val="24"/>
                <w:szCs w:val="24"/>
              </w:rPr>
            </w:pPr>
          </w:p>
        </w:tc>
        <w:tc>
          <w:tcPr>
            <w:tcW w:w="5602" w:type="dxa"/>
            <w:gridSpan w:val="6"/>
            <w:vAlign w:val="center"/>
          </w:tcPr>
          <w:p w14:paraId="57CF02F9" w14:textId="77777777" w:rsidR="00B140BD" w:rsidRPr="00B140BD" w:rsidRDefault="00B140BD" w:rsidP="007E1B8C">
            <w:pPr>
              <w:pStyle w:val="ListParagraph"/>
              <w:rPr>
                <w:rFonts w:cstheme="minorHAnsi"/>
                <w:b/>
                <w:sz w:val="24"/>
                <w:szCs w:val="24"/>
              </w:rPr>
            </w:pPr>
          </w:p>
          <w:p w14:paraId="11663533" w14:textId="447501B3" w:rsidR="004C79E8" w:rsidRPr="002C2A06" w:rsidRDefault="004C79E8" w:rsidP="007E1B8C">
            <w:pPr>
              <w:pStyle w:val="ListParagraph"/>
              <w:numPr>
                <w:ilvl w:val="0"/>
                <w:numId w:val="6"/>
              </w:numPr>
              <w:rPr>
                <w:rFonts w:cstheme="minorHAnsi"/>
                <w:b/>
                <w:sz w:val="24"/>
                <w:szCs w:val="24"/>
              </w:rPr>
            </w:pPr>
            <w:r w:rsidRPr="002C2A06">
              <w:rPr>
                <w:rFonts w:cstheme="minorHAnsi"/>
                <w:sz w:val="24"/>
                <w:szCs w:val="24"/>
              </w:rPr>
              <w:t>Cross-sectional</w:t>
            </w:r>
          </w:p>
          <w:p w14:paraId="4CFE1B16" w14:textId="5BE5A680" w:rsidR="004C79E8" w:rsidRPr="002C2A06" w:rsidRDefault="004C79E8" w:rsidP="007E1B8C">
            <w:pPr>
              <w:pStyle w:val="ListParagraph"/>
              <w:numPr>
                <w:ilvl w:val="0"/>
                <w:numId w:val="6"/>
              </w:numPr>
              <w:rPr>
                <w:rFonts w:cstheme="minorHAnsi"/>
                <w:b/>
                <w:sz w:val="24"/>
                <w:szCs w:val="24"/>
              </w:rPr>
            </w:pPr>
            <w:r w:rsidRPr="002C2A06">
              <w:rPr>
                <w:rFonts w:cstheme="minorHAnsi"/>
                <w:sz w:val="24"/>
                <w:szCs w:val="24"/>
              </w:rPr>
              <w:t>C</w:t>
            </w:r>
            <w:r w:rsidRPr="002C2A06" w:rsidDel="009774BC">
              <w:rPr>
                <w:rFonts w:cstheme="minorHAnsi"/>
                <w:sz w:val="24"/>
                <w:szCs w:val="24"/>
              </w:rPr>
              <w:t xml:space="preserve">ase-control </w:t>
            </w:r>
          </w:p>
          <w:p w14:paraId="5ACC6B2E" w14:textId="292050A2" w:rsidR="002C2A06" w:rsidRPr="006D35B7" w:rsidRDefault="004C79E8" w:rsidP="007E1B8C">
            <w:pPr>
              <w:pStyle w:val="ListParagraph"/>
              <w:numPr>
                <w:ilvl w:val="0"/>
                <w:numId w:val="6"/>
              </w:numPr>
              <w:rPr>
                <w:rFonts w:cstheme="minorHAnsi"/>
                <w:b/>
                <w:sz w:val="24"/>
                <w:szCs w:val="24"/>
              </w:rPr>
            </w:pPr>
            <w:r w:rsidRPr="002C2A06">
              <w:rPr>
                <w:rFonts w:cstheme="minorHAnsi"/>
                <w:sz w:val="24"/>
                <w:szCs w:val="24"/>
              </w:rPr>
              <w:t>C</w:t>
            </w:r>
            <w:r w:rsidRPr="002C2A06" w:rsidDel="009774BC">
              <w:rPr>
                <w:rFonts w:cstheme="minorHAnsi"/>
                <w:sz w:val="24"/>
                <w:szCs w:val="24"/>
              </w:rPr>
              <w:t xml:space="preserve">ohort </w:t>
            </w:r>
            <w:r w:rsidR="001C6FC5">
              <w:rPr>
                <w:rFonts w:cstheme="minorHAnsi"/>
                <w:sz w:val="24"/>
                <w:szCs w:val="24"/>
              </w:rPr>
              <w:t>study</w:t>
            </w:r>
          </w:p>
          <w:p w14:paraId="63445F59" w14:textId="01E43BA6" w:rsidR="00125D29" w:rsidRPr="002C2A06" w:rsidRDefault="00125D29" w:rsidP="007E1B8C">
            <w:pPr>
              <w:pStyle w:val="ListParagraph"/>
              <w:numPr>
                <w:ilvl w:val="0"/>
                <w:numId w:val="6"/>
              </w:numPr>
              <w:rPr>
                <w:rFonts w:cstheme="minorHAnsi"/>
                <w:b/>
                <w:sz w:val="24"/>
                <w:szCs w:val="24"/>
              </w:rPr>
            </w:pPr>
            <w:r>
              <w:rPr>
                <w:rFonts w:cstheme="minorHAnsi"/>
                <w:sz w:val="24"/>
                <w:szCs w:val="24"/>
              </w:rPr>
              <w:t>Randomized control trial</w:t>
            </w:r>
          </w:p>
          <w:p w14:paraId="4CC346CC" w14:textId="0087F63B" w:rsidR="002C2A06" w:rsidRPr="008C37B1" w:rsidRDefault="002C2A06" w:rsidP="007E1B8C">
            <w:pPr>
              <w:rPr>
                <w:b/>
                <w:sz w:val="24"/>
                <w:szCs w:val="24"/>
              </w:rPr>
            </w:pPr>
          </w:p>
        </w:tc>
      </w:tr>
      <w:tr w:rsidR="00256515" w14:paraId="5ED548FF" w14:textId="77777777" w:rsidTr="00857B82">
        <w:tc>
          <w:tcPr>
            <w:tcW w:w="3748" w:type="dxa"/>
            <w:vAlign w:val="center"/>
          </w:tcPr>
          <w:p w14:paraId="21862D89" w14:textId="621FD8A2" w:rsidR="00256515" w:rsidRDefault="00256515" w:rsidP="007E1B8C">
            <w:pPr>
              <w:rPr>
                <w:b/>
                <w:sz w:val="24"/>
                <w:szCs w:val="24"/>
              </w:rPr>
            </w:pPr>
          </w:p>
        </w:tc>
        <w:tc>
          <w:tcPr>
            <w:tcW w:w="5602" w:type="dxa"/>
            <w:gridSpan w:val="6"/>
            <w:vAlign w:val="center"/>
          </w:tcPr>
          <w:p w14:paraId="772A6E7C" w14:textId="77777777" w:rsidR="00256515" w:rsidRPr="00D715C5" w:rsidRDefault="00F6321B" w:rsidP="00D715C5">
            <w:pPr>
              <w:pStyle w:val="ListParagraph"/>
              <w:numPr>
                <w:ilvl w:val="0"/>
                <w:numId w:val="6"/>
              </w:numPr>
              <w:rPr>
                <w:rFonts w:cstheme="minorHAnsi"/>
                <w:sz w:val="24"/>
                <w:szCs w:val="24"/>
              </w:rPr>
            </w:pPr>
            <w:r w:rsidRPr="00D715C5">
              <w:rPr>
                <w:rFonts w:cstheme="minorHAnsi"/>
                <w:sz w:val="24"/>
                <w:szCs w:val="24"/>
              </w:rPr>
              <w:t>Retrospective</w:t>
            </w:r>
          </w:p>
          <w:p w14:paraId="338DB7EA" w14:textId="36298CB8" w:rsidR="00F6321B" w:rsidRPr="00B140BD" w:rsidRDefault="00F6321B" w:rsidP="00D715C5">
            <w:pPr>
              <w:pStyle w:val="ListParagraph"/>
              <w:numPr>
                <w:ilvl w:val="0"/>
                <w:numId w:val="6"/>
              </w:numPr>
              <w:rPr>
                <w:rFonts w:cstheme="minorHAnsi"/>
                <w:b/>
                <w:sz w:val="24"/>
                <w:szCs w:val="24"/>
              </w:rPr>
            </w:pPr>
            <w:r w:rsidRPr="00D715C5">
              <w:rPr>
                <w:rFonts w:cstheme="minorHAnsi"/>
                <w:sz w:val="24"/>
                <w:szCs w:val="24"/>
              </w:rPr>
              <w:t>Prospective</w:t>
            </w:r>
          </w:p>
        </w:tc>
      </w:tr>
      <w:tr w:rsidR="00236203" w14:paraId="49D0E465" w14:textId="77777777" w:rsidTr="00857B82">
        <w:tc>
          <w:tcPr>
            <w:tcW w:w="3748" w:type="dxa"/>
            <w:vAlign w:val="center"/>
          </w:tcPr>
          <w:p w14:paraId="1D2E0ACD" w14:textId="35D1DF0C" w:rsidR="00236203" w:rsidRDefault="00F6321B" w:rsidP="007E1B8C">
            <w:pPr>
              <w:rPr>
                <w:b/>
                <w:sz w:val="24"/>
                <w:szCs w:val="24"/>
              </w:rPr>
            </w:pPr>
            <w:r>
              <w:rPr>
                <w:b/>
                <w:sz w:val="24"/>
                <w:szCs w:val="24"/>
              </w:rPr>
              <w:t xml:space="preserve">Baseline </w:t>
            </w:r>
            <w:r w:rsidR="00236203">
              <w:rPr>
                <w:b/>
                <w:sz w:val="24"/>
                <w:szCs w:val="24"/>
              </w:rPr>
              <w:t>Sample Size</w:t>
            </w:r>
            <w:r w:rsidR="007B2958">
              <w:rPr>
                <w:b/>
                <w:sz w:val="24"/>
                <w:szCs w:val="24"/>
              </w:rPr>
              <w:t xml:space="preserve"> (N)</w:t>
            </w:r>
          </w:p>
        </w:tc>
        <w:tc>
          <w:tcPr>
            <w:tcW w:w="5602" w:type="dxa"/>
            <w:gridSpan w:val="6"/>
            <w:vAlign w:val="center"/>
          </w:tcPr>
          <w:p w14:paraId="027D0681" w14:textId="77777777" w:rsidR="00236203" w:rsidRDefault="00236203" w:rsidP="007E1B8C">
            <w:pPr>
              <w:pStyle w:val="ListParagraph"/>
              <w:rPr>
                <w:rFonts w:cstheme="minorHAnsi"/>
                <w:sz w:val="24"/>
                <w:szCs w:val="24"/>
              </w:rPr>
            </w:pPr>
          </w:p>
          <w:p w14:paraId="0A61178B" w14:textId="223FBE87" w:rsidR="00236203" w:rsidRPr="002C2A06" w:rsidRDefault="00236203" w:rsidP="007E1B8C">
            <w:pPr>
              <w:pStyle w:val="ListParagraph"/>
              <w:rPr>
                <w:rFonts w:cstheme="minorHAnsi"/>
                <w:sz w:val="24"/>
                <w:szCs w:val="24"/>
              </w:rPr>
            </w:pPr>
          </w:p>
        </w:tc>
      </w:tr>
      <w:tr w:rsidR="00F6321B" w14:paraId="0B4A3BF3" w14:textId="77777777" w:rsidTr="00857B82">
        <w:trPr>
          <w:trHeight w:val="294"/>
        </w:trPr>
        <w:tc>
          <w:tcPr>
            <w:tcW w:w="3748" w:type="dxa"/>
            <w:vMerge w:val="restart"/>
            <w:vAlign w:val="center"/>
          </w:tcPr>
          <w:p w14:paraId="7FA1DD93" w14:textId="77777777" w:rsidR="00F6321B" w:rsidRDefault="00F6321B" w:rsidP="007E1B8C">
            <w:pPr>
              <w:rPr>
                <w:b/>
                <w:sz w:val="24"/>
                <w:szCs w:val="24"/>
              </w:rPr>
            </w:pPr>
            <w:r>
              <w:rPr>
                <w:b/>
                <w:sz w:val="24"/>
                <w:szCs w:val="24"/>
              </w:rPr>
              <w:t>Follow-up Time(s):</w:t>
            </w:r>
          </w:p>
          <w:p w14:paraId="1474A0FD" w14:textId="4DDD4B49" w:rsidR="00F6321B" w:rsidRPr="00A343E7" w:rsidRDefault="00F6321B" w:rsidP="007E1B8C">
            <w:pPr>
              <w:rPr>
                <w:i/>
                <w:sz w:val="24"/>
                <w:szCs w:val="24"/>
              </w:rPr>
            </w:pPr>
            <w:r w:rsidRPr="00A343E7">
              <w:rPr>
                <w:i/>
                <w:sz w:val="24"/>
                <w:szCs w:val="24"/>
              </w:rPr>
              <w:t xml:space="preserve">(length of time between </w:t>
            </w:r>
            <w:r>
              <w:rPr>
                <w:i/>
                <w:sz w:val="24"/>
                <w:szCs w:val="24"/>
              </w:rPr>
              <w:t xml:space="preserve">initial </w:t>
            </w:r>
            <w:r w:rsidRPr="00A343E7">
              <w:rPr>
                <w:i/>
                <w:sz w:val="24"/>
                <w:szCs w:val="24"/>
              </w:rPr>
              <w:t>opioid exposure and addiction evaluation)</w:t>
            </w:r>
          </w:p>
        </w:tc>
        <w:tc>
          <w:tcPr>
            <w:tcW w:w="1868" w:type="dxa"/>
            <w:gridSpan w:val="2"/>
            <w:tcBorders>
              <w:bottom w:val="single" w:sz="4" w:space="0" w:color="auto"/>
            </w:tcBorders>
            <w:vAlign w:val="center"/>
          </w:tcPr>
          <w:p w14:paraId="75A14872" w14:textId="77777777" w:rsidR="00F6321B" w:rsidRPr="00D715C5" w:rsidRDefault="00F6321B" w:rsidP="007E1B8C">
            <w:pPr>
              <w:spacing w:after="200" w:line="276" w:lineRule="auto"/>
              <w:ind w:left="720"/>
              <w:contextualSpacing/>
              <w:rPr>
                <w:sz w:val="24"/>
                <w:szCs w:val="24"/>
              </w:rPr>
            </w:pPr>
          </w:p>
        </w:tc>
        <w:tc>
          <w:tcPr>
            <w:tcW w:w="1889" w:type="dxa"/>
            <w:gridSpan w:val="2"/>
            <w:tcBorders>
              <w:bottom w:val="single" w:sz="4" w:space="0" w:color="auto"/>
            </w:tcBorders>
            <w:vAlign w:val="center"/>
          </w:tcPr>
          <w:p w14:paraId="47653AC5" w14:textId="604694A1" w:rsidR="00F6321B" w:rsidRPr="00D715C5" w:rsidRDefault="00F6321B" w:rsidP="007E1B8C">
            <w:pPr>
              <w:spacing w:after="200" w:line="276" w:lineRule="auto"/>
              <w:rPr>
                <w:sz w:val="24"/>
                <w:szCs w:val="24"/>
              </w:rPr>
            </w:pPr>
            <w:r w:rsidRPr="00D715C5">
              <w:rPr>
                <w:sz w:val="24"/>
                <w:szCs w:val="24"/>
              </w:rPr>
              <w:t>Sample Size (N)</w:t>
            </w:r>
          </w:p>
        </w:tc>
        <w:tc>
          <w:tcPr>
            <w:tcW w:w="1845" w:type="dxa"/>
            <w:gridSpan w:val="2"/>
            <w:tcBorders>
              <w:bottom w:val="single" w:sz="4" w:space="0" w:color="auto"/>
            </w:tcBorders>
            <w:vAlign w:val="center"/>
          </w:tcPr>
          <w:p w14:paraId="5950C960" w14:textId="04844183" w:rsidR="00F6321B" w:rsidRPr="00D715C5" w:rsidRDefault="00F6321B" w:rsidP="007E1B8C">
            <w:pPr>
              <w:spacing w:after="200" w:line="276" w:lineRule="auto"/>
              <w:rPr>
                <w:sz w:val="24"/>
                <w:szCs w:val="24"/>
              </w:rPr>
            </w:pPr>
            <w:r w:rsidRPr="00D715C5">
              <w:rPr>
                <w:sz w:val="24"/>
                <w:szCs w:val="24"/>
              </w:rPr>
              <w:t>Follow-Up Time (days)</w:t>
            </w:r>
          </w:p>
        </w:tc>
      </w:tr>
      <w:tr w:rsidR="00F6321B" w14:paraId="6842ED0C" w14:textId="77777777" w:rsidTr="00857B82">
        <w:trPr>
          <w:trHeight w:val="292"/>
        </w:trPr>
        <w:tc>
          <w:tcPr>
            <w:tcW w:w="3748" w:type="dxa"/>
            <w:vMerge/>
            <w:vAlign w:val="center"/>
          </w:tcPr>
          <w:p w14:paraId="12E68A9F" w14:textId="77777777" w:rsidR="00F6321B" w:rsidRDefault="00F6321B" w:rsidP="007E1B8C">
            <w:pPr>
              <w:rPr>
                <w:b/>
                <w:sz w:val="24"/>
                <w:szCs w:val="24"/>
              </w:rPr>
            </w:pPr>
          </w:p>
        </w:tc>
        <w:tc>
          <w:tcPr>
            <w:tcW w:w="1868" w:type="dxa"/>
            <w:gridSpan w:val="2"/>
            <w:tcBorders>
              <w:bottom w:val="single" w:sz="4" w:space="0" w:color="auto"/>
            </w:tcBorders>
            <w:vAlign w:val="center"/>
          </w:tcPr>
          <w:p w14:paraId="1264B26E" w14:textId="531A7D64" w:rsidR="00F6321B" w:rsidRPr="00D715C5" w:rsidRDefault="00F6321B" w:rsidP="007E1B8C">
            <w:pPr>
              <w:spacing w:after="200" w:line="276" w:lineRule="auto"/>
              <w:rPr>
                <w:sz w:val="24"/>
                <w:szCs w:val="24"/>
              </w:rPr>
            </w:pPr>
            <w:r w:rsidRPr="00D715C5">
              <w:rPr>
                <w:sz w:val="24"/>
                <w:szCs w:val="24"/>
              </w:rPr>
              <w:t>Follow-Up 1</w:t>
            </w:r>
          </w:p>
        </w:tc>
        <w:tc>
          <w:tcPr>
            <w:tcW w:w="1889" w:type="dxa"/>
            <w:gridSpan w:val="2"/>
            <w:tcBorders>
              <w:bottom w:val="single" w:sz="4" w:space="0" w:color="auto"/>
            </w:tcBorders>
            <w:vAlign w:val="center"/>
          </w:tcPr>
          <w:p w14:paraId="3C1DD385" w14:textId="77777777" w:rsidR="00F6321B" w:rsidRPr="00D715C5" w:rsidRDefault="00F6321B" w:rsidP="007E1B8C">
            <w:pPr>
              <w:spacing w:after="200" w:line="276" w:lineRule="auto"/>
              <w:ind w:left="720"/>
              <w:contextualSpacing/>
              <w:rPr>
                <w:sz w:val="24"/>
                <w:szCs w:val="24"/>
              </w:rPr>
            </w:pPr>
          </w:p>
        </w:tc>
        <w:tc>
          <w:tcPr>
            <w:tcW w:w="1845" w:type="dxa"/>
            <w:gridSpan w:val="2"/>
            <w:tcBorders>
              <w:bottom w:val="single" w:sz="4" w:space="0" w:color="auto"/>
            </w:tcBorders>
            <w:vAlign w:val="center"/>
          </w:tcPr>
          <w:p w14:paraId="3160C3C3" w14:textId="29CC0190" w:rsidR="00F6321B" w:rsidRPr="00D715C5" w:rsidRDefault="00F6321B" w:rsidP="007E1B8C">
            <w:pPr>
              <w:spacing w:after="200" w:line="276" w:lineRule="auto"/>
              <w:ind w:left="720"/>
              <w:contextualSpacing/>
              <w:rPr>
                <w:sz w:val="24"/>
                <w:szCs w:val="24"/>
              </w:rPr>
            </w:pPr>
          </w:p>
        </w:tc>
      </w:tr>
      <w:tr w:rsidR="00F6321B" w14:paraId="7CDFD51F" w14:textId="77777777" w:rsidTr="00857B82">
        <w:trPr>
          <w:trHeight w:val="292"/>
        </w:trPr>
        <w:tc>
          <w:tcPr>
            <w:tcW w:w="3748" w:type="dxa"/>
            <w:vMerge/>
            <w:vAlign w:val="center"/>
          </w:tcPr>
          <w:p w14:paraId="6A8CE410" w14:textId="77777777" w:rsidR="00F6321B" w:rsidRDefault="00F6321B" w:rsidP="007E1B8C">
            <w:pPr>
              <w:rPr>
                <w:b/>
                <w:sz w:val="24"/>
                <w:szCs w:val="24"/>
              </w:rPr>
            </w:pPr>
          </w:p>
        </w:tc>
        <w:tc>
          <w:tcPr>
            <w:tcW w:w="1868" w:type="dxa"/>
            <w:gridSpan w:val="2"/>
            <w:tcBorders>
              <w:bottom w:val="single" w:sz="4" w:space="0" w:color="auto"/>
            </w:tcBorders>
            <w:vAlign w:val="center"/>
          </w:tcPr>
          <w:p w14:paraId="4D5AB35C" w14:textId="7AFC8F8D" w:rsidR="00F6321B" w:rsidRPr="00D715C5" w:rsidRDefault="00F6321B" w:rsidP="007E1B8C">
            <w:pPr>
              <w:spacing w:after="200" w:line="276" w:lineRule="auto"/>
              <w:rPr>
                <w:sz w:val="24"/>
                <w:szCs w:val="24"/>
              </w:rPr>
            </w:pPr>
            <w:r w:rsidRPr="00D715C5">
              <w:rPr>
                <w:sz w:val="24"/>
                <w:szCs w:val="24"/>
              </w:rPr>
              <w:t>Follow-Up 2</w:t>
            </w:r>
          </w:p>
        </w:tc>
        <w:tc>
          <w:tcPr>
            <w:tcW w:w="1889" w:type="dxa"/>
            <w:gridSpan w:val="2"/>
            <w:tcBorders>
              <w:bottom w:val="single" w:sz="4" w:space="0" w:color="auto"/>
            </w:tcBorders>
            <w:vAlign w:val="center"/>
          </w:tcPr>
          <w:p w14:paraId="2B9FBABF" w14:textId="77777777" w:rsidR="00F6321B" w:rsidRPr="00D715C5" w:rsidRDefault="00F6321B" w:rsidP="007E1B8C">
            <w:pPr>
              <w:spacing w:after="200" w:line="276" w:lineRule="auto"/>
              <w:ind w:left="720"/>
              <w:contextualSpacing/>
              <w:rPr>
                <w:sz w:val="24"/>
                <w:szCs w:val="24"/>
              </w:rPr>
            </w:pPr>
          </w:p>
        </w:tc>
        <w:tc>
          <w:tcPr>
            <w:tcW w:w="1845" w:type="dxa"/>
            <w:gridSpan w:val="2"/>
            <w:tcBorders>
              <w:bottom w:val="single" w:sz="4" w:space="0" w:color="auto"/>
            </w:tcBorders>
            <w:vAlign w:val="center"/>
          </w:tcPr>
          <w:p w14:paraId="3A161992" w14:textId="5714A069" w:rsidR="00F6321B" w:rsidRPr="00D715C5" w:rsidRDefault="00F6321B" w:rsidP="007E1B8C">
            <w:pPr>
              <w:spacing w:after="200" w:line="276" w:lineRule="auto"/>
              <w:ind w:left="720"/>
              <w:contextualSpacing/>
              <w:rPr>
                <w:sz w:val="24"/>
                <w:szCs w:val="24"/>
              </w:rPr>
            </w:pPr>
          </w:p>
        </w:tc>
      </w:tr>
      <w:tr w:rsidR="00F6321B" w14:paraId="6A450130" w14:textId="77777777" w:rsidTr="00857B82">
        <w:trPr>
          <w:trHeight w:val="292"/>
        </w:trPr>
        <w:tc>
          <w:tcPr>
            <w:tcW w:w="3748" w:type="dxa"/>
            <w:vMerge/>
            <w:tcBorders>
              <w:bottom w:val="single" w:sz="4" w:space="0" w:color="auto"/>
            </w:tcBorders>
            <w:vAlign w:val="center"/>
          </w:tcPr>
          <w:p w14:paraId="31FFF35C" w14:textId="77777777" w:rsidR="00F6321B" w:rsidRDefault="00F6321B" w:rsidP="007E1B8C">
            <w:pPr>
              <w:rPr>
                <w:b/>
                <w:sz w:val="24"/>
                <w:szCs w:val="24"/>
              </w:rPr>
            </w:pPr>
          </w:p>
        </w:tc>
        <w:tc>
          <w:tcPr>
            <w:tcW w:w="1868" w:type="dxa"/>
            <w:gridSpan w:val="2"/>
            <w:tcBorders>
              <w:bottom w:val="single" w:sz="4" w:space="0" w:color="auto"/>
            </w:tcBorders>
            <w:vAlign w:val="center"/>
          </w:tcPr>
          <w:p w14:paraId="6FB5E63E" w14:textId="2A79108E" w:rsidR="00F6321B" w:rsidRPr="00D715C5" w:rsidRDefault="00F6321B" w:rsidP="007E1B8C">
            <w:pPr>
              <w:spacing w:after="200" w:line="276" w:lineRule="auto"/>
              <w:rPr>
                <w:sz w:val="24"/>
                <w:szCs w:val="24"/>
              </w:rPr>
            </w:pPr>
            <w:r w:rsidRPr="00D715C5">
              <w:rPr>
                <w:sz w:val="24"/>
                <w:szCs w:val="24"/>
              </w:rPr>
              <w:t>Follow-Up 3</w:t>
            </w:r>
          </w:p>
        </w:tc>
        <w:tc>
          <w:tcPr>
            <w:tcW w:w="1889" w:type="dxa"/>
            <w:gridSpan w:val="2"/>
            <w:tcBorders>
              <w:bottom w:val="single" w:sz="4" w:space="0" w:color="auto"/>
            </w:tcBorders>
            <w:vAlign w:val="center"/>
          </w:tcPr>
          <w:p w14:paraId="304EB8CF" w14:textId="77777777" w:rsidR="00F6321B" w:rsidRPr="00D715C5" w:rsidRDefault="00F6321B" w:rsidP="007E1B8C">
            <w:pPr>
              <w:spacing w:after="200" w:line="276" w:lineRule="auto"/>
              <w:ind w:left="720"/>
              <w:contextualSpacing/>
              <w:rPr>
                <w:sz w:val="24"/>
                <w:szCs w:val="24"/>
              </w:rPr>
            </w:pPr>
          </w:p>
        </w:tc>
        <w:tc>
          <w:tcPr>
            <w:tcW w:w="1845" w:type="dxa"/>
            <w:gridSpan w:val="2"/>
            <w:tcBorders>
              <w:bottom w:val="single" w:sz="4" w:space="0" w:color="auto"/>
            </w:tcBorders>
            <w:vAlign w:val="center"/>
          </w:tcPr>
          <w:p w14:paraId="4327D5E1" w14:textId="09F74F9D" w:rsidR="00F6321B" w:rsidRPr="00D715C5" w:rsidRDefault="00F6321B" w:rsidP="007E1B8C">
            <w:pPr>
              <w:spacing w:after="200" w:line="276" w:lineRule="auto"/>
              <w:ind w:left="720"/>
              <w:contextualSpacing/>
              <w:rPr>
                <w:sz w:val="24"/>
                <w:szCs w:val="24"/>
              </w:rPr>
            </w:pPr>
          </w:p>
        </w:tc>
      </w:tr>
      <w:tr w:rsidR="007C6191" w14:paraId="4F9D0D63" w14:textId="77777777" w:rsidTr="00857B82">
        <w:tc>
          <w:tcPr>
            <w:tcW w:w="3748" w:type="dxa"/>
            <w:tcBorders>
              <w:bottom w:val="single" w:sz="4" w:space="0" w:color="auto"/>
            </w:tcBorders>
            <w:vAlign w:val="center"/>
          </w:tcPr>
          <w:p w14:paraId="0C525869" w14:textId="7815DC7B" w:rsidR="007C6191" w:rsidRDefault="007C6191" w:rsidP="007E1B8C">
            <w:pPr>
              <w:rPr>
                <w:b/>
                <w:sz w:val="24"/>
                <w:szCs w:val="24"/>
              </w:rPr>
            </w:pPr>
            <w:r>
              <w:rPr>
                <w:b/>
                <w:sz w:val="24"/>
                <w:szCs w:val="24"/>
              </w:rPr>
              <w:t xml:space="preserve">Opioid Addiction Feature(s) Included in Outcome Definition </w:t>
            </w:r>
            <w:r w:rsidRPr="007B2958">
              <w:rPr>
                <w:sz w:val="24"/>
                <w:szCs w:val="24"/>
              </w:rPr>
              <w:t>(</w:t>
            </w:r>
            <w:r>
              <w:rPr>
                <w:i/>
                <w:sz w:val="24"/>
                <w:szCs w:val="24"/>
              </w:rPr>
              <w:t>check multiple boxes if applicable</w:t>
            </w:r>
            <w:r w:rsidRPr="007B2958">
              <w:rPr>
                <w:sz w:val="24"/>
                <w:szCs w:val="24"/>
              </w:rPr>
              <w:t>)</w:t>
            </w:r>
          </w:p>
        </w:tc>
        <w:tc>
          <w:tcPr>
            <w:tcW w:w="5602" w:type="dxa"/>
            <w:gridSpan w:val="6"/>
            <w:tcBorders>
              <w:bottom w:val="single" w:sz="4" w:space="0" w:color="auto"/>
            </w:tcBorders>
            <w:vAlign w:val="center"/>
          </w:tcPr>
          <w:p w14:paraId="210ABFDC" w14:textId="77777777" w:rsidR="00B140BD" w:rsidRDefault="00B140BD" w:rsidP="007E1B8C">
            <w:pPr>
              <w:pStyle w:val="ListParagraph"/>
              <w:rPr>
                <w:sz w:val="24"/>
                <w:szCs w:val="24"/>
              </w:rPr>
            </w:pPr>
          </w:p>
          <w:p w14:paraId="172B14B5" w14:textId="2B48C06C" w:rsidR="007C6191" w:rsidRPr="007C6191" w:rsidRDefault="007C6191" w:rsidP="007E1B8C">
            <w:pPr>
              <w:pStyle w:val="ListParagraph"/>
              <w:numPr>
                <w:ilvl w:val="0"/>
                <w:numId w:val="13"/>
              </w:numPr>
              <w:rPr>
                <w:sz w:val="24"/>
                <w:szCs w:val="24"/>
              </w:rPr>
            </w:pPr>
            <w:r w:rsidRPr="007C6191">
              <w:rPr>
                <w:sz w:val="24"/>
                <w:szCs w:val="24"/>
              </w:rPr>
              <w:t>Pronounced craving for the drug</w:t>
            </w:r>
          </w:p>
          <w:p w14:paraId="6AC622EB" w14:textId="2058C0A5" w:rsidR="007C6191" w:rsidRPr="007C6191" w:rsidRDefault="007C6191" w:rsidP="007E1B8C">
            <w:pPr>
              <w:pStyle w:val="ListParagraph"/>
              <w:numPr>
                <w:ilvl w:val="0"/>
                <w:numId w:val="13"/>
              </w:numPr>
              <w:rPr>
                <w:sz w:val="24"/>
                <w:szCs w:val="24"/>
              </w:rPr>
            </w:pPr>
            <w:r w:rsidRPr="007C6191">
              <w:rPr>
                <w:sz w:val="24"/>
                <w:szCs w:val="24"/>
              </w:rPr>
              <w:t>Obsessive thinking about the drug</w:t>
            </w:r>
          </w:p>
          <w:p w14:paraId="4E366FEE" w14:textId="479322B9" w:rsidR="007C6191" w:rsidRPr="007C6191" w:rsidRDefault="007C6191" w:rsidP="007E1B8C">
            <w:pPr>
              <w:pStyle w:val="ListParagraph"/>
              <w:numPr>
                <w:ilvl w:val="0"/>
                <w:numId w:val="13"/>
              </w:numPr>
              <w:rPr>
                <w:sz w:val="24"/>
                <w:szCs w:val="24"/>
              </w:rPr>
            </w:pPr>
            <w:r w:rsidRPr="007C6191">
              <w:rPr>
                <w:sz w:val="24"/>
                <w:szCs w:val="24"/>
              </w:rPr>
              <w:t>Erosion of inhibitory control efforts to refrain from drug use</w:t>
            </w:r>
          </w:p>
          <w:p w14:paraId="1970E04B" w14:textId="0C7C1E4F" w:rsidR="007C6191" w:rsidRPr="007C6191" w:rsidRDefault="007C6191" w:rsidP="007E1B8C">
            <w:pPr>
              <w:pStyle w:val="ListParagraph"/>
              <w:numPr>
                <w:ilvl w:val="0"/>
                <w:numId w:val="13"/>
              </w:numPr>
              <w:rPr>
                <w:sz w:val="24"/>
                <w:szCs w:val="24"/>
              </w:rPr>
            </w:pPr>
            <w:r w:rsidRPr="007C6191">
              <w:rPr>
                <w:sz w:val="24"/>
                <w:szCs w:val="24"/>
              </w:rPr>
              <w:t>Compulsive drug taking</w:t>
            </w:r>
          </w:p>
          <w:p w14:paraId="1A596721" w14:textId="0856A102" w:rsidR="007C6191" w:rsidRPr="007C6191" w:rsidRDefault="007C6191" w:rsidP="007E1B8C">
            <w:pPr>
              <w:pStyle w:val="ListParagraph"/>
              <w:numPr>
                <w:ilvl w:val="0"/>
                <w:numId w:val="13"/>
              </w:numPr>
              <w:rPr>
                <w:sz w:val="24"/>
                <w:szCs w:val="24"/>
              </w:rPr>
            </w:pPr>
            <w:r w:rsidRPr="007C6191">
              <w:rPr>
                <w:sz w:val="24"/>
                <w:szCs w:val="24"/>
              </w:rPr>
              <w:t>Persisting in use to despite harmful consequences</w:t>
            </w:r>
          </w:p>
          <w:p w14:paraId="72D61435" w14:textId="1357B890" w:rsidR="007C6191" w:rsidRPr="007C6191" w:rsidRDefault="007C6191" w:rsidP="007E1B8C">
            <w:pPr>
              <w:pStyle w:val="ListParagraph"/>
              <w:numPr>
                <w:ilvl w:val="0"/>
                <w:numId w:val="13"/>
              </w:numPr>
              <w:rPr>
                <w:sz w:val="24"/>
                <w:szCs w:val="24"/>
              </w:rPr>
            </w:pPr>
            <w:r w:rsidRPr="007C6191">
              <w:rPr>
                <w:sz w:val="24"/>
                <w:szCs w:val="24"/>
              </w:rPr>
              <w:t>Higher priority given to drug use than to other activities and obligations</w:t>
            </w:r>
          </w:p>
          <w:p w14:paraId="19D23070" w14:textId="12A208D9" w:rsidR="007C6191" w:rsidRPr="007C6191" w:rsidRDefault="007C6191" w:rsidP="007E1B8C">
            <w:pPr>
              <w:pStyle w:val="ListParagraph"/>
              <w:numPr>
                <w:ilvl w:val="0"/>
                <w:numId w:val="13"/>
              </w:numPr>
              <w:rPr>
                <w:sz w:val="24"/>
                <w:szCs w:val="24"/>
              </w:rPr>
            </w:pPr>
            <w:r w:rsidRPr="007C6191">
              <w:rPr>
                <w:sz w:val="24"/>
                <w:szCs w:val="24"/>
              </w:rPr>
              <w:t>Increased tolerance</w:t>
            </w:r>
          </w:p>
          <w:p w14:paraId="1749B979" w14:textId="108CA572" w:rsidR="007C6191" w:rsidRPr="00A95BF0" w:rsidRDefault="007C6191" w:rsidP="007E1B8C">
            <w:pPr>
              <w:pStyle w:val="ListParagraph"/>
              <w:numPr>
                <w:ilvl w:val="0"/>
                <w:numId w:val="13"/>
              </w:numPr>
              <w:rPr>
                <w:b/>
                <w:sz w:val="24"/>
                <w:szCs w:val="24"/>
              </w:rPr>
            </w:pPr>
            <w:r w:rsidRPr="007C6191">
              <w:rPr>
                <w:sz w:val="24"/>
                <w:szCs w:val="24"/>
              </w:rPr>
              <w:t>A physical withdrawal state</w:t>
            </w:r>
          </w:p>
          <w:p w14:paraId="67AD39B2" w14:textId="2004BA88" w:rsidR="00A31594" w:rsidRDefault="006F4213" w:rsidP="00D715C5">
            <w:pPr>
              <w:pStyle w:val="ListParagraph"/>
              <w:numPr>
                <w:ilvl w:val="0"/>
                <w:numId w:val="13"/>
              </w:numPr>
              <w:rPr>
                <w:rFonts w:ascii="Times New Roman" w:hAnsi="Times New Roman" w:cs="Times New Roman"/>
                <w:sz w:val="24"/>
                <w:szCs w:val="24"/>
                <w:lang w:val="en-CA"/>
              </w:rPr>
            </w:pPr>
            <w:r>
              <w:rPr>
                <w:sz w:val="24"/>
                <w:szCs w:val="24"/>
              </w:rPr>
              <w:t>Unintended l</w:t>
            </w:r>
            <w:r w:rsidR="00A31594">
              <w:rPr>
                <w:sz w:val="24"/>
                <w:szCs w:val="24"/>
              </w:rPr>
              <w:t>ong-term</w:t>
            </w:r>
            <w:r w:rsidR="00A95BF0">
              <w:rPr>
                <w:sz w:val="24"/>
                <w:szCs w:val="24"/>
              </w:rPr>
              <w:t xml:space="preserve"> opioid use</w:t>
            </w:r>
          </w:p>
          <w:p w14:paraId="36BFF540" w14:textId="4D53BF28" w:rsidR="00A95BF0" w:rsidRPr="00A95BF0" w:rsidRDefault="00A31594" w:rsidP="00D715C5">
            <w:pPr>
              <w:pStyle w:val="ListParagraph"/>
              <w:numPr>
                <w:ilvl w:val="0"/>
                <w:numId w:val="13"/>
              </w:numPr>
              <w:rPr>
                <w:rFonts w:ascii="Times New Roman" w:hAnsi="Times New Roman" w:cs="Times New Roman"/>
                <w:b/>
                <w:sz w:val="24"/>
                <w:szCs w:val="24"/>
                <w:lang w:val="en-CA"/>
              </w:rPr>
            </w:pPr>
            <w:r>
              <w:rPr>
                <w:sz w:val="24"/>
                <w:szCs w:val="24"/>
              </w:rPr>
              <w:t>High</w:t>
            </w:r>
            <w:r w:rsidR="006F4213">
              <w:rPr>
                <w:sz w:val="24"/>
                <w:szCs w:val="24"/>
              </w:rPr>
              <w:t xml:space="preserve">er than intended </w:t>
            </w:r>
            <w:r>
              <w:rPr>
                <w:sz w:val="24"/>
                <w:szCs w:val="24"/>
              </w:rPr>
              <w:t>dose</w:t>
            </w:r>
          </w:p>
          <w:p w14:paraId="4E167BED" w14:textId="4343B37E" w:rsidR="00B140BD" w:rsidRPr="00D715C5" w:rsidRDefault="00B140BD" w:rsidP="00D715C5">
            <w:pPr>
              <w:ind w:left="360"/>
              <w:rPr>
                <w:b/>
                <w:sz w:val="24"/>
                <w:szCs w:val="24"/>
              </w:rPr>
            </w:pPr>
          </w:p>
        </w:tc>
      </w:tr>
      <w:tr w:rsidR="007C6191" w14:paraId="0B83E511" w14:textId="77777777" w:rsidTr="00857B82">
        <w:tc>
          <w:tcPr>
            <w:tcW w:w="3748" w:type="dxa"/>
            <w:tcBorders>
              <w:bottom w:val="single" w:sz="4" w:space="0" w:color="auto"/>
            </w:tcBorders>
            <w:vAlign w:val="center"/>
          </w:tcPr>
          <w:p w14:paraId="5045C613" w14:textId="68E6D17F" w:rsidR="007C6191" w:rsidRDefault="007C6191" w:rsidP="007E1B8C">
            <w:pPr>
              <w:rPr>
                <w:b/>
                <w:sz w:val="24"/>
                <w:szCs w:val="24"/>
              </w:rPr>
            </w:pPr>
            <w:r>
              <w:rPr>
                <w:b/>
                <w:sz w:val="24"/>
                <w:szCs w:val="24"/>
              </w:rPr>
              <w:t xml:space="preserve">Opioid Addiction Diagnostic Method(s) </w:t>
            </w:r>
            <w:r w:rsidRPr="007B2958">
              <w:rPr>
                <w:sz w:val="24"/>
                <w:szCs w:val="24"/>
              </w:rPr>
              <w:t>(</w:t>
            </w:r>
            <w:r>
              <w:rPr>
                <w:i/>
                <w:sz w:val="24"/>
                <w:szCs w:val="24"/>
              </w:rPr>
              <w:t>check multiple boxes if applicable</w:t>
            </w:r>
            <w:r w:rsidRPr="007B2958">
              <w:rPr>
                <w:sz w:val="24"/>
                <w:szCs w:val="24"/>
              </w:rPr>
              <w:t>)</w:t>
            </w:r>
          </w:p>
        </w:tc>
        <w:tc>
          <w:tcPr>
            <w:tcW w:w="5602" w:type="dxa"/>
            <w:gridSpan w:val="6"/>
            <w:tcBorders>
              <w:bottom w:val="single" w:sz="4" w:space="0" w:color="auto"/>
            </w:tcBorders>
            <w:vAlign w:val="center"/>
          </w:tcPr>
          <w:p w14:paraId="4473535B" w14:textId="77777777" w:rsidR="00B140BD" w:rsidRDefault="00B140BD" w:rsidP="007E1B8C">
            <w:pPr>
              <w:pStyle w:val="ListParagraph"/>
              <w:rPr>
                <w:sz w:val="24"/>
                <w:szCs w:val="24"/>
              </w:rPr>
            </w:pPr>
          </w:p>
          <w:p w14:paraId="6B8C9EB1" w14:textId="08BFE2FA" w:rsidR="007C6191" w:rsidRPr="007C6191" w:rsidRDefault="007C6191" w:rsidP="007E1B8C">
            <w:pPr>
              <w:pStyle w:val="ListParagraph"/>
              <w:numPr>
                <w:ilvl w:val="0"/>
                <w:numId w:val="14"/>
              </w:numPr>
              <w:rPr>
                <w:sz w:val="24"/>
                <w:szCs w:val="24"/>
              </w:rPr>
            </w:pPr>
            <w:r w:rsidRPr="007C6191">
              <w:rPr>
                <w:sz w:val="24"/>
                <w:szCs w:val="24"/>
              </w:rPr>
              <w:t>Clinical opinion</w:t>
            </w:r>
          </w:p>
          <w:p w14:paraId="0CB0CACA" w14:textId="58F6DEE7" w:rsidR="007C6191" w:rsidRPr="007C6191" w:rsidRDefault="007C6191" w:rsidP="007E1B8C">
            <w:pPr>
              <w:pStyle w:val="ListParagraph"/>
              <w:numPr>
                <w:ilvl w:val="0"/>
                <w:numId w:val="14"/>
              </w:numPr>
              <w:rPr>
                <w:sz w:val="24"/>
                <w:szCs w:val="24"/>
              </w:rPr>
            </w:pPr>
            <w:r w:rsidRPr="007C6191">
              <w:rPr>
                <w:sz w:val="24"/>
                <w:szCs w:val="24"/>
              </w:rPr>
              <w:t xml:space="preserve">Aberrant drug-risk </w:t>
            </w:r>
            <w:proofErr w:type="spellStart"/>
            <w:r w:rsidRPr="007C6191">
              <w:rPr>
                <w:sz w:val="24"/>
                <w:szCs w:val="24"/>
              </w:rPr>
              <w:t>behaviours</w:t>
            </w:r>
            <w:proofErr w:type="spellEnd"/>
            <w:r w:rsidRPr="007C6191">
              <w:rPr>
                <w:sz w:val="24"/>
                <w:szCs w:val="24"/>
              </w:rPr>
              <w:t xml:space="preserve"> (Figure 1) </w:t>
            </w:r>
          </w:p>
          <w:p w14:paraId="75605CCE" w14:textId="5E0558C2" w:rsidR="007C6191" w:rsidRPr="007C6191" w:rsidRDefault="007C6191" w:rsidP="007E1B8C">
            <w:pPr>
              <w:pStyle w:val="ListParagraph"/>
              <w:numPr>
                <w:ilvl w:val="0"/>
                <w:numId w:val="14"/>
              </w:numPr>
              <w:rPr>
                <w:sz w:val="24"/>
                <w:szCs w:val="24"/>
              </w:rPr>
            </w:pPr>
            <w:r w:rsidRPr="007C6191">
              <w:rPr>
                <w:sz w:val="24"/>
                <w:szCs w:val="24"/>
              </w:rPr>
              <w:t>Urine toxicology</w:t>
            </w:r>
          </w:p>
          <w:p w14:paraId="0CD5383C" w14:textId="3EE93F24" w:rsidR="007C6191" w:rsidRDefault="007C6191" w:rsidP="007E1B8C">
            <w:pPr>
              <w:pStyle w:val="ListParagraph"/>
              <w:numPr>
                <w:ilvl w:val="0"/>
                <w:numId w:val="14"/>
              </w:numPr>
              <w:rPr>
                <w:sz w:val="24"/>
                <w:szCs w:val="24"/>
              </w:rPr>
            </w:pPr>
            <w:r w:rsidRPr="007C6191">
              <w:rPr>
                <w:sz w:val="24"/>
                <w:szCs w:val="24"/>
              </w:rPr>
              <w:t>Registration in a rehabilitation program</w:t>
            </w:r>
          </w:p>
          <w:p w14:paraId="15280D51" w14:textId="7C5ECEBB" w:rsidR="007E2094" w:rsidRDefault="00C2690B" w:rsidP="007E1B8C">
            <w:pPr>
              <w:pStyle w:val="ListParagraph"/>
              <w:numPr>
                <w:ilvl w:val="0"/>
                <w:numId w:val="14"/>
              </w:numPr>
              <w:rPr>
                <w:sz w:val="24"/>
                <w:szCs w:val="24"/>
              </w:rPr>
            </w:pPr>
            <w:r>
              <w:rPr>
                <w:sz w:val="24"/>
                <w:szCs w:val="24"/>
              </w:rPr>
              <w:lastRenderedPageBreak/>
              <w:t>Administrative data</w:t>
            </w:r>
          </w:p>
          <w:p w14:paraId="204AB5A7" w14:textId="5757BC6D" w:rsidR="00C2690B" w:rsidRDefault="00C2690B" w:rsidP="007E1B8C">
            <w:pPr>
              <w:pStyle w:val="ListParagraph"/>
              <w:numPr>
                <w:ilvl w:val="0"/>
                <w:numId w:val="14"/>
              </w:numPr>
              <w:rPr>
                <w:sz w:val="24"/>
                <w:szCs w:val="24"/>
              </w:rPr>
            </w:pPr>
            <w:r>
              <w:rPr>
                <w:sz w:val="24"/>
                <w:szCs w:val="24"/>
              </w:rPr>
              <w:t>Chart review</w:t>
            </w:r>
          </w:p>
          <w:p w14:paraId="5BE47E6F" w14:textId="0FF63416" w:rsidR="00F6321B" w:rsidRPr="007C6191" w:rsidRDefault="00F6321B" w:rsidP="007E1B8C">
            <w:pPr>
              <w:pStyle w:val="ListParagraph"/>
              <w:numPr>
                <w:ilvl w:val="0"/>
                <w:numId w:val="14"/>
              </w:numPr>
              <w:rPr>
                <w:sz w:val="24"/>
                <w:szCs w:val="24"/>
              </w:rPr>
            </w:pPr>
            <w:r>
              <w:rPr>
                <w:sz w:val="24"/>
                <w:szCs w:val="24"/>
              </w:rPr>
              <w:t>Self-reported</w:t>
            </w:r>
          </w:p>
          <w:p w14:paraId="670CF3A3" w14:textId="0C3D3207" w:rsidR="007C6191" w:rsidRDefault="007C6191" w:rsidP="007E1B8C">
            <w:pPr>
              <w:pStyle w:val="ListParagraph"/>
              <w:numPr>
                <w:ilvl w:val="0"/>
                <w:numId w:val="14"/>
              </w:numPr>
              <w:rPr>
                <w:sz w:val="24"/>
                <w:szCs w:val="24"/>
              </w:rPr>
            </w:pPr>
            <w:r w:rsidRPr="007C6191">
              <w:rPr>
                <w:sz w:val="24"/>
                <w:szCs w:val="24"/>
              </w:rPr>
              <w:t>Other</w:t>
            </w:r>
            <w:r>
              <w:rPr>
                <w:sz w:val="24"/>
                <w:szCs w:val="24"/>
              </w:rPr>
              <w:t xml:space="preserve"> (please specify): _________________________________</w:t>
            </w:r>
          </w:p>
          <w:p w14:paraId="1FCCB68C" w14:textId="37A243B9" w:rsidR="007C6191" w:rsidRPr="007C6191" w:rsidRDefault="007C6191" w:rsidP="007E1B8C">
            <w:pPr>
              <w:pStyle w:val="ListParagraph"/>
              <w:rPr>
                <w:sz w:val="24"/>
                <w:szCs w:val="24"/>
              </w:rPr>
            </w:pPr>
          </w:p>
        </w:tc>
      </w:tr>
      <w:tr w:rsidR="00A343E7" w14:paraId="51D85C90" w14:textId="77777777" w:rsidTr="00857B82">
        <w:tc>
          <w:tcPr>
            <w:tcW w:w="3748" w:type="dxa"/>
            <w:tcBorders>
              <w:bottom w:val="single" w:sz="4" w:space="0" w:color="auto"/>
            </w:tcBorders>
            <w:shd w:val="clear" w:color="auto" w:fill="F2F2F2" w:themeFill="background1" w:themeFillShade="F2"/>
          </w:tcPr>
          <w:p w14:paraId="39EA851C" w14:textId="49040681" w:rsidR="00A343E7" w:rsidRDefault="007B2958" w:rsidP="007E1B8C">
            <w:pPr>
              <w:rPr>
                <w:b/>
                <w:sz w:val="24"/>
                <w:szCs w:val="24"/>
              </w:rPr>
            </w:pPr>
            <w:r>
              <w:rPr>
                <w:b/>
                <w:sz w:val="24"/>
                <w:szCs w:val="24"/>
              </w:rPr>
              <w:lastRenderedPageBreak/>
              <w:t>POPULATION</w:t>
            </w:r>
            <w:r w:rsidR="00F87BB3">
              <w:rPr>
                <w:b/>
                <w:sz w:val="24"/>
                <w:szCs w:val="24"/>
              </w:rPr>
              <w:t xml:space="preserve"> (BASELINE)</w:t>
            </w:r>
          </w:p>
        </w:tc>
        <w:tc>
          <w:tcPr>
            <w:tcW w:w="5602" w:type="dxa"/>
            <w:gridSpan w:val="6"/>
            <w:tcBorders>
              <w:bottom w:val="single" w:sz="4" w:space="0" w:color="auto"/>
            </w:tcBorders>
            <w:shd w:val="clear" w:color="auto" w:fill="F2F2F2" w:themeFill="background1" w:themeFillShade="F2"/>
          </w:tcPr>
          <w:p w14:paraId="750166F9" w14:textId="77777777" w:rsidR="00A343E7" w:rsidRDefault="00A343E7" w:rsidP="007E1B8C">
            <w:pPr>
              <w:rPr>
                <w:b/>
                <w:sz w:val="24"/>
                <w:szCs w:val="24"/>
              </w:rPr>
            </w:pPr>
          </w:p>
        </w:tc>
      </w:tr>
      <w:tr w:rsidR="00A343E7" w14:paraId="118DB732" w14:textId="77777777" w:rsidTr="00857B82">
        <w:tc>
          <w:tcPr>
            <w:tcW w:w="3748" w:type="dxa"/>
            <w:tcBorders>
              <w:top w:val="single" w:sz="4" w:space="0" w:color="auto"/>
              <w:bottom w:val="single" w:sz="4" w:space="0" w:color="auto"/>
            </w:tcBorders>
            <w:vAlign w:val="center"/>
          </w:tcPr>
          <w:p w14:paraId="0C41A572" w14:textId="39E41E34" w:rsidR="00A343E7" w:rsidRPr="007B2958" w:rsidRDefault="00A343E7" w:rsidP="007E1B8C">
            <w:pPr>
              <w:ind w:left="360"/>
              <w:rPr>
                <w:b/>
                <w:sz w:val="24"/>
                <w:szCs w:val="24"/>
              </w:rPr>
            </w:pPr>
            <w:r w:rsidRPr="007B2958">
              <w:rPr>
                <w:b/>
                <w:sz w:val="24"/>
                <w:szCs w:val="24"/>
              </w:rPr>
              <w:t>Country</w:t>
            </w:r>
            <w:r w:rsidR="00B140BD">
              <w:rPr>
                <w:b/>
                <w:sz w:val="24"/>
                <w:szCs w:val="24"/>
              </w:rPr>
              <w:t>/Countries</w:t>
            </w:r>
          </w:p>
        </w:tc>
        <w:tc>
          <w:tcPr>
            <w:tcW w:w="5602" w:type="dxa"/>
            <w:gridSpan w:val="6"/>
            <w:tcBorders>
              <w:top w:val="single" w:sz="4" w:space="0" w:color="auto"/>
              <w:bottom w:val="single" w:sz="4" w:space="0" w:color="auto"/>
            </w:tcBorders>
            <w:vAlign w:val="center"/>
          </w:tcPr>
          <w:p w14:paraId="0CD31C16" w14:textId="77777777" w:rsidR="00A343E7" w:rsidRDefault="00A343E7" w:rsidP="007E1B8C">
            <w:pPr>
              <w:rPr>
                <w:b/>
                <w:sz w:val="24"/>
                <w:szCs w:val="24"/>
              </w:rPr>
            </w:pPr>
          </w:p>
          <w:p w14:paraId="4D74B698" w14:textId="7C8170D8" w:rsidR="00B140BD" w:rsidRDefault="00B140BD" w:rsidP="007E1B8C">
            <w:pPr>
              <w:rPr>
                <w:b/>
                <w:sz w:val="24"/>
                <w:szCs w:val="24"/>
              </w:rPr>
            </w:pPr>
          </w:p>
        </w:tc>
      </w:tr>
      <w:tr w:rsidR="007C6191" w14:paraId="66B138E7" w14:textId="77777777" w:rsidTr="00857B82">
        <w:tc>
          <w:tcPr>
            <w:tcW w:w="3748" w:type="dxa"/>
            <w:tcBorders>
              <w:top w:val="single" w:sz="4" w:space="0" w:color="auto"/>
              <w:bottom w:val="single" w:sz="4" w:space="0" w:color="auto"/>
            </w:tcBorders>
            <w:vAlign w:val="center"/>
          </w:tcPr>
          <w:p w14:paraId="23A68E77" w14:textId="0FE76915" w:rsidR="007C6191" w:rsidRPr="007B2958" w:rsidRDefault="0099200D" w:rsidP="007E1B8C">
            <w:pPr>
              <w:ind w:left="360"/>
              <w:rPr>
                <w:b/>
                <w:sz w:val="24"/>
                <w:szCs w:val="24"/>
              </w:rPr>
            </w:pPr>
            <w:r>
              <w:rPr>
                <w:b/>
                <w:sz w:val="24"/>
                <w:szCs w:val="24"/>
              </w:rPr>
              <w:t xml:space="preserve">Recruitment </w:t>
            </w:r>
            <w:r w:rsidR="007C6191">
              <w:rPr>
                <w:b/>
                <w:sz w:val="24"/>
                <w:szCs w:val="24"/>
              </w:rPr>
              <w:t xml:space="preserve">Setting </w:t>
            </w:r>
            <w:r w:rsidR="00A04285" w:rsidRPr="007B2958">
              <w:rPr>
                <w:sz w:val="24"/>
                <w:szCs w:val="24"/>
              </w:rPr>
              <w:t>(</w:t>
            </w:r>
            <w:r w:rsidR="00A04285">
              <w:rPr>
                <w:i/>
                <w:sz w:val="24"/>
                <w:szCs w:val="24"/>
              </w:rPr>
              <w:t>check multiple boxes if applicable</w:t>
            </w:r>
            <w:r w:rsidR="00A04285" w:rsidRPr="007B2958">
              <w:rPr>
                <w:sz w:val="24"/>
                <w:szCs w:val="24"/>
              </w:rPr>
              <w:t>)</w:t>
            </w:r>
          </w:p>
        </w:tc>
        <w:tc>
          <w:tcPr>
            <w:tcW w:w="5602" w:type="dxa"/>
            <w:gridSpan w:val="6"/>
            <w:tcBorders>
              <w:top w:val="single" w:sz="4" w:space="0" w:color="auto"/>
              <w:bottom w:val="single" w:sz="4" w:space="0" w:color="auto"/>
            </w:tcBorders>
            <w:vAlign w:val="center"/>
          </w:tcPr>
          <w:p w14:paraId="5EDE1D1D" w14:textId="77777777" w:rsidR="00B140BD" w:rsidRDefault="00B140BD" w:rsidP="007E1B8C">
            <w:pPr>
              <w:pStyle w:val="ListParagraph"/>
              <w:rPr>
                <w:sz w:val="24"/>
                <w:szCs w:val="24"/>
              </w:rPr>
            </w:pPr>
          </w:p>
          <w:p w14:paraId="574354CA" w14:textId="127FA738" w:rsidR="007C6191" w:rsidRPr="007C6191" w:rsidRDefault="007C6191" w:rsidP="007E1B8C">
            <w:pPr>
              <w:pStyle w:val="ListParagraph"/>
              <w:numPr>
                <w:ilvl w:val="0"/>
                <w:numId w:val="15"/>
              </w:numPr>
              <w:rPr>
                <w:sz w:val="24"/>
                <w:szCs w:val="24"/>
              </w:rPr>
            </w:pPr>
            <w:r w:rsidRPr="007C6191">
              <w:rPr>
                <w:sz w:val="24"/>
                <w:szCs w:val="24"/>
              </w:rPr>
              <w:t>Clinic</w:t>
            </w:r>
            <w:r>
              <w:rPr>
                <w:sz w:val="24"/>
                <w:szCs w:val="24"/>
              </w:rPr>
              <w:t>(s)</w:t>
            </w:r>
          </w:p>
          <w:p w14:paraId="1CDD28BE" w14:textId="30447E17" w:rsidR="007C6191" w:rsidRPr="007C6191" w:rsidRDefault="007C6191" w:rsidP="007E1B8C">
            <w:pPr>
              <w:pStyle w:val="ListParagraph"/>
              <w:numPr>
                <w:ilvl w:val="0"/>
                <w:numId w:val="15"/>
              </w:numPr>
              <w:rPr>
                <w:sz w:val="24"/>
                <w:szCs w:val="24"/>
              </w:rPr>
            </w:pPr>
            <w:r w:rsidRPr="007C6191">
              <w:rPr>
                <w:sz w:val="24"/>
                <w:szCs w:val="24"/>
              </w:rPr>
              <w:t>Doctor’s Office(s)</w:t>
            </w:r>
          </w:p>
          <w:p w14:paraId="111EA6C0" w14:textId="5843D469" w:rsidR="007C6191" w:rsidRDefault="007C6191" w:rsidP="007E1B8C">
            <w:pPr>
              <w:pStyle w:val="ListParagraph"/>
              <w:numPr>
                <w:ilvl w:val="0"/>
                <w:numId w:val="15"/>
              </w:numPr>
              <w:rPr>
                <w:sz w:val="24"/>
                <w:szCs w:val="24"/>
              </w:rPr>
            </w:pPr>
            <w:r w:rsidRPr="007C6191">
              <w:rPr>
                <w:sz w:val="24"/>
                <w:szCs w:val="24"/>
              </w:rPr>
              <w:t>Hospital</w:t>
            </w:r>
            <w:r>
              <w:rPr>
                <w:sz w:val="24"/>
                <w:szCs w:val="24"/>
              </w:rPr>
              <w:t xml:space="preserve"> Ward</w:t>
            </w:r>
            <w:r w:rsidRPr="007C6191">
              <w:rPr>
                <w:sz w:val="24"/>
                <w:szCs w:val="24"/>
              </w:rPr>
              <w:t>(s)</w:t>
            </w:r>
          </w:p>
          <w:p w14:paraId="7D36076B" w14:textId="7D99033B" w:rsidR="007C6191" w:rsidRDefault="007C6191" w:rsidP="007E1B8C">
            <w:pPr>
              <w:pStyle w:val="ListParagraph"/>
              <w:numPr>
                <w:ilvl w:val="0"/>
                <w:numId w:val="15"/>
              </w:numPr>
              <w:rPr>
                <w:sz w:val="24"/>
                <w:szCs w:val="24"/>
              </w:rPr>
            </w:pPr>
            <w:r>
              <w:rPr>
                <w:sz w:val="24"/>
                <w:szCs w:val="24"/>
              </w:rPr>
              <w:t>Emergency Department(s)</w:t>
            </w:r>
          </w:p>
          <w:p w14:paraId="721DEAD0" w14:textId="54163EBA" w:rsidR="007E2094" w:rsidRDefault="007E2094" w:rsidP="007E1B8C">
            <w:pPr>
              <w:pStyle w:val="ListParagraph"/>
              <w:numPr>
                <w:ilvl w:val="0"/>
                <w:numId w:val="15"/>
              </w:numPr>
              <w:rPr>
                <w:sz w:val="24"/>
                <w:szCs w:val="24"/>
              </w:rPr>
            </w:pPr>
            <w:r>
              <w:rPr>
                <w:sz w:val="24"/>
                <w:szCs w:val="24"/>
              </w:rPr>
              <w:t>Administrative Data</w:t>
            </w:r>
          </w:p>
          <w:p w14:paraId="577E7B12" w14:textId="77777777" w:rsidR="006D35B7" w:rsidRPr="004C02B8" w:rsidRDefault="00C2690B" w:rsidP="00C2690B">
            <w:pPr>
              <w:pStyle w:val="ListParagraph"/>
              <w:numPr>
                <w:ilvl w:val="0"/>
                <w:numId w:val="15"/>
              </w:numPr>
              <w:spacing w:after="200" w:line="276" w:lineRule="auto"/>
              <w:rPr>
                <w:b/>
                <w:sz w:val="24"/>
                <w:szCs w:val="24"/>
              </w:rPr>
            </w:pPr>
            <w:r>
              <w:rPr>
                <w:sz w:val="24"/>
                <w:szCs w:val="24"/>
              </w:rPr>
              <w:t>Pain Clinic</w:t>
            </w:r>
          </w:p>
          <w:p w14:paraId="5308E276" w14:textId="3019592A" w:rsidR="000310F1" w:rsidRPr="00C2690B" w:rsidRDefault="007C6191" w:rsidP="00C2690B">
            <w:pPr>
              <w:pStyle w:val="ListParagraph"/>
              <w:numPr>
                <w:ilvl w:val="0"/>
                <w:numId w:val="15"/>
              </w:numPr>
              <w:rPr>
                <w:b/>
                <w:sz w:val="24"/>
                <w:szCs w:val="24"/>
              </w:rPr>
            </w:pPr>
            <w:r w:rsidRPr="00C2690B">
              <w:rPr>
                <w:sz w:val="24"/>
                <w:szCs w:val="24"/>
              </w:rPr>
              <w:t>Other (please specify)</w:t>
            </w:r>
            <w:r w:rsidR="000310F1" w:rsidRPr="00C2690B">
              <w:rPr>
                <w:sz w:val="24"/>
                <w:szCs w:val="24"/>
              </w:rPr>
              <w:t>: ___________________________________</w:t>
            </w:r>
          </w:p>
          <w:p w14:paraId="47B43064" w14:textId="05157384" w:rsidR="00B140BD" w:rsidRPr="007C6191" w:rsidRDefault="00B140BD" w:rsidP="007E1B8C">
            <w:pPr>
              <w:pStyle w:val="ListParagraph"/>
              <w:rPr>
                <w:b/>
                <w:sz w:val="24"/>
                <w:szCs w:val="24"/>
              </w:rPr>
            </w:pPr>
          </w:p>
        </w:tc>
      </w:tr>
      <w:tr w:rsidR="00A343E7" w14:paraId="1C63DBCA" w14:textId="77777777" w:rsidTr="00857B82">
        <w:tc>
          <w:tcPr>
            <w:tcW w:w="3748" w:type="dxa"/>
            <w:tcBorders>
              <w:top w:val="single" w:sz="4" w:space="0" w:color="auto"/>
              <w:bottom w:val="single" w:sz="4" w:space="0" w:color="auto"/>
            </w:tcBorders>
            <w:vAlign w:val="center"/>
          </w:tcPr>
          <w:p w14:paraId="60400499" w14:textId="1F049C84" w:rsidR="00A343E7" w:rsidRPr="007B2958" w:rsidRDefault="00A91FFC" w:rsidP="007E1B8C">
            <w:pPr>
              <w:ind w:left="360"/>
              <w:rPr>
                <w:b/>
                <w:sz w:val="24"/>
                <w:szCs w:val="24"/>
              </w:rPr>
            </w:pPr>
            <w:r w:rsidRPr="007B2958">
              <w:rPr>
                <w:b/>
                <w:sz w:val="24"/>
                <w:szCs w:val="24"/>
              </w:rPr>
              <w:t xml:space="preserve">Mean (or Median) </w:t>
            </w:r>
            <w:r w:rsidR="00A343E7" w:rsidRPr="007B2958">
              <w:rPr>
                <w:b/>
                <w:sz w:val="24"/>
                <w:szCs w:val="24"/>
              </w:rPr>
              <w:t>Age</w:t>
            </w:r>
            <w:r w:rsidRPr="007B2958">
              <w:rPr>
                <w:b/>
                <w:sz w:val="24"/>
                <w:szCs w:val="24"/>
              </w:rPr>
              <w:t xml:space="preserve"> </w:t>
            </w:r>
            <w:r w:rsidR="00417EF9">
              <w:rPr>
                <w:b/>
                <w:sz w:val="24"/>
                <w:szCs w:val="24"/>
              </w:rPr>
              <w:t>at enrolment</w:t>
            </w:r>
            <w:r w:rsidR="004758D1">
              <w:rPr>
                <w:b/>
                <w:sz w:val="24"/>
                <w:szCs w:val="24"/>
              </w:rPr>
              <w:t xml:space="preserve"> </w:t>
            </w:r>
            <w:r w:rsidR="00043E5D" w:rsidRPr="007B2958">
              <w:rPr>
                <w:i/>
                <w:sz w:val="24"/>
                <w:szCs w:val="24"/>
              </w:rPr>
              <w:t>(please specify</w:t>
            </w:r>
            <w:r w:rsidR="005B0FF4">
              <w:rPr>
                <w:i/>
                <w:sz w:val="24"/>
                <w:szCs w:val="24"/>
              </w:rPr>
              <w:t xml:space="preserve"> which</w:t>
            </w:r>
            <w:r w:rsidR="00F87BB3">
              <w:rPr>
                <w:i/>
                <w:sz w:val="24"/>
                <w:szCs w:val="24"/>
              </w:rPr>
              <w:t xml:space="preserve"> and give the measure of vari</w:t>
            </w:r>
            <w:r w:rsidR="00D715C5">
              <w:rPr>
                <w:i/>
                <w:sz w:val="24"/>
                <w:szCs w:val="24"/>
              </w:rPr>
              <w:t>a</w:t>
            </w:r>
            <w:r w:rsidR="00F87BB3">
              <w:rPr>
                <w:i/>
                <w:sz w:val="24"/>
                <w:szCs w:val="24"/>
              </w:rPr>
              <w:t>nce</w:t>
            </w:r>
            <w:r w:rsidRPr="007B2958">
              <w:rPr>
                <w:i/>
                <w:sz w:val="24"/>
                <w:szCs w:val="24"/>
              </w:rPr>
              <w:t>)</w:t>
            </w:r>
          </w:p>
        </w:tc>
        <w:tc>
          <w:tcPr>
            <w:tcW w:w="5602" w:type="dxa"/>
            <w:gridSpan w:val="6"/>
            <w:tcBorders>
              <w:top w:val="single" w:sz="4" w:space="0" w:color="auto"/>
              <w:bottom w:val="single" w:sz="4" w:space="0" w:color="auto"/>
            </w:tcBorders>
            <w:vAlign w:val="center"/>
          </w:tcPr>
          <w:p w14:paraId="12FD599F" w14:textId="77777777" w:rsidR="00A343E7" w:rsidRDefault="00A343E7" w:rsidP="007E1B8C">
            <w:pPr>
              <w:rPr>
                <w:b/>
                <w:sz w:val="24"/>
                <w:szCs w:val="24"/>
              </w:rPr>
            </w:pPr>
          </w:p>
        </w:tc>
      </w:tr>
      <w:tr w:rsidR="00E437B7" w14:paraId="037ED92A" w14:textId="77777777" w:rsidTr="00857B82">
        <w:tc>
          <w:tcPr>
            <w:tcW w:w="3748" w:type="dxa"/>
            <w:tcBorders>
              <w:top w:val="single" w:sz="4" w:space="0" w:color="auto"/>
              <w:bottom w:val="single" w:sz="4" w:space="0" w:color="auto"/>
            </w:tcBorders>
            <w:vAlign w:val="center"/>
          </w:tcPr>
          <w:p w14:paraId="77243B84" w14:textId="77777777" w:rsidR="00E437B7" w:rsidRDefault="00E437B7" w:rsidP="007E1B8C">
            <w:pPr>
              <w:ind w:left="360"/>
              <w:rPr>
                <w:sz w:val="24"/>
                <w:szCs w:val="24"/>
              </w:rPr>
            </w:pPr>
            <w:r>
              <w:rPr>
                <w:b/>
                <w:sz w:val="24"/>
                <w:szCs w:val="24"/>
              </w:rPr>
              <w:t xml:space="preserve">Gender </w:t>
            </w:r>
            <w:r w:rsidR="005B0FF4">
              <w:rPr>
                <w:sz w:val="24"/>
                <w:szCs w:val="24"/>
              </w:rPr>
              <w:t>(</w:t>
            </w:r>
            <w:proofErr w:type="spellStart"/>
            <w:r w:rsidR="005B0FF4" w:rsidRPr="005B0FF4">
              <w:rPr>
                <w:i/>
                <w:sz w:val="24"/>
                <w:szCs w:val="24"/>
              </w:rPr>
              <w:t>male:female</w:t>
            </w:r>
            <w:proofErr w:type="spellEnd"/>
            <w:r w:rsidR="005B0FF4">
              <w:rPr>
                <w:sz w:val="24"/>
                <w:szCs w:val="24"/>
              </w:rPr>
              <w:t>)</w:t>
            </w:r>
          </w:p>
          <w:p w14:paraId="6FBBD45D" w14:textId="57E49490" w:rsidR="005B0FF4" w:rsidRPr="00E437B7" w:rsidRDefault="005B0FF4" w:rsidP="007E1B8C">
            <w:pPr>
              <w:ind w:left="360"/>
              <w:rPr>
                <w:sz w:val="24"/>
                <w:szCs w:val="24"/>
              </w:rPr>
            </w:pPr>
          </w:p>
        </w:tc>
        <w:tc>
          <w:tcPr>
            <w:tcW w:w="5602" w:type="dxa"/>
            <w:gridSpan w:val="6"/>
            <w:tcBorders>
              <w:top w:val="single" w:sz="4" w:space="0" w:color="auto"/>
              <w:bottom w:val="single" w:sz="4" w:space="0" w:color="auto"/>
            </w:tcBorders>
            <w:vAlign w:val="center"/>
          </w:tcPr>
          <w:p w14:paraId="13CEE6F4" w14:textId="77777777" w:rsidR="00E437B7" w:rsidRDefault="00E437B7" w:rsidP="007E1B8C">
            <w:pPr>
              <w:rPr>
                <w:b/>
                <w:sz w:val="24"/>
                <w:szCs w:val="24"/>
              </w:rPr>
            </w:pPr>
          </w:p>
        </w:tc>
      </w:tr>
      <w:tr w:rsidR="00F87BB3" w14:paraId="4BC50A4C" w14:textId="77777777" w:rsidTr="00857B82">
        <w:tc>
          <w:tcPr>
            <w:tcW w:w="3748" w:type="dxa"/>
            <w:tcBorders>
              <w:top w:val="single" w:sz="4" w:space="0" w:color="auto"/>
              <w:bottom w:val="single" w:sz="4" w:space="0" w:color="auto"/>
            </w:tcBorders>
            <w:vAlign w:val="center"/>
          </w:tcPr>
          <w:p w14:paraId="19B89B46" w14:textId="77777777" w:rsidR="00417EF9" w:rsidRDefault="00F87BB3" w:rsidP="00417EF9">
            <w:pPr>
              <w:ind w:left="360"/>
              <w:rPr>
                <w:b/>
                <w:sz w:val="24"/>
                <w:szCs w:val="24"/>
              </w:rPr>
            </w:pPr>
            <w:r>
              <w:rPr>
                <w:b/>
                <w:sz w:val="24"/>
                <w:szCs w:val="24"/>
              </w:rPr>
              <w:t>Ethnicity/Race (%)</w:t>
            </w:r>
          </w:p>
          <w:p w14:paraId="68094EBB" w14:textId="5459F27D" w:rsidR="00417EF9" w:rsidRDefault="00417EF9" w:rsidP="00417EF9">
            <w:pPr>
              <w:ind w:left="360"/>
              <w:rPr>
                <w:b/>
                <w:sz w:val="24"/>
                <w:szCs w:val="24"/>
              </w:rPr>
            </w:pPr>
          </w:p>
        </w:tc>
        <w:tc>
          <w:tcPr>
            <w:tcW w:w="5602" w:type="dxa"/>
            <w:gridSpan w:val="6"/>
            <w:tcBorders>
              <w:top w:val="single" w:sz="4" w:space="0" w:color="auto"/>
              <w:bottom w:val="single" w:sz="4" w:space="0" w:color="auto"/>
            </w:tcBorders>
            <w:vAlign w:val="center"/>
          </w:tcPr>
          <w:p w14:paraId="481E4189" w14:textId="77777777" w:rsidR="00F87BB3" w:rsidRDefault="00F87BB3" w:rsidP="007E1B8C">
            <w:pPr>
              <w:rPr>
                <w:b/>
                <w:sz w:val="24"/>
                <w:szCs w:val="24"/>
              </w:rPr>
            </w:pPr>
          </w:p>
        </w:tc>
      </w:tr>
      <w:tr w:rsidR="00A343E7" w14:paraId="783785C6" w14:textId="77777777" w:rsidTr="00857B82">
        <w:tc>
          <w:tcPr>
            <w:tcW w:w="3748" w:type="dxa"/>
            <w:tcBorders>
              <w:top w:val="single" w:sz="4" w:space="0" w:color="auto"/>
              <w:bottom w:val="single" w:sz="4" w:space="0" w:color="auto"/>
            </w:tcBorders>
            <w:vAlign w:val="center"/>
          </w:tcPr>
          <w:p w14:paraId="15956DE1" w14:textId="479EDB66" w:rsidR="00A343E7" w:rsidRPr="007B2958" w:rsidRDefault="00A343E7" w:rsidP="007E1B8C">
            <w:pPr>
              <w:ind w:left="360"/>
              <w:rPr>
                <w:i/>
                <w:sz w:val="24"/>
                <w:szCs w:val="24"/>
              </w:rPr>
            </w:pPr>
            <w:r w:rsidRPr="007B2958">
              <w:rPr>
                <w:b/>
                <w:sz w:val="24"/>
                <w:szCs w:val="24"/>
              </w:rPr>
              <w:t>Pain Type</w:t>
            </w:r>
            <w:r w:rsidR="007B2958">
              <w:rPr>
                <w:b/>
                <w:sz w:val="24"/>
                <w:szCs w:val="24"/>
              </w:rPr>
              <w:t xml:space="preserve"> </w:t>
            </w:r>
            <w:r w:rsidR="007B2958" w:rsidRPr="007B2958">
              <w:rPr>
                <w:sz w:val="24"/>
                <w:szCs w:val="24"/>
              </w:rPr>
              <w:t>(</w:t>
            </w:r>
            <w:r w:rsidR="007B2958">
              <w:rPr>
                <w:i/>
                <w:sz w:val="24"/>
                <w:szCs w:val="24"/>
              </w:rPr>
              <w:t>check multiple boxes if applicable</w:t>
            </w:r>
            <w:r w:rsidR="007B2958" w:rsidRPr="007B2958">
              <w:rPr>
                <w:sz w:val="24"/>
                <w:szCs w:val="24"/>
              </w:rPr>
              <w:t>)</w:t>
            </w:r>
          </w:p>
        </w:tc>
        <w:tc>
          <w:tcPr>
            <w:tcW w:w="5602" w:type="dxa"/>
            <w:gridSpan w:val="6"/>
            <w:tcBorders>
              <w:top w:val="single" w:sz="4" w:space="0" w:color="auto"/>
              <w:bottom w:val="single" w:sz="4" w:space="0" w:color="auto"/>
            </w:tcBorders>
            <w:vAlign w:val="center"/>
          </w:tcPr>
          <w:p w14:paraId="059645BB" w14:textId="77777777" w:rsidR="00B140BD" w:rsidRDefault="00B140BD" w:rsidP="007E1B8C">
            <w:pPr>
              <w:pStyle w:val="ListParagraph"/>
              <w:rPr>
                <w:sz w:val="24"/>
                <w:szCs w:val="24"/>
              </w:rPr>
            </w:pPr>
          </w:p>
          <w:p w14:paraId="4A9111DF" w14:textId="26F6069F" w:rsidR="00C2690B" w:rsidRDefault="00C2690B" w:rsidP="007E1B8C">
            <w:pPr>
              <w:pStyle w:val="ListParagraph"/>
              <w:numPr>
                <w:ilvl w:val="0"/>
                <w:numId w:val="5"/>
              </w:numPr>
              <w:rPr>
                <w:sz w:val="24"/>
                <w:szCs w:val="24"/>
              </w:rPr>
            </w:pPr>
            <w:r>
              <w:rPr>
                <w:sz w:val="24"/>
                <w:szCs w:val="24"/>
              </w:rPr>
              <w:t>Any</w:t>
            </w:r>
          </w:p>
          <w:p w14:paraId="0FFA93DA" w14:textId="63F1B3F1" w:rsidR="00A343E7" w:rsidRPr="00A343E7" w:rsidRDefault="00A343E7" w:rsidP="007E1B8C">
            <w:pPr>
              <w:pStyle w:val="ListParagraph"/>
              <w:numPr>
                <w:ilvl w:val="0"/>
                <w:numId w:val="5"/>
              </w:numPr>
              <w:rPr>
                <w:sz w:val="24"/>
                <w:szCs w:val="24"/>
              </w:rPr>
            </w:pPr>
            <w:r w:rsidRPr="00A343E7">
              <w:rPr>
                <w:sz w:val="24"/>
                <w:szCs w:val="24"/>
              </w:rPr>
              <w:t>Chronic</w:t>
            </w:r>
          </w:p>
          <w:p w14:paraId="2A3D7FDA" w14:textId="0AF9B273" w:rsidR="00A343E7" w:rsidRDefault="00A343E7" w:rsidP="007E1B8C">
            <w:pPr>
              <w:pStyle w:val="ListParagraph"/>
              <w:numPr>
                <w:ilvl w:val="0"/>
                <w:numId w:val="5"/>
              </w:numPr>
              <w:rPr>
                <w:sz w:val="24"/>
                <w:szCs w:val="24"/>
              </w:rPr>
            </w:pPr>
            <w:r w:rsidRPr="00A343E7">
              <w:rPr>
                <w:sz w:val="24"/>
                <w:szCs w:val="24"/>
              </w:rPr>
              <w:t>Acute</w:t>
            </w:r>
          </w:p>
          <w:p w14:paraId="283F9E80" w14:textId="351C3020" w:rsidR="00A91FFC" w:rsidRPr="00A343E7" w:rsidRDefault="00A91FFC" w:rsidP="007E1B8C">
            <w:pPr>
              <w:pStyle w:val="ListParagraph"/>
              <w:numPr>
                <w:ilvl w:val="0"/>
                <w:numId w:val="5"/>
              </w:numPr>
              <w:rPr>
                <w:sz w:val="24"/>
                <w:szCs w:val="24"/>
              </w:rPr>
            </w:pPr>
            <w:r>
              <w:rPr>
                <w:sz w:val="24"/>
                <w:szCs w:val="24"/>
              </w:rPr>
              <w:t>Condition-specific</w:t>
            </w:r>
            <w:r w:rsidR="007B2958">
              <w:rPr>
                <w:sz w:val="24"/>
                <w:szCs w:val="24"/>
              </w:rPr>
              <w:t xml:space="preserve"> (</w:t>
            </w:r>
            <w:r w:rsidR="007B2958" w:rsidRPr="007B2958">
              <w:rPr>
                <w:i/>
                <w:sz w:val="24"/>
                <w:szCs w:val="24"/>
              </w:rPr>
              <w:t>please specify</w:t>
            </w:r>
            <w:r w:rsidR="007B2958">
              <w:rPr>
                <w:sz w:val="24"/>
                <w:szCs w:val="24"/>
              </w:rPr>
              <w:t>)</w:t>
            </w:r>
            <w:r>
              <w:rPr>
                <w:sz w:val="24"/>
                <w:szCs w:val="24"/>
              </w:rPr>
              <w:t>: __________________</w:t>
            </w:r>
            <w:r w:rsidR="008A3E17">
              <w:rPr>
                <w:sz w:val="24"/>
                <w:szCs w:val="24"/>
              </w:rPr>
              <w:t>____________</w:t>
            </w:r>
          </w:p>
          <w:p w14:paraId="7EDCE80B" w14:textId="5B48485D" w:rsidR="00A343E7" w:rsidRPr="0089241C" w:rsidRDefault="00A343E7" w:rsidP="007E1B8C">
            <w:pPr>
              <w:pStyle w:val="ListParagraph"/>
              <w:numPr>
                <w:ilvl w:val="0"/>
                <w:numId w:val="5"/>
              </w:numPr>
              <w:rPr>
                <w:b/>
                <w:sz w:val="24"/>
                <w:szCs w:val="24"/>
              </w:rPr>
            </w:pPr>
            <w:r w:rsidRPr="00A343E7">
              <w:rPr>
                <w:sz w:val="24"/>
                <w:szCs w:val="24"/>
              </w:rPr>
              <w:t>Other</w:t>
            </w:r>
            <w:r w:rsidR="007B2958">
              <w:rPr>
                <w:sz w:val="24"/>
                <w:szCs w:val="24"/>
              </w:rPr>
              <w:t xml:space="preserve"> (</w:t>
            </w:r>
            <w:r w:rsidR="007B2958" w:rsidRPr="007B2958">
              <w:rPr>
                <w:i/>
                <w:sz w:val="24"/>
                <w:szCs w:val="24"/>
              </w:rPr>
              <w:t>please specify</w:t>
            </w:r>
            <w:r w:rsidR="007B2958">
              <w:rPr>
                <w:sz w:val="24"/>
                <w:szCs w:val="24"/>
              </w:rPr>
              <w:t>)</w:t>
            </w:r>
            <w:r w:rsidR="0089241C">
              <w:rPr>
                <w:sz w:val="24"/>
                <w:szCs w:val="24"/>
              </w:rPr>
              <w:t>: ________________</w:t>
            </w:r>
            <w:r w:rsidR="008A3E17">
              <w:rPr>
                <w:sz w:val="24"/>
                <w:szCs w:val="24"/>
              </w:rPr>
              <w:t>_____________</w:t>
            </w:r>
            <w:r w:rsidR="0089241C">
              <w:rPr>
                <w:sz w:val="24"/>
                <w:szCs w:val="24"/>
              </w:rPr>
              <w:t>_</w:t>
            </w:r>
          </w:p>
          <w:p w14:paraId="20A51586" w14:textId="334BD2A6" w:rsidR="0089241C" w:rsidRPr="00A343E7" w:rsidRDefault="0089241C" w:rsidP="007E1B8C">
            <w:pPr>
              <w:pStyle w:val="ListParagraph"/>
              <w:rPr>
                <w:b/>
                <w:sz w:val="24"/>
                <w:szCs w:val="24"/>
              </w:rPr>
            </w:pPr>
          </w:p>
        </w:tc>
      </w:tr>
      <w:tr w:rsidR="00857B82" w14:paraId="7B6953D8" w14:textId="77777777" w:rsidTr="00857B82">
        <w:trPr>
          <w:trHeight w:val="234"/>
        </w:trPr>
        <w:tc>
          <w:tcPr>
            <w:tcW w:w="3748" w:type="dxa"/>
            <w:vMerge w:val="restart"/>
            <w:tcBorders>
              <w:top w:val="single" w:sz="4" w:space="0" w:color="auto"/>
            </w:tcBorders>
            <w:vAlign w:val="center"/>
          </w:tcPr>
          <w:p w14:paraId="6E4D313E" w14:textId="77777777" w:rsidR="00857B82" w:rsidRDefault="00857B82" w:rsidP="006E0C41">
            <w:pPr>
              <w:ind w:left="360"/>
              <w:rPr>
                <w:b/>
                <w:sz w:val="24"/>
                <w:szCs w:val="24"/>
              </w:rPr>
            </w:pPr>
            <w:r>
              <w:rPr>
                <w:b/>
                <w:sz w:val="24"/>
                <w:szCs w:val="24"/>
              </w:rPr>
              <w:t>Baseline Opioid Exposure Status</w:t>
            </w:r>
          </w:p>
          <w:p w14:paraId="1725DA54" w14:textId="2D957C8A" w:rsidR="00857B82" w:rsidRPr="007B2958" w:rsidRDefault="00857B82" w:rsidP="007E1B8C">
            <w:pPr>
              <w:ind w:left="360"/>
              <w:rPr>
                <w:b/>
                <w:sz w:val="24"/>
                <w:szCs w:val="24"/>
              </w:rPr>
            </w:pPr>
          </w:p>
        </w:tc>
        <w:tc>
          <w:tcPr>
            <w:tcW w:w="1868" w:type="dxa"/>
            <w:gridSpan w:val="2"/>
            <w:tcBorders>
              <w:top w:val="single" w:sz="4" w:space="0" w:color="auto"/>
              <w:bottom w:val="single" w:sz="4" w:space="0" w:color="auto"/>
            </w:tcBorders>
            <w:vAlign w:val="center"/>
          </w:tcPr>
          <w:p w14:paraId="1164A97D" w14:textId="77777777" w:rsidR="00857B82" w:rsidRPr="00A343E7" w:rsidRDefault="00857B82" w:rsidP="006E0C41">
            <w:pPr>
              <w:pStyle w:val="ListParagraph"/>
              <w:ind w:left="0"/>
              <w:rPr>
                <w:sz w:val="24"/>
                <w:szCs w:val="24"/>
              </w:rPr>
            </w:pPr>
          </w:p>
        </w:tc>
        <w:tc>
          <w:tcPr>
            <w:tcW w:w="1889" w:type="dxa"/>
            <w:gridSpan w:val="2"/>
            <w:tcBorders>
              <w:top w:val="single" w:sz="4" w:space="0" w:color="auto"/>
              <w:bottom w:val="single" w:sz="4" w:space="0" w:color="auto"/>
            </w:tcBorders>
            <w:vAlign w:val="center"/>
          </w:tcPr>
          <w:p w14:paraId="5DC6E977" w14:textId="7A6346BB" w:rsidR="00857B82" w:rsidRPr="00A343E7" w:rsidRDefault="00857B82" w:rsidP="006E0C41">
            <w:pPr>
              <w:pStyle w:val="ListParagraph"/>
              <w:ind w:left="0"/>
              <w:rPr>
                <w:sz w:val="24"/>
                <w:szCs w:val="24"/>
              </w:rPr>
            </w:pPr>
            <w:r>
              <w:rPr>
                <w:sz w:val="24"/>
                <w:szCs w:val="24"/>
              </w:rPr>
              <w:t>Definition used</w:t>
            </w:r>
          </w:p>
        </w:tc>
        <w:tc>
          <w:tcPr>
            <w:tcW w:w="1845" w:type="dxa"/>
            <w:gridSpan w:val="2"/>
            <w:tcBorders>
              <w:top w:val="single" w:sz="4" w:space="0" w:color="auto"/>
              <w:bottom w:val="single" w:sz="4" w:space="0" w:color="auto"/>
            </w:tcBorders>
            <w:vAlign w:val="center"/>
          </w:tcPr>
          <w:p w14:paraId="22358CDA" w14:textId="61647603" w:rsidR="00857B82" w:rsidRPr="00A343E7" w:rsidRDefault="00857B82" w:rsidP="006D49D6">
            <w:pPr>
              <w:pStyle w:val="ListParagraph"/>
              <w:ind w:left="121"/>
              <w:rPr>
                <w:sz w:val="24"/>
                <w:szCs w:val="24"/>
              </w:rPr>
            </w:pPr>
            <w:r>
              <w:rPr>
                <w:sz w:val="24"/>
                <w:szCs w:val="24"/>
              </w:rPr>
              <w:t xml:space="preserve">Frequency (n) </w:t>
            </w:r>
          </w:p>
        </w:tc>
      </w:tr>
      <w:tr w:rsidR="00857B82" w14:paraId="119D5BAC" w14:textId="77777777" w:rsidTr="00857B82">
        <w:trPr>
          <w:trHeight w:val="234"/>
        </w:trPr>
        <w:tc>
          <w:tcPr>
            <w:tcW w:w="3748" w:type="dxa"/>
            <w:vMerge/>
            <w:vAlign w:val="center"/>
          </w:tcPr>
          <w:p w14:paraId="6E3931DA" w14:textId="77777777" w:rsidR="00857B82" w:rsidRDefault="00857B82" w:rsidP="007E1B8C">
            <w:pPr>
              <w:ind w:left="360"/>
              <w:rPr>
                <w:b/>
                <w:sz w:val="24"/>
                <w:szCs w:val="24"/>
              </w:rPr>
            </w:pPr>
          </w:p>
        </w:tc>
        <w:tc>
          <w:tcPr>
            <w:tcW w:w="1868" w:type="dxa"/>
            <w:gridSpan w:val="2"/>
            <w:tcBorders>
              <w:top w:val="single" w:sz="4" w:space="0" w:color="auto"/>
              <w:bottom w:val="single" w:sz="4" w:space="0" w:color="auto"/>
            </w:tcBorders>
            <w:vAlign w:val="center"/>
          </w:tcPr>
          <w:p w14:paraId="20AB2AF1" w14:textId="3265DA37" w:rsidR="00857B82" w:rsidRPr="006E0C41" w:rsidRDefault="00857B82" w:rsidP="006E0C41">
            <w:pPr>
              <w:rPr>
                <w:sz w:val="24"/>
                <w:szCs w:val="24"/>
              </w:rPr>
            </w:pPr>
            <w:r>
              <w:rPr>
                <w:sz w:val="24"/>
                <w:szCs w:val="24"/>
              </w:rPr>
              <w:t>Opioid-naïve (no Rx &gt;1 week)</w:t>
            </w:r>
          </w:p>
        </w:tc>
        <w:tc>
          <w:tcPr>
            <w:tcW w:w="1889" w:type="dxa"/>
            <w:gridSpan w:val="2"/>
            <w:tcBorders>
              <w:top w:val="single" w:sz="4" w:space="0" w:color="auto"/>
              <w:bottom w:val="single" w:sz="4" w:space="0" w:color="auto"/>
            </w:tcBorders>
            <w:vAlign w:val="center"/>
          </w:tcPr>
          <w:p w14:paraId="619B2156" w14:textId="77777777" w:rsidR="00857B82" w:rsidRPr="00A343E7" w:rsidRDefault="00857B82" w:rsidP="007E1B8C">
            <w:pPr>
              <w:pStyle w:val="ListParagraph"/>
              <w:rPr>
                <w:sz w:val="24"/>
                <w:szCs w:val="24"/>
              </w:rPr>
            </w:pPr>
          </w:p>
        </w:tc>
        <w:tc>
          <w:tcPr>
            <w:tcW w:w="1845" w:type="dxa"/>
            <w:gridSpan w:val="2"/>
            <w:tcBorders>
              <w:top w:val="single" w:sz="4" w:space="0" w:color="auto"/>
              <w:bottom w:val="single" w:sz="4" w:space="0" w:color="auto"/>
            </w:tcBorders>
            <w:vAlign w:val="center"/>
          </w:tcPr>
          <w:p w14:paraId="233A60B9" w14:textId="23A589FB" w:rsidR="00857B82" w:rsidRPr="00A343E7" w:rsidRDefault="00857B82" w:rsidP="007E1B8C">
            <w:pPr>
              <w:pStyle w:val="ListParagraph"/>
              <w:rPr>
                <w:sz w:val="24"/>
                <w:szCs w:val="24"/>
              </w:rPr>
            </w:pPr>
          </w:p>
        </w:tc>
      </w:tr>
      <w:tr w:rsidR="00857B82" w14:paraId="0E041B93" w14:textId="77777777" w:rsidTr="00857B82">
        <w:trPr>
          <w:trHeight w:val="234"/>
        </w:trPr>
        <w:tc>
          <w:tcPr>
            <w:tcW w:w="3748" w:type="dxa"/>
            <w:vMerge/>
            <w:vAlign w:val="center"/>
          </w:tcPr>
          <w:p w14:paraId="5CD28D61" w14:textId="77777777" w:rsidR="00857B82" w:rsidRDefault="00857B82" w:rsidP="007E1B8C">
            <w:pPr>
              <w:ind w:left="360"/>
              <w:rPr>
                <w:b/>
                <w:sz w:val="24"/>
                <w:szCs w:val="24"/>
              </w:rPr>
            </w:pPr>
          </w:p>
        </w:tc>
        <w:tc>
          <w:tcPr>
            <w:tcW w:w="1868" w:type="dxa"/>
            <w:gridSpan w:val="2"/>
            <w:tcBorders>
              <w:top w:val="single" w:sz="4" w:space="0" w:color="auto"/>
              <w:bottom w:val="single" w:sz="4" w:space="0" w:color="auto"/>
            </w:tcBorders>
            <w:vAlign w:val="center"/>
          </w:tcPr>
          <w:p w14:paraId="2E772F0C" w14:textId="594C9C94" w:rsidR="00857B82" w:rsidRPr="00A343E7" w:rsidRDefault="00857B82" w:rsidP="006E0C41">
            <w:pPr>
              <w:pStyle w:val="ListParagraph"/>
              <w:ind w:left="0"/>
              <w:rPr>
                <w:sz w:val="24"/>
                <w:szCs w:val="24"/>
              </w:rPr>
            </w:pPr>
            <w:r>
              <w:rPr>
                <w:sz w:val="24"/>
                <w:szCs w:val="24"/>
              </w:rPr>
              <w:t>Recently opioid-naïve (no recent Rx &gt;1 week)</w:t>
            </w:r>
          </w:p>
        </w:tc>
        <w:tc>
          <w:tcPr>
            <w:tcW w:w="1889" w:type="dxa"/>
            <w:gridSpan w:val="2"/>
            <w:tcBorders>
              <w:top w:val="single" w:sz="4" w:space="0" w:color="auto"/>
              <w:bottom w:val="single" w:sz="4" w:space="0" w:color="auto"/>
            </w:tcBorders>
            <w:vAlign w:val="center"/>
          </w:tcPr>
          <w:p w14:paraId="2D54A75E" w14:textId="77777777" w:rsidR="00857B82" w:rsidRPr="00A343E7" w:rsidRDefault="00857B82" w:rsidP="007E1B8C">
            <w:pPr>
              <w:pStyle w:val="ListParagraph"/>
              <w:rPr>
                <w:sz w:val="24"/>
                <w:szCs w:val="24"/>
              </w:rPr>
            </w:pPr>
          </w:p>
        </w:tc>
        <w:tc>
          <w:tcPr>
            <w:tcW w:w="1845" w:type="dxa"/>
            <w:gridSpan w:val="2"/>
            <w:tcBorders>
              <w:top w:val="single" w:sz="4" w:space="0" w:color="auto"/>
              <w:bottom w:val="single" w:sz="4" w:space="0" w:color="auto"/>
            </w:tcBorders>
            <w:vAlign w:val="center"/>
          </w:tcPr>
          <w:p w14:paraId="1486AF69" w14:textId="3AC4E44D" w:rsidR="00857B82" w:rsidRPr="00A343E7" w:rsidRDefault="00857B82" w:rsidP="007E1B8C">
            <w:pPr>
              <w:pStyle w:val="ListParagraph"/>
              <w:rPr>
                <w:sz w:val="24"/>
                <w:szCs w:val="24"/>
              </w:rPr>
            </w:pPr>
          </w:p>
        </w:tc>
      </w:tr>
      <w:tr w:rsidR="00857B82" w14:paraId="259ED43B" w14:textId="77777777" w:rsidTr="00857B82">
        <w:trPr>
          <w:trHeight w:val="234"/>
        </w:trPr>
        <w:tc>
          <w:tcPr>
            <w:tcW w:w="3748" w:type="dxa"/>
            <w:vMerge/>
            <w:vAlign w:val="center"/>
          </w:tcPr>
          <w:p w14:paraId="4EA2945E" w14:textId="77777777" w:rsidR="00857B82" w:rsidRDefault="00857B82" w:rsidP="007E1B8C">
            <w:pPr>
              <w:ind w:left="360"/>
              <w:rPr>
                <w:b/>
                <w:sz w:val="24"/>
                <w:szCs w:val="24"/>
              </w:rPr>
            </w:pPr>
          </w:p>
        </w:tc>
        <w:tc>
          <w:tcPr>
            <w:tcW w:w="1868" w:type="dxa"/>
            <w:gridSpan w:val="2"/>
            <w:tcBorders>
              <w:top w:val="single" w:sz="4" w:space="0" w:color="auto"/>
              <w:bottom w:val="single" w:sz="4" w:space="0" w:color="auto"/>
            </w:tcBorders>
            <w:vAlign w:val="center"/>
          </w:tcPr>
          <w:p w14:paraId="55BEDF7B" w14:textId="4902803E" w:rsidR="00857B82" w:rsidRPr="00A343E7" w:rsidRDefault="00857B82" w:rsidP="006E0C41">
            <w:pPr>
              <w:pStyle w:val="ListParagraph"/>
              <w:ind w:left="0"/>
              <w:rPr>
                <w:sz w:val="24"/>
                <w:szCs w:val="24"/>
              </w:rPr>
            </w:pPr>
            <w:r>
              <w:rPr>
                <w:sz w:val="24"/>
                <w:szCs w:val="24"/>
              </w:rPr>
              <w:t xml:space="preserve">Opioid-tolerant (Current Rx &gt;1 </w:t>
            </w:r>
            <w:r>
              <w:rPr>
                <w:sz w:val="24"/>
                <w:szCs w:val="24"/>
              </w:rPr>
              <w:lastRenderedPageBreak/>
              <w:t>week)</w:t>
            </w:r>
          </w:p>
        </w:tc>
        <w:tc>
          <w:tcPr>
            <w:tcW w:w="1889" w:type="dxa"/>
            <w:gridSpan w:val="2"/>
            <w:tcBorders>
              <w:top w:val="single" w:sz="4" w:space="0" w:color="auto"/>
              <w:bottom w:val="single" w:sz="4" w:space="0" w:color="auto"/>
            </w:tcBorders>
            <w:vAlign w:val="center"/>
          </w:tcPr>
          <w:p w14:paraId="16905977" w14:textId="77777777" w:rsidR="00857B82" w:rsidRPr="00A343E7" w:rsidRDefault="00857B82" w:rsidP="007E1B8C">
            <w:pPr>
              <w:pStyle w:val="ListParagraph"/>
              <w:rPr>
                <w:sz w:val="24"/>
                <w:szCs w:val="24"/>
              </w:rPr>
            </w:pPr>
          </w:p>
        </w:tc>
        <w:tc>
          <w:tcPr>
            <w:tcW w:w="1845" w:type="dxa"/>
            <w:gridSpan w:val="2"/>
            <w:tcBorders>
              <w:top w:val="single" w:sz="4" w:space="0" w:color="auto"/>
              <w:bottom w:val="single" w:sz="4" w:space="0" w:color="auto"/>
            </w:tcBorders>
            <w:vAlign w:val="center"/>
          </w:tcPr>
          <w:p w14:paraId="4E22BC4E" w14:textId="01B69D58" w:rsidR="00857B82" w:rsidRPr="00A343E7" w:rsidRDefault="00857B82" w:rsidP="007E1B8C">
            <w:pPr>
              <w:pStyle w:val="ListParagraph"/>
              <w:rPr>
                <w:sz w:val="24"/>
                <w:szCs w:val="24"/>
              </w:rPr>
            </w:pPr>
          </w:p>
        </w:tc>
      </w:tr>
      <w:tr w:rsidR="00857B82" w14:paraId="08626685" w14:textId="77777777" w:rsidTr="00857B82">
        <w:trPr>
          <w:trHeight w:val="234"/>
        </w:trPr>
        <w:tc>
          <w:tcPr>
            <w:tcW w:w="3748" w:type="dxa"/>
            <w:vMerge/>
            <w:vAlign w:val="center"/>
          </w:tcPr>
          <w:p w14:paraId="6C7386AD" w14:textId="77777777" w:rsidR="00857B82" w:rsidRDefault="00857B82" w:rsidP="007E1B8C">
            <w:pPr>
              <w:ind w:left="360"/>
              <w:rPr>
                <w:b/>
                <w:sz w:val="24"/>
                <w:szCs w:val="24"/>
              </w:rPr>
            </w:pPr>
          </w:p>
        </w:tc>
        <w:tc>
          <w:tcPr>
            <w:tcW w:w="1868" w:type="dxa"/>
            <w:gridSpan w:val="2"/>
            <w:tcBorders>
              <w:top w:val="single" w:sz="4" w:space="0" w:color="auto"/>
              <w:bottom w:val="single" w:sz="4" w:space="0" w:color="auto"/>
            </w:tcBorders>
            <w:vAlign w:val="center"/>
          </w:tcPr>
          <w:p w14:paraId="270289F8" w14:textId="3B71E7AE" w:rsidR="00857B82" w:rsidRDefault="00857B82" w:rsidP="006E0C41">
            <w:pPr>
              <w:pStyle w:val="ListParagraph"/>
              <w:ind w:left="0"/>
              <w:rPr>
                <w:sz w:val="24"/>
                <w:szCs w:val="24"/>
              </w:rPr>
            </w:pPr>
            <w:r>
              <w:rPr>
                <w:sz w:val="24"/>
                <w:szCs w:val="24"/>
              </w:rPr>
              <w:t>Not sure/Not stated</w:t>
            </w:r>
          </w:p>
        </w:tc>
        <w:tc>
          <w:tcPr>
            <w:tcW w:w="1889" w:type="dxa"/>
            <w:gridSpan w:val="2"/>
            <w:tcBorders>
              <w:top w:val="single" w:sz="4" w:space="0" w:color="auto"/>
              <w:bottom w:val="single" w:sz="4" w:space="0" w:color="auto"/>
            </w:tcBorders>
            <w:vAlign w:val="center"/>
          </w:tcPr>
          <w:p w14:paraId="2773B0F5" w14:textId="77777777" w:rsidR="00857B82" w:rsidRPr="00A343E7" w:rsidRDefault="00857B82" w:rsidP="007E1B8C">
            <w:pPr>
              <w:pStyle w:val="ListParagraph"/>
              <w:rPr>
                <w:sz w:val="24"/>
                <w:szCs w:val="24"/>
              </w:rPr>
            </w:pPr>
          </w:p>
        </w:tc>
        <w:tc>
          <w:tcPr>
            <w:tcW w:w="1845" w:type="dxa"/>
            <w:gridSpan w:val="2"/>
            <w:tcBorders>
              <w:top w:val="single" w:sz="4" w:space="0" w:color="auto"/>
              <w:bottom w:val="single" w:sz="4" w:space="0" w:color="auto"/>
            </w:tcBorders>
            <w:vAlign w:val="center"/>
          </w:tcPr>
          <w:p w14:paraId="1C5873E2" w14:textId="77777777" w:rsidR="00857B82" w:rsidRPr="00A343E7" w:rsidRDefault="00857B82" w:rsidP="007E1B8C">
            <w:pPr>
              <w:pStyle w:val="ListParagraph"/>
              <w:rPr>
                <w:sz w:val="24"/>
                <w:szCs w:val="24"/>
              </w:rPr>
            </w:pPr>
          </w:p>
        </w:tc>
      </w:tr>
      <w:tr w:rsidR="00857B82" w14:paraId="7D0CA0C2" w14:textId="77777777" w:rsidTr="00857B82">
        <w:trPr>
          <w:trHeight w:val="234"/>
        </w:trPr>
        <w:tc>
          <w:tcPr>
            <w:tcW w:w="3748" w:type="dxa"/>
            <w:vMerge w:val="restart"/>
            <w:vAlign w:val="center"/>
          </w:tcPr>
          <w:p w14:paraId="14E82F81" w14:textId="411FB92C" w:rsidR="00857B82" w:rsidRDefault="00857B82" w:rsidP="00857B82">
            <w:pPr>
              <w:ind w:left="360"/>
              <w:rPr>
                <w:b/>
                <w:sz w:val="24"/>
                <w:szCs w:val="24"/>
              </w:rPr>
            </w:pPr>
            <w:r>
              <w:rPr>
                <w:b/>
                <w:sz w:val="24"/>
                <w:szCs w:val="24"/>
              </w:rPr>
              <w:t>Other Baseline Population Descriptors</w:t>
            </w:r>
          </w:p>
        </w:tc>
        <w:tc>
          <w:tcPr>
            <w:tcW w:w="1868" w:type="dxa"/>
            <w:gridSpan w:val="2"/>
            <w:tcBorders>
              <w:top w:val="single" w:sz="4" w:space="0" w:color="auto"/>
              <w:bottom w:val="single" w:sz="4" w:space="0" w:color="auto"/>
            </w:tcBorders>
            <w:vAlign w:val="center"/>
          </w:tcPr>
          <w:p w14:paraId="2A731CFD" w14:textId="77777777" w:rsidR="00857B82" w:rsidRDefault="00857B82" w:rsidP="00857B82">
            <w:pPr>
              <w:pStyle w:val="ListParagraph"/>
              <w:ind w:left="0"/>
              <w:rPr>
                <w:sz w:val="24"/>
                <w:szCs w:val="24"/>
              </w:rPr>
            </w:pPr>
          </w:p>
        </w:tc>
        <w:tc>
          <w:tcPr>
            <w:tcW w:w="1889" w:type="dxa"/>
            <w:gridSpan w:val="2"/>
            <w:tcBorders>
              <w:top w:val="single" w:sz="4" w:space="0" w:color="auto"/>
              <w:bottom w:val="single" w:sz="4" w:space="0" w:color="auto"/>
            </w:tcBorders>
            <w:vAlign w:val="center"/>
          </w:tcPr>
          <w:p w14:paraId="1D2BE76F" w14:textId="76A96CAF" w:rsidR="00857B82" w:rsidRPr="00A343E7" w:rsidRDefault="00857B82" w:rsidP="00857B82">
            <w:pPr>
              <w:pStyle w:val="ListParagraph"/>
              <w:ind w:left="0"/>
              <w:rPr>
                <w:sz w:val="24"/>
                <w:szCs w:val="24"/>
              </w:rPr>
            </w:pPr>
            <w:r>
              <w:rPr>
                <w:sz w:val="24"/>
                <w:szCs w:val="24"/>
              </w:rPr>
              <w:t>Definition used</w:t>
            </w:r>
          </w:p>
        </w:tc>
        <w:tc>
          <w:tcPr>
            <w:tcW w:w="1845" w:type="dxa"/>
            <w:gridSpan w:val="2"/>
            <w:tcBorders>
              <w:top w:val="single" w:sz="4" w:space="0" w:color="auto"/>
              <w:bottom w:val="single" w:sz="4" w:space="0" w:color="auto"/>
            </w:tcBorders>
            <w:vAlign w:val="center"/>
          </w:tcPr>
          <w:p w14:paraId="385A58C7" w14:textId="5CBB69C9" w:rsidR="00857B82" w:rsidRPr="00A343E7" w:rsidRDefault="00857B82" w:rsidP="00857B82">
            <w:pPr>
              <w:pStyle w:val="ListParagraph"/>
              <w:ind w:left="31"/>
              <w:rPr>
                <w:sz w:val="24"/>
                <w:szCs w:val="24"/>
              </w:rPr>
            </w:pPr>
            <w:r>
              <w:rPr>
                <w:sz w:val="24"/>
                <w:szCs w:val="24"/>
              </w:rPr>
              <w:t xml:space="preserve">Frequency (n) </w:t>
            </w:r>
          </w:p>
        </w:tc>
      </w:tr>
      <w:tr w:rsidR="00857B82" w14:paraId="76F16D34" w14:textId="77777777" w:rsidTr="00857B82">
        <w:trPr>
          <w:trHeight w:val="234"/>
        </w:trPr>
        <w:tc>
          <w:tcPr>
            <w:tcW w:w="3748" w:type="dxa"/>
            <w:vMerge/>
            <w:vAlign w:val="center"/>
          </w:tcPr>
          <w:p w14:paraId="59409161" w14:textId="3EDD0BF0" w:rsidR="00857B82" w:rsidRDefault="00857B82" w:rsidP="00857B82">
            <w:pPr>
              <w:ind w:left="360"/>
              <w:rPr>
                <w:b/>
                <w:sz w:val="24"/>
                <w:szCs w:val="24"/>
              </w:rPr>
            </w:pPr>
          </w:p>
        </w:tc>
        <w:tc>
          <w:tcPr>
            <w:tcW w:w="1868" w:type="dxa"/>
            <w:gridSpan w:val="2"/>
            <w:tcBorders>
              <w:top w:val="single" w:sz="4" w:space="0" w:color="auto"/>
              <w:bottom w:val="single" w:sz="4" w:space="0" w:color="auto"/>
            </w:tcBorders>
            <w:vAlign w:val="center"/>
          </w:tcPr>
          <w:p w14:paraId="77F398FF" w14:textId="59C046BD" w:rsidR="00857B82" w:rsidRPr="00A343E7" w:rsidRDefault="00857B82" w:rsidP="00857B82">
            <w:pPr>
              <w:pStyle w:val="ListParagraph"/>
              <w:ind w:left="0"/>
              <w:rPr>
                <w:sz w:val="24"/>
                <w:szCs w:val="24"/>
              </w:rPr>
            </w:pPr>
            <w:r>
              <w:rPr>
                <w:sz w:val="24"/>
                <w:szCs w:val="24"/>
              </w:rPr>
              <w:t>Illicit user (Use with no Rx)</w:t>
            </w:r>
          </w:p>
        </w:tc>
        <w:tc>
          <w:tcPr>
            <w:tcW w:w="1889" w:type="dxa"/>
            <w:gridSpan w:val="2"/>
            <w:tcBorders>
              <w:top w:val="single" w:sz="4" w:space="0" w:color="auto"/>
              <w:bottom w:val="single" w:sz="4" w:space="0" w:color="auto"/>
            </w:tcBorders>
            <w:vAlign w:val="center"/>
          </w:tcPr>
          <w:p w14:paraId="57415DC1" w14:textId="77777777" w:rsidR="00857B82" w:rsidRPr="00A343E7" w:rsidRDefault="00857B82" w:rsidP="00857B82">
            <w:pPr>
              <w:pStyle w:val="ListParagraph"/>
              <w:rPr>
                <w:sz w:val="24"/>
                <w:szCs w:val="24"/>
              </w:rPr>
            </w:pPr>
          </w:p>
        </w:tc>
        <w:tc>
          <w:tcPr>
            <w:tcW w:w="1845" w:type="dxa"/>
            <w:gridSpan w:val="2"/>
            <w:tcBorders>
              <w:top w:val="single" w:sz="4" w:space="0" w:color="auto"/>
              <w:bottom w:val="single" w:sz="4" w:space="0" w:color="auto"/>
            </w:tcBorders>
            <w:vAlign w:val="center"/>
          </w:tcPr>
          <w:p w14:paraId="1D162E0D" w14:textId="6E3B6737" w:rsidR="00857B82" w:rsidRPr="00A343E7" w:rsidRDefault="00857B82" w:rsidP="00857B82">
            <w:pPr>
              <w:pStyle w:val="ListParagraph"/>
              <w:rPr>
                <w:sz w:val="24"/>
                <w:szCs w:val="24"/>
              </w:rPr>
            </w:pPr>
          </w:p>
        </w:tc>
      </w:tr>
      <w:tr w:rsidR="00857B82" w14:paraId="037AEB3B" w14:textId="77777777" w:rsidTr="00857B82">
        <w:trPr>
          <w:trHeight w:val="234"/>
        </w:trPr>
        <w:tc>
          <w:tcPr>
            <w:tcW w:w="3748" w:type="dxa"/>
            <w:vMerge/>
            <w:vAlign w:val="center"/>
          </w:tcPr>
          <w:p w14:paraId="3A8BD4A5" w14:textId="77777777" w:rsidR="00857B82" w:rsidRDefault="00857B82" w:rsidP="00857B82">
            <w:pPr>
              <w:ind w:left="360"/>
              <w:rPr>
                <w:b/>
                <w:sz w:val="24"/>
                <w:szCs w:val="24"/>
              </w:rPr>
            </w:pPr>
          </w:p>
        </w:tc>
        <w:tc>
          <w:tcPr>
            <w:tcW w:w="1868" w:type="dxa"/>
            <w:gridSpan w:val="2"/>
            <w:tcBorders>
              <w:top w:val="single" w:sz="4" w:space="0" w:color="auto"/>
              <w:bottom w:val="single" w:sz="4" w:space="0" w:color="auto"/>
            </w:tcBorders>
            <w:vAlign w:val="center"/>
          </w:tcPr>
          <w:p w14:paraId="21699B01" w14:textId="53ED7095" w:rsidR="00857B82" w:rsidRDefault="00857B82" w:rsidP="00857B82">
            <w:pPr>
              <w:pStyle w:val="ListParagraph"/>
              <w:ind w:left="0"/>
              <w:rPr>
                <w:sz w:val="24"/>
                <w:szCs w:val="24"/>
              </w:rPr>
            </w:pPr>
            <w:r>
              <w:rPr>
                <w:sz w:val="24"/>
                <w:szCs w:val="24"/>
              </w:rPr>
              <w:t>Cancer/Palliative</w:t>
            </w:r>
          </w:p>
        </w:tc>
        <w:tc>
          <w:tcPr>
            <w:tcW w:w="1889" w:type="dxa"/>
            <w:gridSpan w:val="2"/>
            <w:tcBorders>
              <w:top w:val="single" w:sz="4" w:space="0" w:color="auto"/>
              <w:bottom w:val="single" w:sz="4" w:space="0" w:color="auto"/>
            </w:tcBorders>
            <w:vAlign w:val="center"/>
          </w:tcPr>
          <w:p w14:paraId="6B6C3FC4" w14:textId="77777777" w:rsidR="00857B82" w:rsidRPr="00A343E7" w:rsidRDefault="00857B82" w:rsidP="00857B82">
            <w:pPr>
              <w:pStyle w:val="ListParagraph"/>
              <w:rPr>
                <w:sz w:val="24"/>
                <w:szCs w:val="24"/>
              </w:rPr>
            </w:pPr>
          </w:p>
        </w:tc>
        <w:tc>
          <w:tcPr>
            <w:tcW w:w="1845" w:type="dxa"/>
            <w:gridSpan w:val="2"/>
            <w:tcBorders>
              <w:top w:val="single" w:sz="4" w:space="0" w:color="auto"/>
              <w:bottom w:val="single" w:sz="4" w:space="0" w:color="auto"/>
            </w:tcBorders>
            <w:vAlign w:val="center"/>
          </w:tcPr>
          <w:p w14:paraId="32D72A34" w14:textId="77777777" w:rsidR="00857B82" w:rsidRPr="00A343E7" w:rsidRDefault="00857B82" w:rsidP="00857B82">
            <w:pPr>
              <w:pStyle w:val="ListParagraph"/>
              <w:rPr>
                <w:sz w:val="24"/>
                <w:szCs w:val="24"/>
              </w:rPr>
            </w:pPr>
          </w:p>
        </w:tc>
      </w:tr>
      <w:tr w:rsidR="00857B82" w14:paraId="1CD566D5" w14:textId="77777777" w:rsidTr="00857B82">
        <w:trPr>
          <w:trHeight w:val="234"/>
        </w:trPr>
        <w:tc>
          <w:tcPr>
            <w:tcW w:w="3748" w:type="dxa"/>
            <w:vMerge/>
            <w:tcBorders>
              <w:bottom w:val="single" w:sz="4" w:space="0" w:color="auto"/>
            </w:tcBorders>
            <w:vAlign w:val="center"/>
          </w:tcPr>
          <w:p w14:paraId="687674FD" w14:textId="77777777" w:rsidR="00857B82" w:rsidRDefault="00857B82" w:rsidP="00857B82">
            <w:pPr>
              <w:ind w:left="360"/>
              <w:rPr>
                <w:b/>
                <w:sz w:val="24"/>
                <w:szCs w:val="24"/>
              </w:rPr>
            </w:pPr>
          </w:p>
        </w:tc>
        <w:tc>
          <w:tcPr>
            <w:tcW w:w="1868" w:type="dxa"/>
            <w:gridSpan w:val="2"/>
            <w:tcBorders>
              <w:top w:val="single" w:sz="4" w:space="0" w:color="auto"/>
              <w:bottom w:val="single" w:sz="4" w:space="0" w:color="auto"/>
            </w:tcBorders>
            <w:vAlign w:val="center"/>
          </w:tcPr>
          <w:p w14:paraId="2372EF52" w14:textId="29D95448" w:rsidR="00857B82" w:rsidRDefault="00857B82" w:rsidP="00857B82">
            <w:pPr>
              <w:pStyle w:val="ListParagraph"/>
              <w:ind w:left="0"/>
              <w:rPr>
                <w:sz w:val="24"/>
                <w:szCs w:val="24"/>
              </w:rPr>
            </w:pPr>
            <w:r>
              <w:rPr>
                <w:sz w:val="24"/>
                <w:szCs w:val="24"/>
              </w:rPr>
              <w:t>Not sure/Not stated</w:t>
            </w:r>
          </w:p>
        </w:tc>
        <w:tc>
          <w:tcPr>
            <w:tcW w:w="1889" w:type="dxa"/>
            <w:gridSpan w:val="2"/>
            <w:tcBorders>
              <w:top w:val="single" w:sz="4" w:space="0" w:color="auto"/>
              <w:bottom w:val="single" w:sz="4" w:space="0" w:color="auto"/>
            </w:tcBorders>
            <w:vAlign w:val="center"/>
          </w:tcPr>
          <w:p w14:paraId="0B53D55D" w14:textId="77777777" w:rsidR="00857B82" w:rsidRPr="00A343E7" w:rsidRDefault="00857B82" w:rsidP="00857B82">
            <w:pPr>
              <w:pStyle w:val="ListParagraph"/>
              <w:rPr>
                <w:sz w:val="24"/>
                <w:szCs w:val="24"/>
              </w:rPr>
            </w:pPr>
          </w:p>
        </w:tc>
        <w:tc>
          <w:tcPr>
            <w:tcW w:w="1845" w:type="dxa"/>
            <w:gridSpan w:val="2"/>
            <w:tcBorders>
              <w:top w:val="single" w:sz="4" w:space="0" w:color="auto"/>
              <w:bottom w:val="single" w:sz="4" w:space="0" w:color="auto"/>
            </w:tcBorders>
            <w:vAlign w:val="center"/>
          </w:tcPr>
          <w:p w14:paraId="2A2D0995" w14:textId="77777777" w:rsidR="00857B82" w:rsidRPr="00A343E7" w:rsidRDefault="00857B82" w:rsidP="00857B82">
            <w:pPr>
              <w:pStyle w:val="ListParagraph"/>
              <w:rPr>
                <w:sz w:val="24"/>
                <w:szCs w:val="24"/>
              </w:rPr>
            </w:pPr>
          </w:p>
        </w:tc>
      </w:tr>
      <w:tr w:rsidR="00857B82" w14:paraId="09835DAB" w14:textId="77777777" w:rsidTr="0096474C">
        <w:trPr>
          <w:trHeight w:val="234"/>
        </w:trPr>
        <w:tc>
          <w:tcPr>
            <w:tcW w:w="3748" w:type="dxa"/>
            <w:tcBorders>
              <w:bottom w:val="single" w:sz="4" w:space="0" w:color="auto"/>
            </w:tcBorders>
            <w:vAlign w:val="center"/>
          </w:tcPr>
          <w:p w14:paraId="63ED408F" w14:textId="675390E5" w:rsidR="00857B82" w:rsidRDefault="00857B82" w:rsidP="00857B82">
            <w:pPr>
              <w:ind w:left="360"/>
              <w:rPr>
                <w:b/>
                <w:sz w:val="24"/>
                <w:szCs w:val="24"/>
              </w:rPr>
            </w:pPr>
            <w:r>
              <w:rPr>
                <w:b/>
                <w:sz w:val="24"/>
                <w:szCs w:val="24"/>
              </w:rPr>
              <w:t>Other Relevant Population Descriptors</w:t>
            </w:r>
          </w:p>
        </w:tc>
        <w:tc>
          <w:tcPr>
            <w:tcW w:w="5602" w:type="dxa"/>
            <w:gridSpan w:val="6"/>
            <w:tcBorders>
              <w:top w:val="single" w:sz="4" w:space="0" w:color="auto"/>
              <w:bottom w:val="single" w:sz="4" w:space="0" w:color="auto"/>
            </w:tcBorders>
            <w:vAlign w:val="center"/>
          </w:tcPr>
          <w:p w14:paraId="4CAC4FEF" w14:textId="77777777" w:rsidR="00857B82" w:rsidRPr="00A343E7" w:rsidRDefault="00857B82" w:rsidP="00857B82">
            <w:pPr>
              <w:pStyle w:val="ListParagraph"/>
              <w:rPr>
                <w:sz w:val="24"/>
                <w:szCs w:val="24"/>
              </w:rPr>
            </w:pPr>
          </w:p>
        </w:tc>
      </w:tr>
      <w:tr w:rsidR="00857B82" w14:paraId="6AED68BF" w14:textId="77777777" w:rsidTr="007E1B8C">
        <w:tc>
          <w:tcPr>
            <w:tcW w:w="9350" w:type="dxa"/>
            <w:gridSpan w:val="7"/>
            <w:tcBorders>
              <w:top w:val="nil"/>
              <w:bottom w:val="single" w:sz="4" w:space="0" w:color="auto"/>
            </w:tcBorders>
            <w:shd w:val="clear" w:color="auto" w:fill="F2F2F2" w:themeFill="background1" w:themeFillShade="F2"/>
          </w:tcPr>
          <w:p w14:paraId="5722BE5A" w14:textId="49E459F4" w:rsidR="00857B82" w:rsidRPr="00A343E7" w:rsidRDefault="00857B82" w:rsidP="00857B82">
            <w:pPr>
              <w:pStyle w:val="ListParagraph"/>
              <w:ind w:left="0"/>
              <w:rPr>
                <w:sz w:val="24"/>
                <w:szCs w:val="24"/>
              </w:rPr>
            </w:pPr>
            <w:r>
              <w:rPr>
                <w:b/>
                <w:sz w:val="24"/>
                <w:szCs w:val="24"/>
              </w:rPr>
              <w:t>RESULTS</w:t>
            </w:r>
          </w:p>
        </w:tc>
      </w:tr>
      <w:tr w:rsidR="00857B82" w14:paraId="7C93C143" w14:textId="77777777" w:rsidTr="00D715C5">
        <w:trPr>
          <w:trHeight w:val="503"/>
        </w:trPr>
        <w:tc>
          <w:tcPr>
            <w:tcW w:w="3748" w:type="dxa"/>
            <w:vMerge w:val="restart"/>
            <w:tcBorders>
              <w:top w:val="nil"/>
            </w:tcBorders>
            <w:vAlign w:val="center"/>
          </w:tcPr>
          <w:p w14:paraId="7FA149A8" w14:textId="030EA932" w:rsidR="00857B82" w:rsidRDefault="00857B82" w:rsidP="00857B82">
            <w:pPr>
              <w:ind w:left="360"/>
              <w:rPr>
                <w:b/>
                <w:sz w:val="24"/>
                <w:szCs w:val="24"/>
              </w:rPr>
            </w:pPr>
            <w:r>
              <w:rPr>
                <w:b/>
                <w:sz w:val="24"/>
                <w:szCs w:val="24"/>
              </w:rPr>
              <w:t xml:space="preserve">Prevalence of Opioid Addiction Reported </w:t>
            </w:r>
            <w:r w:rsidRPr="007C6191">
              <w:rPr>
                <w:sz w:val="24"/>
                <w:szCs w:val="24"/>
              </w:rPr>
              <w:t>(</w:t>
            </w:r>
            <w:r w:rsidRPr="007C6191">
              <w:rPr>
                <w:i/>
                <w:sz w:val="24"/>
                <w:szCs w:val="24"/>
              </w:rPr>
              <w:t>include for all possible methods of ascertainment</w:t>
            </w:r>
            <w:r w:rsidRPr="007C6191">
              <w:rPr>
                <w:sz w:val="24"/>
                <w:szCs w:val="24"/>
              </w:rPr>
              <w:t>)</w:t>
            </w:r>
          </w:p>
        </w:tc>
        <w:tc>
          <w:tcPr>
            <w:tcW w:w="2826" w:type="dxa"/>
            <w:gridSpan w:val="3"/>
            <w:tcBorders>
              <w:top w:val="nil"/>
              <w:bottom w:val="single" w:sz="4" w:space="0" w:color="auto"/>
            </w:tcBorders>
          </w:tcPr>
          <w:p w14:paraId="20847FFE" w14:textId="77777777" w:rsidR="00857B82" w:rsidRPr="00D715C5" w:rsidRDefault="00857B82" w:rsidP="00857B82">
            <w:pPr>
              <w:spacing w:after="200" w:line="276" w:lineRule="auto"/>
              <w:ind w:left="720"/>
              <w:contextualSpacing/>
              <w:rPr>
                <w:sz w:val="24"/>
                <w:szCs w:val="24"/>
              </w:rPr>
            </w:pPr>
          </w:p>
        </w:tc>
        <w:tc>
          <w:tcPr>
            <w:tcW w:w="2776" w:type="dxa"/>
            <w:gridSpan w:val="3"/>
            <w:tcBorders>
              <w:top w:val="nil"/>
              <w:bottom w:val="single" w:sz="4" w:space="0" w:color="auto"/>
            </w:tcBorders>
          </w:tcPr>
          <w:p w14:paraId="33FFEF80" w14:textId="20D94530" w:rsidR="00857B82" w:rsidRPr="00D715C5" w:rsidRDefault="00857B82" w:rsidP="00857B82">
            <w:pPr>
              <w:spacing w:after="200" w:line="276" w:lineRule="auto"/>
              <w:ind w:left="360"/>
              <w:contextualSpacing/>
              <w:rPr>
                <w:sz w:val="24"/>
                <w:szCs w:val="24"/>
              </w:rPr>
            </w:pPr>
            <w:r w:rsidRPr="00D715C5">
              <w:rPr>
                <w:sz w:val="24"/>
                <w:szCs w:val="24"/>
              </w:rPr>
              <w:t>Frequency (n)</w:t>
            </w:r>
          </w:p>
        </w:tc>
      </w:tr>
      <w:tr w:rsidR="00857B82" w14:paraId="1B633BF9" w14:textId="77777777" w:rsidTr="00D715C5">
        <w:trPr>
          <w:trHeight w:val="367"/>
        </w:trPr>
        <w:tc>
          <w:tcPr>
            <w:tcW w:w="3748" w:type="dxa"/>
            <w:vMerge/>
            <w:vAlign w:val="center"/>
          </w:tcPr>
          <w:p w14:paraId="36CA7BB2" w14:textId="77777777" w:rsidR="00857B82" w:rsidRDefault="00857B82" w:rsidP="00857B82">
            <w:pPr>
              <w:ind w:left="360"/>
              <w:rPr>
                <w:b/>
                <w:sz w:val="24"/>
                <w:szCs w:val="24"/>
              </w:rPr>
            </w:pPr>
          </w:p>
        </w:tc>
        <w:tc>
          <w:tcPr>
            <w:tcW w:w="2826" w:type="dxa"/>
            <w:gridSpan w:val="3"/>
            <w:tcBorders>
              <w:top w:val="nil"/>
              <w:bottom w:val="single" w:sz="4" w:space="0" w:color="auto"/>
            </w:tcBorders>
          </w:tcPr>
          <w:p w14:paraId="41B038EC" w14:textId="6FE0D193" w:rsidR="00857B82" w:rsidRPr="00D715C5" w:rsidRDefault="00857B82" w:rsidP="00857B82">
            <w:pPr>
              <w:spacing w:after="200" w:line="276" w:lineRule="auto"/>
              <w:ind w:left="360"/>
              <w:rPr>
                <w:sz w:val="24"/>
                <w:szCs w:val="24"/>
              </w:rPr>
            </w:pPr>
            <w:r w:rsidRPr="00D715C5">
              <w:rPr>
                <w:sz w:val="24"/>
                <w:szCs w:val="24"/>
              </w:rPr>
              <w:t>Follow-Up 1</w:t>
            </w:r>
          </w:p>
        </w:tc>
        <w:tc>
          <w:tcPr>
            <w:tcW w:w="2776" w:type="dxa"/>
            <w:gridSpan w:val="3"/>
            <w:tcBorders>
              <w:top w:val="nil"/>
              <w:bottom w:val="single" w:sz="4" w:space="0" w:color="auto"/>
            </w:tcBorders>
          </w:tcPr>
          <w:p w14:paraId="10F829AB" w14:textId="4AABF3AE" w:rsidR="00857B82" w:rsidRPr="00D715C5" w:rsidRDefault="00857B82" w:rsidP="00857B82">
            <w:pPr>
              <w:spacing w:after="200" w:line="276" w:lineRule="auto"/>
              <w:ind w:left="360"/>
              <w:contextualSpacing/>
              <w:rPr>
                <w:sz w:val="24"/>
                <w:szCs w:val="24"/>
              </w:rPr>
            </w:pPr>
          </w:p>
        </w:tc>
      </w:tr>
      <w:tr w:rsidR="00857B82" w14:paraId="49D9F7B6" w14:textId="77777777" w:rsidTr="00D715C5">
        <w:trPr>
          <w:trHeight w:val="367"/>
        </w:trPr>
        <w:tc>
          <w:tcPr>
            <w:tcW w:w="3748" w:type="dxa"/>
            <w:vMerge/>
            <w:vAlign w:val="center"/>
          </w:tcPr>
          <w:p w14:paraId="4900716F" w14:textId="77777777" w:rsidR="00857B82" w:rsidRDefault="00857B82" w:rsidP="00857B82">
            <w:pPr>
              <w:ind w:left="360"/>
              <w:rPr>
                <w:b/>
                <w:sz w:val="24"/>
                <w:szCs w:val="24"/>
              </w:rPr>
            </w:pPr>
          </w:p>
        </w:tc>
        <w:tc>
          <w:tcPr>
            <w:tcW w:w="2826" w:type="dxa"/>
            <w:gridSpan w:val="3"/>
            <w:tcBorders>
              <w:top w:val="nil"/>
              <w:bottom w:val="single" w:sz="4" w:space="0" w:color="auto"/>
            </w:tcBorders>
          </w:tcPr>
          <w:p w14:paraId="4FA010A9" w14:textId="28C092E8" w:rsidR="00857B82" w:rsidRPr="00D715C5" w:rsidRDefault="00857B82" w:rsidP="00857B82">
            <w:pPr>
              <w:spacing w:after="200" w:line="276" w:lineRule="auto"/>
              <w:ind w:left="360"/>
              <w:rPr>
                <w:sz w:val="24"/>
                <w:szCs w:val="24"/>
              </w:rPr>
            </w:pPr>
            <w:r w:rsidRPr="00D715C5">
              <w:rPr>
                <w:sz w:val="24"/>
                <w:szCs w:val="24"/>
              </w:rPr>
              <w:t>Follow-Up 2</w:t>
            </w:r>
          </w:p>
        </w:tc>
        <w:tc>
          <w:tcPr>
            <w:tcW w:w="2776" w:type="dxa"/>
            <w:gridSpan w:val="3"/>
            <w:tcBorders>
              <w:top w:val="nil"/>
              <w:bottom w:val="single" w:sz="4" w:space="0" w:color="auto"/>
            </w:tcBorders>
          </w:tcPr>
          <w:p w14:paraId="310C8F15" w14:textId="2140D7B5" w:rsidR="00857B82" w:rsidRPr="00D715C5" w:rsidRDefault="00857B82" w:rsidP="00857B82">
            <w:pPr>
              <w:spacing w:after="200" w:line="276" w:lineRule="auto"/>
              <w:ind w:left="360"/>
              <w:contextualSpacing/>
              <w:rPr>
                <w:sz w:val="24"/>
                <w:szCs w:val="24"/>
              </w:rPr>
            </w:pPr>
          </w:p>
        </w:tc>
      </w:tr>
      <w:tr w:rsidR="00857B82" w14:paraId="6CA2A623" w14:textId="77777777" w:rsidTr="00D715C5">
        <w:trPr>
          <w:trHeight w:val="367"/>
        </w:trPr>
        <w:tc>
          <w:tcPr>
            <w:tcW w:w="3748" w:type="dxa"/>
            <w:vMerge/>
            <w:tcBorders>
              <w:bottom w:val="single" w:sz="4" w:space="0" w:color="auto"/>
            </w:tcBorders>
            <w:vAlign w:val="center"/>
          </w:tcPr>
          <w:p w14:paraId="4A00EE36" w14:textId="77777777" w:rsidR="00857B82" w:rsidRDefault="00857B82" w:rsidP="00857B82">
            <w:pPr>
              <w:ind w:left="360"/>
              <w:rPr>
                <w:b/>
                <w:sz w:val="24"/>
                <w:szCs w:val="24"/>
              </w:rPr>
            </w:pPr>
          </w:p>
        </w:tc>
        <w:tc>
          <w:tcPr>
            <w:tcW w:w="2826" w:type="dxa"/>
            <w:gridSpan w:val="3"/>
            <w:tcBorders>
              <w:top w:val="nil"/>
              <w:bottom w:val="single" w:sz="4" w:space="0" w:color="auto"/>
            </w:tcBorders>
          </w:tcPr>
          <w:p w14:paraId="2ECA4835" w14:textId="5C93AC25" w:rsidR="00857B82" w:rsidRPr="00D715C5" w:rsidRDefault="00857B82" w:rsidP="00857B82">
            <w:pPr>
              <w:spacing w:after="200" w:line="276" w:lineRule="auto"/>
              <w:ind w:left="360"/>
              <w:rPr>
                <w:sz w:val="24"/>
                <w:szCs w:val="24"/>
              </w:rPr>
            </w:pPr>
            <w:r w:rsidRPr="00D715C5">
              <w:rPr>
                <w:sz w:val="24"/>
                <w:szCs w:val="24"/>
              </w:rPr>
              <w:t>Follow-Up 3</w:t>
            </w:r>
          </w:p>
        </w:tc>
        <w:tc>
          <w:tcPr>
            <w:tcW w:w="2776" w:type="dxa"/>
            <w:gridSpan w:val="3"/>
            <w:tcBorders>
              <w:top w:val="nil"/>
              <w:bottom w:val="single" w:sz="4" w:space="0" w:color="auto"/>
            </w:tcBorders>
          </w:tcPr>
          <w:p w14:paraId="20BF7971" w14:textId="1603E73A" w:rsidR="00857B82" w:rsidRPr="00D715C5" w:rsidRDefault="00857B82" w:rsidP="00857B82">
            <w:pPr>
              <w:spacing w:after="200" w:line="276" w:lineRule="auto"/>
              <w:ind w:left="360"/>
              <w:contextualSpacing/>
              <w:rPr>
                <w:sz w:val="24"/>
                <w:szCs w:val="24"/>
              </w:rPr>
            </w:pPr>
          </w:p>
        </w:tc>
      </w:tr>
      <w:tr w:rsidR="00857B82" w14:paraId="1C9413A7" w14:textId="77777777" w:rsidTr="00D715C5">
        <w:tc>
          <w:tcPr>
            <w:tcW w:w="3748" w:type="dxa"/>
            <w:tcBorders>
              <w:top w:val="single" w:sz="4" w:space="0" w:color="auto"/>
              <w:bottom w:val="single" w:sz="4" w:space="0" w:color="auto"/>
            </w:tcBorders>
            <w:vAlign w:val="center"/>
          </w:tcPr>
          <w:p w14:paraId="096E7B62" w14:textId="77777777" w:rsidR="00857B82" w:rsidRDefault="00857B82" w:rsidP="00857B82">
            <w:pPr>
              <w:ind w:left="360"/>
              <w:rPr>
                <w:b/>
                <w:sz w:val="24"/>
                <w:szCs w:val="24"/>
              </w:rPr>
            </w:pPr>
          </w:p>
          <w:p w14:paraId="0354D82B" w14:textId="77777777" w:rsidR="00857B82" w:rsidRDefault="00857B82" w:rsidP="00857B82">
            <w:pPr>
              <w:ind w:left="360"/>
              <w:rPr>
                <w:b/>
                <w:sz w:val="24"/>
                <w:szCs w:val="24"/>
              </w:rPr>
            </w:pPr>
            <w:r w:rsidRPr="007B2958">
              <w:rPr>
                <w:b/>
                <w:sz w:val="24"/>
                <w:szCs w:val="24"/>
              </w:rPr>
              <w:t xml:space="preserve">Risk Factors </w:t>
            </w:r>
            <w:r>
              <w:rPr>
                <w:b/>
                <w:sz w:val="24"/>
                <w:szCs w:val="24"/>
              </w:rPr>
              <w:t xml:space="preserve">(or Risk Factor Sub-category) </w:t>
            </w:r>
            <w:r w:rsidRPr="007B2958">
              <w:rPr>
                <w:b/>
                <w:sz w:val="24"/>
                <w:szCs w:val="24"/>
              </w:rPr>
              <w:t>Investigated</w:t>
            </w:r>
          </w:p>
          <w:p w14:paraId="4898FA67" w14:textId="5C475B75" w:rsidR="00857B82" w:rsidRPr="006D49D6" w:rsidRDefault="00417EF9" w:rsidP="00417EF9">
            <w:pPr>
              <w:ind w:left="360"/>
              <w:rPr>
                <w:b/>
                <w:sz w:val="24"/>
                <w:szCs w:val="24"/>
              </w:rPr>
            </w:pPr>
            <w:r>
              <w:rPr>
                <w:sz w:val="24"/>
                <w:szCs w:val="24"/>
              </w:rPr>
              <w:t>(</w:t>
            </w:r>
            <w:r w:rsidR="00857B82" w:rsidRPr="006D49D6">
              <w:rPr>
                <w:sz w:val="24"/>
                <w:szCs w:val="24"/>
              </w:rPr>
              <w:t>+ = ‘Yes’</w:t>
            </w:r>
            <w:r>
              <w:rPr>
                <w:sz w:val="24"/>
                <w:szCs w:val="24"/>
              </w:rPr>
              <w:t xml:space="preserve">; </w:t>
            </w:r>
            <w:r w:rsidR="00857B82" w:rsidRPr="006D49D6">
              <w:rPr>
                <w:sz w:val="24"/>
                <w:szCs w:val="24"/>
              </w:rPr>
              <w:t>- = ‘No’</w:t>
            </w:r>
            <w:r>
              <w:rPr>
                <w:sz w:val="24"/>
                <w:szCs w:val="24"/>
              </w:rPr>
              <w:t>)</w:t>
            </w:r>
          </w:p>
        </w:tc>
        <w:tc>
          <w:tcPr>
            <w:tcW w:w="1789" w:type="dxa"/>
            <w:tcBorders>
              <w:top w:val="single" w:sz="4" w:space="0" w:color="auto"/>
              <w:bottom w:val="single" w:sz="4" w:space="0" w:color="auto"/>
            </w:tcBorders>
            <w:vAlign w:val="center"/>
          </w:tcPr>
          <w:p w14:paraId="1F62E9A9" w14:textId="42DBADA8" w:rsidR="00857B82" w:rsidRPr="00D715C5" w:rsidRDefault="00857B82" w:rsidP="00857B82">
            <w:pPr>
              <w:spacing w:after="200" w:line="276" w:lineRule="auto"/>
              <w:rPr>
                <w:sz w:val="24"/>
                <w:szCs w:val="24"/>
              </w:rPr>
            </w:pPr>
            <w:r w:rsidRPr="00D715C5">
              <w:rPr>
                <w:sz w:val="24"/>
                <w:szCs w:val="24"/>
              </w:rPr>
              <w:t xml:space="preserve">n (Risk Factor+/ Addiction+) </w:t>
            </w:r>
          </w:p>
        </w:tc>
        <w:tc>
          <w:tcPr>
            <w:tcW w:w="1037" w:type="dxa"/>
            <w:gridSpan w:val="2"/>
            <w:tcBorders>
              <w:top w:val="single" w:sz="4" w:space="0" w:color="auto"/>
              <w:bottom w:val="single" w:sz="4" w:space="0" w:color="auto"/>
            </w:tcBorders>
            <w:vAlign w:val="center"/>
          </w:tcPr>
          <w:p w14:paraId="30AAA8E0" w14:textId="38E6C156" w:rsidR="00857B82" w:rsidRPr="00D715C5" w:rsidRDefault="00857B82" w:rsidP="00857B82">
            <w:pPr>
              <w:spacing w:after="200" w:line="276" w:lineRule="auto"/>
              <w:rPr>
                <w:sz w:val="24"/>
                <w:szCs w:val="24"/>
              </w:rPr>
            </w:pPr>
            <w:r w:rsidRPr="00D715C5">
              <w:rPr>
                <w:sz w:val="24"/>
                <w:szCs w:val="24"/>
              </w:rPr>
              <w:t>N (Risk Factor+)</w:t>
            </w:r>
          </w:p>
        </w:tc>
        <w:tc>
          <w:tcPr>
            <w:tcW w:w="1665" w:type="dxa"/>
            <w:gridSpan w:val="2"/>
            <w:tcBorders>
              <w:top w:val="single" w:sz="4" w:space="0" w:color="auto"/>
              <w:bottom w:val="single" w:sz="4" w:space="0" w:color="auto"/>
            </w:tcBorders>
            <w:vAlign w:val="center"/>
          </w:tcPr>
          <w:p w14:paraId="30467789" w14:textId="2B6EB513" w:rsidR="00857B82" w:rsidRPr="00D715C5" w:rsidRDefault="00857B82" w:rsidP="00857B82">
            <w:pPr>
              <w:spacing w:after="200" w:line="276" w:lineRule="auto"/>
              <w:rPr>
                <w:sz w:val="24"/>
                <w:szCs w:val="24"/>
              </w:rPr>
            </w:pPr>
            <w:r w:rsidRPr="00D715C5">
              <w:rPr>
                <w:sz w:val="24"/>
                <w:szCs w:val="24"/>
              </w:rPr>
              <w:t>n (Risk Factor-/Addiction+)</w:t>
            </w:r>
          </w:p>
        </w:tc>
        <w:tc>
          <w:tcPr>
            <w:tcW w:w="1111" w:type="dxa"/>
            <w:tcBorders>
              <w:top w:val="single" w:sz="4" w:space="0" w:color="auto"/>
              <w:bottom w:val="single" w:sz="4" w:space="0" w:color="auto"/>
            </w:tcBorders>
            <w:vAlign w:val="center"/>
          </w:tcPr>
          <w:p w14:paraId="2FCB1291" w14:textId="688375B4" w:rsidR="00857B82" w:rsidRPr="00D715C5" w:rsidRDefault="00857B82" w:rsidP="00857B82">
            <w:pPr>
              <w:spacing w:after="200" w:line="276" w:lineRule="auto"/>
              <w:rPr>
                <w:sz w:val="24"/>
                <w:szCs w:val="24"/>
              </w:rPr>
            </w:pPr>
            <w:r w:rsidRPr="00D715C5">
              <w:rPr>
                <w:sz w:val="24"/>
                <w:szCs w:val="24"/>
              </w:rPr>
              <w:t>N (Risk Factor-)</w:t>
            </w:r>
          </w:p>
        </w:tc>
      </w:tr>
      <w:tr w:rsidR="00857B82" w14:paraId="32331DED" w14:textId="77777777" w:rsidTr="00D715C5">
        <w:tc>
          <w:tcPr>
            <w:tcW w:w="3748" w:type="dxa"/>
            <w:tcBorders>
              <w:top w:val="single" w:sz="4" w:space="0" w:color="auto"/>
              <w:bottom w:val="single" w:sz="4" w:space="0" w:color="auto"/>
            </w:tcBorders>
            <w:vAlign w:val="center"/>
          </w:tcPr>
          <w:p w14:paraId="3066F81E" w14:textId="77777777" w:rsidR="00857B82" w:rsidRDefault="00857B82" w:rsidP="00857B82">
            <w:pPr>
              <w:ind w:left="360"/>
              <w:rPr>
                <w:b/>
                <w:sz w:val="24"/>
                <w:szCs w:val="24"/>
              </w:rPr>
            </w:pPr>
          </w:p>
          <w:p w14:paraId="701B5726" w14:textId="3E251A19" w:rsidR="00857B82" w:rsidRDefault="00857B82" w:rsidP="00857B82">
            <w:pPr>
              <w:ind w:left="360"/>
              <w:rPr>
                <w:b/>
                <w:sz w:val="24"/>
                <w:szCs w:val="24"/>
              </w:rPr>
            </w:pPr>
          </w:p>
        </w:tc>
        <w:tc>
          <w:tcPr>
            <w:tcW w:w="1789" w:type="dxa"/>
            <w:tcBorders>
              <w:top w:val="single" w:sz="4" w:space="0" w:color="auto"/>
              <w:bottom w:val="single" w:sz="4" w:space="0" w:color="auto"/>
            </w:tcBorders>
            <w:vAlign w:val="center"/>
          </w:tcPr>
          <w:p w14:paraId="63EB3B9F" w14:textId="77777777" w:rsidR="00857B82" w:rsidRPr="006D49D6" w:rsidRDefault="00857B82" w:rsidP="00857B82">
            <w:pPr>
              <w:rPr>
                <w:b/>
                <w:sz w:val="24"/>
                <w:szCs w:val="24"/>
              </w:rPr>
            </w:pPr>
          </w:p>
        </w:tc>
        <w:tc>
          <w:tcPr>
            <w:tcW w:w="1037" w:type="dxa"/>
            <w:gridSpan w:val="2"/>
            <w:tcBorders>
              <w:top w:val="single" w:sz="4" w:space="0" w:color="auto"/>
              <w:bottom w:val="single" w:sz="4" w:space="0" w:color="auto"/>
            </w:tcBorders>
            <w:vAlign w:val="center"/>
          </w:tcPr>
          <w:p w14:paraId="525B357A" w14:textId="77777777" w:rsidR="00857B82" w:rsidRDefault="00857B82" w:rsidP="00857B82">
            <w:pPr>
              <w:rPr>
                <w:b/>
                <w:sz w:val="24"/>
                <w:szCs w:val="24"/>
              </w:rPr>
            </w:pPr>
          </w:p>
        </w:tc>
        <w:tc>
          <w:tcPr>
            <w:tcW w:w="1665" w:type="dxa"/>
            <w:gridSpan w:val="2"/>
            <w:tcBorders>
              <w:top w:val="single" w:sz="4" w:space="0" w:color="auto"/>
              <w:bottom w:val="single" w:sz="4" w:space="0" w:color="auto"/>
            </w:tcBorders>
            <w:vAlign w:val="center"/>
          </w:tcPr>
          <w:p w14:paraId="101F66AF" w14:textId="77777777" w:rsidR="00857B82" w:rsidRDefault="00857B82" w:rsidP="00857B82">
            <w:pPr>
              <w:rPr>
                <w:b/>
                <w:sz w:val="24"/>
                <w:szCs w:val="24"/>
              </w:rPr>
            </w:pPr>
          </w:p>
        </w:tc>
        <w:tc>
          <w:tcPr>
            <w:tcW w:w="1111" w:type="dxa"/>
            <w:tcBorders>
              <w:top w:val="single" w:sz="4" w:space="0" w:color="auto"/>
              <w:bottom w:val="single" w:sz="4" w:space="0" w:color="auto"/>
            </w:tcBorders>
            <w:vAlign w:val="center"/>
          </w:tcPr>
          <w:p w14:paraId="1FB3077E" w14:textId="77777777" w:rsidR="00857B82" w:rsidRDefault="00857B82" w:rsidP="00857B82">
            <w:pPr>
              <w:rPr>
                <w:b/>
                <w:sz w:val="24"/>
                <w:szCs w:val="24"/>
              </w:rPr>
            </w:pPr>
          </w:p>
        </w:tc>
      </w:tr>
      <w:tr w:rsidR="00857B82" w14:paraId="6ACE1DF7" w14:textId="77777777" w:rsidTr="00D715C5">
        <w:tc>
          <w:tcPr>
            <w:tcW w:w="3748" w:type="dxa"/>
            <w:tcBorders>
              <w:top w:val="single" w:sz="4" w:space="0" w:color="auto"/>
              <w:bottom w:val="single" w:sz="4" w:space="0" w:color="auto"/>
            </w:tcBorders>
            <w:vAlign w:val="center"/>
          </w:tcPr>
          <w:p w14:paraId="0CFA1E9E" w14:textId="77777777" w:rsidR="00857B82" w:rsidRDefault="00857B82" w:rsidP="00857B82">
            <w:pPr>
              <w:ind w:left="360"/>
              <w:rPr>
                <w:b/>
                <w:sz w:val="24"/>
                <w:szCs w:val="24"/>
              </w:rPr>
            </w:pPr>
          </w:p>
          <w:p w14:paraId="0E4B09AF" w14:textId="39C6716C" w:rsidR="00857B82" w:rsidRDefault="00857B82" w:rsidP="00857B82">
            <w:pPr>
              <w:ind w:left="360"/>
              <w:rPr>
                <w:b/>
                <w:sz w:val="24"/>
                <w:szCs w:val="24"/>
              </w:rPr>
            </w:pPr>
          </w:p>
        </w:tc>
        <w:tc>
          <w:tcPr>
            <w:tcW w:w="1789" w:type="dxa"/>
            <w:tcBorders>
              <w:top w:val="single" w:sz="4" w:space="0" w:color="auto"/>
              <w:bottom w:val="single" w:sz="4" w:space="0" w:color="auto"/>
            </w:tcBorders>
            <w:vAlign w:val="center"/>
          </w:tcPr>
          <w:p w14:paraId="6FBF3CC3" w14:textId="77777777" w:rsidR="00857B82" w:rsidRPr="006D49D6" w:rsidRDefault="00857B82" w:rsidP="00857B82">
            <w:pPr>
              <w:rPr>
                <w:b/>
                <w:sz w:val="24"/>
                <w:szCs w:val="24"/>
              </w:rPr>
            </w:pPr>
          </w:p>
        </w:tc>
        <w:tc>
          <w:tcPr>
            <w:tcW w:w="1037" w:type="dxa"/>
            <w:gridSpan w:val="2"/>
            <w:tcBorders>
              <w:top w:val="single" w:sz="4" w:space="0" w:color="auto"/>
              <w:bottom w:val="single" w:sz="4" w:space="0" w:color="auto"/>
            </w:tcBorders>
            <w:vAlign w:val="center"/>
          </w:tcPr>
          <w:p w14:paraId="168AFBE7" w14:textId="77777777" w:rsidR="00857B82" w:rsidRDefault="00857B82" w:rsidP="00857B82">
            <w:pPr>
              <w:rPr>
                <w:b/>
                <w:sz w:val="24"/>
                <w:szCs w:val="24"/>
              </w:rPr>
            </w:pPr>
          </w:p>
        </w:tc>
        <w:tc>
          <w:tcPr>
            <w:tcW w:w="1665" w:type="dxa"/>
            <w:gridSpan w:val="2"/>
            <w:tcBorders>
              <w:top w:val="single" w:sz="4" w:space="0" w:color="auto"/>
              <w:bottom w:val="single" w:sz="4" w:space="0" w:color="auto"/>
            </w:tcBorders>
            <w:vAlign w:val="center"/>
          </w:tcPr>
          <w:p w14:paraId="6CEE9885" w14:textId="77777777" w:rsidR="00857B82" w:rsidRDefault="00857B82" w:rsidP="00857B82">
            <w:pPr>
              <w:rPr>
                <w:b/>
                <w:sz w:val="24"/>
                <w:szCs w:val="24"/>
              </w:rPr>
            </w:pPr>
          </w:p>
        </w:tc>
        <w:tc>
          <w:tcPr>
            <w:tcW w:w="1111" w:type="dxa"/>
            <w:tcBorders>
              <w:top w:val="single" w:sz="4" w:space="0" w:color="auto"/>
              <w:bottom w:val="single" w:sz="4" w:space="0" w:color="auto"/>
            </w:tcBorders>
            <w:vAlign w:val="center"/>
          </w:tcPr>
          <w:p w14:paraId="185E0AB9" w14:textId="77777777" w:rsidR="00857B82" w:rsidRDefault="00857B82" w:rsidP="00857B82">
            <w:pPr>
              <w:rPr>
                <w:b/>
                <w:sz w:val="24"/>
                <w:szCs w:val="24"/>
              </w:rPr>
            </w:pPr>
          </w:p>
        </w:tc>
      </w:tr>
      <w:tr w:rsidR="00857B82" w14:paraId="2763B295" w14:textId="77777777" w:rsidTr="00D715C5">
        <w:tc>
          <w:tcPr>
            <w:tcW w:w="3748" w:type="dxa"/>
            <w:tcBorders>
              <w:top w:val="single" w:sz="4" w:space="0" w:color="auto"/>
              <w:bottom w:val="single" w:sz="4" w:space="0" w:color="auto"/>
            </w:tcBorders>
            <w:vAlign w:val="center"/>
          </w:tcPr>
          <w:p w14:paraId="4B6E7647" w14:textId="77777777" w:rsidR="00857B82" w:rsidRDefault="00857B82" w:rsidP="00857B82">
            <w:pPr>
              <w:ind w:left="360"/>
              <w:rPr>
                <w:b/>
                <w:sz w:val="24"/>
                <w:szCs w:val="24"/>
              </w:rPr>
            </w:pPr>
          </w:p>
          <w:p w14:paraId="0FE34D41" w14:textId="6C4919C4" w:rsidR="00857B82" w:rsidRDefault="00857B82" w:rsidP="00857B82">
            <w:pPr>
              <w:ind w:left="360"/>
              <w:rPr>
                <w:b/>
                <w:sz w:val="24"/>
                <w:szCs w:val="24"/>
              </w:rPr>
            </w:pPr>
          </w:p>
        </w:tc>
        <w:tc>
          <w:tcPr>
            <w:tcW w:w="1789" w:type="dxa"/>
            <w:tcBorders>
              <w:top w:val="single" w:sz="4" w:space="0" w:color="auto"/>
              <w:bottom w:val="single" w:sz="4" w:space="0" w:color="auto"/>
            </w:tcBorders>
            <w:vAlign w:val="center"/>
          </w:tcPr>
          <w:p w14:paraId="1E176A51" w14:textId="77777777" w:rsidR="00857B82" w:rsidRPr="006D49D6" w:rsidRDefault="00857B82" w:rsidP="00857B82">
            <w:pPr>
              <w:rPr>
                <w:b/>
                <w:sz w:val="24"/>
                <w:szCs w:val="24"/>
              </w:rPr>
            </w:pPr>
          </w:p>
        </w:tc>
        <w:tc>
          <w:tcPr>
            <w:tcW w:w="1037" w:type="dxa"/>
            <w:gridSpan w:val="2"/>
            <w:tcBorders>
              <w:top w:val="single" w:sz="4" w:space="0" w:color="auto"/>
              <w:bottom w:val="single" w:sz="4" w:space="0" w:color="auto"/>
            </w:tcBorders>
            <w:vAlign w:val="center"/>
          </w:tcPr>
          <w:p w14:paraId="035665A5" w14:textId="77777777" w:rsidR="00857B82" w:rsidRDefault="00857B82" w:rsidP="00857B82">
            <w:pPr>
              <w:rPr>
                <w:b/>
                <w:sz w:val="24"/>
                <w:szCs w:val="24"/>
              </w:rPr>
            </w:pPr>
          </w:p>
        </w:tc>
        <w:tc>
          <w:tcPr>
            <w:tcW w:w="1665" w:type="dxa"/>
            <w:gridSpan w:val="2"/>
            <w:tcBorders>
              <w:top w:val="single" w:sz="4" w:space="0" w:color="auto"/>
              <w:bottom w:val="single" w:sz="4" w:space="0" w:color="auto"/>
            </w:tcBorders>
            <w:vAlign w:val="center"/>
          </w:tcPr>
          <w:p w14:paraId="2486119B" w14:textId="77777777" w:rsidR="00857B82" w:rsidRDefault="00857B82" w:rsidP="00857B82">
            <w:pPr>
              <w:rPr>
                <w:b/>
                <w:sz w:val="24"/>
                <w:szCs w:val="24"/>
              </w:rPr>
            </w:pPr>
          </w:p>
        </w:tc>
        <w:tc>
          <w:tcPr>
            <w:tcW w:w="1111" w:type="dxa"/>
            <w:tcBorders>
              <w:top w:val="single" w:sz="4" w:space="0" w:color="auto"/>
              <w:bottom w:val="single" w:sz="4" w:space="0" w:color="auto"/>
            </w:tcBorders>
            <w:vAlign w:val="center"/>
          </w:tcPr>
          <w:p w14:paraId="465E36A8" w14:textId="77777777" w:rsidR="00857B82" w:rsidRDefault="00857B82" w:rsidP="00857B82">
            <w:pPr>
              <w:rPr>
                <w:b/>
                <w:sz w:val="24"/>
                <w:szCs w:val="24"/>
              </w:rPr>
            </w:pPr>
          </w:p>
        </w:tc>
      </w:tr>
      <w:tr w:rsidR="00857B82" w14:paraId="343F79D6" w14:textId="77777777" w:rsidTr="00D715C5">
        <w:tc>
          <w:tcPr>
            <w:tcW w:w="3748" w:type="dxa"/>
            <w:tcBorders>
              <w:top w:val="single" w:sz="4" w:space="0" w:color="auto"/>
              <w:bottom w:val="single" w:sz="4" w:space="0" w:color="auto"/>
            </w:tcBorders>
            <w:vAlign w:val="center"/>
          </w:tcPr>
          <w:p w14:paraId="14E376E9" w14:textId="77777777" w:rsidR="00857B82" w:rsidRDefault="00857B82" w:rsidP="00857B82">
            <w:pPr>
              <w:ind w:left="360"/>
              <w:rPr>
                <w:b/>
                <w:sz w:val="24"/>
                <w:szCs w:val="24"/>
              </w:rPr>
            </w:pPr>
          </w:p>
          <w:p w14:paraId="16AC9C1B" w14:textId="48AFA1EA" w:rsidR="00857B82" w:rsidRDefault="00857B82" w:rsidP="00857B82">
            <w:pPr>
              <w:ind w:left="360"/>
              <w:rPr>
                <w:b/>
                <w:sz w:val="24"/>
                <w:szCs w:val="24"/>
              </w:rPr>
            </w:pPr>
          </w:p>
        </w:tc>
        <w:tc>
          <w:tcPr>
            <w:tcW w:w="1789" w:type="dxa"/>
            <w:tcBorders>
              <w:top w:val="single" w:sz="4" w:space="0" w:color="auto"/>
              <w:bottom w:val="single" w:sz="4" w:space="0" w:color="auto"/>
            </w:tcBorders>
            <w:vAlign w:val="center"/>
          </w:tcPr>
          <w:p w14:paraId="76ED7459" w14:textId="77777777" w:rsidR="00857B82" w:rsidRPr="006D49D6" w:rsidRDefault="00857B82" w:rsidP="00857B82">
            <w:pPr>
              <w:rPr>
                <w:b/>
                <w:sz w:val="24"/>
                <w:szCs w:val="24"/>
              </w:rPr>
            </w:pPr>
          </w:p>
        </w:tc>
        <w:tc>
          <w:tcPr>
            <w:tcW w:w="1037" w:type="dxa"/>
            <w:gridSpan w:val="2"/>
            <w:tcBorders>
              <w:top w:val="single" w:sz="4" w:space="0" w:color="auto"/>
              <w:bottom w:val="single" w:sz="4" w:space="0" w:color="auto"/>
            </w:tcBorders>
            <w:vAlign w:val="center"/>
          </w:tcPr>
          <w:p w14:paraId="0E95718C" w14:textId="77777777" w:rsidR="00857B82" w:rsidRDefault="00857B82" w:rsidP="00857B82">
            <w:pPr>
              <w:rPr>
                <w:b/>
                <w:sz w:val="24"/>
                <w:szCs w:val="24"/>
              </w:rPr>
            </w:pPr>
          </w:p>
        </w:tc>
        <w:tc>
          <w:tcPr>
            <w:tcW w:w="1665" w:type="dxa"/>
            <w:gridSpan w:val="2"/>
            <w:tcBorders>
              <w:top w:val="single" w:sz="4" w:space="0" w:color="auto"/>
              <w:bottom w:val="single" w:sz="4" w:space="0" w:color="auto"/>
            </w:tcBorders>
            <w:vAlign w:val="center"/>
          </w:tcPr>
          <w:p w14:paraId="1631BB0A" w14:textId="77777777" w:rsidR="00857B82" w:rsidRDefault="00857B82" w:rsidP="00857B82">
            <w:pPr>
              <w:rPr>
                <w:b/>
                <w:sz w:val="24"/>
                <w:szCs w:val="24"/>
              </w:rPr>
            </w:pPr>
          </w:p>
        </w:tc>
        <w:tc>
          <w:tcPr>
            <w:tcW w:w="1111" w:type="dxa"/>
            <w:tcBorders>
              <w:top w:val="single" w:sz="4" w:space="0" w:color="auto"/>
              <w:bottom w:val="single" w:sz="4" w:space="0" w:color="auto"/>
            </w:tcBorders>
            <w:vAlign w:val="center"/>
          </w:tcPr>
          <w:p w14:paraId="0CE1246F" w14:textId="77777777" w:rsidR="00857B82" w:rsidRDefault="00857B82" w:rsidP="00857B82">
            <w:pPr>
              <w:rPr>
                <w:b/>
                <w:sz w:val="24"/>
                <w:szCs w:val="24"/>
              </w:rPr>
            </w:pPr>
          </w:p>
        </w:tc>
      </w:tr>
      <w:tr w:rsidR="00857B82" w14:paraId="37F4C415" w14:textId="77777777" w:rsidTr="00D715C5">
        <w:tc>
          <w:tcPr>
            <w:tcW w:w="3748" w:type="dxa"/>
            <w:tcBorders>
              <w:top w:val="single" w:sz="4" w:space="0" w:color="auto"/>
              <w:bottom w:val="single" w:sz="4" w:space="0" w:color="auto"/>
            </w:tcBorders>
            <w:vAlign w:val="center"/>
          </w:tcPr>
          <w:p w14:paraId="43AC9124" w14:textId="77777777" w:rsidR="00857B82" w:rsidRDefault="00857B82" w:rsidP="00857B82">
            <w:pPr>
              <w:ind w:left="360"/>
              <w:rPr>
                <w:b/>
                <w:sz w:val="24"/>
                <w:szCs w:val="24"/>
              </w:rPr>
            </w:pPr>
          </w:p>
          <w:p w14:paraId="3BE57AFA" w14:textId="60554E60" w:rsidR="00857B82" w:rsidRDefault="00857B82" w:rsidP="00857B82">
            <w:pPr>
              <w:ind w:left="360"/>
              <w:rPr>
                <w:b/>
                <w:sz w:val="24"/>
                <w:szCs w:val="24"/>
              </w:rPr>
            </w:pPr>
          </w:p>
        </w:tc>
        <w:tc>
          <w:tcPr>
            <w:tcW w:w="1789" w:type="dxa"/>
            <w:tcBorders>
              <w:top w:val="single" w:sz="4" w:space="0" w:color="auto"/>
              <w:bottom w:val="single" w:sz="4" w:space="0" w:color="auto"/>
            </w:tcBorders>
            <w:vAlign w:val="center"/>
          </w:tcPr>
          <w:p w14:paraId="6DAB9492" w14:textId="77777777" w:rsidR="00857B82" w:rsidRPr="006D49D6" w:rsidRDefault="00857B82" w:rsidP="00857B82">
            <w:pPr>
              <w:rPr>
                <w:b/>
                <w:sz w:val="24"/>
                <w:szCs w:val="24"/>
              </w:rPr>
            </w:pPr>
          </w:p>
        </w:tc>
        <w:tc>
          <w:tcPr>
            <w:tcW w:w="1037" w:type="dxa"/>
            <w:gridSpan w:val="2"/>
            <w:tcBorders>
              <w:top w:val="single" w:sz="4" w:space="0" w:color="auto"/>
              <w:bottom w:val="single" w:sz="4" w:space="0" w:color="auto"/>
            </w:tcBorders>
            <w:vAlign w:val="center"/>
          </w:tcPr>
          <w:p w14:paraId="6A6F9761" w14:textId="77777777" w:rsidR="00857B82" w:rsidRDefault="00857B82" w:rsidP="00857B82">
            <w:pPr>
              <w:rPr>
                <w:b/>
                <w:sz w:val="24"/>
                <w:szCs w:val="24"/>
              </w:rPr>
            </w:pPr>
          </w:p>
        </w:tc>
        <w:tc>
          <w:tcPr>
            <w:tcW w:w="1665" w:type="dxa"/>
            <w:gridSpan w:val="2"/>
            <w:tcBorders>
              <w:top w:val="single" w:sz="4" w:space="0" w:color="auto"/>
              <w:bottom w:val="single" w:sz="4" w:space="0" w:color="auto"/>
            </w:tcBorders>
            <w:vAlign w:val="center"/>
          </w:tcPr>
          <w:p w14:paraId="560F4545" w14:textId="77777777" w:rsidR="00857B82" w:rsidRDefault="00857B82" w:rsidP="00857B82">
            <w:pPr>
              <w:rPr>
                <w:b/>
                <w:sz w:val="24"/>
                <w:szCs w:val="24"/>
              </w:rPr>
            </w:pPr>
          </w:p>
        </w:tc>
        <w:tc>
          <w:tcPr>
            <w:tcW w:w="1111" w:type="dxa"/>
            <w:tcBorders>
              <w:top w:val="single" w:sz="4" w:space="0" w:color="auto"/>
              <w:bottom w:val="single" w:sz="4" w:space="0" w:color="auto"/>
            </w:tcBorders>
            <w:vAlign w:val="center"/>
          </w:tcPr>
          <w:p w14:paraId="22E14A86" w14:textId="77777777" w:rsidR="00857B82" w:rsidRDefault="00857B82" w:rsidP="00857B82">
            <w:pPr>
              <w:rPr>
                <w:b/>
                <w:sz w:val="24"/>
                <w:szCs w:val="24"/>
              </w:rPr>
            </w:pPr>
          </w:p>
        </w:tc>
      </w:tr>
      <w:tr w:rsidR="00857B82" w14:paraId="39F34636" w14:textId="77777777" w:rsidTr="00D715C5">
        <w:tc>
          <w:tcPr>
            <w:tcW w:w="3748" w:type="dxa"/>
            <w:tcBorders>
              <w:top w:val="single" w:sz="4" w:space="0" w:color="auto"/>
              <w:bottom w:val="single" w:sz="4" w:space="0" w:color="auto"/>
            </w:tcBorders>
            <w:vAlign w:val="center"/>
          </w:tcPr>
          <w:p w14:paraId="4883D048" w14:textId="77777777" w:rsidR="00857B82" w:rsidRDefault="00857B82" w:rsidP="00857B82">
            <w:pPr>
              <w:ind w:left="360"/>
              <w:rPr>
                <w:b/>
                <w:sz w:val="24"/>
                <w:szCs w:val="24"/>
              </w:rPr>
            </w:pPr>
          </w:p>
          <w:p w14:paraId="5E52EDA2" w14:textId="03E6CE45" w:rsidR="00857B82" w:rsidRDefault="00857B82" w:rsidP="00857B82">
            <w:pPr>
              <w:ind w:left="360"/>
              <w:rPr>
                <w:b/>
                <w:sz w:val="24"/>
                <w:szCs w:val="24"/>
              </w:rPr>
            </w:pPr>
          </w:p>
        </w:tc>
        <w:tc>
          <w:tcPr>
            <w:tcW w:w="1789" w:type="dxa"/>
            <w:tcBorders>
              <w:top w:val="single" w:sz="4" w:space="0" w:color="auto"/>
              <w:bottom w:val="single" w:sz="4" w:space="0" w:color="auto"/>
            </w:tcBorders>
            <w:vAlign w:val="center"/>
          </w:tcPr>
          <w:p w14:paraId="2E734169" w14:textId="77777777" w:rsidR="00857B82" w:rsidRPr="006D49D6" w:rsidRDefault="00857B82" w:rsidP="00857B82">
            <w:pPr>
              <w:rPr>
                <w:b/>
                <w:sz w:val="24"/>
                <w:szCs w:val="24"/>
              </w:rPr>
            </w:pPr>
          </w:p>
        </w:tc>
        <w:tc>
          <w:tcPr>
            <w:tcW w:w="1037" w:type="dxa"/>
            <w:gridSpan w:val="2"/>
            <w:tcBorders>
              <w:top w:val="single" w:sz="4" w:space="0" w:color="auto"/>
              <w:bottom w:val="single" w:sz="4" w:space="0" w:color="auto"/>
            </w:tcBorders>
            <w:vAlign w:val="center"/>
          </w:tcPr>
          <w:p w14:paraId="16A11FA8" w14:textId="77777777" w:rsidR="00857B82" w:rsidRDefault="00857B82" w:rsidP="00857B82">
            <w:pPr>
              <w:rPr>
                <w:b/>
                <w:sz w:val="24"/>
                <w:szCs w:val="24"/>
              </w:rPr>
            </w:pPr>
          </w:p>
        </w:tc>
        <w:tc>
          <w:tcPr>
            <w:tcW w:w="1665" w:type="dxa"/>
            <w:gridSpan w:val="2"/>
            <w:tcBorders>
              <w:top w:val="single" w:sz="4" w:space="0" w:color="auto"/>
              <w:bottom w:val="single" w:sz="4" w:space="0" w:color="auto"/>
            </w:tcBorders>
            <w:vAlign w:val="center"/>
          </w:tcPr>
          <w:p w14:paraId="3E482096" w14:textId="77777777" w:rsidR="00857B82" w:rsidRDefault="00857B82" w:rsidP="00857B82">
            <w:pPr>
              <w:rPr>
                <w:b/>
                <w:sz w:val="24"/>
                <w:szCs w:val="24"/>
              </w:rPr>
            </w:pPr>
          </w:p>
        </w:tc>
        <w:tc>
          <w:tcPr>
            <w:tcW w:w="1111" w:type="dxa"/>
            <w:tcBorders>
              <w:top w:val="single" w:sz="4" w:space="0" w:color="auto"/>
              <w:bottom w:val="single" w:sz="4" w:space="0" w:color="auto"/>
            </w:tcBorders>
            <w:vAlign w:val="center"/>
          </w:tcPr>
          <w:p w14:paraId="7016E8F1" w14:textId="77777777" w:rsidR="00857B82" w:rsidRDefault="00857B82" w:rsidP="00857B82">
            <w:pPr>
              <w:rPr>
                <w:b/>
                <w:sz w:val="24"/>
                <w:szCs w:val="24"/>
              </w:rPr>
            </w:pPr>
          </w:p>
        </w:tc>
      </w:tr>
      <w:tr w:rsidR="00857B82" w14:paraId="62364294" w14:textId="77777777" w:rsidTr="00D715C5">
        <w:tc>
          <w:tcPr>
            <w:tcW w:w="3748" w:type="dxa"/>
            <w:tcBorders>
              <w:top w:val="single" w:sz="4" w:space="0" w:color="auto"/>
              <w:bottom w:val="single" w:sz="4" w:space="0" w:color="auto"/>
            </w:tcBorders>
            <w:vAlign w:val="center"/>
          </w:tcPr>
          <w:p w14:paraId="0302D473" w14:textId="77777777" w:rsidR="00857B82" w:rsidRDefault="00857B82" w:rsidP="00857B82">
            <w:pPr>
              <w:ind w:left="360"/>
              <w:rPr>
                <w:b/>
                <w:sz w:val="24"/>
                <w:szCs w:val="24"/>
              </w:rPr>
            </w:pPr>
          </w:p>
          <w:p w14:paraId="5BB37D23" w14:textId="1A712E1D" w:rsidR="00857B82" w:rsidRDefault="00857B82" w:rsidP="00857B82">
            <w:pPr>
              <w:ind w:left="360"/>
              <w:rPr>
                <w:b/>
                <w:sz w:val="24"/>
                <w:szCs w:val="24"/>
              </w:rPr>
            </w:pPr>
          </w:p>
        </w:tc>
        <w:tc>
          <w:tcPr>
            <w:tcW w:w="1789" w:type="dxa"/>
            <w:tcBorders>
              <w:top w:val="single" w:sz="4" w:space="0" w:color="auto"/>
              <w:bottom w:val="single" w:sz="4" w:space="0" w:color="auto"/>
            </w:tcBorders>
            <w:vAlign w:val="center"/>
          </w:tcPr>
          <w:p w14:paraId="0FD4902B" w14:textId="77777777" w:rsidR="00857B82" w:rsidRPr="006D49D6" w:rsidRDefault="00857B82" w:rsidP="00857B82">
            <w:pPr>
              <w:rPr>
                <w:b/>
                <w:sz w:val="24"/>
                <w:szCs w:val="24"/>
              </w:rPr>
            </w:pPr>
          </w:p>
        </w:tc>
        <w:tc>
          <w:tcPr>
            <w:tcW w:w="1037" w:type="dxa"/>
            <w:gridSpan w:val="2"/>
            <w:tcBorders>
              <w:top w:val="single" w:sz="4" w:space="0" w:color="auto"/>
              <w:bottom w:val="single" w:sz="4" w:space="0" w:color="auto"/>
            </w:tcBorders>
            <w:vAlign w:val="center"/>
          </w:tcPr>
          <w:p w14:paraId="68AB7D09" w14:textId="77777777" w:rsidR="00857B82" w:rsidRDefault="00857B82" w:rsidP="00857B82">
            <w:pPr>
              <w:rPr>
                <w:b/>
                <w:sz w:val="24"/>
                <w:szCs w:val="24"/>
              </w:rPr>
            </w:pPr>
          </w:p>
        </w:tc>
        <w:tc>
          <w:tcPr>
            <w:tcW w:w="1665" w:type="dxa"/>
            <w:gridSpan w:val="2"/>
            <w:tcBorders>
              <w:top w:val="single" w:sz="4" w:space="0" w:color="auto"/>
              <w:bottom w:val="single" w:sz="4" w:space="0" w:color="auto"/>
            </w:tcBorders>
            <w:vAlign w:val="center"/>
          </w:tcPr>
          <w:p w14:paraId="15E8C40C" w14:textId="77777777" w:rsidR="00857B82" w:rsidRDefault="00857B82" w:rsidP="00857B82">
            <w:pPr>
              <w:rPr>
                <w:b/>
                <w:sz w:val="24"/>
                <w:szCs w:val="24"/>
              </w:rPr>
            </w:pPr>
          </w:p>
        </w:tc>
        <w:tc>
          <w:tcPr>
            <w:tcW w:w="1111" w:type="dxa"/>
            <w:tcBorders>
              <w:top w:val="single" w:sz="4" w:space="0" w:color="auto"/>
              <w:bottom w:val="single" w:sz="4" w:space="0" w:color="auto"/>
            </w:tcBorders>
            <w:vAlign w:val="center"/>
          </w:tcPr>
          <w:p w14:paraId="1DB5CAEA" w14:textId="77777777" w:rsidR="00857B82" w:rsidRDefault="00857B82" w:rsidP="00857B82">
            <w:pPr>
              <w:rPr>
                <w:b/>
                <w:sz w:val="24"/>
                <w:szCs w:val="24"/>
              </w:rPr>
            </w:pPr>
          </w:p>
        </w:tc>
      </w:tr>
      <w:tr w:rsidR="00857B82" w14:paraId="672B1D73" w14:textId="77777777" w:rsidTr="00D715C5">
        <w:tc>
          <w:tcPr>
            <w:tcW w:w="3748" w:type="dxa"/>
            <w:tcBorders>
              <w:top w:val="single" w:sz="4" w:space="0" w:color="auto"/>
              <w:bottom w:val="single" w:sz="4" w:space="0" w:color="auto"/>
            </w:tcBorders>
            <w:vAlign w:val="center"/>
          </w:tcPr>
          <w:p w14:paraId="6A638F06" w14:textId="77777777" w:rsidR="00857B82" w:rsidRDefault="00857B82" w:rsidP="00857B82">
            <w:pPr>
              <w:ind w:left="360"/>
              <w:rPr>
                <w:b/>
                <w:sz w:val="24"/>
                <w:szCs w:val="24"/>
              </w:rPr>
            </w:pPr>
          </w:p>
          <w:p w14:paraId="31DDA0F6" w14:textId="67ACC738" w:rsidR="00857B82" w:rsidRDefault="00857B82" w:rsidP="00857B82">
            <w:pPr>
              <w:ind w:left="360"/>
              <w:rPr>
                <w:b/>
                <w:sz w:val="24"/>
                <w:szCs w:val="24"/>
              </w:rPr>
            </w:pPr>
          </w:p>
        </w:tc>
        <w:tc>
          <w:tcPr>
            <w:tcW w:w="1789" w:type="dxa"/>
            <w:tcBorders>
              <w:top w:val="single" w:sz="4" w:space="0" w:color="auto"/>
              <w:bottom w:val="single" w:sz="4" w:space="0" w:color="auto"/>
            </w:tcBorders>
            <w:vAlign w:val="center"/>
          </w:tcPr>
          <w:p w14:paraId="1E74D137" w14:textId="77777777" w:rsidR="00857B82" w:rsidRPr="006D49D6" w:rsidRDefault="00857B82" w:rsidP="00857B82">
            <w:pPr>
              <w:rPr>
                <w:b/>
                <w:sz w:val="24"/>
                <w:szCs w:val="24"/>
              </w:rPr>
            </w:pPr>
          </w:p>
        </w:tc>
        <w:tc>
          <w:tcPr>
            <w:tcW w:w="1037" w:type="dxa"/>
            <w:gridSpan w:val="2"/>
            <w:tcBorders>
              <w:top w:val="single" w:sz="4" w:space="0" w:color="auto"/>
              <w:bottom w:val="single" w:sz="4" w:space="0" w:color="auto"/>
            </w:tcBorders>
            <w:vAlign w:val="center"/>
          </w:tcPr>
          <w:p w14:paraId="028AE847" w14:textId="77777777" w:rsidR="00857B82" w:rsidRDefault="00857B82" w:rsidP="00857B82">
            <w:pPr>
              <w:rPr>
                <w:b/>
                <w:sz w:val="24"/>
                <w:szCs w:val="24"/>
              </w:rPr>
            </w:pPr>
          </w:p>
        </w:tc>
        <w:tc>
          <w:tcPr>
            <w:tcW w:w="1665" w:type="dxa"/>
            <w:gridSpan w:val="2"/>
            <w:tcBorders>
              <w:top w:val="single" w:sz="4" w:space="0" w:color="auto"/>
              <w:bottom w:val="single" w:sz="4" w:space="0" w:color="auto"/>
            </w:tcBorders>
            <w:vAlign w:val="center"/>
          </w:tcPr>
          <w:p w14:paraId="25FD8F3C" w14:textId="77777777" w:rsidR="00857B82" w:rsidRDefault="00857B82" w:rsidP="00857B82">
            <w:pPr>
              <w:rPr>
                <w:b/>
                <w:sz w:val="24"/>
                <w:szCs w:val="24"/>
              </w:rPr>
            </w:pPr>
          </w:p>
        </w:tc>
        <w:tc>
          <w:tcPr>
            <w:tcW w:w="1111" w:type="dxa"/>
            <w:tcBorders>
              <w:top w:val="single" w:sz="4" w:space="0" w:color="auto"/>
              <w:bottom w:val="single" w:sz="4" w:space="0" w:color="auto"/>
            </w:tcBorders>
            <w:vAlign w:val="center"/>
          </w:tcPr>
          <w:p w14:paraId="0B6CC76B" w14:textId="77777777" w:rsidR="00857B82" w:rsidRDefault="00857B82" w:rsidP="00857B82">
            <w:pPr>
              <w:rPr>
                <w:b/>
                <w:sz w:val="24"/>
                <w:szCs w:val="24"/>
              </w:rPr>
            </w:pPr>
          </w:p>
        </w:tc>
      </w:tr>
      <w:tr w:rsidR="00857B82" w14:paraId="5CF77220" w14:textId="77777777" w:rsidTr="00D715C5">
        <w:tc>
          <w:tcPr>
            <w:tcW w:w="3748" w:type="dxa"/>
            <w:tcBorders>
              <w:top w:val="single" w:sz="4" w:space="0" w:color="auto"/>
              <w:bottom w:val="single" w:sz="4" w:space="0" w:color="auto"/>
            </w:tcBorders>
            <w:vAlign w:val="center"/>
          </w:tcPr>
          <w:p w14:paraId="3F1E7198" w14:textId="77777777" w:rsidR="00857B82" w:rsidRDefault="00857B82" w:rsidP="00857B82">
            <w:pPr>
              <w:ind w:left="360"/>
              <w:rPr>
                <w:b/>
                <w:sz w:val="24"/>
                <w:szCs w:val="24"/>
              </w:rPr>
            </w:pPr>
          </w:p>
          <w:p w14:paraId="0B82BB4E" w14:textId="2DE4D725" w:rsidR="00857B82" w:rsidRDefault="00857B82" w:rsidP="00857B82">
            <w:pPr>
              <w:ind w:left="360"/>
              <w:rPr>
                <w:b/>
                <w:sz w:val="24"/>
                <w:szCs w:val="24"/>
              </w:rPr>
            </w:pPr>
          </w:p>
        </w:tc>
        <w:tc>
          <w:tcPr>
            <w:tcW w:w="1789" w:type="dxa"/>
            <w:tcBorders>
              <w:top w:val="single" w:sz="4" w:space="0" w:color="auto"/>
              <w:bottom w:val="single" w:sz="4" w:space="0" w:color="auto"/>
            </w:tcBorders>
            <w:vAlign w:val="center"/>
          </w:tcPr>
          <w:p w14:paraId="3158579C" w14:textId="77777777" w:rsidR="00857B82" w:rsidRPr="006D49D6" w:rsidRDefault="00857B82" w:rsidP="00857B82">
            <w:pPr>
              <w:rPr>
                <w:b/>
                <w:sz w:val="24"/>
                <w:szCs w:val="24"/>
              </w:rPr>
            </w:pPr>
          </w:p>
        </w:tc>
        <w:tc>
          <w:tcPr>
            <w:tcW w:w="1037" w:type="dxa"/>
            <w:gridSpan w:val="2"/>
            <w:tcBorders>
              <w:top w:val="single" w:sz="4" w:space="0" w:color="auto"/>
              <w:bottom w:val="single" w:sz="4" w:space="0" w:color="auto"/>
            </w:tcBorders>
            <w:vAlign w:val="center"/>
          </w:tcPr>
          <w:p w14:paraId="2525BEF6" w14:textId="77777777" w:rsidR="00857B82" w:rsidRDefault="00857B82" w:rsidP="00857B82">
            <w:pPr>
              <w:rPr>
                <w:b/>
                <w:sz w:val="24"/>
                <w:szCs w:val="24"/>
              </w:rPr>
            </w:pPr>
          </w:p>
        </w:tc>
        <w:tc>
          <w:tcPr>
            <w:tcW w:w="1665" w:type="dxa"/>
            <w:gridSpan w:val="2"/>
            <w:tcBorders>
              <w:top w:val="single" w:sz="4" w:space="0" w:color="auto"/>
              <w:bottom w:val="single" w:sz="4" w:space="0" w:color="auto"/>
            </w:tcBorders>
            <w:vAlign w:val="center"/>
          </w:tcPr>
          <w:p w14:paraId="341B9B31" w14:textId="77777777" w:rsidR="00857B82" w:rsidRDefault="00857B82" w:rsidP="00857B82">
            <w:pPr>
              <w:rPr>
                <w:b/>
                <w:sz w:val="24"/>
                <w:szCs w:val="24"/>
              </w:rPr>
            </w:pPr>
          </w:p>
        </w:tc>
        <w:tc>
          <w:tcPr>
            <w:tcW w:w="1111" w:type="dxa"/>
            <w:tcBorders>
              <w:top w:val="single" w:sz="4" w:space="0" w:color="auto"/>
              <w:bottom w:val="single" w:sz="4" w:space="0" w:color="auto"/>
            </w:tcBorders>
            <w:vAlign w:val="center"/>
          </w:tcPr>
          <w:p w14:paraId="221D66A4" w14:textId="77777777" w:rsidR="00857B82" w:rsidRDefault="00857B82" w:rsidP="00857B82">
            <w:pPr>
              <w:rPr>
                <w:b/>
                <w:sz w:val="24"/>
                <w:szCs w:val="24"/>
              </w:rPr>
            </w:pPr>
          </w:p>
        </w:tc>
      </w:tr>
      <w:tr w:rsidR="00857B82" w14:paraId="51A22BA6" w14:textId="77777777" w:rsidTr="00D715C5">
        <w:tc>
          <w:tcPr>
            <w:tcW w:w="3748" w:type="dxa"/>
            <w:tcBorders>
              <w:top w:val="single" w:sz="4" w:space="0" w:color="auto"/>
              <w:bottom w:val="single" w:sz="4" w:space="0" w:color="auto"/>
            </w:tcBorders>
            <w:vAlign w:val="center"/>
          </w:tcPr>
          <w:p w14:paraId="5286B031" w14:textId="40162E4E" w:rsidR="00857B82" w:rsidRDefault="00857B82" w:rsidP="00857B82">
            <w:pPr>
              <w:ind w:left="360"/>
              <w:rPr>
                <w:b/>
                <w:sz w:val="24"/>
                <w:szCs w:val="24"/>
              </w:rPr>
            </w:pPr>
          </w:p>
          <w:p w14:paraId="5E9CF557" w14:textId="7CE75A78" w:rsidR="00857B82" w:rsidRDefault="00857B82" w:rsidP="00857B82">
            <w:pPr>
              <w:ind w:left="360"/>
              <w:rPr>
                <w:b/>
                <w:sz w:val="24"/>
                <w:szCs w:val="24"/>
              </w:rPr>
            </w:pPr>
          </w:p>
        </w:tc>
        <w:tc>
          <w:tcPr>
            <w:tcW w:w="1789" w:type="dxa"/>
            <w:tcBorders>
              <w:top w:val="single" w:sz="4" w:space="0" w:color="auto"/>
              <w:bottom w:val="single" w:sz="4" w:space="0" w:color="auto"/>
            </w:tcBorders>
            <w:vAlign w:val="center"/>
          </w:tcPr>
          <w:p w14:paraId="467CE2CC" w14:textId="77777777" w:rsidR="00857B82" w:rsidRPr="006D49D6" w:rsidRDefault="00857B82" w:rsidP="00857B82">
            <w:pPr>
              <w:rPr>
                <w:b/>
                <w:sz w:val="24"/>
                <w:szCs w:val="24"/>
              </w:rPr>
            </w:pPr>
          </w:p>
        </w:tc>
        <w:tc>
          <w:tcPr>
            <w:tcW w:w="1037" w:type="dxa"/>
            <w:gridSpan w:val="2"/>
            <w:tcBorders>
              <w:top w:val="single" w:sz="4" w:space="0" w:color="auto"/>
              <w:bottom w:val="single" w:sz="4" w:space="0" w:color="auto"/>
            </w:tcBorders>
            <w:vAlign w:val="center"/>
          </w:tcPr>
          <w:p w14:paraId="40157DEE" w14:textId="77777777" w:rsidR="00857B82" w:rsidRDefault="00857B82" w:rsidP="00857B82">
            <w:pPr>
              <w:rPr>
                <w:b/>
                <w:sz w:val="24"/>
                <w:szCs w:val="24"/>
              </w:rPr>
            </w:pPr>
          </w:p>
        </w:tc>
        <w:tc>
          <w:tcPr>
            <w:tcW w:w="1665" w:type="dxa"/>
            <w:gridSpan w:val="2"/>
            <w:tcBorders>
              <w:top w:val="single" w:sz="4" w:space="0" w:color="auto"/>
              <w:bottom w:val="single" w:sz="4" w:space="0" w:color="auto"/>
            </w:tcBorders>
            <w:vAlign w:val="center"/>
          </w:tcPr>
          <w:p w14:paraId="138CFACA" w14:textId="77777777" w:rsidR="00857B82" w:rsidRDefault="00857B82" w:rsidP="00857B82">
            <w:pPr>
              <w:rPr>
                <w:b/>
                <w:sz w:val="24"/>
                <w:szCs w:val="24"/>
              </w:rPr>
            </w:pPr>
          </w:p>
        </w:tc>
        <w:tc>
          <w:tcPr>
            <w:tcW w:w="1111" w:type="dxa"/>
            <w:tcBorders>
              <w:top w:val="single" w:sz="4" w:space="0" w:color="auto"/>
              <w:bottom w:val="single" w:sz="4" w:space="0" w:color="auto"/>
            </w:tcBorders>
            <w:vAlign w:val="center"/>
          </w:tcPr>
          <w:p w14:paraId="227DDD5E" w14:textId="77777777" w:rsidR="00857B82" w:rsidRDefault="00857B82" w:rsidP="00857B82">
            <w:pPr>
              <w:rPr>
                <w:b/>
                <w:sz w:val="24"/>
                <w:szCs w:val="24"/>
              </w:rPr>
            </w:pPr>
          </w:p>
        </w:tc>
      </w:tr>
      <w:tr w:rsidR="00857B82" w14:paraId="0C6CD562" w14:textId="77777777" w:rsidTr="00D715C5">
        <w:tc>
          <w:tcPr>
            <w:tcW w:w="3748" w:type="dxa"/>
            <w:tcBorders>
              <w:top w:val="single" w:sz="4" w:space="0" w:color="auto"/>
              <w:bottom w:val="single" w:sz="4" w:space="0" w:color="auto"/>
            </w:tcBorders>
            <w:vAlign w:val="center"/>
          </w:tcPr>
          <w:p w14:paraId="5BFBB562" w14:textId="77777777" w:rsidR="00857B82" w:rsidRDefault="00857B82" w:rsidP="00857B82">
            <w:pPr>
              <w:ind w:left="360"/>
              <w:rPr>
                <w:b/>
                <w:sz w:val="24"/>
                <w:szCs w:val="24"/>
              </w:rPr>
            </w:pPr>
          </w:p>
          <w:p w14:paraId="5C285018" w14:textId="0F02080E" w:rsidR="00857B82" w:rsidRDefault="00857B82" w:rsidP="00857B82">
            <w:pPr>
              <w:ind w:left="360"/>
              <w:rPr>
                <w:b/>
                <w:sz w:val="24"/>
                <w:szCs w:val="24"/>
              </w:rPr>
            </w:pPr>
          </w:p>
        </w:tc>
        <w:tc>
          <w:tcPr>
            <w:tcW w:w="1789" w:type="dxa"/>
            <w:tcBorders>
              <w:top w:val="single" w:sz="4" w:space="0" w:color="auto"/>
              <w:bottom w:val="single" w:sz="4" w:space="0" w:color="auto"/>
            </w:tcBorders>
            <w:vAlign w:val="center"/>
          </w:tcPr>
          <w:p w14:paraId="11959C56" w14:textId="77777777" w:rsidR="00857B82" w:rsidRPr="006D49D6" w:rsidRDefault="00857B82" w:rsidP="00857B82">
            <w:pPr>
              <w:rPr>
                <w:b/>
                <w:sz w:val="24"/>
                <w:szCs w:val="24"/>
              </w:rPr>
            </w:pPr>
          </w:p>
        </w:tc>
        <w:tc>
          <w:tcPr>
            <w:tcW w:w="1037" w:type="dxa"/>
            <w:gridSpan w:val="2"/>
            <w:tcBorders>
              <w:top w:val="single" w:sz="4" w:space="0" w:color="auto"/>
              <w:bottom w:val="single" w:sz="4" w:space="0" w:color="auto"/>
            </w:tcBorders>
            <w:vAlign w:val="center"/>
          </w:tcPr>
          <w:p w14:paraId="339B4D22" w14:textId="77777777" w:rsidR="00857B82" w:rsidRDefault="00857B82" w:rsidP="00857B82">
            <w:pPr>
              <w:rPr>
                <w:b/>
                <w:sz w:val="24"/>
                <w:szCs w:val="24"/>
              </w:rPr>
            </w:pPr>
          </w:p>
        </w:tc>
        <w:tc>
          <w:tcPr>
            <w:tcW w:w="1665" w:type="dxa"/>
            <w:gridSpan w:val="2"/>
            <w:tcBorders>
              <w:top w:val="single" w:sz="4" w:space="0" w:color="auto"/>
              <w:bottom w:val="single" w:sz="4" w:space="0" w:color="auto"/>
            </w:tcBorders>
            <w:vAlign w:val="center"/>
          </w:tcPr>
          <w:p w14:paraId="67EAEC8A" w14:textId="77777777" w:rsidR="00857B82" w:rsidRDefault="00857B82" w:rsidP="00857B82">
            <w:pPr>
              <w:rPr>
                <w:b/>
                <w:sz w:val="24"/>
                <w:szCs w:val="24"/>
              </w:rPr>
            </w:pPr>
          </w:p>
        </w:tc>
        <w:tc>
          <w:tcPr>
            <w:tcW w:w="1111" w:type="dxa"/>
            <w:tcBorders>
              <w:top w:val="single" w:sz="4" w:space="0" w:color="auto"/>
              <w:bottom w:val="single" w:sz="4" w:space="0" w:color="auto"/>
            </w:tcBorders>
            <w:vAlign w:val="center"/>
          </w:tcPr>
          <w:p w14:paraId="3A814625" w14:textId="77777777" w:rsidR="00857B82" w:rsidRDefault="00857B82" w:rsidP="00857B82">
            <w:pPr>
              <w:rPr>
                <w:b/>
                <w:sz w:val="24"/>
                <w:szCs w:val="24"/>
              </w:rPr>
            </w:pPr>
          </w:p>
        </w:tc>
      </w:tr>
      <w:tr w:rsidR="00857B82" w14:paraId="55F0C866" w14:textId="77777777" w:rsidTr="00D715C5">
        <w:tc>
          <w:tcPr>
            <w:tcW w:w="3748" w:type="dxa"/>
            <w:tcBorders>
              <w:top w:val="single" w:sz="4" w:space="0" w:color="auto"/>
              <w:bottom w:val="single" w:sz="4" w:space="0" w:color="auto"/>
            </w:tcBorders>
            <w:vAlign w:val="center"/>
          </w:tcPr>
          <w:p w14:paraId="71FFD494" w14:textId="77777777" w:rsidR="00857B82" w:rsidRDefault="00857B82" w:rsidP="00857B82">
            <w:pPr>
              <w:ind w:left="360"/>
              <w:rPr>
                <w:b/>
                <w:sz w:val="24"/>
                <w:szCs w:val="24"/>
              </w:rPr>
            </w:pPr>
          </w:p>
          <w:p w14:paraId="132793C2" w14:textId="3D654B20" w:rsidR="00857B82" w:rsidRDefault="00857B82" w:rsidP="00857B82">
            <w:pPr>
              <w:ind w:left="360"/>
              <w:rPr>
                <w:b/>
                <w:sz w:val="24"/>
                <w:szCs w:val="24"/>
              </w:rPr>
            </w:pPr>
          </w:p>
        </w:tc>
        <w:tc>
          <w:tcPr>
            <w:tcW w:w="1789" w:type="dxa"/>
            <w:tcBorders>
              <w:top w:val="single" w:sz="4" w:space="0" w:color="auto"/>
              <w:bottom w:val="single" w:sz="4" w:space="0" w:color="auto"/>
            </w:tcBorders>
            <w:vAlign w:val="center"/>
          </w:tcPr>
          <w:p w14:paraId="705C2A07" w14:textId="77777777" w:rsidR="00857B82" w:rsidRPr="006D49D6" w:rsidRDefault="00857B82" w:rsidP="00857B82">
            <w:pPr>
              <w:rPr>
                <w:b/>
                <w:sz w:val="24"/>
                <w:szCs w:val="24"/>
              </w:rPr>
            </w:pPr>
          </w:p>
        </w:tc>
        <w:tc>
          <w:tcPr>
            <w:tcW w:w="1037" w:type="dxa"/>
            <w:gridSpan w:val="2"/>
            <w:tcBorders>
              <w:top w:val="single" w:sz="4" w:space="0" w:color="auto"/>
              <w:bottom w:val="single" w:sz="4" w:space="0" w:color="auto"/>
            </w:tcBorders>
            <w:vAlign w:val="center"/>
          </w:tcPr>
          <w:p w14:paraId="1AC5435C" w14:textId="77777777" w:rsidR="00857B82" w:rsidRDefault="00857B82" w:rsidP="00857B82">
            <w:pPr>
              <w:rPr>
                <w:b/>
                <w:sz w:val="24"/>
                <w:szCs w:val="24"/>
              </w:rPr>
            </w:pPr>
          </w:p>
        </w:tc>
        <w:tc>
          <w:tcPr>
            <w:tcW w:w="1665" w:type="dxa"/>
            <w:gridSpan w:val="2"/>
            <w:tcBorders>
              <w:top w:val="single" w:sz="4" w:space="0" w:color="auto"/>
              <w:bottom w:val="single" w:sz="4" w:space="0" w:color="auto"/>
            </w:tcBorders>
            <w:vAlign w:val="center"/>
          </w:tcPr>
          <w:p w14:paraId="1CB5DACB" w14:textId="77777777" w:rsidR="00857B82" w:rsidRDefault="00857B82" w:rsidP="00857B82">
            <w:pPr>
              <w:rPr>
                <w:b/>
                <w:sz w:val="24"/>
                <w:szCs w:val="24"/>
              </w:rPr>
            </w:pPr>
          </w:p>
        </w:tc>
        <w:tc>
          <w:tcPr>
            <w:tcW w:w="1111" w:type="dxa"/>
            <w:tcBorders>
              <w:top w:val="single" w:sz="4" w:space="0" w:color="auto"/>
              <w:bottom w:val="single" w:sz="4" w:space="0" w:color="auto"/>
            </w:tcBorders>
            <w:vAlign w:val="center"/>
          </w:tcPr>
          <w:p w14:paraId="07976455" w14:textId="77777777" w:rsidR="00857B82" w:rsidRDefault="00857B82" w:rsidP="00857B82">
            <w:pPr>
              <w:rPr>
                <w:b/>
                <w:sz w:val="24"/>
                <w:szCs w:val="24"/>
              </w:rPr>
            </w:pPr>
          </w:p>
        </w:tc>
      </w:tr>
      <w:tr w:rsidR="00857B82" w14:paraId="694556D7" w14:textId="77777777" w:rsidTr="00D715C5">
        <w:tc>
          <w:tcPr>
            <w:tcW w:w="3748" w:type="dxa"/>
            <w:tcBorders>
              <w:top w:val="single" w:sz="4" w:space="0" w:color="auto"/>
              <w:bottom w:val="single" w:sz="4" w:space="0" w:color="auto"/>
            </w:tcBorders>
            <w:vAlign w:val="center"/>
          </w:tcPr>
          <w:p w14:paraId="2AD408C0" w14:textId="77777777" w:rsidR="00857B82" w:rsidRDefault="00857B82" w:rsidP="00D715C5">
            <w:pPr>
              <w:rPr>
                <w:rFonts w:ascii="Times New Roman" w:hAnsi="Times New Roman" w:cs="Times New Roman"/>
                <w:b/>
                <w:sz w:val="24"/>
                <w:szCs w:val="24"/>
                <w:lang w:val="en-CA"/>
              </w:rPr>
            </w:pPr>
          </w:p>
          <w:p w14:paraId="47CE4CD7" w14:textId="2E7A747F" w:rsidR="00857B82" w:rsidRDefault="00857B82" w:rsidP="00D715C5">
            <w:pPr>
              <w:rPr>
                <w:rFonts w:ascii="Times New Roman" w:hAnsi="Times New Roman" w:cs="Times New Roman"/>
                <w:b/>
                <w:sz w:val="24"/>
                <w:szCs w:val="24"/>
                <w:lang w:val="en-CA"/>
              </w:rPr>
            </w:pPr>
          </w:p>
        </w:tc>
        <w:tc>
          <w:tcPr>
            <w:tcW w:w="1789" w:type="dxa"/>
            <w:tcBorders>
              <w:top w:val="single" w:sz="4" w:space="0" w:color="auto"/>
              <w:bottom w:val="single" w:sz="4" w:space="0" w:color="auto"/>
            </w:tcBorders>
            <w:vAlign w:val="center"/>
          </w:tcPr>
          <w:p w14:paraId="5066BF1A" w14:textId="77777777" w:rsidR="00857B82" w:rsidRPr="006D49D6" w:rsidRDefault="00857B82" w:rsidP="00857B82">
            <w:pPr>
              <w:rPr>
                <w:b/>
                <w:sz w:val="24"/>
                <w:szCs w:val="24"/>
              </w:rPr>
            </w:pPr>
          </w:p>
        </w:tc>
        <w:tc>
          <w:tcPr>
            <w:tcW w:w="1037" w:type="dxa"/>
            <w:gridSpan w:val="2"/>
            <w:tcBorders>
              <w:top w:val="single" w:sz="4" w:space="0" w:color="auto"/>
              <w:bottom w:val="single" w:sz="4" w:space="0" w:color="auto"/>
            </w:tcBorders>
            <w:vAlign w:val="center"/>
          </w:tcPr>
          <w:p w14:paraId="10BE30F9" w14:textId="77777777" w:rsidR="00857B82" w:rsidRDefault="00857B82" w:rsidP="00857B82">
            <w:pPr>
              <w:rPr>
                <w:b/>
                <w:sz w:val="24"/>
                <w:szCs w:val="24"/>
              </w:rPr>
            </w:pPr>
          </w:p>
        </w:tc>
        <w:tc>
          <w:tcPr>
            <w:tcW w:w="1665" w:type="dxa"/>
            <w:gridSpan w:val="2"/>
            <w:tcBorders>
              <w:top w:val="single" w:sz="4" w:space="0" w:color="auto"/>
              <w:bottom w:val="single" w:sz="4" w:space="0" w:color="auto"/>
            </w:tcBorders>
            <w:vAlign w:val="center"/>
          </w:tcPr>
          <w:p w14:paraId="6B6982D7" w14:textId="77777777" w:rsidR="00857B82" w:rsidRDefault="00857B82" w:rsidP="00857B82">
            <w:pPr>
              <w:rPr>
                <w:b/>
                <w:sz w:val="24"/>
                <w:szCs w:val="24"/>
              </w:rPr>
            </w:pPr>
          </w:p>
        </w:tc>
        <w:tc>
          <w:tcPr>
            <w:tcW w:w="1111" w:type="dxa"/>
            <w:tcBorders>
              <w:top w:val="single" w:sz="4" w:space="0" w:color="auto"/>
              <w:bottom w:val="single" w:sz="4" w:space="0" w:color="auto"/>
            </w:tcBorders>
            <w:vAlign w:val="center"/>
          </w:tcPr>
          <w:p w14:paraId="49CD6FC3" w14:textId="77777777" w:rsidR="00857B82" w:rsidRDefault="00857B82" w:rsidP="00857B82">
            <w:pPr>
              <w:rPr>
                <w:b/>
                <w:sz w:val="24"/>
                <w:szCs w:val="24"/>
              </w:rPr>
            </w:pPr>
          </w:p>
        </w:tc>
      </w:tr>
      <w:tr w:rsidR="00857B82" w14:paraId="7307D63E" w14:textId="77777777" w:rsidTr="007E1B8C">
        <w:tc>
          <w:tcPr>
            <w:tcW w:w="9350" w:type="dxa"/>
            <w:gridSpan w:val="7"/>
            <w:tcBorders>
              <w:top w:val="single" w:sz="4" w:space="0" w:color="auto"/>
              <w:bottom w:val="single" w:sz="4" w:space="0" w:color="auto"/>
            </w:tcBorders>
            <w:shd w:val="clear" w:color="auto" w:fill="F2F2F2" w:themeFill="background1" w:themeFillShade="F2"/>
          </w:tcPr>
          <w:p w14:paraId="6A2A478D" w14:textId="003F3D6D" w:rsidR="00857B82" w:rsidRDefault="00857B82" w:rsidP="00857B82">
            <w:pPr>
              <w:rPr>
                <w:b/>
                <w:sz w:val="24"/>
                <w:szCs w:val="24"/>
              </w:rPr>
            </w:pPr>
            <w:r>
              <w:rPr>
                <w:b/>
                <w:sz w:val="24"/>
                <w:szCs w:val="24"/>
              </w:rPr>
              <w:t>ADDITIONAL INFO</w:t>
            </w:r>
          </w:p>
        </w:tc>
      </w:tr>
      <w:tr w:rsidR="00857B82" w14:paraId="4406AF14" w14:textId="77777777" w:rsidTr="00D715C5">
        <w:tc>
          <w:tcPr>
            <w:tcW w:w="3748" w:type="dxa"/>
            <w:tcBorders>
              <w:top w:val="single" w:sz="4" w:space="0" w:color="auto"/>
              <w:bottom w:val="single" w:sz="4" w:space="0" w:color="auto"/>
            </w:tcBorders>
            <w:vAlign w:val="center"/>
          </w:tcPr>
          <w:p w14:paraId="291015B8" w14:textId="317492C9" w:rsidR="00857B82" w:rsidRPr="00173507" w:rsidRDefault="00857B82" w:rsidP="00857B82">
            <w:pPr>
              <w:ind w:left="360"/>
              <w:rPr>
                <w:b/>
                <w:sz w:val="24"/>
                <w:szCs w:val="24"/>
              </w:rPr>
            </w:pPr>
            <w:r>
              <w:rPr>
                <w:b/>
                <w:sz w:val="24"/>
                <w:szCs w:val="24"/>
              </w:rPr>
              <w:t>Contact Author for More Information?</w:t>
            </w:r>
          </w:p>
        </w:tc>
        <w:tc>
          <w:tcPr>
            <w:tcW w:w="5602" w:type="dxa"/>
            <w:gridSpan w:val="6"/>
            <w:tcBorders>
              <w:top w:val="single" w:sz="4" w:space="0" w:color="auto"/>
              <w:bottom w:val="single" w:sz="4" w:space="0" w:color="auto"/>
            </w:tcBorders>
            <w:vAlign w:val="center"/>
          </w:tcPr>
          <w:p w14:paraId="3DEA48BF" w14:textId="77777777" w:rsidR="00857B82" w:rsidRDefault="00857B82" w:rsidP="00857B82">
            <w:pPr>
              <w:pStyle w:val="ListParagraph"/>
              <w:ind w:left="1080"/>
              <w:rPr>
                <w:sz w:val="24"/>
                <w:szCs w:val="24"/>
              </w:rPr>
            </w:pPr>
          </w:p>
          <w:p w14:paraId="0CD8EED4" w14:textId="49D8661F" w:rsidR="00857B82" w:rsidRPr="00173507" w:rsidRDefault="00857B82" w:rsidP="00857B82">
            <w:pPr>
              <w:pStyle w:val="ListParagraph"/>
              <w:numPr>
                <w:ilvl w:val="0"/>
                <w:numId w:val="16"/>
              </w:numPr>
              <w:rPr>
                <w:i/>
                <w:sz w:val="24"/>
                <w:szCs w:val="24"/>
              </w:rPr>
            </w:pPr>
            <w:r w:rsidRPr="00173507">
              <w:rPr>
                <w:sz w:val="24"/>
                <w:szCs w:val="24"/>
              </w:rPr>
              <w:t xml:space="preserve">Yes </w:t>
            </w:r>
            <w:r w:rsidRPr="00173507">
              <w:rPr>
                <w:i/>
                <w:sz w:val="24"/>
                <w:szCs w:val="24"/>
              </w:rPr>
              <w:sym w:font="Wingdings" w:char="F0E0"/>
            </w:r>
            <w:r w:rsidRPr="00173507">
              <w:rPr>
                <w:i/>
                <w:sz w:val="24"/>
                <w:szCs w:val="24"/>
              </w:rPr>
              <w:t xml:space="preserve"> provide contact info and details on what information</w:t>
            </w:r>
            <w:r>
              <w:rPr>
                <w:i/>
                <w:sz w:val="24"/>
                <w:szCs w:val="24"/>
              </w:rPr>
              <w:t xml:space="preserve"> is missing</w:t>
            </w:r>
            <w:r w:rsidRPr="00173507">
              <w:rPr>
                <w:i/>
                <w:sz w:val="24"/>
                <w:szCs w:val="24"/>
              </w:rPr>
              <w:t xml:space="preserve"> in Notes </w:t>
            </w:r>
            <w:r>
              <w:rPr>
                <w:i/>
                <w:sz w:val="24"/>
                <w:szCs w:val="24"/>
              </w:rPr>
              <w:t>below</w:t>
            </w:r>
          </w:p>
          <w:p w14:paraId="794EFF92" w14:textId="77777777" w:rsidR="00857B82" w:rsidRPr="00173507" w:rsidRDefault="00857B82" w:rsidP="00857B82">
            <w:pPr>
              <w:pStyle w:val="ListParagraph"/>
              <w:numPr>
                <w:ilvl w:val="0"/>
                <w:numId w:val="16"/>
              </w:numPr>
              <w:rPr>
                <w:b/>
                <w:sz w:val="24"/>
                <w:szCs w:val="24"/>
              </w:rPr>
            </w:pPr>
            <w:r w:rsidRPr="00173507">
              <w:rPr>
                <w:sz w:val="24"/>
                <w:szCs w:val="24"/>
              </w:rPr>
              <w:t>No</w:t>
            </w:r>
          </w:p>
          <w:p w14:paraId="33439DBA" w14:textId="0DB140EB" w:rsidR="00857B82" w:rsidRPr="00173507" w:rsidRDefault="00857B82" w:rsidP="00857B82">
            <w:pPr>
              <w:rPr>
                <w:i/>
                <w:sz w:val="24"/>
                <w:szCs w:val="24"/>
              </w:rPr>
            </w:pPr>
          </w:p>
        </w:tc>
      </w:tr>
      <w:tr w:rsidR="00857B82" w14:paraId="1F32434F" w14:textId="77777777" w:rsidTr="007E1B8C">
        <w:tc>
          <w:tcPr>
            <w:tcW w:w="9350" w:type="dxa"/>
            <w:gridSpan w:val="7"/>
            <w:tcBorders>
              <w:top w:val="single" w:sz="4" w:space="0" w:color="auto"/>
              <w:bottom w:val="single" w:sz="4" w:space="0" w:color="auto"/>
            </w:tcBorders>
          </w:tcPr>
          <w:p w14:paraId="0CA87393" w14:textId="77777777" w:rsidR="00857B82" w:rsidRDefault="00857B82" w:rsidP="00857B82">
            <w:pPr>
              <w:ind w:left="360"/>
              <w:rPr>
                <w:b/>
                <w:sz w:val="24"/>
                <w:szCs w:val="24"/>
              </w:rPr>
            </w:pPr>
            <w:r>
              <w:rPr>
                <w:b/>
                <w:sz w:val="24"/>
                <w:szCs w:val="24"/>
              </w:rPr>
              <w:t xml:space="preserve">Notes: </w:t>
            </w:r>
          </w:p>
          <w:p w14:paraId="00282044" w14:textId="151CCB1A" w:rsidR="00857B82" w:rsidRDefault="00857B82" w:rsidP="00857B82">
            <w:pPr>
              <w:rPr>
                <w:b/>
                <w:sz w:val="24"/>
                <w:szCs w:val="24"/>
              </w:rPr>
            </w:pPr>
          </w:p>
          <w:p w14:paraId="30E2CE36" w14:textId="77777777" w:rsidR="00857B82" w:rsidRDefault="00857B82" w:rsidP="00857B82">
            <w:pPr>
              <w:rPr>
                <w:b/>
                <w:sz w:val="24"/>
                <w:szCs w:val="24"/>
              </w:rPr>
            </w:pPr>
          </w:p>
          <w:p w14:paraId="66579225" w14:textId="77777777" w:rsidR="00857B82" w:rsidRDefault="00857B82" w:rsidP="00857B82">
            <w:pPr>
              <w:rPr>
                <w:b/>
                <w:sz w:val="24"/>
                <w:szCs w:val="24"/>
              </w:rPr>
            </w:pPr>
          </w:p>
          <w:p w14:paraId="20B7E113" w14:textId="77777777" w:rsidR="00857B82" w:rsidRDefault="00857B82" w:rsidP="00857B82">
            <w:pPr>
              <w:rPr>
                <w:b/>
                <w:sz w:val="24"/>
                <w:szCs w:val="24"/>
              </w:rPr>
            </w:pPr>
          </w:p>
          <w:p w14:paraId="7918DEAA" w14:textId="77777777" w:rsidR="00857B82" w:rsidRDefault="00857B82" w:rsidP="00857B82">
            <w:pPr>
              <w:rPr>
                <w:b/>
                <w:sz w:val="24"/>
                <w:szCs w:val="24"/>
              </w:rPr>
            </w:pPr>
          </w:p>
          <w:p w14:paraId="6247F2A6" w14:textId="77777777" w:rsidR="00857B82" w:rsidRDefault="00857B82" w:rsidP="00857B82">
            <w:pPr>
              <w:rPr>
                <w:b/>
                <w:sz w:val="24"/>
                <w:szCs w:val="24"/>
              </w:rPr>
            </w:pPr>
          </w:p>
          <w:p w14:paraId="18610135" w14:textId="77777777" w:rsidR="00857B82" w:rsidRDefault="00857B82" w:rsidP="00857B82">
            <w:pPr>
              <w:rPr>
                <w:b/>
                <w:sz w:val="24"/>
                <w:szCs w:val="24"/>
              </w:rPr>
            </w:pPr>
          </w:p>
          <w:p w14:paraId="09068397" w14:textId="77777777" w:rsidR="00857B82" w:rsidRDefault="00857B82" w:rsidP="00857B82">
            <w:pPr>
              <w:rPr>
                <w:b/>
                <w:sz w:val="24"/>
                <w:szCs w:val="24"/>
              </w:rPr>
            </w:pPr>
          </w:p>
          <w:p w14:paraId="34904EF8" w14:textId="5488392E" w:rsidR="00857B82" w:rsidRDefault="00857B82" w:rsidP="00857B82">
            <w:pPr>
              <w:rPr>
                <w:b/>
                <w:sz w:val="24"/>
                <w:szCs w:val="24"/>
              </w:rPr>
            </w:pPr>
          </w:p>
        </w:tc>
      </w:tr>
    </w:tbl>
    <w:p w14:paraId="4F913C2D" w14:textId="17559D59" w:rsidR="003F60D2" w:rsidRDefault="003F60D2" w:rsidP="003F60D2">
      <w:pPr>
        <w:pStyle w:val="NormalWeb"/>
        <w:spacing w:before="0" w:beforeAutospacing="0" w:after="0" w:afterAutospacing="0"/>
        <w:outlineLvl w:val="1"/>
        <w:divId w:val="827669101"/>
        <w:rPr>
          <w:b/>
          <w:sz w:val="24"/>
          <w:szCs w:val="24"/>
        </w:rPr>
      </w:pPr>
    </w:p>
    <w:p w14:paraId="4A82180E" w14:textId="77777777" w:rsidR="003F60D2" w:rsidRDefault="003F60D2">
      <w:pPr>
        <w:rPr>
          <w:rFonts w:ascii="Times" w:eastAsia="MS Mincho" w:hAnsi="Times"/>
          <w:b/>
          <w:sz w:val="24"/>
          <w:szCs w:val="24"/>
        </w:rPr>
      </w:pPr>
      <w:r>
        <w:rPr>
          <w:b/>
          <w:sz w:val="24"/>
          <w:szCs w:val="24"/>
        </w:rPr>
        <w:br w:type="page"/>
      </w:r>
    </w:p>
    <w:p w14:paraId="1230B0E4" w14:textId="720C45DB" w:rsidR="00833DF5" w:rsidRDefault="0077320A" w:rsidP="003F60D2">
      <w:pPr>
        <w:pStyle w:val="NormalWeb"/>
        <w:spacing w:before="0" w:beforeAutospacing="0" w:after="0" w:afterAutospacing="0"/>
        <w:outlineLvl w:val="1"/>
        <w:divId w:val="827669101"/>
        <w:rPr>
          <w:rFonts w:ascii="Times New Roman" w:hAnsi="Times New Roman"/>
          <w:sz w:val="24"/>
          <w:szCs w:val="24"/>
          <w:vertAlign w:val="superscript"/>
        </w:rPr>
      </w:pPr>
      <w:proofErr w:type="gramStart"/>
      <w:r w:rsidRPr="00AF44C9">
        <w:rPr>
          <w:rFonts w:ascii="Times New Roman" w:hAnsi="Times New Roman"/>
          <w:b/>
          <w:sz w:val="24"/>
          <w:szCs w:val="24"/>
        </w:rPr>
        <w:lastRenderedPageBreak/>
        <w:t xml:space="preserve">Appendix </w:t>
      </w:r>
      <w:proofErr w:type="gramEnd"/>
      <w:r w:rsidR="00D507DF">
        <w:rPr>
          <w:rFonts w:ascii="Times New Roman" w:hAnsi="Times New Roman"/>
          <w:b/>
          <w:sz w:val="24"/>
          <w:szCs w:val="24"/>
        </w:rPr>
        <w:t>E</w:t>
      </w:r>
      <w:r w:rsidR="00DF0564" w:rsidRPr="00AF44C9">
        <w:rPr>
          <w:rFonts w:ascii="Times New Roman" w:hAnsi="Times New Roman"/>
          <w:b/>
          <w:sz w:val="24"/>
          <w:szCs w:val="24"/>
        </w:rPr>
        <w:t xml:space="preserve">. </w:t>
      </w:r>
      <w:r w:rsidR="00833DF5" w:rsidRPr="00833DF5">
        <w:rPr>
          <w:rFonts w:ascii="Times New Roman" w:hAnsi="Times New Roman"/>
          <w:sz w:val="24"/>
          <w:szCs w:val="24"/>
        </w:rPr>
        <w:t xml:space="preserve"> </w:t>
      </w:r>
      <w:r w:rsidR="00833DF5">
        <w:rPr>
          <w:rFonts w:ascii="Times New Roman" w:hAnsi="Times New Roman"/>
          <w:sz w:val="24"/>
          <w:szCs w:val="24"/>
        </w:rPr>
        <w:t>NICE Quality Appraisal Checklist for Quantitative Studies Reporting Correlations and Associations</w:t>
      </w:r>
      <w:r w:rsidR="00833DF5">
        <w:rPr>
          <w:rFonts w:ascii="Times New Roman" w:hAnsi="Times New Roman"/>
          <w:sz w:val="24"/>
          <w:szCs w:val="24"/>
          <w:vertAlign w:val="superscript"/>
        </w:rPr>
        <w:t>26</w:t>
      </w:r>
    </w:p>
    <w:tbl>
      <w:tblPr>
        <w:tblStyle w:val="TableGrid"/>
        <w:tblW w:w="0" w:type="auto"/>
        <w:tblLayout w:type="fixed"/>
        <w:tblLook w:val="04A0" w:firstRow="1" w:lastRow="0" w:firstColumn="1" w:lastColumn="0" w:noHBand="0" w:noVBand="1"/>
      </w:tblPr>
      <w:tblGrid>
        <w:gridCol w:w="6912"/>
        <w:gridCol w:w="709"/>
        <w:gridCol w:w="1742"/>
      </w:tblGrid>
      <w:tr w:rsidR="00833DF5" w:rsidRPr="001C19E6" w14:paraId="29FE5BCE" w14:textId="77777777" w:rsidTr="003F60D2">
        <w:trPr>
          <w:divId w:val="827669101"/>
        </w:trPr>
        <w:tc>
          <w:tcPr>
            <w:tcW w:w="6912" w:type="dxa"/>
          </w:tcPr>
          <w:p w14:paraId="7D337DA6" w14:textId="77777777" w:rsidR="00833DF5" w:rsidRPr="001C19E6" w:rsidRDefault="00833DF5" w:rsidP="00833DF5">
            <w:pPr>
              <w:rPr>
                <w:rFonts w:ascii="Calibri" w:hAnsi="Calibri"/>
              </w:rPr>
            </w:pPr>
            <w:r w:rsidRPr="001C19E6">
              <w:rPr>
                <w:rFonts w:ascii="Calibri" w:hAnsi="Calibri"/>
              </w:rPr>
              <w:t>Study identification: Include full citation details</w:t>
            </w:r>
          </w:p>
        </w:tc>
        <w:tc>
          <w:tcPr>
            <w:tcW w:w="2451" w:type="dxa"/>
            <w:gridSpan w:val="2"/>
          </w:tcPr>
          <w:p w14:paraId="3B6843D0" w14:textId="77777777" w:rsidR="00833DF5" w:rsidRPr="001C19E6" w:rsidRDefault="00833DF5" w:rsidP="00833DF5">
            <w:pPr>
              <w:rPr>
                <w:rFonts w:ascii="Calibri" w:hAnsi="Calibri"/>
              </w:rPr>
            </w:pPr>
          </w:p>
        </w:tc>
      </w:tr>
      <w:tr w:rsidR="00833DF5" w:rsidRPr="001C19E6" w14:paraId="42D7FFFD" w14:textId="77777777" w:rsidTr="003F60D2">
        <w:trPr>
          <w:divId w:val="827669101"/>
        </w:trPr>
        <w:tc>
          <w:tcPr>
            <w:tcW w:w="6912" w:type="dxa"/>
          </w:tcPr>
          <w:p w14:paraId="1E14AE20" w14:textId="77777777" w:rsidR="00833DF5" w:rsidRPr="001C19E6" w:rsidRDefault="00833DF5" w:rsidP="00833DF5">
            <w:pPr>
              <w:rPr>
                <w:rFonts w:ascii="Calibri" w:hAnsi="Calibri"/>
              </w:rPr>
            </w:pPr>
            <w:r w:rsidRPr="001C19E6">
              <w:rPr>
                <w:rFonts w:ascii="Calibri" w:hAnsi="Calibri"/>
              </w:rPr>
              <w:t>Study design:</w:t>
            </w:r>
          </w:p>
        </w:tc>
        <w:tc>
          <w:tcPr>
            <w:tcW w:w="2451" w:type="dxa"/>
            <w:gridSpan w:val="2"/>
          </w:tcPr>
          <w:p w14:paraId="1A68D59F" w14:textId="77777777" w:rsidR="00833DF5" w:rsidRPr="001C19E6" w:rsidRDefault="00833DF5" w:rsidP="00833DF5">
            <w:pPr>
              <w:rPr>
                <w:rFonts w:ascii="Calibri" w:hAnsi="Calibri"/>
              </w:rPr>
            </w:pPr>
          </w:p>
        </w:tc>
      </w:tr>
      <w:tr w:rsidR="00833DF5" w:rsidRPr="001C19E6" w14:paraId="2D9ABD38" w14:textId="77777777" w:rsidTr="003F60D2">
        <w:trPr>
          <w:divId w:val="827669101"/>
        </w:trPr>
        <w:tc>
          <w:tcPr>
            <w:tcW w:w="6912" w:type="dxa"/>
          </w:tcPr>
          <w:p w14:paraId="738474D5" w14:textId="77777777" w:rsidR="00833DF5" w:rsidRPr="001C19E6" w:rsidRDefault="00833DF5" w:rsidP="00833DF5">
            <w:pPr>
              <w:rPr>
                <w:rFonts w:ascii="Calibri" w:hAnsi="Calibri"/>
              </w:rPr>
            </w:pPr>
            <w:r w:rsidRPr="001C19E6">
              <w:rPr>
                <w:rFonts w:ascii="Calibri" w:hAnsi="Calibri"/>
              </w:rPr>
              <w:t>Guidance topic:</w:t>
            </w:r>
          </w:p>
        </w:tc>
        <w:tc>
          <w:tcPr>
            <w:tcW w:w="2451" w:type="dxa"/>
            <w:gridSpan w:val="2"/>
          </w:tcPr>
          <w:p w14:paraId="3B830D1C" w14:textId="77777777" w:rsidR="00833DF5" w:rsidRPr="001C19E6" w:rsidRDefault="00833DF5" w:rsidP="00833DF5">
            <w:pPr>
              <w:rPr>
                <w:rFonts w:ascii="Calibri" w:hAnsi="Calibri"/>
              </w:rPr>
            </w:pPr>
          </w:p>
        </w:tc>
      </w:tr>
      <w:tr w:rsidR="00833DF5" w:rsidRPr="001C19E6" w14:paraId="5295D792" w14:textId="77777777" w:rsidTr="003F60D2">
        <w:trPr>
          <w:divId w:val="827669101"/>
        </w:trPr>
        <w:tc>
          <w:tcPr>
            <w:tcW w:w="6912" w:type="dxa"/>
          </w:tcPr>
          <w:p w14:paraId="2459E337" w14:textId="77777777" w:rsidR="00833DF5" w:rsidRPr="001C19E6" w:rsidRDefault="00833DF5" w:rsidP="00833DF5">
            <w:pPr>
              <w:rPr>
                <w:rFonts w:ascii="Calibri" w:hAnsi="Calibri"/>
              </w:rPr>
            </w:pPr>
            <w:r w:rsidRPr="001C19E6">
              <w:rPr>
                <w:rFonts w:ascii="Calibri" w:hAnsi="Calibri"/>
              </w:rPr>
              <w:t>Assessed by:</w:t>
            </w:r>
          </w:p>
        </w:tc>
        <w:tc>
          <w:tcPr>
            <w:tcW w:w="2451" w:type="dxa"/>
            <w:gridSpan w:val="2"/>
          </w:tcPr>
          <w:p w14:paraId="276E6E9A" w14:textId="77777777" w:rsidR="00833DF5" w:rsidRPr="001C19E6" w:rsidRDefault="00833DF5" w:rsidP="00833DF5">
            <w:pPr>
              <w:rPr>
                <w:rFonts w:ascii="Calibri" w:hAnsi="Calibri"/>
              </w:rPr>
            </w:pPr>
          </w:p>
        </w:tc>
      </w:tr>
      <w:tr w:rsidR="00833DF5" w:rsidRPr="00A872C3" w14:paraId="1E23A57A" w14:textId="77777777" w:rsidTr="003F60D2">
        <w:trPr>
          <w:divId w:val="827669101"/>
        </w:trPr>
        <w:tc>
          <w:tcPr>
            <w:tcW w:w="6912" w:type="dxa"/>
          </w:tcPr>
          <w:p w14:paraId="597BDCC5" w14:textId="77777777" w:rsidR="00833DF5" w:rsidRPr="00A872C3" w:rsidRDefault="00833DF5" w:rsidP="00833DF5">
            <w:pPr>
              <w:rPr>
                <w:rFonts w:ascii="Calibri" w:hAnsi="Calibri"/>
                <w:b/>
              </w:rPr>
            </w:pPr>
            <w:r w:rsidRPr="00A872C3">
              <w:rPr>
                <w:rFonts w:ascii="Calibri" w:hAnsi="Calibri"/>
                <w:b/>
              </w:rPr>
              <w:t>Section 1: Population</w:t>
            </w:r>
          </w:p>
        </w:tc>
        <w:tc>
          <w:tcPr>
            <w:tcW w:w="2451" w:type="dxa"/>
            <w:gridSpan w:val="2"/>
          </w:tcPr>
          <w:p w14:paraId="7FD15E82" w14:textId="77777777" w:rsidR="00833DF5" w:rsidRPr="00A872C3" w:rsidRDefault="00833DF5" w:rsidP="00833DF5">
            <w:pPr>
              <w:rPr>
                <w:rFonts w:ascii="Calibri" w:hAnsi="Calibri"/>
                <w:b/>
              </w:rPr>
            </w:pPr>
          </w:p>
        </w:tc>
      </w:tr>
      <w:tr w:rsidR="003F60D2" w:rsidRPr="001C19E6" w14:paraId="6F823D80" w14:textId="77777777" w:rsidTr="003F60D2">
        <w:trPr>
          <w:divId w:val="827669101"/>
        </w:trPr>
        <w:tc>
          <w:tcPr>
            <w:tcW w:w="6912" w:type="dxa"/>
          </w:tcPr>
          <w:p w14:paraId="589003B9" w14:textId="4B720F24" w:rsidR="00833DF5" w:rsidRPr="00704D2F" w:rsidRDefault="00833DF5" w:rsidP="00833DF5">
            <w:pPr>
              <w:rPr>
                <w:rFonts w:ascii="Calibri" w:hAnsi="Calibri"/>
              </w:rPr>
            </w:pPr>
            <w:r>
              <w:rPr>
                <w:rFonts w:ascii="Calibri" w:hAnsi="Calibri"/>
              </w:rPr>
              <w:t xml:space="preserve">1.1 </w:t>
            </w:r>
            <w:r w:rsidR="005B277A">
              <w:rPr>
                <w:rFonts w:ascii="Calibri" w:hAnsi="Calibri"/>
              </w:rPr>
              <w:tab/>
            </w:r>
            <w:r>
              <w:rPr>
                <w:rFonts w:ascii="Calibri" w:hAnsi="Calibri"/>
              </w:rPr>
              <w:t>Is the source population or source area well described?</w:t>
            </w:r>
          </w:p>
          <w:p w14:paraId="1906A797" w14:textId="455A6358" w:rsidR="00833DF5" w:rsidRPr="003F60D2" w:rsidRDefault="00833DF5" w:rsidP="003F60D2">
            <w:pPr>
              <w:pStyle w:val="ListParagraph"/>
              <w:numPr>
                <w:ilvl w:val="0"/>
                <w:numId w:val="35"/>
              </w:numPr>
              <w:rPr>
                <w:rFonts w:ascii="Calibri" w:hAnsi="Calibri"/>
              </w:rPr>
            </w:pPr>
            <w:r w:rsidRPr="001C19E6">
              <w:rPr>
                <w:rFonts w:ascii="Calibri" w:hAnsi="Calibri"/>
              </w:rPr>
              <w:t>Was the country (e.g. developed or non-developed, type of health care system), setting (p</w:t>
            </w:r>
            <w:r>
              <w:rPr>
                <w:rFonts w:ascii="Calibri" w:hAnsi="Calibri"/>
              </w:rPr>
              <w:t>rimary schools, community center</w:t>
            </w:r>
            <w:r w:rsidRPr="001C19E6">
              <w:rPr>
                <w:rFonts w:ascii="Calibri" w:hAnsi="Calibri"/>
              </w:rPr>
              <w:t>s etc</w:t>
            </w:r>
            <w:r>
              <w:rPr>
                <w:rFonts w:ascii="Calibri" w:hAnsi="Calibri"/>
              </w:rPr>
              <w:t>.</w:t>
            </w:r>
            <w:r w:rsidRPr="001C19E6">
              <w:rPr>
                <w:rFonts w:ascii="Calibri" w:hAnsi="Calibri"/>
              </w:rPr>
              <w:t>), location (urban, rural), population demographics etc</w:t>
            </w:r>
            <w:r>
              <w:rPr>
                <w:rFonts w:ascii="Calibri" w:hAnsi="Calibri"/>
              </w:rPr>
              <w:t>.</w:t>
            </w:r>
            <w:r w:rsidRPr="001C19E6">
              <w:rPr>
                <w:rFonts w:ascii="Calibri" w:hAnsi="Calibri"/>
              </w:rPr>
              <w:t xml:space="preserve"> adequately described?</w:t>
            </w:r>
          </w:p>
        </w:tc>
        <w:tc>
          <w:tcPr>
            <w:tcW w:w="709" w:type="dxa"/>
          </w:tcPr>
          <w:p w14:paraId="2F5819A2" w14:textId="77777777" w:rsidR="00833DF5" w:rsidRPr="001C19E6" w:rsidRDefault="00833DF5" w:rsidP="00833DF5">
            <w:pPr>
              <w:rPr>
                <w:rFonts w:ascii="Calibri" w:hAnsi="Calibri"/>
              </w:rPr>
            </w:pPr>
            <w:r w:rsidRPr="001C19E6">
              <w:rPr>
                <w:rFonts w:ascii="Calibri" w:hAnsi="Calibri"/>
              </w:rPr>
              <w:t>++</w:t>
            </w:r>
          </w:p>
          <w:p w14:paraId="61DC2428" w14:textId="77777777" w:rsidR="00833DF5" w:rsidRPr="001C19E6" w:rsidRDefault="00833DF5" w:rsidP="00833DF5">
            <w:pPr>
              <w:rPr>
                <w:rFonts w:ascii="Calibri" w:hAnsi="Calibri"/>
              </w:rPr>
            </w:pPr>
            <w:r w:rsidRPr="001C19E6">
              <w:rPr>
                <w:rFonts w:ascii="Calibri" w:hAnsi="Calibri"/>
              </w:rPr>
              <w:t>+</w:t>
            </w:r>
          </w:p>
          <w:p w14:paraId="5563F73C" w14:textId="77777777" w:rsidR="00833DF5" w:rsidRPr="001C19E6" w:rsidRDefault="00833DF5" w:rsidP="00833DF5">
            <w:pPr>
              <w:rPr>
                <w:rFonts w:ascii="Calibri" w:hAnsi="Calibri"/>
              </w:rPr>
            </w:pPr>
            <w:r w:rsidRPr="001C19E6">
              <w:rPr>
                <w:rFonts w:ascii="Calibri" w:hAnsi="Calibri"/>
              </w:rPr>
              <w:t>-</w:t>
            </w:r>
          </w:p>
          <w:p w14:paraId="7710976E" w14:textId="77777777" w:rsidR="00833DF5" w:rsidRPr="001C19E6" w:rsidRDefault="00833DF5" w:rsidP="00833DF5">
            <w:pPr>
              <w:rPr>
                <w:rFonts w:ascii="Calibri" w:hAnsi="Calibri"/>
              </w:rPr>
            </w:pPr>
            <w:r w:rsidRPr="001C19E6">
              <w:rPr>
                <w:rFonts w:ascii="Calibri" w:hAnsi="Calibri"/>
              </w:rPr>
              <w:t>NR</w:t>
            </w:r>
          </w:p>
          <w:p w14:paraId="528E409C" w14:textId="77777777" w:rsidR="00833DF5" w:rsidRPr="001C19E6" w:rsidRDefault="00833DF5" w:rsidP="00833DF5">
            <w:pPr>
              <w:rPr>
                <w:rFonts w:ascii="Calibri" w:hAnsi="Calibri"/>
              </w:rPr>
            </w:pPr>
            <w:r w:rsidRPr="001C19E6">
              <w:rPr>
                <w:rFonts w:ascii="Calibri" w:hAnsi="Calibri"/>
              </w:rPr>
              <w:t>NA</w:t>
            </w:r>
          </w:p>
        </w:tc>
        <w:tc>
          <w:tcPr>
            <w:tcW w:w="1742" w:type="dxa"/>
          </w:tcPr>
          <w:p w14:paraId="36517F02" w14:textId="77777777" w:rsidR="00833DF5" w:rsidRPr="001C19E6" w:rsidRDefault="00833DF5" w:rsidP="00833DF5">
            <w:pPr>
              <w:rPr>
                <w:rFonts w:ascii="Calibri" w:hAnsi="Calibri"/>
              </w:rPr>
            </w:pPr>
            <w:r w:rsidRPr="001C19E6">
              <w:rPr>
                <w:rFonts w:ascii="Calibri" w:hAnsi="Calibri"/>
              </w:rPr>
              <w:t>Comments:</w:t>
            </w:r>
          </w:p>
        </w:tc>
      </w:tr>
      <w:tr w:rsidR="003F60D2" w:rsidRPr="001C19E6" w14:paraId="257251AD" w14:textId="77777777" w:rsidTr="003F60D2">
        <w:trPr>
          <w:divId w:val="827669101"/>
        </w:trPr>
        <w:tc>
          <w:tcPr>
            <w:tcW w:w="6912" w:type="dxa"/>
          </w:tcPr>
          <w:p w14:paraId="727E462B" w14:textId="077043AD" w:rsidR="00833DF5" w:rsidRPr="001C19E6" w:rsidRDefault="00833DF5" w:rsidP="00833DF5">
            <w:pPr>
              <w:rPr>
                <w:rFonts w:ascii="Calibri" w:hAnsi="Calibri"/>
              </w:rPr>
            </w:pPr>
            <w:r w:rsidRPr="001C19E6">
              <w:rPr>
                <w:rFonts w:ascii="Calibri" w:hAnsi="Calibri"/>
              </w:rPr>
              <w:t xml:space="preserve">1.2 </w:t>
            </w:r>
            <w:r w:rsidR="005B277A">
              <w:rPr>
                <w:rFonts w:ascii="Calibri" w:hAnsi="Calibri"/>
              </w:rPr>
              <w:tab/>
            </w:r>
            <w:r w:rsidRPr="001C19E6">
              <w:rPr>
                <w:rFonts w:ascii="Calibri" w:hAnsi="Calibri"/>
              </w:rPr>
              <w:t xml:space="preserve">Is the eligible population or area representative of the source </w:t>
            </w:r>
            <w:r w:rsidR="005B277A">
              <w:rPr>
                <w:rFonts w:ascii="Calibri" w:hAnsi="Calibri"/>
              </w:rPr>
              <w:tab/>
            </w:r>
            <w:r w:rsidRPr="001C19E6">
              <w:rPr>
                <w:rFonts w:ascii="Calibri" w:hAnsi="Calibri"/>
              </w:rPr>
              <w:t xml:space="preserve">population or area? </w:t>
            </w:r>
          </w:p>
          <w:p w14:paraId="7156C466" w14:textId="77777777" w:rsidR="00833DF5" w:rsidRPr="001C19E6" w:rsidRDefault="00833DF5" w:rsidP="003F60D2">
            <w:pPr>
              <w:pStyle w:val="ListParagraph"/>
              <w:numPr>
                <w:ilvl w:val="0"/>
                <w:numId w:val="35"/>
              </w:numPr>
              <w:rPr>
                <w:rFonts w:ascii="Calibri" w:eastAsiaTheme="majorEastAsia" w:hAnsi="Calibri" w:cstheme="majorBidi"/>
                <w:i/>
                <w:iCs/>
                <w:color w:val="404040" w:themeColor="text1" w:themeTint="BF"/>
                <w:sz w:val="20"/>
                <w:szCs w:val="20"/>
                <w:lang w:val="en-CA"/>
              </w:rPr>
            </w:pPr>
            <w:r w:rsidRPr="001C19E6">
              <w:rPr>
                <w:rFonts w:ascii="Calibri" w:hAnsi="Calibri"/>
              </w:rPr>
              <w:t xml:space="preserve">Was the recruitment of individuals, clusters or areas well defined (e.g. advertisement, birth register)? </w:t>
            </w:r>
          </w:p>
          <w:p w14:paraId="6B0D8C81" w14:textId="37A2042E" w:rsidR="00833DF5" w:rsidRPr="003F60D2" w:rsidRDefault="00833DF5" w:rsidP="003F60D2">
            <w:pPr>
              <w:pStyle w:val="ListParagraph"/>
              <w:numPr>
                <w:ilvl w:val="0"/>
                <w:numId w:val="35"/>
              </w:numPr>
              <w:rPr>
                <w:rFonts w:ascii="Calibri" w:hAnsi="Calibri"/>
              </w:rPr>
            </w:pPr>
            <w:r w:rsidRPr="001C19E6">
              <w:rPr>
                <w:rFonts w:ascii="Calibri" w:hAnsi="Calibri"/>
              </w:rPr>
              <w:t>Was the eligible population representative of the source? Were important groups underrepresented?</w:t>
            </w:r>
          </w:p>
        </w:tc>
        <w:tc>
          <w:tcPr>
            <w:tcW w:w="709" w:type="dxa"/>
          </w:tcPr>
          <w:p w14:paraId="01D41246" w14:textId="77777777" w:rsidR="00833DF5" w:rsidRPr="001C19E6" w:rsidRDefault="00833DF5" w:rsidP="00833DF5">
            <w:pPr>
              <w:rPr>
                <w:rFonts w:ascii="Calibri" w:hAnsi="Calibri"/>
              </w:rPr>
            </w:pPr>
            <w:r w:rsidRPr="001C19E6">
              <w:rPr>
                <w:rFonts w:ascii="Calibri" w:hAnsi="Calibri"/>
              </w:rPr>
              <w:t>++</w:t>
            </w:r>
          </w:p>
          <w:p w14:paraId="3FCDC000" w14:textId="77777777" w:rsidR="00833DF5" w:rsidRPr="001C19E6" w:rsidRDefault="00833DF5" w:rsidP="00833DF5">
            <w:pPr>
              <w:rPr>
                <w:rFonts w:ascii="Calibri" w:hAnsi="Calibri"/>
              </w:rPr>
            </w:pPr>
            <w:r w:rsidRPr="001C19E6">
              <w:rPr>
                <w:rFonts w:ascii="Calibri" w:hAnsi="Calibri"/>
              </w:rPr>
              <w:t>+</w:t>
            </w:r>
          </w:p>
          <w:p w14:paraId="534B9F29" w14:textId="77777777" w:rsidR="00833DF5" w:rsidRPr="001C19E6" w:rsidRDefault="00833DF5" w:rsidP="00833DF5">
            <w:pPr>
              <w:rPr>
                <w:rFonts w:ascii="Calibri" w:hAnsi="Calibri"/>
              </w:rPr>
            </w:pPr>
            <w:r w:rsidRPr="001C19E6">
              <w:rPr>
                <w:rFonts w:ascii="Calibri" w:hAnsi="Calibri"/>
              </w:rPr>
              <w:t>-</w:t>
            </w:r>
          </w:p>
          <w:p w14:paraId="1725CC9A" w14:textId="77777777" w:rsidR="00833DF5" w:rsidRPr="001C19E6" w:rsidRDefault="00833DF5" w:rsidP="00833DF5">
            <w:pPr>
              <w:rPr>
                <w:rFonts w:ascii="Calibri" w:hAnsi="Calibri"/>
              </w:rPr>
            </w:pPr>
            <w:r w:rsidRPr="001C19E6">
              <w:rPr>
                <w:rFonts w:ascii="Calibri" w:hAnsi="Calibri"/>
              </w:rPr>
              <w:t>NR</w:t>
            </w:r>
          </w:p>
          <w:p w14:paraId="2026E838" w14:textId="77777777" w:rsidR="00833DF5" w:rsidRPr="001C19E6" w:rsidRDefault="00833DF5" w:rsidP="00833DF5">
            <w:pPr>
              <w:rPr>
                <w:rFonts w:ascii="Calibri" w:hAnsi="Calibri"/>
              </w:rPr>
            </w:pPr>
            <w:r w:rsidRPr="001C19E6">
              <w:rPr>
                <w:rFonts w:ascii="Calibri" w:hAnsi="Calibri"/>
              </w:rPr>
              <w:t>NA</w:t>
            </w:r>
          </w:p>
        </w:tc>
        <w:tc>
          <w:tcPr>
            <w:tcW w:w="1742" w:type="dxa"/>
          </w:tcPr>
          <w:p w14:paraId="0FA76FA2" w14:textId="77777777" w:rsidR="00833DF5" w:rsidRPr="001C19E6" w:rsidRDefault="00833DF5" w:rsidP="00833DF5">
            <w:pPr>
              <w:rPr>
                <w:rFonts w:ascii="Calibri" w:hAnsi="Calibri"/>
              </w:rPr>
            </w:pPr>
            <w:r w:rsidRPr="001C19E6">
              <w:rPr>
                <w:rFonts w:ascii="Calibri" w:hAnsi="Calibri"/>
              </w:rPr>
              <w:t>Comments:</w:t>
            </w:r>
          </w:p>
        </w:tc>
      </w:tr>
      <w:tr w:rsidR="003F60D2" w:rsidRPr="001C19E6" w14:paraId="17E72E4B" w14:textId="77777777" w:rsidTr="003F60D2">
        <w:trPr>
          <w:divId w:val="827669101"/>
        </w:trPr>
        <w:tc>
          <w:tcPr>
            <w:tcW w:w="6912" w:type="dxa"/>
          </w:tcPr>
          <w:p w14:paraId="2DB419B0" w14:textId="1CD7A894" w:rsidR="00833DF5" w:rsidRPr="001C19E6" w:rsidRDefault="00833DF5" w:rsidP="00833DF5">
            <w:pPr>
              <w:rPr>
                <w:rFonts w:ascii="Calibri" w:hAnsi="Calibri"/>
              </w:rPr>
            </w:pPr>
            <w:r w:rsidRPr="001C19E6">
              <w:rPr>
                <w:rFonts w:ascii="Calibri" w:hAnsi="Calibri"/>
              </w:rPr>
              <w:t xml:space="preserve">1.3 </w:t>
            </w:r>
            <w:r w:rsidR="005B277A">
              <w:rPr>
                <w:rFonts w:ascii="Calibri" w:hAnsi="Calibri"/>
              </w:rPr>
              <w:tab/>
            </w:r>
            <w:r w:rsidRPr="001C19E6">
              <w:rPr>
                <w:rFonts w:ascii="Calibri" w:hAnsi="Calibri"/>
              </w:rPr>
              <w:t xml:space="preserve">Do the selected participants or areas represent the eligible </w:t>
            </w:r>
            <w:r w:rsidR="005B277A">
              <w:rPr>
                <w:rFonts w:ascii="Calibri" w:hAnsi="Calibri"/>
              </w:rPr>
              <w:tab/>
            </w:r>
            <w:r w:rsidRPr="001C19E6">
              <w:rPr>
                <w:rFonts w:ascii="Calibri" w:hAnsi="Calibri"/>
              </w:rPr>
              <w:t xml:space="preserve">population or area? </w:t>
            </w:r>
          </w:p>
          <w:p w14:paraId="714A457C" w14:textId="77777777" w:rsidR="00833DF5" w:rsidRPr="001C19E6" w:rsidRDefault="00833DF5" w:rsidP="003F60D2">
            <w:pPr>
              <w:pStyle w:val="ListParagraph"/>
              <w:numPr>
                <w:ilvl w:val="0"/>
                <w:numId w:val="36"/>
              </w:numPr>
              <w:rPr>
                <w:rFonts w:ascii="Calibri" w:eastAsiaTheme="majorEastAsia" w:hAnsi="Calibri" w:cstheme="majorBidi"/>
                <w:i/>
                <w:iCs/>
                <w:color w:val="404040" w:themeColor="text1" w:themeTint="BF"/>
                <w:sz w:val="20"/>
                <w:szCs w:val="20"/>
                <w:lang w:val="en-CA"/>
              </w:rPr>
            </w:pPr>
            <w:r w:rsidRPr="001C19E6">
              <w:rPr>
                <w:rFonts w:ascii="Calibri" w:hAnsi="Calibri"/>
              </w:rPr>
              <w:t>Was the method of selection of participants from the eligible population well described?</w:t>
            </w:r>
          </w:p>
          <w:p w14:paraId="49588A00" w14:textId="77777777" w:rsidR="00833DF5" w:rsidRPr="001C19E6" w:rsidRDefault="00833DF5" w:rsidP="003F60D2">
            <w:pPr>
              <w:pStyle w:val="ListParagraph"/>
              <w:numPr>
                <w:ilvl w:val="0"/>
                <w:numId w:val="36"/>
              </w:numPr>
              <w:rPr>
                <w:rFonts w:ascii="Calibri" w:eastAsiaTheme="majorEastAsia" w:hAnsi="Calibri" w:cstheme="majorBidi"/>
                <w:i/>
                <w:iCs/>
                <w:color w:val="404040" w:themeColor="text1" w:themeTint="BF"/>
                <w:sz w:val="20"/>
                <w:szCs w:val="20"/>
                <w:lang w:val="en-CA"/>
              </w:rPr>
            </w:pPr>
            <w:r w:rsidRPr="001C19E6">
              <w:rPr>
                <w:rFonts w:ascii="Calibri" w:hAnsi="Calibri"/>
              </w:rPr>
              <w:t xml:space="preserve">What % of selected individuals or clusters agreed to participate? Were there any sources of bias? </w:t>
            </w:r>
          </w:p>
          <w:p w14:paraId="43402416" w14:textId="5D87310D" w:rsidR="00833DF5" w:rsidRPr="003F60D2" w:rsidRDefault="00833DF5" w:rsidP="003F60D2">
            <w:pPr>
              <w:pStyle w:val="ListParagraph"/>
              <w:numPr>
                <w:ilvl w:val="0"/>
                <w:numId w:val="36"/>
              </w:numPr>
              <w:rPr>
                <w:rFonts w:ascii="Calibri" w:hAnsi="Calibri"/>
              </w:rPr>
            </w:pPr>
            <w:r w:rsidRPr="001C19E6">
              <w:rPr>
                <w:rFonts w:ascii="Calibri" w:hAnsi="Calibri"/>
              </w:rPr>
              <w:t>Were the inclusion or exclusion criteria explicit and appropriate?</w:t>
            </w:r>
          </w:p>
        </w:tc>
        <w:tc>
          <w:tcPr>
            <w:tcW w:w="709" w:type="dxa"/>
          </w:tcPr>
          <w:p w14:paraId="0EB53231" w14:textId="77777777" w:rsidR="00833DF5" w:rsidRPr="001C19E6" w:rsidRDefault="00833DF5" w:rsidP="00833DF5">
            <w:pPr>
              <w:rPr>
                <w:rFonts w:ascii="Calibri" w:hAnsi="Calibri"/>
              </w:rPr>
            </w:pPr>
            <w:r w:rsidRPr="001C19E6">
              <w:rPr>
                <w:rFonts w:ascii="Calibri" w:hAnsi="Calibri"/>
              </w:rPr>
              <w:t>++</w:t>
            </w:r>
          </w:p>
          <w:p w14:paraId="58533F3E" w14:textId="77777777" w:rsidR="00833DF5" w:rsidRPr="001C19E6" w:rsidRDefault="00833DF5" w:rsidP="00833DF5">
            <w:pPr>
              <w:rPr>
                <w:rFonts w:ascii="Calibri" w:hAnsi="Calibri"/>
              </w:rPr>
            </w:pPr>
            <w:r w:rsidRPr="001C19E6">
              <w:rPr>
                <w:rFonts w:ascii="Calibri" w:hAnsi="Calibri"/>
              </w:rPr>
              <w:t>+</w:t>
            </w:r>
          </w:p>
          <w:p w14:paraId="0CAE0545" w14:textId="77777777" w:rsidR="00833DF5" w:rsidRPr="001C19E6" w:rsidRDefault="00833DF5" w:rsidP="00833DF5">
            <w:pPr>
              <w:rPr>
                <w:rFonts w:ascii="Calibri" w:hAnsi="Calibri"/>
              </w:rPr>
            </w:pPr>
            <w:r w:rsidRPr="001C19E6">
              <w:rPr>
                <w:rFonts w:ascii="Calibri" w:hAnsi="Calibri"/>
              </w:rPr>
              <w:t>-</w:t>
            </w:r>
          </w:p>
          <w:p w14:paraId="0B0CD015" w14:textId="77777777" w:rsidR="00833DF5" w:rsidRPr="001C19E6" w:rsidRDefault="00833DF5" w:rsidP="00833DF5">
            <w:pPr>
              <w:rPr>
                <w:rFonts w:ascii="Calibri" w:hAnsi="Calibri"/>
              </w:rPr>
            </w:pPr>
            <w:r w:rsidRPr="001C19E6">
              <w:rPr>
                <w:rFonts w:ascii="Calibri" w:hAnsi="Calibri"/>
              </w:rPr>
              <w:t>NR</w:t>
            </w:r>
          </w:p>
          <w:p w14:paraId="059768F5" w14:textId="77777777" w:rsidR="00833DF5" w:rsidRPr="001C19E6" w:rsidRDefault="00833DF5" w:rsidP="00833DF5">
            <w:pPr>
              <w:rPr>
                <w:rFonts w:ascii="Calibri" w:hAnsi="Calibri"/>
              </w:rPr>
            </w:pPr>
            <w:r w:rsidRPr="001C19E6">
              <w:rPr>
                <w:rFonts w:ascii="Calibri" w:hAnsi="Calibri"/>
              </w:rPr>
              <w:t>NA</w:t>
            </w:r>
          </w:p>
        </w:tc>
        <w:tc>
          <w:tcPr>
            <w:tcW w:w="1742" w:type="dxa"/>
          </w:tcPr>
          <w:p w14:paraId="1CA242BE" w14:textId="77777777" w:rsidR="00833DF5" w:rsidRPr="001C19E6" w:rsidRDefault="00833DF5" w:rsidP="00833DF5">
            <w:pPr>
              <w:rPr>
                <w:rFonts w:ascii="Calibri" w:hAnsi="Calibri"/>
              </w:rPr>
            </w:pPr>
            <w:r w:rsidRPr="001C19E6">
              <w:rPr>
                <w:rFonts w:ascii="Calibri" w:hAnsi="Calibri"/>
              </w:rPr>
              <w:t>Comments:</w:t>
            </w:r>
          </w:p>
        </w:tc>
      </w:tr>
      <w:tr w:rsidR="00833DF5" w:rsidRPr="00A872C3" w14:paraId="47D94C01" w14:textId="77777777" w:rsidTr="003F60D2">
        <w:trPr>
          <w:divId w:val="827669101"/>
        </w:trPr>
        <w:tc>
          <w:tcPr>
            <w:tcW w:w="9363" w:type="dxa"/>
            <w:gridSpan w:val="3"/>
          </w:tcPr>
          <w:p w14:paraId="1AE7C0B9" w14:textId="77777777" w:rsidR="00833DF5" w:rsidRPr="00A872C3" w:rsidRDefault="00833DF5" w:rsidP="00833DF5">
            <w:pPr>
              <w:rPr>
                <w:rFonts w:ascii="Calibri" w:hAnsi="Calibri"/>
                <w:b/>
              </w:rPr>
            </w:pPr>
            <w:r w:rsidRPr="00A872C3">
              <w:rPr>
                <w:rFonts w:ascii="Calibri" w:hAnsi="Calibri"/>
                <w:b/>
              </w:rPr>
              <w:t>Section 2: Method of selection of exposure (or comparison) group</w:t>
            </w:r>
          </w:p>
        </w:tc>
      </w:tr>
      <w:tr w:rsidR="009F08F8" w:rsidRPr="001C19E6" w14:paraId="236EAD01" w14:textId="77777777" w:rsidTr="003F60D2">
        <w:trPr>
          <w:divId w:val="827669101"/>
        </w:trPr>
        <w:tc>
          <w:tcPr>
            <w:tcW w:w="6912" w:type="dxa"/>
          </w:tcPr>
          <w:p w14:paraId="7645912F" w14:textId="0F3CCF6F" w:rsidR="00833DF5" w:rsidRPr="001C19E6" w:rsidRDefault="00833DF5" w:rsidP="00833DF5">
            <w:pPr>
              <w:rPr>
                <w:rFonts w:ascii="Calibri" w:hAnsi="Calibri"/>
              </w:rPr>
            </w:pPr>
            <w:r w:rsidRPr="001C19E6">
              <w:rPr>
                <w:rFonts w:ascii="Calibri" w:hAnsi="Calibri"/>
              </w:rPr>
              <w:t xml:space="preserve">2.1 </w:t>
            </w:r>
            <w:r w:rsidR="005B277A">
              <w:rPr>
                <w:rFonts w:ascii="Calibri" w:hAnsi="Calibri"/>
              </w:rPr>
              <w:tab/>
            </w:r>
            <w:r w:rsidRPr="001C19E6">
              <w:rPr>
                <w:rFonts w:ascii="Calibri" w:hAnsi="Calibri"/>
              </w:rPr>
              <w:t>Selection of exposure (and comparison) group</w:t>
            </w:r>
            <w:r>
              <w:rPr>
                <w:rFonts w:ascii="Calibri" w:hAnsi="Calibri"/>
              </w:rPr>
              <w:t xml:space="preserve">. How was selection </w:t>
            </w:r>
            <w:r w:rsidR="005B277A">
              <w:rPr>
                <w:rFonts w:ascii="Calibri" w:hAnsi="Calibri"/>
              </w:rPr>
              <w:tab/>
            </w:r>
            <w:r>
              <w:rPr>
                <w:rFonts w:ascii="Calibri" w:hAnsi="Calibri"/>
              </w:rPr>
              <w:t>bias minimiz</w:t>
            </w:r>
            <w:r w:rsidRPr="001C19E6">
              <w:rPr>
                <w:rFonts w:ascii="Calibri" w:hAnsi="Calibri"/>
              </w:rPr>
              <w:t xml:space="preserve">ed? </w:t>
            </w:r>
          </w:p>
          <w:p w14:paraId="65DFBB92" w14:textId="77777777" w:rsidR="00833DF5" w:rsidRPr="001C19E6" w:rsidRDefault="00833DF5" w:rsidP="003F60D2">
            <w:pPr>
              <w:pStyle w:val="ListParagraph"/>
              <w:numPr>
                <w:ilvl w:val="0"/>
                <w:numId w:val="37"/>
              </w:numPr>
              <w:rPr>
                <w:rFonts w:ascii="Calibri" w:eastAsiaTheme="majorEastAsia" w:hAnsi="Calibri" w:cstheme="majorBidi"/>
                <w:i/>
                <w:iCs/>
                <w:color w:val="404040" w:themeColor="text1" w:themeTint="BF"/>
                <w:sz w:val="20"/>
                <w:szCs w:val="20"/>
                <w:lang w:val="en-CA"/>
              </w:rPr>
            </w:pPr>
            <w:r>
              <w:rPr>
                <w:rFonts w:ascii="Calibri" w:hAnsi="Calibri"/>
              </w:rPr>
              <w:t>How was selection bias minimiz</w:t>
            </w:r>
            <w:r w:rsidRPr="001C19E6">
              <w:rPr>
                <w:rFonts w:ascii="Calibri" w:hAnsi="Calibri"/>
              </w:rPr>
              <w:t>ed?</w:t>
            </w:r>
          </w:p>
        </w:tc>
        <w:tc>
          <w:tcPr>
            <w:tcW w:w="709" w:type="dxa"/>
          </w:tcPr>
          <w:p w14:paraId="532BC7D9" w14:textId="77777777" w:rsidR="00833DF5" w:rsidRPr="001C19E6" w:rsidRDefault="00833DF5" w:rsidP="00833DF5">
            <w:pPr>
              <w:rPr>
                <w:rFonts w:ascii="Calibri" w:hAnsi="Calibri"/>
              </w:rPr>
            </w:pPr>
            <w:r w:rsidRPr="001C19E6">
              <w:rPr>
                <w:rFonts w:ascii="Calibri" w:hAnsi="Calibri"/>
              </w:rPr>
              <w:t>++</w:t>
            </w:r>
          </w:p>
          <w:p w14:paraId="519EBAAE" w14:textId="77777777" w:rsidR="00833DF5" w:rsidRPr="001C19E6" w:rsidRDefault="00833DF5" w:rsidP="00833DF5">
            <w:pPr>
              <w:rPr>
                <w:rFonts w:ascii="Calibri" w:hAnsi="Calibri"/>
              </w:rPr>
            </w:pPr>
            <w:r w:rsidRPr="001C19E6">
              <w:rPr>
                <w:rFonts w:ascii="Calibri" w:hAnsi="Calibri"/>
              </w:rPr>
              <w:t>+</w:t>
            </w:r>
          </w:p>
          <w:p w14:paraId="516C7FCC" w14:textId="77777777" w:rsidR="00833DF5" w:rsidRPr="001C19E6" w:rsidRDefault="00833DF5" w:rsidP="00833DF5">
            <w:pPr>
              <w:rPr>
                <w:rFonts w:ascii="Calibri" w:hAnsi="Calibri"/>
              </w:rPr>
            </w:pPr>
            <w:r w:rsidRPr="001C19E6">
              <w:rPr>
                <w:rFonts w:ascii="Calibri" w:hAnsi="Calibri"/>
              </w:rPr>
              <w:t>-</w:t>
            </w:r>
          </w:p>
          <w:p w14:paraId="4A6FA61A" w14:textId="77777777" w:rsidR="00833DF5" w:rsidRPr="001C19E6" w:rsidRDefault="00833DF5" w:rsidP="00833DF5">
            <w:pPr>
              <w:rPr>
                <w:rFonts w:ascii="Calibri" w:hAnsi="Calibri"/>
              </w:rPr>
            </w:pPr>
            <w:r w:rsidRPr="001C19E6">
              <w:rPr>
                <w:rFonts w:ascii="Calibri" w:hAnsi="Calibri"/>
              </w:rPr>
              <w:t>NR</w:t>
            </w:r>
          </w:p>
          <w:p w14:paraId="384409FD" w14:textId="77777777" w:rsidR="00833DF5" w:rsidRPr="001C19E6" w:rsidRDefault="00833DF5" w:rsidP="00833DF5">
            <w:pPr>
              <w:rPr>
                <w:rFonts w:ascii="Calibri" w:hAnsi="Calibri"/>
              </w:rPr>
            </w:pPr>
            <w:r w:rsidRPr="001C19E6">
              <w:rPr>
                <w:rFonts w:ascii="Calibri" w:hAnsi="Calibri"/>
              </w:rPr>
              <w:t>NA</w:t>
            </w:r>
          </w:p>
        </w:tc>
        <w:tc>
          <w:tcPr>
            <w:tcW w:w="1742" w:type="dxa"/>
          </w:tcPr>
          <w:p w14:paraId="254000E2" w14:textId="77777777" w:rsidR="00833DF5" w:rsidRPr="001C19E6" w:rsidRDefault="00833DF5" w:rsidP="00833DF5">
            <w:pPr>
              <w:rPr>
                <w:rFonts w:ascii="Calibri" w:hAnsi="Calibri"/>
              </w:rPr>
            </w:pPr>
            <w:r w:rsidRPr="001C19E6">
              <w:rPr>
                <w:rFonts w:ascii="Calibri" w:hAnsi="Calibri"/>
              </w:rPr>
              <w:t>Comments:</w:t>
            </w:r>
          </w:p>
        </w:tc>
      </w:tr>
      <w:tr w:rsidR="009F08F8" w:rsidRPr="001C19E6" w14:paraId="5AF225C1" w14:textId="77777777" w:rsidTr="003F60D2">
        <w:trPr>
          <w:divId w:val="827669101"/>
        </w:trPr>
        <w:tc>
          <w:tcPr>
            <w:tcW w:w="6912" w:type="dxa"/>
          </w:tcPr>
          <w:p w14:paraId="67EFBD1A" w14:textId="284E94DB" w:rsidR="00833DF5" w:rsidRPr="001C19E6" w:rsidRDefault="00833DF5" w:rsidP="00833DF5">
            <w:pPr>
              <w:rPr>
                <w:rFonts w:ascii="Calibri" w:hAnsi="Calibri"/>
              </w:rPr>
            </w:pPr>
            <w:r w:rsidRPr="001C19E6">
              <w:rPr>
                <w:rFonts w:ascii="Calibri" w:hAnsi="Calibri"/>
              </w:rPr>
              <w:t xml:space="preserve">2.2 </w:t>
            </w:r>
            <w:r w:rsidR="005B277A">
              <w:rPr>
                <w:rFonts w:ascii="Calibri" w:hAnsi="Calibri"/>
              </w:rPr>
              <w:tab/>
            </w:r>
            <w:r w:rsidRPr="001C19E6">
              <w:rPr>
                <w:rFonts w:ascii="Calibri" w:hAnsi="Calibri"/>
              </w:rPr>
              <w:t xml:space="preserve">Was the selection of explanatory variables based on a sound </w:t>
            </w:r>
            <w:r w:rsidR="005B277A">
              <w:rPr>
                <w:rFonts w:ascii="Calibri" w:hAnsi="Calibri"/>
              </w:rPr>
              <w:tab/>
            </w:r>
            <w:r w:rsidRPr="001C19E6">
              <w:rPr>
                <w:rFonts w:ascii="Calibri" w:hAnsi="Calibri"/>
              </w:rPr>
              <w:t xml:space="preserve">theoretical basis? </w:t>
            </w:r>
          </w:p>
          <w:p w14:paraId="7336820F" w14:textId="77777777" w:rsidR="00833DF5" w:rsidRPr="001C19E6" w:rsidRDefault="00833DF5" w:rsidP="003F60D2">
            <w:pPr>
              <w:pStyle w:val="ListParagraph"/>
              <w:numPr>
                <w:ilvl w:val="0"/>
                <w:numId w:val="37"/>
              </w:numPr>
              <w:rPr>
                <w:rFonts w:ascii="Calibri" w:eastAsiaTheme="majorEastAsia" w:hAnsi="Calibri" w:cstheme="majorBidi"/>
                <w:i/>
                <w:iCs/>
                <w:color w:val="404040" w:themeColor="text1" w:themeTint="BF"/>
                <w:sz w:val="20"/>
                <w:szCs w:val="20"/>
                <w:lang w:val="en-CA"/>
              </w:rPr>
            </w:pPr>
            <w:r w:rsidRPr="001C19E6">
              <w:rPr>
                <w:rFonts w:ascii="Calibri" w:hAnsi="Calibri"/>
              </w:rPr>
              <w:t>How sound was the theoretical basis for selecting the explanatory variables?</w:t>
            </w:r>
          </w:p>
        </w:tc>
        <w:tc>
          <w:tcPr>
            <w:tcW w:w="709" w:type="dxa"/>
          </w:tcPr>
          <w:p w14:paraId="0D285DB5" w14:textId="77777777" w:rsidR="00833DF5" w:rsidRPr="001C19E6" w:rsidRDefault="00833DF5" w:rsidP="00833DF5">
            <w:pPr>
              <w:rPr>
                <w:rFonts w:ascii="Calibri" w:hAnsi="Calibri"/>
              </w:rPr>
            </w:pPr>
            <w:r w:rsidRPr="001C19E6">
              <w:rPr>
                <w:rFonts w:ascii="Calibri" w:hAnsi="Calibri"/>
              </w:rPr>
              <w:t>++</w:t>
            </w:r>
          </w:p>
          <w:p w14:paraId="609F9DBA" w14:textId="77777777" w:rsidR="00833DF5" w:rsidRPr="001C19E6" w:rsidRDefault="00833DF5" w:rsidP="00833DF5">
            <w:pPr>
              <w:rPr>
                <w:rFonts w:ascii="Calibri" w:hAnsi="Calibri"/>
              </w:rPr>
            </w:pPr>
            <w:r w:rsidRPr="001C19E6">
              <w:rPr>
                <w:rFonts w:ascii="Calibri" w:hAnsi="Calibri"/>
              </w:rPr>
              <w:t>+</w:t>
            </w:r>
          </w:p>
          <w:p w14:paraId="6672D284" w14:textId="77777777" w:rsidR="00833DF5" w:rsidRPr="001C19E6" w:rsidRDefault="00833DF5" w:rsidP="00833DF5">
            <w:pPr>
              <w:rPr>
                <w:rFonts w:ascii="Calibri" w:hAnsi="Calibri"/>
              </w:rPr>
            </w:pPr>
            <w:r w:rsidRPr="001C19E6">
              <w:rPr>
                <w:rFonts w:ascii="Calibri" w:hAnsi="Calibri"/>
              </w:rPr>
              <w:t>-</w:t>
            </w:r>
          </w:p>
          <w:p w14:paraId="5E030C03" w14:textId="77777777" w:rsidR="00833DF5" w:rsidRPr="001C19E6" w:rsidRDefault="00833DF5" w:rsidP="00833DF5">
            <w:pPr>
              <w:rPr>
                <w:rFonts w:ascii="Calibri" w:hAnsi="Calibri"/>
              </w:rPr>
            </w:pPr>
            <w:r w:rsidRPr="001C19E6">
              <w:rPr>
                <w:rFonts w:ascii="Calibri" w:hAnsi="Calibri"/>
              </w:rPr>
              <w:t>NR</w:t>
            </w:r>
          </w:p>
          <w:p w14:paraId="35F0A4CF" w14:textId="77777777" w:rsidR="00833DF5" w:rsidRPr="001C19E6" w:rsidRDefault="00833DF5" w:rsidP="00833DF5">
            <w:pPr>
              <w:rPr>
                <w:rFonts w:ascii="Calibri" w:hAnsi="Calibri"/>
              </w:rPr>
            </w:pPr>
            <w:r w:rsidRPr="001C19E6">
              <w:rPr>
                <w:rFonts w:ascii="Calibri" w:hAnsi="Calibri"/>
              </w:rPr>
              <w:t>NA</w:t>
            </w:r>
          </w:p>
        </w:tc>
        <w:tc>
          <w:tcPr>
            <w:tcW w:w="1742" w:type="dxa"/>
          </w:tcPr>
          <w:p w14:paraId="6BEF6B3E" w14:textId="77777777" w:rsidR="00833DF5" w:rsidRPr="001C19E6" w:rsidRDefault="00833DF5" w:rsidP="00833DF5">
            <w:pPr>
              <w:rPr>
                <w:rFonts w:ascii="Calibri" w:hAnsi="Calibri"/>
              </w:rPr>
            </w:pPr>
            <w:r w:rsidRPr="001C19E6">
              <w:rPr>
                <w:rFonts w:ascii="Calibri" w:hAnsi="Calibri"/>
              </w:rPr>
              <w:t>Comments:</w:t>
            </w:r>
          </w:p>
        </w:tc>
      </w:tr>
      <w:tr w:rsidR="009F08F8" w:rsidRPr="001C19E6" w14:paraId="79E3526D" w14:textId="77777777" w:rsidTr="003F60D2">
        <w:trPr>
          <w:divId w:val="827669101"/>
        </w:trPr>
        <w:tc>
          <w:tcPr>
            <w:tcW w:w="6912" w:type="dxa"/>
          </w:tcPr>
          <w:p w14:paraId="169F3D40" w14:textId="114067AD" w:rsidR="00833DF5" w:rsidRPr="001C19E6" w:rsidRDefault="00833DF5" w:rsidP="00833DF5">
            <w:pPr>
              <w:widowControl w:val="0"/>
              <w:autoSpaceDE w:val="0"/>
              <w:autoSpaceDN w:val="0"/>
              <w:adjustRightInd w:val="0"/>
              <w:rPr>
                <w:rFonts w:ascii="Calibri" w:hAnsi="Calibri" w:cs="Times"/>
                <w:color w:val="1E1E1E"/>
              </w:rPr>
            </w:pPr>
            <w:r w:rsidRPr="001C19E6">
              <w:rPr>
                <w:rFonts w:ascii="Calibri" w:hAnsi="Calibri" w:cs="Times"/>
                <w:color w:val="1E1E1E"/>
              </w:rPr>
              <w:t xml:space="preserve">2.3 </w:t>
            </w:r>
            <w:r w:rsidR="005B277A">
              <w:rPr>
                <w:rFonts w:ascii="Calibri" w:hAnsi="Calibri" w:cs="Times"/>
                <w:color w:val="1E1E1E"/>
              </w:rPr>
              <w:tab/>
            </w:r>
            <w:r w:rsidRPr="001C19E6">
              <w:rPr>
                <w:rFonts w:ascii="Calibri" w:hAnsi="Calibri" w:cs="Times"/>
                <w:color w:val="1E1E1E"/>
              </w:rPr>
              <w:t>Was the contamination acceptably low? </w:t>
            </w:r>
          </w:p>
          <w:p w14:paraId="75FD7572" w14:textId="77777777" w:rsidR="00833DF5" w:rsidRPr="001C19E6" w:rsidRDefault="00833DF5" w:rsidP="003F60D2">
            <w:pPr>
              <w:pStyle w:val="ListParagraph"/>
              <w:widowControl w:val="0"/>
              <w:numPr>
                <w:ilvl w:val="0"/>
                <w:numId w:val="37"/>
              </w:numPr>
              <w:autoSpaceDE w:val="0"/>
              <w:autoSpaceDN w:val="0"/>
              <w:adjustRightInd w:val="0"/>
              <w:rPr>
                <w:rFonts w:ascii="Calibri" w:eastAsiaTheme="majorEastAsia" w:hAnsi="Calibri" w:cs="Times"/>
                <w:i/>
                <w:iCs/>
                <w:color w:val="000000"/>
                <w:sz w:val="20"/>
                <w:szCs w:val="20"/>
                <w:lang w:val="en-CA"/>
              </w:rPr>
            </w:pPr>
            <w:r w:rsidRPr="001C19E6">
              <w:rPr>
                <w:rFonts w:ascii="Calibri" w:hAnsi="Calibri" w:cs="Times"/>
                <w:color w:val="1E1E1E"/>
              </w:rPr>
              <w:t xml:space="preserve">Did any in the comparison group receive the exposure? </w:t>
            </w:r>
          </w:p>
          <w:p w14:paraId="178F9545" w14:textId="77777777" w:rsidR="00833DF5" w:rsidRPr="001C19E6" w:rsidRDefault="00833DF5" w:rsidP="003F60D2">
            <w:pPr>
              <w:pStyle w:val="ListParagraph"/>
              <w:widowControl w:val="0"/>
              <w:numPr>
                <w:ilvl w:val="0"/>
                <w:numId w:val="37"/>
              </w:numPr>
              <w:autoSpaceDE w:val="0"/>
              <w:autoSpaceDN w:val="0"/>
              <w:adjustRightInd w:val="0"/>
              <w:rPr>
                <w:rFonts w:ascii="Calibri" w:eastAsiaTheme="majorEastAsia" w:hAnsi="Calibri" w:cs="Times"/>
                <w:i/>
                <w:iCs/>
                <w:color w:val="000000"/>
                <w:sz w:val="20"/>
                <w:szCs w:val="20"/>
                <w:lang w:val="en-CA"/>
              </w:rPr>
            </w:pPr>
            <w:r w:rsidRPr="001C19E6">
              <w:rPr>
                <w:rFonts w:ascii="Calibri" w:hAnsi="Calibri" w:cs="Times"/>
                <w:color w:val="1E1E1E"/>
              </w:rPr>
              <w:t>If so, was it suff</w:t>
            </w:r>
            <w:r>
              <w:rPr>
                <w:rFonts w:ascii="Calibri" w:hAnsi="Calibri" w:cs="Times"/>
                <w:color w:val="1E1E1E"/>
              </w:rPr>
              <w:t>i</w:t>
            </w:r>
            <w:r w:rsidRPr="001C19E6">
              <w:rPr>
                <w:rFonts w:ascii="Calibri" w:hAnsi="Calibri" w:cs="Times"/>
                <w:color w:val="1E1E1E"/>
              </w:rPr>
              <w:t xml:space="preserve">cient to cause important bias? </w:t>
            </w:r>
          </w:p>
          <w:p w14:paraId="7A5E3F78" w14:textId="77777777" w:rsidR="00833DF5" w:rsidRPr="001C19E6" w:rsidRDefault="00833DF5" w:rsidP="00833DF5">
            <w:pPr>
              <w:rPr>
                <w:rFonts w:ascii="Calibri" w:hAnsi="Calibri"/>
              </w:rPr>
            </w:pPr>
          </w:p>
        </w:tc>
        <w:tc>
          <w:tcPr>
            <w:tcW w:w="709" w:type="dxa"/>
          </w:tcPr>
          <w:p w14:paraId="0CB5E2C5" w14:textId="77777777" w:rsidR="00833DF5" w:rsidRPr="001C19E6" w:rsidRDefault="00833DF5" w:rsidP="00833DF5">
            <w:pPr>
              <w:rPr>
                <w:rFonts w:ascii="Calibri" w:hAnsi="Calibri"/>
              </w:rPr>
            </w:pPr>
            <w:r w:rsidRPr="001C19E6">
              <w:rPr>
                <w:rFonts w:ascii="Calibri" w:hAnsi="Calibri"/>
              </w:rPr>
              <w:t>++</w:t>
            </w:r>
          </w:p>
          <w:p w14:paraId="38C962ED" w14:textId="77777777" w:rsidR="00833DF5" w:rsidRPr="001C19E6" w:rsidRDefault="00833DF5" w:rsidP="00833DF5">
            <w:pPr>
              <w:rPr>
                <w:rFonts w:ascii="Calibri" w:hAnsi="Calibri"/>
              </w:rPr>
            </w:pPr>
            <w:r w:rsidRPr="001C19E6">
              <w:rPr>
                <w:rFonts w:ascii="Calibri" w:hAnsi="Calibri"/>
              </w:rPr>
              <w:t>+</w:t>
            </w:r>
          </w:p>
          <w:p w14:paraId="20E50341" w14:textId="77777777" w:rsidR="00833DF5" w:rsidRPr="001C19E6" w:rsidRDefault="00833DF5" w:rsidP="00833DF5">
            <w:pPr>
              <w:rPr>
                <w:rFonts w:ascii="Calibri" w:hAnsi="Calibri"/>
              </w:rPr>
            </w:pPr>
            <w:r w:rsidRPr="001C19E6">
              <w:rPr>
                <w:rFonts w:ascii="Calibri" w:hAnsi="Calibri"/>
              </w:rPr>
              <w:t>-</w:t>
            </w:r>
          </w:p>
          <w:p w14:paraId="0CBA9056" w14:textId="77777777" w:rsidR="00833DF5" w:rsidRPr="001C19E6" w:rsidRDefault="00833DF5" w:rsidP="00833DF5">
            <w:pPr>
              <w:rPr>
                <w:rFonts w:ascii="Calibri" w:hAnsi="Calibri"/>
              </w:rPr>
            </w:pPr>
            <w:r w:rsidRPr="001C19E6">
              <w:rPr>
                <w:rFonts w:ascii="Calibri" w:hAnsi="Calibri"/>
              </w:rPr>
              <w:t>NR</w:t>
            </w:r>
          </w:p>
          <w:p w14:paraId="6C3FDDCD" w14:textId="77777777" w:rsidR="00833DF5" w:rsidRPr="001C19E6" w:rsidRDefault="00833DF5" w:rsidP="00833DF5">
            <w:pPr>
              <w:rPr>
                <w:rFonts w:ascii="Calibri" w:hAnsi="Calibri"/>
              </w:rPr>
            </w:pPr>
            <w:r w:rsidRPr="001C19E6">
              <w:rPr>
                <w:rFonts w:ascii="Calibri" w:hAnsi="Calibri"/>
              </w:rPr>
              <w:t>NA</w:t>
            </w:r>
          </w:p>
        </w:tc>
        <w:tc>
          <w:tcPr>
            <w:tcW w:w="1742" w:type="dxa"/>
          </w:tcPr>
          <w:p w14:paraId="692CE1E7" w14:textId="77777777" w:rsidR="00833DF5" w:rsidRPr="001C19E6" w:rsidRDefault="00833DF5" w:rsidP="00833DF5">
            <w:pPr>
              <w:rPr>
                <w:rFonts w:ascii="Calibri" w:hAnsi="Calibri"/>
              </w:rPr>
            </w:pPr>
            <w:r w:rsidRPr="001C19E6">
              <w:rPr>
                <w:rFonts w:ascii="Calibri" w:hAnsi="Calibri"/>
              </w:rPr>
              <w:t>Comments:</w:t>
            </w:r>
          </w:p>
        </w:tc>
      </w:tr>
      <w:tr w:rsidR="009F08F8" w:rsidRPr="001C19E6" w14:paraId="4A2A8B66" w14:textId="77777777" w:rsidTr="003F60D2">
        <w:trPr>
          <w:divId w:val="827669101"/>
        </w:trPr>
        <w:tc>
          <w:tcPr>
            <w:tcW w:w="6912" w:type="dxa"/>
          </w:tcPr>
          <w:p w14:paraId="20DE14F0" w14:textId="3601EFB6" w:rsidR="00833DF5" w:rsidRPr="001C19E6" w:rsidRDefault="00833DF5" w:rsidP="00833DF5">
            <w:pPr>
              <w:widowControl w:val="0"/>
              <w:autoSpaceDE w:val="0"/>
              <w:autoSpaceDN w:val="0"/>
              <w:adjustRightInd w:val="0"/>
              <w:rPr>
                <w:rFonts w:ascii="Calibri" w:hAnsi="Calibri" w:cs="Times"/>
                <w:color w:val="000000"/>
              </w:rPr>
            </w:pPr>
            <w:r w:rsidRPr="001C19E6">
              <w:rPr>
                <w:rFonts w:ascii="Calibri" w:hAnsi="Calibri" w:cs="Times"/>
                <w:color w:val="1E1E1E"/>
              </w:rPr>
              <w:t xml:space="preserve">2.4 </w:t>
            </w:r>
            <w:r w:rsidR="005B277A">
              <w:rPr>
                <w:rFonts w:ascii="Calibri" w:hAnsi="Calibri" w:cs="Times"/>
                <w:color w:val="1E1E1E"/>
              </w:rPr>
              <w:tab/>
            </w:r>
            <w:r w:rsidRPr="001C19E6">
              <w:rPr>
                <w:rFonts w:ascii="Calibri" w:hAnsi="Calibri" w:cs="Times"/>
                <w:color w:val="1E1E1E"/>
              </w:rPr>
              <w:t>How well were li</w:t>
            </w:r>
            <w:r>
              <w:rPr>
                <w:rFonts w:ascii="Calibri" w:hAnsi="Calibri" w:cs="Times"/>
                <w:color w:val="1E1E1E"/>
              </w:rPr>
              <w:t>kely confounding factors identifi</w:t>
            </w:r>
            <w:r w:rsidR="005B277A">
              <w:rPr>
                <w:rFonts w:ascii="Calibri" w:hAnsi="Calibri" w:cs="Times"/>
                <w:color w:val="1E1E1E"/>
              </w:rPr>
              <w:t>ed &amp;</w:t>
            </w:r>
            <w:r w:rsidRPr="001C19E6">
              <w:rPr>
                <w:rFonts w:ascii="Calibri" w:hAnsi="Calibri" w:cs="Times"/>
                <w:color w:val="1E1E1E"/>
              </w:rPr>
              <w:t xml:space="preserve"> controlled? </w:t>
            </w:r>
          </w:p>
          <w:p w14:paraId="02D6000D" w14:textId="77777777" w:rsidR="00833DF5" w:rsidRPr="004E5C2E" w:rsidRDefault="00833DF5" w:rsidP="003F60D2">
            <w:pPr>
              <w:pStyle w:val="ListParagraph"/>
              <w:widowControl w:val="0"/>
              <w:numPr>
                <w:ilvl w:val="0"/>
                <w:numId w:val="38"/>
              </w:numPr>
              <w:autoSpaceDE w:val="0"/>
              <w:autoSpaceDN w:val="0"/>
              <w:adjustRightInd w:val="0"/>
              <w:rPr>
                <w:rFonts w:ascii="Calibri" w:eastAsiaTheme="majorEastAsia" w:hAnsi="Calibri" w:cs="Times"/>
                <w:i/>
                <w:iCs/>
                <w:color w:val="000000"/>
                <w:sz w:val="20"/>
                <w:szCs w:val="20"/>
                <w:lang w:val="en-CA"/>
              </w:rPr>
            </w:pPr>
            <w:r w:rsidRPr="004E5C2E">
              <w:rPr>
                <w:rFonts w:ascii="Calibri" w:hAnsi="Calibri" w:cs="Times"/>
                <w:color w:val="1E1E1E"/>
              </w:rPr>
              <w:t xml:space="preserve">Were there likely to be other confounding factors not considered or appropriately adjusted for? </w:t>
            </w:r>
          </w:p>
          <w:p w14:paraId="66CCA36D" w14:textId="77777777" w:rsidR="00833DF5" w:rsidRPr="004E5C2E" w:rsidRDefault="00833DF5" w:rsidP="003F60D2">
            <w:pPr>
              <w:pStyle w:val="ListParagraph"/>
              <w:widowControl w:val="0"/>
              <w:numPr>
                <w:ilvl w:val="0"/>
                <w:numId w:val="38"/>
              </w:numPr>
              <w:autoSpaceDE w:val="0"/>
              <w:autoSpaceDN w:val="0"/>
              <w:adjustRightInd w:val="0"/>
              <w:rPr>
                <w:rFonts w:ascii="Calibri" w:eastAsiaTheme="majorEastAsia" w:hAnsi="Calibri" w:cs="Times"/>
                <w:i/>
                <w:iCs/>
                <w:color w:val="000000"/>
                <w:sz w:val="20"/>
                <w:szCs w:val="20"/>
                <w:lang w:val="en-CA"/>
              </w:rPr>
            </w:pPr>
            <w:r w:rsidRPr="004E5C2E">
              <w:rPr>
                <w:rFonts w:ascii="Calibri" w:hAnsi="Calibri" w:cs="Times"/>
                <w:color w:val="1E1E1E"/>
              </w:rPr>
              <w:t xml:space="preserve">Was this sufficient to cause important bias? </w:t>
            </w:r>
          </w:p>
          <w:p w14:paraId="53A668FC" w14:textId="77777777" w:rsidR="00833DF5" w:rsidRPr="001C19E6" w:rsidRDefault="00833DF5" w:rsidP="00833DF5">
            <w:pPr>
              <w:rPr>
                <w:rFonts w:ascii="Calibri" w:hAnsi="Calibri"/>
              </w:rPr>
            </w:pPr>
          </w:p>
        </w:tc>
        <w:tc>
          <w:tcPr>
            <w:tcW w:w="709" w:type="dxa"/>
          </w:tcPr>
          <w:p w14:paraId="32167AF7" w14:textId="77777777" w:rsidR="00833DF5" w:rsidRPr="001C19E6" w:rsidRDefault="00833DF5" w:rsidP="00833DF5">
            <w:pPr>
              <w:rPr>
                <w:rFonts w:ascii="Calibri" w:hAnsi="Calibri"/>
              </w:rPr>
            </w:pPr>
            <w:r w:rsidRPr="001C19E6">
              <w:rPr>
                <w:rFonts w:ascii="Calibri" w:hAnsi="Calibri"/>
              </w:rPr>
              <w:t>++</w:t>
            </w:r>
          </w:p>
          <w:p w14:paraId="23783365" w14:textId="77777777" w:rsidR="00833DF5" w:rsidRPr="001C19E6" w:rsidRDefault="00833DF5" w:rsidP="00833DF5">
            <w:pPr>
              <w:rPr>
                <w:rFonts w:ascii="Calibri" w:hAnsi="Calibri"/>
              </w:rPr>
            </w:pPr>
            <w:r w:rsidRPr="001C19E6">
              <w:rPr>
                <w:rFonts w:ascii="Calibri" w:hAnsi="Calibri"/>
              </w:rPr>
              <w:t>+</w:t>
            </w:r>
          </w:p>
          <w:p w14:paraId="55585F1D" w14:textId="77777777" w:rsidR="00833DF5" w:rsidRPr="001C19E6" w:rsidRDefault="00833DF5" w:rsidP="00833DF5">
            <w:pPr>
              <w:rPr>
                <w:rFonts w:ascii="Calibri" w:hAnsi="Calibri"/>
              </w:rPr>
            </w:pPr>
            <w:r w:rsidRPr="001C19E6">
              <w:rPr>
                <w:rFonts w:ascii="Calibri" w:hAnsi="Calibri"/>
              </w:rPr>
              <w:t>-</w:t>
            </w:r>
          </w:p>
          <w:p w14:paraId="3A45C8EE" w14:textId="77777777" w:rsidR="00833DF5" w:rsidRPr="001C19E6" w:rsidRDefault="00833DF5" w:rsidP="00833DF5">
            <w:pPr>
              <w:rPr>
                <w:rFonts w:ascii="Calibri" w:hAnsi="Calibri"/>
              </w:rPr>
            </w:pPr>
            <w:r w:rsidRPr="001C19E6">
              <w:rPr>
                <w:rFonts w:ascii="Calibri" w:hAnsi="Calibri"/>
              </w:rPr>
              <w:t>NR</w:t>
            </w:r>
          </w:p>
          <w:p w14:paraId="223A33CC" w14:textId="77777777" w:rsidR="00833DF5" w:rsidRPr="001C19E6" w:rsidRDefault="00833DF5" w:rsidP="00833DF5">
            <w:pPr>
              <w:rPr>
                <w:rFonts w:ascii="Calibri" w:hAnsi="Calibri"/>
              </w:rPr>
            </w:pPr>
            <w:r w:rsidRPr="001C19E6">
              <w:rPr>
                <w:rFonts w:ascii="Calibri" w:hAnsi="Calibri"/>
              </w:rPr>
              <w:t>NA</w:t>
            </w:r>
          </w:p>
        </w:tc>
        <w:tc>
          <w:tcPr>
            <w:tcW w:w="1742" w:type="dxa"/>
          </w:tcPr>
          <w:p w14:paraId="2DE1CAB7" w14:textId="77777777" w:rsidR="00833DF5" w:rsidRPr="001C19E6" w:rsidRDefault="00833DF5" w:rsidP="00833DF5">
            <w:pPr>
              <w:rPr>
                <w:rFonts w:ascii="Calibri" w:hAnsi="Calibri"/>
              </w:rPr>
            </w:pPr>
            <w:r w:rsidRPr="001C19E6">
              <w:rPr>
                <w:rFonts w:ascii="Calibri" w:hAnsi="Calibri"/>
              </w:rPr>
              <w:t>Comments:</w:t>
            </w:r>
          </w:p>
        </w:tc>
      </w:tr>
      <w:tr w:rsidR="009F08F8" w:rsidRPr="001C19E6" w14:paraId="734B6B04" w14:textId="77777777" w:rsidTr="003F60D2">
        <w:trPr>
          <w:divId w:val="827669101"/>
        </w:trPr>
        <w:tc>
          <w:tcPr>
            <w:tcW w:w="6912" w:type="dxa"/>
          </w:tcPr>
          <w:p w14:paraId="5D329561" w14:textId="27D7220B" w:rsidR="00833DF5" w:rsidRDefault="00833DF5" w:rsidP="00833DF5">
            <w:pPr>
              <w:widowControl w:val="0"/>
              <w:autoSpaceDE w:val="0"/>
              <w:autoSpaceDN w:val="0"/>
              <w:adjustRightInd w:val="0"/>
              <w:rPr>
                <w:rFonts w:ascii="Calibri" w:hAnsi="Calibri" w:cs="Times"/>
                <w:color w:val="1E1E1E"/>
              </w:rPr>
            </w:pPr>
            <w:r w:rsidRPr="001C19E6">
              <w:rPr>
                <w:rFonts w:ascii="Calibri" w:hAnsi="Calibri" w:cs="Times"/>
                <w:color w:val="1E1E1E"/>
              </w:rPr>
              <w:t xml:space="preserve">2.5 </w:t>
            </w:r>
            <w:r w:rsidR="005B277A">
              <w:rPr>
                <w:rFonts w:ascii="Calibri" w:hAnsi="Calibri" w:cs="Times"/>
                <w:color w:val="1E1E1E"/>
              </w:rPr>
              <w:tab/>
            </w:r>
            <w:r w:rsidRPr="001C19E6">
              <w:rPr>
                <w:rFonts w:ascii="Calibri" w:hAnsi="Calibri" w:cs="Times"/>
                <w:color w:val="1E1E1E"/>
              </w:rPr>
              <w:t>Is the setting applicable to the UK? </w:t>
            </w:r>
          </w:p>
          <w:p w14:paraId="78999575" w14:textId="77777777" w:rsidR="00833DF5" w:rsidRPr="00B1576D" w:rsidRDefault="00833DF5" w:rsidP="003F60D2">
            <w:pPr>
              <w:pStyle w:val="ListParagraph"/>
              <w:widowControl w:val="0"/>
              <w:numPr>
                <w:ilvl w:val="0"/>
                <w:numId w:val="47"/>
              </w:numPr>
              <w:autoSpaceDE w:val="0"/>
              <w:autoSpaceDN w:val="0"/>
              <w:adjustRightInd w:val="0"/>
              <w:rPr>
                <w:rFonts w:ascii="Calibri" w:eastAsiaTheme="majorEastAsia" w:hAnsi="Calibri" w:cs="Times"/>
                <w:i/>
                <w:iCs/>
                <w:color w:val="000000"/>
                <w:sz w:val="20"/>
                <w:szCs w:val="20"/>
                <w:lang w:val="en-CA"/>
              </w:rPr>
            </w:pPr>
            <w:r w:rsidRPr="00B1576D">
              <w:rPr>
                <w:rFonts w:ascii="Calibri" w:hAnsi="Calibri" w:cs="Times"/>
                <w:color w:val="1E1E1E"/>
              </w:rPr>
              <w:t xml:space="preserve">Did the setting differ significantly from the UK? </w:t>
            </w:r>
          </w:p>
        </w:tc>
        <w:tc>
          <w:tcPr>
            <w:tcW w:w="709" w:type="dxa"/>
          </w:tcPr>
          <w:p w14:paraId="3707A6EF" w14:textId="77777777" w:rsidR="00833DF5" w:rsidRPr="001C19E6" w:rsidRDefault="00833DF5" w:rsidP="00833DF5">
            <w:pPr>
              <w:rPr>
                <w:rFonts w:ascii="Calibri" w:hAnsi="Calibri"/>
              </w:rPr>
            </w:pPr>
            <w:r w:rsidRPr="001C19E6">
              <w:rPr>
                <w:rFonts w:ascii="Calibri" w:hAnsi="Calibri"/>
              </w:rPr>
              <w:t>++</w:t>
            </w:r>
          </w:p>
          <w:p w14:paraId="3B9BFB5C" w14:textId="77777777" w:rsidR="00833DF5" w:rsidRPr="001C19E6" w:rsidRDefault="00833DF5" w:rsidP="00833DF5">
            <w:pPr>
              <w:rPr>
                <w:rFonts w:ascii="Calibri" w:hAnsi="Calibri"/>
              </w:rPr>
            </w:pPr>
            <w:r w:rsidRPr="001C19E6">
              <w:rPr>
                <w:rFonts w:ascii="Calibri" w:hAnsi="Calibri"/>
              </w:rPr>
              <w:t>+</w:t>
            </w:r>
          </w:p>
          <w:p w14:paraId="6A06DEC6" w14:textId="77777777" w:rsidR="00833DF5" w:rsidRPr="001C19E6" w:rsidRDefault="00833DF5" w:rsidP="00833DF5">
            <w:pPr>
              <w:rPr>
                <w:rFonts w:ascii="Calibri" w:hAnsi="Calibri"/>
              </w:rPr>
            </w:pPr>
            <w:r w:rsidRPr="001C19E6">
              <w:rPr>
                <w:rFonts w:ascii="Calibri" w:hAnsi="Calibri"/>
              </w:rPr>
              <w:t>-</w:t>
            </w:r>
          </w:p>
          <w:p w14:paraId="249D306B" w14:textId="77777777" w:rsidR="00833DF5" w:rsidRPr="001C19E6" w:rsidRDefault="00833DF5" w:rsidP="00833DF5">
            <w:pPr>
              <w:rPr>
                <w:rFonts w:ascii="Calibri" w:hAnsi="Calibri"/>
              </w:rPr>
            </w:pPr>
            <w:r w:rsidRPr="001C19E6">
              <w:rPr>
                <w:rFonts w:ascii="Calibri" w:hAnsi="Calibri"/>
              </w:rPr>
              <w:lastRenderedPageBreak/>
              <w:t>NR</w:t>
            </w:r>
          </w:p>
          <w:p w14:paraId="3D572E38" w14:textId="77777777" w:rsidR="00833DF5" w:rsidRPr="001C19E6" w:rsidRDefault="00833DF5" w:rsidP="00833DF5">
            <w:pPr>
              <w:rPr>
                <w:rFonts w:ascii="Calibri" w:hAnsi="Calibri"/>
              </w:rPr>
            </w:pPr>
            <w:r w:rsidRPr="001C19E6">
              <w:rPr>
                <w:rFonts w:ascii="Calibri" w:hAnsi="Calibri"/>
              </w:rPr>
              <w:t>NA</w:t>
            </w:r>
          </w:p>
        </w:tc>
        <w:tc>
          <w:tcPr>
            <w:tcW w:w="1742" w:type="dxa"/>
          </w:tcPr>
          <w:p w14:paraId="549500C5" w14:textId="77777777" w:rsidR="00833DF5" w:rsidRPr="001C19E6" w:rsidRDefault="00833DF5" w:rsidP="00833DF5">
            <w:pPr>
              <w:rPr>
                <w:rFonts w:ascii="Calibri" w:hAnsi="Calibri"/>
              </w:rPr>
            </w:pPr>
            <w:r w:rsidRPr="001C19E6">
              <w:rPr>
                <w:rFonts w:ascii="Calibri" w:hAnsi="Calibri"/>
              </w:rPr>
              <w:lastRenderedPageBreak/>
              <w:t>Comments:</w:t>
            </w:r>
          </w:p>
        </w:tc>
      </w:tr>
      <w:tr w:rsidR="00833DF5" w:rsidRPr="00A872C3" w14:paraId="7CAC5AA8" w14:textId="77777777" w:rsidTr="003F60D2">
        <w:trPr>
          <w:divId w:val="827669101"/>
        </w:trPr>
        <w:tc>
          <w:tcPr>
            <w:tcW w:w="9363" w:type="dxa"/>
            <w:gridSpan w:val="3"/>
          </w:tcPr>
          <w:p w14:paraId="2F557669" w14:textId="77777777" w:rsidR="00833DF5" w:rsidRPr="00A872C3" w:rsidRDefault="00833DF5" w:rsidP="00833DF5">
            <w:pPr>
              <w:rPr>
                <w:rFonts w:ascii="Calibri" w:hAnsi="Calibri"/>
                <w:b/>
              </w:rPr>
            </w:pPr>
            <w:r w:rsidRPr="00A872C3">
              <w:rPr>
                <w:rFonts w:ascii="Calibri" w:hAnsi="Calibri" w:cs="Times"/>
                <w:b/>
                <w:color w:val="1E1E1E"/>
              </w:rPr>
              <w:lastRenderedPageBreak/>
              <w:t xml:space="preserve">Section 3: Outcomes </w:t>
            </w:r>
          </w:p>
        </w:tc>
      </w:tr>
      <w:tr w:rsidR="003F60D2" w:rsidRPr="001C19E6" w14:paraId="19F70DD5" w14:textId="77777777" w:rsidTr="003F60D2">
        <w:trPr>
          <w:divId w:val="827669101"/>
        </w:trPr>
        <w:tc>
          <w:tcPr>
            <w:tcW w:w="6912" w:type="dxa"/>
          </w:tcPr>
          <w:p w14:paraId="7B1EC7ED" w14:textId="016E5BE0" w:rsidR="00833DF5" w:rsidRPr="001C19E6" w:rsidRDefault="00833DF5" w:rsidP="00833DF5">
            <w:pPr>
              <w:widowControl w:val="0"/>
              <w:autoSpaceDE w:val="0"/>
              <w:autoSpaceDN w:val="0"/>
              <w:adjustRightInd w:val="0"/>
              <w:rPr>
                <w:rFonts w:ascii="Calibri" w:hAnsi="Calibri" w:cs="Times"/>
                <w:color w:val="000000"/>
              </w:rPr>
            </w:pPr>
            <w:r w:rsidRPr="001C19E6">
              <w:rPr>
                <w:rFonts w:ascii="Calibri" w:hAnsi="Calibri" w:cs="Times"/>
                <w:color w:val="1E1E1E"/>
              </w:rPr>
              <w:t xml:space="preserve">3.1 </w:t>
            </w:r>
            <w:r w:rsidR="005B277A">
              <w:rPr>
                <w:rFonts w:ascii="Calibri" w:hAnsi="Calibri" w:cs="Times"/>
                <w:color w:val="1E1E1E"/>
              </w:rPr>
              <w:tab/>
            </w:r>
            <w:r w:rsidRPr="001C19E6">
              <w:rPr>
                <w:rFonts w:ascii="Calibri" w:hAnsi="Calibri" w:cs="Times"/>
                <w:color w:val="1E1E1E"/>
              </w:rPr>
              <w:t xml:space="preserve">Were the outcome measures and procedures reliable? </w:t>
            </w:r>
          </w:p>
          <w:p w14:paraId="66E8DAB0" w14:textId="77777777" w:rsidR="00833DF5" w:rsidRPr="004E5C2E" w:rsidRDefault="00833DF5" w:rsidP="003F60D2">
            <w:pPr>
              <w:pStyle w:val="ListParagraph"/>
              <w:widowControl w:val="0"/>
              <w:numPr>
                <w:ilvl w:val="0"/>
                <w:numId w:val="39"/>
              </w:numPr>
              <w:autoSpaceDE w:val="0"/>
              <w:autoSpaceDN w:val="0"/>
              <w:adjustRightInd w:val="0"/>
              <w:rPr>
                <w:rFonts w:ascii="Calibri" w:eastAsiaTheme="majorEastAsia" w:hAnsi="Calibri" w:cs="Times"/>
                <w:i/>
                <w:iCs/>
                <w:color w:val="000000"/>
                <w:sz w:val="20"/>
                <w:szCs w:val="20"/>
                <w:lang w:val="en-CA"/>
              </w:rPr>
            </w:pPr>
            <w:r w:rsidRPr="004E5C2E">
              <w:rPr>
                <w:rFonts w:ascii="Calibri" w:hAnsi="Calibri" w:cs="Times"/>
                <w:color w:val="1E1E1E"/>
              </w:rPr>
              <w:t xml:space="preserve">Were outcome measures subjective or objective (e.g. biochemically validated nicotine levels ++ vs self-reported smoking −)? </w:t>
            </w:r>
          </w:p>
          <w:p w14:paraId="0E1A7B11" w14:textId="77777777" w:rsidR="00833DF5" w:rsidRPr="004E5C2E" w:rsidRDefault="00833DF5" w:rsidP="003F60D2">
            <w:pPr>
              <w:pStyle w:val="ListParagraph"/>
              <w:widowControl w:val="0"/>
              <w:numPr>
                <w:ilvl w:val="0"/>
                <w:numId w:val="39"/>
              </w:numPr>
              <w:autoSpaceDE w:val="0"/>
              <w:autoSpaceDN w:val="0"/>
              <w:adjustRightInd w:val="0"/>
              <w:rPr>
                <w:rFonts w:ascii="Calibri" w:eastAsiaTheme="majorEastAsia" w:hAnsi="Calibri" w:cs="Times"/>
                <w:i/>
                <w:iCs/>
                <w:color w:val="000000"/>
                <w:sz w:val="20"/>
                <w:szCs w:val="20"/>
                <w:lang w:val="en-CA"/>
              </w:rPr>
            </w:pPr>
            <w:r w:rsidRPr="004E5C2E">
              <w:rPr>
                <w:rFonts w:ascii="Calibri" w:hAnsi="Calibri" w:cs="Times"/>
                <w:color w:val="1E1E1E"/>
              </w:rPr>
              <w:t xml:space="preserve">How reliable were outcome measures (e.g. inter- or intra-rater reliability scores)? </w:t>
            </w:r>
          </w:p>
          <w:p w14:paraId="16BA78D1" w14:textId="4E986B8F" w:rsidR="00833DF5" w:rsidRPr="003F60D2" w:rsidRDefault="00833DF5" w:rsidP="003F60D2">
            <w:pPr>
              <w:pStyle w:val="ListParagraph"/>
              <w:widowControl w:val="0"/>
              <w:numPr>
                <w:ilvl w:val="0"/>
                <w:numId w:val="39"/>
              </w:numPr>
              <w:autoSpaceDE w:val="0"/>
              <w:autoSpaceDN w:val="0"/>
              <w:adjustRightInd w:val="0"/>
              <w:rPr>
                <w:rFonts w:ascii="Calibri" w:hAnsi="Calibri" w:cs="Times"/>
                <w:color w:val="000000"/>
              </w:rPr>
            </w:pPr>
            <w:r w:rsidRPr="004E5C2E">
              <w:rPr>
                <w:rFonts w:ascii="Calibri" w:hAnsi="Calibri" w:cs="Times"/>
                <w:color w:val="1E1E1E"/>
              </w:rPr>
              <w:t xml:space="preserve">Was there any indication that measures had been validated (e.g. validated against a gold standard measure or assessed for content validity)? </w:t>
            </w:r>
          </w:p>
        </w:tc>
        <w:tc>
          <w:tcPr>
            <w:tcW w:w="709" w:type="dxa"/>
          </w:tcPr>
          <w:p w14:paraId="0AB9B7DB" w14:textId="77777777" w:rsidR="00833DF5" w:rsidRPr="001C19E6" w:rsidRDefault="00833DF5" w:rsidP="00833DF5">
            <w:pPr>
              <w:rPr>
                <w:rFonts w:ascii="Calibri" w:hAnsi="Calibri"/>
              </w:rPr>
            </w:pPr>
            <w:r w:rsidRPr="001C19E6">
              <w:rPr>
                <w:rFonts w:ascii="Calibri" w:hAnsi="Calibri"/>
              </w:rPr>
              <w:t>++</w:t>
            </w:r>
          </w:p>
          <w:p w14:paraId="11CEFC71" w14:textId="77777777" w:rsidR="00833DF5" w:rsidRPr="001C19E6" w:rsidRDefault="00833DF5" w:rsidP="00833DF5">
            <w:pPr>
              <w:rPr>
                <w:rFonts w:ascii="Calibri" w:hAnsi="Calibri"/>
              </w:rPr>
            </w:pPr>
            <w:r w:rsidRPr="001C19E6">
              <w:rPr>
                <w:rFonts w:ascii="Calibri" w:hAnsi="Calibri"/>
              </w:rPr>
              <w:t>+</w:t>
            </w:r>
          </w:p>
          <w:p w14:paraId="4CB73126" w14:textId="77777777" w:rsidR="00833DF5" w:rsidRPr="001C19E6" w:rsidRDefault="00833DF5" w:rsidP="00833DF5">
            <w:pPr>
              <w:rPr>
                <w:rFonts w:ascii="Calibri" w:hAnsi="Calibri"/>
              </w:rPr>
            </w:pPr>
            <w:r w:rsidRPr="001C19E6">
              <w:rPr>
                <w:rFonts w:ascii="Calibri" w:hAnsi="Calibri"/>
              </w:rPr>
              <w:t>-</w:t>
            </w:r>
          </w:p>
          <w:p w14:paraId="2AE55E31" w14:textId="77777777" w:rsidR="00833DF5" w:rsidRPr="001C19E6" w:rsidRDefault="00833DF5" w:rsidP="00833DF5">
            <w:pPr>
              <w:rPr>
                <w:rFonts w:ascii="Calibri" w:hAnsi="Calibri"/>
              </w:rPr>
            </w:pPr>
            <w:r w:rsidRPr="001C19E6">
              <w:rPr>
                <w:rFonts w:ascii="Calibri" w:hAnsi="Calibri"/>
              </w:rPr>
              <w:t>NR</w:t>
            </w:r>
          </w:p>
          <w:p w14:paraId="3C5B3A0B" w14:textId="77777777" w:rsidR="00833DF5" w:rsidRPr="001C19E6" w:rsidRDefault="00833DF5" w:rsidP="00833DF5">
            <w:pPr>
              <w:rPr>
                <w:rFonts w:ascii="Calibri" w:hAnsi="Calibri"/>
              </w:rPr>
            </w:pPr>
            <w:r w:rsidRPr="001C19E6">
              <w:rPr>
                <w:rFonts w:ascii="Calibri" w:hAnsi="Calibri"/>
              </w:rPr>
              <w:t>NA</w:t>
            </w:r>
          </w:p>
        </w:tc>
        <w:tc>
          <w:tcPr>
            <w:tcW w:w="1742" w:type="dxa"/>
          </w:tcPr>
          <w:p w14:paraId="12CE9356" w14:textId="77777777" w:rsidR="00833DF5" w:rsidRPr="001C19E6" w:rsidRDefault="00833DF5" w:rsidP="00833DF5">
            <w:pPr>
              <w:rPr>
                <w:rFonts w:ascii="Calibri" w:hAnsi="Calibri"/>
              </w:rPr>
            </w:pPr>
            <w:r w:rsidRPr="001C19E6">
              <w:rPr>
                <w:rFonts w:ascii="Calibri" w:hAnsi="Calibri"/>
              </w:rPr>
              <w:t>Comments:</w:t>
            </w:r>
          </w:p>
        </w:tc>
      </w:tr>
      <w:tr w:rsidR="003F60D2" w:rsidRPr="001C19E6" w14:paraId="0F26C3A1" w14:textId="77777777" w:rsidTr="003F60D2">
        <w:trPr>
          <w:divId w:val="827669101"/>
        </w:trPr>
        <w:tc>
          <w:tcPr>
            <w:tcW w:w="6912" w:type="dxa"/>
          </w:tcPr>
          <w:p w14:paraId="35DA51B6" w14:textId="17F7101C" w:rsidR="00833DF5" w:rsidRPr="001C19E6" w:rsidRDefault="00833DF5" w:rsidP="00833DF5">
            <w:pPr>
              <w:widowControl w:val="0"/>
              <w:autoSpaceDE w:val="0"/>
              <w:autoSpaceDN w:val="0"/>
              <w:adjustRightInd w:val="0"/>
              <w:rPr>
                <w:rFonts w:ascii="Calibri" w:hAnsi="Calibri" w:cs="Times"/>
                <w:color w:val="000000"/>
              </w:rPr>
            </w:pPr>
            <w:r w:rsidRPr="001C19E6">
              <w:rPr>
                <w:rFonts w:ascii="Calibri" w:hAnsi="Calibri" w:cs="Times"/>
                <w:color w:val="1E1E1E"/>
              </w:rPr>
              <w:t xml:space="preserve">3.2 </w:t>
            </w:r>
            <w:r w:rsidR="005B277A">
              <w:rPr>
                <w:rFonts w:ascii="Calibri" w:hAnsi="Calibri" w:cs="Times"/>
                <w:color w:val="1E1E1E"/>
              </w:rPr>
              <w:tab/>
            </w:r>
            <w:r w:rsidRPr="001C19E6">
              <w:rPr>
                <w:rFonts w:ascii="Calibri" w:hAnsi="Calibri" w:cs="Times"/>
                <w:color w:val="1E1E1E"/>
              </w:rPr>
              <w:t xml:space="preserve">Were the outcome measurements complete? </w:t>
            </w:r>
          </w:p>
          <w:p w14:paraId="51F74BCA" w14:textId="48632F68" w:rsidR="00833DF5" w:rsidRPr="003F60D2" w:rsidRDefault="00833DF5" w:rsidP="003F60D2">
            <w:pPr>
              <w:pStyle w:val="ListParagraph"/>
              <w:widowControl w:val="0"/>
              <w:numPr>
                <w:ilvl w:val="0"/>
                <w:numId w:val="40"/>
              </w:numPr>
              <w:autoSpaceDE w:val="0"/>
              <w:autoSpaceDN w:val="0"/>
              <w:adjustRightInd w:val="0"/>
              <w:rPr>
                <w:rFonts w:ascii="Calibri" w:hAnsi="Calibri"/>
              </w:rPr>
            </w:pPr>
            <w:r w:rsidRPr="004E5C2E">
              <w:rPr>
                <w:rFonts w:ascii="Calibri" w:hAnsi="Calibri" w:cs="Times"/>
                <w:color w:val="1E1E1E"/>
              </w:rPr>
              <w:t xml:space="preserve">Were all or most of the study participants who met the defined study outcome definitions likely to have been identified? </w:t>
            </w:r>
          </w:p>
        </w:tc>
        <w:tc>
          <w:tcPr>
            <w:tcW w:w="709" w:type="dxa"/>
          </w:tcPr>
          <w:p w14:paraId="17235A41" w14:textId="77777777" w:rsidR="00833DF5" w:rsidRPr="001C19E6" w:rsidRDefault="00833DF5" w:rsidP="00833DF5">
            <w:pPr>
              <w:rPr>
                <w:rFonts w:ascii="Calibri" w:hAnsi="Calibri"/>
              </w:rPr>
            </w:pPr>
            <w:r w:rsidRPr="001C19E6">
              <w:rPr>
                <w:rFonts w:ascii="Calibri" w:hAnsi="Calibri"/>
              </w:rPr>
              <w:t>++</w:t>
            </w:r>
          </w:p>
          <w:p w14:paraId="424A293C" w14:textId="77777777" w:rsidR="00833DF5" w:rsidRPr="001C19E6" w:rsidRDefault="00833DF5" w:rsidP="00833DF5">
            <w:pPr>
              <w:rPr>
                <w:rFonts w:ascii="Calibri" w:hAnsi="Calibri"/>
              </w:rPr>
            </w:pPr>
            <w:r w:rsidRPr="001C19E6">
              <w:rPr>
                <w:rFonts w:ascii="Calibri" w:hAnsi="Calibri"/>
              </w:rPr>
              <w:t>+</w:t>
            </w:r>
          </w:p>
          <w:p w14:paraId="321CB06C" w14:textId="77777777" w:rsidR="00833DF5" w:rsidRPr="001C19E6" w:rsidRDefault="00833DF5" w:rsidP="00833DF5">
            <w:pPr>
              <w:rPr>
                <w:rFonts w:ascii="Calibri" w:hAnsi="Calibri"/>
              </w:rPr>
            </w:pPr>
            <w:r w:rsidRPr="001C19E6">
              <w:rPr>
                <w:rFonts w:ascii="Calibri" w:hAnsi="Calibri"/>
              </w:rPr>
              <w:t>-</w:t>
            </w:r>
          </w:p>
          <w:p w14:paraId="11A8FFF8" w14:textId="77777777" w:rsidR="00833DF5" w:rsidRPr="001C19E6" w:rsidRDefault="00833DF5" w:rsidP="00833DF5">
            <w:pPr>
              <w:rPr>
                <w:rFonts w:ascii="Calibri" w:hAnsi="Calibri"/>
              </w:rPr>
            </w:pPr>
            <w:r w:rsidRPr="001C19E6">
              <w:rPr>
                <w:rFonts w:ascii="Calibri" w:hAnsi="Calibri"/>
              </w:rPr>
              <w:t>NR</w:t>
            </w:r>
          </w:p>
          <w:p w14:paraId="1B7093AE" w14:textId="77777777" w:rsidR="00833DF5" w:rsidRPr="001C19E6" w:rsidRDefault="00833DF5" w:rsidP="00833DF5">
            <w:pPr>
              <w:rPr>
                <w:rFonts w:ascii="Calibri" w:hAnsi="Calibri"/>
              </w:rPr>
            </w:pPr>
            <w:r w:rsidRPr="001C19E6">
              <w:rPr>
                <w:rFonts w:ascii="Calibri" w:hAnsi="Calibri"/>
              </w:rPr>
              <w:t>NA</w:t>
            </w:r>
          </w:p>
        </w:tc>
        <w:tc>
          <w:tcPr>
            <w:tcW w:w="1742" w:type="dxa"/>
          </w:tcPr>
          <w:p w14:paraId="48DE31BC" w14:textId="77777777" w:rsidR="00833DF5" w:rsidRPr="001C19E6" w:rsidRDefault="00833DF5" w:rsidP="00833DF5">
            <w:pPr>
              <w:rPr>
                <w:rFonts w:ascii="Calibri" w:hAnsi="Calibri"/>
              </w:rPr>
            </w:pPr>
            <w:r w:rsidRPr="001C19E6">
              <w:rPr>
                <w:rFonts w:ascii="Calibri" w:hAnsi="Calibri"/>
              </w:rPr>
              <w:t>Comments:</w:t>
            </w:r>
          </w:p>
        </w:tc>
      </w:tr>
      <w:tr w:rsidR="003F60D2" w:rsidRPr="001C19E6" w14:paraId="4A8F599C" w14:textId="77777777" w:rsidTr="003F60D2">
        <w:trPr>
          <w:divId w:val="827669101"/>
        </w:trPr>
        <w:tc>
          <w:tcPr>
            <w:tcW w:w="6912" w:type="dxa"/>
          </w:tcPr>
          <w:p w14:paraId="5D2BB228" w14:textId="0F8C6478" w:rsidR="00833DF5" w:rsidRDefault="00833DF5" w:rsidP="00833DF5">
            <w:pPr>
              <w:widowControl w:val="0"/>
              <w:autoSpaceDE w:val="0"/>
              <w:autoSpaceDN w:val="0"/>
              <w:adjustRightInd w:val="0"/>
              <w:rPr>
                <w:rFonts w:ascii="Calibri" w:hAnsi="Calibri" w:cs="Times"/>
                <w:color w:val="1E1E1E"/>
              </w:rPr>
            </w:pPr>
            <w:r w:rsidRPr="001C19E6">
              <w:rPr>
                <w:rFonts w:ascii="Calibri" w:hAnsi="Calibri" w:cs="Times"/>
                <w:color w:val="1E1E1E"/>
              </w:rPr>
              <w:t xml:space="preserve">3.3 </w:t>
            </w:r>
            <w:r w:rsidR="005B277A">
              <w:rPr>
                <w:rFonts w:ascii="Calibri" w:hAnsi="Calibri" w:cs="Times"/>
                <w:color w:val="1E1E1E"/>
              </w:rPr>
              <w:tab/>
            </w:r>
            <w:r w:rsidRPr="001C19E6">
              <w:rPr>
                <w:rFonts w:ascii="Calibri" w:hAnsi="Calibri" w:cs="Times"/>
                <w:color w:val="1E1E1E"/>
              </w:rPr>
              <w:t>Were all the important outcomes assessed? </w:t>
            </w:r>
          </w:p>
          <w:p w14:paraId="705E8AFC" w14:textId="77777777" w:rsidR="00833DF5" w:rsidRPr="004E5C2E" w:rsidRDefault="00833DF5" w:rsidP="003F60D2">
            <w:pPr>
              <w:pStyle w:val="ListParagraph"/>
              <w:widowControl w:val="0"/>
              <w:numPr>
                <w:ilvl w:val="0"/>
                <w:numId w:val="40"/>
              </w:numPr>
              <w:autoSpaceDE w:val="0"/>
              <w:autoSpaceDN w:val="0"/>
              <w:adjustRightInd w:val="0"/>
              <w:rPr>
                <w:rFonts w:ascii="Calibri" w:eastAsiaTheme="majorEastAsia" w:hAnsi="Calibri" w:cs="Times"/>
                <w:i/>
                <w:iCs/>
                <w:color w:val="000000"/>
                <w:sz w:val="20"/>
                <w:szCs w:val="20"/>
                <w:lang w:val="en-CA"/>
              </w:rPr>
            </w:pPr>
            <w:r w:rsidRPr="004E5C2E">
              <w:rPr>
                <w:rFonts w:ascii="Calibri" w:hAnsi="Calibri" w:cs="Times"/>
                <w:color w:val="1E1E1E"/>
              </w:rPr>
              <w:t xml:space="preserve">Were all the important benefits and harms assessed? </w:t>
            </w:r>
          </w:p>
          <w:p w14:paraId="7606D94F" w14:textId="77777777" w:rsidR="00833DF5" w:rsidRPr="004E5C2E" w:rsidRDefault="00833DF5" w:rsidP="003F60D2">
            <w:pPr>
              <w:pStyle w:val="ListParagraph"/>
              <w:widowControl w:val="0"/>
              <w:numPr>
                <w:ilvl w:val="0"/>
                <w:numId w:val="40"/>
              </w:numPr>
              <w:autoSpaceDE w:val="0"/>
              <w:autoSpaceDN w:val="0"/>
              <w:adjustRightInd w:val="0"/>
              <w:rPr>
                <w:rFonts w:ascii="Calibri" w:eastAsiaTheme="majorEastAsia" w:hAnsi="Calibri" w:cs="Times"/>
                <w:i/>
                <w:iCs/>
                <w:color w:val="000000"/>
                <w:sz w:val="20"/>
                <w:szCs w:val="20"/>
                <w:lang w:val="en-CA"/>
              </w:rPr>
            </w:pPr>
            <w:r w:rsidRPr="004E5C2E">
              <w:rPr>
                <w:rFonts w:ascii="Calibri" w:hAnsi="Calibri" w:cs="Times"/>
                <w:color w:val="1E1E1E"/>
              </w:rPr>
              <w:t xml:space="preserve">Was it possible to determine the overall balance of benefits and harms of the intervention versus comparison? </w:t>
            </w:r>
          </w:p>
          <w:p w14:paraId="7FCB9DF6" w14:textId="77777777" w:rsidR="00833DF5" w:rsidRPr="001C19E6" w:rsidRDefault="00833DF5" w:rsidP="00833DF5">
            <w:pPr>
              <w:rPr>
                <w:rFonts w:ascii="Calibri" w:hAnsi="Calibri"/>
              </w:rPr>
            </w:pPr>
          </w:p>
        </w:tc>
        <w:tc>
          <w:tcPr>
            <w:tcW w:w="709" w:type="dxa"/>
          </w:tcPr>
          <w:p w14:paraId="4177E6B8" w14:textId="77777777" w:rsidR="00833DF5" w:rsidRPr="001C19E6" w:rsidRDefault="00833DF5" w:rsidP="00833DF5">
            <w:pPr>
              <w:rPr>
                <w:rFonts w:ascii="Calibri" w:hAnsi="Calibri"/>
              </w:rPr>
            </w:pPr>
            <w:r w:rsidRPr="001C19E6">
              <w:rPr>
                <w:rFonts w:ascii="Calibri" w:hAnsi="Calibri"/>
              </w:rPr>
              <w:t>++</w:t>
            </w:r>
          </w:p>
          <w:p w14:paraId="2FDB0087" w14:textId="77777777" w:rsidR="00833DF5" w:rsidRPr="001C19E6" w:rsidRDefault="00833DF5" w:rsidP="00833DF5">
            <w:pPr>
              <w:rPr>
                <w:rFonts w:ascii="Calibri" w:hAnsi="Calibri"/>
              </w:rPr>
            </w:pPr>
            <w:r w:rsidRPr="001C19E6">
              <w:rPr>
                <w:rFonts w:ascii="Calibri" w:hAnsi="Calibri"/>
              </w:rPr>
              <w:t>+</w:t>
            </w:r>
          </w:p>
          <w:p w14:paraId="7FB01328" w14:textId="77777777" w:rsidR="00833DF5" w:rsidRPr="001C19E6" w:rsidRDefault="00833DF5" w:rsidP="00833DF5">
            <w:pPr>
              <w:rPr>
                <w:rFonts w:ascii="Calibri" w:hAnsi="Calibri"/>
              </w:rPr>
            </w:pPr>
            <w:r w:rsidRPr="001C19E6">
              <w:rPr>
                <w:rFonts w:ascii="Calibri" w:hAnsi="Calibri"/>
              </w:rPr>
              <w:t>-</w:t>
            </w:r>
          </w:p>
          <w:p w14:paraId="20DBD6C0" w14:textId="77777777" w:rsidR="00833DF5" w:rsidRPr="001C19E6" w:rsidRDefault="00833DF5" w:rsidP="00833DF5">
            <w:pPr>
              <w:rPr>
                <w:rFonts w:ascii="Calibri" w:hAnsi="Calibri"/>
              </w:rPr>
            </w:pPr>
            <w:r w:rsidRPr="001C19E6">
              <w:rPr>
                <w:rFonts w:ascii="Calibri" w:hAnsi="Calibri"/>
              </w:rPr>
              <w:t>NR</w:t>
            </w:r>
          </w:p>
          <w:p w14:paraId="2CCA48E9" w14:textId="77777777" w:rsidR="00833DF5" w:rsidRPr="001C19E6" w:rsidRDefault="00833DF5" w:rsidP="00833DF5">
            <w:pPr>
              <w:rPr>
                <w:rFonts w:ascii="Calibri" w:hAnsi="Calibri"/>
              </w:rPr>
            </w:pPr>
            <w:r w:rsidRPr="001C19E6">
              <w:rPr>
                <w:rFonts w:ascii="Calibri" w:hAnsi="Calibri"/>
              </w:rPr>
              <w:t>NA</w:t>
            </w:r>
          </w:p>
        </w:tc>
        <w:tc>
          <w:tcPr>
            <w:tcW w:w="1742" w:type="dxa"/>
          </w:tcPr>
          <w:p w14:paraId="675BDF38" w14:textId="77777777" w:rsidR="00833DF5" w:rsidRPr="001C19E6" w:rsidRDefault="00833DF5" w:rsidP="00833DF5">
            <w:pPr>
              <w:rPr>
                <w:rFonts w:ascii="Calibri" w:hAnsi="Calibri"/>
              </w:rPr>
            </w:pPr>
            <w:r w:rsidRPr="001C19E6">
              <w:rPr>
                <w:rFonts w:ascii="Calibri" w:hAnsi="Calibri"/>
              </w:rPr>
              <w:t>Comments:</w:t>
            </w:r>
          </w:p>
        </w:tc>
      </w:tr>
      <w:tr w:rsidR="003F60D2" w:rsidRPr="001C19E6" w14:paraId="5B24BF5F" w14:textId="77777777" w:rsidTr="003F60D2">
        <w:trPr>
          <w:divId w:val="827669101"/>
        </w:trPr>
        <w:tc>
          <w:tcPr>
            <w:tcW w:w="6912" w:type="dxa"/>
          </w:tcPr>
          <w:p w14:paraId="786D8F95" w14:textId="2EB9234F" w:rsidR="00833DF5" w:rsidRPr="001C19E6" w:rsidRDefault="00833DF5" w:rsidP="00833DF5">
            <w:pPr>
              <w:widowControl w:val="0"/>
              <w:autoSpaceDE w:val="0"/>
              <w:autoSpaceDN w:val="0"/>
              <w:adjustRightInd w:val="0"/>
              <w:rPr>
                <w:rFonts w:ascii="Calibri" w:hAnsi="Calibri" w:cs="Times"/>
                <w:color w:val="000000"/>
              </w:rPr>
            </w:pPr>
            <w:r w:rsidRPr="001C19E6">
              <w:rPr>
                <w:rFonts w:ascii="Calibri" w:hAnsi="Calibri" w:cs="Times"/>
                <w:color w:val="1E1E1E"/>
              </w:rPr>
              <w:t xml:space="preserve">3.4 </w:t>
            </w:r>
            <w:r w:rsidR="005B277A">
              <w:rPr>
                <w:rFonts w:ascii="Calibri" w:hAnsi="Calibri" w:cs="Times"/>
                <w:color w:val="1E1E1E"/>
              </w:rPr>
              <w:tab/>
            </w:r>
            <w:r w:rsidRPr="001C19E6">
              <w:rPr>
                <w:rFonts w:ascii="Calibri" w:hAnsi="Calibri" w:cs="Times"/>
                <w:color w:val="1E1E1E"/>
              </w:rPr>
              <w:t xml:space="preserve">Was there a similar follow-up time in exposure and comparison </w:t>
            </w:r>
            <w:r w:rsidR="005B277A">
              <w:rPr>
                <w:rFonts w:ascii="Calibri" w:hAnsi="Calibri" w:cs="Times"/>
                <w:color w:val="1E1E1E"/>
              </w:rPr>
              <w:tab/>
            </w:r>
            <w:r w:rsidRPr="001C19E6">
              <w:rPr>
                <w:rFonts w:ascii="Calibri" w:hAnsi="Calibri" w:cs="Times"/>
                <w:color w:val="1E1E1E"/>
              </w:rPr>
              <w:t xml:space="preserve">groups? </w:t>
            </w:r>
          </w:p>
          <w:p w14:paraId="1E2A4622" w14:textId="77777777" w:rsidR="00833DF5" w:rsidRPr="004E5C2E" w:rsidRDefault="00833DF5" w:rsidP="003F60D2">
            <w:pPr>
              <w:pStyle w:val="ListParagraph"/>
              <w:widowControl w:val="0"/>
              <w:numPr>
                <w:ilvl w:val="0"/>
                <w:numId w:val="41"/>
              </w:numPr>
              <w:autoSpaceDE w:val="0"/>
              <w:autoSpaceDN w:val="0"/>
              <w:adjustRightInd w:val="0"/>
              <w:rPr>
                <w:rFonts w:ascii="Calibri" w:eastAsiaTheme="majorEastAsia" w:hAnsi="Calibri" w:cs="Times"/>
                <w:i/>
                <w:iCs/>
                <w:color w:val="000000"/>
                <w:sz w:val="20"/>
                <w:szCs w:val="20"/>
                <w:lang w:val="en-CA"/>
              </w:rPr>
            </w:pPr>
            <w:r w:rsidRPr="004E5C2E">
              <w:rPr>
                <w:rFonts w:ascii="Calibri" w:hAnsi="Calibri" w:cs="Times"/>
                <w:color w:val="1E1E1E"/>
              </w:rPr>
              <w:t xml:space="preserve">If groups are followed for different lengths of time, then more events are likely to occur in the group followed-up for longer distorting the comparison. </w:t>
            </w:r>
          </w:p>
          <w:p w14:paraId="38B7913C" w14:textId="13842B6F" w:rsidR="00833DF5" w:rsidRPr="003F60D2" w:rsidRDefault="00833DF5" w:rsidP="003F60D2">
            <w:pPr>
              <w:pStyle w:val="ListParagraph"/>
              <w:widowControl w:val="0"/>
              <w:numPr>
                <w:ilvl w:val="0"/>
                <w:numId w:val="41"/>
              </w:numPr>
              <w:autoSpaceDE w:val="0"/>
              <w:autoSpaceDN w:val="0"/>
              <w:adjustRightInd w:val="0"/>
              <w:rPr>
                <w:rFonts w:ascii="Calibri" w:hAnsi="Calibri" w:cs="Times"/>
                <w:color w:val="000000"/>
              </w:rPr>
            </w:pPr>
            <w:r w:rsidRPr="004E5C2E">
              <w:rPr>
                <w:rFonts w:ascii="Calibri" w:hAnsi="Calibri" w:cs="Times"/>
                <w:color w:val="1E1E1E"/>
              </w:rPr>
              <w:t xml:space="preserve">Analyses can be adjusted to allow for differences in length of follow-up (e.g. using person-years). </w:t>
            </w:r>
          </w:p>
        </w:tc>
        <w:tc>
          <w:tcPr>
            <w:tcW w:w="709" w:type="dxa"/>
          </w:tcPr>
          <w:p w14:paraId="754B6EE7" w14:textId="77777777" w:rsidR="00833DF5" w:rsidRPr="001C19E6" w:rsidRDefault="00833DF5" w:rsidP="00833DF5">
            <w:pPr>
              <w:rPr>
                <w:rFonts w:ascii="Calibri" w:hAnsi="Calibri"/>
              </w:rPr>
            </w:pPr>
            <w:r w:rsidRPr="001C19E6">
              <w:rPr>
                <w:rFonts w:ascii="Calibri" w:hAnsi="Calibri"/>
              </w:rPr>
              <w:t>++</w:t>
            </w:r>
          </w:p>
          <w:p w14:paraId="69EA9864" w14:textId="77777777" w:rsidR="00833DF5" w:rsidRPr="001C19E6" w:rsidRDefault="00833DF5" w:rsidP="00833DF5">
            <w:pPr>
              <w:rPr>
                <w:rFonts w:ascii="Calibri" w:hAnsi="Calibri"/>
              </w:rPr>
            </w:pPr>
            <w:r w:rsidRPr="001C19E6">
              <w:rPr>
                <w:rFonts w:ascii="Calibri" w:hAnsi="Calibri"/>
              </w:rPr>
              <w:t>+</w:t>
            </w:r>
          </w:p>
          <w:p w14:paraId="67E5138F" w14:textId="77777777" w:rsidR="00833DF5" w:rsidRPr="001C19E6" w:rsidRDefault="00833DF5" w:rsidP="00833DF5">
            <w:pPr>
              <w:rPr>
                <w:rFonts w:ascii="Calibri" w:hAnsi="Calibri"/>
              </w:rPr>
            </w:pPr>
            <w:r w:rsidRPr="001C19E6">
              <w:rPr>
                <w:rFonts w:ascii="Calibri" w:hAnsi="Calibri"/>
              </w:rPr>
              <w:t>-</w:t>
            </w:r>
          </w:p>
          <w:p w14:paraId="5A2C4FFB" w14:textId="77777777" w:rsidR="00833DF5" w:rsidRPr="001C19E6" w:rsidRDefault="00833DF5" w:rsidP="00833DF5">
            <w:pPr>
              <w:rPr>
                <w:rFonts w:ascii="Calibri" w:hAnsi="Calibri"/>
              </w:rPr>
            </w:pPr>
            <w:r w:rsidRPr="001C19E6">
              <w:rPr>
                <w:rFonts w:ascii="Calibri" w:hAnsi="Calibri"/>
              </w:rPr>
              <w:t>NR</w:t>
            </w:r>
          </w:p>
          <w:p w14:paraId="710533C3" w14:textId="77777777" w:rsidR="00833DF5" w:rsidRPr="001C19E6" w:rsidRDefault="00833DF5" w:rsidP="00833DF5">
            <w:pPr>
              <w:rPr>
                <w:rFonts w:ascii="Calibri" w:hAnsi="Calibri"/>
              </w:rPr>
            </w:pPr>
            <w:r w:rsidRPr="001C19E6">
              <w:rPr>
                <w:rFonts w:ascii="Calibri" w:hAnsi="Calibri"/>
              </w:rPr>
              <w:t>NA</w:t>
            </w:r>
          </w:p>
        </w:tc>
        <w:tc>
          <w:tcPr>
            <w:tcW w:w="1742" w:type="dxa"/>
          </w:tcPr>
          <w:p w14:paraId="6F9FA909" w14:textId="77777777" w:rsidR="00833DF5" w:rsidRPr="001C19E6" w:rsidRDefault="00833DF5" w:rsidP="00833DF5">
            <w:pPr>
              <w:rPr>
                <w:rFonts w:ascii="Calibri" w:hAnsi="Calibri"/>
              </w:rPr>
            </w:pPr>
            <w:r w:rsidRPr="001C19E6">
              <w:rPr>
                <w:rFonts w:ascii="Calibri" w:hAnsi="Calibri"/>
              </w:rPr>
              <w:t>Comments:</w:t>
            </w:r>
          </w:p>
        </w:tc>
      </w:tr>
      <w:tr w:rsidR="003F60D2" w:rsidRPr="001C19E6" w14:paraId="41BDEEA7" w14:textId="77777777" w:rsidTr="003F60D2">
        <w:trPr>
          <w:divId w:val="827669101"/>
        </w:trPr>
        <w:tc>
          <w:tcPr>
            <w:tcW w:w="6912" w:type="dxa"/>
          </w:tcPr>
          <w:p w14:paraId="2BCE7827" w14:textId="77777777" w:rsidR="00833DF5" w:rsidRDefault="00833DF5" w:rsidP="00833DF5">
            <w:pPr>
              <w:widowControl w:val="0"/>
              <w:autoSpaceDE w:val="0"/>
              <w:autoSpaceDN w:val="0"/>
              <w:adjustRightInd w:val="0"/>
              <w:rPr>
                <w:rFonts w:ascii="Calibri" w:hAnsi="Calibri" w:cs="Times"/>
                <w:color w:val="1E1E1E"/>
              </w:rPr>
            </w:pPr>
            <w:r w:rsidRPr="001C19E6">
              <w:rPr>
                <w:rFonts w:ascii="Calibri" w:hAnsi="Calibri" w:cs="Times"/>
                <w:color w:val="1E1E1E"/>
              </w:rPr>
              <w:t>3.5 Was follow-up time meaningful? </w:t>
            </w:r>
          </w:p>
          <w:p w14:paraId="2AE44570" w14:textId="77777777" w:rsidR="00833DF5" w:rsidRPr="004E5C2E" w:rsidRDefault="00833DF5" w:rsidP="003F60D2">
            <w:pPr>
              <w:pStyle w:val="ListParagraph"/>
              <w:widowControl w:val="0"/>
              <w:numPr>
                <w:ilvl w:val="0"/>
                <w:numId w:val="42"/>
              </w:numPr>
              <w:autoSpaceDE w:val="0"/>
              <w:autoSpaceDN w:val="0"/>
              <w:adjustRightInd w:val="0"/>
              <w:rPr>
                <w:rFonts w:ascii="Calibri" w:eastAsiaTheme="majorEastAsia" w:hAnsi="Calibri" w:cs="Times"/>
                <w:i/>
                <w:iCs/>
                <w:color w:val="000000"/>
                <w:sz w:val="20"/>
                <w:szCs w:val="20"/>
                <w:lang w:val="en-CA"/>
              </w:rPr>
            </w:pPr>
            <w:r w:rsidRPr="004E5C2E">
              <w:rPr>
                <w:rFonts w:ascii="Calibri" w:hAnsi="Calibri" w:cs="Times"/>
                <w:color w:val="1E1E1E"/>
              </w:rPr>
              <w:t xml:space="preserve">Was follow-up long enough to assess long-term benefits and harms? </w:t>
            </w:r>
          </w:p>
          <w:p w14:paraId="1248A84A" w14:textId="77777777" w:rsidR="00833DF5" w:rsidRPr="004E5C2E" w:rsidRDefault="00833DF5" w:rsidP="003F60D2">
            <w:pPr>
              <w:pStyle w:val="ListParagraph"/>
              <w:widowControl w:val="0"/>
              <w:numPr>
                <w:ilvl w:val="0"/>
                <w:numId w:val="42"/>
              </w:numPr>
              <w:autoSpaceDE w:val="0"/>
              <w:autoSpaceDN w:val="0"/>
              <w:adjustRightInd w:val="0"/>
              <w:rPr>
                <w:rFonts w:ascii="Calibri" w:eastAsiaTheme="majorEastAsia" w:hAnsi="Calibri" w:cs="Times"/>
                <w:i/>
                <w:iCs/>
                <w:color w:val="000000"/>
                <w:sz w:val="20"/>
                <w:szCs w:val="20"/>
                <w:lang w:val="en-CA"/>
              </w:rPr>
            </w:pPr>
            <w:r w:rsidRPr="004E5C2E">
              <w:rPr>
                <w:rFonts w:ascii="Calibri" w:hAnsi="Calibri" w:cs="Times"/>
                <w:color w:val="1E1E1E"/>
              </w:rPr>
              <w:t xml:space="preserve">Was it too long, e.g. participants lost to follow-up? </w:t>
            </w:r>
          </w:p>
          <w:p w14:paraId="086CE71E" w14:textId="77777777" w:rsidR="00833DF5" w:rsidRPr="001C19E6" w:rsidRDefault="00833DF5" w:rsidP="00833DF5">
            <w:pPr>
              <w:rPr>
                <w:rFonts w:ascii="Calibri" w:hAnsi="Calibri"/>
              </w:rPr>
            </w:pPr>
          </w:p>
        </w:tc>
        <w:tc>
          <w:tcPr>
            <w:tcW w:w="709" w:type="dxa"/>
          </w:tcPr>
          <w:p w14:paraId="54EB2145" w14:textId="77777777" w:rsidR="00833DF5" w:rsidRPr="001C19E6" w:rsidRDefault="00833DF5" w:rsidP="00833DF5">
            <w:pPr>
              <w:rPr>
                <w:rFonts w:ascii="Calibri" w:hAnsi="Calibri"/>
              </w:rPr>
            </w:pPr>
            <w:r w:rsidRPr="001C19E6">
              <w:rPr>
                <w:rFonts w:ascii="Calibri" w:hAnsi="Calibri"/>
              </w:rPr>
              <w:t>++</w:t>
            </w:r>
          </w:p>
          <w:p w14:paraId="5B6836D2" w14:textId="77777777" w:rsidR="00833DF5" w:rsidRPr="001C19E6" w:rsidRDefault="00833DF5" w:rsidP="00833DF5">
            <w:pPr>
              <w:rPr>
                <w:rFonts w:ascii="Calibri" w:hAnsi="Calibri"/>
              </w:rPr>
            </w:pPr>
            <w:r w:rsidRPr="001C19E6">
              <w:rPr>
                <w:rFonts w:ascii="Calibri" w:hAnsi="Calibri"/>
              </w:rPr>
              <w:t>+</w:t>
            </w:r>
          </w:p>
          <w:p w14:paraId="480BFF90" w14:textId="77777777" w:rsidR="00833DF5" w:rsidRPr="001C19E6" w:rsidRDefault="00833DF5" w:rsidP="00833DF5">
            <w:pPr>
              <w:rPr>
                <w:rFonts w:ascii="Calibri" w:hAnsi="Calibri"/>
              </w:rPr>
            </w:pPr>
            <w:r w:rsidRPr="001C19E6">
              <w:rPr>
                <w:rFonts w:ascii="Calibri" w:hAnsi="Calibri"/>
              </w:rPr>
              <w:t>-</w:t>
            </w:r>
          </w:p>
          <w:p w14:paraId="0F581906" w14:textId="77777777" w:rsidR="00833DF5" w:rsidRPr="001C19E6" w:rsidRDefault="00833DF5" w:rsidP="00833DF5">
            <w:pPr>
              <w:rPr>
                <w:rFonts w:ascii="Calibri" w:hAnsi="Calibri"/>
              </w:rPr>
            </w:pPr>
            <w:r w:rsidRPr="001C19E6">
              <w:rPr>
                <w:rFonts w:ascii="Calibri" w:hAnsi="Calibri"/>
              </w:rPr>
              <w:t>NR</w:t>
            </w:r>
          </w:p>
          <w:p w14:paraId="41C4A943" w14:textId="77777777" w:rsidR="00833DF5" w:rsidRPr="001C19E6" w:rsidRDefault="00833DF5" w:rsidP="00833DF5">
            <w:pPr>
              <w:rPr>
                <w:rFonts w:ascii="Calibri" w:hAnsi="Calibri"/>
              </w:rPr>
            </w:pPr>
            <w:r w:rsidRPr="001C19E6">
              <w:rPr>
                <w:rFonts w:ascii="Calibri" w:hAnsi="Calibri"/>
              </w:rPr>
              <w:t>NA</w:t>
            </w:r>
          </w:p>
        </w:tc>
        <w:tc>
          <w:tcPr>
            <w:tcW w:w="1742" w:type="dxa"/>
          </w:tcPr>
          <w:p w14:paraId="309E3E04" w14:textId="77777777" w:rsidR="00833DF5" w:rsidRPr="001C19E6" w:rsidRDefault="00833DF5" w:rsidP="00833DF5">
            <w:pPr>
              <w:rPr>
                <w:rFonts w:ascii="Calibri" w:hAnsi="Calibri"/>
              </w:rPr>
            </w:pPr>
            <w:r w:rsidRPr="001C19E6">
              <w:rPr>
                <w:rFonts w:ascii="Calibri" w:hAnsi="Calibri"/>
              </w:rPr>
              <w:t>Comments:</w:t>
            </w:r>
          </w:p>
        </w:tc>
      </w:tr>
      <w:tr w:rsidR="00833DF5" w:rsidRPr="00A872C3" w14:paraId="7FEFEB48" w14:textId="77777777" w:rsidTr="003F60D2">
        <w:trPr>
          <w:divId w:val="827669101"/>
        </w:trPr>
        <w:tc>
          <w:tcPr>
            <w:tcW w:w="9363" w:type="dxa"/>
            <w:gridSpan w:val="3"/>
          </w:tcPr>
          <w:p w14:paraId="2E795649" w14:textId="77777777" w:rsidR="00833DF5" w:rsidRPr="00A872C3" w:rsidRDefault="00833DF5" w:rsidP="00833DF5">
            <w:pPr>
              <w:rPr>
                <w:rFonts w:ascii="Calibri" w:hAnsi="Calibri"/>
                <w:b/>
              </w:rPr>
            </w:pPr>
            <w:r w:rsidRPr="00A872C3">
              <w:rPr>
                <w:rFonts w:ascii="Calibri" w:hAnsi="Calibri" w:cs="Times"/>
                <w:b/>
                <w:color w:val="1E1E1E"/>
              </w:rPr>
              <w:t xml:space="preserve">Section 4: Analyses </w:t>
            </w:r>
          </w:p>
        </w:tc>
      </w:tr>
      <w:tr w:rsidR="009F08F8" w:rsidRPr="001C19E6" w14:paraId="53C55C41" w14:textId="77777777" w:rsidTr="003F60D2">
        <w:trPr>
          <w:divId w:val="827669101"/>
        </w:trPr>
        <w:tc>
          <w:tcPr>
            <w:tcW w:w="6912" w:type="dxa"/>
          </w:tcPr>
          <w:p w14:paraId="32223546" w14:textId="2B546D1E" w:rsidR="00833DF5" w:rsidRPr="001C19E6" w:rsidRDefault="00833DF5" w:rsidP="00833DF5">
            <w:pPr>
              <w:widowControl w:val="0"/>
              <w:autoSpaceDE w:val="0"/>
              <w:autoSpaceDN w:val="0"/>
              <w:adjustRightInd w:val="0"/>
              <w:rPr>
                <w:rFonts w:ascii="Calibri" w:hAnsi="Calibri" w:cs="Times"/>
                <w:color w:val="000000"/>
              </w:rPr>
            </w:pPr>
            <w:r w:rsidRPr="001C19E6">
              <w:rPr>
                <w:rFonts w:ascii="Calibri" w:hAnsi="Calibri" w:cs="Times"/>
                <w:color w:val="1E1E1E"/>
              </w:rPr>
              <w:t xml:space="preserve">4.1 </w:t>
            </w:r>
            <w:r w:rsidR="005B277A">
              <w:rPr>
                <w:rFonts w:ascii="Calibri" w:hAnsi="Calibri" w:cs="Times"/>
                <w:color w:val="1E1E1E"/>
              </w:rPr>
              <w:tab/>
            </w:r>
            <w:r w:rsidRPr="001C19E6">
              <w:rPr>
                <w:rFonts w:ascii="Calibri" w:hAnsi="Calibri" w:cs="Times"/>
                <w:color w:val="1E1E1E"/>
              </w:rPr>
              <w:t xml:space="preserve">Was the study sufficiently powered to detect an intervention </w:t>
            </w:r>
            <w:r w:rsidR="005B277A">
              <w:rPr>
                <w:rFonts w:ascii="Calibri" w:hAnsi="Calibri" w:cs="Times"/>
                <w:color w:val="1E1E1E"/>
              </w:rPr>
              <w:tab/>
            </w:r>
            <w:r w:rsidRPr="001C19E6">
              <w:rPr>
                <w:rFonts w:ascii="Calibri" w:hAnsi="Calibri" w:cs="Times"/>
                <w:color w:val="1E1E1E"/>
              </w:rPr>
              <w:t xml:space="preserve">effect (if one exists)? </w:t>
            </w:r>
          </w:p>
          <w:p w14:paraId="65628BAE" w14:textId="77777777" w:rsidR="00833DF5" w:rsidRPr="004E5C2E" w:rsidRDefault="00833DF5" w:rsidP="003F60D2">
            <w:pPr>
              <w:pStyle w:val="ListParagraph"/>
              <w:widowControl w:val="0"/>
              <w:numPr>
                <w:ilvl w:val="0"/>
                <w:numId w:val="43"/>
              </w:numPr>
              <w:autoSpaceDE w:val="0"/>
              <w:autoSpaceDN w:val="0"/>
              <w:adjustRightInd w:val="0"/>
              <w:rPr>
                <w:rFonts w:ascii="Calibri" w:eastAsiaTheme="majorEastAsia" w:hAnsi="Calibri" w:cs="Times"/>
                <w:i/>
                <w:iCs/>
                <w:color w:val="000000"/>
                <w:sz w:val="20"/>
                <w:szCs w:val="20"/>
                <w:lang w:val="en-CA"/>
              </w:rPr>
            </w:pPr>
            <w:r w:rsidRPr="004E5C2E">
              <w:rPr>
                <w:rFonts w:ascii="Calibri" w:hAnsi="Calibri" w:cs="Times"/>
                <w:color w:val="1E1E1E"/>
              </w:rPr>
              <w:t xml:space="preserve">A power of 0.8 (i.e. it is likely to see an effect of a given size if one exists, 80% of the time) is the conventionally accepted standard. </w:t>
            </w:r>
          </w:p>
          <w:p w14:paraId="50EE8E6B" w14:textId="6B5DD059" w:rsidR="00833DF5" w:rsidRPr="003F60D2" w:rsidRDefault="00833DF5" w:rsidP="003F60D2">
            <w:pPr>
              <w:pStyle w:val="ListParagraph"/>
              <w:widowControl w:val="0"/>
              <w:numPr>
                <w:ilvl w:val="0"/>
                <w:numId w:val="43"/>
              </w:numPr>
              <w:autoSpaceDE w:val="0"/>
              <w:autoSpaceDN w:val="0"/>
              <w:adjustRightInd w:val="0"/>
              <w:rPr>
                <w:rFonts w:ascii="Calibri" w:hAnsi="Calibri" w:cs="Times"/>
                <w:color w:val="000000"/>
              </w:rPr>
            </w:pPr>
            <w:r w:rsidRPr="004E5C2E">
              <w:rPr>
                <w:rFonts w:ascii="Calibri" w:hAnsi="Calibri" w:cs="Times"/>
                <w:color w:val="1E1E1E"/>
              </w:rPr>
              <w:t xml:space="preserve">Is a power calculation presented? If not, what is the expected effect size? Is the sample size adequate? </w:t>
            </w:r>
          </w:p>
        </w:tc>
        <w:tc>
          <w:tcPr>
            <w:tcW w:w="709" w:type="dxa"/>
          </w:tcPr>
          <w:p w14:paraId="6ADA7AE1" w14:textId="77777777" w:rsidR="00833DF5" w:rsidRPr="001C19E6" w:rsidRDefault="00833DF5" w:rsidP="00833DF5">
            <w:pPr>
              <w:rPr>
                <w:rFonts w:ascii="Calibri" w:hAnsi="Calibri"/>
              </w:rPr>
            </w:pPr>
            <w:r w:rsidRPr="001C19E6">
              <w:rPr>
                <w:rFonts w:ascii="Calibri" w:hAnsi="Calibri"/>
              </w:rPr>
              <w:t>++</w:t>
            </w:r>
          </w:p>
          <w:p w14:paraId="5AA90C0A" w14:textId="77777777" w:rsidR="00833DF5" w:rsidRPr="001C19E6" w:rsidRDefault="00833DF5" w:rsidP="00833DF5">
            <w:pPr>
              <w:rPr>
                <w:rFonts w:ascii="Calibri" w:hAnsi="Calibri"/>
              </w:rPr>
            </w:pPr>
            <w:r w:rsidRPr="001C19E6">
              <w:rPr>
                <w:rFonts w:ascii="Calibri" w:hAnsi="Calibri"/>
              </w:rPr>
              <w:t>+</w:t>
            </w:r>
          </w:p>
          <w:p w14:paraId="223FB0AE" w14:textId="77777777" w:rsidR="00833DF5" w:rsidRPr="001C19E6" w:rsidRDefault="00833DF5" w:rsidP="00833DF5">
            <w:pPr>
              <w:rPr>
                <w:rFonts w:ascii="Calibri" w:hAnsi="Calibri"/>
              </w:rPr>
            </w:pPr>
            <w:r w:rsidRPr="001C19E6">
              <w:rPr>
                <w:rFonts w:ascii="Calibri" w:hAnsi="Calibri"/>
              </w:rPr>
              <w:t>-</w:t>
            </w:r>
          </w:p>
          <w:p w14:paraId="0069BCE9" w14:textId="77777777" w:rsidR="00833DF5" w:rsidRPr="001C19E6" w:rsidRDefault="00833DF5" w:rsidP="00833DF5">
            <w:pPr>
              <w:rPr>
                <w:rFonts w:ascii="Calibri" w:hAnsi="Calibri"/>
              </w:rPr>
            </w:pPr>
            <w:r w:rsidRPr="001C19E6">
              <w:rPr>
                <w:rFonts w:ascii="Calibri" w:hAnsi="Calibri"/>
              </w:rPr>
              <w:t>NR</w:t>
            </w:r>
          </w:p>
          <w:p w14:paraId="7380E4DF" w14:textId="77777777" w:rsidR="00833DF5" w:rsidRPr="001C19E6" w:rsidRDefault="00833DF5" w:rsidP="00833DF5">
            <w:pPr>
              <w:rPr>
                <w:rFonts w:ascii="Calibri" w:hAnsi="Calibri"/>
              </w:rPr>
            </w:pPr>
            <w:r w:rsidRPr="001C19E6">
              <w:rPr>
                <w:rFonts w:ascii="Calibri" w:hAnsi="Calibri"/>
              </w:rPr>
              <w:t>NA</w:t>
            </w:r>
          </w:p>
        </w:tc>
        <w:tc>
          <w:tcPr>
            <w:tcW w:w="1742" w:type="dxa"/>
          </w:tcPr>
          <w:p w14:paraId="32D941FD" w14:textId="77777777" w:rsidR="00833DF5" w:rsidRPr="001C19E6" w:rsidRDefault="00833DF5" w:rsidP="00833DF5">
            <w:pPr>
              <w:rPr>
                <w:rFonts w:ascii="Calibri" w:hAnsi="Calibri"/>
              </w:rPr>
            </w:pPr>
            <w:r w:rsidRPr="001C19E6">
              <w:rPr>
                <w:rFonts w:ascii="Calibri" w:hAnsi="Calibri"/>
              </w:rPr>
              <w:t>Comments:</w:t>
            </w:r>
          </w:p>
        </w:tc>
      </w:tr>
      <w:tr w:rsidR="009F08F8" w:rsidRPr="001C19E6" w14:paraId="15655D39" w14:textId="77777777" w:rsidTr="003F60D2">
        <w:trPr>
          <w:divId w:val="827669101"/>
        </w:trPr>
        <w:tc>
          <w:tcPr>
            <w:tcW w:w="6912" w:type="dxa"/>
          </w:tcPr>
          <w:p w14:paraId="5570FF2E" w14:textId="4AAEFCB1" w:rsidR="00833DF5" w:rsidRPr="001C19E6" w:rsidRDefault="00833DF5" w:rsidP="00833DF5">
            <w:pPr>
              <w:widowControl w:val="0"/>
              <w:autoSpaceDE w:val="0"/>
              <w:autoSpaceDN w:val="0"/>
              <w:adjustRightInd w:val="0"/>
              <w:rPr>
                <w:rFonts w:ascii="Calibri" w:hAnsi="Calibri" w:cs="Times"/>
                <w:color w:val="1E1E1E"/>
              </w:rPr>
            </w:pPr>
            <w:r w:rsidRPr="001C19E6">
              <w:rPr>
                <w:rFonts w:ascii="Calibri" w:hAnsi="Calibri" w:cs="Times"/>
                <w:color w:val="1E1E1E"/>
              </w:rPr>
              <w:t xml:space="preserve">4.2 </w:t>
            </w:r>
            <w:r w:rsidR="005B277A">
              <w:rPr>
                <w:rFonts w:ascii="Calibri" w:hAnsi="Calibri" w:cs="Times"/>
                <w:color w:val="1E1E1E"/>
              </w:rPr>
              <w:tab/>
            </w:r>
            <w:r w:rsidRPr="001C19E6">
              <w:rPr>
                <w:rFonts w:ascii="Calibri" w:hAnsi="Calibri" w:cs="Times"/>
                <w:color w:val="1E1E1E"/>
              </w:rPr>
              <w:t>Were multiple explanatory variables considered in the analyses? </w:t>
            </w:r>
          </w:p>
          <w:p w14:paraId="6AFA722F" w14:textId="77777777" w:rsidR="00833DF5" w:rsidRPr="004E5C2E" w:rsidRDefault="00833DF5" w:rsidP="003F60D2">
            <w:pPr>
              <w:pStyle w:val="ListParagraph"/>
              <w:widowControl w:val="0"/>
              <w:numPr>
                <w:ilvl w:val="0"/>
                <w:numId w:val="44"/>
              </w:numPr>
              <w:autoSpaceDE w:val="0"/>
              <w:autoSpaceDN w:val="0"/>
              <w:adjustRightInd w:val="0"/>
              <w:rPr>
                <w:rFonts w:ascii="Calibri" w:eastAsiaTheme="majorEastAsia" w:hAnsi="Calibri" w:cs="Times"/>
                <w:i/>
                <w:iCs/>
                <w:color w:val="000000"/>
                <w:sz w:val="20"/>
                <w:szCs w:val="20"/>
                <w:lang w:val="en-CA"/>
              </w:rPr>
            </w:pPr>
            <w:r w:rsidRPr="004E5C2E">
              <w:rPr>
                <w:rFonts w:ascii="Calibri" w:hAnsi="Calibri" w:cs="Times"/>
                <w:color w:val="1E1E1E"/>
              </w:rPr>
              <w:t xml:space="preserve">Were there sufficient explanatory variables considered in the analysis? </w:t>
            </w:r>
          </w:p>
          <w:p w14:paraId="24FB5330" w14:textId="77777777" w:rsidR="00833DF5" w:rsidRPr="001C19E6" w:rsidRDefault="00833DF5" w:rsidP="00833DF5">
            <w:pPr>
              <w:rPr>
                <w:rFonts w:ascii="Calibri" w:hAnsi="Calibri"/>
              </w:rPr>
            </w:pPr>
          </w:p>
        </w:tc>
        <w:tc>
          <w:tcPr>
            <w:tcW w:w="709" w:type="dxa"/>
          </w:tcPr>
          <w:p w14:paraId="58B3114F" w14:textId="77777777" w:rsidR="00833DF5" w:rsidRPr="001C19E6" w:rsidRDefault="00833DF5" w:rsidP="00833DF5">
            <w:pPr>
              <w:rPr>
                <w:rFonts w:ascii="Calibri" w:hAnsi="Calibri"/>
              </w:rPr>
            </w:pPr>
            <w:r w:rsidRPr="001C19E6">
              <w:rPr>
                <w:rFonts w:ascii="Calibri" w:hAnsi="Calibri"/>
              </w:rPr>
              <w:t>++</w:t>
            </w:r>
          </w:p>
          <w:p w14:paraId="68ABD85E" w14:textId="77777777" w:rsidR="00833DF5" w:rsidRPr="001C19E6" w:rsidRDefault="00833DF5" w:rsidP="00833DF5">
            <w:pPr>
              <w:rPr>
                <w:rFonts w:ascii="Calibri" w:hAnsi="Calibri"/>
              </w:rPr>
            </w:pPr>
            <w:r w:rsidRPr="001C19E6">
              <w:rPr>
                <w:rFonts w:ascii="Calibri" w:hAnsi="Calibri"/>
              </w:rPr>
              <w:t>+</w:t>
            </w:r>
          </w:p>
          <w:p w14:paraId="239871BB" w14:textId="77777777" w:rsidR="00833DF5" w:rsidRPr="001C19E6" w:rsidRDefault="00833DF5" w:rsidP="00833DF5">
            <w:pPr>
              <w:rPr>
                <w:rFonts w:ascii="Calibri" w:hAnsi="Calibri"/>
              </w:rPr>
            </w:pPr>
            <w:r w:rsidRPr="001C19E6">
              <w:rPr>
                <w:rFonts w:ascii="Calibri" w:hAnsi="Calibri"/>
              </w:rPr>
              <w:t>-</w:t>
            </w:r>
          </w:p>
          <w:p w14:paraId="2A4FD5C5" w14:textId="77777777" w:rsidR="00833DF5" w:rsidRPr="001C19E6" w:rsidRDefault="00833DF5" w:rsidP="00833DF5">
            <w:pPr>
              <w:rPr>
                <w:rFonts w:ascii="Calibri" w:hAnsi="Calibri"/>
              </w:rPr>
            </w:pPr>
            <w:r w:rsidRPr="001C19E6">
              <w:rPr>
                <w:rFonts w:ascii="Calibri" w:hAnsi="Calibri"/>
              </w:rPr>
              <w:t>NR</w:t>
            </w:r>
          </w:p>
          <w:p w14:paraId="53C8C14E" w14:textId="77777777" w:rsidR="00833DF5" w:rsidRPr="001C19E6" w:rsidRDefault="00833DF5" w:rsidP="00833DF5">
            <w:pPr>
              <w:rPr>
                <w:rFonts w:ascii="Calibri" w:hAnsi="Calibri"/>
              </w:rPr>
            </w:pPr>
            <w:r w:rsidRPr="001C19E6">
              <w:rPr>
                <w:rFonts w:ascii="Calibri" w:hAnsi="Calibri"/>
              </w:rPr>
              <w:t>NA</w:t>
            </w:r>
          </w:p>
        </w:tc>
        <w:tc>
          <w:tcPr>
            <w:tcW w:w="1742" w:type="dxa"/>
          </w:tcPr>
          <w:p w14:paraId="57ACA5E6" w14:textId="77777777" w:rsidR="00833DF5" w:rsidRPr="001C19E6" w:rsidRDefault="00833DF5" w:rsidP="00833DF5">
            <w:pPr>
              <w:rPr>
                <w:rFonts w:ascii="Calibri" w:hAnsi="Calibri"/>
              </w:rPr>
            </w:pPr>
            <w:r w:rsidRPr="001C19E6">
              <w:rPr>
                <w:rFonts w:ascii="Calibri" w:hAnsi="Calibri"/>
              </w:rPr>
              <w:t>Comments:</w:t>
            </w:r>
          </w:p>
        </w:tc>
      </w:tr>
      <w:tr w:rsidR="009F08F8" w:rsidRPr="001C19E6" w14:paraId="6D55ECDC" w14:textId="77777777" w:rsidTr="003F60D2">
        <w:trPr>
          <w:divId w:val="827669101"/>
        </w:trPr>
        <w:tc>
          <w:tcPr>
            <w:tcW w:w="6912" w:type="dxa"/>
          </w:tcPr>
          <w:p w14:paraId="6CB60010" w14:textId="4F640209" w:rsidR="00833DF5" w:rsidRPr="001C19E6" w:rsidRDefault="00833DF5" w:rsidP="00833DF5">
            <w:pPr>
              <w:widowControl w:val="0"/>
              <w:autoSpaceDE w:val="0"/>
              <w:autoSpaceDN w:val="0"/>
              <w:adjustRightInd w:val="0"/>
              <w:rPr>
                <w:rFonts w:ascii="Calibri" w:hAnsi="Calibri" w:cs="Times"/>
                <w:color w:val="000000"/>
              </w:rPr>
            </w:pPr>
            <w:r w:rsidRPr="001C19E6">
              <w:rPr>
                <w:rFonts w:ascii="Calibri" w:hAnsi="Calibri" w:cs="Times"/>
                <w:color w:val="1E1E1E"/>
              </w:rPr>
              <w:t xml:space="preserve">4.3 </w:t>
            </w:r>
            <w:r w:rsidR="005B277A">
              <w:rPr>
                <w:rFonts w:ascii="Calibri" w:hAnsi="Calibri" w:cs="Times"/>
                <w:color w:val="1E1E1E"/>
              </w:rPr>
              <w:tab/>
            </w:r>
            <w:r w:rsidRPr="001C19E6">
              <w:rPr>
                <w:rFonts w:ascii="Calibri" w:hAnsi="Calibri" w:cs="Times"/>
                <w:color w:val="1E1E1E"/>
              </w:rPr>
              <w:t xml:space="preserve">Were the analytical methods appropriate? </w:t>
            </w:r>
          </w:p>
          <w:p w14:paraId="1D2D5409" w14:textId="77777777" w:rsidR="00833DF5" w:rsidRPr="005776BE" w:rsidRDefault="00833DF5" w:rsidP="003F60D2">
            <w:pPr>
              <w:pStyle w:val="ListParagraph"/>
              <w:widowControl w:val="0"/>
              <w:numPr>
                <w:ilvl w:val="0"/>
                <w:numId w:val="44"/>
              </w:numPr>
              <w:autoSpaceDE w:val="0"/>
              <w:autoSpaceDN w:val="0"/>
              <w:adjustRightInd w:val="0"/>
              <w:rPr>
                <w:rFonts w:ascii="Calibri" w:eastAsiaTheme="majorEastAsia" w:hAnsi="Calibri" w:cs="Times"/>
                <w:i/>
                <w:iCs/>
                <w:color w:val="000000"/>
                <w:sz w:val="20"/>
                <w:szCs w:val="20"/>
                <w:lang w:val="en-CA"/>
              </w:rPr>
            </w:pPr>
            <w:r w:rsidRPr="004E5C2E">
              <w:rPr>
                <w:rFonts w:ascii="Calibri" w:hAnsi="Calibri" w:cs="Times"/>
                <w:color w:val="1E1E1E"/>
              </w:rPr>
              <w:t xml:space="preserve">Were important differences in follow-up time and likely confounders adjusted for? </w:t>
            </w:r>
          </w:p>
        </w:tc>
        <w:tc>
          <w:tcPr>
            <w:tcW w:w="709" w:type="dxa"/>
          </w:tcPr>
          <w:p w14:paraId="6EFD983C" w14:textId="77777777" w:rsidR="00833DF5" w:rsidRPr="001C19E6" w:rsidRDefault="00833DF5" w:rsidP="00833DF5">
            <w:pPr>
              <w:rPr>
                <w:rFonts w:ascii="Calibri" w:hAnsi="Calibri"/>
              </w:rPr>
            </w:pPr>
            <w:r w:rsidRPr="001C19E6">
              <w:rPr>
                <w:rFonts w:ascii="Calibri" w:hAnsi="Calibri"/>
              </w:rPr>
              <w:t>++</w:t>
            </w:r>
          </w:p>
          <w:p w14:paraId="11C63421" w14:textId="77777777" w:rsidR="00833DF5" w:rsidRPr="001C19E6" w:rsidRDefault="00833DF5" w:rsidP="00833DF5">
            <w:pPr>
              <w:rPr>
                <w:rFonts w:ascii="Calibri" w:hAnsi="Calibri"/>
              </w:rPr>
            </w:pPr>
            <w:r w:rsidRPr="001C19E6">
              <w:rPr>
                <w:rFonts w:ascii="Calibri" w:hAnsi="Calibri"/>
              </w:rPr>
              <w:t>+</w:t>
            </w:r>
          </w:p>
          <w:p w14:paraId="7BCA930D" w14:textId="77777777" w:rsidR="00833DF5" w:rsidRPr="001C19E6" w:rsidRDefault="00833DF5" w:rsidP="00833DF5">
            <w:pPr>
              <w:rPr>
                <w:rFonts w:ascii="Calibri" w:hAnsi="Calibri"/>
              </w:rPr>
            </w:pPr>
            <w:r w:rsidRPr="001C19E6">
              <w:rPr>
                <w:rFonts w:ascii="Calibri" w:hAnsi="Calibri"/>
              </w:rPr>
              <w:t>-</w:t>
            </w:r>
          </w:p>
          <w:p w14:paraId="25785B5A" w14:textId="77777777" w:rsidR="00833DF5" w:rsidRPr="001C19E6" w:rsidRDefault="00833DF5" w:rsidP="00833DF5">
            <w:pPr>
              <w:rPr>
                <w:rFonts w:ascii="Calibri" w:hAnsi="Calibri"/>
              </w:rPr>
            </w:pPr>
            <w:r w:rsidRPr="001C19E6">
              <w:rPr>
                <w:rFonts w:ascii="Calibri" w:hAnsi="Calibri"/>
              </w:rPr>
              <w:lastRenderedPageBreak/>
              <w:t>NR</w:t>
            </w:r>
          </w:p>
          <w:p w14:paraId="15554877" w14:textId="77777777" w:rsidR="00833DF5" w:rsidRPr="001C19E6" w:rsidRDefault="00833DF5" w:rsidP="00833DF5">
            <w:pPr>
              <w:rPr>
                <w:rFonts w:ascii="Calibri" w:hAnsi="Calibri"/>
              </w:rPr>
            </w:pPr>
            <w:r w:rsidRPr="001C19E6">
              <w:rPr>
                <w:rFonts w:ascii="Calibri" w:hAnsi="Calibri"/>
              </w:rPr>
              <w:t>NA</w:t>
            </w:r>
          </w:p>
        </w:tc>
        <w:tc>
          <w:tcPr>
            <w:tcW w:w="1742" w:type="dxa"/>
          </w:tcPr>
          <w:p w14:paraId="03C9BCA0" w14:textId="77777777" w:rsidR="00833DF5" w:rsidRPr="001C19E6" w:rsidRDefault="00833DF5" w:rsidP="00833DF5">
            <w:pPr>
              <w:rPr>
                <w:rFonts w:ascii="Calibri" w:hAnsi="Calibri"/>
              </w:rPr>
            </w:pPr>
            <w:r w:rsidRPr="001C19E6">
              <w:rPr>
                <w:rFonts w:ascii="Calibri" w:hAnsi="Calibri"/>
              </w:rPr>
              <w:lastRenderedPageBreak/>
              <w:t>Comments:</w:t>
            </w:r>
          </w:p>
        </w:tc>
      </w:tr>
      <w:tr w:rsidR="009F08F8" w:rsidRPr="001C19E6" w14:paraId="7B0F7E6E" w14:textId="77777777" w:rsidTr="003F60D2">
        <w:trPr>
          <w:divId w:val="827669101"/>
        </w:trPr>
        <w:tc>
          <w:tcPr>
            <w:tcW w:w="6912" w:type="dxa"/>
          </w:tcPr>
          <w:p w14:paraId="146CB09B" w14:textId="0F75561D" w:rsidR="00833DF5" w:rsidRPr="001C19E6" w:rsidRDefault="00833DF5" w:rsidP="00833DF5">
            <w:pPr>
              <w:widowControl w:val="0"/>
              <w:autoSpaceDE w:val="0"/>
              <w:autoSpaceDN w:val="0"/>
              <w:adjustRightInd w:val="0"/>
              <w:rPr>
                <w:rFonts w:ascii="Calibri" w:hAnsi="Calibri" w:cs="Times"/>
                <w:color w:val="000000"/>
              </w:rPr>
            </w:pPr>
            <w:r w:rsidRPr="001C19E6">
              <w:rPr>
                <w:rFonts w:ascii="Calibri" w:hAnsi="Calibri" w:cs="Times"/>
                <w:color w:val="1E1E1E"/>
              </w:rPr>
              <w:lastRenderedPageBreak/>
              <w:t xml:space="preserve">4.6 </w:t>
            </w:r>
            <w:r w:rsidR="005B277A">
              <w:rPr>
                <w:rFonts w:ascii="Calibri" w:hAnsi="Calibri" w:cs="Times"/>
                <w:color w:val="1E1E1E"/>
              </w:rPr>
              <w:tab/>
            </w:r>
            <w:r w:rsidRPr="001C19E6">
              <w:rPr>
                <w:rFonts w:ascii="Calibri" w:hAnsi="Calibri" w:cs="Times"/>
                <w:color w:val="1E1E1E"/>
              </w:rPr>
              <w:t xml:space="preserve">Was the precision of association given or calculable? Is association </w:t>
            </w:r>
            <w:r w:rsidR="005B277A">
              <w:rPr>
                <w:rFonts w:ascii="Calibri" w:hAnsi="Calibri" w:cs="Times"/>
                <w:color w:val="1E1E1E"/>
              </w:rPr>
              <w:tab/>
            </w:r>
            <w:r w:rsidRPr="001C19E6">
              <w:rPr>
                <w:rFonts w:ascii="Calibri" w:hAnsi="Calibri" w:cs="Times"/>
                <w:color w:val="1E1E1E"/>
              </w:rPr>
              <w:t xml:space="preserve">meaningful? </w:t>
            </w:r>
          </w:p>
          <w:p w14:paraId="28BFE760" w14:textId="77777777" w:rsidR="00833DF5" w:rsidRPr="004E5C2E" w:rsidRDefault="00833DF5" w:rsidP="003F60D2">
            <w:pPr>
              <w:pStyle w:val="ListParagraph"/>
              <w:widowControl w:val="0"/>
              <w:numPr>
                <w:ilvl w:val="0"/>
                <w:numId w:val="44"/>
              </w:numPr>
              <w:autoSpaceDE w:val="0"/>
              <w:autoSpaceDN w:val="0"/>
              <w:adjustRightInd w:val="0"/>
              <w:rPr>
                <w:rFonts w:ascii="Calibri" w:eastAsiaTheme="majorEastAsia" w:hAnsi="Calibri" w:cs="Times"/>
                <w:i/>
                <w:iCs/>
                <w:color w:val="000000"/>
                <w:sz w:val="20"/>
                <w:szCs w:val="20"/>
                <w:lang w:val="en-CA"/>
              </w:rPr>
            </w:pPr>
            <w:r w:rsidRPr="004E5C2E">
              <w:rPr>
                <w:rFonts w:ascii="Calibri" w:hAnsi="Calibri" w:cs="Times"/>
                <w:color w:val="1E1E1E"/>
              </w:rPr>
              <w:t xml:space="preserve">Were confidence intervals or p values for effect estimates given or possible to calculate? </w:t>
            </w:r>
          </w:p>
          <w:p w14:paraId="046306B3" w14:textId="3BA7D289" w:rsidR="00833DF5" w:rsidRPr="003F60D2" w:rsidRDefault="00833DF5" w:rsidP="003F60D2">
            <w:pPr>
              <w:pStyle w:val="ListParagraph"/>
              <w:widowControl w:val="0"/>
              <w:numPr>
                <w:ilvl w:val="0"/>
                <w:numId w:val="44"/>
              </w:numPr>
              <w:autoSpaceDE w:val="0"/>
              <w:autoSpaceDN w:val="0"/>
              <w:adjustRightInd w:val="0"/>
              <w:rPr>
                <w:rFonts w:ascii="Calibri" w:hAnsi="Calibri" w:cs="Times"/>
                <w:color w:val="1E1E1E"/>
              </w:rPr>
            </w:pPr>
            <w:r w:rsidRPr="004E5C2E">
              <w:rPr>
                <w:rFonts w:ascii="Calibri" w:hAnsi="Calibri" w:cs="Times"/>
                <w:color w:val="1E1E1E"/>
              </w:rPr>
              <w:t xml:space="preserve">Were CIs wide or were they sufficiently precise to aid decision-making? If precision is lacking, is this because the study is under-powered? </w:t>
            </w:r>
          </w:p>
        </w:tc>
        <w:tc>
          <w:tcPr>
            <w:tcW w:w="709" w:type="dxa"/>
          </w:tcPr>
          <w:p w14:paraId="6604B27A" w14:textId="77777777" w:rsidR="00833DF5" w:rsidRPr="001C19E6" w:rsidRDefault="00833DF5" w:rsidP="00833DF5">
            <w:pPr>
              <w:rPr>
                <w:rFonts w:ascii="Calibri" w:hAnsi="Calibri"/>
              </w:rPr>
            </w:pPr>
            <w:r w:rsidRPr="001C19E6">
              <w:rPr>
                <w:rFonts w:ascii="Calibri" w:hAnsi="Calibri"/>
              </w:rPr>
              <w:t>++</w:t>
            </w:r>
          </w:p>
          <w:p w14:paraId="5D3FEE07" w14:textId="77777777" w:rsidR="00833DF5" w:rsidRPr="001C19E6" w:rsidRDefault="00833DF5" w:rsidP="00833DF5">
            <w:pPr>
              <w:rPr>
                <w:rFonts w:ascii="Calibri" w:hAnsi="Calibri"/>
              </w:rPr>
            </w:pPr>
            <w:r w:rsidRPr="001C19E6">
              <w:rPr>
                <w:rFonts w:ascii="Calibri" w:hAnsi="Calibri"/>
              </w:rPr>
              <w:t>+</w:t>
            </w:r>
          </w:p>
          <w:p w14:paraId="789B581C" w14:textId="77777777" w:rsidR="00833DF5" w:rsidRPr="001C19E6" w:rsidRDefault="00833DF5" w:rsidP="00833DF5">
            <w:pPr>
              <w:rPr>
                <w:rFonts w:ascii="Calibri" w:hAnsi="Calibri"/>
              </w:rPr>
            </w:pPr>
            <w:r w:rsidRPr="001C19E6">
              <w:rPr>
                <w:rFonts w:ascii="Calibri" w:hAnsi="Calibri"/>
              </w:rPr>
              <w:t>-</w:t>
            </w:r>
          </w:p>
          <w:p w14:paraId="7A9014A4" w14:textId="77777777" w:rsidR="00833DF5" w:rsidRPr="001C19E6" w:rsidRDefault="00833DF5" w:rsidP="00833DF5">
            <w:pPr>
              <w:rPr>
                <w:rFonts w:ascii="Calibri" w:hAnsi="Calibri"/>
              </w:rPr>
            </w:pPr>
            <w:r w:rsidRPr="001C19E6">
              <w:rPr>
                <w:rFonts w:ascii="Calibri" w:hAnsi="Calibri"/>
              </w:rPr>
              <w:t>NR</w:t>
            </w:r>
          </w:p>
          <w:p w14:paraId="0474DC21" w14:textId="77777777" w:rsidR="00833DF5" w:rsidRPr="001C19E6" w:rsidRDefault="00833DF5" w:rsidP="00833DF5">
            <w:pPr>
              <w:rPr>
                <w:rFonts w:ascii="Calibri" w:hAnsi="Calibri"/>
              </w:rPr>
            </w:pPr>
            <w:r w:rsidRPr="001C19E6">
              <w:rPr>
                <w:rFonts w:ascii="Calibri" w:hAnsi="Calibri"/>
              </w:rPr>
              <w:t>NA</w:t>
            </w:r>
          </w:p>
        </w:tc>
        <w:tc>
          <w:tcPr>
            <w:tcW w:w="1742" w:type="dxa"/>
          </w:tcPr>
          <w:p w14:paraId="122D9DE8" w14:textId="77777777" w:rsidR="00833DF5" w:rsidRPr="001C19E6" w:rsidRDefault="00833DF5" w:rsidP="00833DF5">
            <w:pPr>
              <w:rPr>
                <w:rFonts w:ascii="Calibri" w:hAnsi="Calibri"/>
              </w:rPr>
            </w:pPr>
            <w:r w:rsidRPr="001C19E6">
              <w:rPr>
                <w:rFonts w:ascii="Calibri" w:hAnsi="Calibri"/>
              </w:rPr>
              <w:t>Comments:</w:t>
            </w:r>
          </w:p>
        </w:tc>
      </w:tr>
      <w:tr w:rsidR="00833DF5" w:rsidRPr="00A872C3" w14:paraId="67470CA8" w14:textId="77777777" w:rsidTr="003F60D2">
        <w:trPr>
          <w:divId w:val="827669101"/>
        </w:trPr>
        <w:tc>
          <w:tcPr>
            <w:tcW w:w="9363" w:type="dxa"/>
            <w:gridSpan w:val="3"/>
          </w:tcPr>
          <w:p w14:paraId="1C724829" w14:textId="77777777" w:rsidR="00833DF5" w:rsidRPr="00A872C3" w:rsidRDefault="00833DF5" w:rsidP="00833DF5">
            <w:pPr>
              <w:rPr>
                <w:rFonts w:ascii="Calibri" w:hAnsi="Calibri"/>
                <w:b/>
              </w:rPr>
            </w:pPr>
            <w:r w:rsidRPr="00A872C3">
              <w:rPr>
                <w:rFonts w:ascii="Calibri" w:hAnsi="Calibri" w:cs="Times"/>
                <w:b/>
                <w:color w:val="1E1E1E"/>
              </w:rPr>
              <w:t xml:space="preserve">Section 5: Summary </w:t>
            </w:r>
          </w:p>
        </w:tc>
      </w:tr>
      <w:tr w:rsidR="009F08F8" w:rsidRPr="001C19E6" w14:paraId="5BBE161D" w14:textId="77777777" w:rsidTr="003F60D2">
        <w:trPr>
          <w:divId w:val="827669101"/>
        </w:trPr>
        <w:tc>
          <w:tcPr>
            <w:tcW w:w="6912" w:type="dxa"/>
          </w:tcPr>
          <w:p w14:paraId="2BBD78FA" w14:textId="1F32428B" w:rsidR="00833DF5" w:rsidRPr="001C19E6" w:rsidRDefault="00833DF5" w:rsidP="00833DF5">
            <w:pPr>
              <w:widowControl w:val="0"/>
              <w:autoSpaceDE w:val="0"/>
              <w:autoSpaceDN w:val="0"/>
              <w:adjustRightInd w:val="0"/>
              <w:rPr>
                <w:rFonts w:ascii="Calibri" w:hAnsi="Calibri" w:cs="Times"/>
                <w:color w:val="000000"/>
              </w:rPr>
            </w:pPr>
            <w:r w:rsidRPr="001C19E6">
              <w:rPr>
                <w:rFonts w:ascii="Calibri" w:hAnsi="Calibri" w:cs="Times"/>
                <w:color w:val="1E1E1E"/>
              </w:rPr>
              <w:t xml:space="preserve">5.1 </w:t>
            </w:r>
            <w:r w:rsidR="005B277A">
              <w:rPr>
                <w:rFonts w:ascii="Calibri" w:hAnsi="Calibri" w:cs="Times"/>
                <w:color w:val="1E1E1E"/>
              </w:rPr>
              <w:tab/>
            </w:r>
            <w:r w:rsidRPr="001C19E6">
              <w:rPr>
                <w:rFonts w:ascii="Calibri" w:hAnsi="Calibri" w:cs="Times"/>
                <w:color w:val="1E1E1E"/>
              </w:rPr>
              <w:t xml:space="preserve">Are the study results internally valid (i.e. unbiased)? </w:t>
            </w:r>
          </w:p>
          <w:p w14:paraId="1ED6D089" w14:textId="77777777" w:rsidR="00833DF5" w:rsidRPr="004E5C2E" w:rsidRDefault="00833DF5" w:rsidP="003F60D2">
            <w:pPr>
              <w:pStyle w:val="ListParagraph"/>
              <w:widowControl w:val="0"/>
              <w:numPr>
                <w:ilvl w:val="0"/>
                <w:numId w:val="45"/>
              </w:numPr>
              <w:autoSpaceDE w:val="0"/>
              <w:autoSpaceDN w:val="0"/>
              <w:adjustRightInd w:val="0"/>
              <w:rPr>
                <w:rFonts w:ascii="Calibri" w:eastAsiaTheme="majorEastAsia" w:hAnsi="Calibri" w:cs="Times"/>
                <w:i/>
                <w:iCs/>
                <w:color w:val="000000"/>
                <w:sz w:val="20"/>
                <w:szCs w:val="20"/>
                <w:lang w:val="en-CA"/>
              </w:rPr>
            </w:pPr>
            <w:r>
              <w:rPr>
                <w:rFonts w:ascii="Calibri" w:hAnsi="Calibri" w:cs="Times"/>
                <w:color w:val="1E1E1E"/>
              </w:rPr>
              <w:t>How well did the study minimiz</w:t>
            </w:r>
            <w:r w:rsidRPr="004E5C2E">
              <w:rPr>
                <w:rFonts w:ascii="Calibri" w:hAnsi="Calibri" w:cs="Times"/>
                <w:color w:val="1E1E1E"/>
              </w:rPr>
              <w:t xml:space="preserve">e sources of bias (i.e. adjusting for potential confounders)? </w:t>
            </w:r>
          </w:p>
          <w:p w14:paraId="320AD6B6" w14:textId="77777777" w:rsidR="00833DF5" w:rsidRPr="004E5C2E" w:rsidRDefault="00833DF5" w:rsidP="003F60D2">
            <w:pPr>
              <w:pStyle w:val="ListParagraph"/>
              <w:widowControl w:val="0"/>
              <w:numPr>
                <w:ilvl w:val="0"/>
                <w:numId w:val="45"/>
              </w:numPr>
              <w:autoSpaceDE w:val="0"/>
              <w:autoSpaceDN w:val="0"/>
              <w:adjustRightInd w:val="0"/>
              <w:rPr>
                <w:rFonts w:ascii="Calibri" w:eastAsiaTheme="majorEastAsia" w:hAnsi="Calibri" w:cs="Times"/>
                <w:i/>
                <w:iCs/>
                <w:color w:val="000000"/>
                <w:sz w:val="20"/>
                <w:szCs w:val="20"/>
                <w:lang w:val="en-CA"/>
              </w:rPr>
            </w:pPr>
            <w:r w:rsidRPr="004E5C2E">
              <w:rPr>
                <w:rFonts w:ascii="Calibri" w:hAnsi="Calibri" w:cs="Times"/>
                <w:color w:val="1E1E1E"/>
              </w:rPr>
              <w:t xml:space="preserve">Were there significant flaws in the study design? </w:t>
            </w:r>
          </w:p>
          <w:p w14:paraId="64DBCDC5" w14:textId="77777777" w:rsidR="00833DF5" w:rsidRPr="001C19E6" w:rsidRDefault="00833DF5" w:rsidP="00833DF5">
            <w:pPr>
              <w:rPr>
                <w:rFonts w:ascii="Calibri" w:hAnsi="Calibri"/>
              </w:rPr>
            </w:pPr>
          </w:p>
        </w:tc>
        <w:tc>
          <w:tcPr>
            <w:tcW w:w="709" w:type="dxa"/>
          </w:tcPr>
          <w:p w14:paraId="5F71ED9C" w14:textId="77777777" w:rsidR="00833DF5" w:rsidRPr="001C19E6" w:rsidRDefault="00833DF5" w:rsidP="00833DF5">
            <w:pPr>
              <w:rPr>
                <w:rFonts w:ascii="Calibri" w:hAnsi="Calibri"/>
              </w:rPr>
            </w:pPr>
            <w:r w:rsidRPr="001C19E6">
              <w:rPr>
                <w:rFonts w:ascii="Calibri" w:hAnsi="Calibri"/>
              </w:rPr>
              <w:t>++</w:t>
            </w:r>
          </w:p>
          <w:p w14:paraId="30B55ADB" w14:textId="77777777" w:rsidR="00833DF5" w:rsidRPr="001C19E6" w:rsidRDefault="00833DF5" w:rsidP="00833DF5">
            <w:pPr>
              <w:rPr>
                <w:rFonts w:ascii="Calibri" w:hAnsi="Calibri"/>
              </w:rPr>
            </w:pPr>
            <w:r w:rsidRPr="001C19E6">
              <w:rPr>
                <w:rFonts w:ascii="Calibri" w:hAnsi="Calibri"/>
              </w:rPr>
              <w:t>+</w:t>
            </w:r>
          </w:p>
          <w:p w14:paraId="386B4D97" w14:textId="77777777" w:rsidR="00833DF5" w:rsidRPr="001C19E6" w:rsidRDefault="00833DF5" w:rsidP="00833DF5">
            <w:pPr>
              <w:rPr>
                <w:rFonts w:ascii="Calibri" w:hAnsi="Calibri"/>
              </w:rPr>
            </w:pPr>
            <w:r w:rsidRPr="001C19E6">
              <w:rPr>
                <w:rFonts w:ascii="Calibri" w:hAnsi="Calibri"/>
              </w:rPr>
              <w:t>-</w:t>
            </w:r>
          </w:p>
          <w:p w14:paraId="078C5F05" w14:textId="77777777" w:rsidR="00833DF5" w:rsidRPr="001C19E6" w:rsidRDefault="00833DF5" w:rsidP="00833DF5">
            <w:pPr>
              <w:rPr>
                <w:rFonts w:ascii="Calibri" w:hAnsi="Calibri"/>
              </w:rPr>
            </w:pPr>
            <w:r w:rsidRPr="001C19E6">
              <w:rPr>
                <w:rFonts w:ascii="Calibri" w:hAnsi="Calibri"/>
              </w:rPr>
              <w:t>NR</w:t>
            </w:r>
          </w:p>
          <w:p w14:paraId="2F25E908" w14:textId="77777777" w:rsidR="00833DF5" w:rsidRPr="001C19E6" w:rsidRDefault="00833DF5" w:rsidP="00833DF5">
            <w:pPr>
              <w:rPr>
                <w:rFonts w:ascii="Calibri" w:hAnsi="Calibri"/>
              </w:rPr>
            </w:pPr>
            <w:r w:rsidRPr="001C19E6">
              <w:rPr>
                <w:rFonts w:ascii="Calibri" w:hAnsi="Calibri"/>
              </w:rPr>
              <w:t>NA</w:t>
            </w:r>
          </w:p>
        </w:tc>
        <w:tc>
          <w:tcPr>
            <w:tcW w:w="1742" w:type="dxa"/>
          </w:tcPr>
          <w:p w14:paraId="5C69A3CF" w14:textId="77777777" w:rsidR="00833DF5" w:rsidRPr="001C19E6" w:rsidRDefault="00833DF5" w:rsidP="00833DF5">
            <w:pPr>
              <w:rPr>
                <w:rFonts w:ascii="Calibri" w:hAnsi="Calibri"/>
              </w:rPr>
            </w:pPr>
            <w:r w:rsidRPr="001C19E6">
              <w:rPr>
                <w:rFonts w:ascii="Calibri" w:hAnsi="Calibri"/>
              </w:rPr>
              <w:t>Comments:</w:t>
            </w:r>
          </w:p>
        </w:tc>
      </w:tr>
      <w:tr w:rsidR="009F08F8" w:rsidRPr="001C19E6" w14:paraId="199D4C14" w14:textId="77777777" w:rsidTr="003F60D2">
        <w:trPr>
          <w:divId w:val="827669101"/>
        </w:trPr>
        <w:tc>
          <w:tcPr>
            <w:tcW w:w="6912" w:type="dxa"/>
          </w:tcPr>
          <w:p w14:paraId="26632F2D" w14:textId="1A87563D" w:rsidR="00833DF5" w:rsidRPr="001C19E6" w:rsidRDefault="00833DF5" w:rsidP="00833DF5">
            <w:pPr>
              <w:widowControl w:val="0"/>
              <w:autoSpaceDE w:val="0"/>
              <w:autoSpaceDN w:val="0"/>
              <w:adjustRightInd w:val="0"/>
              <w:rPr>
                <w:rFonts w:ascii="Calibri" w:hAnsi="Calibri" w:cs="Times"/>
                <w:color w:val="000000"/>
              </w:rPr>
            </w:pPr>
            <w:r>
              <w:rPr>
                <w:rFonts w:ascii="Calibri" w:hAnsi="Calibri" w:cs="Times"/>
                <w:color w:val="1E1E1E"/>
              </w:rPr>
              <w:t xml:space="preserve">5.2 </w:t>
            </w:r>
            <w:r w:rsidR="00C219C5">
              <w:rPr>
                <w:rFonts w:ascii="Calibri" w:hAnsi="Calibri" w:cs="Times"/>
                <w:color w:val="1E1E1E"/>
              </w:rPr>
              <w:tab/>
            </w:r>
            <w:r>
              <w:rPr>
                <w:rFonts w:ascii="Calibri" w:hAnsi="Calibri" w:cs="Times"/>
                <w:color w:val="1E1E1E"/>
              </w:rPr>
              <w:t>Are the findings generaliz</w:t>
            </w:r>
            <w:r w:rsidRPr="001C19E6">
              <w:rPr>
                <w:rFonts w:ascii="Calibri" w:hAnsi="Calibri" w:cs="Times"/>
                <w:color w:val="1E1E1E"/>
              </w:rPr>
              <w:t xml:space="preserve">able to the source population (i.e. </w:t>
            </w:r>
            <w:r w:rsidR="00C219C5">
              <w:rPr>
                <w:rFonts w:ascii="Calibri" w:hAnsi="Calibri" w:cs="Times"/>
                <w:color w:val="1E1E1E"/>
              </w:rPr>
              <w:tab/>
            </w:r>
            <w:r w:rsidRPr="001C19E6">
              <w:rPr>
                <w:rFonts w:ascii="Calibri" w:hAnsi="Calibri" w:cs="Times"/>
                <w:color w:val="1E1E1E"/>
              </w:rPr>
              <w:t xml:space="preserve">externally valid)? </w:t>
            </w:r>
          </w:p>
          <w:p w14:paraId="4615A69E" w14:textId="77777777" w:rsidR="00833DF5" w:rsidRPr="004E5C2E" w:rsidRDefault="00833DF5" w:rsidP="003F60D2">
            <w:pPr>
              <w:pStyle w:val="ListParagraph"/>
              <w:widowControl w:val="0"/>
              <w:numPr>
                <w:ilvl w:val="0"/>
                <w:numId w:val="46"/>
              </w:numPr>
              <w:autoSpaceDE w:val="0"/>
              <w:autoSpaceDN w:val="0"/>
              <w:adjustRightInd w:val="0"/>
              <w:rPr>
                <w:rFonts w:ascii="Calibri" w:eastAsiaTheme="majorEastAsia" w:hAnsi="Calibri" w:cs="Times"/>
                <w:i/>
                <w:iCs/>
                <w:color w:val="000000"/>
                <w:sz w:val="20"/>
                <w:szCs w:val="20"/>
                <w:lang w:val="en-CA"/>
              </w:rPr>
            </w:pPr>
            <w:r w:rsidRPr="004E5C2E">
              <w:rPr>
                <w:rFonts w:ascii="Calibri" w:hAnsi="Calibri" w:cs="Times"/>
                <w:color w:val="1E1E1E"/>
              </w:rPr>
              <w:t>Are there sufficient details given about the study to determi</w:t>
            </w:r>
            <w:r>
              <w:rPr>
                <w:rFonts w:ascii="Calibri" w:hAnsi="Calibri" w:cs="Times"/>
                <w:color w:val="1E1E1E"/>
              </w:rPr>
              <w:t>ne if the findings are generaliz</w:t>
            </w:r>
            <w:r w:rsidRPr="004E5C2E">
              <w:rPr>
                <w:rFonts w:ascii="Calibri" w:hAnsi="Calibri" w:cs="Times"/>
                <w:color w:val="1E1E1E"/>
              </w:rPr>
              <w:t xml:space="preserve">able to the source population? </w:t>
            </w:r>
          </w:p>
          <w:p w14:paraId="3E432A3B" w14:textId="50158071" w:rsidR="00833DF5" w:rsidRPr="003F60D2" w:rsidRDefault="00833DF5" w:rsidP="003F60D2">
            <w:pPr>
              <w:pStyle w:val="ListParagraph"/>
              <w:widowControl w:val="0"/>
              <w:numPr>
                <w:ilvl w:val="0"/>
                <w:numId w:val="46"/>
              </w:numPr>
              <w:autoSpaceDE w:val="0"/>
              <w:autoSpaceDN w:val="0"/>
              <w:adjustRightInd w:val="0"/>
              <w:rPr>
                <w:rFonts w:ascii="Calibri" w:hAnsi="Calibri" w:cs="Times"/>
                <w:color w:val="000000"/>
              </w:rPr>
            </w:pPr>
            <w:r w:rsidRPr="004E5C2E">
              <w:rPr>
                <w:rFonts w:ascii="Calibri" w:hAnsi="Calibri" w:cs="Times"/>
                <w:color w:val="1E1E1E"/>
              </w:rPr>
              <w:t xml:space="preserve">Consider: participants, interventions and comparisons, outcomes, resource and policy implications. </w:t>
            </w:r>
          </w:p>
        </w:tc>
        <w:tc>
          <w:tcPr>
            <w:tcW w:w="709" w:type="dxa"/>
          </w:tcPr>
          <w:p w14:paraId="31B7F72C" w14:textId="77777777" w:rsidR="00833DF5" w:rsidRPr="001C19E6" w:rsidRDefault="00833DF5" w:rsidP="00833DF5">
            <w:pPr>
              <w:rPr>
                <w:rFonts w:ascii="Calibri" w:hAnsi="Calibri"/>
              </w:rPr>
            </w:pPr>
            <w:r w:rsidRPr="001C19E6">
              <w:rPr>
                <w:rFonts w:ascii="Calibri" w:hAnsi="Calibri"/>
              </w:rPr>
              <w:t>++</w:t>
            </w:r>
          </w:p>
          <w:p w14:paraId="79920F60" w14:textId="77777777" w:rsidR="00833DF5" w:rsidRPr="001C19E6" w:rsidRDefault="00833DF5" w:rsidP="00833DF5">
            <w:pPr>
              <w:rPr>
                <w:rFonts w:ascii="Calibri" w:hAnsi="Calibri"/>
              </w:rPr>
            </w:pPr>
            <w:r w:rsidRPr="001C19E6">
              <w:rPr>
                <w:rFonts w:ascii="Calibri" w:hAnsi="Calibri"/>
              </w:rPr>
              <w:t>+</w:t>
            </w:r>
          </w:p>
          <w:p w14:paraId="7364BF25" w14:textId="77777777" w:rsidR="00833DF5" w:rsidRPr="001C19E6" w:rsidRDefault="00833DF5" w:rsidP="00833DF5">
            <w:pPr>
              <w:rPr>
                <w:rFonts w:ascii="Calibri" w:hAnsi="Calibri"/>
              </w:rPr>
            </w:pPr>
            <w:r w:rsidRPr="001C19E6">
              <w:rPr>
                <w:rFonts w:ascii="Calibri" w:hAnsi="Calibri"/>
              </w:rPr>
              <w:t>-</w:t>
            </w:r>
          </w:p>
          <w:p w14:paraId="7B05F695" w14:textId="77777777" w:rsidR="00833DF5" w:rsidRPr="001C19E6" w:rsidRDefault="00833DF5" w:rsidP="00833DF5">
            <w:pPr>
              <w:rPr>
                <w:rFonts w:ascii="Calibri" w:hAnsi="Calibri"/>
              </w:rPr>
            </w:pPr>
            <w:r w:rsidRPr="001C19E6">
              <w:rPr>
                <w:rFonts w:ascii="Calibri" w:hAnsi="Calibri"/>
              </w:rPr>
              <w:t>NR</w:t>
            </w:r>
          </w:p>
          <w:p w14:paraId="2ED1B3FB" w14:textId="77777777" w:rsidR="00833DF5" w:rsidRPr="001C19E6" w:rsidRDefault="00833DF5" w:rsidP="00833DF5">
            <w:pPr>
              <w:rPr>
                <w:rFonts w:ascii="Calibri" w:hAnsi="Calibri"/>
              </w:rPr>
            </w:pPr>
            <w:r w:rsidRPr="001C19E6">
              <w:rPr>
                <w:rFonts w:ascii="Calibri" w:hAnsi="Calibri"/>
              </w:rPr>
              <w:t>NA</w:t>
            </w:r>
          </w:p>
        </w:tc>
        <w:tc>
          <w:tcPr>
            <w:tcW w:w="1742" w:type="dxa"/>
          </w:tcPr>
          <w:p w14:paraId="3DF275C8" w14:textId="77777777" w:rsidR="00833DF5" w:rsidRPr="001C19E6" w:rsidRDefault="00833DF5" w:rsidP="00833DF5">
            <w:pPr>
              <w:rPr>
                <w:rFonts w:ascii="Calibri" w:hAnsi="Calibri"/>
              </w:rPr>
            </w:pPr>
            <w:r w:rsidRPr="001C19E6">
              <w:rPr>
                <w:rFonts w:ascii="Calibri" w:hAnsi="Calibri"/>
              </w:rPr>
              <w:t>Comments:</w:t>
            </w:r>
          </w:p>
        </w:tc>
      </w:tr>
    </w:tbl>
    <w:p w14:paraId="427C6D9D" w14:textId="77777777" w:rsidR="00833DF5" w:rsidRDefault="00833DF5" w:rsidP="00833DF5">
      <w:pPr>
        <w:spacing w:after="0" w:line="240" w:lineRule="auto"/>
        <w:divId w:val="827669101"/>
        <w:rPr>
          <w:rFonts w:ascii="Calibri" w:hAnsi="Calibri"/>
        </w:rPr>
      </w:pPr>
      <w:r>
        <w:rPr>
          <w:rFonts w:ascii="Calibri" w:hAnsi="Calibri"/>
        </w:rPr>
        <w:t>NR=not reported, NA=not applicable</w:t>
      </w:r>
    </w:p>
    <w:p w14:paraId="1F173997" w14:textId="523B5B8F" w:rsidR="00CE1212" w:rsidRDefault="00CE1212" w:rsidP="003F60D2">
      <w:pPr>
        <w:pStyle w:val="NormalWeb"/>
        <w:spacing w:before="0" w:beforeAutospacing="0" w:after="0" w:afterAutospacing="0"/>
        <w:outlineLvl w:val="1"/>
        <w:divId w:val="827669101"/>
        <w:rPr>
          <w:rFonts w:ascii="Times New Roman" w:hAnsi="Times New Roman"/>
          <w:sz w:val="24"/>
          <w:szCs w:val="24"/>
        </w:rPr>
      </w:pPr>
    </w:p>
    <w:p w14:paraId="4CA138F1" w14:textId="0141C21A" w:rsidR="00BA62D3" w:rsidRPr="00036D24" w:rsidRDefault="00BA62D3" w:rsidP="003F60D2">
      <w:pPr>
        <w:autoSpaceDE w:val="0"/>
        <w:autoSpaceDN w:val="0"/>
        <w:adjustRightInd w:val="0"/>
        <w:spacing w:after="0" w:line="240" w:lineRule="auto"/>
        <w:divId w:val="816840896"/>
        <w:rPr>
          <w:sz w:val="24"/>
          <w:szCs w:val="24"/>
          <w:lang w:val="en-US"/>
        </w:rPr>
      </w:pPr>
      <w:r>
        <w:rPr>
          <w:b/>
          <w:sz w:val="24"/>
          <w:szCs w:val="24"/>
        </w:rPr>
        <w:br w:type="page"/>
      </w:r>
    </w:p>
    <w:p w14:paraId="68D88CBE" w14:textId="5BE0DA98" w:rsidR="00833DF5" w:rsidRDefault="00833DF5" w:rsidP="003F60D2">
      <w:pPr>
        <w:pStyle w:val="NormalWeb"/>
        <w:spacing w:before="0" w:beforeAutospacing="0" w:after="0" w:afterAutospacing="0"/>
        <w:outlineLvl w:val="1"/>
        <w:divId w:val="816840896"/>
        <w:rPr>
          <w:rFonts w:ascii="Times New Roman" w:hAnsi="Times New Roman"/>
          <w:sz w:val="24"/>
          <w:szCs w:val="24"/>
          <w:vertAlign w:val="superscript"/>
        </w:rPr>
      </w:pPr>
      <w:r w:rsidRPr="00AF44C9">
        <w:rPr>
          <w:rFonts w:ascii="Times New Roman" w:hAnsi="Times New Roman"/>
          <w:b/>
          <w:sz w:val="24"/>
          <w:szCs w:val="24"/>
        </w:rPr>
        <w:lastRenderedPageBreak/>
        <w:t xml:space="preserve">Appendix </w:t>
      </w:r>
      <w:r w:rsidR="00D507DF">
        <w:rPr>
          <w:rFonts w:ascii="Times New Roman" w:hAnsi="Times New Roman"/>
          <w:b/>
          <w:sz w:val="24"/>
          <w:szCs w:val="24"/>
        </w:rPr>
        <w:t>F</w:t>
      </w:r>
      <w:r w:rsidRPr="00AF44C9">
        <w:rPr>
          <w:rFonts w:ascii="Times New Roman" w:hAnsi="Times New Roman"/>
          <w:b/>
          <w:sz w:val="24"/>
          <w:szCs w:val="24"/>
        </w:rPr>
        <w:t xml:space="preserve">. </w:t>
      </w:r>
      <w:r>
        <w:rPr>
          <w:rFonts w:ascii="Times New Roman" w:hAnsi="Times New Roman"/>
          <w:sz w:val="24"/>
          <w:szCs w:val="24"/>
        </w:rPr>
        <w:t xml:space="preserve">NICE Quality Appraisal Checklist for Quantitative Intervention Studies </w:t>
      </w:r>
      <w:r>
        <w:rPr>
          <w:rFonts w:ascii="Times New Roman" w:hAnsi="Times New Roman"/>
          <w:sz w:val="24"/>
          <w:szCs w:val="24"/>
          <w:vertAlign w:val="superscript"/>
        </w:rPr>
        <w:t>26</w:t>
      </w:r>
    </w:p>
    <w:p w14:paraId="3312A7DF" w14:textId="77777777" w:rsidR="003F60D2" w:rsidRPr="00E961C2" w:rsidRDefault="003F60D2" w:rsidP="003F60D2">
      <w:pPr>
        <w:pStyle w:val="NormalWeb"/>
        <w:spacing w:before="0" w:beforeAutospacing="0" w:after="0" w:afterAutospacing="0"/>
        <w:outlineLvl w:val="1"/>
        <w:divId w:val="816840896"/>
        <w:rPr>
          <w:rFonts w:ascii="Times New Roman" w:hAnsi="Times New Roman"/>
          <w:sz w:val="24"/>
          <w:szCs w:val="24"/>
          <w:vertAlign w:val="superscript"/>
        </w:rPr>
      </w:pPr>
    </w:p>
    <w:tbl>
      <w:tblPr>
        <w:tblStyle w:val="TableGrid"/>
        <w:tblW w:w="0" w:type="auto"/>
        <w:tblLayout w:type="fixed"/>
        <w:tblLook w:val="04A0" w:firstRow="1" w:lastRow="0" w:firstColumn="1" w:lastColumn="0" w:noHBand="0" w:noVBand="1"/>
      </w:tblPr>
      <w:tblGrid>
        <w:gridCol w:w="7196"/>
        <w:gridCol w:w="937"/>
        <w:gridCol w:w="1331"/>
      </w:tblGrid>
      <w:tr w:rsidR="00833DF5" w:rsidRPr="005776BE" w14:paraId="3EA5A0AE" w14:textId="77777777" w:rsidTr="00BA172F">
        <w:trPr>
          <w:divId w:val="816840896"/>
        </w:trPr>
        <w:tc>
          <w:tcPr>
            <w:tcW w:w="7196" w:type="dxa"/>
          </w:tcPr>
          <w:p w14:paraId="569C5719" w14:textId="77777777" w:rsidR="00833DF5" w:rsidRPr="005776BE" w:rsidRDefault="00833DF5" w:rsidP="00833DF5">
            <w:pPr>
              <w:rPr>
                <w:rFonts w:ascii="Calibri" w:hAnsi="Calibri"/>
              </w:rPr>
            </w:pPr>
            <w:r w:rsidRPr="005776BE">
              <w:rPr>
                <w:rFonts w:ascii="Calibri" w:hAnsi="Calibri"/>
              </w:rPr>
              <w:t>Study identification: Include full citation details</w:t>
            </w:r>
          </w:p>
        </w:tc>
        <w:tc>
          <w:tcPr>
            <w:tcW w:w="2268" w:type="dxa"/>
            <w:gridSpan w:val="2"/>
          </w:tcPr>
          <w:p w14:paraId="46C64082" w14:textId="77777777" w:rsidR="00833DF5" w:rsidRPr="005776BE" w:rsidRDefault="00833DF5" w:rsidP="00833DF5">
            <w:pPr>
              <w:rPr>
                <w:rFonts w:ascii="Calibri" w:hAnsi="Calibri"/>
              </w:rPr>
            </w:pPr>
          </w:p>
        </w:tc>
      </w:tr>
      <w:tr w:rsidR="00833DF5" w:rsidRPr="005776BE" w14:paraId="1415FC5D" w14:textId="77777777" w:rsidTr="00BA172F">
        <w:trPr>
          <w:divId w:val="816840896"/>
        </w:trPr>
        <w:tc>
          <w:tcPr>
            <w:tcW w:w="7196" w:type="dxa"/>
          </w:tcPr>
          <w:p w14:paraId="73120ACD" w14:textId="77777777" w:rsidR="00833DF5" w:rsidRPr="005776BE" w:rsidRDefault="00833DF5" w:rsidP="00833DF5">
            <w:pPr>
              <w:rPr>
                <w:rFonts w:ascii="Calibri" w:hAnsi="Calibri"/>
              </w:rPr>
            </w:pPr>
            <w:r w:rsidRPr="005776BE">
              <w:rPr>
                <w:rFonts w:ascii="Calibri" w:hAnsi="Calibri"/>
              </w:rPr>
              <w:t>Study design:</w:t>
            </w:r>
          </w:p>
        </w:tc>
        <w:tc>
          <w:tcPr>
            <w:tcW w:w="2268" w:type="dxa"/>
            <w:gridSpan w:val="2"/>
          </w:tcPr>
          <w:p w14:paraId="16354147" w14:textId="77777777" w:rsidR="00833DF5" w:rsidRPr="005776BE" w:rsidRDefault="00833DF5" w:rsidP="00833DF5">
            <w:pPr>
              <w:rPr>
                <w:rFonts w:ascii="Calibri" w:hAnsi="Calibri"/>
              </w:rPr>
            </w:pPr>
          </w:p>
        </w:tc>
      </w:tr>
      <w:tr w:rsidR="00833DF5" w:rsidRPr="005776BE" w14:paraId="5681BED8" w14:textId="77777777" w:rsidTr="00BA172F">
        <w:trPr>
          <w:divId w:val="816840896"/>
        </w:trPr>
        <w:tc>
          <w:tcPr>
            <w:tcW w:w="7196" w:type="dxa"/>
          </w:tcPr>
          <w:p w14:paraId="2A7F3EC6" w14:textId="77777777" w:rsidR="00833DF5" w:rsidRPr="005776BE" w:rsidRDefault="00833DF5" w:rsidP="00833DF5">
            <w:pPr>
              <w:rPr>
                <w:rFonts w:ascii="Calibri" w:hAnsi="Calibri"/>
              </w:rPr>
            </w:pPr>
            <w:r w:rsidRPr="005776BE">
              <w:rPr>
                <w:rFonts w:ascii="Calibri" w:hAnsi="Calibri"/>
              </w:rPr>
              <w:t>Guidance topic:</w:t>
            </w:r>
          </w:p>
        </w:tc>
        <w:tc>
          <w:tcPr>
            <w:tcW w:w="2268" w:type="dxa"/>
            <w:gridSpan w:val="2"/>
          </w:tcPr>
          <w:p w14:paraId="6E97F43D" w14:textId="77777777" w:rsidR="00833DF5" w:rsidRPr="005776BE" w:rsidRDefault="00833DF5" w:rsidP="00833DF5">
            <w:pPr>
              <w:rPr>
                <w:rFonts w:ascii="Calibri" w:hAnsi="Calibri"/>
              </w:rPr>
            </w:pPr>
          </w:p>
        </w:tc>
      </w:tr>
      <w:tr w:rsidR="00833DF5" w:rsidRPr="005776BE" w14:paraId="490A03AA" w14:textId="77777777" w:rsidTr="00BA172F">
        <w:trPr>
          <w:divId w:val="816840896"/>
        </w:trPr>
        <w:tc>
          <w:tcPr>
            <w:tcW w:w="7196" w:type="dxa"/>
          </w:tcPr>
          <w:p w14:paraId="4A8359E2" w14:textId="77777777" w:rsidR="00833DF5" w:rsidRPr="005776BE" w:rsidRDefault="00833DF5" w:rsidP="00833DF5">
            <w:pPr>
              <w:rPr>
                <w:rFonts w:ascii="Calibri" w:hAnsi="Calibri"/>
              </w:rPr>
            </w:pPr>
            <w:r w:rsidRPr="005776BE">
              <w:rPr>
                <w:rFonts w:ascii="Calibri" w:hAnsi="Calibri"/>
              </w:rPr>
              <w:t>Assessed by:</w:t>
            </w:r>
          </w:p>
        </w:tc>
        <w:tc>
          <w:tcPr>
            <w:tcW w:w="2268" w:type="dxa"/>
            <w:gridSpan w:val="2"/>
          </w:tcPr>
          <w:p w14:paraId="2C1BFEC8" w14:textId="77777777" w:rsidR="00833DF5" w:rsidRPr="005776BE" w:rsidRDefault="00833DF5" w:rsidP="00833DF5">
            <w:pPr>
              <w:rPr>
                <w:rFonts w:ascii="Calibri" w:hAnsi="Calibri"/>
              </w:rPr>
            </w:pPr>
          </w:p>
        </w:tc>
      </w:tr>
      <w:tr w:rsidR="00833DF5" w:rsidRPr="005776BE" w14:paraId="3650D5B6" w14:textId="77777777" w:rsidTr="00BA172F">
        <w:trPr>
          <w:divId w:val="816840896"/>
        </w:trPr>
        <w:tc>
          <w:tcPr>
            <w:tcW w:w="7196" w:type="dxa"/>
          </w:tcPr>
          <w:p w14:paraId="203B75C3" w14:textId="77777777" w:rsidR="00833DF5" w:rsidRPr="005776BE" w:rsidRDefault="00833DF5" w:rsidP="00833DF5">
            <w:pPr>
              <w:rPr>
                <w:rFonts w:ascii="Calibri" w:hAnsi="Calibri"/>
                <w:b/>
              </w:rPr>
            </w:pPr>
            <w:r w:rsidRPr="005776BE">
              <w:rPr>
                <w:rFonts w:ascii="Calibri" w:hAnsi="Calibri"/>
                <w:b/>
              </w:rPr>
              <w:t>Section 1: Population</w:t>
            </w:r>
          </w:p>
        </w:tc>
        <w:tc>
          <w:tcPr>
            <w:tcW w:w="2268" w:type="dxa"/>
            <w:gridSpan w:val="2"/>
          </w:tcPr>
          <w:p w14:paraId="24218DFD" w14:textId="77777777" w:rsidR="00833DF5" w:rsidRPr="005776BE" w:rsidRDefault="00833DF5" w:rsidP="00833DF5">
            <w:pPr>
              <w:rPr>
                <w:rFonts w:ascii="Calibri" w:hAnsi="Calibri"/>
                <w:b/>
              </w:rPr>
            </w:pPr>
          </w:p>
        </w:tc>
      </w:tr>
      <w:tr w:rsidR="00833DF5" w:rsidRPr="005776BE" w14:paraId="0E451177" w14:textId="77777777" w:rsidTr="00BA172F">
        <w:trPr>
          <w:divId w:val="816840896"/>
        </w:trPr>
        <w:tc>
          <w:tcPr>
            <w:tcW w:w="7196" w:type="dxa"/>
          </w:tcPr>
          <w:p w14:paraId="562386CD" w14:textId="7C8ED053" w:rsidR="00833DF5" w:rsidRPr="006535C2" w:rsidRDefault="00833DF5" w:rsidP="00833DF5">
            <w:pPr>
              <w:rPr>
                <w:rFonts w:ascii="Calibri" w:hAnsi="Calibri"/>
              </w:rPr>
            </w:pPr>
            <w:r>
              <w:rPr>
                <w:rFonts w:ascii="Calibri" w:hAnsi="Calibri"/>
              </w:rPr>
              <w:t xml:space="preserve">1.1 </w:t>
            </w:r>
            <w:r w:rsidR="00C219C5">
              <w:rPr>
                <w:rFonts w:ascii="Calibri" w:hAnsi="Calibri"/>
              </w:rPr>
              <w:tab/>
            </w:r>
            <w:r>
              <w:rPr>
                <w:rFonts w:ascii="Calibri" w:hAnsi="Calibri"/>
              </w:rPr>
              <w:t>Is the source population or source area well described?</w:t>
            </w:r>
          </w:p>
          <w:p w14:paraId="4728F1B5" w14:textId="67E54E92" w:rsidR="00833DF5" w:rsidRPr="00C219C5" w:rsidRDefault="00833DF5" w:rsidP="00833DF5">
            <w:pPr>
              <w:pStyle w:val="ListParagraph"/>
              <w:numPr>
                <w:ilvl w:val="0"/>
                <w:numId w:val="35"/>
              </w:numPr>
              <w:rPr>
                <w:rFonts w:ascii="Calibri" w:eastAsiaTheme="majorEastAsia" w:hAnsi="Calibri" w:cstheme="majorBidi"/>
                <w:i/>
                <w:iCs/>
                <w:color w:val="404040" w:themeColor="text1" w:themeTint="BF"/>
                <w:sz w:val="20"/>
                <w:szCs w:val="20"/>
                <w:lang w:val="en-CA"/>
              </w:rPr>
            </w:pPr>
            <w:r w:rsidRPr="005776BE">
              <w:rPr>
                <w:rFonts w:ascii="Calibri" w:hAnsi="Calibri"/>
              </w:rPr>
              <w:t xml:space="preserve">Was the country (e.g. developed or non-developed, type of health care system), setting (primary schools, community </w:t>
            </w:r>
            <w:proofErr w:type="spellStart"/>
            <w:r w:rsidRPr="005776BE">
              <w:rPr>
                <w:rFonts w:ascii="Calibri" w:hAnsi="Calibri"/>
              </w:rPr>
              <w:t>centres</w:t>
            </w:r>
            <w:proofErr w:type="spellEnd"/>
            <w:r w:rsidRPr="005776BE">
              <w:rPr>
                <w:rFonts w:ascii="Calibri" w:hAnsi="Calibri"/>
              </w:rPr>
              <w:t xml:space="preserve"> </w:t>
            </w:r>
            <w:proofErr w:type="spellStart"/>
            <w:r w:rsidRPr="005776BE">
              <w:rPr>
                <w:rFonts w:ascii="Calibri" w:hAnsi="Calibri"/>
              </w:rPr>
              <w:t>etc</w:t>
            </w:r>
            <w:proofErr w:type="spellEnd"/>
            <w:r w:rsidRPr="005776BE">
              <w:rPr>
                <w:rFonts w:ascii="Calibri" w:hAnsi="Calibri"/>
              </w:rPr>
              <w:t xml:space="preserve">), location (urban, rural), population demographics </w:t>
            </w:r>
            <w:proofErr w:type="spellStart"/>
            <w:r w:rsidRPr="005776BE">
              <w:rPr>
                <w:rFonts w:ascii="Calibri" w:hAnsi="Calibri"/>
              </w:rPr>
              <w:t>etc</w:t>
            </w:r>
            <w:proofErr w:type="spellEnd"/>
            <w:r w:rsidRPr="005776BE">
              <w:rPr>
                <w:rFonts w:ascii="Calibri" w:hAnsi="Calibri"/>
              </w:rPr>
              <w:t xml:space="preserve"> adequately described?</w:t>
            </w:r>
          </w:p>
        </w:tc>
        <w:tc>
          <w:tcPr>
            <w:tcW w:w="937" w:type="dxa"/>
          </w:tcPr>
          <w:p w14:paraId="08CD9834" w14:textId="77777777" w:rsidR="00833DF5" w:rsidRPr="005776BE" w:rsidRDefault="00833DF5" w:rsidP="00833DF5">
            <w:pPr>
              <w:rPr>
                <w:rFonts w:ascii="Calibri" w:hAnsi="Calibri"/>
              </w:rPr>
            </w:pPr>
            <w:r w:rsidRPr="005776BE">
              <w:rPr>
                <w:rFonts w:ascii="Calibri" w:hAnsi="Calibri"/>
              </w:rPr>
              <w:t>++</w:t>
            </w:r>
          </w:p>
          <w:p w14:paraId="5254C880" w14:textId="77777777" w:rsidR="00833DF5" w:rsidRPr="005776BE" w:rsidRDefault="00833DF5" w:rsidP="00833DF5">
            <w:pPr>
              <w:rPr>
                <w:rFonts w:ascii="Calibri" w:hAnsi="Calibri"/>
              </w:rPr>
            </w:pPr>
            <w:r w:rsidRPr="005776BE">
              <w:rPr>
                <w:rFonts w:ascii="Calibri" w:hAnsi="Calibri"/>
              </w:rPr>
              <w:t>+</w:t>
            </w:r>
          </w:p>
          <w:p w14:paraId="199CA687" w14:textId="77777777" w:rsidR="00833DF5" w:rsidRPr="005776BE" w:rsidRDefault="00833DF5" w:rsidP="00833DF5">
            <w:pPr>
              <w:rPr>
                <w:rFonts w:ascii="Calibri" w:hAnsi="Calibri"/>
              </w:rPr>
            </w:pPr>
            <w:r w:rsidRPr="005776BE">
              <w:rPr>
                <w:rFonts w:ascii="Calibri" w:hAnsi="Calibri"/>
              </w:rPr>
              <w:t>-</w:t>
            </w:r>
          </w:p>
          <w:p w14:paraId="29AD3C38" w14:textId="77777777" w:rsidR="00833DF5" w:rsidRPr="005776BE" w:rsidRDefault="00833DF5" w:rsidP="00833DF5">
            <w:pPr>
              <w:rPr>
                <w:rFonts w:ascii="Calibri" w:hAnsi="Calibri"/>
              </w:rPr>
            </w:pPr>
            <w:r w:rsidRPr="005776BE">
              <w:rPr>
                <w:rFonts w:ascii="Calibri" w:hAnsi="Calibri"/>
              </w:rPr>
              <w:t>NR</w:t>
            </w:r>
          </w:p>
          <w:p w14:paraId="75EC0C81" w14:textId="77777777" w:rsidR="00833DF5" w:rsidRPr="005776BE" w:rsidRDefault="00833DF5" w:rsidP="00833DF5">
            <w:pPr>
              <w:rPr>
                <w:rFonts w:ascii="Calibri" w:hAnsi="Calibri"/>
              </w:rPr>
            </w:pPr>
            <w:r w:rsidRPr="005776BE">
              <w:rPr>
                <w:rFonts w:ascii="Calibri" w:hAnsi="Calibri"/>
              </w:rPr>
              <w:t>NA</w:t>
            </w:r>
          </w:p>
        </w:tc>
        <w:tc>
          <w:tcPr>
            <w:tcW w:w="1331" w:type="dxa"/>
          </w:tcPr>
          <w:p w14:paraId="7BA89ABC"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1297CFF7" w14:textId="77777777" w:rsidTr="00BA172F">
        <w:trPr>
          <w:divId w:val="816840896"/>
        </w:trPr>
        <w:tc>
          <w:tcPr>
            <w:tcW w:w="7196" w:type="dxa"/>
          </w:tcPr>
          <w:p w14:paraId="0ABBBCC1" w14:textId="07BD45F3" w:rsidR="00833DF5" w:rsidRPr="005776BE" w:rsidRDefault="00833DF5" w:rsidP="00833DF5">
            <w:pPr>
              <w:rPr>
                <w:rFonts w:ascii="Calibri" w:hAnsi="Calibri"/>
              </w:rPr>
            </w:pPr>
            <w:r w:rsidRPr="005776BE">
              <w:rPr>
                <w:rFonts w:ascii="Calibri" w:hAnsi="Calibri"/>
              </w:rPr>
              <w:t xml:space="preserve">1.2 </w:t>
            </w:r>
            <w:r w:rsidR="00C219C5">
              <w:rPr>
                <w:rFonts w:ascii="Calibri" w:hAnsi="Calibri"/>
              </w:rPr>
              <w:tab/>
            </w:r>
            <w:r w:rsidRPr="005776BE">
              <w:rPr>
                <w:rFonts w:ascii="Calibri" w:hAnsi="Calibri"/>
              </w:rPr>
              <w:t xml:space="preserve">Is the eligible population or area representative of the source </w:t>
            </w:r>
            <w:r w:rsidR="00C219C5">
              <w:rPr>
                <w:rFonts w:ascii="Calibri" w:hAnsi="Calibri"/>
              </w:rPr>
              <w:tab/>
            </w:r>
            <w:r w:rsidRPr="005776BE">
              <w:rPr>
                <w:rFonts w:ascii="Calibri" w:hAnsi="Calibri"/>
              </w:rPr>
              <w:t xml:space="preserve">population or area? </w:t>
            </w:r>
          </w:p>
          <w:p w14:paraId="5F44E644" w14:textId="77777777" w:rsidR="00833DF5" w:rsidRPr="005776BE" w:rsidRDefault="00833DF5" w:rsidP="003F60D2">
            <w:pPr>
              <w:pStyle w:val="ListParagraph"/>
              <w:numPr>
                <w:ilvl w:val="0"/>
                <w:numId w:val="35"/>
              </w:numPr>
              <w:rPr>
                <w:rFonts w:ascii="Calibri" w:eastAsiaTheme="majorEastAsia" w:hAnsi="Calibri" w:cstheme="majorBidi"/>
                <w:i/>
                <w:iCs/>
                <w:color w:val="404040" w:themeColor="text1" w:themeTint="BF"/>
                <w:sz w:val="20"/>
                <w:szCs w:val="20"/>
                <w:lang w:val="en-CA"/>
              </w:rPr>
            </w:pPr>
            <w:r w:rsidRPr="005776BE">
              <w:rPr>
                <w:rFonts w:ascii="Calibri" w:hAnsi="Calibri"/>
              </w:rPr>
              <w:t xml:space="preserve">Was the recruitment of individuals, clusters or areas well defined (e.g. advertisement, birth register)? </w:t>
            </w:r>
          </w:p>
          <w:p w14:paraId="2801A332" w14:textId="274C570A" w:rsidR="00833DF5" w:rsidRPr="00C219C5" w:rsidRDefault="00833DF5" w:rsidP="00833DF5">
            <w:pPr>
              <w:pStyle w:val="ListParagraph"/>
              <w:numPr>
                <w:ilvl w:val="0"/>
                <w:numId w:val="35"/>
              </w:numPr>
              <w:rPr>
                <w:rFonts w:ascii="Calibri" w:eastAsiaTheme="majorEastAsia" w:hAnsi="Calibri" w:cstheme="majorBidi"/>
                <w:i/>
                <w:iCs/>
                <w:color w:val="404040" w:themeColor="text1" w:themeTint="BF"/>
                <w:sz w:val="20"/>
                <w:szCs w:val="20"/>
                <w:lang w:val="en-CA"/>
              </w:rPr>
            </w:pPr>
            <w:r w:rsidRPr="005776BE">
              <w:rPr>
                <w:rFonts w:ascii="Calibri" w:hAnsi="Calibri"/>
              </w:rPr>
              <w:t>Was the eligible population representative of the source? Were important groups underrepresented?</w:t>
            </w:r>
          </w:p>
        </w:tc>
        <w:tc>
          <w:tcPr>
            <w:tcW w:w="937" w:type="dxa"/>
          </w:tcPr>
          <w:p w14:paraId="61DE8F4D" w14:textId="77777777" w:rsidR="00833DF5" w:rsidRPr="005776BE" w:rsidRDefault="00833DF5" w:rsidP="00833DF5">
            <w:pPr>
              <w:rPr>
                <w:rFonts w:ascii="Calibri" w:hAnsi="Calibri"/>
              </w:rPr>
            </w:pPr>
            <w:r w:rsidRPr="005776BE">
              <w:rPr>
                <w:rFonts w:ascii="Calibri" w:hAnsi="Calibri"/>
              </w:rPr>
              <w:t>++</w:t>
            </w:r>
          </w:p>
          <w:p w14:paraId="322C6A85" w14:textId="77777777" w:rsidR="00833DF5" w:rsidRPr="005776BE" w:rsidRDefault="00833DF5" w:rsidP="00833DF5">
            <w:pPr>
              <w:rPr>
                <w:rFonts w:ascii="Calibri" w:hAnsi="Calibri"/>
              </w:rPr>
            </w:pPr>
            <w:r w:rsidRPr="005776BE">
              <w:rPr>
                <w:rFonts w:ascii="Calibri" w:hAnsi="Calibri"/>
              </w:rPr>
              <w:t>+</w:t>
            </w:r>
          </w:p>
          <w:p w14:paraId="6CFF3938" w14:textId="77777777" w:rsidR="00833DF5" w:rsidRPr="005776BE" w:rsidRDefault="00833DF5" w:rsidP="00833DF5">
            <w:pPr>
              <w:rPr>
                <w:rFonts w:ascii="Calibri" w:hAnsi="Calibri"/>
              </w:rPr>
            </w:pPr>
            <w:r w:rsidRPr="005776BE">
              <w:rPr>
                <w:rFonts w:ascii="Calibri" w:hAnsi="Calibri"/>
              </w:rPr>
              <w:t>-</w:t>
            </w:r>
          </w:p>
          <w:p w14:paraId="16430F6F" w14:textId="77777777" w:rsidR="00833DF5" w:rsidRPr="005776BE" w:rsidRDefault="00833DF5" w:rsidP="00833DF5">
            <w:pPr>
              <w:rPr>
                <w:rFonts w:ascii="Calibri" w:hAnsi="Calibri"/>
              </w:rPr>
            </w:pPr>
            <w:r w:rsidRPr="005776BE">
              <w:rPr>
                <w:rFonts w:ascii="Calibri" w:hAnsi="Calibri"/>
              </w:rPr>
              <w:t>NR</w:t>
            </w:r>
          </w:p>
          <w:p w14:paraId="25B3D2FE" w14:textId="77777777" w:rsidR="00833DF5" w:rsidRPr="005776BE" w:rsidRDefault="00833DF5" w:rsidP="00833DF5">
            <w:pPr>
              <w:rPr>
                <w:rFonts w:ascii="Calibri" w:hAnsi="Calibri"/>
              </w:rPr>
            </w:pPr>
            <w:r w:rsidRPr="005776BE">
              <w:rPr>
                <w:rFonts w:ascii="Calibri" w:hAnsi="Calibri"/>
              </w:rPr>
              <w:t>NA</w:t>
            </w:r>
          </w:p>
        </w:tc>
        <w:tc>
          <w:tcPr>
            <w:tcW w:w="1331" w:type="dxa"/>
          </w:tcPr>
          <w:p w14:paraId="7EB2208D"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46C76087" w14:textId="77777777" w:rsidTr="00BA172F">
        <w:trPr>
          <w:divId w:val="816840896"/>
        </w:trPr>
        <w:tc>
          <w:tcPr>
            <w:tcW w:w="7196" w:type="dxa"/>
          </w:tcPr>
          <w:p w14:paraId="6511EB41" w14:textId="3E56F892" w:rsidR="00833DF5" w:rsidRPr="005776BE" w:rsidRDefault="00833DF5" w:rsidP="00833DF5">
            <w:pPr>
              <w:rPr>
                <w:rFonts w:ascii="Calibri" w:hAnsi="Calibri"/>
              </w:rPr>
            </w:pPr>
            <w:r w:rsidRPr="005776BE">
              <w:rPr>
                <w:rFonts w:ascii="Calibri" w:hAnsi="Calibri"/>
              </w:rPr>
              <w:t xml:space="preserve">1.3 </w:t>
            </w:r>
            <w:r w:rsidR="00C219C5">
              <w:rPr>
                <w:rFonts w:ascii="Calibri" w:hAnsi="Calibri"/>
              </w:rPr>
              <w:tab/>
            </w:r>
            <w:r w:rsidRPr="005776BE">
              <w:rPr>
                <w:rFonts w:ascii="Calibri" w:hAnsi="Calibri"/>
              </w:rPr>
              <w:t xml:space="preserve">Do the selected participants or areas represent the eligible </w:t>
            </w:r>
            <w:r w:rsidR="00C219C5">
              <w:rPr>
                <w:rFonts w:ascii="Calibri" w:hAnsi="Calibri"/>
              </w:rPr>
              <w:tab/>
            </w:r>
            <w:r w:rsidRPr="005776BE">
              <w:rPr>
                <w:rFonts w:ascii="Calibri" w:hAnsi="Calibri"/>
              </w:rPr>
              <w:t xml:space="preserve">population or area? </w:t>
            </w:r>
          </w:p>
          <w:p w14:paraId="7B7B031D" w14:textId="77777777" w:rsidR="00833DF5" w:rsidRPr="005776BE" w:rsidRDefault="00833DF5" w:rsidP="003F60D2">
            <w:pPr>
              <w:pStyle w:val="ListParagraph"/>
              <w:numPr>
                <w:ilvl w:val="0"/>
                <w:numId w:val="36"/>
              </w:numPr>
              <w:rPr>
                <w:rFonts w:ascii="Calibri" w:eastAsiaTheme="majorEastAsia" w:hAnsi="Calibri" w:cstheme="majorBidi"/>
                <w:i/>
                <w:iCs/>
                <w:color w:val="404040" w:themeColor="text1" w:themeTint="BF"/>
                <w:sz w:val="20"/>
                <w:szCs w:val="20"/>
                <w:lang w:val="en-CA"/>
              </w:rPr>
            </w:pPr>
            <w:r w:rsidRPr="005776BE">
              <w:rPr>
                <w:rFonts w:ascii="Calibri" w:hAnsi="Calibri"/>
              </w:rPr>
              <w:t>Was the method of selection of participants from the eligible population well described?</w:t>
            </w:r>
          </w:p>
          <w:p w14:paraId="39335BF5" w14:textId="77777777" w:rsidR="00833DF5" w:rsidRPr="005776BE" w:rsidRDefault="00833DF5" w:rsidP="003F60D2">
            <w:pPr>
              <w:pStyle w:val="ListParagraph"/>
              <w:numPr>
                <w:ilvl w:val="0"/>
                <w:numId w:val="36"/>
              </w:numPr>
              <w:rPr>
                <w:rFonts w:ascii="Calibri" w:eastAsiaTheme="majorEastAsia" w:hAnsi="Calibri" w:cstheme="majorBidi"/>
                <w:i/>
                <w:iCs/>
                <w:color w:val="404040" w:themeColor="text1" w:themeTint="BF"/>
                <w:sz w:val="20"/>
                <w:szCs w:val="20"/>
                <w:lang w:val="en-CA"/>
              </w:rPr>
            </w:pPr>
            <w:r w:rsidRPr="005776BE">
              <w:rPr>
                <w:rFonts w:ascii="Calibri" w:hAnsi="Calibri"/>
              </w:rPr>
              <w:t xml:space="preserve">What % of selected individuals or clusters agreed to participate? Were there any sources of bias? </w:t>
            </w:r>
          </w:p>
          <w:p w14:paraId="0F1E7E02" w14:textId="3B7146F3" w:rsidR="00833DF5" w:rsidRPr="00C219C5" w:rsidRDefault="00833DF5" w:rsidP="00833DF5">
            <w:pPr>
              <w:pStyle w:val="ListParagraph"/>
              <w:numPr>
                <w:ilvl w:val="0"/>
                <w:numId w:val="36"/>
              </w:numPr>
              <w:rPr>
                <w:rFonts w:ascii="Calibri" w:eastAsiaTheme="majorEastAsia" w:hAnsi="Calibri" w:cstheme="majorBidi"/>
                <w:i/>
                <w:iCs/>
                <w:color w:val="404040" w:themeColor="text1" w:themeTint="BF"/>
                <w:sz w:val="20"/>
                <w:szCs w:val="20"/>
                <w:lang w:val="en-CA"/>
              </w:rPr>
            </w:pPr>
            <w:r w:rsidRPr="005776BE">
              <w:rPr>
                <w:rFonts w:ascii="Calibri" w:hAnsi="Calibri"/>
              </w:rPr>
              <w:t>Were the inclusion or exclusion criteria explicit and appropriate?</w:t>
            </w:r>
          </w:p>
        </w:tc>
        <w:tc>
          <w:tcPr>
            <w:tcW w:w="937" w:type="dxa"/>
          </w:tcPr>
          <w:p w14:paraId="1FD4C6A8" w14:textId="77777777" w:rsidR="00833DF5" w:rsidRPr="005776BE" w:rsidRDefault="00833DF5" w:rsidP="00833DF5">
            <w:pPr>
              <w:rPr>
                <w:rFonts w:ascii="Calibri" w:hAnsi="Calibri"/>
              </w:rPr>
            </w:pPr>
            <w:r w:rsidRPr="005776BE">
              <w:rPr>
                <w:rFonts w:ascii="Calibri" w:hAnsi="Calibri"/>
              </w:rPr>
              <w:t>++</w:t>
            </w:r>
          </w:p>
          <w:p w14:paraId="40D5E0CA" w14:textId="77777777" w:rsidR="00833DF5" w:rsidRPr="005776BE" w:rsidRDefault="00833DF5" w:rsidP="00833DF5">
            <w:pPr>
              <w:rPr>
                <w:rFonts w:ascii="Calibri" w:hAnsi="Calibri"/>
              </w:rPr>
            </w:pPr>
            <w:r w:rsidRPr="005776BE">
              <w:rPr>
                <w:rFonts w:ascii="Calibri" w:hAnsi="Calibri"/>
              </w:rPr>
              <w:t>+</w:t>
            </w:r>
          </w:p>
          <w:p w14:paraId="681D8357" w14:textId="77777777" w:rsidR="00833DF5" w:rsidRPr="005776BE" w:rsidRDefault="00833DF5" w:rsidP="00833DF5">
            <w:pPr>
              <w:rPr>
                <w:rFonts w:ascii="Calibri" w:hAnsi="Calibri"/>
              </w:rPr>
            </w:pPr>
            <w:r w:rsidRPr="005776BE">
              <w:rPr>
                <w:rFonts w:ascii="Calibri" w:hAnsi="Calibri"/>
              </w:rPr>
              <w:t>-</w:t>
            </w:r>
          </w:p>
          <w:p w14:paraId="4F449844" w14:textId="77777777" w:rsidR="00833DF5" w:rsidRPr="005776BE" w:rsidRDefault="00833DF5" w:rsidP="00833DF5">
            <w:pPr>
              <w:rPr>
                <w:rFonts w:ascii="Calibri" w:hAnsi="Calibri"/>
              </w:rPr>
            </w:pPr>
            <w:r w:rsidRPr="005776BE">
              <w:rPr>
                <w:rFonts w:ascii="Calibri" w:hAnsi="Calibri"/>
              </w:rPr>
              <w:t>NR</w:t>
            </w:r>
          </w:p>
          <w:p w14:paraId="1592459E" w14:textId="77777777" w:rsidR="00833DF5" w:rsidRPr="005776BE" w:rsidRDefault="00833DF5" w:rsidP="00833DF5">
            <w:pPr>
              <w:rPr>
                <w:rFonts w:ascii="Calibri" w:hAnsi="Calibri"/>
              </w:rPr>
            </w:pPr>
            <w:r w:rsidRPr="005776BE">
              <w:rPr>
                <w:rFonts w:ascii="Calibri" w:hAnsi="Calibri"/>
              </w:rPr>
              <w:t>NA</w:t>
            </w:r>
          </w:p>
        </w:tc>
        <w:tc>
          <w:tcPr>
            <w:tcW w:w="1331" w:type="dxa"/>
          </w:tcPr>
          <w:p w14:paraId="27857ADE"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44250D4F" w14:textId="77777777" w:rsidTr="00BA172F">
        <w:trPr>
          <w:divId w:val="816840896"/>
        </w:trPr>
        <w:tc>
          <w:tcPr>
            <w:tcW w:w="9464" w:type="dxa"/>
            <w:gridSpan w:val="3"/>
          </w:tcPr>
          <w:p w14:paraId="69CEF8A0" w14:textId="77777777" w:rsidR="00833DF5" w:rsidRPr="005776BE" w:rsidRDefault="00833DF5" w:rsidP="00833DF5">
            <w:pPr>
              <w:widowControl w:val="0"/>
              <w:autoSpaceDE w:val="0"/>
              <w:autoSpaceDN w:val="0"/>
              <w:adjustRightInd w:val="0"/>
              <w:rPr>
                <w:rFonts w:ascii="Calibri" w:hAnsi="Calibri" w:cs="Times"/>
                <w:b/>
                <w:color w:val="000000"/>
              </w:rPr>
            </w:pPr>
            <w:r w:rsidRPr="005776BE">
              <w:rPr>
                <w:rFonts w:ascii="Calibri" w:hAnsi="Calibri" w:cs="Times"/>
                <w:b/>
                <w:color w:val="1E1E1E"/>
              </w:rPr>
              <w:t xml:space="preserve">Section 2: Method of allocation to intervention (or comparison) </w:t>
            </w:r>
          </w:p>
        </w:tc>
      </w:tr>
      <w:tr w:rsidR="00833DF5" w:rsidRPr="005776BE" w14:paraId="30786D3C" w14:textId="77777777" w:rsidTr="00BA172F">
        <w:trPr>
          <w:divId w:val="816840896"/>
        </w:trPr>
        <w:tc>
          <w:tcPr>
            <w:tcW w:w="7196" w:type="dxa"/>
          </w:tcPr>
          <w:p w14:paraId="5C7C5ADA" w14:textId="0C8E0468"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2.1 </w:t>
            </w:r>
            <w:r w:rsidR="00C219C5">
              <w:rPr>
                <w:rFonts w:ascii="Calibri" w:hAnsi="Calibri" w:cs="Times"/>
                <w:color w:val="1E1E1E"/>
              </w:rPr>
              <w:tab/>
            </w:r>
            <w:r w:rsidRPr="005776BE">
              <w:rPr>
                <w:rFonts w:ascii="Calibri" w:hAnsi="Calibri" w:cs="Times"/>
                <w:color w:val="1E1E1E"/>
              </w:rPr>
              <w:t xml:space="preserve">Allocation to intervention (or comparison). How was selection bias </w:t>
            </w:r>
            <w:r w:rsidR="00C219C5">
              <w:rPr>
                <w:rFonts w:ascii="Calibri" w:hAnsi="Calibri" w:cs="Times"/>
                <w:color w:val="1E1E1E"/>
              </w:rPr>
              <w:tab/>
              <w:t>minimiz</w:t>
            </w:r>
            <w:r w:rsidRPr="005776BE">
              <w:rPr>
                <w:rFonts w:ascii="Calibri" w:hAnsi="Calibri" w:cs="Times"/>
                <w:color w:val="1E1E1E"/>
              </w:rPr>
              <w:t xml:space="preserve">ed? </w:t>
            </w:r>
          </w:p>
          <w:p w14:paraId="29B63E27" w14:textId="0DBFE679" w:rsidR="00833DF5" w:rsidRPr="005776BE" w:rsidRDefault="00833DF5" w:rsidP="003F60D2">
            <w:pPr>
              <w:pStyle w:val="ListParagraph"/>
              <w:widowControl w:val="0"/>
              <w:numPr>
                <w:ilvl w:val="0"/>
                <w:numId w:val="48"/>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Was allocation to </w:t>
            </w:r>
            <w:r w:rsidR="00C219C5">
              <w:rPr>
                <w:rFonts w:ascii="Calibri" w:hAnsi="Calibri" w:cs="Times"/>
                <w:color w:val="1E1E1E"/>
              </w:rPr>
              <w:t>exposure and comparison randomiz</w:t>
            </w:r>
            <w:r w:rsidRPr="005776BE">
              <w:rPr>
                <w:rFonts w:ascii="Calibri" w:hAnsi="Calibri" w:cs="Times"/>
                <w:color w:val="1E1E1E"/>
              </w:rPr>
              <w:t>ed? Was it tr</w:t>
            </w:r>
            <w:r w:rsidR="00C219C5">
              <w:rPr>
                <w:rFonts w:ascii="Calibri" w:hAnsi="Calibri" w:cs="Times"/>
                <w:color w:val="1E1E1E"/>
              </w:rPr>
              <w:t>uly random ++ or pseudo-randomiz</w:t>
            </w:r>
            <w:r w:rsidRPr="005776BE">
              <w:rPr>
                <w:rFonts w:ascii="Calibri" w:hAnsi="Calibri" w:cs="Times"/>
                <w:color w:val="1E1E1E"/>
              </w:rPr>
              <w:t xml:space="preserve">ed + (e.g. consecutive admissions)? </w:t>
            </w:r>
          </w:p>
          <w:p w14:paraId="455FB38E" w14:textId="10240F23" w:rsidR="00833DF5" w:rsidRPr="00C219C5" w:rsidRDefault="00C219C5" w:rsidP="00833DF5">
            <w:pPr>
              <w:pStyle w:val="ListParagraph"/>
              <w:widowControl w:val="0"/>
              <w:numPr>
                <w:ilvl w:val="0"/>
                <w:numId w:val="48"/>
              </w:numPr>
              <w:autoSpaceDE w:val="0"/>
              <w:autoSpaceDN w:val="0"/>
              <w:adjustRightInd w:val="0"/>
              <w:rPr>
                <w:rFonts w:ascii="Calibri" w:eastAsiaTheme="majorEastAsia" w:hAnsi="Calibri" w:cs="Times"/>
                <w:i/>
                <w:iCs/>
                <w:color w:val="000000"/>
                <w:sz w:val="20"/>
                <w:szCs w:val="20"/>
                <w:lang w:val="en-CA"/>
              </w:rPr>
            </w:pPr>
            <w:r>
              <w:rPr>
                <w:rFonts w:ascii="Calibri" w:hAnsi="Calibri" w:cs="Times"/>
                <w:color w:val="1E1E1E"/>
              </w:rPr>
              <w:t>If not randomiz</w:t>
            </w:r>
            <w:r w:rsidR="00833DF5" w:rsidRPr="005776BE">
              <w:rPr>
                <w:rFonts w:ascii="Calibri" w:hAnsi="Calibri" w:cs="Times"/>
                <w:color w:val="1E1E1E"/>
              </w:rPr>
              <w:t>ed, was significant confounding li</w:t>
            </w:r>
            <w:r>
              <w:rPr>
                <w:rFonts w:ascii="Calibri" w:hAnsi="Calibri" w:cs="Times"/>
                <w:color w:val="1E1E1E"/>
              </w:rPr>
              <w:t>kely (−) or not (+)? If a cross</w:t>
            </w:r>
            <w:r w:rsidR="00833DF5" w:rsidRPr="005776BE">
              <w:rPr>
                <w:rFonts w:ascii="Calibri" w:hAnsi="Calibri" w:cs="Times"/>
                <w:color w:val="1E1E1E"/>
              </w:rPr>
              <w:t>over, wa</w:t>
            </w:r>
            <w:r>
              <w:rPr>
                <w:rFonts w:ascii="Calibri" w:hAnsi="Calibri" w:cs="Times"/>
                <w:color w:val="1E1E1E"/>
              </w:rPr>
              <w:t>s order of intervention randomiz</w:t>
            </w:r>
            <w:r w:rsidR="00833DF5" w:rsidRPr="005776BE">
              <w:rPr>
                <w:rFonts w:ascii="Calibri" w:hAnsi="Calibri" w:cs="Times"/>
                <w:color w:val="1E1E1E"/>
              </w:rPr>
              <w:t xml:space="preserve">ed? </w:t>
            </w:r>
          </w:p>
        </w:tc>
        <w:tc>
          <w:tcPr>
            <w:tcW w:w="937" w:type="dxa"/>
          </w:tcPr>
          <w:p w14:paraId="03781A0B" w14:textId="77777777" w:rsidR="00833DF5" w:rsidRPr="005776BE" w:rsidRDefault="00833DF5" w:rsidP="00833DF5">
            <w:pPr>
              <w:rPr>
                <w:rFonts w:ascii="Calibri" w:hAnsi="Calibri"/>
              </w:rPr>
            </w:pPr>
            <w:r w:rsidRPr="005776BE">
              <w:rPr>
                <w:rFonts w:ascii="Calibri" w:hAnsi="Calibri"/>
              </w:rPr>
              <w:t>++</w:t>
            </w:r>
          </w:p>
          <w:p w14:paraId="318BC81A" w14:textId="77777777" w:rsidR="00833DF5" w:rsidRPr="005776BE" w:rsidRDefault="00833DF5" w:rsidP="00833DF5">
            <w:pPr>
              <w:rPr>
                <w:rFonts w:ascii="Calibri" w:hAnsi="Calibri"/>
              </w:rPr>
            </w:pPr>
            <w:r w:rsidRPr="005776BE">
              <w:rPr>
                <w:rFonts w:ascii="Calibri" w:hAnsi="Calibri"/>
              </w:rPr>
              <w:t>+</w:t>
            </w:r>
          </w:p>
          <w:p w14:paraId="5A885872" w14:textId="77777777" w:rsidR="00833DF5" w:rsidRPr="005776BE" w:rsidRDefault="00833DF5" w:rsidP="00833DF5">
            <w:pPr>
              <w:rPr>
                <w:rFonts w:ascii="Calibri" w:hAnsi="Calibri"/>
              </w:rPr>
            </w:pPr>
            <w:r w:rsidRPr="005776BE">
              <w:rPr>
                <w:rFonts w:ascii="Calibri" w:hAnsi="Calibri"/>
              </w:rPr>
              <w:t>-</w:t>
            </w:r>
          </w:p>
          <w:p w14:paraId="3BB606CC" w14:textId="77777777" w:rsidR="00833DF5" w:rsidRPr="005776BE" w:rsidRDefault="00833DF5" w:rsidP="00833DF5">
            <w:pPr>
              <w:rPr>
                <w:rFonts w:ascii="Calibri" w:hAnsi="Calibri"/>
              </w:rPr>
            </w:pPr>
            <w:r w:rsidRPr="005776BE">
              <w:rPr>
                <w:rFonts w:ascii="Calibri" w:hAnsi="Calibri"/>
              </w:rPr>
              <w:t>NR</w:t>
            </w:r>
          </w:p>
          <w:p w14:paraId="512FA3D7" w14:textId="77777777" w:rsidR="00833DF5" w:rsidRPr="005776BE" w:rsidRDefault="00833DF5" w:rsidP="00833DF5">
            <w:pPr>
              <w:rPr>
                <w:rFonts w:ascii="Calibri" w:hAnsi="Calibri"/>
              </w:rPr>
            </w:pPr>
            <w:r w:rsidRPr="005776BE">
              <w:rPr>
                <w:rFonts w:ascii="Calibri" w:hAnsi="Calibri"/>
              </w:rPr>
              <w:t>NA</w:t>
            </w:r>
          </w:p>
        </w:tc>
        <w:tc>
          <w:tcPr>
            <w:tcW w:w="1331" w:type="dxa"/>
          </w:tcPr>
          <w:p w14:paraId="2BAD3FE1"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7A77217E" w14:textId="77777777" w:rsidTr="00BA172F">
        <w:trPr>
          <w:divId w:val="816840896"/>
        </w:trPr>
        <w:tc>
          <w:tcPr>
            <w:tcW w:w="7196" w:type="dxa"/>
          </w:tcPr>
          <w:p w14:paraId="1703701D" w14:textId="24EC32BD"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2.2 </w:t>
            </w:r>
            <w:r w:rsidR="00C219C5">
              <w:rPr>
                <w:rFonts w:ascii="Calibri" w:hAnsi="Calibri" w:cs="Times"/>
                <w:color w:val="1E1E1E"/>
              </w:rPr>
              <w:tab/>
            </w:r>
            <w:r w:rsidRPr="005776BE">
              <w:rPr>
                <w:rFonts w:ascii="Calibri" w:hAnsi="Calibri" w:cs="Times"/>
                <w:color w:val="1E1E1E"/>
              </w:rPr>
              <w:t xml:space="preserve">Were interventions (and comparisons) well described and </w:t>
            </w:r>
            <w:r w:rsidR="00C219C5">
              <w:rPr>
                <w:rFonts w:ascii="Calibri" w:hAnsi="Calibri" w:cs="Times"/>
                <w:color w:val="1E1E1E"/>
              </w:rPr>
              <w:tab/>
            </w:r>
            <w:r w:rsidRPr="005776BE">
              <w:rPr>
                <w:rFonts w:ascii="Calibri" w:hAnsi="Calibri" w:cs="Times"/>
                <w:color w:val="1E1E1E"/>
              </w:rPr>
              <w:t xml:space="preserve">appropriate? </w:t>
            </w:r>
          </w:p>
          <w:p w14:paraId="79F0CFCA" w14:textId="77777777" w:rsidR="00833DF5" w:rsidRPr="005776BE" w:rsidRDefault="00833DF5" w:rsidP="003F60D2">
            <w:pPr>
              <w:pStyle w:val="ListParagraph"/>
              <w:widowControl w:val="0"/>
              <w:numPr>
                <w:ilvl w:val="0"/>
                <w:numId w:val="49"/>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Were interventions and comparisons described in sufficient detail (i.e. enough for study to be replicated)? </w:t>
            </w:r>
          </w:p>
          <w:p w14:paraId="5C809583" w14:textId="34A07A51" w:rsidR="00833DF5" w:rsidRPr="00C219C5" w:rsidRDefault="00C219C5" w:rsidP="00833DF5">
            <w:pPr>
              <w:pStyle w:val="ListParagraph"/>
              <w:widowControl w:val="0"/>
              <w:numPr>
                <w:ilvl w:val="0"/>
                <w:numId w:val="49"/>
              </w:numPr>
              <w:autoSpaceDE w:val="0"/>
              <w:autoSpaceDN w:val="0"/>
              <w:adjustRightInd w:val="0"/>
              <w:rPr>
                <w:rFonts w:ascii="Calibri" w:eastAsiaTheme="majorEastAsia" w:hAnsi="Calibri" w:cs="Times"/>
                <w:i/>
                <w:iCs/>
                <w:color w:val="000000"/>
                <w:sz w:val="20"/>
                <w:szCs w:val="20"/>
                <w:lang w:val="en-CA"/>
              </w:rPr>
            </w:pPr>
            <w:r>
              <w:rPr>
                <w:rFonts w:ascii="Calibri" w:hAnsi="Calibri" w:cs="Times"/>
                <w:color w:val="1E1E1E"/>
              </w:rPr>
              <w:t>Were</w:t>
            </w:r>
            <w:r w:rsidR="00833DF5" w:rsidRPr="005776BE">
              <w:rPr>
                <w:rFonts w:ascii="Calibri" w:hAnsi="Calibri" w:cs="Times"/>
                <w:color w:val="1E1E1E"/>
              </w:rPr>
              <w:t xml:space="preserve"> comparisons appropriate (e.g. usual practice rather than no intervention)? </w:t>
            </w:r>
          </w:p>
        </w:tc>
        <w:tc>
          <w:tcPr>
            <w:tcW w:w="937" w:type="dxa"/>
          </w:tcPr>
          <w:p w14:paraId="4BF4B4EE" w14:textId="77777777" w:rsidR="00833DF5" w:rsidRPr="005776BE" w:rsidRDefault="00833DF5" w:rsidP="00833DF5">
            <w:pPr>
              <w:rPr>
                <w:rFonts w:ascii="Calibri" w:hAnsi="Calibri"/>
              </w:rPr>
            </w:pPr>
            <w:r w:rsidRPr="005776BE">
              <w:rPr>
                <w:rFonts w:ascii="Calibri" w:hAnsi="Calibri"/>
              </w:rPr>
              <w:t>++</w:t>
            </w:r>
          </w:p>
          <w:p w14:paraId="05CDEF59" w14:textId="77777777" w:rsidR="00833DF5" w:rsidRPr="005776BE" w:rsidRDefault="00833DF5" w:rsidP="00833DF5">
            <w:pPr>
              <w:rPr>
                <w:rFonts w:ascii="Calibri" w:hAnsi="Calibri"/>
              </w:rPr>
            </w:pPr>
            <w:r w:rsidRPr="005776BE">
              <w:rPr>
                <w:rFonts w:ascii="Calibri" w:hAnsi="Calibri"/>
              </w:rPr>
              <w:t>+</w:t>
            </w:r>
          </w:p>
          <w:p w14:paraId="4863D77D" w14:textId="77777777" w:rsidR="00833DF5" w:rsidRPr="005776BE" w:rsidRDefault="00833DF5" w:rsidP="00833DF5">
            <w:pPr>
              <w:rPr>
                <w:rFonts w:ascii="Calibri" w:hAnsi="Calibri"/>
              </w:rPr>
            </w:pPr>
            <w:r w:rsidRPr="005776BE">
              <w:rPr>
                <w:rFonts w:ascii="Calibri" w:hAnsi="Calibri"/>
              </w:rPr>
              <w:t>-</w:t>
            </w:r>
          </w:p>
          <w:p w14:paraId="394EAC0E" w14:textId="77777777" w:rsidR="00833DF5" w:rsidRPr="005776BE" w:rsidRDefault="00833DF5" w:rsidP="00833DF5">
            <w:pPr>
              <w:rPr>
                <w:rFonts w:ascii="Calibri" w:hAnsi="Calibri"/>
              </w:rPr>
            </w:pPr>
            <w:r w:rsidRPr="005776BE">
              <w:rPr>
                <w:rFonts w:ascii="Calibri" w:hAnsi="Calibri"/>
              </w:rPr>
              <w:t>NR</w:t>
            </w:r>
          </w:p>
          <w:p w14:paraId="1A2B602B" w14:textId="77777777" w:rsidR="00833DF5" w:rsidRPr="005776BE" w:rsidRDefault="00833DF5" w:rsidP="00833DF5">
            <w:pPr>
              <w:rPr>
                <w:rFonts w:ascii="Calibri" w:hAnsi="Calibri"/>
              </w:rPr>
            </w:pPr>
            <w:r w:rsidRPr="005776BE">
              <w:rPr>
                <w:rFonts w:ascii="Calibri" w:hAnsi="Calibri"/>
              </w:rPr>
              <w:t>NA</w:t>
            </w:r>
          </w:p>
        </w:tc>
        <w:tc>
          <w:tcPr>
            <w:tcW w:w="1331" w:type="dxa"/>
          </w:tcPr>
          <w:p w14:paraId="0D150540"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0DD98524" w14:textId="77777777" w:rsidTr="00BA172F">
        <w:trPr>
          <w:divId w:val="816840896"/>
        </w:trPr>
        <w:tc>
          <w:tcPr>
            <w:tcW w:w="7196" w:type="dxa"/>
          </w:tcPr>
          <w:p w14:paraId="474CD649" w14:textId="44A0BB7A"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2.3 </w:t>
            </w:r>
            <w:r w:rsidR="00C219C5">
              <w:rPr>
                <w:rFonts w:ascii="Calibri" w:hAnsi="Calibri" w:cs="Times"/>
                <w:color w:val="1E1E1E"/>
              </w:rPr>
              <w:tab/>
            </w:r>
            <w:r w:rsidRPr="005776BE">
              <w:rPr>
                <w:rFonts w:ascii="Calibri" w:hAnsi="Calibri" w:cs="Times"/>
                <w:color w:val="1E1E1E"/>
              </w:rPr>
              <w:t xml:space="preserve">Was the allocation concealed? </w:t>
            </w:r>
          </w:p>
          <w:p w14:paraId="69C57D91" w14:textId="77777777" w:rsidR="00833DF5" w:rsidRPr="005776BE" w:rsidRDefault="00833DF5" w:rsidP="003F60D2">
            <w:pPr>
              <w:pStyle w:val="ListParagraph"/>
              <w:widowControl w:val="0"/>
              <w:numPr>
                <w:ilvl w:val="0"/>
                <w:numId w:val="50"/>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Could the person(s) determining allocation of participants or clusters to intervention or comparison groups have influenced the allocation? </w:t>
            </w:r>
          </w:p>
          <w:p w14:paraId="38A0F8DA" w14:textId="43D0E578" w:rsidR="00833DF5" w:rsidRPr="00052B8C" w:rsidRDefault="00833DF5" w:rsidP="00833DF5">
            <w:pPr>
              <w:pStyle w:val="ListParagraph"/>
              <w:widowControl w:val="0"/>
              <w:numPr>
                <w:ilvl w:val="0"/>
                <w:numId w:val="50"/>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Adequate allocation concealment (++) would include cent</w:t>
            </w:r>
            <w:r w:rsidR="00052B8C">
              <w:rPr>
                <w:rFonts w:ascii="Calibri" w:hAnsi="Calibri" w:cs="Times"/>
                <w:color w:val="1E1E1E"/>
              </w:rPr>
              <w:t>ralized allocation or computeriz</w:t>
            </w:r>
            <w:r w:rsidRPr="005776BE">
              <w:rPr>
                <w:rFonts w:ascii="Calibri" w:hAnsi="Calibri" w:cs="Times"/>
                <w:color w:val="1E1E1E"/>
              </w:rPr>
              <w:t xml:space="preserve">ed allocation systems. </w:t>
            </w:r>
          </w:p>
        </w:tc>
        <w:tc>
          <w:tcPr>
            <w:tcW w:w="937" w:type="dxa"/>
          </w:tcPr>
          <w:p w14:paraId="1277A834" w14:textId="77777777" w:rsidR="00833DF5" w:rsidRPr="005776BE" w:rsidRDefault="00833DF5" w:rsidP="00833DF5">
            <w:pPr>
              <w:rPr>
                <w:rFonts w:ascii="Calibri" w:hAnsi="Calibri"/>
              </w:rPr>
            </w:pPr>
            <w:r w:rsidRPr="005776BE">
              <w:rPr>
                <w:rFonts w:ascii="Calibri" w:hAnsi="Calibri"/>
              </w:rPr>
              <w:t>++</w:t>
            </w:r>
          </w:p>
          <w:p w14:paraId="137C80AD" w14:textId="77777777" w:rsidR="00833DF5" w:rsidRPr="005776BE" w:rsidRDefault="00833DF5" w:rsidP="00833DF5">
            <w:pPr>
              <w:rPr>
                <w:rFonts w:ascii="Calibri" w:hAnsi="Calibri"/>
              </w:rPr>
            </w:pPr>
            <w:r w:rsidRPr="005776BE">
              <w:rPr>
                <w:rFonts w:ascii="Calibri" w:hAnsi="Calibri"/>
              </w:rPr>
              <w:t>+</w:t>
            </w:r>
          </w:p>
          <w:p w14:paraId="2A611FA7" w14:textId="77777777" w:rsidR="00833DF5" w:rsidRPr="005776BE" w:rsidRDefault="00833DF5" w:rsidP="00833DF5">
            <w:pPr>
              <w:rPr>
                <w:rFonts w:ascii="Calibri" w:hAnsi="Calibri"/>
              </w:rPr>
            </w:pPr>
            <w:r w:rsidRPr="005776BE">
              <w:rPr>
                <w:rFonts w:ascii="Calibri" w:hAnsi="Calibri"/>
              </w:rPr>
              <w:t>-</w:t>
            </w:r>
          </w:p>
          <w:p w14:paraId="6B0802FC" w14:textId="77777777" w:rsidR="00833DF5" w:rsidRPr="005776BE" w:rsidRDefault="00833DF5" w:rsidP="00833DF5">
            <w:pPr>
              <w:rPr>
                <w:rFonts w:ascii="Calibri" w:hAnsi="Calibri"/>
              </w:rPr>
            </w:pPr>
            <w:r w:rsidRPr="005776BE">
              <w:rPr>
                <w:rFonts w:ascii="Calibri" w:hAnsi="Calibri"/>
              </w:rPr>
              <w:t>NR</w:t>
            </w:r>
          </w:p>
          <w:p w14:paraId="2D677C07" w14:textId="77777777" w:rsidR="00833DF5" w:rsidRPr="005776BE" w:rsidRDefault="00833DF5" w:rsidP="00833DF5">
            <w:pPr>
              <w:rPr>
                <w:rFonts w:ascii="Calibri" w:hAnsi="Calibri"/>
              </w:rPr>
            </w:pPr>
            <w:r w:rsidRPr="005776BE">
              <w:rPr>
                <w:rFonts w:ascii="Calibri" w:hAnsi="Calibri"/>
              </w:rPr>
              <w:t>NA</w:t>
            </w:r>
          </w:p>
        </w:tc>
        <w:tc>
          <w:tcPr>
            <w:tcW w:w="1331" w:type="dxa"/>
          </w:tcPr>
          <w:p w14:paraId="760DE365"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7C2E2E47" w14:textId="77777777" w:rsidTr="00BA172F">
        <w:trPr>
          <w:divId w:val="816840896"/>
        </w:trPr>
        <w:tc>
          <w:tcPr>
            <w:tcW w:w="7196" w:type="dxa"/>
          </w:tcPr>
          <w:p w14:paraId="6CD57BD5" w14:textId="71BC7A9A"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2.4 </w:t>
            </w:r>
            <w:r w:rsidR="005B277A">
              <w:rPr>
                <w:rFonts w:ascii="Calibri" w:hAnsi="Calibri" w:cs="Times"/>
                <w:color w:val="1E1E1E"/>
              </w:rPr>
              <w:tab/>
            </w:r>
            <w:r w:rsidRPr="005776BE">
              <w:rPr>
                <w:rFonts w:ascii="Calibri" w:hAnsi="Calibri" w:cs="Times"/>
                <w:color w:val="1E1E1E"/>
              </w:rPr>
              <w:t xml:space="preserve">Were participants or investigators blind to exposure and comparison? </w:t>
            </w:r>
          </w:p>
          <w:p w14:paraId="54FC9EB4" w14:textId="77777777" w:rsidR="00833DF5" w:rsidRPr="005776BE" w:rsidRDefault="00833DF5" w:rsidP="003F60D2">
            <w:pPr>
              <w:pStyle w:val="ListParagraph"/>
              <w:widowControl w:val="0"/>
              <w:numPr>
                <w:ilvl w:val="0"/>
                <w:numId w:val="51"/>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Were participants and investigators – those delivering or assessing the intervention kept blind to intervention allocation? (Triple or double blinding score ++) </w:t>
            </w:r>
          </w:p>
          <w:p w14:paraId="7D9B6C96" w14:textId="7CC1D567" w:rsidR="00833DF5" w:rsidRPr="00052B8C" w:rsidRDefault="00833DF5" w:rsidP="00833DF5">
            <w:pPr>
              <w:pStyle w:val="ListParagraph"/>
              <w:widowControl w:val="0"/>
              <w:numPr>
                <w:ilvl w:val="0"/>
                <w:numId w:val="51"/>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If lack of blinding is likely to cause important bias, score −. </w:t>
            </w:r>
          </w:p>
        </w:tc>
        <w:tc>
          <w:tcPr>
            <w:tcW w:w="937" w:type="dxa"/>
          </w:tcPr>
          <w:p w14:paraId="4EA1B798" w14:textId="77777777" w:rsidR="00833DF5" w:rsidRPr="005776BE" w:rsidRDefault="00833DF5" w:rsidP="00833DF5">
            <w:pPr>
              <w:rPr>
                <w:rFonts w:ascii="Calibri" w:hAnsi="Calibri"/>
              </w:rPr>
            </w:pPr>
            <w:r w:rsidRPr="005776BE">
              <w:rPr>
                <w:rFonts w:ascii="Calibri" w:hAnsi="Calibri"/>
              </w:rPr>
              <w:t>++</w:t>
            </w:r>
          </w:p>
          <w:p w14:paraId="2D0D1ADC" w14:textId="77777777" w:rsidR="00833DF5" w:rsidRPr="005776BE" w:rsidRDefault="00833DF5" w:rsidP="00833DF5">
            <w:pPr>
              <w:rPr>
                <w:rFonts w:ascii="Calibri" w:hAnsi="Calibri"/>
              </w:rPr>
            </w:pPr>
            <w:r w:rsidRPr="005776BE">
              <w:rPr>
                <w:rFonts w:ascii="Calibri" w:hAnsi="Calibri"/>
              </w:rPr>
              <w:t>+</w:t>
            </w:r>
          </w:p>
          <w:p w14:paraId="6ACC3F30" w14:textId="77777777" w:rsidR="00833DF5" w:rsidRPr="005776BE" w:rsidRDefault="00833DF5" w:rsidP="00833DF5">
            <w:pPr>
              <w:rPr>
                <w:rFonts w:ascii="Calibri" w:hAnsi="Calibri"/>
              </w:rPr>
            </w:pPr>
            <w:r w:rsidRPr="005776BE">
              <w:rPr>
                <w:rFonts w:ascii="Calibri" w:hAnsi="Calibri"/>
              </w:rPr>
              <w:t>-</w:t>
            </w:r>
          </w:p>
          <w:p w14:paraId="38A10967" w14:textId="77777777" w:rsidR="00833DF5" w:rsidRPr="005776BE" w:rsidRDefault="00833DF5" w:rsidP="00833DF5">
            <w:pPr>
              <w:rPr>
                <w:rFonts w:ascii="Calibri" w:hAnsi="Calibri"/>
              </w:rPr>
            </w:pPr>
            <w:r w:rsidRPr="005776BE">
              <w:rPr>
                <w:rFonts w:ascii="Calibri" w:hAnsi="Calibri"/>
              </w:rPr>
              <w:t>NR</w:t>
            </w:r>
          </w:p>
          <w:p w14:paraId="14F27CBA" w14:textId="77777777" w:rsidR="00833DF5" w:rsidRPr="005776BE" w:rsidRDefault="00833DF5" w:rsidP="00833DF5">
            <w:pPr>
              <w:rPr>
                <w:rFonts w:ascii="Calibri" w:hAnsi="Calibri"/>
              </w:rPr>
            </w:pPr>
            <w:r w:rsidRPr="005776BE">
              <w:rPr>
                <w:rFonts w:ascii="Calibri" w:hAnsi="Calibri"/>
              </w:rPr>
              <w:t>NA</w:t>
            </w:r>
          </w:p>
        </w:tc>
        <w:tc>
          <w:tcPr>
            <w:tcW w:w="1331" w:type="dxa"/>
          </w:tcPr>
          <w:p w14:paraId="35A7A9E9"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429593AD" w14:textId="77777777" w:rsidTr="00BA172F">
        <w:trPr>
          <w:divId w:val="816840896"/>
        </w:trPr>
        <w:tc>
          <w:tcPr>
            <w:tcW w:w="7196" w:type="dxa"/>
          </w:tcPr>
          <w:p w14:paraId="12B24372" w14:textId="7F41F5BA"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2.5 </w:t>
            </w:r>
            <w:r w:rsidR="00C219C5">
              <w:rPr>
                <w:rFonts w:ascii="Calibri" w:hAnsi="Calibri" w:cs="Times"/>
                <w:color w:val="1E1E1E"/>
              </w:rPr>
              <w:tab/>
            </w:r>
            <w:r w:rsidRPr="005776BE">
              <w:rPr>
                <w:rFonts w:ascii="Calibri" w:hAnsi="Calibri" w:cs="Times"/>
                <w:color w:val="1E1E1E"/>
              </w:rPr>
              <w:t xml:space="preserve">Was the exposure to the intervention and comparison adequate? </w:t>
            </w:r>
          </w:p>
          <w:p w14:paraId="5BD22462" w14:textId="77777777" w:rsidR="00833DF5" w:rsidRPr="005776BE" w:rsidRDefault="00833DF5" w:rsidP="003F60D2">
            <w:pPr>
              <w:pStyle w:val="ListParagraph"/>
              <w:widowControl w:val="0"/>
              <w:numPr>
                <w:ilvl w:val="0"/>
                <w:numId w:val="52"/>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lastRenderedPageBreak/>
              <w:t xml:space="preserve">Is reduced exposure to intervention or control related to the intervention (e.g. adverse effects leading to reduced compliance) or fidelity of implementation (e.g. reduced adherence to protocol)? </w:t>
            </w:r>
          </w:p>
          <w:p w14:paraId="26F7BC55" w14:textId="6E43F142" w:rsidR="00833DF5" w:rsidRPr="00052B8C" w:rsidRDefault="00833DF5" w:rsidP="00833DF5">
            <w:pPr>
              <w:pStyle w:val="ListParagraph"/>
              <w:widowControl w:val="0"/>
              <w:numPr>
                <w:ilvl w:val="0"/>
                <w:numId w:val="52"/>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Was lack of exposure sufficient to cause important bias? </w:t>
            </w:r>
          </w:p>
        </w:tc>
        <w:tc>
          <w:tcPr>
            <w:tcW w:w="937" w:type="dxa"/>
          </w:tcPr>
          <w:p w14:paraId="0900C739" w14:textId="77777777" w:rsidR="00833DF5" w:rsidRPr="005776BE" w:rsidRDefault="00833DF5" w:rsidP="00833DF5">
            <w:pPr>
              <w:rPr>
                <w:rFonts w:ascii="Calibri" w:hAnsi="Calibri"/>
              </w:rPr>
            </w:pPr>
            <w:r w:rsidRPr="005776BE">
              <w:rPr>
                <w:rFonts w:ascii="Calibri" w:hAnsi="Calibri"/>
              </w:rPr>
              <w:lastRenderedPageBreak/>
              <w:t>++</w:t>
            </w:r>
          </w:p>
          <w:p w14:paraId="7DE78DFA" w14:textId="77777777" w:rsidR="00833DF5" w:rsidRPr="005776BE" w:rsidRDefault="00833DF5" w:rsidP="00833DF5">
            <w:pPr>
              <w:rPr>
                <w:rFonts w:ascii="Calibri" w:hAnsi="Calibri"/>
              </w:rPr>
            </w:pPr>
            <w:r w:rsidRPr="005776BE">
              <w:rPr>
                <w:rFonts w:ascii="Calibri" w:hAnsi="Calibri"/>
              </w:rPr>
              <w:lastRenderedPageBreak/>
              <w:t>+</w:t>
            </w:r>
          </w:p>
          <w:p w14:paraId="373E9978" w14:textId="77777777" w:rsidR="00833DF5" w:rsidRPr="005776BE" w:rsidRDefault="00833DF5" w:rsidP="00833DF5">
            <w:pPr>
              <w:rPr>
                <w:rFonts w:ascii="Calibri" w:hAnsi="Calibri"/>
              </w:rPr>
            </w:pPr>
            <w:r w:rsidRPr="005776BE">
              <w:rPr>
                <w:rFonts w:ascii="Calibri" w:hAnsi="Calibri"/>
              </w:rPr>
              <w:t>-</w:t>
            </w:r>
          </w:p>
          <w:p w14:paraId="77926EED" w14:textId="77777777" w:rsidR="00833DF5" w:rsidRPr="005776BE" w:rsidRDefault="00833DF5" w:rsidP="00833DF5">
            <w:pPr>
              <w:rPr>
                <w:rFonts w:ascii="Calibri" w:hAnsi="Calibri"/>
              </w:rPr>
            </w:pPr>
            <w:r w:rsidRPr="005776BE">
              <w:rPr>
                <w:rFonts w:ascii="Calibri" w:hAnsi="Calibri"/>
              </w:rPr>
              <w:t>NR</w:t>
            </w:r>
          </w:p>
          <w:p w14:paraId="47B66E3D" w14:textId="77777777" w:rsidR="00833DF5" w:rsidRPr="005776BE" w:rsidRDefault="00833DF5" w:rsidP="00833DF5">
            <w:pPr>
              <w:rPr>
                <w:rFonts w:ascii="Calibri" w:hAnsi="Calibri"/>
              </w:rPr>
            </w:pPr>
            <w:r w:rsidRPr="005776BE">
              <w:rPr>
                <w:rFonts w:ascii="Calibri" w:hAnsi="Calibri"/>
              </w:rPr>
              <w:t>NA</w:t>
            </w:r>
          </w:p>
        </w:tc>
        <w:tc>
          <w:tcPr>
            <w:tcW w:w="1331" w:type="dxa"/>
          </w:tcPr>
          <w:p w14:paraId="3CAFE29E" w14:textId="77777777" w:rsidR="00833DF5" w:rsidRPr="005776BE" w:rsidRDefault="00833DF5" w:rsidP="00833DF5">
            <w:pPr>
              <w:rPr>
                <w:rFonts w:ascii="Calibri" w:hAnsi="Calibri"/>
              </w:rPr>
            </w:pPr>
            <w:r w:rsidRPr="005776BE">
              <w:rPr>
                <w:rFonts w:ascii="Calibri" w:hAnsi="Calibri"/>
              </w:rPr>
              <w:lastRenderedPageBreak/>
              <w:t>Comments:</w:t>
            </w:r>
          </w:p>
        </w:tc>
      </w:tr>
      <w:tr w:rsidR="00833DF5" w:rsidRPr="005776BE" w14:paraId="6050DCF5" w14:textId="77777777" w:rsidTr="00BA172F">
        <w:trPr>
          <w:divId w:val="816840896"/>
        </w:trPr>
        <w:tc>
          <w:tcPr>
            <w:tcW w:w="7196" w:type="dxa"/>
          </w:tcPr>
          <w:p w14:paraId="7F4F2A3D" w14:textId="207CEBB7" w:rsidR="00833DF5" w:rsidRDefault="00833DF5" w:rsidP="00833DF5">
            <w:pPr>
              <w:widowControl w:val="0"/>
              <w:autoSpaceDE w:val="0"/>
              <w:autoSpaceDN w:val="0"/>
              <w:adjustRightInd w:val="0"/>
              <w:rPr>
                <w:rFonts w:ascii="Calibri" w:hAnsi="Calibri" w:cs="Times"/>
                <w:color w:val="1E1E1E"/>
              </w:rPr>
            </w:pPr>
            <w:r w:rsidRPr="005776BE">
              <w:rPr>
                <w:rFonts w:ascii="Calibri" w:hAnsi="Calibri" w:cs="Times"/>
                <w:color w:val="1E1E1E"/>
              </w:rPr>
              <w:lastRenderedPageBreak/>
              <w:t xml:space="preserve">2.6 </w:t>
            </w:r>
            <w:r w:rsidR="00C219C5">
              <w:rPr>
                <w:rFonts w:ascii="Calibri" w:hAnsi="Calibri" w:cs="Times"/>
                <w:color w:val="1E1E1E"/>
              </w:rPr>
              <w:tab/>
            </w:r>
            <w:r w:rsidRPr="005776BE">
              <w:rPr>
                <w:rFonts w:ascii="Calibri" w:hAnsi="Calibri" w:cs="Times"/>
                <w:color w:val="1E1E1E"/>
              </w:rPr>
              <w:t>Was contamination acceptably low? </w:t>
            </w:r>
          </w:p>
          <w:p w14:paraId="1B145090" w14:textId="77777777" w:rsidR="00833DF5" w:rsidRPr="005776BE" w:rsidRDefault="00833DF5" w:rsidP="003F60D2">
            <w:pPr>
              <w:pStyle w:val="ListParagraph"/>
              <w:widowControl w:val="0"/>
              <w:numPr>
                <w:ilvl w:val="0"/>
                <w:numId w:val="53"/>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Did any in the comparison group receive the intervention or vice versa? If so, was it sufficient to cause important bias? </w:t>
            </w:r>
          </w:p>
          <w:p w14:paraId="7EC436B5" w14:textId="064EAE95" w:rsidR="00833DF5" w:rsidRPr="00052B8C" w:rsidRDefault="00052B8C" w:rsidP="00833DF5">
            <w:pPr>
              <w:pStyle w:val="ListParagraph"/>
              <w:widowControl w:val="0"/>
              <w:numPr>
                <w:ilvl w:val="0"/>
                <w:numId w:val="53"/>
              </w:numPr>
              <w:autoSpaceDE w:val="0"/>
              <w:autoSpaceDN w:val="0"/>
              <w:adjustRightInd w:val="0"/>
              <w:rPr>
                <w:rFonts w:ascii="Calibri" w:eastAsiaTheme="majorEastAsia" w:hAnsi="Calibri" w:cs="Times"/>
                <w:i/>
                <w:iCs/>
                <w:color w:val="000000"/>
                <w:sz w:val="20"/>
                <w:szCs w:val="20"/>
                <w:lang w:val="en-CA"/>
              </w:rPr>
            </w:pPr>
            <w:r>
              <w:rPr>
                <w:rFonts w:ascii="Calibri" w:hAnsi="Calibri" w:cs="Times"/>
                <w:color w:val="1E1E1E"/>
              </w:rPr>
              <w:t>If a cross</w:t>
            </w:r>
            <w:r w:rsidR="00833DF5" w:rsidRPr="005776BE">
              <w:rPr>
                <w:rFonts w:ascii="Calibri" w:hAnsi="Calibri" w:cs="Times"/>
                <w:color w:val="1E1E1E"/>
              </w:rPr>
              <w:t xml:space="preserve">over trial, was there a sufficient wash-out period between interventions? </w:t>
            </w:r>
          </w:p>
        </w:tc>
        <w:tc>
          <w:tcPr>
            <w:tcW w:w="937" w:type="dxa"/>
          </w:tcPr>
          <w:p w14:paraId="4873B890" w14:textId="77777777" w:rsidR="00833DF5" w:rsidRPr="005776BE" w:rsidRDefault="00833DF5" w:rsidP="00833DF5">
            <w:pPr>
              <w:rPr>
                <w:rFonts w:ascii="Calibri" w:hAnsi="Calibri"/>
              </w:rPr>
            </w:pPr>
            <w:r w:rsidRPr="005776BE">
              <w:rPr>
                <w:rFonts w:ascii="Calibri" w:hAnsi="Calibri"/>
              </w:rPr>
              <w:t>++</w:t>
            </w:r>
          </w:p>
          <w:p w14:paraId="1A7C3B11" w14:textId="77777777" w:rsidR="00833DF5" w:rsidRPr="005776BE" w:rsidRDefault="00833DF5" w:rsidP="00833DF5">
            <w:pPr>
              <w:rPr>
                <w:rFonts w:ascii="Calibri" w:hAnsi="Calibri"/>
              </w:rPr>
            </w:pPr>
            <w:r w:rsidRPr="005776BE">
              <w:rPr>
                <w:rFonts w:ascii="Calibri" w:hAnsi="Calibri"/>
              </w:rPr>
              <w:t>+</w:t>
            </w:r>
          </w:p>
          <w:p w14:paraId="2AF2AAFB" w14:textId="77777777" w:rsidR="00833DF5" w:rsidRPr="005776BE" w:rsidRDefault="00833DF5" w:rsidP="00833DF5">
            <w:pPr>
              <w:rPr>
                <w:rFonts w:ascii="Calibri" w:hAnsi="Calibri"/>
              </w:rPr>
            </w:pPr>
            <w:r w:rsidRPr="005776BE">
              <w:rPr>
                <w:rFonts w:ascii="Calibri" w:hAnsi="Calibri"/>
              </w:rPr>
              <w:t>-</w:t>
            </w:r>
          </w:p>
          <w:p w14:paraId="3A9634AD" w14:textId="77777777" w:rsidR="00833DF5" w:rsidRPr="005776BE" w:rsidRDefault="00833DF5" w:rsidP="00833DF5">
            <w:pPr>
              <w:rPr>
                <w:rFonts w:ascii="Calibri" w:hAnsi="Calibri"/>
              </w:rPr>
            </w:pPr>
            <w:r w:rsidRPr="005776BE">
              <w:rPr>
                <w:rFonts w:ascii="Calibri" w:hAnsi="Calibri"/>
              </w:rPr>
              <w:t>NR</w:t>
            </w:r>
          </w:p>
          <w:p w14:paraId="2F6FB45B" w14:textId="77777777" w:rsidR="00833DF5" w:rsidRPr="005776BE" w:rsidRDefault="00833DF5" w:rsidP="00833DF5">
            <w:pPr>
              <w:rPr>
                <w:rFonts w:ascii="Calibri" w:hAnsi="Calibri"/>
              </w:rPr>
            </w:pPr>
            <w:r w:rsidRPr="005776BE">
              <w:rPr>
                <w:rFonts w:ascii="Calibri" w:hAnsi="Calibri"/>
              </w:rPr>
              <w:t>NA</w:t>
            </w:r>
          </w:p>
        </w:tc>
        <w:tc>
          <w:tcPr>
            <w:tcW w:w="1331" w:type="dxa"/>
          </w:tcPr>
          <w:p w14:paraId="6B66C2ED"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31D7D997" w14:textId="77777777" w:rsidTr="00BA172F">
        <w:trPr>
          <w:divId w:val="816840896"/>
        </w:trPr>
        <w:tc>
          <w:tcPr>
            <w:tcW w:w="7196" w:type="dxa"/>
          </w:tcPr>
          <w:p w14:paraId="19397B59" w14:textId="736B8ACB"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2.7 </w:t>
            </w:r>
            <w:r w:rsidR="00C219C5">
              <w:rPr>
                <w:rFonts w:ascii="Calibri" w:hAnsi="Calibri" w:cs="Times"/>
                <w:color w:val="1E1E1E"/>
              </w:rPr>
              <w:tab/>
            </w:r>
            <w:r w:rsidRPr="005776BE">
              <w:rPr>
                <w:rFonts w:ascii="Calibri" w:hAnsi="Calibri" w:cs="Times"/>
                <w:color w:val="1E1E1E"/>
              </w:rPr>
              <w:t xml:space="preserve">Were other interventions similar in both groups? </w:t>
            </w:r>
          </w:p>
          <w:p w14:paraId="4D3DBEBA" w14:textId="77777777" w:rsidR="00833DF5" w:rsidRPr="005776BE" w:rsidRDefault="00833DF5" w:rsidP="003F60D2">
            <w:pPr>
              <w:pStyle w:val="ListParagraph"/>
              <w:widowControl w:val="0"/>
              <w:numPr>
                <w:ilvl w:val="0"/>
                <w:numId w:val="54"/>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Did either group receive additional interventions or have services provided in a different manner? </w:t>
            </w:r>
          </w:p>
          <w:p w14:paraId="01E727C5" w14:textId="2AED2C3F" w:rsidR="00833DF5" w:rsidRPr="00C219C5" w:rsidRDefault="00833DF5" w:rsidP="00833DF5">
            <w:pPr>
              <w:pStyle w:val="ListParagraph"/>
              <w:widowControl w:val="0"/>
              <w:numPr>
                <w:ilvl w:val="0"/>
                <w:numId w:val="54"/>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Were the groups treated equally by researchers or other professionals? Was this sufficient to cause important bias? </w:t>
            </w:r>
          </w:p>
        </w:tc>
        <w:tc>
          <w:tcPr>
            <w:tcW w:w="937" w:type="dxa"/>
          </w:tcPr>
          <w:p w14:paraId="1BED4FAA" w14:textId="77777777" w:rsidR="00833DF5" w:rsidRPr="005776BE" w:rsidRDefault="00833DF5" w:rsidP="00833DF5">
            <w:pPr>
              <w:rPr>
                <w:rFonts w:ascii="Calibri" w:hAnsi="Calibri"/>
              </w:rPr>
            </w:pPr>
            <w:r w:rsidRPr="005776BE">
              <w:rPr>
                <w:rFonts w:ascii="Calibri" w:hAnsi="Calibri"/>
              </w:rPr>
              <w:t>++</w:t>
            </w:r>
          </w:p>
          <w:p w14:paraId="7A15EED8" w14:textId="77777777" w:rsidR="00833DF5" w:rsidRPr="005776BE" w:rsidRDefault="00833DF5" w:rsidP="00833DF5">
            <w:pPr>
              <w:rPr>
                <w:rFonts w:ascii="Calibri" w:hAnsi="Calibri"/>
              </w:rPr>
            </w:pPr>
            <w:r w:rsidRPr="005776BE">
              <w:rPr>
                <w:rFonts w:ascii="Calibri" w:hAnsi="Calibri"/>
              </w:rPr>
              <w:t>+</w:t>
            </w:r>
          </w:p>
          <w:p w14:paraId="3678CD41" w14:textId="77777777" w:rsidR="00833DF5" w:rsidRPr="005776BE" w:rsidRDefault="00833DF5" w:rsidP="00833DF5">
            <w:pPr>
              <w:rPr>
                <w:rFonts w:ascii="Calibri" w:hAnsi="Calibri"/>
              </w:rPr>
            </w:pPr>
            <w:r w:rsidRPr="005776BE">
              <w:rPr>
                <w:rFonts w:ascii="Calibri" w:hAnsi="Calibri"/>
              </w:rPr>
              <w:t>-</w:t>
            </w:r>
          </w:p>
          <w:p w14:paraId="536708F5" w14:textId="77777777" w:rsidR="00833DF5" w:rsidRPr="005776BE" w:rsidRDefault="00833DF5" w:rsidP="00833DF5">
            <w:pPr>
              <w:rPr>
                <w:rFonts w:ascii="Calibri" w:hAnsi="Calibri"/>
              </w:rPr>
            </w:pPr>
            <w:r w:rsidRPr="005776BE">
              <w:rPr>
                <w:rFonts w:ascii="Calibri" w:hAnsi="Calibri"/>
              </w:rPr>
              <w:t>NR</w:t>
            </w:r>
          </w:p>
          <w:p w14:paraId="32CF90BF" w14:textId="77777777" w:rsidR="00833DF5" w:rsidRPr="005776BE" w:rsidRDefault="00833DF5" w:rsidP="00833DF5">
            <w:pPr>
              <w:rPr>
                <w:rFonts w:ascii="Calibri" w:hAnsi="Calibri"/>
              </w:rPr>
            </w:pPr>
            <w:r w:rsidRPr="005776BE">
              <w:rPr>
                <w:rFonts w:ascii="Calibri" w:hAnsi="Calibri"/>
              </w:rPr>
              <w:t>NA</w:t>
            </w:r>
          </w:p>
        </w:tc>
        <w:tc>
          <w:tcPr>
            <w:tcW w:w="1331" w:type="dxa"/>
          </w:tcPr>
          <w:p w14:paraId="5FF0BEE2"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7CD27390" w14:textId="77777777" w:rsidTr="00BA172F">
        <w:trPr>
          <w:divId w:val="816840896"/>
        </w:trPr>
        <w:tc>
          <w:tcPr>
            <w:tcW w:w="7196" w:type="dxa"/>
          </w:tcPr>
          <w:p w14:paraId="40C34880" w14:textId="67C72681"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2.8 </w:t>
            </w:r>
            <w:r w:rsidR="00C219C5">
              <w:rPr>
                <w:rFonts w:ascii="Calibri" w:hAnsi="Calibri" w:cs="Times"/>
                <w:color w:val="1E1E1E"/>
              </w:rPr>
              <w:tab/>
            </w:r>
            <w:r w:rsidRPr="005776BE">
              <w:rPr>
                <w:rFonts w:ascii="Calibri" w:hAnsi="Calibri" w:cs="Times"/>
                <w:color w:val="1E1E1E"/>
              </w:rPr>
              <w:t xml:space="preserve">Were all participants accounted for at study conclusion? </w:t>
            </w:r>
          </w:p>
          <w:p w14:paraId="1EC13DC1" w14:textId="737DE368" w:rsidR="00833DF5" w:rsidRPr="005776BE" w:rsidRDefault="00833DF5" w:rsidP="003F60D2">
            <w:pPr>
              <w:pStyle w:val="ListParagraph"/>
              <w:widowControl w:val="0"/>
              <w:numPr>
                <w:ilvl w:val="0"/>
                <w:numId w:val="55"/>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Were those lost-to-follow-up (i.e. dropped or lost pre-,</w:t>
            </w:r>
            <w:r w:rsidR="00AE6204">
              <w:rPr>
                <w:rFonts w:ascii="Calibri" w:hAnsi="Calibri" w:cs="Times"/>
                <w:color w:val="1E1E1E"/>
              </w:rPr>
              <w:t xml:space="preserve"> </w:t>
            </w:r>
            <w:r w:rsidRPr="005776BE">
              <w:rPr>
                <w:rFonts w:ascii="Calibri" w:hAnsi="Calibri" w:cs="Times"/>
                <w:color w:val="1E1E1E"/>
              </w:rPr>
              <w:t xml:space="preserve">during or post- intervention) acceptably low (i.e. typically &lt;20%)? </w:t>
            </w:r>
          </w:p>
          <w:p w14:paraId="7B58C69C" w14:textId="040D6DB8" w:rsidR="00833DF5" w:rsidRPr="00052B8C" w:rsidRDefault="00833DF5" w:rsidP="00833DF5">
            <w:pPr>
              <w:pStyle w:val="ListParagraph"/>
              <w:widowControl w:val="0"/>
              <w:numPr>
                <w:ilvl w:val="0"/>
                <w:numId w:val="55"/>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Did the proportion dropped differ by group? For example, were drop-outs related to the adverse effects of the intervention? </w:t>
            </w:r>
          </w:p>
        </w:tc>
        <w:tc>
          <w:tcPr>
            <w:tcW w:w="937" w:type="dxa"/>
          </w:tcPr>
          <w:p w14:paraId="17C83999" w14:textId="77777777" w:rsidR="00833DF5" w:rsidRPr="005776BE" w:rsidRDefault="00833DF5" w:rsidP="00833DF5">
            <w:pPr>
              <w:rPr>
                <w:rFonts w:ascii="Calibri" w:hAnsi="Calibri"/>
              </w:rPr>
            </w:pPr>
            <w:r w:rsidRPr="005776BE">
              <w:rPr>
                <w:rFonts w:ascii="Calibri" w:hAnsi="Calibri"/>
              </w:rPr>
              <w:t>++</w:t>
            </w:r>
          </w:p>
          <w:p w14:paraId="77565DD9" w14:textId="77777777" w:rsidR="00833DF5" w:rsidRPr="005776BE" w:rsidRDefault="00833DF5" w:rsidP="00833DF5">
            <w:pPr>
              <w:rPr>
                <w:rFonts w:ascii="Calibri" w:hAnsi="Calibri"/>
              </w:rPr>
            </w:pPr>
            <w:r w:rsidRPr="005776BE">
              <w:rPr>
                <w:rFonts w:ascii="Calibri" w:hAnsi="Calibri"/>
              </w:rPr>
              <w:t>+</w:t>
            </w:r>
          </w:p>
          <w:p w14:paraId="475B41AC" w14:textId="77777777" w:rsidR="00833DF5" w:rsidRPr="005776BE" w:rsidRDefault="00833DF5" w:rsidP="00833DF5">
            <w:pPr>
              <w:rPr>
                <w:rFonts w:ascii="Calibri" w:hAnsi="Calibri"/>
              </w:rPr>
            </w:pPr>
            <w:r w:rsidRPr="005776BE">
              <w:rPr>
                <w:rFonts w:ascii="Calibri" w:hAnsi="Calibri"/>
              </w:rPr>
              <w:t>-</w:t>
            </w:r>
          </w:p>
          <w:p w14:paraId="12F3366F" w14:textId="77777777" w:rsidR="00833DF5" w:rsidRPr="005776BE" w:rsidRDefault="00833DF5" w:rsidP="00833DF5">
            <w:pPr>
              <w:rPr>
                <w:rFonts w:ascii="Calibri" w:hAnsi="Calibri"/>
              </w:rPr>
            </w:pPr>
            <w:r w:rsidRPr="005776BE">
              <w:rPr>
                <w:rFonts w:ascii="Calibri" w:hAnsi="Calibri"/>
              </w:rPr>
              <w:t>NR</w:t>
            </w:r>
          </w:p>
          <w:p w14:paraId="177BF6BA" w14:textId="77777777" w:rsidR="00833DF5" w:rsidRPr="005776BE" w:rsidRDefault="00833DF5" w:rsidP="00833DF5">
            <w:pPr>
              <w:rPr>
                <w:rFonts w:ascii="Calibri" w:hAnsi="Calibri"/>
              </w:rPr>
            </w:pPr>
            <w:r w:rsidRPr="005776BE">
              <w:rPr>
                <w:rFonts w:ascii="Calibri" w:hAnsi="Calibri"/>
              </w:rPr>
              <w:t>NA</w:t>
            </w:r>
          </w:p>
        </w:tc>
        <w:tc>
          <w:tcPr>
            <w:tcW w:w="1331" w:type="dxa"/>
          </w:tcPr>
          <w:p w14:paraId="09B4EC1B"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57707FEC" w14:textId="77777777" w:rsidTr="00BA172F">
        <w:trPr>
          <w:divId w:val="816840896"/>
        </w:trPr>
        <w:tc>
          <w:tcPr>
            <w:tcW w:w="7196" w:type="dxa"/>
          </w:tcPr>
          <w:p w14:paraId="30A85E83" w14:textId="4A2BFB92"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2.9 </w:t>
            </w:r>
            <w:r w:rsidR="00C219C5">
              <w:rPr>
                <w:rFonts w:ascii="Calibri" w:hAnsi="Calibri" w:cs="Times"/>
                <w:color w:val="1E1E1E"/>
              </w:rPr>
              <w:tab/>
            </w:r>
            <w:r w:rsidRPr="005776BE">
              <w:rPr>
                <w:rFonts w:ascii="Calibri" w:hAnsi="Calibri" w:cs="Times"/>
                <w:color w:val="1E1E1E"/>
              </w:rPr>
              <w:t xml:space="preserve">Did the setting reflect usual UK practice? </w:t>
            </w:r>
          </w:p>
          <w:p w14:paraId="6C144702" w14:textId="6E17C084" w:rsidR="00833DF5" w:rsidRPr="00C219C5" w:rsidRDefault="00833DF5" w:rsidP="00833DF5">
            <w:pPr>
              <w:pStyle w:val="ListParagraph"/>
              <w:widowControl w:val="0"/>
              <w:numPr>
                <w:ilvl w:val="0"/>
                <w:numId w:val="56"/>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Did the setting in which the intervention or comparison was delivered differ significantly from usual practice in the UK? For example, did participants receive intervention (or comparison) condition in a hospital rather than a community-based setting? </w:t>
            </w:r>
          </w:p>
        </w:tc>
        <w:tc>
          <w:tcPr>
            <w:tcW w:w="937" w:type="dxa"/>
          </w:tcPr>
          <w:p w14:paraId="60F5172E" w14:textId="77777777" w:rsidR="00833DF5" w:rsidRPr="005776BE" w:rsidRDefault="00833DF5" w:rsidP="00833DF5">
            <w:pPr>
              <w:rPr>
                <w:rFonts w:ascii="Calibri" w:hAnsi="Calibri"/>
              </w:rPr>
            </w:pPr>
            <w:r w:rsidRPr="005776BE">
              <w:rPr>
                <w:rFonts w:ascii="Calibri" w:hAnsi="Calibri"/>
              </w:rPr>
              <w:t>++</w:t>
            </w:r>
          </w:p>
          <w:p w14:paraId="35871880" w14:textId="77777777" w:rsidR="00833DF5" w:rsidRPr="005776BE" w:rsidRDefault="00833DF5" w:rsidP="00833DF5">
            <w:pPr>
              <w:rPr>
                <w:rFonts w:ascii="Calibri" w:hAnsi="Calibri"/>
              </w:rPr>
            </w:pPr>
            <w:r w:rsidRPr="005776BE">
              <w:rPr>
                <w:rFonts w:ascii="Calibri" w:hAnsi="Calibri"/>
              </w:rPr>
              <w:t>+</w:t>
            </w:r>
          </w:p>
          <w:p w14:paraId="1AC3C9B5" w14:textId="77777777" w:rsidR="00833DF5" w:rsidRPr="005776BE" w:rsidRDefault="00833DF5" w:rsidP="00833DF5">
            <w:pPr>
              <w:rPr>
                <w:rFonts w:ascii="Calibri" w:hAnsi="Calibri"/>
              </w:rPr>
            </w:pPr>
            <w:r w:rsidRPr="005776BE">
              <w:rPr>
                <w:rFonts w:ascii="Calibri" w:hAnsi="Calibri"/>
              </w:rPr>
              <w:t>-</w:t>
            </w:r>
          </w:p>
          <w:p w14:paraId="641DEB1C" w14:textId="77777777" w:rsidR="00833DF5" w:rsidRPr="005776BE" w:rsidRDefault="00833DF5" w:rsidP="00833DF5">
            <w:pPr>
              <w:rPr>
                <w:rFonts w:ascii="Calibri" w:hAnsi="Calibri"/>
              </w:rPr>
            </w:pPr>
            <w:r w:rsidRPr="005776BE">
              <w:rPr>
                <w:rFonts w:ascii="Calibri" w:hAnsi="Calibri"/>
              </w:rPr>
              <w:t>NR</w:t>
            </w:r>
          </w:p>
          <w:p w14:paraId="6AD18083" w14:textId="77777777" w:rsidR="00833DF5" w:rsidRPr="005776BE" w:rsidRDefault="00833DF5" w:rsidP="00833DF5">
            <w:pPr>
              <w:rPr>
                <w:rFonts w:ascii="Calibri" w:hAnsi="Calibri"/>
              </w:rPr>
            </w:pPr>
            <w:r w:rsidRPr="005776BE">
              <w:rPr>
                <w:rFonts w:ascii="Calibri" w:hAnsi="Calibri"/>
              </w:rPr>
              <w:t>NA</w:t>
            </w:r>
          </w:p>
        </w:tc>
        <w:tc>
          <w:tcPr>
            <w:tcW w:w="1331" w:type="dxa"/>
          </w:tcPr>
          <w:p w14:paraId="023C1EA6"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109903AD" w14:textId="77777777" w:rsidTr="00BA172F">
        <w:trPr>
          <w:divId w:val="816840896"/>
        </w:trPr>
        <w:tc>
          <w:tcPr>
            <w:tcW w:w="7196" w:type="dxa"/>
          </w:tcPr>
          <w:p w14:paraId="11E874BB" w14:textId="1C48DC86"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2.10 </w:t>
            </w:r>
            <w:r w:rsidR="00C219C5">
              <w:rPr>
                <w:rFonts w:ascii="Calibri" w:hAnsi="Calibri" w:cs="Times"/>
                <w:color w:val="1E1E1E"/>
              </w:rPr>
              <w:tab/>
            </w:r>
            <w:r w:rsidRPr="005776BE">
              <w:rPr>
                <w:rFonts w:ascii="Calibri" w:hAnsi="Calibri" w:cs="Times"/>
                <w:color w:val="1E1E1E"/>
              </w:rPr>
              <w:t>Did the interv</w:t>
            </w:r>
            <w:r>
              <w:rPr>
                <w:rFonts w:ascii="Calibri" w:hAnsi="Calibri" w:cs="Times"/>
                <w:color w:val="1E1E1E"/>
              </w:rPr>
              <w:t>ention or control comparison refl</w:t>
            </w:r>
            <w:r w:rsidRPr="005776BE">
              <w:rPr>
                <w:rFonts w:ascii="Calibri" w:hAnsi="Calibri" w:cs="Times"/>
                <w:color w:val="1E1E1E"/>
              </w:rPr>
              <w:t xml:space="preserve">ect usual UK practice? </w:t>
            </w:r>
          </w:p>
          <w:p w14:paraId="3C40056E" w14:textId="1D3F4892" w:rsidR="00833DF5" w:rsidRPr="00052B8C" w:rsidRDefault="00833DF5" w:rsidP="00833DF5">
            <w:pPr>
              <w:pStyle w:val="ListParagraph"/>
              <w:widowControl w:val="0"/>
              <w:numPr>
                <w:ilvl w:val="0"/>
                <w:numId w:val="56"/>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Did the intervention or comparison differ significantly from usual practice in the UK? For example, did participants receive intervention (or comparison) delivered by specialists rather than GPs? Were participants monitored more closely? </w:t>
            </w:r>
          </w:p>
        </w:tc>
        <w:tc>
          <w:tcPr>
            <w:tcW w:w="937" w:type="dxa"/>
          </w:tcPr>
          <w:p w14:paraId="7F1D2BAB" w14:textId="77777777" w:rsidR="00833DF5" w:rsidRPr="005776BE" w:rsidRDefault="00833DF5" w:rsidP="00833DF5">
            <w:pPr>
              <w:rPr>
                <w:rFonts w:ascii="Calibri" w:hAnsi="Calibri"/>
              </w:rPr>
            </w:pPr>
            <w:r w:rsidRPr="005776BE">
              <w:rPr>
                <w:rFonts w:ascii="Calibri" w:hAnsi="Calibri"/>
              </w:rPr>
              <w:t>++</w:t>
            </w:r>
          </w:p>
          <w:p w14:paraId="1D212FBE" w14:textId="77777777" w:rsidR="00833DF5" w:rsidRPr="005776BE" w:rsidRDefault="00833DF5" w:rsidP="00833DF5">
            <w:pPr>
              <w:rPr>
                <w:rFonts w:ascii="Calibri" w:hAnsi="Calibri"/>
              </w:rPr>
            </w:pPr>
            <w:r w:rsidRPr="005776BE">
              <w:rPr>
                <w:rFonts w:ascii="Calibri" w:hAnsi="Calibri"/>
              </w:rPr>
              <w:t>+</w:t>
            </w:r>
          </w:p>
          <w:p w14:paraId="1D313FCD" w14:textId="77777777" w:rsidR="00833DF5" w:rsidRPr="005776BE" w:rsidRDefault="00833DF5" w:rsidP="00833DF5">
            <w:pPr>
              <w:rPr>
                <w:rFonts w:ascii="Calibri" w:hAnsi="Calibri"/>
              </w:rPr>
            </w:pPr>
            <w:r w:rsidRPr="005776BE">
              <w:rPr>
                <w:rFonts w:ascii="Calibri" w:hAnsi="Calibri"/>
              </w:rPr>
              <w:t>-</w:t>
            </w:r>
          </w:p>
          <w:p w14:paraId="056962A9" w14:textId="77777777" w:rsidR="00833DF5" w:rsidRPr="005776BE" w:rsidRDefault="00833DF5" w:rsidP="00833DF5">
            <w:pPr>
              <w:rPr>
                <w:rFonts w:ascii="Calibri" w:hAnsi="Calibri"/>
              </w:rPr>
            </w:pPr>
            <w:r w:rsidRPr="005776BE">
              <w:rPr>
                <w:rFonts w:ascii="Calibri" w:hAnsi="Calibri"/>
              </w:rPr>
              <w:t>NR</w:t>
            </w:r>
          </w:p>
          <w:p w14:paraId="36FA8FF0" w14:textId="77777777" w:rsidR="00833DF5" w:rsidRPr="005776BE" w:rsidRDefault="00833DF5" w:rsidP="00833DF5">
            <w:pPr>
              <w:rPr>
                <w:rFonts w:ascii="Calibri" w:hAnsi="Calibri"/>
              </w:rPr>
            </w:pPr>
            <w:r w:rsidRPr="005776BE">
              <w:rPr>
                <w:rFonts w:ascii="Calibri" w:hAnsi="Calibri"/>
              </w:rPr>
              <w:t>NA</w:t>
            </w:r>
          </w:p>
        </w:tc>
        <w:tc>
          <w:tcPr>
            <w:tcW w:w="1331" w:type="dxa"/>
          </w:tcPr>
          <w:p w14:paraId="4570B9E9"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730D3C5C" w14:textId="77777777" w:rsidTr="00BA172F">
        <w:trPr>
          <w:divId w:val="816840896"/>
        </w:trPr>
        <w:tc>
          <w:tcPr>
            <w:tcW w:w="9464" w:type="dxa"/>
            <w:gridSpan w:val="3"/>
          </w:tcPr>
          <w:p w14:paraId="592ECA21" w14:textId="77777777" w:rsidR="00833DF5" w:rsidRPr="005776BE" w:rsidRDefault="00833DF5" w:rsidP="00833DF5">
            <w:pPr>
              <w:rPr>
                <w:rFonts w:ascii="Calibri" w:hAnsi="Calibri"/>
                <w:b/>
              </w:rPr>
            </w:pPr>
            <w:r w:rsidRPr="005776BE">
              <w:rPr>
                <w:rFonts w:ascii="Calibri" w:hAnsi="Calibri" w:cs="Times"/>
                <w:b/>
                <w:color w:val="1E1E1E"/>
              </w:rPr>
              <w:t xml:space="preserve">Section 3: Outcomes </w:t>
            </w:r>
          </w:p>
        </w:tc>
      </w:tr>
      <w:tr w:rsidR="00833DF5" w:rsidRPr="005776BE" w14:paraId="0406B49B" w14:textId="77777777" w:rsidTr="00BA172F">
        <w:trPr>
          <w:divId w:val="816840896"/>
        </w:trPr>
        <w:tc>
          <w:tcPr>
            <w:tcW w:w="7196" w:type="dxa"/>
          </w:tcPr>
          <w:p w14:paraId="5DD19699" w14:textId="3240BD99"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3.1 </w:t>
            </w:r>
            <w:r w:rsidR="00C219C5">
              <w:rPr>
                <w:rFonts w:ascii="Calibri" w:hAnsi="Calibri" w:cs="Times"/>
                <w:color w:val="1E1E1E"/>
              </w:rPr>
              <w:tab/>
            </w:r>
            <w:r w:rsidRPr="005776BE">
              <w:rPr>
                <w:rFonts w:ascii="Calibri" w:hAnsi="Calibri" w:cs="Times"/>
                <w:color w:val="1E1E1E"/>
              </w:rPr>
              <w:t xml:space="preserve">Were the outcome measures and procedures reliable? </w:t>
            </w:r>
          </w:p>
          <w:p w14:paraId="4C8B4B1D" w14:textId="77777777" w:rsidR="00833DF5" w:rsidRPr="005776BE" w:rsidRDefault="00833DF5" w:rsidP="003F60D2">
            <w:pPr>
              <w:pStyle w:val="ListParagraph"/>
              <w:widowControl w:val="0"/>
              <w:numPr>
                <w:ilvl w:val="0"/>
                <w:numId w:val="39"/>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Were outcome measures subjective or objective (e.g. biochemically validated nicotine levels ++ vs self-reported smoking −)? </w:t>
            </w:r>
          </w:p>
          <w:p w14:paraId="16CD8815" w14:textId="77777777" w:rsidR="00833DF5" w:rsidRPr="005776BE" w:rsidRDefault="00833DF5" w:rsidP="003F60D2">
            <w:pPr>
              <w:pStyle w:val="ListParagraph"/>
              <w:widowControl w:val="0"/>
              <w:numPr>
                <w:ilvl w:val="0"/>
                <w:numId w:val="39"/>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How reliable were outcome measures (e.g. inter- or intra-rater reliability scores)? </w:t>
            </w:r>
          </w:p>
          <w:p w14:paraId="65CDC61E" w14:textId="652F405D" w:rsidR="00833DF5" w:rsidRPr="00C219C5" w:rsidRDefault="00833DF5" w:rsidP="00833DF5">
            <w:pPr>
              <w:pStyle w:val="ListParagraph"/>
              <w:widowControl w:val="0"/>
              <w:numPr>
                <w:ilvl w:val="0"/>
                <w:numId w:val="39"/>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Was there any indication that measures had been validated (e.g. validated against a gold standard measure or assessed for content validity)? </w:t>
            </w:r>
          </w:p>
        </w:tc>
        <w:tc>
          <w:tcPr>
            <w:tcW w:w="937" w:type="dxa"/>
          </w:tcPr>
          <w:p w14:paraId="22365FEA" w14:textId="77777777" w:rsidR="00833DF5" w:rsidRPr="005776BE" w:rsidRDefault="00833DF5" w:rsidP="00833DF5">
            <w:pPr>
              <w:rPr>
                <w:rFonts w:ascii="Calibri" w:hAnsi="Calibri"/>
              </w:rPr>
            </w:pPr>
            <w:r w:rsidRPr="005776BE">
              <w:rPr>
                <w:rFonts w:ascii="Calibri" w:hAnsi="Calibri"/>
              </w:rPr>
              <w:t>++</w:t>
            </w:r>
          </w:p>
          <w:p w14:paraId="1B0A66E2" w14:textId="77777777" w:rsidR="00833DF5" w:rsidRPr="005776BE" w:rsidRDefault="00833DF5" w:rsidP="00833DF5">
            <w:pPr>
              <w:rPr>
                <w:rFonts w:ascii="Calibri" w:hAnsi="Calibri"/>
              </w:rPr>
            </w:pPr>
            <w:r w:rsidRPr="005776BE">
              <w:rPr>
                <w:rFonts w:ascii="Calibri" w:hAnsi="Calibri"/>
              </w:rPr>
              <w:t>+</w:t>
            </w:r>
          </w:p>
          <w:p w14:paraId="79199B87" w14:textId="77777777" w:rsidR="00833DF5" w:rsidRPr="005776BE" w:rsidRDefault="00833DF5" w:rsidP="00833DF5">
            <w:pPr>
              <w:rPr>
                <w:rFonts w:ascii="Calibri" w:hAnsi="Calibri"/>
              </w:rPr>
            </w:pPr>
            <w:r w:rsidRPr="005776BE">
              <w:rPr>
                <w:rFonts w:ascii="Calibri" w:hAnsi="Calibri"/>
              </w:rPr>
              <w:t>-</w:t>
            </w:r>
          </w:p>
          <w:p w14:paraId="6670896B" w14:textId="77777777" w:rsidR="00833DF5" w:rsidRPr="005776BE" w:rsidRDefault="00833DF5" w:rsidP="00833DF5">
            <w:pPr>
              <w:rPr>
                <w:rFonts w:ascii="Calibri" w:hAnsi="Calibri"/>
              </w:rPr>
            </w:pPr>
            <w:r w:rsidRPr="005776BE">
              <w:rPr>
                <w:rFonts w:ascii="Calibri" w:hAnsi="Calibri"/>
              </w:rPr>
              <w:t>NR</w:t>
            </w:r>
          </w:p>
          <w:p w14:paraId="0654C5FC" w14:textId="77777777" w:rsidR="00833DF5" w:rsidRPr="005776BE" w:rsidRDefault="00833DF5" w:rsidP="00833DF5">
            <w:pPr>
              <w:rPr>
                <w:rFonts w:ascii="Calibri" w:hAnsi="Calibri"/>
              </w:rPr>
            </w:pPr>
            <w:r w:rsidRPr="005776BE">
              <w:rPr>
                <w:rFonts w:ascii="Calibri" w:hAnsi="Calibri"/>
              </w:rPr>
              <w:t>NA</w:t>
            </w:r>
          </w:p>
        </w:tc>
        <w:tc>
          <w:tcPr>
            <w:tcW w:w="1331" w:type="dxa"/>
          </w:tcPr>
          <w:p w14:paraId="7D3C0E8A"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028164DF" w14:textId="77777777" w:rsidTr="00BA172F">
        <w:trPr>
          <w:divId w:val="816840896"/>
        </w:trPr>
        <w:tc>
          <w:tcPr>
            <w:tcW w:w="7196" w:type="dxa"/>
          </w:tcPr>
          <w:p w14:paraId="104B4427" w14:textId="70EBC871"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3.2 </w:t>
            </w:r>
            <w:r w:rsidR="00C219C5">
              <w:rPr>
                <w:rFonts w:ascii="Calibri" w:hAnsi="Calibri" w:cs="Times"/>
                <w:color w:val="1E1E1E"/>
              </w:rPr>
              <w:tab/>
            </w:r>
            <w:r w:rsidRPr="005776BE">
              <w:rPr>
                <w:rFonts w:ascii="Calibri" w:hAnsi="Calibri" w:cs="Times"/>
                <w:color w:val="1E1E1E"/>
              </w:rPr>
              <w:t xml:space="preserve">Were the outcome measurements complete? </w:t>
            </w:r>
          </w:p>
          <w:p w14:paraId="3282353B" w14:textId="77777777" w:rsidR="00833DF5" w:rsidRPr="005776BE" w:rsidRDefault="00833DF5" w:rsidP="003F60D2">
            <w:pPr>
              <w:pStyle w:val="ListParagraph"/>
              <w:widowControl w:val="0"/>
              <w:numPr>
                <w:ilvl w:val="0"/>
                <w:numId w:val="40"/>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Were all or most of the study participants who met the defined study outcome definitions likely to have been identified? </w:t>
            </w:r>
          </w:p>
          <w:p w14:paraId="4840E097" w14:textId="77777777" w:rsidR="00833DF5" w:rsidRPr="005776BE" w:rsidRDefault="00833DF5" w:rsidP="00833DF5">
            <w:pPr>
              <w:rPr>
                <w:rFonts w:ascii="Calibri" w:hAnsi="Calibri"/>
              </w:rPr>
            </w:pPr>
          </w:p>
        </w:tc>
        <w:tc>
          <w:tcPr>
            <w:tcW w:w="937" w:type="dxa"/>
          </w:tcPr>
          <w:p w14:paraId="7BF4D79E" w14:textId="77777777" w:rsidR="00833DF5" w:rsidRPr="005776BE" w:rsidRDefault="00833DF5" w:rsidP="00833DF5">
            <w:pPr>
              <w:rPr>
                <w:rFonts w:ascii="Calibri" w:hAnsi="Calibri"/>
              </w:rPr>
            </w:pPr>
            <w:r w:rsidRPr="005776BE">
              <w:rPr>
                <w:rFonts w:ascii="Calibri" w:hAnsi="Calibri"/>
              </w:rPr>
              <w:t>++</w:t>
            </w:r>
          </w:p>
          <w:p w14:paraId="7B00D5A3" w14:textId="77777777" w:rsidR="00833DF5" w:rsidRPr="005776BE" w:rsidRDefault="00833DF5" w:rsidP="00833DF5">
            <w:pPr>
              <w:rPr>
                <w:rFonts w:ascii="Calibri" w:hAnsi="Calibri"/>
              </w:rPr>
            </w:pPr>
            <w:r w:rsidRPr="005776BE">
              <w:rPr>
                <w:rFonts w:ascii="Calibri" w:hAnsi="Calibri"/>
              </w:rPr>
              <w:t>+</w:t>
            </w:r>
          </w:p>
          <w:p w14:paraId="6A10B730" w14:textId="77777777" w:rsidR="00833DF5" w:rsidRPr="005776BE" w:rsidRDefault="00833DF5" w:rsidP="00833DF5">
            <w:pPr>
              <w:rPr>
                <w:rFonts w:ascii="Calibri" w:hAnsi="Calibri"/>
              </w:rPr>
            </w:pPr>
            <w:r w:rsidRPr="005776BE">
              <w:rPr>
                <w:rFonts w:ascii="Calibri" w:hAnsi="Calibri"/>
              </w:rPr>
              <w:t>-</w:t>
            </w:r>
          </w:p>
          <w:p w14:paraId="1E5098B6" w14:textId="77777777" w:rsidR="00833DF5" w:rsidRPr="005776BE" w:rsidRDefault="00833DF5" w:rsidP="00833DF5">
            <w:pPr>
              <w:rPr>
                <w:rFonts w:ascii="Calibri" w:hAnsi="Calibri"/>
              </w:rPr>
            </w:pPr>
            <w:r w:rsidRPr="005776BE">
              <w:rPr>
                <w:rFonts w:ascii="Calibri" w:hAnsi="Calibri"/>
              </w:rPr>
              <w:t>NR</w:t>
            </w:r>
          </w:p>
          <w:p w14:paraId="14FF43A7" w14:textId="77777777" w:rsidR="00833DF5" w:rsidRPr="005776BE" w:rsidRDefault="00833DF5" w:rsidP="00833DF5">
            <w:pPr>
              <w:rPr>
                <w:rFonts w:ascii="Calibri" w:hAnsi="Calibri"/>
              </w:rPr>
            </w:pPr>
            <w:r w:rsidRPr="005776BE">
              <w:rPr>
                <w:rFonts w:ascii="Calibri" w:hAnsi="Calibri"/>
              </w:rPr>
              <w:t>NA</w:t>
            </w:r>
          </w:p>
        </w:tc>
        <w:tc>
          <w:tcPr>
            <w:tcW w:w="1331" w:type="dxa"/>
          </w:tcPr>
          <w:p w14:paraId="1FD326BA"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7053DF0B" w14:textId="77777777" w:rsidTr="00BA172F">
        <w:trPr>
          <w:divId w:val="816840896"/>
        </w:trPr>
        <w:tc>
          <w:tcPr>
            <w:tcW w:w="7196" w:type="dxa"/>
          </w:tcPr>
          <w:p w14:paraId="39077470" w14:textId="333F39EA" w:rsidR="00833DF5" w:rsidRPr="005776BE" w:rsidRDefault="00833DF5" w:rsidP="00833DF5">
            <w:pPr>
              <w:widowControl w:val="0"/>
              <w:autoSpaceDE w:val="0"/>
              <w:autoSpaceDN w:val="0"/>
              <w:adjustRightInd w:val="0"/>
              <w:rPr>
                <w:rFonts w:ascii="Calibri" w:hAnsi="Calibri" w:cs="Times"/>
                <w:color w:val="1E1E1E"/>
              </w:rPr>
            </w:pPr>
            <w:r w:rsidRPr="005776BE">
              <w:rPr>
                <w:rFonts w:ascii="Calibri" w:hAnsi="Calibri" w:cs="Times"/>
                <w:color w:val="1E1E1E"/>
              </w:rPr>
              <w:t xml:space="preserve">3.3 </w:t>
            </w:r>
            <w:r w:rsidR="00C219C5">
              <w:rPr>
                <w:rFonts w:ascii="Calibri" w:hAnsi="Calibri" w:cs="Times"/>
                <w:color w:val="1E1E1E"/>
              </w:rPr>
              <w:tab/>
            </w:r>
            <w:r w:rsidRPr="005776BE">
              <w:rPr>
                <w:rFonts w:ascii="Calibri" w:hAnsi="Calibri" w:cs="Times"/>
                <w:color w:val="1E1E1E"/>
              </w:rPr>
              <w:t>Were all the important outcomes assessed? </w:t>
            </w:r>
          </w:p>
          <w:p w14:paraId="6E0AB3B8" w14:textId="77777777" w:rsidR="00833DF5" w:rsidRPr="005776BE" w:rsidRDefault="00833DF5" w:rsidP="003F60D2">
            <w:pPr>
              <w:pStyle w:val="ListParagraph"/>
              <w:widowControl w:val="0"/>
              <w:numPr>
                <w:ilvl w:val="0"/>
                <w:numId w:val="40"/>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Were all the important benefits and harms assessed? </w:t>
            </w:r>
          </w:p>
          <w:p w14:paraId="56FDBDC2" w14:textId="05216B7B" w:rsidR="00833DF5" w:rsidRPr="00C219C5" w:rsidRDefault="00833DF5" w:rsidP="00833DF5">
            <w:pPr>
              <w:pStyle w:val="ListParagraph"/>
              <w:widowControl w:val="0"/>
              <w:numPr>
                <w:ilvl w:val="0"/>
                <w:numId w:val="40"/>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Was it possible to determine the overall balance of benefits and harms of the intervention versus comparison? </w:t>
            </w:r>
          </w:p>
        </w:tc>
        <w:tc>
          <w:tcPr>
            <w:tcW w:w="937" w:type="dxa"/>
          </w:tcPr>
          <w:p w14:paraId="5F65AD84" w14:textId="77777777" w:rsidR="00833DF5" w:rsidRPr="005776BE" w:rsidRDefault="00833DF5" w:rsidP="00833DF5">
            <w:pPr>
              <w:rPr>
                <w:rFonts w:ascii="Calibri" w:hAnsi="Calibri"/>
              </w:rPr>
            </w:pPr>
            <w:r w:rsidRPr="005776BE">
              <w:rPr>
                <w:rFonts w:ascii="Calibri" w:hAnsi="Calibri"/>
              </w:rPr>
              <w:t>++</w:t>
            </w:r>
          </w:p>
          <w:p w14:paraId="5ABE8C53" w14:textId="77777777" w:rsidR="00833DF5" w:rsidRPr="005776BE" w:rsidRDefault="00833DF5" w:rsidP="00833DF5">
            <w:pPr>
              <w:rPr>
                <w:rFonts w:ascii="Calibri" w:hAnsi="Calibri"/>
              </w:rPr>
            </w:pPr>
            <w:r w:rsidRPr="005776BE">
              <w:rPr>
                <w:rFonts w:ascii="Calibri" w:hAnsi="Calibri"/>
              </w:rPr>
              <w:t>+</w:t>
            </w:r>
          </w:p>
          <w:p w14:paraId="5B1A3128" w14:textId="77777777" w:rsidR="00833DF5" w:rsidRPr="005776BE" w:rsidRDefault="00833DF5" w:rsidP="00833DF5">
            <w:pPr>
              <w:rPr>
                <w:rFonts w:ascii="Calibri" w:hAnsi="Calibri"/>
              </w:rPr>
            </w:pPr>
            <w:r w:rsidRPr="005776BE">
              <w:rPr>
                <w:rFonts w:ascii="Calibri" w:hAnsi="Calibri"/>
              </w:rPr>
              <w:t>-</w:t>
            </w:r>
          </w:p>
          <w:p w14:paraId="16DC9FAE" w14:textId="77777777" w:rsidR="00833DF5" w:rsidRPr="005776BE" w:rsidRDefault="00833DF5" w:rsidP="00833DF5">
            <w:pPr>
              <w:rPr>
                <w:rFonts w:ascii="Calibri" w:hAnsi="Calibri"/>
              </w:rPr>
            </w:pPr>
            <w:r w:rsidRPr="005776BE">
              <w:rPr>
                <w:rFonts w:ascii="Calibri" w:hAnsi="Calibri"/>
              </w:rPr>
              <w:t>NR</w:t>
            </w:r>
          </w:p>
          <w:p w14:paraId="28E68904" w14:textId="77777777" w:rsidR="00833DF5" w:rsidRPr="005776BE" w:rsidRDefault="00833DF5" w:rsidP="00833DF5">
            <w:pPr>
              <w:rPr>
                <w:rFonts w:ascii="Calibri" w:hAnsi="Calibri"/>
              </w:rPr>
            </w:pPr>
            <w:r w:rsidRPr="005776BE">
              <w:rPr>
                <w:rFonts w:ascii="Calibri" w:hAnsi="Calibri"/>
              </w:rPr>
              <w:t>NA</w:t>
            </w:r>
          </w:p>
        </w:tc>
        <w:tc>
          <w:tcPr>
            <w:tcW w:w="1331" w:type="dxa"/>
          </w:tcPr>
          <w:p w14:paraId="2F2317C6"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6820412A" w14:textId="77777777" w:rsidTr="00BA172F">
        <w:trPr>
          <w:divId w:val="816840896"/>
        </w:trPr>
        <w:tc>
          <w:tcPr>
            <w:tcW w:w="7196" w:type="dxa"/>
          </w:tcPr>
          <w:p w14:paraId="5CA09A36" w14:textId="37113B46"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3.4 </w:t>
            </w:r>
            <w:r w:rsidR="00C219C5">
              <w:rPr>
                <w:rFonts w:ascii="Calibri" w:hAnsi="Calibri" w:cs="Times"/>
                <w:color w:val="1E1E1E"/>
              </w:rPr>
              <w:tab/>
            </w:r>
            <w:r w:rsidRPr="005776BE">
              <w:rPr>
                <w:rFonts w:ascii="Calibri" w:hAnsi="Calibri" w:cs="Times"/>
                <w:color w:val="1E1E1E"/>
              </w:rPr>
              <w:t xml:space="preserve">Were outcomes relevant? </w:t>
            </w:r>
          </w:p>
          <w:p w14:paraId="41F132A8" w14:textId="76A08643" w:rsidR="00833DF5" w:rsidRPr="00052B8C" w:rsidRDefault="00833DF5" w:rsidP="00833DF5">
            <w:pPr>
              <w:pStyle w:val="ListParagraph"/>
              <w:widowControl w:val="0"/>
              <w:numPr>
                <w:ilvl w:val="0"/>
                <w:numId w:val="57"/>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Where surrogate outcome measures were used, did they measure </w:t>
            </w:r>
            <w:r w:rsidRPr="005776BE">
              <w:rPr>
                <w:rFonts w:ascii="Calibri" w:hAnsi="Calibri" w:cs="Times"/>
                <w:color w:val="1E1E1E"/>
              </w:rPr>
              <w:lastRenderedPageBreak/>
              <w:t xml:space="preserve">what they set out to measure? (e.g. a study to assess impact on physical activity assesses gym membership – a potentially objective outcome measure – but is it a reliable predictor of physical activity?) </w:t>
            </w:r>
          </w:p>
        </w:tc>
        <w:tc>
          <w:tcPr>
            <w:tcW w:w="937" w:type="dxa"/>
          </w:tcPr>
          <w:p w14:paraId="5D3122EF" w14:textId="77777777" w:rsidR="00833DF5" w:rsidRPr="005776BE" w:rsidRDefault="00833DF5" w:rsidP="00833DF5">
            <w:pPr>
              <w:rPr>
                <w:rFonts w:ascii="Calibri" w:hAnsi="Calibri"/>
              </w:rPr>
            </w:pPr>
            <w:r w:rsidRPr="005776BE">
              <w:rPr>
                <w:rFonts w:ascii="Calibri" w:hAnsi="Calibri"/>
              </w:rPr>
              <w:lastRenderedPageBreak/>
              <w:t>++</w:t>
            </w:r>
          </w:p>
          <w:p w14:paraId="411604BD" w14:textId="77777777" w:rsidR="00833DF5" w:rsidRPr="005776BE" w:rsidRDefault="00833DF5" w:rsidP="00833DF5">
            <w:pPr>
              <w:rPr>
                <w:rFonts w:ascii="Calibri" w:hAnsi="Calibri"/>
              </w:rPr>
            </w:pPr>
            <w:r w:rsidRPr="005776BE">
              <w:rPr>
                <w:rFonts w:ascii="Calibri" w:hAnsi="Calibri"/>
              </w:rPr>
              <w:t>+</w:t>
            </w:r>
          </w:p>
          <w:p w14:paraId="04C09F4E" w14:textId="77777777" w:rsidR="00833DF5" w:rsidRPr="005776BE" w:rsidRDefault="00833DF5" w:rsidP="00833DF5">
            <w:pPr>
              <w:rPr>
                <w:rFonts w:ascii="Calibri" w:hAnsi="Calibri"/>
              </w:rPr>
            </w:pPr>
            <w:r w:rsidRPr="005776BE">
              <w:rPr>
                <w:rFonts w:ascii="Calibri" w:hAnsi="Calibri"/>
              </w:rPr>
              <w:lastRenderedPageBreak/>
              <w:t>-</w:t>
            </w:r>
          </w:p>
          <w:p w14:paraId="6CAC223D" w14:textId="77777777" w:rsidR="00833DF5" w:rsidRPr="005776BE" w:rsidRDefault="00833DF5" w:rsidP="00833DF5">
            <w:pPr>
              <w:rPr>
                <w:rFonts w:ascii="Calibri" w:hAnsi="Calibri"/>
              </w:rPr>
            </w:pPr>
            <w:r w:rsidRPr="005776BE">
              <w:rPr>
                <w:rFonts w:ascii="Calibri" w:hAnsi="Calibri"/>
              </w:rPr>
              <w:t>NR</w:t>
            </w:r>
          </w:p>
          <w:p w14:paraId="22AA7320" w14:textId="77777777" w:rsidR="00833DF5" w:rsidRPr="005776BE" w:rsidRDefault="00833DF5" w:rsidP="00833DF5">
            <w:pPr>
              <w:rPr>
                <w:rFonts w:ascii="Calibri" w:hAnsi="Calibri"/>
              </w:rPr>
            </w:pPr>
            <w:r w:rsidRPr="005776BE">
              <w:rPr>
                <w:rFonts w:ascii="Calibri" w:hAnsi="Calibri"/>
              </w:rPr>
              <w:t>NA</w:t>
            </w:r>
          </w:p>
        </w:tc>
        <w:tc>
          <w:tcPr>
            <w:tcW w:w="1331" w:type="dxa"/>
          </w:tcPr>
          <w:p w14:paraId="000F5AEF" w14:textId="77777777" w:rsidR="00833DF5" w:rsidRPr="005776BE" w:rsidRDefault="00833DF5" w:rsidP="00833DF5">
            <w:pPr>
              <w:rPr>
                <w:rFonts w:ascii="Calibri" w:hAnsi="Calibri"/>
              </w:rPr>
            </w:pPr>
            <w:r w:rsidRPr="005776BE">
              <w:rPr>
                <w:rFonts w:ascii="Calibri" w:hAnsi="Calibri"/>
              </w:rPr>
              <w:lastRenderedPageBreak/>
              <w:t>Comments:</w:t>
            </w:r>
          </w:p>
        </w:tc>
      </w:tr>
      <w:tr w:rsidR="00833DF5" w:rsidRPr="005776BE" w14:paraId="32833D71" w14:textId="77777777" w:rsidTr="00BA172F">
        <w:trPr>
          <w:divId w:val="816840896"/>
        </w:trPr>
        <w:tc>
          <w:tcPr>
            <w:tcW w:w="7196" w:type="dxa"/>
          </w:tcPr>
          <w:p w14:paraId="3870C6E5" w14:textId="3DFBB1C5"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lastRenderedPageBreak/>
              <w:t xml:space="preserve">3.5 </w:t>
            </w:r>
            <w:r w:rsidR="00C219C5">
              <w:rPr>
                <w:rFonts w:ascii="Calibri" w:hAnsi="Calibri" w:cs="Times"/>
                <w:color w:val="1E1E1E"/>
              </w:rPr>
              <w:tab/>
            </w:r>
            <w:r w:rsidRPr="005776BE">
              <w:rPr>
                <w:rFonts w:ascii="Calibri" w:hAnsi="Calibri" w:cs="Times"/>
                <w:color w:val="1E1E1E"/>
              </w:rPr>
              <w:t xml:space="preserve">Was there a similar follow-up time in exposure and comparison </w:t>
            </w:r>
            <w:r w:rsidR="00C219C5">
              <w:rPr>
                <w:rFonts w:ascii="Calibri" w:hAnsi="Calibri" w:cs="Times"/>
                <w:color w:val="1E1E1E"/>
              </w:rPr>
              <w:tab/>
            </w:r>
            <w:r w:rsidRPr="005776BE">
              <w:rPr>
                <w:rFonts w:ascii="Calibri" w:hAnsi="Calibri" w:cs="Times"/>
                <w:color w:val="1E1E1E"/>
              </w:rPr>
              <w:t xml:space="preserve">groups? </w:t>
            </w:r>
          </w:p>
          <w:p w14:paraId="598B101D" w14:textId="77777777" w:rsidR="00833DF5" w:rsidRPr="005776BE" w:rsidRDefault="00833DF5" w:rsidP="003F60D2">
            <w:pPr>
              <w:pStyle w:val="ListParagraph"/>
              <w:widowControl w:val="0"/>
              <w:numPr>
                <w:ilvl w:val="0"/>
                <w:numId w:val="41"/>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If groups are followed for different lengths of time, then more events are likely to occur in the group followed-up for longer distorting the comparison. </w:t>
            </w:r>
          </w:p>
          <w:p w14:paraId="67C2E32A" w14:textId="67EB8513" w:rsidR="00833DF5" w:rsidRPr="00052B8C" w:rsidRDefault="00833DF5" w:rsidP="00833DF5">
            <w:pPr>
              <w:pStyle w:val="ListParagraph"/>
              <w:widowControl w:val="0"/>
              <w:numPr>
                <w:ilvl w:val="0"/>
                <w:numId w:val="41"/>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Analyses can be adjusted to allow for differences in length of follow-up (e.g. using person-years). </w:t>
            </w:r>
          </w:p>
        </w:tc>
        <w:tc>
          <w:tcPr>
            <w:tcW w:w="937" w:type="dxa"/>
          </w:tcPr>
          <w:p w14:paraId="3A91B0A1" w14:textId="77777777" w:rsidR="00833DF5" w:rsidRPr="005776BE" w:rsidRDefault="00833DF5" w:rsidP="00833DF5">
            <w:pPr>
              <w:rPr>
                <w:rFonts w:ascii="Calibri" w:hAnsi="Calibri"/>
              </w:rPr>
            </w:pPr>
            <w:r w:rsidRPr="005776BE">
              <w:rPr>
                <w:rFonts w:ascii="Calibri" w:hAnsi="Calibri"/>
              </w:rPr>
              <w:t>++</w:t>
            </w:r>
          </w:p>
          <w:p w14:paraId="0231D953" w14:textId="77777777" w:rsidR="00833DF5" w:rsidRPr="005776BE" w:rsidRDefault="00833DF5" w:rsidP="00833DF5">
            <w:pPr>
              <w:rPr>
                <w:rFonts w:ascii="Calibri" w:hAnsi="Calibri"/>
              </w:rPr>
            </w:pPr>
            <w:r w:rsidRPr="005776BE">
              <w:rPr>
                <w:rFonts w:ascii="Calibri" w:hAnsi="Calibri"/>
              </w:rPr>
              <w:t>+</w:t>
            </w:r>
          </w:p>
          <w:p w14:paraId="4D6AE78B" w14:textId="77777777" w:rsidR="00833DF5" w:rsidRPr="005776BE" w:rsidRDefault="00833DF5" w:rsidP="00833DF5">
            <w:pPr>
              <w:rPr>
                <w:rFonts w:ascii="Calibri" w:hAnsi="Calibri"/>
              </w:rPr>
            </w:pPr>
            <w:r w:rsidRPr="005776BE">
              <w:rPr>
                <w:rFonts w:ascii="Calibri" w:hAnsi="Calibri"/>
              </w:rPr>
              <w:t>-</w:t>
            </w:r>
          </w:p>
          <w:p w14:paraId="1941A7A7" w14:textId="77777777" w:rsidR="00833DF5" w:rsidRPr="005776BE" w:rsidRDefault="00833DF5" w:rsidP="00833DF5">
            <w:pPr>
              <w:rPr>
                <w:rFonts w:ascii="Calibri" w:hAnsi="Calibri"/>
              </w:rPr>
            </w:pPr>
            <w:r w:rsidRPr="005776BE">
              <w:rPr>
                <w:rFonts w:ascii="Calibri" w:hAnsi="Calibri"/>
              </w:rPr>
              <w:t>NR</w:t>
            </w:r>
          </w:p>
          <w:p w14:paraId="06C96838" w14:textId="77777777" w:rsidR="00833DF5" w:rsidRPr="005776BE" w:rsidRDefault="00833DF5" w:rsidP="00833DF5">
            <w:pPr>
              <w:rPr>
                <w:rFonts w:ascii="Calibri" w:hAnsi="Calibri"/>
              </w:rPr>
            </w:pPr>
            <w:r w:rsidRPr="005776BE">
              <w:rPr>
                <w:rFonts w:ascii="Calibri" w:hAnsi="Calibri"/>
              </w:rPr>
              <w:t>NA</w:t>
            </w:r>
          </w:p>
        </w:tc>
        <w:tc>
          <w:tcPr>
            <w:tcW w:w="1331" w:type="dxa"/>
          </w:tcPr>
          <w:p w14:paraId="77AFE8CF"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3E72518F" w14:textId="77777777" w:rsidTr="00BA172F">
        <w:trPr>
          <w:divId w:val="816840896"/>
        </w:trPr>
        <w:tc>
          <w:tcPr>
            <w:tcW w:w="7196" w:type="dxa"/>
          </w:tcPr>
          <w:p w14:paraId="6FD8F5C9" w14:textId="286E6CA8" w:rsidR="00833DF5" w:rsidRPr="005776BE" w:rsidRDefault="00833DF5" w:rsidP="00833DF5">
            <w:pPr>
              <w:widowControl w:val="0"/>
              <w:autoSpaceDE w:val="0"/>
              <w:autoSpaceDN w:val="0"/>
              <w:adjustRightInd w:val="0"/>
              <w:rPr>
                <w:rFonts w:ascii="Calibri" w:hAnsi="Calibri" w:cs="Times"/>
                <w:color w:val="1E1E1E"/>
              </w:rPr>
            </w:pPr>
            <w:r w:rsidRPr="005776BE">
              <w:rPr>
                <w:rFonts w:ascii="Calibri" w:hAnsi="Calibri" w:cs="Times"/>
                <w:color w:val="1E1E1E"/>
              </w:rPr>
              <w:t xml:space="preserve">3.6 </w:t>
            </w:r>
            <w:r w:rsidR="00C219C5">
              <w:rPr>
                <w:rFonts w:ascii="Calibri" w:hAnsi="Calibri" w:cs="Times"/>
                <w:color w:val="1E1E1E"/>
              </w:rPr>
              <w:tab/>
            </w:r>
            <w:r w:rsidR="005453A8">
              <w:rPr>
                <w:rFonts w:ascii="Calibri" w:hAnsi="Calibri" w:cs="Times"/>
                <w:color w:val="1E1E1E"/>
              </w:rPr>
              <w:t>Was follow-up time meaningful?</w:t>
            </w:r>
          </w:p>
          <w:p w14:paraId="715A02C6" w14:textId="77777777" w:rsidR="00833DF5" w:rsidRPr="005776BE" w:rsidRDefault="00833DF5" w:rsidP="003F60D2">
            <w:pPr>
              <w:pStyle w:val="ListParagraph"/>
              <w:widowControl w:val="0"/>
              <w:numPr>
                <w:ilvl w:val="0"/>
                <w:numId w:val="42"/>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Was follow-up long enough to assess long-term benefits and harms? </w:t>
            </w:r>
          </w:p>
          <w:p w14:paraId="25294F5B" w14:textId="77777777" w:rsidR="00833DF5" w:rsidRPr="005776BE" w:rsidRDefault="00833DF5" w:rsidP="003F60D2">
            <w:pPr>
              <w:pStyle w:val="ListParagraph"/>
              <w:widowControl w:val="0"/>
              <w:numPr>
                <w:ilvl w:val="0"/>
                <w:numId w:val="42"/>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Was it too long, e.g. participants lost to follow-up? </w:t>
            </w:r>
          </w:p>
          <w:p w14:paraId="3CD61F6A" w14:textId="77777777" w:rsidR="00833DF5" w:rsidRPr="005776BE" w:rsidRDefault="00833DF5" w:rsidP="00833DF5">
            <w:pPr>
              <w:rPr>
                <w:rFonts w:ascii="Calibri" w:hAnsi="Calibri"/>
              </w:rPr>
            </w:pPr>
          </w:p>
        </w:tc>
        <w:tc>
          <w:tcPr>
            <w:tcW w:w="937" w:type="dxa"/>
          </w:tcPr>
          <w:p w14:paraId="7D7FF8AD" w14:textId="77777777" w:rsidR="00833DF5" w:rsidRPr="005776BE" w:rsidRDefault="00833DF5" w:rsidP="00833DF5">
            <w:pPr>
              <w:rPr>
                <w:rFonts w:ascii="Calibri" w:hAnsi="Calibri"/>
              </w:rPr>
            </w:pPr>
            <w:r w:rsidRPr="005776BE">
              <w:rPr>
                <w:rFonts w:ascii="Calibri" w:hAnsi="Calibri"/>
              </w:rPr>
              <w:t>++</w:t>
            </w:r>
          </w:p>
          <w:p w14:paraId="3173F684" w14:textId="77777777" w:rsidR="00833DF5" w:rsidRPr="005776BE" w:rsidRDefault="00833DF5" w:rsidP="00833DF5">
            <w:pPr>
              <w:rPr>
                <w:rFonts w:ascii="Calibri" w:hAnsi="Calibri"/>
              </w:rPr>
            </w:pPr>
            <w:r w:rsidRPr="005776BE">
              <w:rPr>
                <w:rFonts w:ascii="Calibri" w:hAnsi="Calibri"/>
              </w:rPr>
              <w:t>+</w:t>
            </w:r>
          </w:p>
          <w:p w14:paraId="48C4EE8F" w14:textId="77777777" w:rsidR="00833DF5" w:rsidRPr="005776BE" w:rsidRDefault="00833DF5" w:rsidP="00833DF5">
            <w:pPr>
              <w:rPr>
                <w:rFonts w:ascii="Calibri" w:hAnsi="Calibri"/>
              </w:rPr>
            </w:pPr>
            <w:r w:rsidRPr="005776BE">
              <w:rPr>
                <w:rFonts w:ascii="Calibri" w:hAnsi="Calibri"/>
              </w:rPr>
              <w:t>-</w:t>
            </w:r>
          </w:p>
          <w:p w14:paraId="4600BE2A" w14:textId="77777777" w:rsidR="00833DF5" w:rsidRPr="005776BE" w:rsidRDefault="00833DF5" w:rsidP="00833DF5">
            <w:pPr>
              <w:rPr>
                <w:rFonts w:ascii="Calibri" w:hAnsi="Calibri"/>
              </w:rPr>
            </w:pPr>
            <w:r w:rsidRPr="005776BE">
              <w:rPr>
                <w:rFonts w:ascii="Calibri" w:hAnsi="Calibri"/>
              </w:rPr>
              <w:t>NR</w:t>
            </w:r>
          </w:p>
          <w:p w14:paraId="258C1F69" w14:textId="77777777" w:rsidR="00833DF5" w:rsidRPr="005776BE" w:rsidRDefault="00833DF5" w:rsidP="00833DF5">
            <w:pPr>
              <w:rPr>
                <w:rFonts w:ascii="Calibri" w:hAnsi="Calibri"/>
              </w:rPr>
            </w:pPr>
            <w:r w:rsidRPr="005776BE">
              <w:rPr>
                <w:rFonts w:ascii="Calibri" w:hAnsi="Calibri"/>
              </w:rPr>
              <w:t>NA</w:t>
            </w:r>
          </w:p>
        </w:tc>
        <w:tc>
          <w:tcPr>
            <w:tcW w:w="1331" w:type="dxa"/>
          </w:tcPr>
          <w:p w14:paraId="0B9DC3EF"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6AB74F8B" w14:textId="77777777" w:rsidTr="00BA172F">
        <w:trPr>
          <w:divId w:val="816840896"/>
        </w:trPr>
        <w:tc>
          <w:tcPr>
            <w:tcW w:w="9464" w:type="dxa"/>
            <w:gridSpan w:val="3"/>
          </w:tcPr>
          <w:p w14:paraId="42AFBB75" w14:textId="77777777" w:rsidR="00833DF5" w:rsidRPr="005776BE" w:rsidRDefault="00833DF5" w:rsidP="00833DF5">
            <w:pPr>
              <w:rPr>
                <w:rFonts w:ascii="Calibri" w:hAnsi="Calibri"/>
                <w:b/>
              </w:rPr>
            </w:pPr>
            <w:r w:rsidRPr="005776BE">
              <w:rPr>
                <w:rFonts w:ascii="Calibri" w:hAnsi="Calibri" w:cs="Times"/>
                <w:b/>
                <w:color w:val="1E1E1E"/>
              </w:rPr>
              <w:t xml:space="preserve">Section 4: Analyses </w:t>
            </w:r>
          </w:p>
        </w:tc>
      </w:tr>
      <w:tr w:rsidR="00833DF5" w:rsidRPr="005776BE" w14:paraId="3FD30084" w14:textId="77777777" w:rsidTr="00BA172F">
        <w:trPr>
          <w:divId w:val="816840896"/>
        </w:trPr>
        <w:tc>
          <w:tcPr>
            <w:tcW w:w="7196" w:type="dxa"/>
          </w:tcPr>
          <w:p w14:paraId="157371BF" w14:textId="2822C936"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4.1 </w:t>
            </w:r>
            <w:r w:rsidR="00C219C5">
              <w:rPr>
                <w:rFonts w:ascii="Calibri" w:hAnsi="Calibri" w:cs="Times"/>
                <w:color w:val="1E1E1E"/>
              </w:rPr>
              <w:tab/>
            </w:r>
            <w:r w:rsidRPr="005776BE">
              <w:rPr>
                <w:rFonts w:ascii="Calibri" w:hAnsi="Calibri" w:cs="Times"/>
                <w:color w:val="1E1E1E"/>
              </w:rPr>
              <w:t xml:space="preserve">Was the study sufficiently powered to detect an intervention effect (if </w:t>
            </w:r>
            <w:r w:rsidR="00C219C5">
              <w:rPr>
                <w:rFonts w:ascii="Calibri" w:hAnsi="Calibri" w:cs="Times"/>
                <w:color w:val="1E1E1E"/>
              </w:rPr>
              <w:tab/>
            </w:r>
            <w:r w:rsidRPr="005776BE">
              <w:rPr>
                <w:rFonts w:ascii="Calibri" w:hAnsi="Calibri" w:cs="Times"/>
                <w:color w:val="1E1E1E"/>
              </w:rPr>
              <w:t xml:space="preserve">one exists)? </w:t>
            </w:r>
          </w:p>
          <w:p w14:paraId="08DF7598" w14:textId="77777777" w:rsidR="00833DF5" w:rsidRPr="005776BE" w:rsidRDefault="00833DF5" w:rsidP="003F60D2">
            <w:pPr>
              <w:pStyle w:val="ListParagraph"/>
              <w:widowControl w:val="0"/>
              <w:numPr>
                <w:ilvl w:val="0"/>
                <w:numId w:val="43"/>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A power of 0.8 (i.e. it is likely to see an effect of a given size if one exists, 80% of the time) is the conventionally accepted standard. </w:t>
            </w:r>
          </w:p>
          <w:p w14:paraId="79A3EEAF" w14:textId="514CC8E6" w:rsidR="00833DF5" w:rsidRPr="00C219C5" w:rsidRDefault="00833DF5" w:rsidP="00833DF5">
            <w:pPr>
              <w:pStyle w:val="ListParagraph"/>
              <w:widowControl w:val="0"/>
              <w:numPr>
                <w:ilvl w:val="0"/>
                <w:numId w:val="43"/>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Is a power calculation presented? If not, what is the expected effect size? Is the sample size adequate? </w:t>
            </w:r>
          </w:p>
        </w:tc>
        <w:tc>
          <w:tcPr>
            <w:tcW w:w="937" w:type="dxa"/>
          </w:tcPr>
          <w:p w14:paraId="21089DCC" w14:textId="77777777" w:rsidR="00833DF5" w:rsidRPr="005776BE" w:rsidRDefault="00833DF5" w:rsidP="00833DF5">
            <w:pPr>
              <w:rPr>
                <w:rFonts w:ascii="Calibri" w:hAnsi="Calibri"/>
              </w:rPr>
            </w:pPr>
            <w:r w:rsidRPr="005776BE">
              <w:rPr>
                <w:rFonts w:ascii="Calibri" w:hAnsi="Calibri"/>
              </w:rPr>
              <w:t>++</w:t>
            </w:r>
          </w:p>
          <w:p w14:paraId="629A5613" w14:textId="77777777" w:rsidR="00833DF5" w:rsidRPr="005776BE" w:rsidRDefault="00833DF5" w:rsidP="00833DF5">
            <w:pPr>
              <w:rPr>
                <w:rFonts w:ascii="Calibri" w:hAnsi="Calibri"/>
              </w:rPr>
            </w:pPr>
            <w:r w:rsidRPr="005776BE">
              <w:rPr>
                <w:rFonts w:ascii="Calibri" w:hAnsi="Calibri"/>
              </w:rPr>
              <w:t>+</w:t>
            </w:r>
          </w:p>
          <w:p w14:paraId="55E5153B" w14:textId="77777777" w:rsidR="00833DF5" w:rsidRPr="005776BE" w:rsidRDefault="00833DF5" w:rsidP="00833DF5">
            <w:pPr>
              <w:rPr>
                <w:rFonts w:ascii="Calibri" w:hAnsi="Calibri"/>
              </w:rPr>
            </w:pPr>
            <w:r w:rsidRPr="005776BE">
              <w:rPr>
                <w:rFonts w:ascii="Calibri" w:hAnsi="Calibri"/>
              </w:rPr>
              <w:t>-</w:t>
            </w:r>
          </w:p>
          <w:p w14:paraId="506C5BB7" w14:textId="77777777" w:rsidR="00833DF5" w:rsidRPr="005776BE" w:rsidRDefault="00833DF5" w:rsidP="00833DF5">
            <w:pPr>
              <w:rPr>
                <w:rFonts w:ascii="Calibri" w:hAnsi="Calibri"/>
              </w:rPr>
            </w:pPr>
            <w:r w:rsidRPr="005776BE">
              <w:rPr>
                <w:rFonts w:ascii="Calibri" w:hAnsi="Calibri"/>
              </w:rPr>
              <w:t>NR</w:t>
            </w:r>
          </w:p>
          <w:p w14:paraId="680748CE" w14:textId="77777777" w:rsidR="00833DF5" w:rsidRPr="005776BE" w:rsidRDefault="00833DF5" w:rsidP="00833DF5">
            <w:pPr>
              <w:rPr>
                <w:rFonts w:ascii="Calibri" w:hAnsi="Calibri"/>
              </w:rPr>
            </w:pPr>
            <w:r w:rsidRPr="005776BE">
              <w:rPr>
                <w:rFonts w:ascii="Calibri" w:hAnsi="Calibri"/>
              </w:rPr>
              <w:t>NA</w:t>
            </w:r>
          </w:p>
        </w:tc>
        <w:tc>
          <w:tcPr>
            <w:tcW w:w="1331" w:type="dxa"/>
          </w:tcPr>
          <w:p w14:paraId="7A80F20E"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462C24D5" w14:textId="77777777" w:rsidTr="00BA172F">
        <w:trPr>
          <w:divId w:val="816840896"/>
        </w:trPr>
        <w:tc>
          <w:tcPr>
            <w:tcW w:w="7196" w:type="dxa"/>
          </w:tcPr>
          <w:p w14:paraId="1CC7A47E" w14:textId="715DAF0B"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4.2 </w:t>
            </w:r>
            <w:r w:rsidR="00C219C5">
              <w:rPr>
                <w:rFonts w:ascii="Calibri" w:hAnsi="Calibri" w:cs="Times"/>
                <w:color w:val="1E1E1E"/>
              </w:rPr>
              <w:tab/>
            </w:r>
            <w:r w:rsidRPr="005776BE">
              <w:rPr>
                <w:rFonts w:ascii="Calibri" w:hAnsi="Calibri" w:cs="Times"/>
                <w:color w:val="1E1E1E"/>
              </w:rPr>
              <w:t xml:space="preserve">Was intention to treat (ITT) analysis conducted? </w:t>
            </w:r>
          </w:p>
          <w:p w14:paraId="31FE35C3" w14:textId="77777777" w:rsidR="00833DF5" w:rsidRPr="005776BE" w:rsidRDefault="00833DF5" w:rsidP="003F60D2">
            <w:pPr>
              <w:pStyle w:val="ListParagraph"/>
              <w:widowControl w:val="0"/>
              <w:numPr>
                <w:ilvl w:val="0"/>
                <w:numId w:val="58"/>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Were all participants (including those that dropped out or did not fully complete the intervention course) </w:t>
            </w:r>
            <w:proofErr w:type="spellStart"/>
            <w:r w:rsidRPr="005776BE">
              <w:rPr>
                <w:rFonts w:ascii="Calibri" w:hAnsi="Calibri" w:cs="Times"/>
                <w:color w:val="1E1E1E"/>
              </w:rPr>
              <w:t>analysed</w:t>
            </w:r>
            <w:proofErr w:type="spellEnd"/>
            <w:r w:rsidRPr="005776BE">
              <w:rPr>
                <w:rFonts w:ascii="Calibri" w:hAnsi="Calibri" w:cs="Times"/>
                <w:color w:val="1E1E1E"/>
              </w:rPr>
              <w:t xml:space="preserve"> in the groups (i.e. intervention or comparison) to which they were originally allocated? </w:t>
            </w:r>
          </w:p>
          <w:p w14:paraId="00615854" w14:textId="77777777" w:rsidR="00833DF5" w:rsidRPr="005776BE" w:rsidRDefault="00833DF5" w:rsidP="00833DF5">
            <w:pPr>
              <w:rPr>
                <w:rFonts w:ascii="Calibri" w:hAnsi="Calibri"/>
              </w:rPr>
            </w:pPr>
          </w:p>
        </w:tc>
        <w:tc>
          <w:tcPr>
            <w:tcW w:w="937" w:type="dxa"/>
          </w:tcPr>
          <w:p w14:paraId="318643DE" w14:textId="77777777" w:rsidR="00833DF5" w:rsidRPr="005776BE" w:rsidRDefault="00833DF5" w:rsidP="00833DF5">
            <w:pPr>
              <w:rPr>
                <w:rFonts w:ascii="Calibri" w:hAnsi="Calibri"/>
              </w:rPr>
            </w:pPr>
            <w:r w:rsidRPr="005776BE">
              <w:rPr>
                <w:rFonts w:ascii="Calibri" w:hAnsi="Calibri"/>
              </w:rPr>
              <w:t>++</w:t>
            </w:r>
          </w:p>
          <w:p w14:paraId="06E65BB8" w14:textId="77777777" w:rsidR="00833DF5" w:rsidRPr="005776BE" w:rsidRDefault="00833DF5" w:rsidP="00833DF5">
            <w:pPr>
              <w:rPr>
                <w:rFonts w:ascii="Calibri" w:hAnsi="Calibri"/>
              </w:rPr>
            </w:pPr>
            <w:r w:rsidRPr="005776BE">
              <w:rPr>
                <w:rFonts w:ascii="Calibri" w:hAnsi="Calibri"/>
              </w:rPr>
              <w:t>+</w:t>
            </w:r>
          </w:p>
          <w:p w14:paraId="4E5948F5" w14:textId="77777777" w:rsidR="00833DF5" w:rsidRPr="005776BE" w:rsidRDefault="00833DF5" w:rsidP="00833DF5">
            <w:pPr>
              <w:rPr>
                <w:rFonts w:ascii="Calibri" w:hAnsi="Calibri"/>
              </w:rPr>
            </w:pPr>
            <w:r w:rsidRPr="005776BE">
              <w:rPr>
                <w:rFonts w:ascii="Calibri" w:hAnsi="Calibri"/>
              </w:rPr>
              <w:t>-</w:t>
            </w:r>
          </w:p>
          <w:p w14:paraId="5250B1CD" w14:textId="77777777" w:rsidR="00833DF5" w:rsidRPr="005776BE" w:rsidRDefault="00833DF5" w:rsidP="00833DF5">
            <w:pPr>
              <w:rPr>
                <w:rFonts w:ascii="Calibri" w:hAnsi="Calibri"/>
              </w:rPr>
            </w:pPr>
            <w:r w:rsidRPr="005776BE">
              <w:rPr>
                <w:rFonts w:ascii="Calibri" w:hAnsi="Calibri"/>
              </w:rPr>
              <w:t>NR</w:t>
            </w:r>
          </w:p>
          <w:p w14:paraId="7CC1D44B" w14:textId="77777777" w:rsidR="00833DF5" w:rsidRPr="005776BE" w:rsidRDefault="00833DF5" w:rsidP="00833DF5">
            <w:pPr>
              <w:rPr>
                <w:rFonts w:ascii="Calibri" w:hAnsi="Calibri"/>
              </w:rPr>
            </w:pPr>
            <w:r w:rsidRPr="005776BE">
              <w:rPr>
                <w:rFonts w:ascii="Calibri" w:hAnsi="Calibri"/>
              </w:rPr>
              <w:t>NA</w:t>
            </w:r>
          </w:p>
        </w:tc>
        <w:tc>
          <w:tcPr>
            <w:tcW w:w="1331" w:type="dxa"/>
          </w:tcPr>
          <w:p w14:paraId="32FA44BF"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2695FD04" w14:textId="77777777" w:rsidTr="00BA172F">
        <w:trPr>
          <w:divId w:val="816840896"/>
        </w:trPr>
        <w:tc>
          <w:tcPr>
            <w:tcW w:w="7196" w:type="dxa"/>
          </w:tcPr>
          <w:p w14:paraId="268DEA3B" w14:textId="2A7AC872" w:rsidR="00833DF5" w:rsidRPr="005776BE" w:rsidRDefault="00833DF5" w:rsidP="00833DF5">
            <w:pPr>
              <w:widowControl w:val="0"/>
              <w:autoSpaceDE w:val="0"/>
              <w:autoSpaceDN w:val="0"/>
              <w:adjustRightInd w:val="0"/>
              <w:rPr>
                <w:rFonts w:ascii="Calibri" w:hAnsi="Calibri" w:cs="Times"/>
                <w:color w:val="000000"/>
              </w:rPr>
            </w:pPr>
            <w:r>
              <w:rPr>
                <w:rFonts w:ascii="Calibri" w:hAnsi="Calibri" w:cs="Times"/>
                <w:color w:val="1E1E1E"/>
              </w:rPr>
              <w:t xml:space="preserve">4.3 </w:t>
            </w:r>
            <w:r w:rsidR="00C219C5">
              <w:rPr>
                <w:rFonts w:ascii="Calibri" w:hAnsi="Calibri" w:cs="Times"/>
                <w:color w:val="1E1E1E"/>
              </w:rPr>
              <w:tab/>
            </w:r>
            <w:r>
              <w:rPr>
                <w:rFonts w:ascii="Calibri" w:hAnsi="Calibri" w:cs="Times"/>
                <w:color w:val="1E1E1E"/>
              </w:rPr>
              <w:t>Was the study suffi</w:t>
            </w:r>
            <w:r w:rsidRPr="005776BE">
              <w:rPr>
                <w:rFonts w:ascii="Calibri" w:hAnsi="Calibri" w:cs="Times"/>
                <w:color w:val="1E1E1E"/>
              </w:rPr>
              <w:t xml:space="preserve">ciently powered to detect an intervention effect (if </w:t>
            </w:r>
            <w:r w:rsidR="00C219C5">
              <w:rPr>
                <w:rFonts w:ascii="Calibri" w:hAnsi="Calibri" w:cs="Times"/>
                <w:color w:val="1E1E1E"/>
              </w:rPr>
              <w:tab/>
            </w:r>
            <w:r w:rsidRPr="005776BE">
              <w:rPr>
                <w:rFonts w:ascii="Calibri" w:hAnsi="Calibri" w:cs="Times"/>
                <w:color w:val="1E1E1E"/>
              </w:rPr>
              <w:t xml:space="preserve">one exists)? </w:t>
            </w:r>
          </w:p>
          <w:p w14:paraId="2D5F8DA9" w14:textId="77777777" w:rsidR="00833DF5" w:rsidRPr="005776BE" w:rsidRDefault="00833DF5" w:rsidP="003F60D2">
            <w:pPr>
              <w:pStyle w:val="ListParagraph"/>
              <w:widowControl w:val="0"/>
              <w:numPr>
                <w:ilvl w:val="0"/>
                <w:numId w:val="58"/>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A power of 0.8 (that is, it is likely to see an effect of a given size if one exists, 80% of the time) is the conventionally accepted standard. </w:t>
            </w:r>
          </w:p>
          <w:p w14:paraId="7E7957B8" w14:textId="4C03A22D" w:rsidR="00833DF5" w:rsidRPr="00D20CA5" w:rsidRDefault="00833DF5" w:rsidP="00833DF5">
            <w:pPr>
              <w:pStyle w:val="ListParagraph"/>
              <w:widowControl w:val="0"/>
              <w:numPr>
                <w:ilvl w:val="0"/>
                <w:numId w:val="58"/>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Is a power calculation presented? If not, what is the expected effect size? Is the sample size adequate? </w:t>
            </w:r>
          </w:p>
        </w:tc>
        <w:tc>
          <w:tcPr>
            <w:tcW w:w="937" w:type="dxa"/>
          </w:tcPr>
          <w:p w14:paraId="1027262F" w14:textId="77777777" w:rsidR="00833DF5" w:rsidRPr="005776BE" w:rsidRDefault="00833DF5" w:rsidP="00833DF5">
            <w:pPr>
              <w:rPr>
                <w:rFonts w:ascii="Calibri" w:hAnsi="Calibri"/>
              </w:rPr>
            </w:pPr>
            <w:r w:rsidRPr="005776BE">
              <w:rPr>
                <w:rFonts w:ascii="Calibri" w:hAnsi="Calibri"/>
              </w:rPr>
              <w:t>++</w:t>
            </w:r>
          </w:p>
          <w:p w14:paraId="48F081C3" w14:textId="77777777" w:rsidR="00833DF5" w:rsidRPr="005776BE" w:rsidRDefault="00833DF5" w:rsidP="00833DF5">
            <w:pPr>
              <w:rPr>
                <w:rFonts w:ascii="Calibri" w:hAnsi="Calibri"/>
              </w:rPr>
            </w:pPr>
            <w:r w:rsidRPr="005776BE">
              <w:rPr>
                <w:rFonts w:ascii="Calibri" w:hAnsi="Calibri"/>
              </w:rPr>
              <w:t>+</w:t>
            </w:r>
          </w:p>
          <w:p w14:paraId="4DAEE184" w14:textId="77777777" w:rsidR="00833DF5" w:rsidRPr="005776BE" w:rsidRDefault="00833DF5" w:rsidP="00833DF5">
            <w:pPr>
              <w:rPr>
                <w:rFonts w:ascii="Calibri" w:hAnsi="Calibri"/>
              </w:rPr>
            </w:pPr>
            <w:r w:rsidRPr="005776BE">
              <w:rPr>
                <w:rFonts w:ascii="Calibri" w:hAnsi="Calibri"/>
              </w:rPr>
              <w:t>-</w:t>
            </w:r>
          </w:p>
          <w:p w14:paraId="490E7053" w14:textId="77777777" w:rsidR="00833DF5" w:rsidRPr="005776BE" w:rsidRDefault="00833DF5" w:rsidP="00833DF5">
            <w:pPr>
              <w:rPr>
                <w:rFonts w:ascii="Calibri" w:hAnsi="Calibri"/>
              </w:rPr>
            </w:pPr>
            <w:r w:rsidRPr="005776BE">
              <w:rPr>
                <w:rFonts w:ascii="Calibri" w:hAnsi="Calibri"/>
              </w:rPr>
              <w:t>NR</w:t>
            </w:r>
          </w:p>
          <w:p w14:paraId="49F80528" w14:textId="77777777" w:rsidR="00833DF5" w:rsidRPr="005776BE" w:rsidRDefault="00833DF5" w:rsidP="00833DF5">
            <w:pPr>
              <w:rPr>
                <w:rFonts w:ascii="Calibri" w:hAnsi="Calibri"/>
              </w:rPr>
            </w:pPr>
            <w:r w:rsidRPr="005776BE">
              <w:rPr>
                <w:rFonts w:ascii="Calibri" w:hAnsi="Calibri"/>
              </w:rPr>
              <w:t>NA</w:t>
            </w:r>
          </w:p>
        </w:tc>
        <w:tc>
          <w:tcPr>
            <w:tcW w:w="1331" w:type="dxa"/>
          </w:tcPr>
          <w:p w14:paraId="4AEAA3AD"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3074CCDC" w14:textId="77777777" w:rsidTr="00BA172F">
        <w:trPr>
          <w:divId w:val="816840896"/>
        </w:trPr>
        <w:tc>
          <w:tcPr>
            <w:tcW w:w="7196" w:type="dxa"/>
          </w:tcPr>
          <w:p w14:paraId="63183BC5" w14:textId="095BBB49"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4.4 </w:t>
            </w:r>
            <w:r w:rsidR="00C219C5">
              <w:rPr>
                <w:rFonts w:ascii="Calibri" w:hAnsi="Calibri" w:cs="Times"/>
                <w:color w:val="1E1E1E"/>
              </w:rPr>
              <w:tab/>
            </w:r>
            <w:r w:rsidRPr="005776BE">
              <w:rPr>
                <w:rFonts w:ascii="Calibri" w:hAnsi="Calibri" w:cs="Times"/>
                <w:color w:val="1E1E1E"/>
              </w:rPr>
              <w:t xml:space="preserve">Were the estimates of effect size given or calculable? </w:t>
            </w:r>
          </w:p>
          <w:p w14:paraId="33B9F30C" w14:textId="77777777" w:rsidR="00833DF5" w:rsidRPr="005776BE" w:rsidRDefault="00833DF5" w:rsidP="003F60D2">
            <w:pPr>
              <w:pStyle w:val="ListParagraph"/>
              <w:widowControl w:val="0"/>
              <w:numPr>
                <w:ilvl w:val="0"/>
                <w:numId w:val="59"/>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Were effect estimates (e.g. relative risks, absolute risks) given or possible to calculate? </w:t>
            </w:r>
          </w:p>
          <w:p w14:paraId="7FADDE36" w14:textId="77777777" w:rsidR="00833DF5" w:rsidRPr="005776BE" w:rsidRDefault="00833DF5" w:rsidP="00833DF5">
            <w:pPr>
              <w:widowControl w:val="0"/>
              <w:autoSpaceDE w:val="0"/>
              <w:autoSpaceDN w:val="0"/>
              <w:adjustRightInd w:val="0"/>
              <w:rPr>
                <w:rFonts w:ascii="Calibri" w:hAnsi="Calibri" w:cs="Times"/>
                <w:color w:val="1E1E1E"/>
              </w:rPr>
            </w:pPr>
          </w:p>
        </w:tc>
        <w:tc>
          <w:tcPr>
            <w:tcW w:w="937" w:type="dxa"/>
          </w:tcPr>
          <w:p w14:paraId="4C32A910" w14:textId="77777777" w:rsidR="00833DF5" w:rsidRPr="005776BE" w:rsidRDefault="00833DF5" w:rsidP="00833DF5">
            <w:pPr>
              <w:rPr>
                <w:rFonts w:ascii="Calibri" w:hAnsi="Calibri"/>
              </w:rPr>
            </w:pPr>
            <w:r w:rsidRPr="005776BE">
              <w:rPr>
                <w:rFonts w:ascii="Calibri" w:hAnsi="Calibri"/>
              </w:rPr>
              <w:t>++</w:t>
            </w:r>
          </w:p>
          <w:p w14:paraId="4E8CB6EF" w14:textId="77777777" w:rsidR="00833DF5" w:rsidRPr="005776BE" w:rsidRDefault="00833DF5" w:rsidP="00833DF5">
            <w:pPr>
              <w:rPr>
                <w:rFonts w:ascii="Calibri" w:hAnsi="Calibri"/>
              </w:rPr>
            </w:pPr>
            <w:r w:rsidRPr="005776BE">
              <w:rPr>
                <w:rFonts w:ascii="Calibri" w:hAnsi="Calibri"/>
              </w:rPr>
              <w:t>+</w:t>
            </w:r>
          </w:p>
          <w:p w14:paraId="0752CCCA" w14:textId="77777777" w:rsidR="00833DF5" w:rsidRPr="005776BE" w:rsidRDefault="00833DF5" w:rsidP="00833DF5">
            <w:pPr>
              <w:rPr>
                <w:rFonts w:ascii="Calibri" w:hAnsi="Calibri"/>
              </w:rPr>
            </w:pPr>
            <w:r w:rsidRPr="005776BE">
              <w:rPr>
                <w:rFonts w:ascii="Calibri" w:hAnsi="Calibri"/>
              </w:rPr>
              <w:t>-</w:t>
            </w:r>
          </w:p>
          <w:p w14:paraId="0E870C52" w14:textId="77777777" w:rsidR="00833DF5" w:rsidRPr="005776BE" w:rsidRDefault="00833DF5" w:rsidP="00833DF5">
            <w:pPr>
              <w:rPr>
                <w:rFonts w:ascii="Calibri" w:hAnsi="Calibri"/>
              </w:rPr>
            </w:pPr>
            <w:r w:rsidRPr="005776BE">
              <w:rPr>
                <w:rFonts w:ascii="Calibri" w:hAnsi="Calibri"/>
              </w:rPr>
              <w:t>NR</w:t>
            </w:r>
          </w:p>
          <w:p w14:paraId="6DF05C56" w14:textId="77777777" w:rsidR="00833DF5" w:rsidRPr="005776BE" w:rsidRDefault="00833DF5" w:rsidP="00833DF5">
            <w:pPr>
              <w:rPr>
                <w:rFonts w:ascii="Calibri" w:hAnsi="Calibri"/>
              </w:rPr>
            </w:pPr>
            <w:r w:rsidRPr="005776BE">
              <w:rPr>
                <w:rFonts w:ascii="Calibri" w:hAnsi="Calibri"/>
              </w:rPr>
              <w:t>NA</w:t>
            </w:r>
          </w:p>
        </w:tc>
        <w:tc>
          <w:tcPr>
            <w:tcW w:w="1331" w:type="dxa"/>
          </w:tcPr>
          <w:p w14:paraId="39133213"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3861235D" w14:textId="77777777" w:rsidTr="00BA172F">
        <w:trPr>
          <w:divId w:val="816840896"/>
        </w:trPr>
        <w:tc>
          <w:tcPr>
            <w:tcW w:w="7196" w:type="dxa"/>
          </w:tcPr>
          <w:p w14:paraId="0BE3D21E" w14:textId="12DED345" w:rsidR="00833DF5" w:rsidRPr="00F848A3" w:rsidRDefault="00833DF5" w:rsidP="00833DF5">
            <w:pPr>
              <w:widowControl w:val="0"/>
              <w:autoSpaceDE w:val="0"/>
              <w:autoSpaceDN w:val="0"/>
              <w:adjustRightInd w:val="0"/>
              <w:rPr>
                <w:rFonts w:ascii="Calibri" w:hAnsi="Calibri" w:cs="Times"/>
                <w:color w:val="000000"/>
              </w:rPr>
            </w:pPr>
            <w:r w:rsidRPr="00F848A3">
              <w:rPr>
                <w:rFonts w:ascii="Calibri" w:hAnsi="Calibri" w:cs="Times"/>
                <w:color w:val="1E1E1E"/>
              </w:rPr>
              <w:t xml:space="preserve">4.5 </w:t>
            </w:r>
            <w:r w:rsidR="00C219C5">
              <w:rPr>
                <w:rFonts w:ascii="Calibri" w:hAnsi="Calibri" w:cs="Times"/>
                <w:color w:val="1E1E1E"/>
              </w:rPr>
              <w:tab/>
            </w:r>
            <w:r w:rsidRPr="00F848A3">
              <w:rPr>
                <w:rFonts w:ascii="Calibri" w:hAnsi="Calibri" w:cs="Times"/>
                <w:color w:val="1E1E1E"/>
              </w:rPr>
              <w:t xml:space="preserve">Were the analytical methods appropriate? </w:t>
            </w:r>
          </w:p>
          <w:p w14:paraId="3E00733C" w14:textId="77777777" w:rsidR="00833DF5" w:rsidRPr="00F848A3" w:rsidRDefault="00833DF5" w:rsidP="003F60D2">
            <w:pPr>
              <w:pStyle w:val="ListParagraph"/>
              <w:widowControl w:val="0"/>
              <w:numPr>
                <w:ilvl w:val="0"/>
                <w:numId w:val="59"/>
              </w:numPr>
              <w:autoSpaceDE w:val="0"/>
              <w:autoSpaceDN w:val="0"/>
              <w:adjustRightInd w:val="0"/>
              <w:rPr>
                <w:rFonts w:ascii="Calibri" w:eastAsiaTheme="majorEastAsia" w:hAnsi="Calibri" w:cs="Times"/>
                <w:i/>
                <w:iCs/>
                <w:color w:val="000000"/>
                <w:sz w:val="20"/>
                <w:szCs w:val="20"/>
                <w:lang w:val="en-CA"/>
              </w:rPr>
            </w:pPr>
            <w:r w:rsidRPr="00F848A3">
              <w:rPr>
                <w:rFonts w:ascii="Calibri" w:hAnsi="Calibri" w:cs="Times"/>
                <w:color w:val="1E1E1E"/>
              </w:rPr>
              <w:t xml:space="preserve">Were important differences in follow-up time and likely confounders adjusted for? </w:t>
            </w:r>
          </w:p>
          <w:p w14:paraId="32519053" w14:textId="77777777" w:rsidR="00833DF5" w:rsidRPr="00F848A3" w:rsidRDefault="00833DF5" w:rsidP="003F60D2">
            <w:pPr>
              <w:pStyle w:val="ListParagraph"/>
              <w:widowControl w:val="0"/>
              <w:numPr>
                <w:ilvl w:val="0"/>
                <w:numId w:val="59"/>
              </w:numPr>
              <w:autoSpaceDE w:val="0"/>
              <w:autoSpaceDN w:val="0"/>
              <w:adjustRightInd w:val="0"/>
              <w:rPr>
                <w:rFonts w:ascii="Calibri" w:eastAsiaTheme="majorEastAsia" w:hAnsi="Calibri" w:cs="Times"/>
                <w:i/>
                <w:iCs/>
                <w:color w:val="000000"/>
                <w:sz w:val="20"/>
                <w:szCs w:val="20"/>
                <w:lang w:val="en-CA"/>
              </w:rPr>
            </w:pPr>
            <w:r w:rsidRPr="00F848A3">
              <w:rPr>
                <w:rFonts w:ascii="Calibri" w:hAnsi="Calibri" w:cs="Times"/>
                <w:color w:val="1E1E1E"/>
              </w:rPr>
              <w:t xml:space="preserve">If a cluster design, were analyses of sample size (and power), and effect size performed on clusters (and not individuals)? </w:t>
            </w:r>
          </w:p>
          <w:p w14:paraId="7E1A9D96" w14:textId="77777777" w:rsidR="00833DF5" w:rsidRPr="00F848A3" w:rsidRDefault="00833DF5" w:rsidP="003F60D2">
            <w:pPr>
              <w:pStyle w:val="ListParagraph"/>
              <w:widowControl w:val="0"/>
              <w:numPr>
                <w:ilvl w:val="0"/>
                <w:numId w:val="59"/>
              </w:numPr>
              <w:autoSpaceDE w:val="0"/>
              <w:autoSpaceDN w:val="0"/>
              <w:adjustRightInd w:val="0"/>
              <w:rPr>
                <w:rFonts w:ascii="Calibri" w:eastAsiaTheme="majorEastAsia" w:hAnsi="Calibri" w:cs="Times"/>
                <w:i/>
                <w:iCs/>
                <w:color w:val="000000"/>
                <w:sz w:val="20"/>
                <w:szCs w:val="20"/>
                <w:lang w:val="en-CA"/>
              </w:rPr>
            </w:pPr>
            <w:r w:rsidRPr="00F848A3">
              <w:rPr>
                <w:rFonts w:ascii="Calibri" w:hAnsi="Calibri" w:cs="Times"/>
                <w:color w:val="1E1E1E"/>
              </w:rPr>
              <w:t xml:space="preserve">Were subgroup analyses pre-specified? </w:t>
            </w:r>
          </w:p>
        </w:tc>
        <w:tc>
          <w:tcPr>
            <w:tcW w:w="937" w:type="dxa"/>
          </w:tcPr>
          <w:p w14:paraId="5E1C70BC" w14:textId="77777777" w:rsidR="00833DF5" w:rsidRPr="005776BE" w:rsidRDefault="00833DF5" w:rsidP="00833DF5">
            <w:pPr>
              <w:rPr>
                <w:rFonts w:ascii="Calibri" w:hAnsi="Calibri"/>
              </w:rPr>
            </w:pPr>
            <w:r w:rsidRPr="005776BE">
              <w:rPr>
                <w:rFonts w:ascii="Calibri" w:hAnsi="Calibri"/>
              </w:rPr>
              <w:t>++</w:t>
            </w:r>
          </w:p>
          <w:p w14:paraId="041DD636" w14:textId="77777777" w:rsidR="00833DF5" w:rsidRPr="005776BE" w:rsidRDefault="00833DF5" w:rsidP="00833DF5">
            <w:pPr>
              <w:rPr>
                <w:rFonts w:ascii="Calibri" w:hAnsi="Calibri"/>
              </w:rPr>
            </w:pPr>
            <w:r w:rsidRPr="005776BE">
              <w:rPr>
                <w:rFonts w:ascii="Calibri" w:hAnsi="Calibri"/>
              </w:rPr>
              <w:t>+</w:t>
            </w:r>
          </w:p>
          <w:p w14:paraId="07AF770A" w14:textId="77777777" w:rsidR="00833DF5" w:rsidRPr="005776BE" w:rsidRDefault="00833DF5" w:rsidP="00833DF5">
            <w:pPr>
              <w:rPr>
                <w:rFonts w:ascii="Calibri" w:hAnsi="Calibri"/>
              </w:rPr>
            </w:pPr>
            <w:r w:rsidRPr="005776BE">
              <w:rPr>
                <w:rFonts w:ascii="Calibri" w:hAnsi="Calibri"/>
              </w:rPr>
              <w:t>-</w:t>
            </w:r>
          </w:p>
          <w:p w14:paraId="71766E8E" w14:textId="77777777" w:rsidR="00833DF5" w:rsidRPr="005776BE" w:rsidRDefault="00833DF5" w:rsidP="00833DF5">
            <w:pPr>
              <w:rPr>
                <w:rFonts w:ascii="Calibri" w:hAnsi="Calibri"/>
              </w:rPr>
            </w:pPr>
            <w:r w:rsidRPr="005776BE">
              <w:rPr>
                <w:rFonts w:ascii="Calibri" w:hAnsi="Calibri"/>
              </w:rPr>
              <w:t>NR</w:t>
            </w:r>
          </w:p>
          <w:p w14:paraId="677C3911" w14:textId="77777777" w:rsidR="00833DF5" w:rsidRPr="005776BE" w:rsidRDefault="00833DF5" w:rsidP="00833DF5">
            <w:pPr>
              <w:rPr>
                <w:rFonts w:ascii="Calibri" w:hAnsi="Calibri"/>
              </w:rPr>
            </w:pPr>
            <w:r w:rsidRPr="005776BE">
              <w:rPr>
                <w:rFonts w:ascii="Calibri" w:hAnsi="Calibri"/>
              </w:rPr>
              <w:t>NA</w:t>
            </w:r>
          </w:p>
        </w:tc>
        <w:tc>
          <w:tcPr>
            <w:tcW w:w="1331" w:type="dxa"/>
          </w:tcPr>
          <w:p w14:paraId="23A62834"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19B1CE9B" w14:textId="77777777" w:rsidTr="00BA172F">
        <w:trPr>
          <w:divId w:val="816840896"/>
        </w:trPr>
        <w:tc>
          <w:tcPr>
            <w:tcW w:w="7196" w:type="dxa"/>
          </w:tcPr>
          <w:p w14:paraId="019683C6" w14:textId="30A607AC"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4.6 </w:t>
            </w:r>
            <w:r w:rsidR="00C219C5">
              <w:rPr>
                <w:rFonts w:ascii="Calibri" w:hAnsi="Calibri" w:cs="Times"/>
                <w:color w:val="1E1E1E"/>
              </w:rPr>
              <w:tab/>
            </w:r>
            <w:r w:rsidRPr="005776BE">
              <w:rPr>
                <w:rFonts w:ascii="Calibri" w:hAnsi="Calibri" w:cs="Times"/>
                <w:color w:val="1E1E1E"/>
              </w:rPr>
              <w:t xml:space="preserve">Was the precision of association given or calculable? Is association </w:t>
            </w:r>
            <w:r w:rsidR="00C219C5">
              <w:rPr>
                <w:rFonts w:ascii="Calibri" w:hAnsi="Calibri" w:cs="Times"/>
                <w:color w:val="1E1E1E"/>
              </w:rPr>
              <w:tab/>
            </w:r>
            <w:r w:rsidRPr="005776BE">
              <w:rPr>
                <w:rFonts w:ascii="Calibri" w:hAnsi="Calibri" w:cs="Times"/>
                <w:color w:val="1E1E1E"/>
              </w:rPr>
              <w:t xml:space="preserve">meaningful? </w:t>
            </w:r>
          </w:p>
          <w:p w14:paraId="064A065E" w14:textId="77777777" w:rsidR="00833DF5" w:rsidRPr="005776BE" w:rsidRDefault="00833DF5" w:rsidP="003F60D2">
            <w:pPr>
              <w:pStyle w:val="ListParagraph"/>
              <w:widowControl w:val="0"/>
              <w:numPr>
                <w:ilvl w:val="0"/>
                <w:numId w:val="44"/>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Were confidence intervals or p values for effect estimates given or possible to calculate? </w:t>
            </w:r>
          </w:p>
          <w:p w14:paraId="60E309E8" w14:textId="77777777" w:rsidR="00833DF5" w:rsidRPr="00F848A3" w:rsidRDefault="00833DF5" w:rsidP="003F60D2">
            <w:pPr>
              <w:pStyle w:val="ListParagraph"/>
              <w:widowControl w:val="0"/>
              <w:numPr>
                <w:ilvl w:val="0"/>
                <w:numId w:val="44"/>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Were CIs wide or were they sufficiently precise to aid decision-making? If precision is lacking, is this because the study is under-</w:t>
            </w:r>
            <w:r w:rsidRPr="005776BE">
              <w:rPr>
                <w:rFonts w:ascii="Calibri" w:hAnsi="Calibri" w:cs="Times"/>
                <w:color w:val="1E1E1E"/>
              </w:rPr>
              <w:lastRenderedPageBreak/>
              <w:t xml:space="preserve">powered? </w:t>
            </w:r>
          </w:p>
        </w:tc>
        <w:tc>
          <w:tcPr>
            <w:tcW w:w="937" w:type="dxa"/>
          </w:tcPr>
          <w:p w14:paraId="00FFF2BE" w14:textId="77777777" w:rsidR="00833DF5" w:rsidRPr="005776BE" w:rsidRDefault="00833DF5" w:rsidP="00833DF5">
            <w:pPr>
              <w:rPr>
                <w:rFonts w:ascii="Calibri" w:hAnsi="Calibri"/>
              </w:rPr>
            </w:pPr>
            <w:r w:rsidRPr="005776BE">
              <w:rPr>
                <w:rFonts w:ascii="Calibri" w:hAnsi="Calibri"/>
              </w:rPr>
              <w:lastRenderedPageBreak/>
              <w:t>++</w:t>
            </w:r>
          </w:p>
          <w:p w14:paraId="761014FF" w14:textId="77777777" w:rsidR="00833DF5" w:rsidRPr="005776BE" w:rsidRDefault="00833DF5" w:rsidP="00833DF5">
            <w:pPr>
              <w:rPr>
                <w:rFonts w:ascii="Calibri" w:hAnsi="Calibri"/>
              </w:rPr>
            </w:pPr>
            <w:r w:rsidRPr="005776BE">
              <w:rPr>
                <w:rFonts w:ascii="Calibri" w:hAnsi="Calibri"/>
              </w:rPr>
              <w:t>+</w:t>
            </w:r>
          </w:p>
          <w:p w14:paraId="620280C2" w14:textId="77777777" w:rsidR="00833DF5" w:rsidRPr="005776BE" w:rsidRDefault="00833DF5" w:rsidP="00833DF5">
            <w:pPr>
              <w:rPr>
                <w:rFonts w:ascii="Calibri" w:hAnsi="Calibri"/>
              </w:rPr>
            </w:pPr>
            <w:r w:rsidRPr="005776BE">
              <w:rPr>
                <w:rFonts w:ascii="Calibri" w:hAnsi="Calibri"/>
              </w:rPr>
              <w:t>-</w:t>
            </w:r>
          </w:p>
          <w:p w14:paraId="15127D1A" w14:textId="77777777" w:rsidR="00833DF5" w:rsidRPr="005776BE" w:rsidRDefault="00833DF5" w:rsidP="00833DF5">
            <w:pPr>
              <w:rPr>
                <w:rFonts w:ascii="Calibri" w:hAnsi="Calibri"/>
              </w:rPr>
            </w:pPr>
            <w:r w:rsidRPr="005776BE">
              <w:rPr>
                <w:rFonts w:ascii="Calibri" w:hAnsi="Calibri"/>
              </w:rPr>
              <w:t>NR</w:t>
            </w:r>
          </w:p>
          <w:p w14:paraId="01561422" w14:textId="77777777" w:rsidR="00833DF5" w:rsidRPr="005776BE" w:rsidRDefault="00833DF5" w:rsidP="00833DF5">
            <w:pPr>
              <w:rPr>
                <w:rFonts w:ascii="Calibri" w:hAnsi="Calibri"/>
              </w:rPr>
            </w:pPr>
            <w:r w:rsidRPr="005776BE">
              <w:rPr>
                <w:rFonts w:ascii="Calibri" w:hAnsi="Calibri"/>
              </w:rPr>
              <w:t>NA</w:t>
            </w:r>
          </w:p>
        </w:tc>
        <w:tc>
          <w:tcPr>
            <w:tcW w:w="1331" w:type="dxa"/>
          </w:tcPr>
          <w:p w14:paraId="5E4F0CFA"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72360F3F" w14:textId="77777777" w:rsidTr="00BA172F">
        <w:trPr>
          <w:divId w:val="816840896"/>
        </w:trPr>
        <w:tc>
          <w:tcPr>
            <w:tcW w:w="9464" w:type="dxa"/>
            <w:gridSpan w:val="3"/>
          </w:tcPr>
          <w:p w14:paraId="554FD1F2" w14:textId="77777777" w:rsidR="00833DF5" w:rsidRPr="005776BE" w:rsidRDefault="00833DF5" w:rsidP="00833DF5">
            <w:pPr>
              <w:rPr>
                <w:rFonts w:ascii="Calibri" w:hAnsi="Calibri"/>
                <w:b/>
              </w:rPr>
            </w:pPr>
            <w:r w:rsidRPr="005776BE">
              <w:rPr>
                <w:rFonts w:ascii="Calibri" w:hAnsi="Calibri" w:cs="Times"/>
                <w:b/>
                <w:color w:val="1E1E1E"/>
              </w:rPr>
              <w:lastRenderedPageBreak/>
              <w:t xml:space="preserve">Section 5: Summary </w:t>
            </w:r>
          </w:p>
        </w:tc>
      </w:tr>
      <w:tr w:rsidR="00833DF5" w:rsidRPr="005776BE" w14:paraId="0A570C64" w14:textId="77777777" w:rsidTr="00BA172F">
        <w:trPr>
          <w:divId w:val="816840896"/>
        </w:trPr>
        <w:tc>
          <w:tcPr>
            <w:tcW w:w="7196" w:type="dxa"/>
          </w:tcPr>
          <w:p w14:paraId="1EF3D807" w14:textId="1551A425"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5.1 </w:t>
            </w:r>
            <w:r w:rsidR="00C219C5">
              <w:rPr>
                <w:rFonts w:ascii="Calibri" w:hAnsi="Calibri" w:cs="Times"/>
                <w:color w:val="1E1E1E"/>
              </w:rPr>
              <w:tab/>
            </w:r>
            <w:r w:rsidRPr="005776BE">
              <w:rPr>
                <w:rFonts w:ascii="Calibri" w:hAnsi="Calibri" w:cs="Times"/>
                <w:color w:val="1E1E1E"/>
              </w:rPr>
              <w:t xml:space="preserve">Are the study results internally valid (i.e. unbiased)? </w:t>
            </w:r>
          </w:p>
          <w:p w14:paraId="0BB34D01" w14:textId="77777777" w:rsidR="00833DF5" w:rsidRPr="005776BE" w:rsidRDefault="00833DF5" w:rsidP="003F60D2">
            <w:pPr>
              <w:pStyle w:val="ListParagraph"/>
              <w:widowControl w:val="0"/>
              <w:numPr>
                <w:ilvl w:val="0"/>
                <w:numId w:val="45"/>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How well did the study </w:t>
            </w:r>
            <w:proofErr w:type="spellStart"/>
            <w:r w:rsidRPr="005776BE">
              <w:rPr>
                <w:rFonts w:ascii="Calibri" w:hAnsi="Calibri" w:cs="Times"/>
                <w:color w:val="1E1E1E"/>
              </w:rPr>
              <w:t>minimise</w:t>
            </w:r>
            <w:proofErr w:type="spellEnd"/>
            <w:r w:rsidRPr="005776BE">
              <w:rPr>
                <w:rFonts w:ascii="Calibri" w:hAnsi="Calibri" w:cs="Times"/>
                <w:color w:val="1E1E1E"/>
              </w:rPr>
              <w:t xml:space="preserve"> sources of bias (i.e. adjusting for potential confounders)? </w:t>
            </w:r>
          </w:p>
          <w:p w14:paraId="789DC546" w14:textId="77777777" w:rsidR="00833DF5" w:rsidRPr="005776BE" w:rsidRDefault="00833DF5" w:rsidP="003F60D2">
            <w:pPr>
              <w:pStyle w:val="ListParagraph"/>
              <w:widowControl w:val="0"/>
              <w:numPr>
                <w:ilvl w:val="0"/>
                <w:numId w:val="45"/>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Were there significant flaws in the study design? </w:t>
            </w:r>
          </w:p>
          <w:p w14:paraId="57A60B2F" w14:textId="77777777" w:rsidR="00833DF5" w:rsidRPr="005776BE" w:rsidRDefault="00833DF5" w:rsidP="00833DF5">
            <w:pPr>
              <w:rPr>
                <w:rFonts w:ascii="Calibri" w:hAnsi="Calibri"/>
              </w:rPr>
            </w:pPr>
          </w:p>
        </w:tc>
        <w:tc>
          <w:tcPr>
            <w:tcW w:w="937" w:type="dxa"/>
          </w:tcPr>
          <w:p w14:paraId="1807F48D" w14:textId="77777777" w:rsidR="00833DF5" w:rsidRPr="005776BE" w:rsidRDefault="00833DF5" w:rsidP="00833DF5">
            <w:pPr>
              <w:rPr>
                <w:rFonts w:ascii="Calibri" w:hAnsi="Calibri"/>
              </w:rPr>
            </w:pPr>
            <w:r w:rsidRPr="005776BE">
              <w:rPr>
                <w:rFonts w:ascii="Calibri" w:hAnsi="Calibri"/>
              </w:rPr>
              <w:t>++</w:t>
            </w:r>
          </w:p>
          <w:p w14:paraId="043D7CF9" w14:textId="77777777" w:rsidR="00833DF5" w:rsidRPr="005776BE" w:rsidRDefault="00833DF5" w:rsidP="00833DF5">
            <w:pPr>
              <w:rPr>
                <w:rFonts w:ascii="Calibri" w:hAnsi="Calibri"/>
              </w:rPr>
            </w:pPr>
            <w:r w:rsidRPr="005776BE">
              <w:rPr>
                <w:rFonts w:ascii="Calibri" w:hAnsi="Calibri"/>
              </w:rPr>
              <w:t>+</w:t>
            </w:r>
          </w:p>
          <w:p w14:paraId="45F01554" w14:textId="77777777" w:rsidR="00833DF5" w:rsidRPr="005776BE" w:rsidRDefault="00833DF5" w:rsidP="00833DF5">
            <w:pPr>
              <w:rPr>
                <w:rFonts w:ascii="Calibri" w:hAnsi="Calibri"/>
              </w:rPr>
            </w:pPr>
            <w:r w:rsidRPr="005776BE">
              <w:rPr>
                <w:rFonts w:ascii="Calibri" w:hAnsi="Calibri"/>
              </w:rPr>
              <w:t>-</w:t>
            </w:r>
          </w:p>
          <w:p w14:paraId="266F0C30" w14:textId="77777777" w:rsidR="00833DF5" w:rsidRPr="005776BE" w:rsidRDefault="00833DF5" w:rsidP="00833DF5">
            <w:pPr>
              <w:rPr>
                <w:rFonts w:ascii="Calibri" w:hAnsi="Calibri"/>
              </w:rPr>
            </w:pPr>
            <w:r w:rsidRPr="005776BE">
              <w:rPr>
                <w:rFonts w:ascii="Calibri" w:hAnsi="Calibri"/>
              </w:rPr>
              <w:t>NR</w:t>
            </w:r>
          </w:p>
          <w:p w14:paraId="0D334AA8" w14:textId="77777777" w:rsidR="00833DF5" w:rsidRPr="005776BE" w:rsidRDefault="00833DF5" w:rsidP="00833DF5">
            <w:pPr>
              <w:rPr>
                <w:rFonts w:ascii="Calibri" w:hAnsi="Calibri"/>
              </w:rPr>
            </w:pPr>
            <w:r w:rsidRPr="005776BE">
              <w:rPr>
                <w:rFonts w:ascii="Calibri" w:hAnsi="Calibri"/>
              </w:rPr>
              <w:t>NA</w:t>
            </w:r>
          </w:p>
        </w:tc>
        <w:tc>
          <w:tcPr>
            <w:tcW w:w="1331" w:type="dxa"/>
          </w:tcPr>
          <w:p w14:paraId="03C3D1DF" w14:textId="77777777" w:rsidR="00833DF5" w:rsidRPr="005776BE" w:rsidRDefault="00833DF5" w:rsidP="00833DF5">
            <w:pPr>
              <w:rPr>
                <w:rFonts w:ascii="Calibri" w:hAnsi="Calibri"/>
              </w:rPr>
            </w:pPr>
            <w:r w:rsidRPr="005776BE">
              <w:rPr>
                <w:rFonts w:ascii="Calibri" w:hAnsi="Calibri"/>
              </w:rPr>
              <w:t>Comments:</w:t>
            </w:r>
          </w:p>
        </w:tc>
      </w:tr>
      <w:tr w:rsidR="00833DF5" w:rsidRPr="005776BE" w14:paraId="287EC33A" w14:textId="77777777" w:rsidTr="00BA172F">
        <w:trPr>
          <w:divId w:val="816840896"/>
        </w:trPr>
        <w:tc>
          <w:tcPr>
            <w:tcW w:w="7196" w:type="dxa"/>
          </w:tcPr>
          <w:p w14:paraId="48830A88" w14:textId="06630557" w:rsidR="00833DF5" w:rsidRPr="005776BE" w:rsidRDefault="00833DF5" w:rsidP="00833DF5">
            <w:pPr>
              <w:widowControl w:val="0"/>
              <w:autoSpaceDE w:val="0"/>
              <w:autoSpaceDN w:val="0"/>
              <w:adjustRightInd w:val="0"/>
              <w:rPr>
                <w:rFonts w:ascii="Calibri" w:hAnsi="Calibri" w:cs="Times"/>
                <w:color w:val="000000"/>
              </w:rPr>
            </w:pPr>
            <w:r w:rsidRPr="005776BE">
              <w:rPr>
                <w:rFonts w:ascii="Calibri" w:hAnsi="Calibri" w:cs="Times"/>
                <w:color w:val="1E1E1E"/>
              </w:rPr>
              <w:t xml:space="preserve">5.2 </w:t>
            </w:r>
            <w:r w:rsidR="00C219C5">
              <w:rPr>
                <w:rFonts w:ascii="Calibri" w:hAnsi="Calibri" w:cs="Times"/>
                <w:color w:val="1E1E1E"/>
              </w:rPr>
              <w:tab/>
            </w:r>
            <w:r w:rsidRPr="005776BE">
              <w:rPr>
                <w:rFonts w:ascii="Calibri" w:hAnsi="Calibri" w:cs="Times"/>
                <w:color w:val="1E1E1E"/>
              </w:rPr>
              <w:t xml:space="preserve">Are the findings </w:t>
            </w:r>
            <w:proofErr w:type="spellStart"/>
            <w:r w:rsidRPr="005776BE">
              <w:rPr>
                <w:rFonts w:ascii="Calibri" w:hAnsi="Calibri" w:cs="Times"/>
                <w:color w:val="1E1E1E"/>
              </w:rPr>
              <w:t>generalisable</w:t>
            </w:r>
            <w:proofErr w:type="spellEnd"/>
            <w:r w:rsidRPr="005776BE">
              <w:rPr>
                <w:rFonts w:ascii="Calibri" w:hAnsi="Calibri" w:cs="Times"/>
                <w:color w:val="1E1E1E"/>
              </w:rPr>
              <w:t xml:space="preserve"> to the source population (i.e. externally </w:t>
            </w:r>
            <w:r w:rsidR="00C219C5">
              <w:rPr>
                <w:rFonts w:ascii="Calibri" w:hAnsi="Calibri" w:cs="Times"/>
                <w:color w:val="1E1E1E"/>
              </w:rPr>
              <w:tab/>
            </w:r>
            <w:r w:rsidRPr="005776BE">
              <w:rPr>
                <w:rFonts w:ascii="Calibri" w:hAnsi="Calibri" w:cs="Times"/>
                <w:color w:val="1E1E1E"/>
              </w:rPr>
              <w:t xml:space="preserve">valid)? </w:t>
            </w:r>
          </w:p>
          <w:p w14:paraId="6637D1B4" w14:textId="77777777" w:rsidR="00833DF5" w:rsidRPr="005776BE" w:rsidRDefault="00833DF5" w:rsidP="003F60D2">
            <w:pPr>
              <w:pStyle w:val="ListParagraph"/>
              <w:widowControl w:val="0"/>
              <w:numPr>
                <w:ilvl w:val="0"/>
                <w:numId w:val="46"/>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Are there sufficient details given about the study to determine if the findings are </w:t>
            </w:r>
            <w:proofErr w:type="spellStart"/>
            <w:r w:rsidRPr="005776BE">
              <w:rPr>
                <w:rFonts w:ascii="Calibri" w:hAnsi="Calibri" w:cs="Times"/>
                <w:color w:val="1E1E1E"/>
              </w:rPr>
              <w:t>generalisable</w:t>
            </w:r>
            <w:proofErr w:type="spellEnd"/>
            <w:r w:rsidRPr="005776BE">
              <w:rPr>
                <w:rFonts w:ascii="Calibri" w:hAnsi="Calibri" w:cs="Times"/>
                <w:color w:val="1E1E1E"/>
              </w:rPr>
              <w:t xml:space="preserve"> to the source population? </w:t>
            </w:r>
          </w:p>
          <w:p w14:paraId="4CAE132D" w14:textId="0FDA41F0" w:rsidR="00833DF5" w:rsidRPr="00C219C5" w:rsidRDefault="00833DF5" w:rsidP="00833DF5">
            <w:pPr>
              <w:pStyle w:val="ListParagraph"/>
              <w:widowControl w:val="0"/>
              <w:numPr>
                <w:ilvl w:val="0"/>
                <w:numId w:val="46"/>
              </w:numPr>
              <w:autoSpaceDE w:val="0"/>
              <w:autoSpaceDN w:val="0"/>
              <w:adjustRightInd w:val="0"/>
              <w:rPr>
                <w:rFonts w:ascii="Calibri" w:eastAsiaTheme="majorEastAsia" w:hAnsi="Calibri" w:cs="Times"/>
                <w:i/>
                <w:iCs/>
                <w:color w:val="000000"/>
                <w:sz w:val="20"/>
                <w:szCs w:val="20"/>
                <w:lang w:val="en-CA"/>
              </w:rPr>
            </w:pPr>
            <w:r w:rsidRPr="005776BE">
              <w:rPr>
                <w:rFonts w:ascii="Calibri" w:hAnsi="Calibri" w:cs="Times"/>
                <w:color w:val="1E1E1E"/>
              </w:rPr>
              <w:t xml:space="preserve">Consider: participants, interventions and comparisons, outcomes, resource and policy implications. </w:t>
            </w:r>
          </w:p>
        </w:tc>
        <w:tc>
          <w:tcPr>
            <w:tcW w:w="937" w:type="dxa"/>
          </w:tcPr>
          <w:p w14:paraId="4D22869B" w14:textId="77777777" w:rsidR="00833DF5" w:rsidRPr="005776BE" w:rsidRDefault="00833DF5" w:rsidP="00833DF5">
            <w:pPr>
              <w:rPr>
                <w:rFonts w:ascii="Calibri" w:hAnsi="Calibri"/>
              </w:rPr>
            </w:pPr>
            <w:r w:rsidRPr="005776BE">
              <w:rPr>
                <w:rFonts w:ascii="Calibri" w:hAnsi="Calibri"/>
              </w:rPr>
              <w:t>++</w:t>
            </w:r>
          </w:p>
          <w:p w14:paraId="4092B94E" w14:textId="77777777" w:rsidR="00833DF5" w:rsidRPr="005776BE" w:rsidRDefault="00833DF5" w:rsidP="00833DF5">
            <w:pPr>
              <w:rPr>
                <w:rFonts w:ascii="Calibri" w:hAnsi="Calibri"/>
              </w:rPr>
            </w:pPr>
            <w:r w:rsidRPr="005776BE">
              <w:rPr>
                <w:rFonts w:ascii="Calibri" w:hAnsi="Calibri"/>
              </w:rPr>
              <w:t>+</w:t>
            </w:r>
          </w:p>
          <w:p w14:paraId="57DBCCBC" w14:textId="77777777" w:rsidR="00833DF5" w:rsidRPr="005776BE" w:rsidRDefault="00833DF5" w:rsidP="00833DF5">
            <w:pPr>
              <w:rPr>
                <w:rFonts w:ascii="Calibri" w:hAnsi="Calibri"/>
              </w:rPr>
            </w:pPr>
            <w:r w:rsidRPr="005776BE">
              <w:rPr>
                <w:rFonts w:ascii="Calibri" w:hAnsi="Calibri"/>
              </w:rPr>
              <w:t>-</w:t>
            </w:r>
          </w:p>
          <w:p w14:paraId="264A3B9D" w14:textId="77777777" w:rsidR="00833DF5" w:rsidRPr="005776BE" w:rsidRDefault="00833DF5" w:rsidP="00833DF5">
            <w:pPr>
              <w:rPr>
                <w:rFonts w:ascii="Calibri" w:hAnsi="Calibri"/>
              </w:rPr>
            </w:pPr>
            <w:r w:rsidRPr="005776BE">
              <w:rPr>
                <w:rFonts w:ascii="Calibri" w:hAnsi="Calibri"/>
              </w:rPr>
              <w:t>NR</w:t>
            </w:r>
          </w:p>
          <w:p w14:paraId="08DDBE6B" w14:textId="77777777" w:rsidR="00833DF5" w:rsidRPr="005776BE" w:rsidRDefault="00833DF5" w:rsidP="00833DF5">
            <w:pPr>
              <w:rPr>
                <w:rFonts w:ascii="Calibri" w:hAnsi="Calibri"/>
              </w:rPr>
            </w:pPr>
            <w:r w:rsidRPr="005776BE">
              <w:rPr>
                <w:rFonts w:ascii="Calibri" w:hAnsi="Calibri"/>
              </w:rPr>
              <w:t>NA</w:t>
            </w:r>
          </w:p>
        </w:tc>
        <w:tc>
          <w:tcPr>
            <w:tcW w:w="1331" w:type="dxa"/>
          </w:tcPr>
          <w:p w14:paraId="3DDED42E" w14:textId="77777777" w:rsidR="00833DF5" w:rsidRPr="005776BE" w:rsidRDefault="00833DF5" w:rsidP="00833DF5">
            <w:pPr>
              <w:rPr>
                <w:rFonts w:ascii="Calibri" w:hAnsi="Calibri"/>
              </w:rPr>
            </w:pPr>
            <w:r w:rsidRPr="005776BE">
              <w:rPr>
                <w:rFonts w:ascii="Calibri" w:hAnsi="Calibri"/>
              </w:rPr>
              <w:t>Comments:</w:t>
            </w:r>
          </w:p>
        </w:tc>
      </w:tr>
    </w:tbl>
    <w:p w14:paraId="0EB58A32" w14:textId="5426D215" w:rsidR="00C6281C" w:rsidRDefault="00833DF5" w:rsidP="00D507DF">
      <w:pPr>
        <w:pStyle w:val="EndNoteBibliography"/>
        <w:spacing w:after="240" w:line="480" w:lineRule="auto"/>
        <w:divId w:val="816840896"/>
        <w:rPr>
          <w:sz w:val="24"/>
          <w:szCs w:val="24"/>
        </w:rPr>
      </w:pPr>
      <w:r>
        <w:rPr>
          <w:rFonts w:ascii="Calibri" w:hAnsi="Calibri"/>
        </w:rPr>
        <w:t>NR= Not Reported, NA=Not Applicable</w:t>
      </w:r>
      <w:bookmarkStart w:id="1" w:name="_GoBack"/>
      <w:bookmarkEnd w:id="1"/>
    </w:p>
    <w:sectPr w:rsidR="00C6281C" w:rsidSect="00BA62D3">
      <w:headerReference w:type="default" r:id="rId9"/>
      <w:footerReference w:type="even" r:id="rId10"/>
      <w:footerReference w:type="default" r:id="rId11"/>
      <w:pgSz w:w="12240" w:h="15840"/>
      <w:pgMar w:top="810" w:right="1440" w:bottom="1440" w:left="1440" w:header="708" w:footer="708" w:gutter="0"/>
      <w:lnNumType w:countBy="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5EA5C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F4EE1" w14:textId="77777777" w:rsidR="002C473B" w:rsidRDefault="002C473B" w:rsidP="00853AB9">
      <w:pPr>
        <w:spacing w:after="0" w:line="240" w:lineRule="auto"/>
      </w:pPr>
      <w:r>
        <w:separator/>
      </w:r>
    </w:p>
  </w:endnote>
  <w:endnote w:type="continuationSeparator" w:id="0">
    <w:p w14:paraId="21013623" w14:textId="77777777" w:rsidR="002C473B" w:rsidRDefault="002C473B" w:rsidP="00853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59FEB" w14:textId="0F75029A" w:rsidR="001C6FC5" w:rsidRDefault="001C6FC5" w:rsidP="00BF6B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2D0E6000" w14:textId="77777777" w:rsidR="001C6FC5" w:rsidRDefault="001C6F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A6EB8" w14:textId="5534B344" w:rsidR="001C6FC5" w:rsidRDefault="001C6FC5" w:rsidP="00AE36D4">
    <w:pPr>
      <w:pStyle w:val="Footer"/>
      <w:framePr w:wrap="around" w:vAnchor="text" w:hAnchor="page" w:x="6121" w:y="64"/>
      <w:rPr>
        <w:rStyle w:val="PageNumber"/>
      </w:rPr>
    </w:pPr>
    <w:r>
      <w:rPr>
        <w:rStyle w:val="PageNumber"/>
      </w:rPr>
      <w:fldChar w:fldCharType="begin"/>
    </w:r>
    <w:r>
      <w:rPr>
        <w:rStyle w:val="PageNumber"/>
      </w:rPr>
      <w:instrText xml:space="preserve">PAGE  </w:instrText>
    </w:r>
    <w:r>
      <w:rPr>
        <w:rStyle w:val="PageNumber"/>
      </w:rPr>
      <w:fldChar w:fldCharType="separate"/>
    </w:r>
    <w:r w:rsidR="00D507DF">
      <w:rPr>
        <w:rStyle w:val="PageNumber"/>
        <w:noProof/>
      </w:rPr>
      <w:t>18</w:t>
    </w:r>
    <w:r>
      <w:rPr>
        <w:rStyle w:val="PageNumber"/>
      </w:rPr>
      <w:fldChar w:fldCharType="end"/>
    </w:r>
  </w:p>
  <w:p w14:paraId="7B451382" w14:textId="0EE8BA00" w:rsidR="001C6FC5" w:rsidRDefault="001C6FC5" w:rsidP="009123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76DD1A" w14:textId="77777777" w:rsidR="002C473B" w:rsidRDefault="002C473B" w:rsidP="00853AB9">
      <w:pPr>
        <w:spacing w:after="0" w:line="240" w:lineRule="auto"/>
      </w:pPr>
      <w:r>
        <w:separator/>
      </w:r>
    </w:p>
  </w:footnote>
  <w:footnote w:type="continuationSeparator" w:id="0">
    <w:p w14:paraId="181D0693" w14:textId="77777777" w:rsidR="002C473B" w:rsidRDefault="002C473B" w:rsidP="00853A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49037" w14:textId="77777777" w:rsidR="001C6FC5" w:rsidRPr="00DF0564" w:rsidRDefault="001C6FC5" w:rsidP="009123C4">
    <w:pPr>
      <w:pStyle w:val="Foote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2A1B"/>
    <w:multiLevelType w:val="multilevel"/>
    <w:tmpl w:val="DF320B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30E5696"/>
    <w:multiLevelType w:val="hybridMultilevel"/>
    <w:tmpl w:val="0FC2C478"/>
    <w:lvl w:ilvl="0" w:tplc="B2CA7F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406DA7"/>
    <w:multiLevelType w:val="hybridMultilevel"/>
    <w:tmpl w:val="E56A93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275DC7"/>
    <w:multiLevelType w:val="multilevel"/>
    <w:tmpl w:val="C07CD5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896109A"/>
    <w:multiLevelType w:val="hybridMultilevel"/>
    <w:tmpl w:val="4B8A8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E44111"/>
    <w:multiLevelType w:val="hybridMultilevel"/>
    <w:tmpl w:val="9DE29168"/>
    <w:lvl w:ilvl="0" w:tplc="B2CA7F1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9262BCC"/>
    <w:multiLevelType w:val="hybridMultilevel"/>
    <w:tmpl w:val="DC8C9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B8244EE">
      <w:start w:val="1"/>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374444"/>
    <w:multiLevelType w:val="hybridMultilevel"/>
    <w:tmpl w:val="185AB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B079E8"/>
    <w:multiLevelType w:val="hybridMultilevel"/>
    <w:tmpl w:val="F2F8A1F8"/>
    <w:lvl w:ilvl="0" w:tplc="6D06003A">
      <w:start w:val="2"/>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216D6A"/>
    <w:multiLevelType w:val="hybridMultilevel"/>
    <w:tmpl w:val="72769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621347"/>
    <w:multiLevelType w:val="hybridMultilevel"/>
    <w:tmpl w:val="61103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737B15"/>
    <w:multiLevelType w:val="multilevel"/>
    <w:tmpl w:val="5456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8718D7"/>
    <w:multiLevelType w:val="hybridMultilevel"/>
    <w:tmpl w:val="41780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2F701F"/>
    <w:multiLevelType w:val="hybridMultilevel"/>
    <w:tmpl w:val="98848F10"/>
    <w:lvl w:ilvl="0" w:tplc="B2CA7F18">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4">
    <w:nsid w:val="1CA92DD0"/>
    <w:multiLevelType w:val="hybridMultilevel"/>
    <w:tmpl w:val="83DAB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CE24C68"/>
    <w:multiLevelType w:val="hybridMultilevel"/>
    <w:tmpl w:val="DBD4CF1E"/>
    <w:lvl w:ilvl="0" w:tplc="B2CA7F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F71C04"/>
    <w:multiLevelType w:val="hybridMultilevel"/>
    <w:tmpl w:val="06CADBBE"/>
    <w:lvl w:ilvl="0" w:tplc="B2CA7F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7D246A"/>
    <w:multiLevelType w:val="hybridMultilevel"/>
    <w:tmpl w:val="8B9ED3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5777000"/>
    <w:multiLevelType w:val="multilevel"/>
    <w:tmpl w:val="2432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21007A"/>
    <w:multiLevelType w:val="hybridMultilevel"/>
    <w:tmpl w:val="60C04000"/>
    <w:lvl w:ilvl="0" w:tplc="A8F429A4">
      <w:start w:val="1"/>
      <w:numFmt w:val="decimal"/>
      <w:lvlText w:val="%1."/>
      <w:lvlJc w:val="left"/>
      <w:pPr>
        <w:ind w:left="720" w:hanging="360"/>
      </w:pPr>
      <w:rPr>
        <w:rFonts w:hint="default"/>
        <w:strike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27620AA0"/>
    <w:multiLevelType w:val="hybridMultilevel"/>
    <w:tmpl w:val="A884576A"/>
    <w:lvl w:ilvl="0" w:tplc="E94C9D8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9347A14"/>
    <w:multiLevelType w:val="hybridMultilevel"/>
    <w:tmpl w:val="6D12D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9607613"/>
    <w:multiLevelType w:val="hybridMultilevel"/>
    <w:tmpl w:val="A970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1613C8"/>
    <w:multiLevelType w:val="hybridMultilevel"/>
    <w:tmpl w:val="1A00B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D6B2DCC"/>
    <w:multiLevelType w:val="hybridMultilevel"/>
    <w:tmpl w:val="89B2D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0E339A1"/>
    <w:multiLevelType w:val="hybridMultilevel"/>
    <w:tmpl w:val="30F0C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30F0738"/>
    <w:multiLevelType w:val="hybridMultilevel"/>
    <w:tmpl w:val="2618B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321325B"/>
    <w:multiLevelType w:val="hybridMultilevel"/>
    <w:tmpl w:val="0E40017C"/>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28">
    <w:nsid w:val="35820573"/>
    <w:multiLevelType w:val="hybridMultilevel"/>
    <w:tmpl w:val="5428DEC0"/>
    <w:lvl w:ilvl="0" w:tplc="B2CA7F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68077E5"/>
    <w:multiLevelType w:val="hybridMultilevel"/>
    <w:tmpl w:val="BCF0C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9D72000"/>
    <w:multiLevelType w:val="hybridMultilevel"/>
    <w:tmpl w:val="DDBC3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A730890"/>
    <w:multiLevelType w:val="hybridMultilevel"/>
    <w:tmpl w:val="B8D8B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BE4501F"/>
    <w:multiLevelType w:val="multilevel"/>
    <w:tmpl w:val="16923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3FDF098E"/>
    <w:multiLevelType w:val="hybridMultilevel"/>
    <w:tmpl w:val="62B673EC"/>
    <w:lvl w:ilvl="0" w:tplc="B2CA7F1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45C26CB7"/>
    <w:multiLevelType w:val="multilevel"/>
    <w:tmpl w:val="9C6A2E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46160D16"/>
    <w:multiLevelType w:val="multilevel"/>
    <w:tmpl w:val="9270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65F5BB6"/>
    <w:multiLevelType w:val="hybridMultilevel"/>
    <w:tmpl w:val="5AD63E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4A3C1DE6"/>
    <w:multiLevelType w:val="hybridMultilevel"/>
    <w:tmpl w:val="64348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F4D0CC9"/>
    <w:multiLevelType w:val="hybridMultilevel"/>
    <w:tmpl w:val="C4208DCE"/>
    <w:lvl w:ilvl="0" w:tplc="B2CA7F1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2D504EB"/>
    <w:multiLevelType w:val="hybridMultilevel"/>
    <w:tmpl w:val="D60C0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30A78CF"/>
    <w:multiLevelType w:val="hybridMultilevel"/>
    <w:tmpl w:val="DF320B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56E42EF4"/>
    <w:multiLevelType w:val="hybridMultilevel"/>
    <w:tmpl w:val="0240A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7581D0D"/>
    <w:multiLevelType w:val="hybridMultilevel"/>
    <w:tmpl w:val="548CF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9501A81"/>
    <w:multiLevelType w:val="hybridMultilevel"/>
    <w:tmpl w:val="DDA0EE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B075D2A"/>
    <w:multiLevelType w:val="hybridMultilevel"/>
    <w:tmpl w:val="A044FC6C"/>
    <w:lvl w:ilvl="0" w:tplc="B2CA7F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C2F3506"/>
    <w:multiLevelType w:val="hybridMultilevel"/>
    <w:tmpl w:val="C07CD5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5D8A3B98"/>
    <w:multiLevelType w:val="multilevel"/>
    <w:tmpl w:val="DDA0EE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62063A14"/>
    <w:multiLevelType w:val="hybridMultilevel"/>
    <w:tmpl w:val="B956C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578087F"/>
    <w:multiLevelType w:val="hybridMultilevel"/>
    <w:tmpl w:val="3C34F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89B3E6B"/>
    <w:multiLevelType w:val="hybridMultilevel"/>
    <w:tmpl w:val="9088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B451223"/>
    <w:multiLevelType w:val="hybridMultilevel"/>
    <w:tmpl w:val="E5D0F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E712AEF"/>
    <w:multiLevelType w:val="multilevel"/>
    <w:tmpl w:val="AB264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FC36240"/>
    <w:multiLevelType w:val="multilevel"/>
    <w:tmpl w:val="15300F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nsid w:val="71355DAF"/>
    <w:multiLevelType w:val="hybridMultilevel"/>
    <w:tmpl w:val="96002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18C5FDD"/>
    <w:multiLevelType w:val="hybridMultilevel"/>
    <w:tmpl w:val="C05E4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2E6332A"/>
    <w:multiLevelType w:val="hybridMultilevel"/>
    <w:tmpl w:val="34864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4007CDA"/>
    <w:multiLevelType w:val="hybridMultilevel"/>
    <w:tmpl w:val="0E6EF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65975C1"/>
    <w:multiLevelType w:val="hybridMultilevel"/>
    <w:tmpl w:val="9C6A2ED2"/>
    <w:lvl w:ilvl="0" w:tplc="B2CA7F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824519B"/>
    <w:multiLevelType w:val="hybridMultilevel"/>
    <w:tmpl w:val="AE440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D1845D4"/>
    <w:multiLevelType w:val="hybridMultilevel"/>
    <w:tmpl w:val="4EF0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31"/>
  </w:num>
  <w:num w:numId="3">
    <w:abstractNumId w:val="21"/>
  </w:num>
  <w:num w:numId="4">
    <w:abstractNumId w:val="42"/>
  </w:num>
  <w:num w:numId="5">
    <w:abstractNumId w:val="44"/>
  </w:num>
  <w:num w:numId="6">
    <w:abstractNumId w:val="38"/>
  </w:num>
  <w:num w:numId="7">
    <w:abstractNumId w:val="6"/>
  </w:num>
  <w:num w:numId="8">
    <w:abstractNumId w:val="15"/>
  </w:num>
  <w:num w:numId="9">
    <w:abstractNumId w:val="57"/>
  </w:num>
  <w:num w:numId="10">
    <w:abstractNumId w:val="2"/>
  </w:num>
  <w:num w:numId="11">
    <w:abstractNumId w:val="56"/>
  </w:num>
  <w:num w:numId="12">
    <w:abstractNumId w:val="13"/>
  </w:num>
  <w:num w:numId="13">
    <w:abstractNumId w:val="16"/>
  </w:num>
  <w:num w:numId="14">
    <w:abstractNumId w:val="1"/>
  </w:num>
  <w:num w:numId="15">
    <w:abstractNumId w:val="28"/>
  </w:num>
  <w:num w:numId="16">
    <w:abstractNumId w:val="5"/>
  </w:num>
  <w:num w:numId="17">
    <w:abstractNumId w:val="11"/>
  </w:num>
  <w:num w:numId="18">
    <w:abstractNumId w:val="51"/>
  </w:num>
  <w:num w:numId="19">
    <w:abstractNumId w:val="35"/>
  </w:num>
  <w:num w:numId="20">
    <w:abstractNumId w:val="50"/>
  </w:num>
  <w:num w:numId="21">
    <w:abstractNumId w:val="18"/>
  </w:num>
  <w:num w:numId="22">
    <w:abstractNumId w:val="20"/>
  </w:num>
  <w:num w:numId="23">
    <w:abstractNumId w:val="33"/>
  </w:num>
  <w:num w:numId="24">
    <w:abstractNumId w:val="27"/>
  </w:num>
  <w:num w:numId="25">
    <w:abstractNumId w:val="34"/>
  </w:num>
  <w:num w:numId="26">
    <w:abstractNumId w:val="40"/>
  </w:num>
  <w:num w:numId="27">
    <w:abstractNumId w:val="45"/>
  </w:num>
  <w:num w:numId="28">
    <w:abstractNumId w:val="3"/>
  </w:num>
  <w:num w:numId="29">
    <w:abstractNumId w:val="36"/>
  </w:num>
  <w:num w:numId="30">
    <w:abstractNumId w:val="43"/>
  </w:num>
  <w:num w:numId="31">
    <w:abstractNumId w:val="32"/>
  </w:num>
  <w:num w:numId="32">
    <w:abstractNumId w:val="46"/>
  </w:num>
  <w:num w:numId="33">
    <w:abstractNumId w:val="0"/>
  </w:num>
  <w:num w:numId="34">
    <w:abstractNumId w:val="8"/>
  </w:num>
  <w:num w:numId="35">
    <w:abstractNumId w:val="17"/>
  </w:num>
  <w:num w:numId="36">
    <w:abstractNumId w:val="14"/>
  </w:num>
  <w:num w:numId="37">
    <w:abstractNumId w:val="7"/>
  </w:num>
  <w:num w:numId="38">
    <w:abstractNumId w:val="4"/>
  </w:num>
  <w:num w:numId="39">
    <w:abstractNumId w:val="25"/>
  </w:num>
  <w:num w:numId="40">
    <w:abstractNumId w:val="39"/>
  </w:num>
  <w:num w:numId="41">
    <w:abstractNumId w:val="29"/>
  </w:num>
  <w:num w:numId="42">
    <w:abstractNumId w:val="55"/>
  </w:num>
  <w:num w:numId="43">
    <w:abstractNumId w:val="37"/>
  </w:num>
  <w:num w:numId="44">
    <w:abstractNumId w:val="30"/>
  </w:num>
  <w:num w:numId="45">
    <w:abstractNumId w:val="47"/>
  </w:num>
  <w:num w:numId="46">
    <w:abstractNumId w:val="59"/>
  </w:num>
  <w:num w:numId="47">
    <w:abstractNumId w:val="49"/>
  </w:num>
  <w:num w:numId="48">
    <w:abstractNumId w:val="54"/>
  </w:num>
  <w:num w:numId="49">
    <w:abstractNumId w:val="23"/>
  </w:num>
  <w:num w:numId="50">
    <w:abstractNumId w:val="26"/>
  </w:num>
  <w:num w:numId="51">
    <w:abstractNumId w:val="53"/>
  </w:num>
  <w:num w:numId="52">
    <w:abstractNumId w:val="41"/>
  </w:num>
  <w:num w:numId="53">
    <w:abstractNumId w:val="12"/>
  </w:num>
  <w:num w:numId="54">
    <w:abstractNumId w:val="48"/>
  </w:num>
  <w:num w:numId="55">
    <w:abstractNumId w:val="10"/>
  </w:num>
  <w:num w:numId="56">
    <w:abstractNumId w:val="22"/>
  </w:num>
  <w:num w:numId="57">
    <w:abstractNumId w:val="9"/>
  </w:num>
  <w:num w:numId="58">
    <w:abstractNumId w:val="24"/>
  </w:num>
  <w:num w:numId="59">
    <w:abstractNumId w:val="58"/>
  </w:num>
  <w:num w:numId="60">
    <w:abstractNumId w:val="52"/>
  </w:num>
  <w:numIdMacAtCleanup w:val="5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mi Doyle-Waters">
    <w15:presenceInfo w15:providerId="AD" w15:userId="S-1-5-21-2251403891-1213173530-1168768845-46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wrvztshvzzrxeee9apaf9exzv999xzadvp&quot;&gt;ADRE&lt;record-ids&gt;&lt;item&gt;497&lt;/item&gt;&lt;item&gt;982&lt;/item&gt;&lt;item&gt;984&lt;/item&gt;&lt;/record-ids&gt;&lt;/item&gt;&lt;/Libraries&gt;"/>
  </w:docVars>
  <w:rsids>
    <w:rsidRoot w:val="00853AB9"/>
    <w:rsid w:val="00001390"/>
    <w:rsid w:val="0000478D"/>
    <w:rsid w:val="00006E57"/>
    <w:rsid w:val="000157C4"/>
    <w:rsid w:val="00015D5F"/>
    <w:rsid w:val="00015F13"/>
    <w:rsid w:val="00020FA7"/>
    <w:rsid w:val="00021F05"/>
    <w:rsid w:val="00022DF8"/>
    <w:rsid w:val="00025556"/>
    <w:rsid w:val="000300E1"/>
    <w:rsid w:val="00030D73"/>
    <w:rsid w:val="000310F1"/>
    <w:rsid w:val="0003144B"/>
    <w:rsid w:val="00031532"/>
    <w:rsid w:val="0003212A"/>
    <w:rsid w:val="000323D2"/>
    <w:rsid w:val="000345F4"/>
    <w:rsid w:val="00036925"/>
    <w:rsid w:val="00036D24"/>
    <w:rsid w:val="0004091B"/>
    <w:rsid w:val="00040968"/>
    <w:rsid w:val="00043E5D"/>
    <w:rsid w:val="00046010"/>
    <w:rsid w:val="00046818"/>
    <w:rsid w:val="00047062"/>
    <w:rsid w:val="00047E6C"/>
    <w:rsid w:val="0005252C"/>
    <w:rsid w:val="00052B8C"/>
    <w:rsid w:val="00052E9C"/>
    <w:rsid w:val="0005313B"/>
    <w:rsid w:val="00054037"/>
    <w:rsid w:val="0005407D"/>
    <w:rsid w:val="000542B2"/>
    <w:rsid w:val="00055032"/>
    <w:rsid w:val="000558D9"/>
    <w:rsid w:val="000561CB"/>
    <w:rsid w:val="00057236"/>
    <w:rsid w:val="00057CBE"/>
    <w:rsid w:val="00060662"/>
    <w:rsid w:val="000615FE"/>
    <w:rsid w:val="00063FE5"/>
    <w:rsid w:val="00064404"/>
    <w:rsid w:val="0006533F"/>
    <w:rsid w:val="000666C6"/>
    <w:rsid w:val="00066A96"/>
    <w:rsid w:val="00066C63"/>
    <w:rsid w:val="00067854"/>
    <w:rsid w:val="0007001C"/>
    <w:rsid w:val="00070949"/>
    <w:rsid w:val="0007233D"/>
    <w:rsid w:val="00072375"/>
    <w:rsid w:val="00072675"/>
    <w:rsid w:val="00072D41"/>
    <w:rsid w:val="00075EE1"/>
    <w:rsid w:val="00076E1B"/>
    <w:rsid w:val="00076F1D"/>
    <w:rsid w:val="00077390"/>
    <w:rsid w:val="000777AE"/>
    <w:rsid w:val="00083C6C"/>
    <w:rsid w:val="00084CE3"/>
    <w:rsid w:val="000874DA"/>
    <w:rsid w:val="00087814"/>
    <w:rsid w:val="00087BCC"/>
    <w:rsid w:val="00090379"/>
    <w:rsid w:val="00090F97"/>
    <w:rsid w:val="000917AC"/>
    <w:rsid w:val="000928CC"/>
    <w:rsid w:val="00094C92"/>
    <w:rsid w:val="00094D77"/>
    <w:rsid w:val="000976A5"/>
    <w:rsid w:val="00097C21"/>
    <w:rsid w:val="00097F3D"/>
    <w:rsid w:val="000A142C"/>
    <w:rsid w:val="000A2516"/>
    <w:rsid w:val="000A30D6"/>
    <w:rsid w:val="000A4C07"/>
    <w:rsid w:val="000A6600"/>
    <w:rsid w:val="000A6FF6"/>
    <w:rsid w:val="000A7741"/>
    <w:rsid w:val="000A7780"/>
    <w:rsid w:val="000B0404"/>
    <w:rsid w:val="000B0683"/>
    <w:rsid w:val="000B12EF"/>
    <w:rsid w:val="000B13BC"/>
    <w:rsid w:val="000B1600"/>
    <w:rsid w:val="000B20AA"/>
    <w:rsid w:val="000B2270"/>
    <w:rsid w:val="000B351A"/>
    <w:rsid w:val="000B3E7C"/>
    <w:rsid w:val="000B4C53"/>
    <w:rsid w:val="000B4F33"/>
    <w:rsid w:val="000B5566"/>
    <w:rsid w:val="000B6138"/>
    <w:rsid w:val="000B771A"/>
    <w:rsid w:val="000C3B80"/>
    <w:rsid w:val="000C42E2"/>
    <w:rsid w:val="000C4DF7"/>
    <w:rsid w:val="000C5FD3"/>
    <w:rsid w:val="000C664F"/>
    <w:rsid w:val="000C6BBD"/>
    <w:rsid w:val="000D05EB"/>
    <w:rsid w:val="000D172D"/>
    <w:rsid w:val="000D1DA2"/>
    <w:rsid w:val="000D2C28"/>
    <w:rsid w:val="000D4AD8"/>
    <w:rsid w:val="000D5A52"/>
    <w:rsid w:val="000D5CC7"/>
    <w:rsid w:val="000D6190"/>
    <w:rsid w:val="000D6524"/>
    <w:rsid w:val="000E0945"/>
    <w:rsid w:val="000E108E"/>
    <w:rsid w:val="000E28B9"/>
    <w:rsid w:val="000E3D87"/>
    <w:rsid w:val="000E4F0A"/>
    <w:rsid w:val="000E5BCA"/>
    <w:rsid w:val="000E5FC9"/>
    <w:rsid w:val="000E601F"/>
    <w:rsid w:val="000E61A7"/>
    <w:rsid w:val="000E659A"/>
    <w:rsid w:val="000E68EE"/>
    <w:rsid w:val="000E76AA"/>
    <w:rsid w:val="000F19A6"/>
    <w:rsid w:val="000F1E7B"/>
    <w:rsid w:val="000F21E2"/>
    <w:rsid w:val="000F2359"/>
    <w:rsid w:val="000F31C2"/>
    <w:rsid w:val="000F3881"/>
    <w:rsid w:val="000F6682"/>
    <w:rsid w:val="000F775F"/>
    <w:rsid w:val="000F7C81"/>
    <w:rsid w:val="00100C28"/>
    <w:rsid w:val="001021E8"/>
    <w:rsid w:val="001027C5"/>
    <w:rsid w:val="00103FC9"/>
    <w:rsid w:val="00104E0C"/>
    <w:rsid w:val="00105003"/>
    <w:rsid w:val="00106066"/>
    <w:rsid w:val="00106255"/>
    <w:rsid w:val="0010646A"/>
    <w:rsid w:val="00107E44"/>
    <w:rsid w:val="00110EA5"/>
    <w:rsid w:val="00114747"/>
    <w:rsid w:val="0011496D"/>
    <w:rsid w:val="00114F89"/>
    <w:rsid w:val="0011510D"/>
    <w:rsid w:val="00117863"/>
    <w:rsid w:val="001210B9"/>
    <w:rsid w:val="00121621"/>
    <w:rsid w:val="00122499"/>
    <w:rsid w:val="00125D29"/>
    <w:rsid w:val="00125E43"/>
    <w:rsid w:val="0012640A"/>
    <w:rsid w:val="0012661F"/>
    <w:rsid w:val="0013156E"/>
    <w:rsid w:val="00131B00"/>
    <w:rsid w:val="00131EB0"/>
    <w:rsid w:val="00132A89"/>
    <w:rsid w:val="00132CC4"/>
    <w:rsid w:val="00133219"/>
    <w:rsid w:val="00134C44"/>
    <w:rsid w:val="001367D1"/>
    <w:rsid w:val="00137B98"/>
    <w:rsid w:val="00140E3A"/>
    <w:rsid w:val="001423C5"/>
    <w:rsid w:val="00142EB8"/>
    <w:rsid w:val="00143167"/>
    <w:rsid w:val="001453FE"/>
    <w:rsid w:val="00145EFF"/>
    <w:rsid w:val="001469FA"/>
    <w:rsid w:val="00147EA1"/>
    <w:rsid w:val="001502CD"/>
    <w:rsid w:val="00155CC6"/>
    <w:rsid w:val="00157415"/>
    <w:rsid w:val="00157AA0"/>
    <w:rsid w:val="00157AC1"/>
    <w:rsid w:val="001601B2"/>
    <w:rsid w:val="00161945"/>
    <w:rsid w:val="0016371B"/>
    <w:rsid w:val="00163B2B"/>
    <w:rsid w:val="001642EA"/>
    <w:rsid w:val="001647E1"/>
    <w:rsid w:val="00165159"/>
    <w:rsid w:val="001713BD"/>
    <w:rsid w:val="00173056"/>
    <w:rsid w:val="00173462"/>
    <w:rsid w:val="00173507"/>
    <w:rsid w:val="00174FB0"/>
    <w:rsid w:val="0017554A"/>
    <w:rsid w:val="00175803"/>
    <w:rsid w:val="00181E95"/>
    <w:rsid w:val="00184391"/>
    <w:rsid w:val="00184793"/>
    <w:rsid w:val="00186534"/>
    <w:rsid w:val="00187726"/>
    <w:rsid w:val="001913B7"/>
    <w:rsid w:val="0019163C"/>
    <w:rsid w:val="00193A5E"/>
    <w:rsid w:val="00194DC5"/>
    <w:rsid w:val="00195A90"/>
    <w:rsid w:val="00195B2D"/>
    <w:rsid w:val="00196736"/>
    <w:rsid w:val="00196905"/>
    <w:rsid w:val="00196AF1"/>
    <w:rsid w:val="001A2BCC"/>
    <w:rsid w:val="001A39B9"/>
    <w:rsid w:val="001A518B"/>
    <w:rsid w:val="001A57FB"/>
    <w:rsid w:val="001A59C3"/>
    <w:rsid w:val="001A59FB"/>
    <w:rsid w:val="001B0164"/>
    <w:rsid w:val="001B19BC"/>
    <w:rsid w:val="001B2EAB"/>
    <w:rsid w:val="001B30F1"/>
    <w:rsid w:val="001B3261"/>
    <w:rsid w:val="001B6202"/>
    <w:rsid w:val="001B7E3E"/>
    <w:rsid w:val="001C04FC"/>
    <w:rsid w:val="001C10A1"/>
    <w:rsid w:val="001C1773"/>
    <w:rsid w:val="001C248E"/>
    <w:rsid w:val="001C3088"/>
    <w:rsid w:val="001C5175"/>
    <w:rsid w:val="001C6588"/>
    <w:rsid w:val="001C6FC5"/>
    <w:rsid w:val="001C7664"/>
    <w:rsid w:val="001D0EE5"/>
    <w:rsid w:val="001D0FFA"/>
    <w:rsid w:val="001D16EA"/>
    <w:rsid w:val="001D2BF1"/>
    <w:rsid w:val="001D3002"/>
    <w:rsid w:val="001D340A"/>
    <w:rsid w:val="001D3F46"/>
    <w:rsid w:val="001D5C06"/>
    <w:rsid w:val="001D667F"/>
    <w:rsid w:val="001E1367"/>
    <w:rsid w:val="001E216A"/>
    <w:rsid w:val="001E33D2"/>
    <w:rsid w:val="001E34D9"/>
    <w:rsid w:val="001E3A11"/>
    <w:rsid w:val="001E759C"/>
    <w:rsid w:val="001F3217"/>
    <w:rsid w:val="001F3C82"/>
    <w:rsid w:val="001F4CF3"/>
    <w:rsid w:val="001F5FD8"/>
    <w:rsid w:val="00200309"/>
    <w:rsid w:val="00201F76"/>
    <w:rsid w:val="00202776"/>
    <w:rsid w:val="00202EBE"/>
    <w:rsid w:val="0020450D"/>
    <w:rsid w:val="00205B16"/>
    <w:rsid w:val="00211FE7"/>
    <w:rsid w:val="002126F9"/>
    <w:rsid w:val="00212D94"/>
    <w:rsid w:val="00213270"/>
    <w:rsid w:val="00213A41"/>
    <w:rsid w:val="00214917"/>
    <w:rsid w:val="00214B9F"/>
    <w:rsid w:val="002164A1"/>
    <w:rsid w:val="0021713A"/>
    <w:rsid w:val="002174A1"/>
    <w:rsid w:val="002178CB"/>
    <w:rsid w:val="00217BD3"/>
    <w:rsid w:val="0022183F"/>
    <w:rsid w:val="00223781"/>
    <w:rsid w:val="002237C5"/>
    <w:rsid w:val="00224E6E"/>
    <w:rsid w:val="00225A07"/>
    <w:rsid w:val="00225BB5"/>
    <w:rsid w:val="002277C4"/>
    <w:rsid w:val="00230C56"/>
    <w:rsid w:val="00234781"/>
    <w:rsid w:val="00236203"/>
    <w:rsid w:val="00236264"/>
    <w:rsid w:val="00236681"/>
    <w:rsid w:val="00237953"/>
    <w:rsid w:val="00237CF0"/>
    <w:rsid w:val="00237ECF"/>
    <w:rsid w:val="002409DA"/>
    <w:rsid w:val="00241D08"/>
    <w:rsid w:val="00242033"/>
    <w:rsid w:val="00242A3D"/>
    <w:rsid w:val="00242FED"/>
    <w:rsid w:val="0024508D"/>
    <w:rsid w:val="00250029"/>
    <w:rsid w:val="002500E2"/>
    <w:rsid w:val="00251697"/>
    <w:rsid w:val="002517CD"/>
    <w:rsid w:val="00252DCA"/>
    <w:rsid w:val="0025369C"/>
    <w:rsid w:val="00256382"/>
    <w:rsid w:val="00256438"/>
    <w:rsid w:val="00256515"/>
    <w:rsid w:val="002573BF"/>
    <w:rsid w:val="002575EF"/>
    <w:rsid w:val="00257AD1"/>
    <w:rsid w:val="00261EF1"/>
    <w:rsid w:val="00261F26"/>
    <w:rsid w:val="0026593E"/>
    <w:rsid w:val="00266FDD"/>
    <w:rsid w:val="0027009A"/>
    <w:rsid w:val="00270ACF"/>
    <w:rsid w:val="002711D1"/>
    <w:rsid w:val="00271566"/>
    <w:rsid w:val="00271F28"/>
    <w:rsid w:val="00273371"/>
    <w:rsid w:val="002768E1"/>
    <w:rsid w:val="00276B81"/>
    <w:rsid w:val="0028010C"/>
    <w:rsid w:val="00280197"/>
    <w:rsid w:val="002802FD"/>
    <w:rsid w:val="0028045E"/>
    <w:rsid w:val="00282221"/>
    <w:rsid w:val="00282E49"/>
    <w:rsid w:val="002857A7"/>
    <w:rsid w:val="00286504"/>
    <w:rsid w:val="00287C2C"/>
    <w:rsid w:val="0029192D"/>
    <w:rsid w:val="00294CA1"/>
    <w:rsid w:val="00297305"/>
    <w:rsid w:val="00297EC6"/>
    <w:rsid w:val="002A1AD2"/>
    <w:rsid w:val="002A1FA2"/>
    <w:rsid w:val="002A2C36"/>
    <w:rsid w:val="002A33CD"/>
    <w:rsid w:val="002A7BBD"/>
    <w:rsid w:val="002A7DF8"/>
    <w:rsid w:val="002B116D"/>
    <w:rsid w:val="002B1DDD"/>
    <w:rsid w:val="002B1F1C"/>
    <w:rsid w:val="002B2475"/>
    <w:rsid w:val="002B341D"/>
    <w:rsid w:val="002B3EDD"/>
    <w:rsid w:val="002B45A0"/>
    <w:rsid w:val="002B58CE"/>
    <w:rsid w:val="002B5C6F"/>
    <w:rsid w:val="002B6292"/>
    <w:rsid w:val="002B63F1"/>
    <w:rsid w:val="002B75CE"/>
    <w:rsid w:val="002B76B9"/>
    <w:rsid w:val="002B7B03"/>
    <w:rsid w:val="002C07E3"/>
    <w:rsid w:val="002C1790"/>
    <w:rsid w:val="002C2A06"/>
    <w:rsid w:val="002C36BA"/>
    <w:rsid w:val="002C38A8"/>
    <w:rsid w:val="002C473B"/>
    <w:rsid w:val="002C51E2"/>
    <w:rsid w:val="002C597C"/>
    <w:rsid w:val="002C6597"/>
    <w:rsid w:val="002C70A7"/>
    <w:rsid w:val="002D01FA"/>
    <w:rsid w:val="002D2463"/>
    <w:rsid w:val="002D4382"/>
    <w:rsid w:val="002D4A7D"/>
    <w:rsid w:val="002D52FB"/>
    <w:rsid w:val="002D57A5"/>
    <w:rsid w:val="002D5ABF"/>
    <w:rsid w:val="002D7135"/>
    <w:rsid w:val="002D7779"/>
    <w:rsid w:val="002E01B0"/>
    <w:rsid w:val="002E0958"/>
    <w:rsid w:val="002E17AD"/>
    <w:rsid w:val="002E29D7"/>
    <w:rsid w:val="002E4337"/>
    <w:rsid w:val="002E6FF6"/>
    <w:rsid w:val="002E72A3"/>
    <w:rsid w:val="002F044E"/>
    <w:rsid w:val="002F1573"/>
    <w:rsid w:val="002F2DD1"/>
    <w:rsid w:val="00301097"/>
    <w:rsid w:val="003013A5"/>
    <w:rsid w:val="00302C2C"/>
    <w:rsid w:val="00303E36"/>
    <w:rsid w:val="003045D2"/>
    <w:rsid w:val="00305054"/>
    <w:rsid w:val="00305391"/>
    <w:rsid w:val="003056E9"/>
    <w:rsid w:val="00307A27"/>
    <w:rsid w:val="00307BC2"/>
    <w:rsid w:val="00310CBA"/>
    <w:rsid w:val="00312FA2"/>
    <w:rsid w:val="00314A23"/>
    <w:rsid w:val="0031635D"/>
    <w:rsid w:val="003165EF"/>
    <w:rsid w:val="00320E0D"/>
    <w:rsid w:val="003225B6"/>
    <w:rsid w:val="003235D7"/>
    <w:rsid w:val="00323BB9"/>
    <w:rsid w:val="0032726F"/>
    <w:rsid w:val="003313EA"/>
    <w:rsid w:val="00331E96"/>
    <w:rsid w:val="00336421"/>
    <w:rsid w:val="00340C69"/>
    <w:rsid w:val="00340D21"/>
    <w:rsid w:val="00342359"/>
    <w:rsid w:val="00342A21"/>
    <w:rsid w:val="00342CE8"/>
    <w:rsid w:val="00343463"/>
    <w:rsid w:val="003437D3"/>
    <w:rsid w:val="0034488F"/>
    <w:rsid w:val="00345C41"/>
    <w:rsid w:val="003468BC"/>
    <w:rsid w:val="00350F11"/>
    <w:rsid w:val="003520A9"/>
    <w:rsid w:val="0035389E"/>
    <w:rsid w:val="00355912"/>
    <w:rsid w:val="00360F07"/>
    <w:rsid w:val="0036139C"/>
    <w:rsid w:val="00363662"/>
    <w:rsid w:val="00363B75"/>
    <w:rsid w:val="003649F5"/>
    <w:rsid w:val="003700B0"/>
    <w:rsid w:val="003711E1"/>
    <w:rsid w:val="00371A0A"/>
    <w:rsid w:val="00373337"/>
    <w:rsid w:val="003739DD"/>
    <w:rsid w:val="00373D43"/>
    <w:rsid w:val="0037542B"/>
    <w:rsid w:val="00377A38"/>
    <w:rsid w:val="00377B67"/>
    <w:rsid w:val="00381E60"/>
    <w:rsid w:val="00382A64"/>
    <w:rsid w:val="0038414C"/>
    <w:rsid w:val="00384E3D"/>
    <w:rsid w:val="0038680E"/>
    <w:rsid w:val="00390249"/>
    <w:rsid w:val="00390674"/>
    <w:rsid w:val="0039121C"/>
    <w:rsid w:val="00391525"/>
    <w:rsid w:val="003920E9"/>
    <w:rsid w:val="00392891"/>
    <w:rsid w:val="00394B0C"/>
    <w:rsid w:val="00395659"/>
    <w:rsid w:val="00395F8B"/>
    <w:rsid w:val="003A0176"/>
    <w:rsid w:val="003A0D03"/>
    <w:rsid w:val="003A1910"/>
    <w:rsid w:val="003A2099"/>
    <w:rsid w:val="003A2B19"/>
    <w:rsid w:val="003A54F0"/>
    <w:rsid w:val="003A7334"/>
    <w:rsid w:val="003A73A3"/>
    <w:rsid w:val="003B2AEA"/>
    <w:rsid w:val="003B470E"/>
    <w:rsid w:val="003B4939"/>
    <w:rsid w:val="003B4BA0"/>
    <w:rsid w:val="003B7656"/>
    <w:rsid w:val="003C0DF3"/>
    <w:rsid w:val="003C1DEC"/>
    <w:rsid w:val="003C24A4"/>
    <w:rsid w:val="003C6672"/>
    <w:rsid w:val="003D08C7"/>
    <w:rsid w:val="003D2D0F"/>
    <w:rsid w:val="003D50DA"/>
    <w:rsid w:val="003D7609"/>
    <w:rsid w:val="003E0338"/>
    <w:rsid w:val="003E0F12"/>
    <w:rsid w:val="003E28CD"/>
    <w:rsid w:val="003E2E56"/>
    <w:rsid w:val="003E48AB"/>
    <w:rsid w:val="003E4E75"/>
    <w:rsid w:val="003E6B81"/>
    <w:rsid w:val="003E7DCE"/>
    <w:rsid w:val="003F1ED1"/>
    <w:rsid w:val="003F3C02"/>
    <w:rsid w:val="003F4366"/>
    <w:rsid w:val="003F4430"/>
    <w:rsid w:val="003F5B3E"/>
    <w:rsid w:val="003F5BCB"/>
    <w:rsid w:val="003F5CEF"/>
    <w:rsid w:val="003F60D2"/>
    <w:rsid w:val="003F6564"/>
    <w:rsid w:val="003F699E"/>
    <w:rsid w:val="003F6A8C"/>
    <w:rsid w:val="003F6E96"/>
    <w:rsid w:val="003F7A6D"/>
    <w:rsid w:val="004010FE"/>
    <w:rsid w:val="00401105"/>
    <w:rsid w:val="004022B7"/>
    <w:rsid w:val="0040418D"/>
    <w:rsid w:val="004058DF"/>
    <w:rsid w:val="00405C85"/>
    <w:rsid w:val="00406939"/>
    <w:rsid w:val="00406DF6"/>
    <w:rsid w:val="0041093A"/>
    <w:rsid w:val="004111A7"/>
    <w:rsid w:val="0041300B"/>
    <w:rsid w:val="00414424"/>
    <w:rsid w:val="00414964"/>
    <w:rsid w:val="004158D2"/>
    <w:rsid w:val="00416368"/>
    <w:rsid w:val="00417925"/>
    <w:rsid w:val="00417EF9"/>
    <w:rsid w:val="0042102B"/>
    <w:rsid w:val="00421B41"/>
    <w:rsid w:val="00421B4A"/>
    <w:rsid w:val="00423D9E"/>
    <w:rsid w:val="00424CEB"/>
    <w:rsid w:val="00426C90"/>
    <w:rsid w:val="0043054F"/>
    <w:rsid w:val="004316A5"/>
    <w:rsid w:val="004332AF"/>
    <w:rsid w:val="00433AAF"/>
    <w:rsid w:val="00433C8E"/>
    <w:rsid w:val="00434D88"/>
    <w:rsid w:val="00435D56"/>
    <w:rsid w:val="00435F1A"/>
    <w:rsid w:val="00436292"/>
    <w:rsid w:val="00436C5F"/>
    <w:rsid w:val="00437BDA"/>
    <w:rsid w:val="00440303"/>
    <w:rsid w:val="004412CE"/>
    <w:rsid w:val="00441C33"/>
    <w:rsid w:val="00442231"/>
    <w:rsid w:val="00442701"/>
    <w:rsid w:val="00443026"/>
    <w:rsid w:val="004456BC"/>
    <w:rsid w:val="00445C47"/>
    <w:rsid w:val="0044796C"/>
    <w:rsid w:val="00450B87"/>
    <w:rsid w:val="00450E8A"/>
    <w:rsid w:val="004513A4"/>
    <w:rsid w:val="00451D10"/>
    <w:rsid w:val="00452986"/>
    <w:rsid w:val="0045352A"/>
    <w:rsid w:val="00455CBA"/>
    <w:rsid w:val="00456325"/>
    <w:rsid w:val="00456D25"/>
    <w:rsid w:val="00457A68"/>
    <w:rsid w:val="00457ECF"/>
    <w:rsid w:val="00461F47"/>
    <w:rsid w:val="00463C44"/>
    <w:rsid w:val="00464ECE"/>
    <w:rsid w:val="0047045A"/>
    <w:rsid w:val="0047202D"/>
    <w:rsid w:val="004741EA"/>
    <w:rsid w:val="00474D6B"/>
    <w:rsid w:val="004758D1"/>
    <w:rsid w:val="004815E2"/>
    <w:rsid w:val="004816A9"/>
    <w:rsid w:val="004818F0"/>
    <w:rsid w:val="00481D5B"/>
    <w:rsid w:val="00482AE1"/>
    <w:rsid w:val="00483C37"/>
    <w:rsid w:val="004852B9"/>
    <w:rsid w:val="004858CD"/>
    <w:rsid w:val="00490331"/>
    <w:rsid w:val="00490EEB"/>
    <w:rsid w:val="00490FB3"/>
    <w:rsid w:val="004957D7"/>
    <w:rsid w:val="0049642E"/>
    <w:rsid w:val="004965DB"/>
    <w:rsid w:val="00497536"/>
    <w:rsid w:val="004A08D6"/>
    <w:rsid w:val="004A08EC"/>
    <w:rsid w:val="004A10F5"/>
    <w:rsid w:val="004A20B3"/>
    <w:rsid w:val="004A462D"/>
    <w:rsid w:val="004A543D"/>
    <w:rsid w:val="004A58EA"/>
    <w:rsid w:val="004A619F"/>
    <w:rsid w:val="004A65EE"/>
    <w:rsid w:val="004A678F"/>
    <w:rsid w:val="004A76F9"/>
    <w:rsid w:val="004A7F19"/>
    <w:rsid w:val="004B0523"/>
    <w:rsid w:val="004B17E9"/>
    <w:rsid w:val="004B21EB"/>
    <w:rsid w:val="004B27ED"/>
    <w:rsid w:val="004B33E5"/>
    <w:rsid w:val="004B5398"/>
    <w:rsid w:val="004C02B8"/>
    <w:rsid w:val="004C0945"/>
    <w:rsid w:val="004C1A81"/>
    <w:rsid w:val="004C29BB"/>
    <w:rsid w:val="004C3D96"/>
    <w:rsid w:val="004C43CF"/>
    <w:rsid w:val="004C59B3"/>
    <w:rsid w:val="004C79E8"/>
    <w:rsid w:val="004C7B12"/>
    <w:rsid w:val="004D093E"/>
    <w:rsid w:val="004D1AE9"/>
    <w:rsid w:val="004D3306"/>
    <w:rsid w:val="004D344D"/>
    <w:rsid w:val="004E1AD2"/>
    <w:rsid w:val="004E2C14"/>
    <w:rsid w:val="004E5B36"/>
    <w:rsid w:val="004E5BD9"/>
    <w:rsid w:val="004E7CA5"/>
    <w:rsid w:val="004F2734"/>
    <w:rsid w:val="004F34CF"/>
    <w:rsid w:val="004F37E9"/>
    <w:rsid w:val="004F3853"/>
    <w:rsid w:val="004F4B2E"/>
    <w:rsid w:val="004F5820"/>
    <w:rsid w:val="004F684C"/>
    <w:rsid w:val="004F7970"/>
    <w:rsid w:val="004F7CA3"/>
    <w:rsid w:val="005018CE"/>
    <w:rsid w:val="005035B8"/>
    <w:rsid w:val="00503A12"/>
    <w:rsid w:val="00503D46"/>
    <w:rsid w:val="005040E2"/>
    <w:rsid w:val="0050433F"/>
    <w:rsid w:val="00504471"/>
    <w:rsid w:val="0050465B"/>
    <w:rsid w:val="00506EF1"/>
    <w:rsid w:val="00507877"/>
    <w:rsid w:val="00507EA6"/>
    <w:rsid w:val="0051152A"/>
    <w:rsid w:val="00511F27"/>
    <w:rsid w:val="005131CC"/>
    <w:rsid w:val="00515C6E"/>
    <w:rsid w:val="00520B4A"/>
    <w:rsid w:val="0052115B"/>
    <w:rsid w:val="005225D0"/>
    <w:rsid w:val="00525AC9"/>
    <w:rsid w:val="00526179"/>
    <w:rsid w:val="00526F91"/>
    <w:rsid w:val="0052751F"/>
    <w:rsid w:val="005357B6"/>
    <w:rsid w:val="005364B9"/>
    <w:rsid w:val="00540E5F"/>
    <w:rsid w:val="00541B4B"/>
    <w:rsid w:val="00543986"/>
    <w:rsid w:val="00543B56"/>
    <w:rsid w:val="00544AEF"/>
    <w:rsid w:val="005453A8"/>
    <w:rsid w:val="0054700D"/>
    <w:rsid w:val="00547EEB"/>
    <w:rsid w:val="00550120"/>
    <w:rsid w:val="005504BD"/>
    <w:rsid w:val="0055247A"/>
    <w:rsid w:val="0055382A"/>
    <w:rsid w:val="0055589D"/>
    <w:rsid w:val="005558BE"/>
    <w:rsid w:val="00557537"/>
    <w:rsid w:val="00557799"/>
    <w:rsid w:val="0056086D"/>
    <w:rsid w:val="00562B8F"/>
    <w:rsid w:val="005645AE"/>
    <w:rsid w:val="005663E2"/>
    <w:rsid w:val="00571256"/>
    <w:rsid w:val="00571296"/>
    <w:rsid w:val="00573B35"/>
    <w:rsid w:val="00573BC5"/>
    <w:rsid w:val="0057412F"/>
    <w:rsid w:val="0057536C"/>
    <w:rsid w:val="00576202"/>
    <w:rsid w:val="0058083B"/>
    <w:rsid w:val="00582606"/>
    <w:rsid w:val="00582CE0"/>
    <w:rsid w:val="00584B19"/>
    <w:rsid w:val="00587045"/>
    <w:rsid w:val="00590A03"/>
    <w:rsid w:val="00590F40"/>
    <w:rsid w:val="0059282D"/>
    <w:rsid w:val="00593155"/>
    <w:rsid w:val="00593CE2"/>
    <w:rsid w:val="0059658D"/>
    <w:rsid w:val="005A0511"/>
    <w:rsid w:val="005A07B3"/>
    <w:rsid w:val="005A13D9"/>
    <w:rsid w:val="005A1EB1"/>
    <w:rsid w:val="005A2723"/>
    <w:rsid w:val="005A3576"/>
    <w:rsid w:val="005A3D74"/>
    <w:rsid w:val="005A4A3A"/>
    <w:rsid w:val="005A4DF5"/>
    <w:rsid w:val="005A512C"/>
    <w:rsid w:val="005A6202"/>
    <w:rsid w:val="005B004E"/>
    <w:rsid w:val="005B0FF4"/>
    <w:rsid w:val="005B277A"/>
    <w:rsid w:val="005B313E"/>
    <w:rsid w:val="005B3C85"/>
    <w:rsid w:val="005B3DC9"/>
    <w:rsid w:val="005B6E3A"/>
    <w:rsid w:val="005C0D0C"/>
    <w:rsid w:val="005C102A"/>
    <w:rsid w:val="005C170B"/>
    <w:rsid w:val="005C1E06"/>
    <w:rsid w:val="005C2EBF"/>
    <w:rsid w:val="005C34A1"/>
    <w:rsid w:val="005C413E"/>
    <w:rsid w:val="005C4294"/>
    <w:rsid w:val="005C4B2A"/>
    <w:rsid w:val="005C4CA6"/>
    <w:rsid w:val="005C6548"/>
    <w:rsid w:val="005C77E0"/>
    <w:rsid w:val="005D0AAE"/>
    <w:rsid w:val="005D33C9"/>
    <w:rsid w:val="005D34F8"/>
    <w:rsid w:val="005D41F3"/>
    <w:rsid w:val="005D4723"/>
    <w:rsid w:val="005D5DD7"/>
    <w:rsid w:val="005D7131"/>
    <w:rsid w:val="005D7DBE"/>
    <w:rsid w:val="005E0A4E"/>
    <w:rsid w:val="005E105C"/>
    <w:rsid w:val="005E4051"/>
    <w:rsid w:val="005E4514"/>
    <w:rsid w:val="005E5281"/>
    <w:rsid w:val="005E62C0"/>
    <w:rsid w:val="005E7244"/>
    <w:rsid w:val="005F0749"/>
    <w:rsid w:val="005F07E5"/>
    <w:rsid w:val="005F2FDB"/>
    <w:rsid w:val="005F3F70"/>
    <w:rsid w:val="005F644A"/>
    <w:rsid w:val="005F67FB"/>
    <w:rsid w:val="005F7DD0"/>
    <w:rsid w:val="00601E5D"/>
    <w:rsid w:val="00602D16"/>
    <w:rsid w:val="006033C2"/>
    <w:rsid w:val="00603E69"/>
    <w:rsid w:val="006047E5"/>
    <w:rsid w:val="00605AF1"/>
    <w:rsid w:val="0061031A"/>
    <w:rsid w:val="00612E09"/>
    <w:rsid w:val="00613788"/>
    <w:rsid w:val="00613E18"/>
    <w:rsid w:val="00614E50"/>
    <w:rsid w:val="00615866"/>
    <w:rsid w:val="00616814"/>
    <w:rsid w:val="00622062"/>
    <w:rsid w:val="00624D53"/>
    <w:rsid w:val="00626DB1"/>
    <w:rsid w:val="00630B11"/>
    <w:rsid w:val="00632A73"/>
    <w:rsid w:val="0063477E"/>
    <w:rsid w:val="00636727"/>
    <w:rsid w:val="006377E4"/>
    <w:rsid w:val="00637DC8"/>
    <w:rsid w:val="006400C0"/>
    <w:rsid w:val="006406E7"/>
    <w:rsid w:val="006413A8"/>
    <w:rsid w:val="006422E5"/>
    <w:rsid w:val="006427FC"/>
    <w:rsid w:val="006429EB"/>
    <w:rsid w:val="00642B1E"/>
    <w:rsid w:val="00643B91"/>
    <w:rsid w:val="00643EE5"/>
    <w:rsid w:val="00643FE1"/>
    <w:rsid w:val="00644027"/>
    <w:rsid w:val="0064517F"/>
    <w:rsid w:val="00646257"/>
    <w:rsid w:val="00646899"/>
    <w:rsid w:val="00646F33"/>
    <w:rsid w:val="00647956"/>
    <w:rsid w:val="00647B17"/>
    <w:rsid w:val="00647DE1"/>
    <w:rsid w:val="006525BE"/>
    <w:rsid w:val="00652908"/>
    <w:rsid w:val="00655A21"/>
    <w:rsid w:val="00655AB6"/>
    <w:rsid w:val="00655FDD"/>
    <w:rsid w:val="00657FDD"/>
    <w:rsid w:val="0066001C"/>
    <w:rsid w:val="00660FA0"/>
    <w:rsid w:val="006610FA"/>
    <w:rsid w:val="00661C6C"/>
    <w:rsid w:val="00662161"/>
    <w:rsid w:val="00662FEF"/>
    <w:rsid w:val="006638BC"/>
    <w:rsid w:val="00664A7F"/>
    <w:rsid w:val="00665F17"/>
    <w:rsid w:val="006702A8"/>
    <w:rsid w:val="0067074B"/>
    <w:rsid w:val="006713D2"/>
    <w:rsid w:val="006720BE"/>
    <w:rsid w:val="0067345C"/>
    <w:rsid w:val="00674816"/>
    <w:rsid w:val="00675FF6"/>
    <w:rsid w:val="00676967"/>
    <w:rsid w:val="006774B1"/>
    <w:rsid w:val="00680516"/>
    <w:rsid w:val="006810FE"/>
    <w:rsid w:val="0068123A"/>
    <w:rsid w:val="00682124"/>
    <w:rsid w:val="00682C4A"/>
    <w:rsid w:val="00683091"/>
    <w:rsid w:val="0068449F"/>
    <w:rsid w:val="0068455B"/>
    <w:rsid w:val="006861B9"/>
    <w:rsid w:val="006879F3"/>
    <w:rsid w:val="006912BD"/>
    <w:rsid w:val="006925E4"/>
    <w:rsid w:val="006A16C5"/>
    <w:rsid w:val="006A1AE9"/>
    <w:rsid w:val="006A2467"/>
    <w:rsid w:val="006A61C4"/>
    <w:rsid w:val="006A6B41"/>
    <w:rsid w:val="006A76DA"/>
    <w:rsid w:val="006A7795"/>
    <w:rsid w:val="006B0911"/>
    <w:rsid w:val="006B14EB"/>
    <w:rsid w:val="006B282C"/>
    <w:rsid w:val="006B3EC7"/>
    <w:rsid w:val="006B40F7"/>
    <w:rsid w:val="006B5A3C"/>
    <w:rsid w:val="006B6496"/>
    <w:rsid w:val="006B7FC5"/>
    <w:rsid w:val="006C1214"/>
    <w:rsid w:val="006C238E"/>
    <w:rsid w:val="006C3847"/>
    <w:rsid w:val="006C3925"/>
    <w:rsid w:val="006C444F"/>
    <w:rsid w:val="006C4C6A"/>
    <w:rsid w:val="006C60DF"/>
    <w:rsid w:val="006C6468"/>
    <w:rsid w:val="006D181B"/>
    <w:rsid w:val="006D23B7"/>
    <w:rsid w:val="006D2D49"/>
    <w:rsid w:val="006D35B7"/>
    <w:rsid w:val="006D49D6"/>
    <w:rsid w:val="006D502A"/>
    <w:rsid w:val="006D5EF1"/>
    <w:rsid w:val="006D6432"/>
    <w:rsid w:val="006D730D"/>
    <w:rsid w:val="006D76EC"/>
    <w:rsid w:val="006E0C41"/>
    <w:rsid w:val="006E1481"/>
    <w:rsid w:val="006E1E11"/>
    <w:rsid w:val="006E2CA6"/>
    <w:rsid w:val="006E48B3"/>
    <w:rsid w:val="006E53B9"/>
    <w:rsid w:val="006E7435"/>
    <w:rsid w:val="006F1320"/>
    <w:rsid w:val="006F1B36"/>
    <w:rsid w:val="006F1BE9"/>
    <w:rsid w:val="006F4213"/>
    <w:rsid w:val="006F4B63"/>
    <w:rsid w:val="006F5067"/>
    <w:rsid w:val="006F6D89"/>
    <w:rsid w:val="00700F9C"/>
    <w:rsid w:val="00706127"/>
    <w:rsid w:val="00707972"/>
    <w:rsid w:val="00707D49"/>
    <w:rsid w:val="0071109A"/>
    <w:rsid w:val="00711819"/>
    <w:rsid w:val="0071194A"/>
    <w:rsid w:val="007134C2"/>
    <w:rsid w:val="007134D4"/>
    <w:rsid w:val="00714B90"/>
    <w:rsid w:val="00714BA6"/>
    <w:rsid w:val="00714CCF"/>
    <w:rsid w:val="0071570D"/>
    <w:rsid w:val="0071695B"/>
    <w:rsid w:val="00716E55"/>
    <w:rsid w:val="00717D72"/>
    <w:rsid w:val="007212CF"/>
    <w:rsid w:val="0072224D"/>
    <w:rsid w:val="00723F7C"/>
    <w:rsid w:val="00724899"/>
    <w:rsid w:val="00726FCC"/>
    <w:rsid w:val="007274D8"/>
    <w:rsid w:val="007302F3"/>
    <w:rsid w:val="00730581"/>
    <w:rsid w:val="0073311E"/>
    <w:rsid w:val="0073413F"/>
    <w:rsid w:val="007354DB"/>
    <w:rsid w:val="007368D5"/>
    <w:rsid w:val="0074237A"/>
    <w:rsid w:val="00747B70"/>
    <w:rsid w:val="00747C7B"/>
    <w:rsid w:val="00750370"/>
    <w:rsid w:val="00750BFC"/>
    <w:rsid w:val="007526B5"/>
    <w:rsid w:val="00752F04"/>
    <w:rsid w:val="007538C5"/>
    <w:rsid w:val="0075445D"/>
    <w:rsid w:val="00756354"/>
    <w:rsid w:val="00757EF1"/>
    <w:rsid w:val="007603C2"/>
    <w:rsid w:val="00761616"/>
    <w:rsid w:val="00761939"/>
    <w:rsid w:val="00761A91"/>
    <w:rsid w:val="0076230F"/>
    <w:rsid w:val="0076470F"/>
    <w:rsid w:val="00766A30"/>
    <w:rsid w:val="00770AFE"/>
    <w:rsid w:val="00771B93"/>
    <w:rsid w:val="00772632"/>
    <w:rsid w:val="007731A0"/>
    <w:rsid w:val="0077320A"/>
    <w:rsid w:val="00773B3B"/>
    <w:rsid w:val="007744C7"/>
    <w:rsid w:val="00774684"/>
    <w:rsid w:val="007749D5"/>
    <w:rsid w:val="00776357"/>
    <w:rsid w:val="00776FAC"/>
    <w:rsid w:val="007779BA"/>
    <w:rsid w:val="00780248"/>
    <w:rsid w:val="00781971"/>
    <w:rsid w:val="007827E9"/>
    <w:rsid w:val="00784818"/>
    <w:rsid w:val="00784BFF"/>
    <w:rsid w:val="00786C6E"/>
    <w:rsid w:val="00786F8E"/>
    <w:rsid w:val="00787706"/>
    <w:rsid w:val="007877DA"/>
    <w:rsid w:val="00790DC2"/>
    <w:rsid w:val="007910C4"/>
    <w:rsid w:val="00793612"/>
    <w:rsid w:val="00793A6A"/>
    <w:rsid w:val="007943E2"/>
    <w:rsid w:val="007974D3"/>
    <w:rsid w:val="007974F8"/>
    <w:rsid w:val="0079764C"/>
    <w:rsid w:val="007A0944"/>
    <w:rsid w:val="007A0948"/>
    <w:rsid w:val="007A0B9A"/>
    <w:rsid w:val="007A0D77"/>
    <w:rsid w:val="007A1326"/>
    <w:rsid w:val="007A299B"/>
    <w:rsid w:val="007A3B11"/>
    <w:rsid w:val="007A59A7"/>
    <w:rsid w:val="007A68AA"/>
    <w:rsid w:val="007A68FA"/>
    <w:rsid w:val="007A69B2"/>
    <w:rsid w:val="007A6FB7"/>
    <w:rsid w:val="007A75E4"/>
    <w:rsid w:val="007A7AD9"/>
    <w:rsid w:val="007B095B"/>
    <w:rsid w:val="007B12E2"/>
    <w:rsid w:val="007B25F4"/>
    <w:rsid w:val="007B2958"/>
    <w:rsid w:val="007B6704"/>
    <w:rsid w:val="007B675F"/>
    <w:rsid w:val="007C03FF"/>
    <w:rsid w:val="007C06BA"/>
    <w:rsid w:val="007C132A"/>
    <w:rsid w:val="007C4929"/>
    <w:rsid w:val="007C4B39"/>
    <w:rsid w:val="007C50F1"/>
    <w:rsid w:val="007C520C"/>
    <w:rsid w:val="007C5360"/>
    <w:rsid w:val="007C6191"/>
    <w:rsid w:val="007C6855"/>
    <w:rsid w:val="007C69F5"/>
    <w:rsid w:val="007C6E07"/>
    <w:rsid w:val="007C6EB5"/>
    <w:rsid w:val="007D1013"/>
    <w:rsid w:val="007D2C6E"/>
    <w:rsid w:val="007D311F"/>
    <w:rsid w:val="007D3531"/>
    <w:rsid w:val="007D3F49"/>
    <w:rsid w:val="007D6A45"/>
    <w:rsid w:val="007E11BF"/>
    <w:rsid w:val="007E1720"/>
    <w:rsid w:val="007E1B8C"/>
    <w:rsid w:val="007E2094"/>
    <w:rsid w:val="007E2558"/>
    <w:rsid w:val="007E4838"/>
    <w:rsid w:val="007E48E7"/>
    <w:rsid w:val="007E5A2D"/>
    <w:rsid w:val="007E5E8E"/>
    <w:rsid w:val="007E6662"/>
    <w:rsid w:val="007E6A78"/>
    <w:rsid w:val="007E6AC6"/>
    <w:rsid w:val="007F165B"/>
    <w:rsid w:val="007F2122"/>
    <w:rsid w:val="007F2847"/>
    <w:rsid w:val="007F40AE"/>
    <w:rsid w:val="007F5311"/>
    <w:rsid w:val="007F7D12"/>
    <w:rsid w:val="00801195"/>
    <w:rsid w:val="00802792"/>
    <w:rsid w:val="008027E7"/>
    <w:rsid w:val="00803080"/>
    <w:rsid w:val="008058B7"/>
    <w:rsid w:val="00805CDA"/>
    <w:rsid w:val="00812F88"/>
    <w:rsid w:val="00813A4F"/>
    <w:rsid w:val="008146D0"/>
    <w:rsid w:val="0081578E"/>
    <w:rsid w:val="008225A0"/>
    <w:rsid w:val="00822B05"/>
    <w:rsid w:val="0082344E"/>
    <w:rsid w:val="00824307"/>
    <w:rsid w:val="00824C09"/>
    <w:rsid w:val="008265A6"/>
    <w:rsid w:val="0082690C"/>
    <w:rsid w:val="00826B54"/>
    <w:rsid w:val="00826C0D"/>
    <w:rsid w:val="00827150"/>
    <w:rsid w:val="00827A82"/>
    <w:rsid w:val="00832786"/>
    <w:rsid w:val="00833DF5"/>
    <w:rsid w:val="00836B51"/>
    <w:rsid w:val="00837BCC"/>
    <w:rsid w:val="008433F3"/>
    <w:rsid w:val="008439C8"/>
    <w:rsid w:val="00844722"/>
    <w:rsid w:val="008448FB"/>
    <w:rsid w:val="00845073"/>
    <w:rsid w:val="008458D5"/>
    <w:rsid w:val="00845F9F"/>
    <w:rsid w:val="0084789E"/>
    <w:rsid w:val="00851966"/>
    <w:rsid w:val="00851CB4"/>
    <w:rsid w:val="00852A6D"/>
    <w:rsid w:val="00853359"/>
    <w:rsid w:val="00853882"/>
    <w:rsid w:val="00853AB9"/>
    <w:rsid w:val="00855179"/>
    <w:rsid w:val="00855E68"/>
    <w:rsid w:val="008564FB"/>
    <w:rsid w:val="00857958"/>
    <w:rsid w:val="00857B82"/>
    <w:rsid w:val="00862190"/>
    <w:rsid w:val="0086698C"/>
    <w:rsid w:val="00867052"/>
    <w:rsid w:val="008672AC"/>
    <w:rsid w:val="00870919"/>
    <w:rsid w:val="00872B43"/>
    <w:rsid w:val="0087340A"/>
    <w:rsid w:val="00873CE6"/>
    <w:rsid w:val="00874333"/>
    <w:rsid w:val="00874486"/>
    <w:rsid w:val="00875975"/>
    <w:rsid w:val="008759EB"/>
    <w:rsid w:val="00876159"/>
    <w:rsid w:val="00876A8B"/>
    <w:rsid w:val="008777BC"/>
    <w:rsid w:val="00877BB2"/>
    <w:rsid w:val="008815E4"/>
    <w:rsid w:val="0089241C"/>
    <w:rsid w:val="0089270C"/>
    <w:rsid w:val="00893781"/>
    <w:rsid w:val="008954C7"/>
    <w:rsid w:val="008A18D8"/>
    <w:rsid w:val="008A1F6F"/>
    <w:rsid w:val="008A2D2A"/>
    <w:rsid w:val="008A302B"/>
    <w:rsid w:val="008A3715"/>
    <w:rsid w:val="008A3E17"/>
    <w:rsid w:val="008A3FB7"/>
    <w:rsid w:val="008A5151"/>
    <w:rsid w:val="008A6002"/>
    <w:rsid w:val="008A63ED"/>
    <w:rsid w:val="008A6A87"/>
    <w:rsid w:val="008B08A1"/>
    <w:rsid w:val="008B1870"/>
    <w:rsid w:val="008B1A0D"/>
    <w:rsid w:val="008B40F0"/>
    <w:rsid w:val="008B77C4"/>
    <w:rsid w:val="008C0491"/>
    <w:rsid w:val="008C23BB"/>
    <w:rsid w:val="008C2ADF"/>
    <w:rsid w:val="008C2C8D"/>
    <w:rsid w:val="008C2F50"/>
    <w:rsid w:val="008C37B1"/>
    <w:rsid w:val="008C5BCE"/>
    <w:rsid w:val="008C6D0B"/>
    <w:rsid w:val="008C7608"/>
    <w:rsid w:val="008D434A"/>
    <w:rsid w:val="008D44DB"/>
    <w:rsid w:val="008D54DC"/>
    <w:rsid w:val="008D5E84"/>
    <w:rsid w:val="008D6463"/>
    <w:rsid w:val="008D7BC6"/>
    <w:rsid w:val="008E1CFB"/>
    <w:rsid w:val="008E2CF4"/>
    <w:rsid w:val="008E4257"/>
    <w:rsid w:val="008E437F"/>
    <w:rsid w:val="008E7E14"/>
    <w:rsid w:val="008F158A"/>
    <w:rsid w:val="008F2A59"/>
    <w:rsid w:val="008F2FA3"/>
    <w:rsid w:val="008F3448"/>
    <w:rsid w:val="008F37C8"/>
    <w:rsid w:val="008F4C74"/>
    <w:rsid w:val="008F5171"/>
    <w:rsid w:val="008F6007"/>
    <w:rsid w:val="008F612E"/>
    <w:rsid w:val="0090440F"/>
    <w:rsid w:val="0090578F"/>
    <w:rsid w:val="00905F26"/>
    <w:rsid w:val="0090776A"/>
    <w:rsid w:val="00907DFF"/>
    <w:rsid w:val="0091074C"/>
    <w:rsid w:val="00910999"/>
    <w:rsid w:val="00910FD4"/>
    <w:rsid w:val="009122CB"/>
    <w:rsid w:val="009123C4"/>
    <w:rsid w:val="00912C2A"/>
    <w:rsid w:val="009144FD"/>
    <w:rsid w:val="009173F6"/>
    <w:rsid w:val="00920C1F"/>
    <w:rsid w:val="00920FC3"/>
    <w:rsid w:val="00921B83"/>
    <w:rsid w:val="0092262B"/>
    <w:rsid w:val="00923E6F"/>
    <w:rsid w:val="0092478A"/>
    <w:rsid w:val="00931157"/>
    <w:rsid w:val="00933EFA"/>
    <w:rsid w:val="00936042"/>
    <w:rsid w:val="00941327"/>
    <w:rsid w:val="0094313F"/>
    <w:rsid w:val="009435F3"/>
    <w:rsid w:val="0094610B"/>
    <w:rsid w:val="0094713C"/>
    <w:rsid w:val="009478D8"/>
    <w:rsid w:val="00950561"/>
    <w:rsid w:val="00951013"/>
    <w:rsid w:val="0095127F"/>
    <w:rsid w:val="00952FE9"/>
    <w:rsid w:val="00953F0D"/>
    <w:rsid w:val="009545E6"/>
    <w:rsid w:val="009554A9"/>
    <w:rsid w:val="009567ED"/>
    <w:rsid w:val="0096172A"/>
    <w:rsid w:val="009624F2"/>
    <w:rsid w:val="00964647"/>
    <w:rsid w:val="0096474B"/>
    <w:rsid w:val="0096474C"/>
    <w:rsid w:val="00965612"/>
    <w:rsid w:val="00970002"/>
    <w:rsid w:val="0097093C"/>
    <w:rsid w:val="009709C4"/>
    <w:rsid w:val="00971DC4"/>
    <w:rsid w:val="00971DDB"/>
    <w:rsid w:val="00972A8D"/>
    <w:rsid w:val="00974E3F"/>
    <w:rsid w:val="0097504D"/>
    <w:rsid w:val="009774BC"/>
    <w:rsid w:val="00977BA4"/>
    <w:rsid w:val="00980DE1"/>
    <w:rsid w:val="0098208A"/>
    <w:rsid w:val="009820D9"/>
    <w:rsid w:val="009838FC"/>
    <w:rsid w:val="0098699A"/>
    <w:rsid w:val="0099200D"/>
    <w:rsid w:val="009946B5"/>
    <w:rsid w:val="00994C98"/>
    <w:rsid w:val="0099590C"/>
    <w:rsid w:val="0099718F"/>
    <w:rsid w:val="00997290"/>
    <w:rsid w:val="00997368"/>
    <w:rsid w:val="009A1B88"/>
    <w:rsid w:val="009A24F8"/>
    <w:rsid w:val="009A347D"/>
    <w:rsid w:val="009A53AD"/>
    <w:rsid w:val="009A57EC"/>
    <w:rsid w:val="009A6E78"/>
    <w:rsid w:val="009A7218"/>
    <w:rsid w:val="009B076C"/>
    <w:rsid w:val="009B09B4"/>
    <w:rsid w:val="009B0DCF"/>
    <w:rsid w:val="009B1BDA"/>
    <w:rsid w:val="009B3E2C"/>
    <w:rsid w:val="009B6599"/>
    <w:rsid w:val="009B7B64"/>
    <w:rsid w:val="009B7CC9"/>
    <w:rsid w:val="009B7CEB"/>
    <w:rsid w:val="009B7D26"/>
    <w:rsid w:val="009C08DC"/>
    <w:rsid w:val="009C11F2"/>
    <w:rsid w:val="009C26A1"/>
    <w:rsid w:val="009C3FD3"/>
    <w:rsid w:val="009C4B10"/>
    <w:rsid w:val="009C4FB4"/>
    <w:rsid w:val="009C6F09"/>
    <w:rsid w:val="009D2C46"/>
    <w:rsid w:val="009D64D1"/>
    <w:rsid w:val="009D67A4"/>
    <w:rsid w:val="009D72BA"/>
    <w:rsid w:val="009D7F9D"/>
    <w:rsid w:val="009E33FC"/>
    <w:rsid w:val="009E465A"/>
    <w:rsid w:val="009E4CA7"/>
    <w:rsid w:val="009E769A"/>
    <w:rsid w:val="009F0628"/>
    <w:rsid w:val="009F08F8"/>
    <w:rsid w:val="009F1415"/>
    <w:rsid w:val="009F24BC"/>
    <w:rsid w:val="009F2FD2"/>
    <w:rsid w:val="009F3684"/>
    <w:rsid w:val="009F550E"/>
    <w:rsid w:val="009F6D7B"/>
    <w:rsid w:val="00A00733"/>
    <w:rsid w:val="00A00BD9"/>
    <w:rsid w:val="00A019CC"/>
    <w:rsid w:val="00A04285"/>
    <w:rsid w:val="00A048E7"/>
    <w:rsid w:val="00A0638E"/>
    <w:rsid w:val="00A07333"/>
    <w:rsid w:val="00A073E0"/>
    <w:rsid w:val="00A110A0"/>
    <w:rsid w:val="00A11A98"/>
    <w:rsid w:val="00A11FFD"/>
    <w:rsid w:val="00A120AC"/>
    <w:rsid w:val="00A1226A"/>
    <w:rsid w:val="00A12A25"/>
    <w:rsid w:val="00A12B82"/>
    <w:rsid w:val="00A12E05"/>
    <w:rsid w:val="00A14378"/>
    <w:rsid w:val="00A14A0F"/>
    <w:rsid w:val="00A1607B"/>
    <w:rsid w:val="00A20461"/>
    <w:rsid w:val="00A22722"/>
    <w:rsid w:val="00A23174"/>
    <w:rsid w:val="00A2337B"/>
    <w:rsid w:val="00A23494"/>
    <w:rsid w:val="00A23821"/>
    <w:rsid w:val="00A24625"/>
    <w:rsid w:val="00A27D23"/>
    <w:rsid w:val="00A31594"/>
    <w:rsid w:val="00A3165D"/>
    <w:rsid w:val="00A32D2D"/>
    <w:rsid w:val="00A33699"/>
    <w:rsid w:val="00A343E7"/>
    <w:rsid w:val="00A35A43"/>
    <w:rsid w:val="00A36A97"/>
    <w:rsid w:val="00A37B07"/>
    <w:rsid w:val="00A42535"/>
    <w:rsid w:val="00A4349C"/>
    <w:rsid w:val="00A43730"/>
    <w:rsid w:val="00A43D6E"/>
    <w:rsid w:val="00A451FA"/>
    <w:rsid w:val="00A4700B"/>
    <w:rsid w:val="00A47296"/>
    <w:rsid w:val="00A50532"/>
    <w:rsid w:val="00A522A9"/>
    <w:rsid w:val="00A527E8"/>
    <w:rsid w:val="00A53074"/>
    <w:rsid w:val="00A53FA0"/>
    <w:rsid w:val="00A54BDE"/>
    <w:rsid w:val="00A54C65"/>
    <w:rsid w:val="00A54DF4"/>
    <w:rsid w:val="00A54FCB"/>
    <w:rsid w:val="00A55E42"/>
    <w:rsid w:val="00A56D4A"/>
    <w:rsid w:val="00A62147"/>
    <w:rsid w:val="00A63075"/>
    <w:rsid w:val="00A63C01"/>
    <w:rsid w:val="00A63E28"/>
    <w:rsid w:val="00A644AA"/>
    <w:rsid w:val="00A66C5E"/>
    <w:rsid w:val="00A66DD3"/>
    <w:rsid w:val="00A676F7"/>
    <w:rsid w:val="00A7099F"/>
    <w:rsid w:val="00A70E49"/>
    <w:rsid w:val="00A7148F"/>
    <w:rsid w:val="00A74BC3"/>
    <w:rsid w:val="00A74E98"/>
    <w:rsid w:val="00A76141"/>
    <w:rsid w:val="00A81653"/>
    <w:rsid w:val="00A8205C"/>
    <w:rsid w:val="00A82C18"/>
    <w:rsid w:val="00A84083"/>
    <w:rsid w:val="00A84BEB"/>
    <w:rsid w:val="00A85D12"/>
    <w:rsid w:val="00A90DD1"/>
    <w:rsid w:val="00A91D2B"/>
    <w:rsid w:val="00A91FC4"/>
    <w:rsid w:val="00A91FFC"/>
    <w:rsid w:val="00A95BF0"/>
    <w:rsid w:val="00A95C3F"/>
    <w:rsid w:val="00A95D6C"/>
    <w:rsid w:val="00A96F96"/>
    <w:rsid w:val="00A97775"/>
    <w:rsid w:val="00AA01CC"/>
    <w:rsid w:val="00AA24C8"/>
    <w:rsid w:val="00AA537C"/>
    <w:rsid w:val="00AA7B03"/>
    <w:rsid w:val="00AB07FE"/>
    <w:rsid w:val="00AB1EAA"/>
    <w:rsid w:val="00AB3EC8"/>
    <w:rsid w:val="00AB56A5"/>
    <w:rsid w:val="00AB79A7"/>
    <w:rsid w:val="00AB7DB2"/>
    <w:rsid w:val="00AB7F02"/>
    <w:rsid w:val="00AB7F6C"/>
    <w:rsid w:val="00AC1658"/>
    <w:rsid w:val="00AC26C6"/>
    <w:rsid w:val="00AC2B78"/>
    <w:rsid w:val="00AC2EA1"/>
    <w:rsid w:val="00AC420F"/>
    <w:rsid w:val="00AC48CE"/>
    <w:rsid w:val="00AC4D55"/>
    <w:rsid w:val="00AC51F9"/>
    <w:rsid w:val="00AC5B60"/>
    <w:rsid w:val="00AC6217"/>
    <w:rsid w:val="00AD0640"/>
    <w:rsid w:val="00AD12AF"/>
    <w:rsid w:val="00AD20B0"/>
    <w:rsid w:val="00AD28E3"/>
    <w:rsid w:val="00AD2C21"/>
    <w:rsid w:val="00AD4B95"/>
    <w:rsid w:val="00AD4FAE"/>
    <w:rsid w:val="00AD4FF6"/>
    <w:rsid w:val="00AD62BA"/>
    <w:rsid w:val="00AD653D"/>
    <w:rsid w:val="00AD6DFD"/>
    <w:rsid w:val="00AE045D"/>
    <w:rsid w:val="00AE0B96"/>
    <w:rsid w:val="00AE0F37"/>
    <w:rsid w:val="00AE1337"/>
    <w:rsid w:val="00AE36D4"/>
    <w:rsid w:val="00AE3A8B"/>
    <w:rsid w:val="00AE6204"/>
    <w:rsid w:val="00AE7317"/>
    <w:rsid w:val="00AE741C"/>
    <w:rsid w:val="00AF05C3"/>
    <w:rsid w:val="00AF19E1"/>
    <w:rsid w:val="00AF27DC"/>
    <w:rsid w:val="00AF2D08"/>
    <w:rsid w:val="00AF3D49"/>
    <w:rsid w:val="00AF3D5A"/>
    <w:rsid w:val="00AF44C9"/>
    <w:rsid w:val="00B005CF"/>
    <w:rsid w:val="00B0153A"/>
    <w:rsid w:val="00B018E3"/>
    <w:rsid w:val="00B01BEE"/>
    <w:rsid w:val="00B03478"/>
    <w:rsid w:val="00B034B9"/>
    <w:rsid w:val="00B05D75"/>
    <w:rsid w:val="00B05E03"/>
    <w:rsid w:val="00B06505"/>
    <w:rsid w:val="00B07050"/>
    <w:rsid w:val="00B07A0D"/>
    <w:rsid w:val="00B1196C"/>
    <w:rsid w:val="00B11BDD"/>
    <w:rsid w:val="00B1254A"/>
    <w:rsid w:val="00B130AA"/>
    <w:rsid w:val="00B1349B"/>
    <w:rsid w:val="00B13747"/>
    <w:rsid w:val="00B140BD"/>
    <w:rsid w:val="00B140C1"/>
    <w:rsid w:val="00B14FE6"/>
    <w:rsid w:val="00B16BB3"/>
    <w:rsid w:val="00B22AB5"/>
    <w:rsid w:val="00B23857"/>
    <w:rsid w:val="00B2430E"/>
    <w:rsid w:val="00B258C4"/>
    <w:rsid w:val="00B2676B"/>
    <w:rsid w:val="00B27DC6"/>
    <w:rsid w:val="00B3010B"/>
    <w:rsid w:val="00B31379"/>
    <w:rsid w:val="00B32D04"/>
    <w:rsid w:val="00B33383"/>
    <w:rsid w:val="00B36226"/>
    <w:rsid w:val="00B36E48"/>
    <w:rsid w:val="00B40A88"/>
    <w:rsid w:val="00B43DAE"/>
    <w:rsid w:val="00B45306"/>
    <w:rsid w:val="00B4735E"/>
    <w:rsid w:val="00B50F69"/>
    <w:rsid w:val="00B51995"/>
    <w:rsid w:val="00B52478"/>
    <w:rsid w:val="00B52E96"/>
    <w:rsid w:val="00B535EF"/>
    <w:rsid w:val="00B54C8C"/>
    <w:rsid w:val="00B568B0"/>
    <w:rsid w:val="00B56C3A"/>
    <w:rsid w:val="00B60829"/>
    <w:rsid w:val="00B616C9"/>
    <w:rsid w:val="00B61D66"/>
    <w:rsid w:val="00B63762"/>
    <w:rsid w:val="00B6645F"/>
    <w:rsid w:val="00B6676D"/>
    <w:rsid w:val="00B67661"/>
    <w:rsid w:val="00B67704"/>
    <w:rsid w:val="00B721A0"/>
    <w:rsid w:val="00B72D2B"/>
    <w:rsid w:val="00B7371E"/>
    <w:rsid w:val="00B769BB"/>
    <w:rsid w:val="00B769F8"/>
    <w:rsid w:val="00B807BA"/>
    <w:rsid w:val="00B81414"/>
    <w:rsid w:val="00B81A36"/>
    <w:rsid w:val="00B826A7"/>
    <w:rsid w:val="00B83290"/>
    <w:rsid w:val="00B84619"/>
    <w:rsid w:val="00B87C14"/>
    <w:rsid w:val="00B921FF"/>
    <w:rsid w:val="00B956AC"/>
    <w:rsid w:val="00B95A31"/>
    <w:rsid w:val="00B95C3B"/>
    <w:rsid w:val="00B95C45"/>
    <w:rsid w:val="00B97BCD"/>
    <w:rsid w:val="00BA172F"/>
    <w:rsid w:val="00BA2AB0"/>
    <w:rsid w:val="00BA2B01"/>
    <w:rsid w:val="00BA3F0A"/>
    <w:rsid w:val="00BA4848"/>
    <w:rsid w:val="00BA4D60"/>
    <w:rsid w:val="00BA4E93"/>
    <w:rsid w:val="00BA6102"/>
    <w:rsid w:val="00BA62D3"/>
    <w:rsid w:val="00BB1B08"/>
    <w:rsid w:val="00BB1CA7"/>
    <w:rsid w:val="00BB2EA3"/>
    <w:rsid w:val="00BB2FE7"/>
    <w:rsid w:val="00BB673E"/>
    <w:rsid w:val="00BB6CA7"/>
    <w:rsid w:val="00BB7180"/>
    <w:rsid w:val="00BC102D"/>
    <w:rsid w:val="00BC2C6C"/>
    <w:rsid w:val="00BC46E4"/>
    <w:rsid w:val="00BC675D"/>
    <w:rsid w:val="00BD016E"/>
    <w:rsid w:val="00BD0801"/>
    <w:rsid w:val="00BD19A5"/>
    <w:rsid w:val="00BD3A7E"/>
    <w:rsid w:val="00BD3E34"/>
    <w:rsid w:val="00BD43FC"/>
    <w:rsid w:val="00BD6DD1"/>
    <w:rsid w:val="00BD6EED"/>
    <w:rsid w:val="00BD726A"/>
    <w:rsid w:val="00BE083E"/>
    <w:rsid w:val="00BE2402"/>
    <w:rsid w:val="00BE34EB"/>
    <w:rsid w:val="00BE35A3"/>
    <w:rsid w:val="00BE5380"/>
    <w:rsid w:val="00BE57A2"/>
    <w:rsid w:val="00BE5AD6"/>
    <w:rsid w:val="00BE7431"/>
    <w:rsid w:val="00BF353D"/>
    <w:rsid w:val="00BF40AC"/>
    <w:rsid w:val="00BF52A5"/>
    <w:rsid w:val="00BF6A20"/>
    <w:rsid w:val="00BF6BF2"/>
    <w:rsid w:val="00BF6E06"/>
    <w:rsid w:val="00C00C12"/>
    <w:rsid w:val="00C02335"/>
    <w:rsid w:val="00C03004"/>
    <w:rsid w:val="00C03588"/>
    <w:rsid w:val="00C03B33"/>
    <w:rsid w:val="00C04BB6"/>
    <w:rsid w:val="00C056A2"/>
    <w:rsid w:val="00C05703"/>
    <w:rsid w:val="00C05EF5"/>
    <w:rsid w:val="00C079BB"/>
    <w:rsid w:val="00C07D64"/>
    <w:rsid w:val="00C12CED"/>
    <w:rsid w:val="00C135C6"/>
    <w:rsid w:val="00C13E76"/>
    <w:rsid w:val="00C146BF"/>
    <w:rsid w:val="00C154E9"/>
    <w:rsid w:val="00C15A83"/>
    <w:rsid w:val="00C20790"/>
    <w:rsid w:val="00C219C5"/>
    <w:rsid w:val="00C23C6C"/>
    <w:rsid w:val="00C2627E"/>
    <w:rsid w:val="00C2690B"/>
    <w:rsid w:val="00C26D68"/>
    <w:rsid w:val="00C26E12"/>
    <w:rsid w:val="00C27079"/>
    <w:rsid w:val="00C27A21"/>
    <w:rsid w:val="00C30072"/>
    <w:rsid w:val="00C30C62"/>
    <w:rsid w:val="00C34199"/>
    <w:rsid w:val="00C34FA8"/>
    <w:rsid w:val="00C36294"/>
    <w:rsid w:val="00C3635B"/>
    <w:rsid w:val="00C36653"/>
    <w:rsid w:val="00C40D69"/>
    <w:rsid w:val="00C41226"/>
    <w:rsid w:val="00C419A8"/>
    <w:rsid w:val="00C43B4F"/>
    <w:rsid w:val="00C45544"/>
    <w:rsid w:val="00C50FA4"/>
    <w:rsid w:val="00C511F8"/>
    <w:rsid w:val="00C5251C"/>
    <w:rsid w:val="00C538E9"/>
    <w:rsid w:val="00C56A00"/>
    <w:rsid w:val="00C570F3"/>
    <w:rsid w:val="00C6281C"/>
    <w:rsid w:val="00C632C7"/>
    <w:rsid w:val="00C65908"/>
    <w:rsid w:val="00C677B5"/>
    <w:rsid w:val="00C70852"/>
    <w:rsid w:val="00C720A6"/>
    <w:rsid w:val="00C748F4"/>
    <w:rsid w:val="00C76FD5"/>
    <w:rsid w:val="00C8000D"/>
    <w:rsid w:val="00C83DE6"/>
    <w:rsid w:val="00C85547"/>
    <w:rsid w:val="00C87A36"/>
    <w:rsid w:val="00C91E50"/>
    <w:rsid w:val="00C92307"/>
    <w:rsid w:val="00C92A3B"/>
    <w:rsid w:val="00C92FC9"/>
    <w:rsid w:val="00C93E6B"/>
    <w:rsid w:val="00C9630D"/>
    <w:rsid w:val="00C96915"/>
    <w:rsid w:val="00C96F9C"/>
    <w:rsid w:val="00CA0368"/>
    <w:rsid w:val="00CA31A9"/>
    <w:rsid w:val="00CA3569"/>
    <w:rsid w:val="00CA488C"/>
    <w:rsid w:val="00CA6779"/>
    <w:rsid w:val="00CA6A4C"/>
    <w:rsid w:val="00CA75EE"/>
    <w:rsid w:val="00CB0E5A"/>
    <w:rsid w:val="00CB1701"/>
    <w:rsid w:val="00CB41AA"/>
    <w:rsid w:val="00CB4F98"/>
    <w:rsid w:val="00CB74F2"/>
    <w:rsid w:val="00CB7781"/>
    <w:rsid w:val="00CC1850"/>
    <w:rsid w:val="00CC2D26"/>
    <w:rsid w:val="00CC2D95"/>
    <w:rsid w:val="00CC49AB"/>
    <w:rsid w:val="00CC4B82"/>
    <w:rsid w:val="00CC5B10"/>
    <w:rsid w:val="00CC614D"/>
    <w:rsid w:val="00CC6EC4"/>
    <w:rsid w:val="00CC6FEB"/>
    <w:rsid w:val="00CC7779"/>
    <w:rsid w:val="00CD2037"/>
    <w:rsid w:val="00CD262B"/>
    <w:rsid w:val="00CD71AA"/>
    <w:rsid w:val="00CD768A"/>
    <w:rsid w:val="00CE02AF"/>
    <w:rsid w:val="00CE0BC4"/>
    <w:rsid w:val="00CE1212"/>
    <w:rsid w:val="00CE2B04"/>
    <w:rsid w:val="00CE3D2C"/>
    <w:rsid w:val="00CE489C"/>
    <w:rsid w:val="00CE4958"/>
    <w:rsid w:val="00CE4C98"/>
    <w:rsid w:val="00CE5EC7"/>
    <w:rsid w:val="00CE60A2"/>
    <w:rsid w:val="00CE60E0"/>
    <w:rsid w:val="00CE6147"/>
    <w:rsid w:val="00CE7035"/>
    <w:rsid w:val="00CF1CF1"/>
    <w:rsid w:val="00CF1ECD"/>
    <w:rsid w:val="00CF291E"/>
    <w:rsid w:val="00CF31D9"/>
    <w:rsid w:val="00CF5029"/>
    <w:rsid w:val="00CF6318"/>
    <w:rsid w:val="00CF70C7"/>
    <w:rsid w:val="00CF72EC"/>
    <w:rsid w:val="00CF7A47"/>
    <w:rsid w:val="00D004BE"/>
    <w:rsid w:val="00D017CA"/>
    <w:rsid w:val="00D026E5"/>
    <w:rsid w:val="00D02970"/>
    <w:rsid w:val="00D02C6C"/>
    <w:rsid w:val="00D02F95"/>
    <w:rsid w:val="00D052B4"/>
    <w:rsid w:val="00D06BEC"/>
    <w:rsid w:val="00D11025"/>
    <w:rsid w:val="00D11CD7"/>
    <w:rsid w:val="00D136C2"/>
    <w:rsid w:val="00D136C4"/>
    <w:rsid w:val="00D13D05"/>
    <w:rsid w:val="00D143C8"/>
    <w:rsid w:val="00D20CA5"/>
    <w:rsid w:val="00D21153"/>
    <w:rsid w:val="00D214E3"/>
    <w:rsid w:val="00D238DA"/>
    <w:rsid w:val="00D27FB8"/>
    <w:rsid w:val="00D300B0"/>
    <w:rsid w:val="00D30D62"/>
    <w:rsid w:val="00D3214A"/>
    <w:rsid w:val="00D324FE"/>
    <w:rsid w:val="00D33B63"/>
    <w:rsid w:val="00D33F4B"/>
    <w:rsid w:val="00D341C5"/>
    <w:rsid w:val="00D3681B"/>
    <w:rsid w:val="00D4007D"/>
    <w:rsid w:val="00D402F6"/>
    <w:rsid w:val="00D405EA"/>
    <w:rsid w:val="00D41500"/>
    <w:rsid w:val="00D4256F"/>
    <w:rsid w:val="00D4273F"/>
    <w:rsid w:val="00D44756"/>
    <w:rsid w:val="00D4553A"/>
    <w:rsid w:val="00D4677C"/>
    <w:rsid w:val="00D46E5C"/>
    <w:rsid w:val="00D50351"/>
    <w:rsid w:val="00D507DF"/>
    <w:rsid w:val="00D5222A"/>
    <w:rsid w:val="00D5433C"/>
    <w:rsid w:val="00D54571"/>
    <w:rsid w:val="00D5459A"/>
    <w:rsid w:val="00D56ED1"/>
    <w:rsid w:val="00D60580"/>
    <w:rsid w:val="00D606C7"/>
    <w:rsid w:val="00D60972"/>
    <w:rsid w:val="00D6162F"/>
    <w:rsid w:val="00D61855"/>
    <w:rsid w:val="00D62849"/>
    <w:rsid w:val="00D62A21"/>
    <w:rsid w:val="00D62D08"/>
    <w:rsid w:val="00D637EC"/>
    <w:rsid w:val="00D639E9"/>
    <w:rsid w:val="00D63AA0"/>
    <w:rsid w:val="00D648A5"/>
    <w:rsid w:val="00D65D50"/>
    <w:rsid w:val="00D6666F"/>
    <w:rsid w:val="00D67B64"/>
    <w:rsid w:val="00D708CB"/>
    <w:rsid w:val="00D70AB2"/>
    <w:rsid w:val="00D715C5"/>
    <w:rsid w:val="00D716F7"/>
    <w:rsid w:val="00D72567"/>
    <w:rsid w:val="00D728E4"/>
    <w:rsid w:val="00D74573"/>
    <w:rsid w:val="00D779E8"/>
    <w:rsid w:val="00D84188"/>
    <w:rsid w:val="00D84760"/>
    <w:rsid w:val="00D858B5"/>
    <w:rsid w:val="00D87141"/>
    <w:rsid w:val="00D874C1"/>
    <w:rsid w:val="00D87BA1"/>
    <w:rsid w:val="00D900CE"/>
    <w:rsid w:val="00D90641"/>
    <w:rsid w:val="00D91ABE"/>
    <w:rsid w:val="00D95B2A"/>
    <w:rsid w:val="00D96BC0"/>
    <w:rsid w:val="00D974E8"/>
    <w:rsid w:val="00DA008C"/>
    <w:rsid w:val="00DA1618"/>
    <w:rsid w:val="00DA28B4"/>
    <w:rsid w:val="00DA371F"/>
    <w:rsid w:val="00DA3BB0"/>
    <w:rsid w:val="00DA3BFE"/>
    <w:rsid w:val="00DA3EA0"/>
    <w:rsid w:val="00DA43AE"/>
    <w:rsid w:val="00DA44A6"/>
    <w:rsid w:val="00DA4939"/>
    <w:rsid w:val="00DA54AA"/>
    <w:rsid w:val="00DB0620"/>
    <w:rsid w:val="00DB0EC5"/>
    <w:rsid w:val="00DB219B"/>
    <w:rsid w:val="00DB260A"/>
    <w:rsid w:val="00DB32E1"/>
    <w:rsid w:val="00DB3632"/>
    <w:rsid w:val="00DB3E80"/>
    <w:rsid w:val="00DB637A"/>
    <w:rsid w:val="00DB7B93"/>
    <w:rsid w:val="00DC2809"/>
    <w:rsid w:val="00DC2B68"/>
    <w:rsid w:val="00DC450C"/>
    <w:rsid w:val="00DC5673"/>
    <w:rsid w:val="00DC591C"/>
    <w:rsid w:val="00DC6A4F"/>
    <w:rsid w:val="00DD0155"/>
    <w:rsid w:val="00DD33ED"/>
    <w:rsid w:val="00DD3A64"/>
    <w:rsid w:val="00DD3D1C"/>
    <w:rsid w:val="00DD724E"/>
    <w:rsid w:val="00DD76D1"/>
    <w:rsid w:val="00DE18DD"/>
    <w:rsid w:val="00DE1D5C"/>
    <w:rsid w:val="00DE2F07"/>
    <w:rsid w:val="00DE3FBB"/>
    <w:rsid w:val="00DE59F6"/>
    <w:rsid w:val="00DE647E"/>
    <w:rsid w:val="00DE7092"/>
    <w:rsid w:val="00DF033F"/>
    <w:rsid w:val="00DF0360"/>
    <w:rsid w:val="00DF0564"/>
    <w:rsid w:val="00DF2771"/>
    <w:rsid w:val="00DF3911"/>
    <w:rsid w:val="00DF6429"/>
    <w:rsid w:val="00E0016D"/>
    <w:rsid w:val="00E02DA3"/>
    <w:rsid w:val="00E034FF"/>
    <w:rsid w:val="00E03700"/>
    <w:rsid w:val="00E03735"/>
    <w:rsid w:val="00E03A9A"/>
    <w:rsid w:val="00E1075B"/>
    <w:rsid w:val="00E1123F"/>
    <w:rsid w:val="00E11DD2"/>
    <w:rsid w:val="00E14F5F"/>
    <w:rsid w:val="00E15A42"/>
    <w:rsid w:val="00E166FE"/>
    <w:rsid w:val="00E1760C"/>
    <w:rsid w:val="00E201FC"/>
    <w:rsid w:val="00E20A72"/>
    <w:rsid w:val="00E20AC2"/>
    <w:rsid w:val="00E21BA3"/>
    <w:rsid w:val="00E21EC9"/>
    <w:rsid w:val="00E24267"/>
    <w:rsid w:val="00E2446C"/>
    <w:rsid w:val="00E24D49"/>
    <w:rsid w:val="00E25ADE"/>
    <w:rsid w:val="00E25CCE"/>
    <w:rsid w:val="00E27302"/>
    <w:rsid w:val="00E273F6"/>
    <w:rsid w:val="00E30408"/>
    <w:rsid w:val="00E30966"/>
    <w:rsid w:val="00E31EF9"/>
    <w:rsid w:val="00E338FF"/>
    <w:rsid w:val="00E35A99"/>
    <w:rsid w:val="00E36BD0"/>
    <w:rsid w:val="00E437B7"/>
    <w:rsid w:val="00E44405"/>
    <w:rsid w:val="00E44532"/>
    <w:rsid w:val="00E44AD4"/>
    <w:rsid w:val="00E519E3"/>
    <w:rsid w:val="00E522E5"/>
    <w:rsid w:val="00E541FE"/>
    <w:rsid w:val="00E5590D"/>
    <w:rsid w:val="00E57093"/>
    <w:rsid w:val="00E57521"/>
    <w:rsid w:val="00E57C8D"/>
    <w:rsid w:val="00E60148"/>
    <w:rsid w:val="00E62351"/>
    <w:rsid w:val="00E63315"/>
    <w:rsid w:val="00E63FD2"/>
    <w:rsid w:val="00E651FC"/>
    <w:rsid w:val="00E65648"/>
    <w:rsid w:val="00E66261"/>
    <w:rsid w:val="00E664CE"/>
    <w:rsid w:val="00E66991"/>
    <w:rsid w:val="00E66CA8"/>
    <w:rsid w:val="00E67192"/>
    <w:rsid w:val="00E67886"/>
    <w:rsid w:val="00E707D5"/>
    <w:rsid w:val="00E73166"/>
    <w:rsid w:val="00E73B13"/>
    <w:rsid w:val="00E73BE0"/>
    <w:rsid w:val="00E7428F"/>
    <w:rsid w:val="00E77FA7"/>
    <w:rsid w:val="00E81AF3"/>
    <w:rsid w:val="00E857FC"/>
    <w:rsid w:val="00E85F20"/>
    <w:rsid w:val="00E862AC"/>
    <w:rsid w:val="00E8788A"/>
    <w:rsid w:val="00E92588"/>
    <w:rsid w:val="00E9372F"/>
    <w:rsid w:val="00E93CEB"/>
    <w:rsid w:val="00E95A30"/>
    <w:rsid w:val="00E9616F"/>
    <w:rsid w:val="00E97078"/>
    <w:rsid w:val="00E97500"/>
    <w:rsid w:val="00E97E52"/>
    <w:rsid w:val="00E97FBB"/>
    <w:rsid w:val="00EA075E"/>
    <w:rsid w:val="00EA0F3C"/>
    <w:rsid w:val="00EA16CF"/>
    <w:rsid w:val="00EA1B28"/>
    <w:rsid w:val="00EA1C28"/>
    <w:rsid w:val="00EA2C08"/>
    <w:rsid w:val="00EA2E9A"/>
    <w:rsid w:val="00EA30A8"/>
    <w:rsid w:val="00EA4AB7"/>
    <w:rsid w:val="00EA6667"/>
    <w:rsid w:val="00EA79C5"/>
    <w:rsid w:val="00EB01F6"/>
    <w:rsid w:val="00EB14DC"/>
    <w:rsid w:val="00EB1D01"/>
    <w:rsid w:val="00EB4341"/>
    <w:rsid w:val="00EB5F30"/>
    <w:rsid w:val="00EB70BD"/>
    <w:rsid w:val="00EB742B"/>
    <w:rsid w:val="00EB7C65"/>
    <w:rsid w:val="00EC1D75"/>
    <w:rsid w:val="00EC2755"/>
    <w:rsid w:val="00EC27D7"/>
    <w:rsid w:val="00EC3ED9"/>
    <w:rsid w:val="00EC5BE6"/>
    <w:rsid w:val="00EC77ED"/>
    <w:rsid w:val="00EC7B96"/>
    <w:rsid w:val="00ED1DC3"/>
    <w:rsid w:val="00ED3875"/>
    <w:rsid w:val="00ED7C9D"/>
    <w:rsid w:val="00ED7EB3"/>
    <w:rsid w:val="00ED7FA3"/>
    <w:rsid w:val="00EE0304"/>
    <w:rsid w:val="00EE0400"/>
    <w:rsid w:val="00EE1156"/>
    <w:rsid w:val="00EE2372"/>
    <w:rsid w:val="00EE34C7"/>
    <w:rsid w:val="00EE39DF"/>
    <w:rsid w:val="00EE42EB"/>
    <w:rsid w:val="00EE433B"/>
    <w:rsid w:val="00EF1B9A"/>
    <w:rsid w:val="00EF297F"/>
    <w:rsid w:val="00EF4417"/>
    <w:rsid w:val="00EF48F9"/>
    <w:rsid w:val="00EF584A"/>
    <w:rsid w:val="00F00CED"/>
    <w:rsid w:val="00F015C1"/>
    <w:rsid w:val="00F039B6"/>
    <w:rsid w:val="00F03EC7"/>
    <w:rsid w:val="00F05F92"/>
    <w:rsid w:val="00F07CDE"/>
    <w:rsid w:val="00F112DA"/>
    <w:rsid w:val="00F1246D"/>
    <w:rsid w:val="00F145D2"/>
    <w:rsid w:val="00F14661"/>
    <w:rsid w:val="00F14C8E"/>
    <w:rsid w:val="00F15F2D"/>
    <w:rsid w:val="00F161BA"/>
    <w:rsid w:val="00F16C84"/>
    <w:rsid w:val="00F1795C"/>
    <w:rsid w:val="00F20516"/>
    <w:rsid w:val="00F2061E"/>
    <w:rsid w:val="00F208B6"/>
    <w:rsid w:val="00F21403"/>
    <w:rsid w:val="00F21B27"/>
    <w:rsid w:val="00F2236E"/>
    <w:rsid w:val="00F22B19"/>
    <w:rsid w:val="00F2324F"/>
    <w:rsid w:val="00F23C19"/>
    <w:rsid w:val="00F2470D"/>
    <w:rsid w:val="00F24798"/>
    <w:rsid w:val="00F26382"/>
    <w:rsid w:val="00F274C3"/>
    <w:rsid w:val="00F31BF5"/>
    <w:rsid w:val="00F32507"/>
    <w:rsid w:val="00F33332"/>
    <w:rsid w:val="00F33C91"/>
    <w:rsid w:val="00F37115"/>
    <w:rsid w:val="00F40498"/>
    <w:rsid w:val="00F404C1"/>
    <w:rsid w:val="00F417F8"/>
    <w:rsid w:val="00F429AA"/>
    <w:rsid w:val="00F43C74"/>
    <w:rsid w:val="00F44699"/>
    <w:rsid w:val="00F450A9"/>
    <w:rsid w:val="00F45FBF"/>
    <w:rsid w:val="00F46624"/>
    <w:rsid w:val="00F515B4"/>
    <w:rsid w:val="00F52DBF"/>
    <w:rsid w:val="00F52ED6"/>
    <w:rsid w:val="00F544DD"/>
    <w:rsid w:val="00F5464B"/>
    <w:rsid w:val="00F56D82"/>
    <w:rsid w:val="00F57B47"/>
    <w:rsid w:val="00F60653"/>
    <w:rsid w:val="00F62207"/>
    <w:rsid w:val="00F624CE"/>
    <w:rsid w:val="00F6321B"/>
    <w:rsid w:val="00F6514B"/>
    <w:rsid w:val="00F6517F"/>
    <w:rsid w:val="00F65FDE"/>
    <w:rsid w:val="00F66771"/>
    <w:rsid w:val="00F67839"/>
    <w:rsid w:val="00F717C5"/>
    <w:rsid w:val="00F71EBD"/>
    <w:rsid w:val="00F73B52"/>
    <w:rsid w:val="00F740DA"/>
    <w:rsid w:val="00F758BB"/>
    <w:rsid w:val="00F75A8A"/>
    <w:rsid w:val="00F75EE4"/>
    <w:rsid w:val="00F75F05"/>
    <w:rsid w:val="00F77751"/>
    <w:rsid w:val="00F7790C"/>
    <w:rsid w:val="00F77C60"/>
    <w:rsid w:val="00F77D01"/>
    <w:rsid w:val="00F80BBB"/>
    <w:rsid w:val="00F80C46"/>
    <w:rsid w:val="00F81254"/>
    <w:rsid w:val="00F81BD9"/>
    <w:rsid w:val="00F83704"/>
    <w:rsid w:val="00F84280"/>
    <w:rsid w:val="00F845A9"/>
    <w:rsid w:val="00F85385"/>
    <w:rsid w:val="00F85E94"/>
    <w:rsid w:val="00F8603B"/>
    <w:rsid w:val="00F861F5"/>
    <w:rsid w:val="00F86AFB"/>
    <w:rsid w:val="00F87BB3"/>
    <w:rsid w:val="00F911E8"/>
    <w:rsid w:val="00F913D8"/>
    <w:rsid w:val="00F92530"/>
    <w:rsid w:val="00F9397D"/>
    <w:rsid w:val="00F93F2B"/>
    <w:rsid w:val="00F948AC"/>
    <w:rsid w:val="00F96162"/>
    <w:rsid w:val="00F969AA"/>
    <w:rsid w:val="00F97546"/>
    <w:rsid w:val="00FA28B2"/>
    <w:rsid w:val="00FA43E5"/>
    <w:rsid w:val="00FA4EA3"/>
    <w:rsid w:val="00FA5C01"/>
    <w:rsid w:val="00FA63D6"/>
    <w:rsid w:val="00FA6417"/>
    <w:rsid w:val="00FA6FE0"/>
    <w:rsid w:val="00FB0F09"/>
    <w:rsid w:val="00FB1005"/>
    <w:rsid w:val="00FB11D2"/>
    <w:rsid w:val="00FB48C7"/>
    <w:rsid w:val="00FB6038"/>
    <w:rsid w:val="00FC11E6"/>
    <w:rsid w:val="00FC149E"/>
    <w:rsid w:val="00FC1624"/>
    <w:rsid w:val="00FC3601"/>
    <w:rsid w:val="00FC3EFE"/>
    <w:rsid w:val="00FC40D9"/>
    <w:rsid w:val="00FC4761"/>
    <w:rsid w:val="00FC4990"/>
    <w:rsid w:val="00FC5AF3"/>
    <w:rsid w:val="00FC682C"/>
    <w:rsid w:val="00FC7D1C"/>
    <w:rsid w:val="00FD0832"/>
    <w:rsid w:val="00FD1AE8"/>
    <w:rsid w:val="00FD2C2F"/>
    <w:rsid w:val="00FD316C"/>
    <w:rsid w:val="00FD510E"/>
    <w:rsid w:val="00FD5791"/>
    <w:rsid w:val="00FD6755"/>
    <w:rsid w:val="00FE27E5"/>
    <w:rsid w:val="00FE2C59"/>
    <w:rsid w:val="00FE518C"/>
    <w:rsid w:val="00FE67C4"/>
    <w:rsid w:val="00FE6C53"/>
    <w:rsid w:val="00FE71FE"/>
    <w:rsid w:val="00FE7F3F"/>
    <w:rsid w:val="00FF0379"/>
    <w:rsid w:val="00FF0D0A"/>
    <w:rsid w:val="00FF1094"/>
    <w:rsid w:val="00FF35F9"/>
    <w:rsid w:val="00FF4156"/>
    <w:rsid w:val="00FF673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34C7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1D6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16E5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0705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677B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3A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AB9"/>
  </w:style>
  <w:style w:type="paragraph" w:styleId="Footer">
    <w:name w:val="footer"/>
    <w:basedOn w:val="Normal"/>
    <w:link w:val="FooterChar"/>
    <w:uiPriority w:val="99"/>
    <w:unhideWhenUsed/>
    <w:rsid w:val="00853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AB9"/>
  </w:style>
  <w:style w:type="paragraph" w:styleId="NoSpacing">
    <w:name w:val="No Spacing"/>
    <w:uiPriority w:val="1"/>
    <w:qFormat/>
    <w:rsid w:val="00D017CA"/>
    <w:pPr>
      <w:spacing w:after="0" w:line="240" w:lineRule="auto"/>
    </w:pPr>
    <w:rPr>
      <w:rFonts w:asciiTheme="minorHAnsi" w:hAnsiTheme="minorHAnsi" w:cstheme="minorBidi"/>
      <w:lang w:val="en-US"/>
    </w:rPr>
  </w:style>
  <w:style w:type="paragraph" w:styleId="ListParagraph">
    <w:name w:val="List Paragraph"/>
    <w:basedOn w:val="Normal"/>
    <w:uiPriority w:val="34"/>
    <w:qFormat/>
    <w:rsid w:val="00662161"/>
    <w:pPr>
      <w:ind w:left="720"/>
      <w:contextualSpacing/>
    </w:pPr>
  </w:style>
  <w:style w:type="paragraph" w:styleId="NormalWeb">
    <w:name w:val="Normal (Web)"/>
    <w:basedOn w:val="Normal"/>
    <w:uiPriority w:val="99"/>
    <w:rsid w:val="00F57B47"/>
    <w:pPr>
      <w:spacing w:before="100" w:beforeAutospacing="1" w:after="100" w:afterAutospacing="1" w:line="240" w:lineRule="auto"/>
    </w:pPr>
    <w:rPr>
      <w:rFonts w:ascii="Times" w:eastAsia="MS Mincho" w:hAnsi="Times"/>
      <w:sz w:val="20"/>
      <w:szCs w:val="20"/>
    </w:rPr>
  </w:style>
  <w:style w:type="table" w:styleId="TableGrid">
    <w:name w:val="Table Grid"/>
    <w:basedOn w:val="TableNormal"/>
    <w:uiPriority w:val="59"/>
    <w:rsid w:val="00A95D6C"/>
    <w:pPr>
      <w:spacing w:after="0" w:line="240" w:lineRule="auto"/>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5D6C"/>
    <w:rPr>
      <w:sz w:val="16"/>
      <w:szCs w:val="16"/>
    </w:rPr>
  </w:style>
  <w:style w:type="paragraph" w:styleId="CommentText">
    <w:name w:val="annotation text"/>
    <w:basedOn w:val="Normal"/>
    <w:link w:val="CommentTextChar"/>
    <w:uiPriority w:val="99"/>
    <w:unhideWhenUsed/>
    <w:rsid w:val="00A95D6C"/>
    <w:pPr>
      <w:spacing w:line="240" w:lineRule="auto"/>
    </w:pPr>
    <w:rPr>
      <w:rFonts w:ascii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A95D6C"/>
    <w:rPr>
      <w:rFonts w:asciiTheme="minorHAnsi" w:hAnsiTheme="minorHAnsi" w:cstheme="minorBidi"/>
      <w:sz w:val="20"/>
      <w:szCs w:val="20"/>
      <w:lang w:val="en-US"/>
    </w:rPr>
  </w:style>
  <w:style w:type="paragraph" w:styleId="BalloonText">
    <w:name w:val="Balloon Text"/>
    <w:basedOn w:val="Normal"/>
    <w:link w:val="BalloonTextChar"/>
    <w:uiPriority w:val="99"/>
    <w:semiHidden/>
    <w:unhideWhenUsed/>
    <w:rsid w:val="00A95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D6C"/>
    <w:rPr>
      <w:rFonts w:ascii="Tahoma" w:hAnsi="Tahoma" w:cs="Tahoma"/>
      <w:sz w:val="16"/>
      <w:szCs w:val="16"/>
    </w:rPr>
  </w:style>
  <w:style w:type="table" w:customStyle="1" w:styleId="TableGrid1">
    <w:name w:val="Table Grid1"/>
    <w:basedOn w:val="TableNormal"/>
    <w:next w:val="TableGrid"/>
    <w:uiPriority w:val="99"/>
    <w:rsid w:val="003013A5"/>
    <w:pPr>
      <w:spacing w:after="0" w:line="240" w:lineRule="auto"/>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36421"/>
    <w:rPr>
      <w:rFonts w:ascii="Times New Roman" w:hAnsi="Times New Roman" w:cs="Times New Roman"/>
      <w:b/>
      <w:bCs/>
      <w:lang w:val="en-CA"/>
    </w:rPr>
  </w:style>
  <w:style w:type="character" w:customStyle="1" w:styleId="CommentSubjectChar">
    <w:name w:val="Comment Subject Char"/>
    <w:basedOn w:val="CommentTextChar"/>
    <w:link w:val="CommentSubject"/>
    <w:uiPriority w:val="99"/>
    <w:semiHidden/>
    <w:rsid w:val="00336421"/>
    <w:rPr>
      <w:rFonts w:asciiTheme="minorHAnsi" w:hAnsiTheme="minorHAnsi" w:cstheme="minorBidi"/>
      <w:b/>
      <w:bCs/>
      <w:sz w:val="20"/>
      <w:szCs w:val="20"/>
      <w:lang w:val="en-US"/>
    </w:rPr>
  </w:style>
  <w:style w:type="paragraph" w:customStyle="1" w:styleId="EndNoteBibliographyTitle">
    <w:name w:val="EndNote Bibliography Title"/>
    <w:basedOn w:val="Normal"/>
    <w:link w:val="EndNoteBibliographyTitleChar"/>
    <w:rsid w:val="00075EE1"/>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075EE1"/>
    <w:rPr>
      <w:noProof/>
      <w:lang w:val="en-US"/>
    </w:rPr>
  </w:style>
  <w:style w:type="paragraph" w:customStyle="1" w:styleId="EndNoteBibliography">
    <w:name w:val="EndNote Bibliography"/>
    <w:basedOn w:val="Normal"/>
    <w:link w:val="EndNoteBibliographyChar"/>
    <w:rsid w:val="00075EE1"/>
    <w:pPr>
      <w:spacing w:line="240" w:lineRule="auto"/>
    </w:pPr>
    <w:rPr>
      <w:noProof/>
      <w:lang w:val="en-US"/>
    </w:rPr>
  </w:style>
  <w:style w:type="character" w:customStyle="1" w:styleId="EndNoteBibliographyChar">
    <w:name w:val="EndNote Bibliography Char"/>
    <w:basedOn w:val="DefaultParagraphFont"/>
    <w:link w:val="EndNoteBibliography"/>
    <w:rsid w:val="00075EE1"/>
    <w:rPr>
      <w:noProof/>
      <w:lang w:val="en-US"/>
    </w:rPr>
  </w:style>
  <w:style w:type="character" w:styleId="Hyperlink">
    <w:name w:val="Hyperlink"/>
    <w:basedOn w:val="DefaultParagraphFont"/>
    <w:uiPriority w:val="99"/>
    <w:unhideWhenUsed/>
    <w:rsid w:val="00941327"/>
    <w:rPr>
      <w:color w:val="0000FF" w:themeColor="hyperlink"/>
      <w:u w:val="single"/>
    </w:rPr>
  </w:style>
  <w:style w:type="paragraph" w:styleId="FootnoteText">
    <w:name w:val="footnote text"/>
    <w:basedOn w:val="Normal"/>
    <w:link w:val="FootnoteTextChar"/>
    <w:uiPriority w:val="99"/>
    <w:unhideWhenUsed/>
    <w:rsid w:val="001F3C82"/>
    <w:pPr>
      <w:spacing w:after="0" w:line="240" w:lineRule="auto"/>
    </w:pPr>
    <w:rPr>
      <w:rFonts w:asciiTheme="minorHAnsi" w:hAnsiTheme="minorHAnsi" w:cstheme="minorBidi"/>
      <w:sz w:val="24"/>
      <w:szCs w:val="24"/>
      <w:lang w:val="en-US"/>
    </w:rPr>
  </w:style>
  <w:style w:type="character" w:customStyle="1" w:styleId="FootnoteTextChar">
    <w:name w:val="Footnote Text Char"/>
    <w:basedOn w:val="DefaultParagraphFont"/>
    <w:link w:val="FootnoteText"/>
    <w:uiPriority w:val="99"/>
    <w:rsid w:val="001F3C82"/>
    <w:rPr>
      <w:rFonts w:asciiTheme="minorHAnsi" w:hAnsiTheme="minorHAnsi" w:cstheme="minorBidi"/>
      <w:sz w:val="24"/>
      <w:szCs w:val="24"/>
      <w:lang w:val="en-US"/>
    </w:rPr>
  </w:style>
  <w:style w:type="character" w:styleId="FootnoteReference">
    <w:name w:val="footnote reference"/>
    <w:basedOn w:val="DefaultParagraphFont"/>
    <w:uiPriority w:val="99"/>
    <w:unhideWhenUsed/>
    <w:rsid w:val="001F3C82"/>
    <w:rPr>
      <w:vertAlign w:val="superscript"/>
    </w:rPr>
  </w:style>
  <w:style w:type="paragraph" w:styleId="Revision">
    <w:name w:val="Revision"/>
    <w:hidden/>
    <w:uiPriority w:val="99"/>
    <w:semiHidden/>
    <w:rsid w:val="00CE02AF"/>
    <w:pPr>
      <w:spacing w:after="0" w:line="240" w:lineRule="auto"/>
    </w:pPr>
  </w:style>
  <w:style w:type="character" w:styleId="FollowedHyperlink">
    <w:name w:val="FollowedHyperlink"/>
    <w:basedOn w:val="DefaultParagraphFont"/>
    <w:uiPriority w:val="99"/>
    <w:semiHidden/>
    <w:unhideWhenUsed/>
    <w:rsid w:val="002B76B9"/>
    <w:rPr>
      <w:color w:val="800080" w:themeColor="followedHyperlink"/>
      <w:u w:val="single"/>
    </w:rPr>
  </w:style>
  <w:style w:type="character" w:customStyle="1" w:styleId="Heading3Char">
    <w:name w:val="Heading 3 Char"/>
    <w:basedOn w:val="DefaultParagraphFont"/>
    <w:link w:val="Heading3"/>
    <w:uiPriority w:val="9"/>
    <w:rsid w:val="00B07050"/>
    <w:rPr>
      <w:rFonts w:asciiTheme="majorHAnsi" w:eastAsiaTheme="majorEastAsia" w:hAnsiTheme="majorHAnsi" w:cstheme="majorBidi"/>
      <w:b/>
      <w:bCs/>
      <w:color w:val="4F81BD" w:themeColor="accent1"/>
    </w:rPr>
  </w:style>
  <w:style w:type="character" w:styleId="PageNumber">
    <w:name w:val="page number"/>
    <w:basedOn w:val="DefaultParagraphFont"/>
    <w:uiPriority w:val="99"/>
    <w:semiHidden/>
    <w:unhideWhenUsed/>
    <w:rsid w:val="00B616C9"/>
  </w:style>
  <w:style w:type="character" w:customStyle="1" w:styleId="Heading4Char">
    <w:name w:val="Heading 4 Char"/>
    <w:basedOn w:val="DefaultParagraphFont"/>
    <w:link w:val="Heading4"/>
    <w:uiPriority w:val="99"/>
    <w:rsid w:val="00C677B5"/>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B61D66"/>
    <w:rPr>
      <w:rFonts w:asciiTheme="majorHAnsi" w:eastAsiaTheme="majorEastAsia" w:hAnsiTheme="majorHAnsi" w:cstheme="majorBidi"/>
      <w:color w:val="365F91" w:themeColor="accent1" w:themeShade="BF"/>
      <w:sz w:val="32"/>
      <w:szCs w:val="32"/>
    </w:rPr>
  </w:style>
  <w:style w:type="table" w:customStyle="1" w:styleId="TableGrid2">
    <w:name w:val="Table Grid2"/>
    <w:basedOn w:val="TableNormal"/>
    <w:next w:val="TableGrid"/>
    <w:uiPriority w:val="99"/>
    <w:rsid w:val="00B61D66"/>
    <w:pPr>
      <w:spacing w:after="0" w:line="240" w:lineRule="auto"/>
    </w:pPr>
    <w:rPr>
      <w:rFonts w:eastAsia="Times New Roman"/>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16E55"/>
    <w:rPr>
      <w:rFonts w:asciiTheme="majorHAnsi" w:eastAsiaTheme="majorEastAsia" w:hAnsiTheme="majorHAnsi" w:cstheme="majorBidi"/>
      <w:color w:val="365F91" w:themeColor="accent1" w:themeShade="BF"/>
      <w:sz w:val="26"/>
      <w:szCs w:val="26"/>
    </w:rPr>
  </w:style>
  <w:style w:type="character" w:customStyle="1" w:styleId="dbname">
    <w:name w:val="dbname"/>
    <w:basedOn w:val="DefaultParagraphFont"/>
    <w:rsid w:val="009B3E2C"/>
  </w:style>
  <w:style w:type="character" w:customStyle="1" w:styleId="resource-title">
    <w:name w:val="resource-title"/>
    <w:basedOn w:val="DefaultParagraphFont"/>
    <w:rsid w:val="0045352A"/>
  </w:style>
  <w:style w:type="character" w:styleId="Emphasis">
    <w:name w:val="Emphasis"/>
    <w:basedOn w:val="DefaultParagraphFont"/>
    <w:uiPriority w:val="20"/>
    <w:qFormat/>
    <w:rsid w:val="00B16BB3"/>
    <w:rPr>
      <w:i/>
      <w:iCs/>
    </w:rPr>
  </w:style>
  <w:style w:type="character" w:customStyle="1" w:styleId="st">
    <w:name w:val="st"/>
    <w:basedOn w:val="DefaultParagraphFont"/>
    <w:rsid w:val="0090776A"/>
  </w:style>
  <w:style w:type="character" w:styleId="HTMLCite">
    <w:name w:val="HTML Cite"/>
    <w:basedOn w:val="DefaultParagraphFont"/>
    <w:uiPriority w:val="99"/>
    <w:semiHidden/>
    <w:unhideWhenUsed/>
    <w:rsid w:val="0090776A"/>
    <w:rPr>
      <w:i/>
      <w:iCs/>
    </w:rPr>
  </w:style>
  <w:style w:type="paragraph" w:customStyle="1" w:styleId="Affiliation">
    <w:name w:val="Affiliation"/>
    <w:basedOn w:val="Normal"/>
    <w:rsid w:val="006B5A3C"/>
    <w:pPr>
      <w:spacing w:after="0" w:line="240" w:lineRule="auto"/>
      <w:jc w:val="center"/>
    </w:pPr>
    <w:rPr>
      <w:rFonts w:eastAsia="MS Mincho"/>
      <w:i/>
      <w:sz w:val="20"/>
      <w:szCs w:val="24"/>
      <w:lang w:val="en-US" w:eastAsia="ja-JP"/>
    </w:rPr>
  </w:style>
  <w:style w:type="character" w:customStyle="1" w:styleId="Mention1">
    <w:name w:val="Mention1"/>
    <w:basedOn w:val="DefaultParagraphFont"/>
    <w:uiPriority w:val="99"/>
    <w:semiHidden/>
    <w:unhideWhenUsed/>
    <w:rsid w:val="00F84280"/>
    <w:rPr>
      <w:color w:val="2B579A"/>
      <w:shd w:val="clear" w:color="auto" w:fill="E6E6E6"/>
    </w:rPr>
  </w:style>
  <w:style w:type="character" w:styleId="LineNumber">
    <w:name w:val="line number"/>
    <w:basedOn w:val="DefaultParagraphFont"/>
    <w:uiPriority w:val="99"/>
    <w:semiHidden/>
    <w:unhideWhenUsed/>
    <w:rsid w:val="003D2D0F"/>
  </w:style>
  <w:style w:type="character" w:customStyle="1" w:styleId="UnresolvedMention">
    <w:name w:val="Unresolved Mention"/>
    <w:basedOn w:val="DefaultParagraphFont"/>
    <w:uiPriority w:val="99"/>
    <w:semiHidden/>
    <w:unhideWhenUsed/>
    <w:rsid w:val="00BA62D3"/>
    <w:rPr>
      <w:color w:val="808080"/>
      <w:shd w:val="clear" w:color="auto" w:fill="E6E6E6"/>
    </w:rPr>
  </w:style>
  <w:style w:type="paragraph" w:customStyle="1" w:styleId="TableHeader">
    <w:name w:val="TableHeader"/>
    <w:basedOn w:val="Normal"/>
    <w:rsid w:val="00BA62D3"/>
    <w:pPr>
      <w:spacing w:before="120" w:after="0" w:line="240" w:lineRule="auto"/>
    </w:pPr>
    <w:rPr>
      <w:rFonts w:eastAsia="Times New Roman"/>
      <w:b/>
      <w:sz w:val="24"/>
      <w:szCs w:val="20"/>
      <w:lang w:val="en-GB"/>
    </w:rPr>
  </w:style>
  <w:style w:type="paragraph" w:customStyle="1" w:styleId="TableSubHead">
    <w:name w:val="TableSubHead"/>
    <w:basedOn w:val="TableHeader"/>
    <w:rsid w:val="00BA62D3"/>
  </w:style>
  <w:style w:type="character" w:customStyle="1" w:styleId="apple-converted-space">
    <w:name w:val="apple-converted-space"/>
    <w:basedOn w:val="DefaultParagraphFont"/>
    <w:rsid w:val="0005407D"/>
  </w:style>
  <w:style w:type="paragraph" w:styleId="BodyText">
    <w:name w:val="Body Text"/>
    <w:basedOn w:val="Normal"/>
    <w:link w:val="BodyTextChar"/>
    <w:rsid w:val="00EC7B96"/>
    <w:pPr>
      <w:spacing w:after="0" w:line="240" w:lineRule="auto"/>
    </w:pPr>
    <w:rPr>
      <w:rFonts w:ascii="Courier New" w:eastAsia="MS Mincho" w:hAnsi="Courier New" w:cs="Courier New"/>
      <w:szCs w:val="24"/>
      <w:lang w:val="en-US" w:eastAsia="ja-JP"/>
    </w:rPr>
  </w:style>
  <w:style w:type="character" w:customStyle="1" w:styleId="BodyTextChar">
    <w:name w:val="Body Text Char"/>
    <w:basedOn w:val="DefaultParagraphFont"/>
    <w:link w:val="BodyText"/>
    <w:rsid w:val="00EC7B96"/>
    <w:rPr>
      <w:rFonts w:ascii="Courier New" w:eastAsia="MS Mincho" w:hAnsi="Courier New" w:cs="Courier New"/>
      <w:szCs w:val="24"/>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1D6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16E5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0705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677B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3A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AB9"/>
  </w:style>
  <w:style w:type="paragraph" w:styleId="Footer">
    <w:name w:val="footer"/>
    <w:basedOn w:val="Normal"/>
    <w:link w:val="FooterChar"/>
    <w:uiPriority w:val="99"/>
    <w:unhideWhenUsed/>
    <w:rsid w:val="00853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AB9"/>
  </w:style>
  <w:style w:type="paragraph" w:styleId="NoSpacing">
    <w:name w:val="No Spacing"/>
    <w:uiPriority w:val="1"/>
    <w:qFormat/>
    <w:rsid w:val="00D017CA"/>
    <w:pPr>
      <w:spacing w:after="0" w:line="240" w:lineRule="auto"/>
    </w:pPr>
    <w:rPr>
      <w:rFonts w:asciiTheme="minorHAnsi" w:hAnsiTheme="minorHAnsi" w:cstheme="minorBidi"/>
      <w:lang w:val="en-US"/>
    </w:rPr>
  </w:style>
  <w:style w:type="paragraph" w:styleId="ListParagraph">
    <w:name w:val="List Paragraph"/>
    <w:basedOn w:val="Normal"/>
    <w:uiPriority w:val="34"/>
    <w:qFormat/>
    <w:rsid w:val="00662161"/>
    <w:pPr>
      <w:ind w:left="720"/>
      <w:contextualSpacing/>
    </w:pPr>
  </w:style>
  <w:style w:type="paragraph" w:styleId="NormalWeb">
    <w:name w:val="Normal (Web)"/>
    <w:basedOn w:val="Normal"/>
    <w:uiPriority w:val="99"/>
    <w:rsid w:val="00F57B47"/>
    <w:pPr>
      <w:spacing w:before="100" w:beforeAutospacing="1" w:after="100" w:afterAutospacing="1" w:line="240" w:lineRule="auto"/>
    </w:pPr>
    <w:rPr>
      <w:rFonts w:ascii="Times" w:eastAsia="MS Mincho" w:hAnsi="Times"/>
      <w:sz w:val="20"/>
      <w:szCs w:val="20"/>
    </w:rPr>
  </w:style>
  <w:style w:type="table" w:styleId="TableGrid">
    <w:name w:val="Table Grid"/>
    <w:basedOn w:val="TableNormal"/>
    <w:uiPriority w:val="59"/>
    <w:rsid w:val="00A95D6C"/>
    <w:pPr>
      <w:spacing w:after="0" w:line="240" w:lineRule="auto"/>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5D6C"/>
    <w:rPr>
      <w:sz w:val="16"/>
      <w:szCs w:val="16"/>
    </w:rPr>
  </w:style>
  <w:style w:type="paragraph" w:styleId="CommentText">
    <w:name w:val="annotation text"/>
    <w:basedOn w:val="Normal"/>
    <w:link w:val="CommentTextChar"/>
    <w:uiPriority w:val="99"/>
    <w:unhideWhenUsed/>
    <w:rsid w:val="00A95D6C"/>
    <w:pPr>
      <w:spacing w:line="240" w:lineRule="auto"/>
    </w:pPr>
    <w:rPr>
      <w:rFonts w:asciiTheme="minorHAnsi" w:hAnsiTheme="minorHAnsi" w:cstheme="minorBidi"/>
      <w:sz w:val="20"/>
      <w:szCs w:val="20"/>
      <w:lang w:val="en-US"/>
    </w:rPr>
  </w:style>
  <w:style w:type="character" w:customStyle="1" w:styleId="CommentTextChar">
    <w:name w:val="Comment Text Char"/>
    <w:basedOn w:val="DefaultParagraphFont"/>
    <w:link w:val="CommentText"/>
    <w:uiPriority w:val="99"/>
    <w:rsid w:val="00A95D6C"/>
    <w:rPr>
      <w:rFonts w:asciiTheme="minorHAnsi" w:hAnsiTheme="minorHAnsi" w:cstheme="minorBidi"/>
      <w:sz w:val="20"/>
      <w:szCs w:val="20"/>
      <w:lang w:val="en-US"/>
    </w:rPr>
  </w:style>
  <w:style w:type="paragraph" w:styleId="BalloonText">
    <w:name w:val="Balloon Text"/>
    <w:basedOn w:val="Normal"/>
    <w:link w:val="BalloonTextChar"/>
    <w:uiPriority w:val="99"/>
    <w:semiHidden/>
    <w:unhideWhenUsed/>
    <w:rsid w:val="00A95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5D6C"/>
    <w:rPr>
      <w:rFonts w:ascii="Tahoma" w:hAnsi="Tahoma" w:cs="Tahoma"/>
      <w:sz w:val="16"/>
      <w:szCs w:val="16"/>
    </w:rPr>
  </w:style>
  <w:style w:type="table" w:customStyle="1" w:styleId="TableGrid1">
    <w:name w:val="Table Grid1"/>
    <w:basedOn w:val="TableNormal"/>
    <w:next w:val="TableGrid"/>
    <w:uiPriority w:val="99"/>
    <w:rsid w:val="003013A5"/>
    <w:pPr>
      <w:spacing w:after="0" w:line="240" w:lineRule="auto"/>
    </w:pPr>
    <w:rPr>
      <w:rFonts w:ascii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36421"/>
    <w:rPr>
      <w:rFonts w:ascii="Times New Roman" w:hAnsi="Times New Roman" w:cs="Times New Roman"/>
      <w:b/>
      <w:bCs/>
      <w:lang w:val="en-CA"/>
    </w:rPr>
  </w:style>
  <w:style w:type="character" w:customStyle="1" w:styleId="CommentSubjectChar">
    <w:name w:val="Comment Subject Char"/>
    <w:basedOn w:val="CommentTextChar"/>
    <w:link w:val="CommentSubject"/>
    <w:uiPriority w:val="99"/>
    <w:semiHidden/>
    <w:rsid w:val="00336421"/>
    <w:rPr>
      <w:rFonts w:asciiTheme="minorHAnsi" w:hAnsiTheme="minorHAnsi" w:cstheme="minorBidi"/>
      <w:b/>
      <w:bCs/>
      <w:sz w:val="20"/>
      <w:szCs w:val="20"/>
      <w:lang w:val="en-US"/>
    </w:rPr>
  </w:style>
  <w:style w:type="paragraph" w:customStyle="1" w:styleId="EndNoteBibliographyTitle">
    <w:name w:val="EndNote Bibliography Title"/>
    <w:basedOn w:val="Normal"/>
    <w:link w:val="EndNoteBibliographyTitleChar"/>
    <w:rsid w:val="00075EE1"/>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075EE1"/>
    <w:rPr>
      <w:noProof/>
      <w:lang w:val="en-US"/>
    </w:rPr>
  </w:style>
  <w:style w:type="paragraph" w:customStyle="1" w:styleId="EndNoteBibliography">
    <w:name w:val="EndNote Bibliography"/>
    <w:basedOn w:val="Normal"/>
    <w:link w:val="EndNoteBibliographyChar"/>
    <w:rsid w:val="00075EE1"/>
    <w:pPr>
      <w:spacing w:line="240" w:lineRule="auto"/>
    </w:pPr>
    <w:rPr>
      <w:noProof/>
      <w:lang w:val="en-US"/>
    </w:rPr>
  </w:style>
  <w:style w:type="character" w:customStyle="1" w:styleId="EndNoteBibliographyChar">
    <w:name w:val="EndNote Bibliography Char"/>
    <w:basedOn w:val="DefaultParagraphFont"/>
    <w:link w:val="EndNoteBibliography"/>
    <w:rsid w:val="00075EE1"/>
    <w:rPr>
      <w:noProof/>
      <w:lang w:val="en-US"/>
    </w:rPr>
  </w:style>
  <w:style w:type="character" w:styleId="Hyperlink">
    <w:name w:val="Hyperlink"/>
    <w:basedOn w:val="DefaultParagraphFont"/>
    <w:uiPriority w:val="99"/>
    <w:unhideWhenUsed/>
    <w:rsid w:val="00941327"/>
    <w:rPr>
      <w:color w:val="0000FF" w:themeColor="hyperlink"/>
      <w:u w:val="single"/>
    </w:rPr>
  </w:style>
  <w:style w:type="paragraph" w:styleId="FootnoteText">
    <w:name w:val="footnote text"/>
    <w:basedOn w:val="Normal"/>
    <w:link w:val="FootnoteTextChar"/>
    <w:uiPriority w:val="99"/>
    <w:unhideWhenUsed/>
    <w:rsid w:val="001F3C82"/>
    <w:pPr>
      <w:spacing w:after="0" w:line="240" w:lineRule="auto"/>
    </w:pPr>
    <w:rPr>
      <w:rFonts w:asciiTheme="minorHAnsi" w:hAnsiTheme="minorHAnsi" w:cstheme="minorBidi"/>
      <w:sz w:val="24"/>
      <w:szCs w:val="24"/>
      <w:lang w:val="en-US"/>
    </w:rPr>
  </w:style>
  <w:style w:type="character" w:customStyle="1" w:styleId="FootnoteTextChar">
    <w:name w:val="Footnote Text Char"/>
    <w:basedOn w:val="DefaultParagraphFont"/>
    <w:link w:val="FootnoteText"/>
    <w:uiPriority w:val="99"/>
    <w:rsid w:val="001F3C82"/>
    <w:rPr>
      <w:rFonts w:asciiTheme="minorHAnsi" w:hAnsiTheme="minorHAnsi" w:cstheme="minorBidi"/>
      <w:sz w:val="24"/>
      <w:szCs w:val="24"/>
      <w:lang w:val="en-US"/>
    </w:rPr>
  </w:style>
  <w:style w:type="character" w:styleId="FootnoteReference">
    <w:name w:val="footnote reference"/>
    <w:basedOn w:val="DefaultParagraphFont"/>
    <w:uiPriority w:val="99"/>
    <w:unhideWhenUsed/>
    <w:rsid w:val="001F3C82"/>
    <w:rPr>
      <w:vertAlign w:val="superscript"/>
    </w:rPr>
  </w:style>
  <w:style w:type="paragraph" w:styleId="Revision">
    <w:name w:val="Revision"/>
    <w:hidden/>
    <w:uiPriority w:val="99"/>
    <w:semiHidden/>
    <w:rsid w:val="00CE02AF"/>
    <w:pPr>
      <w:spacing w:after="0" w:line="240" w:lineRule="auto"/>
    </w:pPr>
  </w:style>
  <w:style w:type="character" w:styleId="FollowedHyperlink">
    <w:name w:val="FollowedHyperlink"/>
    <w:basedOn w:val="DefaultParagraphFont"/>
    <w:uiPriority w:val="99"/>
    <w:semiHidden/>
    <w:unhideWhenUsed/>
    <w:rsid w:val="002B76B9"/>
    <w:rPr>
      <w:color w:val="800080" w:themeColor="followedHyperlink"/>
      <w:u w:val="single"/>
    </w:rPr>
  </w:style>
  <w:style w:type="character" w:customStyle="1" w:styleId="Heading3Char">
    <w:name w:val="Heading 3 Char"/>
    <w:basedOn w:val="DefaultParagraphFont"/>
    <w:link w:val="Heading3"/>
    <w:uiPriority w:val="9"/>
    <w:rsid w:val="00B07050"/>
    <w:rPr>
      <w:rFonts w:asciiTheme="majorHAnsi" w:eastAsiaTheme="majorEastAsia" w:hAnsiTheme="majorHAnsi" w:cstheme="majorBidi"/>
      <w:b/>
      <w:bCs/>
      <w:color w:val="4F81BD" w:themeColor="accent1"/>
    </w:rPr>
  </w:style>
  <w:style w:type="character" w:styleId="PageNumber">
    <w:name w:val="page number"/>
    <w:basedOn w:val="DefaultParagraphFont"/>
    <w:uiPriority w:val="99"/>
    <w:semiHidden/>
    <w:unhideWhenUsed/>
    <w:rsid w:val="00B616C9"/>
  </w:style>
  <w:style w:type="character" w:customStyle="1" w:styleId="Heading4Char">
    <w:name w:val="Heading 4 Char"/>
    <w:basedOn w:val="DefaultParagraphFont"/>
    <w:link w:val="Heading4"/>
    <w:uiPriority w:val="99"/>
    <w:rsid w:val="00C677B5"/>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B61D66"/>
    <w:rPr>
      <w:rFonts w:asciiTheme="majorHAnsi" w:eastAsiaTheme="majorEastAsia" w:hAnsiTheme="majorHAnsi" w:cstheme="majorBidi"/>
      <w:color w:val="365F91" w:themeColor="accent1" w:themeShade="BF"/>
      <w:sz w:val="32"/>
      <w:szCs w:val="32"/>
    </w:rPr>
  </w:style>
  <w:style w:type="table" w:customStyle="1" w:styleId="TableGrid2">
    <w:name w:val="Table Grid2"/>
    <w:basedOn w:val="TableNormal"/>
    <w:next w:val="TableGrid"/>
    <w:uiPriority w:val="99"/>
    <w:rsid w:val="00B61D66"/>
    <w:pPr>
      <w:spacing w:after="0" w:line="240" w:lineRule="auto"/>
    </w:pPr>
    <w:rPr>
      <w:rFonts w:eastAsia="Times New Roman"/>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16E55"/>
    <w:rPr>
      <w:rFonts w:asciiTheme="majorHAnsi" w:eastAsiaTheme="majorEastAsia" w:hAnsiTheme="majorHAnsi" w:cstheme="majorBidi"/>
      <w:color w:val="365F91" w:themeColor="accent1" w:themeShade="BF"/>
      <w:sz w:val="26"/>
      <w:szCs w:val="26"/>
    </w:rPr>
  </w:style>
  <w:style w:type="character" w:customStyle="1" w:styleId="dbname">
    <w:name w:val="dbname"/>
    <w:basedOn w:val="DefaultParagraphFont"/>
    <w:rsid w:val="009B3E2C"/>
  </w:style>
  <w:style w:type="character" w:customStyle="1" w:styleId="resource-title">
    <w:name w:val="resource-title"/>
    <w:basedOn w:val="DefaultParagraphFont"/>
    <w:rsid w:val="0045352A"/>
  </w:style>
  <w:style w:type="character" w:styleId="Emphasis">
    <w:name w:val="Emphasis"/>
    <w:basedOn w:val="DefaultParagraphFont"/>
    <w:uiPriority w:val="20"/>
    <w:qFormat/>
    <w:rsid w:val="00B16BB3"/>
    <w:rPr>
      <w:i/>
      <w:iCs/>
    </w:rPr>
  </w:style>
  <w:style w:type="character" w:customStyle="1" w:styleId="st">
    <w:name w:val="st"/>
    <w:basedOn w:val="DefaultParagraphFont"/>
    <w:rsid w:val="0090776A"/>
  </w:style>
  <w:style w:type="character" w:styleId="HTMLCite">
    <w:name w:val="HTML Cite"/>
    <w:basedOn w:val="DefaultParagraphFont"/>
    <w:uiPriority w:val="99"/>
    <w:semiHidden/>
    <w:unhideWhenUsed/>
    <w:rsid w:val="0090776A"/>
    <w:rPr>
      <w:i/>
      <w:iCs/>
    </w:rPr>
  </w:style>
  <w:style w:type="paragraph" w:customStyle="1" w:styleId="Affiliation">
    <w:name w:val="Affiliation"/>
    <w:basedOn w:val="Normal"/>
    <w:rsid w:val="006B5A3C"/>
    <w:pPr>
      <w:spacing w:after="0" w:line="240" w:lineRule="auto"/>
      <w:jc w:val="center"/>
    </w:pPr>
    <w:rPr>
      <w:rFonts w:eastAsia="MS Mincho"/>
      <w:i/>
      <w:sz w:val="20"/>
      <w:szCs w:val="24"/>
      <w:lang w:val="en-US" w:eastAsia="ja-JP"/>
    </w:rPr>
  </w:style>
  <w:style w:type="character" w:customStyle="1" w:styleId="Mention1">
    <w:name w:val="Mention1"/>
    <w:basedOn w:val="DefaultParagraphFont"/>
    <w:uiPriority w:val="99"/>
    <w:semiHidden/>
    <w:unhideWhenUsed/>
    <w:rsid w:val="00F84280"/>
    <w:rPr>
      <w:color w:val="2B579A"/>
      <w:shd w:val="clear" w:color="auto" w:fill="E6E6E6"/>
    </w:rPr>
  </w:style>
  <w:style w:type="character" w:styleId="LineNumber">
    <w:name w:val="line number"/>
    <w:basedOn w:val="DefaultParagraphFont"/>
    <w:uiPriority w:val="99"/>
    <w:semiHidden/>
    <w:unhideWhenUsed/>
    <w:rsid w:val="003D2D0F"/>
  </w:style>
  <w:style w:type="character" w:customStyle="1" w:styleId="UnresolvedMention">
    <w:name w:val="Unresolved Mention"/>
    <w:basedOn w:val="DefaultParagraphFont"/>
    <w:uiPriority w:val="99"/>
    <w:semiHidden/>
    <w:unhideWhenUsed/>
    <w:rsid w:val="00BA62D3"/>
    <w:rPr>
      <w:color w:val="808080"/>
      <w:shd w:val="clear" w:color="auto" w:fill="E6E6E6"/>
    </w:rPr>
  </w:style>
  <w:style w:type="paragraph" w:customStyle="1" w:styleId="TableHeader">
    <w:name w:val="TableHeader"/>
    <w:basedOn w:val="Normal"/>
    <w:rsid w:val="00BA62D3"/>
    <w:pPr>
      <w:spacing w:before="120" w:after="0" w:line="240" w:lineRule="auto"/>
    </w:pPr>
    <w:rPr>
      <w:rFonts w:eastAsia="Times New Roman"/>
      <w:b/>
      <w:sz w:val="24"/>
      <w:szCs w:val="20"/>
      <w:lang w:val="en-GB"/>
    </w:rPr>
  </w:style>
  <w:style w:type="paragraph" w:customStyle="1" w:styleId="TableSubHead">
    <w:name w:val="TableSubHead"/>
    <w:basedOn w:val="TableHeader"/>
    <w:rsid w:val="00BA62D3"/>
  </w:style>
  <w:style w:type="character" w:customStyle="1" w:styleId="apple-converted-space">
    <w:name w:val="apple-converted-space"/>
    <w:basedOn w:val="DefaultParagraphFont"/>
    <w:rsid w:val="0005407D"/>
  </w:style>
  <w:style w:type="paragraph" w:styleId="BodyText">
    <w:name w:val="Body Text"/>
    <w:basedOn w:val="Normal"/>
    <w:link w:val="BodyTextChar"/>
    <w:rsid w:val="00EC7B96"/>
    <w:pPr>
      <w:spacing w:after="0" w:line="240" w:lineRule="auto"/>
    </w:pPr>
    <w:rPr>
      <w:rFonts w:ascii="Courier New" w:eastAsia="MS Mincho" w:hAnsi="Courier New" w:cs="Courier New"/>
      <w:szCs w:val="24"/>
      <w:lang w:val="en-US" w:eastAsia="ja-JP"/>
    </w:rPr>
  </w:style>
  <w:style w:type="character" w:customStyle="1" w:styleId="BodyTextChar">
    <w:name w:val="Body Text Char"/>
    <w:basedOn w:val="DefaultParagraphFont"/>
    <w:link w:val="BodyText"/>
    <w:rsid w:val="00EC7B96"/>
    <w:rPr>
      <w:rFonts w:ascii="Courier New" w:eastAsia="MS Mincho" w:hAnsi="Courier New" w:cs="Courier New"/>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2326">
      <w:bodyDiv w:val="1"/>
      <w:marLeft w:val="0"/>
      <w:marRight w:val="0"/>
      <w:marTop w:val="0"/>
      <w:marBottom w:val="0"/>
      <w:divBdr>
        <w:top w:val="none" w:sz="0" w:space="0" w:color="auto"/>
        <w:left w:val="none" w:sz="0" w:space="0" w:color="auto"/>
        <w:bottom w:val="none" w:sz="0" w:space="0" w:color="auto"/>
        <w:right w:val="none" w:sz="0" w:space="0" w:color="auto"/>
      </w:divBdr>
    </w:div>
    <w:div w:id="30224775">
      <w:bodyDiv w:val="1"/>
      <w:marLeft w:val="0"/>
      <w:marRight w:val="0"/>
      <w:marTop w:val="0"/>
      <w:marBottom w:val="0"/>
      <w:divBdr>
        <w:top w:val="none" w:sz="0" w:space="0" w:color="auto"/>
        <w:left w:val="none" w:sz="0" w:space="0" w:color="auto"/>
        <w:bottom w:val="none" w:sz="0" w:space="0" w:color="auto"/>
        <w:right w:val="none" w:sz="0" w:space="0" w:color="auto"/>
      </w:divBdr>
    </w:div>
    <w:div w:id="34278473">
      <w:bodyDiv w:val="1"/>
      <w:marLeft w:val="0"/>
      <w:marRight w:val="0"/>
      <w:marTop w:val="0"/>
      <w:marBottom w:val="0"/>
      <w:divBdr>
        <w:top w:val="none" w:sz="0" w:space="0" w:color="auto"/>
        <w:left w:val="none" w:sz="0" w:space="0" w:color="auto"/>
        <w:bottom w:val="none" w:sz="0" w:space="0" w:color="auto"/>
        <w:right w:val="none" w:sz="0" w:space="0" w:color="auto"/>
      </w:divBdr>
    </w:div>
    <w:div w:id="35201502">
      <w:bodyDiv w:val="1"/>
      <w:marLeft w:val="0"/>
      <w:marRight w:val="0"/>
      <w:marTop w:val="0"/>
      <w:marBottom w:val="0"/>
      <w:divBdr>
        <w:top w:val="none" w:sz="0" w:space="0" w:color="auto"/>
        <w:left w:val="none" w:sz="0" w:space="0" w:color="auto"/>
        <w:bottom w:val="none" w:sz="0" w:space="0" w:color="auto"/>
        <w:right w:val="none" w:sz="0" w:space="0" w:color="auto"/>
      </w:divBdr>
    </w:div>
    <w:div w:id="40249537">
      <w:bodyDiv w:val="1"/>
      <w:marLeft w:val="0"/>
      <w:marRight w:val="0"/>
      <w:marTop w:val="0"/>
      <w:marBottom w:val="0"/>
      <w:divBdr>
        <w:top w:val="none" w:sz="0" w:space="0" w:color="auto"/>
        <w:left w:val="none" w:sz="0" w:space="0" w:color="auto"/>
        <w:bottom w:val="none" w:sz="0" w:space="0" w:color="auto"/>
        <w:right w:val="none" w:sz="0" w:space="0" w:color="auto"/>
      </w:divBdr>
    </w:div>
    <w:div w:id="74866801">
      <w:bodyDiv w:val="1"/>
      <w:marLeft w:val="0"/>
      <w:marRight w:val="0"/>
      <w:marTop w:val="0"/>
      <w:marBottom w:val="0"/>
      <w:divBdr>
        <w:top w:val="none" w:sz="0" w:space="0" w:color="auto"/>
        <w:left w:val="none" w:sz="0" w:space="0" w:color="auto"/>
        <w:bottom w:val="none" w:sz="0" w:space="0" w:color="auto"/>
        <w:right w:val="none" w:sz="0" w:space="0" w:color="auto"/>
      </w:divBdr>
    </w:div>
    <w:div w:id="79567537">
      <w:bodyDiv w:val="1"/>
      <w:marLeft w:val="0"/>
      <w:marRight w:val="0"/>
      <w:marTop w:val="0"/>
      <w:marBottom w:val="0"/>
      <w:divBdr>
        <w:top w:val="none" w:sz="0" w:space="0" w:color="auto"/>
        <w:left w:val="none" w:sz="0" w:space="0" w:color="auto"/>
        <w:bottom w:val="none" w:sz="0" w:space="0" w:color="auto"/>
        <w:right w:val="none" w:sz="0" w:space="0" w:color="auto"/>
      </w:divBdr>
    </w:div>
    <w:div w:id="80564080">
      <w:bodyDiv w:val="1"/>
      <w:marLeft w:val="0"/>
      <w:marRight w:val="0"/>
      <w:marTop w:val="0"/>
      <w:marBottom w:val="0"/>
      <w:divBdr>
        <w:top w:val="none" w:sz="0" w:space="0" w:color="auto"/>
        <w:left w:val="none" w:sz="0" w:space="0" w:color="auto"/>
        <w:bottom w:val="none" w:sz="0" w:space="0" w:color="auto"/>
        <w:right w:val="none" w:sz="0" w:space="0" w:color="auto"/>
      </w:divBdr>
    </w:div>
    <w:div w:id="93020169">
      <w:bodyDiv w:val="1"/>
      <w:marLeft w:val="0"/>
      <w:marRight w:val="0"/>
      <w:marTop w:val="0"/>
      <w:marBottom w:val="0"/>
      <w:divBdr>
        <w:top w:val="none" w:sz="0" w:space="0" w:color="auto"/>
        <w:left w:val="none" w:sz="0" w:space="0" w:color="auto"/>
        <w:bottom w:val="none" w:sz="0" w:space="0" w:color="auto"/>
        <w:right w:val="none" w:sz="0" w:space="0" w:color="auto"/>
      </w:divBdr>
    </w:div>
    <w:div w:id="95683900">
      <w:bodyDiv w:val="1"/>
      <w:marLeft w:val="0"/>
      <w:marRight w:val="0"/>
      <w:marTop w:val="0"/>
      <w:marBottom w:val="0"/>
      <w:divBdr>
        <w:top w:val="none" w:sz="0" w:space="0" w:color="auto"/>
        <w:left w:val="none" w:sz="0" w:space="0" w:color="auto"/>
        <w:bottom w:val="none" w:sz="0" w:space="0" w:color="auto"/>
        <w:right w:val="none" w:sz="0" w:space="0" w:color="auto"/>
      </w:divBdr>
    </w:div>
    <w:div w:id="105197593">
      <w:bodyDiv w:val="1"/>
      <w:marLeft w:val="0"/>
      <w:marRight w:val="0"/>
      <w:marTop w:val="0"/>
      <w:marBottom w:val="0"/>
      <w:divBdr>
        <w:top w:val="none" w:sz="0" w:space="0" w:color="auto"/>
        <w:left w:val="none" w:sz="0" w:space="0" w:color="auto"/>
        <w:bottom w:val="none" w:sz="0" w:space="0" w:color="auto"/>
        <w:right w:val="none" w:sz="0" w:space="0" w:color="auto"/>
      </w:divBdr>
    </w:div>
    <w:div w:id="113060179">
      <w:bodyDiv w:val="1"/>
      <w:marLeft w:val="0"/>
      <w:marRight w:val="0"/>
      <w:marTop w:val="0"/>
      <w:marBottom w:val="0"/>
      <w:divBdr>
        <w:top w:val="none" w:sz="0" w:space="0" w:color="auto"/>
        <w:left w:val="none" w:sz="0" w:space="0" w:color="auto"/>
        <w:bottom w:val="none" w:sz="0" w:space="0" w:color="auto"/>
        <w:right w:val="none" w:sz="0" w:space="0" w:color="auto"/>
      </w:divBdr>
    </w:div>
    <w:div w:id="140074805">
      <w:bodyDiv w:val="1"/>
      <w:marLeft w:val="0"/>
      <w:marRight w:val="0"/>
      <w:marTop w:val="0"/>
      <w:marBottom w:val="0"/>
      <w:divBdr>
        <w:top w:val="none" w:sz="0" w:space="0" w:color="auto"/>
        <w:left w:val="none" w:sz="0" w:space="0" w:color="auto"/>
        <w:bottom w:val="none" w:sz="0" w:space="0" w:color="auto"/>
        <w:right w:val="none" w:sz="0" w:space="0" w:color="auto"/>
      </w:divBdr>
    </w:div>
    <w:div w:id="159128384">
      <w:bodyDiv w:val="1"/>
      <w:marLeft w:val="0"/>
      <w:marRight w:val="0"/>
      <w:marTop w:val="0"/>
      <w:marBottom w:val="0"/>
      <w:divBdr>
        <w:top w:val="none" w:sz="0" w:space="0" w:color="auto"/>
        <w:left w:val="none" w:sz="0" w:space="0" w:color="auto"/>
        <w:bottom w:val="none" w:sz="0" w:space="0" w:color="auto"/>
        <w:right w:val="none" w:sz="0" w:space="0" w:color="auto"/>
      </w:divBdr>
    </w:div>
    <w:div w:id="181359279">
      <w:bodyDiv w:val="1"/>
      <w:marLeft w:val="0"/>
      <w:marRight w:val="0"/>
      <w:marTop w:val="0"/>
      <w:marBottom w:val="0"/>
      <w:divBdr>
        <w:top w:val="none" w:sz="0" w:space="0" w:color="auto"/>
        <w:left w:val="none" w:sz="0" w:space="0" w:color="auto"/>
        <w:bottom w:val="none" w:sz="0" w:space="0" w:color="auto"/>
        <w:right w:val="none" w:sz="0" w:space="0" w:color="auto"/>
      </w:divBdr>
    </w:div>
    <w:div w:id="187067459">
      <w:bodyDiv w:val="1"/>
      <w:marLeft w:val="0"/>
      <w:marRight w:val="0"/>
      <w:marTop w:val="0"/>
      <w:marBottom w:val="0"/>
      <w:divBdr>
        <w:top w:val="none" w:sz="0" w:space="0" w:color="auto"/>
        <w:left w:val="none" w:sz="0" w:space="0" w:color="auto"/>
        <w:bottom w:val="none" w:sz="0" w:space="0" w:color="auto"/>
        <w:right w:val="none" w:sz="0" w:space="0" w:color="auto"/>
      </w:divBdr>
    </w:div>
    <w:div w:id="196044277">
      <w:bodyDiv w:val="1"/>
      <w:marLeft w:val="0"/>
      <w:marRight w:val="0"/>
      <w:marTop w:val="0"/>
      <w:marBottom w:val="0"/>
      <w:divBdr>
        <w:top w:val="none" w:sz="0" w:space="0" w:color="auto"/>
        <w:left w:val="none" w:sz="0" w:space="0" w:color="auto"/>
        <w:bottom w:val="none" w:sz="0" w:space="0" w:color="auto"/>
        <w:right w:val="none" w:sz="0" w:space="0" w:color="auto"/>
      </w:divBdr>
    </w:div>
    <w:div w:id="201213753">
      <w:bodyDiv w:val="1"/>
      <w:marLeft w:val="0"/>
      <w:marRight w:val="0"/>
      <w:marTop w:val="0"/>
      <w:marBottom w:val="0"/>
      <w:divBdr>
        <w:top w:val="none" w:sz="0" w:space="0" w:color="auto"/>
        <w:left w:val="none" w:sz="0" w:space="0" w:color="auto"/>
        <w:bottom w:val="none" w:sz="0" w:space="0" w:color="auto"/>
        <w:right w:val="none" w:sz="0" w:space="0" w:color="auto"/>
      </w:divBdr>
    </w:div>
    <w:div w:id="211578541">
      <w:bodyDiv w:val="1"/>
      <w:marLeft w:val="0"/>
      <w:marRight w:val="0"/>
      <w:marTop w:val="0"/>
      <w:marBottom w:val="0"/>
      <w:divBdr>
        <w:top w:val="none" w:sz="0" w:space="0" w:color="auto"/>
        <w:left w:val="none" w:sz="0" w:space="0" w:color="auto"/>
        <w:bottom w:val="none" w:sz="0" w:space="0" w:color="auto"/>
        <w:right w:val="none" w:sz="0" w:space="0" w:color="auto"/>
      </w:divBdr>
    </w:div>
    <w:div w:id="225577065">
      <w:bodyDiv w:val="1"/>
      <w:marLeft w:val="0"/>
      <w:marRight w:val="0"/>
      <w:marTop w:val="0"/>
      <w:marBottom w:val="0"/>
      <w:divBdr>
        <w:top w:val="none" w:sz="0" w:space="0" w:color="auto"/>
        <w:left w:val="none" w:sz="0" w:space="0" w:color="auto"/>
        <w:bottom w:val="none" w:sz="0" w:space="0" w:color="auto"/>
        <w:right w:val="none" w:sz="0" w:space="0" w:color="auto"/>
      </w:divBdr>
    </w:div>
    <w:div w:id="236595556">
      <w:bodyDiv w:val="1"/>
      <w:marLeft w:val="0"/>
      <w:marRight w:val="0"/>
      <w:marTop w:val="0"/>
      <w:marBottom w:val="0"/>
      <w:divBdr>
        <w:top w:val="none" w:sz="0" w:space="0" w:color="auto"/>
        <w:left w:val="none" w:sz="0" w:space="0" w:color="auto"/>
        <w:bottom w:val="none" w:sz="0" w:space="0" w:color="auto"/>
        <w:right w:val="none" w:sz="0" w:space="0" w:color="auto"/>
      </w:divBdr>
    </w:div>
    <w:div w:id="239102255">
      <w:bodyDiv w:val="1"/>
      <w:marLeft w:val="0"/>
      <w:marRight w:val="0"/>
      <w:marTop w:val="0"/>
      <w:marBottom w:val="0"/>
      <w:divBdr>
        <w:top w:val="none" w:sz="0" w:space="0" w:color="auto"/>
        <w:left w:val="none" w:sz="0" w:space="0" w:color="auto"/>
        <w:bottom w:val="none" w:sz="0" w:space="0" w:color="auto"/>
        <w:right w:val="none" w:sz="0" w:space="0" w:color="auto"/>
      </w:divBdr>
    </w:div>
    <w:div w:id="262613045">
      <w:bodyDiv w:val="1"/>
      <w:marLeft w:val="0"/>
      <w:marRight w:val="0"/>
      <w:marTop w:val="0"/>
      <w:marBottom w:val="0"/>
      <w:divBdr>
        <w:top w:val="none" w:sz="0" w:space="0" w:color="auto"/>
        <w:left w:val="none" w:sz="0" w:space="0" w:color="auto"/>
        <w:bottom w:val="none" w:sz="0" w:space="0" w:color="auto"/>
        <w:right w:val="none" w:sz="0" w:space="0" w:color="auto"/>
      </w:divBdr>
    </w:div>
    <w:div w:id="267390325">
      <w:bodyDiv w:val="1"/>
      <w:marLeft w:val="0"/>
      <w:marRight w:val="0"/>
      <w:marTop w:val="0"/>
      <w:marBottom w:val="0"/>
      <w:divBdr>
        <w:top w:val="none" w:sz="0" w:space="0" w:color="auto"/>
        <w:left w:val="none" w:sz="0" w:space="0" w:color="auto"/>
        <w:bottom w:val="none" w:sz="0" w:space="0" w:color="auto"/>
        <w:right w:val="none" w:sz="0" w:space="0" w:color="auto"/>
      </w:divBdr>
    </w:div>
    <w:div w:id="272514174">
      <w:bodyDiv w:val="1"/>
      <w:marLeft w:val="0"/>
      <w:marRight w:val="0"/>
      <w:marTop w:val="0"/>
      <w:marBottom w:val="0"/>
      <w:divBdr>
        <w:top w:val="none" w:sz="0" w:space="0" w:color="auto"/>
        <w:left w:val="none" w:sz="0" w:space="0" w:color="auto"/>
        <w:bottom w:val="none" w:sz="0" w:space="0" w:color="auto"/>
        <w:right w:val="none" w:sz="0" w:space="0" w:color="auto"/>
      </w:divBdr>
    </w:div>
    <w:div w:id="290786260">
      <w:bodyDiv w:val="1"/>
      <w:marLeft w:val="0"/>
      <w:marRight w:val="0"/>
      <w:marTop w:val="0"/>
      <w:marBottom w:val="0"/>
      <w:divBdr>
        <w:top w:val="none" w:sz="0" w:space="0" w:color="auto"/>
        <w:left w:val="none" w:sz="0" w:space="0" w:color="auto"/>
        <w:bottom w:val="none" w:sz="0" w:space="0" w:color="auto"/>
        <w:right w:val="none" w:sz="0" w:space="0" w:color="auto"/>
      </w:divBdr>
    </w:div>
    <w:div w:id="292297389">
      <w:bodyDiv w:val="1"/>
      <w:marLeft w:val="0"/>
      <w:marRight w:val="0"/>
      <w:marTop w:val="0"/>
      <w:marBottom w:val="0"/>
      <w:divBdr>
        <w:top w:val="none" w:sz="0" w:space="0" w:color="auto"/>
        <w:left w:val="none" w:sz="0" w:space="0" w:color="auto"/>
        <w:bottom w:val="none" w:sz="0" w:space="0" w:color="auto"/>
        <w:right w:val="none" w:sz="0" w:space="0" w:color="auto"/>
      </w:divBdr>
    </w:div>
    <w:div w:id="305858934">
      <w:bodyDiv w:val="1"/>
      <w:marLeft w:val="0"/>
      <w:marRight w:val="0"/>
      <w:marTop w:val="0"/>
      <w:marBottom w:val="0"/>
      <w:divBdr>
        <w:top w:val="none" w:sz="0" w:space="0" w:color="auto"/>
        <w:left w:val="none" w:sz="0" w:space="0" w:color="auto"/>
        <w:bottom w:val="none" w:sz="0" w:space="0" w:color="auto"/>
        <w:right w:val="none" w:sz="0" w:space="0" w:color="auto"/>
      </w:divBdr>
    </w:div>
    <w:div w:id="313610656">
      <w:bodyDiv w:val="1"/>
      <w:marLeft w:val="0"/>
      <w:marRight w:val="0"/>
      <w:marTop w:val="0"/>
      <w:marBottom w:val="0"/>
      <w:divBdr>
        <w:top w:val="none" w:sz="0" w:space="0" w:color="auto"/>
        <w:left w:val="none" w:sz="0" w:space="0" w:color="auto"/>
        <w:bottom w:val="none" w:sz="0" w:space="0" w:color="auto"/>
        <w:right w:val="none" w:sz="0" w:space="0" w:color="auto"/>
      </w:divBdr>
    </w:div>
    <w:div w:id="322202340">
      <w:bodyDiv w:val="1"/>
      <w:marLeft w:val="0"/>
      <w:marRight w:val="0"/>
      <w:marTop w:val="0"/>
      <w:marBottom w:val="0"/>
      <w:divBdr>
        <w:top w:val="none" w:sz="0" w:space="0" w:color="auto"/>
        <w:left w:val="none" w:sz="0" w:space="0" w:color="auto"/>
        <w:bottom w:val="none" w:sz="0" w:space="0" w:color="auto"/>
        <w:right w:val="none" w:sz="0" w:space="0" w:color="auto"/>
      </w:divBdr>
    </w:div>
    <w:div w:id="325132612">
      <w:bodyDiv w:val="1"/>
      <w:marLeft w:val="0"/>
      <w:marRight w:val="0"/>
      <w:marTop w:val="0"/>
      <w:marBottom w:val="0"/>
      <w:divBdr>
        <w:top w:val="none" w:sz="0" w:space="0" w:color="auto"/>
        <w:left w:val="none" w:sz="0" w:space="0" w:color="auto"/>
        <w:bottom w:val="none" w:sz="0" w:space="0" w:color="auto"/>
        <w:right w:val="none" w:sz="0" w:space="0" w:color="auto"/>
      </w:divBdr>
    </w:div>
    <w:div w:id="325401787">
      <w:bodyDiv w:val="1"/>
      <w:marLeft w:val="0"/>
      <w:marRight w:val="0"/>
      <w:marTop w:val="0"/>
      <w:marBottom w:val="0"/>
      <w:divBdr>
        <w:top w:val="none" w:sz="0" w:space="0" w:color="auto"/>
        <w:left w:val="none" w:sz="0" w:space="0" w:color="auto"/>
        <w:bottom w:val="none" w:sz="0" w:space="0" w:color="auto"/>
        <w:right w:val="none" w:sz="0" w:space="0" w:color="auto"/>
      </w:divBdr>
    </w:div>
    <w:div w:id="328482943">
      <w:bodyDiv w:val="1"/>
      <w:marLeft w:val="0"/>
      <w:marRight w:val="0"/>
      <w:marTop w:val="0"/>
      <w:marBottom w:val="0"/>
      <w:divBdr>
        <w:top w:val="none" w:sz="0" w:space="0" w:color="auto"/>
        <w:left w:val="none" w:sz="0" w:space="0" w:color="auto"/>
        <w:bottom w:val="none" w:sz="0" w:space="0" w:color="auto"/>
        <w:right w:val="none" w:sz="0" w:space="0" w:color="auto"/>
      </w:divBdr>
    </w:div>
    <w:div w:id="330573487">
      <w:bodyDiv w:val="1"/>
      <w:marLeft w:val="0"/>
      <w:marRight w:val="0"/>
      <w:marTop w:val="0"/>
      <w:marBottom w:val="0"/>
      <w:divBdr>
        <w:top w:val="none" w:sz="0" w:space="0" w:color="auto"/>
        <w:left w:val="none" w:sz="0" w:space="0" w:color="auto"/>
        <w:bottom w:val="none" w:sz="0" w:space="0" w:color="auto"/>
        <w:right w:val="none" w:sz="0" w:space="0" w:color="auto"/>
      </w:divBdr>
    </w:div>
    <w:div w:id="356127065">
      <w:bodyDiv w:val="1"/>
      <w:marLeft w:val="0"/>
      <w:marRight w:val="0"/>
      <w:marTop w:val="0"/>
      <w:marBottom w:val="0"/>
      <w:divBdr>
        <w:top w:val="none" w:sz="0" w:space="0" w:color="auto"/>
        <w:left w:val="none" w:sz="0" w:space="0" w:color="auto"/>
        <w:bottom w:val="none" w:sz="0" w:space="0" w:color="auto"/>
        <w:right w:val="none" w:sz="0" w:space="0" w:color="auto"/>
      </w:divBdr>
    </w:div>
    <w:div w:id="358052085">
      <w:bodyDiv w:val="1"/>
      <w:marLeft w:val="0"/>
      <w:marRight w:val="0"/>
      <w:marTop w:val="0"/>
      <w:marBottom w:val="0"/>
      <w:divBdr>
        <w:top w:val="none" w:sz="0" w:space="0" w:color="auto"/>
        <w:left w:val="none" w:sz="0" w:space="0" w:color="auto"/>
        <w:bottom w:val="none" w:sz="0" w:space="0" w:color="auto"/>
        <w:right w:val="none" w:sz="0" w:space="0" w:color="auto"/>
      </w:divBdr>
    </w:div>
    <w:div w:id="364332189">
      <w:bodyDiv w:val="1"/>
      <w:marLeft w:val="0"/>
      <w:marRight w:val="0"/>
      <w:marTop w:val="0"/>
      <w:marBottom w:val="0"/>
      <w:divBdr>
        <w:top w:val="none" w:sz="0" w:space="0" w:color="auto"/>
        <w:left w:val="none" w:sz="0" w:space="0" w:color="auto"/>
        <w:bottom w:val="none" w:sz="0" w:space="0" w:color="auto"/>
        <w:right w:val="none" w:sz="0" w:space="0" w:color="auto"/>
      </w:divBdr>
      <w:divsChild>
        <w:div w:id="85345834">
          <w:marLeft w:val="0"/>
          <w:marRight w:val="0"/>
          <w:marTop w:val="0"/>
          <w:marBottom w:val="0"/>
          <w:divBdr>
            <w:top w:val="none" w:sz="0" w:space="0" w:color="auto"/>
            <w:left w:val="none" w:sz="0" w:space="0" w:color="auto"/>
            <w:bottom w:val="none" w:sz="0" w:space="0" w:color="auto"/>
            <w:right w:val="none" w:sz="0" w:space="0" w:color="auto"/>
          </w:divBdr>
        </w:div>
      </w:divsChild>
    </w:div>
    <w:div w:id="367339661">
      <w:bodyDiv w:val="1"/>
      <w:marLeft w:val="0"/>
      <w:marRight w:val="0"/>
      <w:marTop w:val="0"/>
      <w:marBottom w:val="0"/>
      <w:divBdr>
        <w:top w:val="none" w:sz="0" w:space="0" w:color="auto"/>
        <w:left w:val="none" w:sz="0" w:space="0" w:color="auto"/>
        <w:bottom w:val="none" w:sz="0" w:space="0" w:color="auto"/>
        <w:right w:val="none" w:sz="0" w:space="0" w:color="auto"/>
      </w:divBdr>
    </w:div>
    <w:div w:id="397289805">
      <w:bodyDiv w:val="1"/>
      <w:marLeft w:val="0"/>
      <w:marRight w:val="0"/>
      <w:marTop w:val="0"/>
      <w:marBottom w:val="0"/>
      <w:divBdr>
        <w:top w:val="none" w:sz="0" w:space="0" w:color="auto"/>
        <w:left w:val="none" w:sz="0" w:space="0" w:color="auto"/>
        <w:bottom w:val="none" w:sz="0" w:space="0" w:color="auto"/>
        <w:right w:val="none" w:sz="0" w:space="0" w:color="auto"/>
      </w:divBdr>
    </w:div>
    <w:div w:id="408969341">
      <w:bodyDiv w:val="1"/>
      <w:marLeft w:val="0"/>
      <w:marRight w:val="0"/>
      <w:marTop w:val="0"/>
      <w:marBottom w:val="0"/>
      <w:divBdr>
        <w:top w:val="none" w:sz="0" w:space="0" w:color="auto"/>
        <w:left w:val="none" w:sz="0" w:space="0" w:color="auto"/>
        <w:bottom w:val="none" w:sz="0" w:space="0" w:color="auto"/>
        <w:right w:val="none" w:sz="0" w:space="0" w:color="auto"/>
      </w:divBdr>
    </w:div>
    <w:div w:id="409694664">
      <w:bodyDiv w:val="1"/>
      <w:marLeft w:val="0"/>
      <w:marRight w:val="0"/>
      <w:marTop w:val="0"/>
      <w:marBottom w:val="0"/>
      <w:divBdr>
        <w:top w:val="none" w:sz="0" w:space="0" w:color="auto"/>
        <w:left w:val="none" w:sz="0" w:space="0" w:color="auto"/>
        <w:bottom w:val="none" w:sz="0" w:space="0" w:color="auto"/>
        <w:right w:val="none" w:sz="0" w:space="0" w:color="auto"/>
      </w:divBdr>
    </w:div>
    <w:div w:id="413211058">
      <w:bodyDiv w:val="1"/>
      <w:marLeft w:val="0"/>
      <w:marRight w:val="0"/>
      <w:marTop w:val="0"/>
      <w:marBottom w:val="0"/>
      <w:divBdr>
        <w:top w:val="none" w:sz="0" w:space="0" w:color="auto"/>
        <w:left w:val="none" w:sz="0" w:space="0" w:color="auto"/>
        <w:bottom w:val="none" w:sz="0" w:space="0" w:color="auto"/>
        <w:right w:val="none" w:sz="0" w:space="0" w:color="auto"/>
      </w:divBdr>
    </w:div>
    <w:div w:id="418990332">
      <w:bodyDiv w:val="1"/>
      <w:marLeft w:val="0"/>
      <w:marRight w:val="0"/>
      <w:marTop w:val="0"/>
      <w:marBottom w:val="0"/>
      <w:divBdr>
        <w:top w:val="none" w:sz="0" w:space="0" w:color="auto"/>
        <w:left w:val="none" w:sz="0" w:space="0" w:color="auto"/>
        <w:bottom w:val="none" w:sz="0" w:space="0" w:color="auto"/>
        <w:right w:val="none" w:sz="0" w:space="0" w:color="auto"/>
      </w:divBdr>
    </w:div>
    <w:div w:id="434055509">
      <w:bodyDiv w:val="1"/>
      <w:marLeft w:val="0"/>
      <w:marRight w:val="0"/>
      <w:marTop w:val="0"/>
      <w:marBottom w:val="0"/>
      <w:divBdr>
        <w:top w:val="none" w:sz="0" w:space="0" w:color="auto"/>
        <w:left w:val="none" w:sz="0" w:space="0" w:color="auto"/>
        <w:bottom w:val="none" w:sz="0" w:space="0" w:color="auto"/>
        <w:right w:val="none" w:sz="0" w:space="0" w:color="auto"/>
      </w:divBdr>
    </w:div>
    <w:div w:id="454757626">
      <w:bodyDiv w:val="1"/>
      <w:marLeft w:val="0"/>
      <w:marRight w:val="0"/>
      <w:marTop w:val="0"/>
      <w:marBottom w:val="0"/>
      <w:divBdr>
        <w:top w:val="none" w:sz="0" w:space="0" w:color="auto"/>
        <w:left w:val="none" w:sz="0" w:space="0" w:color="auto"/>
        <w:bottom w:val="none" w:sz="0" w:space="0" w:color="auto"/>
        <w:right w:val="none" w:sz="0" w:space="0" w:color="auto"/>
      </w:divBdr>
    </w:div>
    <w:div w:id="465854742">
      <w:bodyDiv w:val="1"/>
      <w:marLeft w:val="0"/>
      <w:marRight w:val="0"/>
      <w:marTop w:val="0"/>
      <w:marBottom w:val="0"/>
      <w:divBdr>
        <w:top w:val="none" w:sz="0" w:space="0" w:color="auto"/>
        <w:left w:val="none" w:sz="0" w:space="0" w:color="auto"/>
        <w:bottom w:val="none" w:sz="0" w:space="0" w:color="auto"/>
        <w:right w:val="none" w:sz="0" w:space="0" w:color="auto"/>
      </w:divBdr>
    </w:div>
    <w:div w:id="468209514">
      <w:bodyDiv w:val="1"/>
      <w:marLeft w:val="0"/>
      <w:marRight w:val="0"/>
      <w:marTop w:val="0"/>
      <w:marBottom w:val="0"/>
      <w:divBdr>
        <w:top w:val="none" w:sz="0" w:space="0" w:color="auto"/>
        <w:left w:val="none" w:sz="0" w:space="0" w:color="auto"/>
        <w:bottom w:val="none" w:sz="0" w:space="0" w:color="auto"/>
        <w:right w:val="none" w:sz="0" w:space="0" w:color="auto"/>
      </w:divBdr>
    </w:div>
    <w:div w:id="471949797">
      <w:bodyDiv w:val="1"/>
      <w:marLeft w:val="0"/>
      <w:marRight w:val="0"/>
      <w:marTop w:val="0"/>
      <w:marBottom w:val="0"/>
      <w:divBdr>
        <w:top w:val="none" w:sz="0" w:space="0" w:color="auto"/>
        <w:left w:val="none" w:sz="0" w:space="0" w:color="auto"/>
        <w:bottom w:val="none" w:sz="0" w:space="0" w:color="auto"/>
        <w:right w:val="none" w:sz="0" w:space="0" w:color="auto"/>
      </w:divBdr>
    </w:div>
    <w:div w:id="481235822">
      <w:bodyDiv w:val="1"/>
      <w:marLeft w:val="0"/>
      <w:marRight w:val="0"/>
      <w:marTop w:val="0"/>
      <w:marBottom w:val="0"/>
      <w:divBdr>
        <w:top w:val="none" w:sz="0" w:space="0" w:color="auto"/>
        <w:left w:val="none" w:sz="0" w:space="0" w:color="auto"/>
        <w:bottom w:val="none" w:sz="0" w:space="0" w:color="auto"/>
        <w:right w:val="none" w:sz="0" w:space="0" w:color="auto"/>
      </w:divBdr>
    </w:div>
    <w:div w:id="486672911">
      <w:bodyDiv w:val="1"/>
      <w:marLeft w:val="0"/>
      <w:marRight w:val="0"/>
      <w:marTop w:val="0"/>
      <w:marBottom w:val="0"/>
      <w:divBdr>
        <w:top w:val="none" w:sz="0" w:space="0" w:color="auto"/>
        <w:left w:val="none" w:sz="0" w:space="0" w:color="auto"/>
        <w:bottom w:val="none" w:sz="0" w:space="0" w:color="auto"/>
        <w:right w:val="none" w:sz="0" w:space="0" w:color="auto"/>
      </w:divBdr>
    </w:div>
    <w:div w:id="486898435">
      <w:bodyDiv w:val="1"/>
      <w:marLeft w:val="0"/>
      <w:marRight w:val="0"/>
      <w:marTop w:val="0"/>
      <w:marBottom w:val="0"/>
      <w:divBdr>
        <w:top w:val="none" w:sz="0" w:space="0" w:color="auto"/>
        <w:left w:val="none" w:sz="0" w:space="0" w:color="auto"/>
        <w:bottom w:val="none" w:sz="0" w:space="0" w:color="auto"/>
        <w:right w:val="none" w:sz="0" w:space="0" w:color="auto"/>
      </w:divBdr>
    </w:div>
    <w:div w:id="491142772">
      <w:bodyDiv w:val="1"/>
      <w:marLeft w:val="0"/>
      <w:marRight w:val="0"/>
      <w:marTop w:val="0"/>
      <w:marBottom w:val="0"/>
      <w:divBdr>
        <w:top w:val="none" w:sz="0" w:space="0" w:color="auto"/>
        <w:left w:val="none" w:sz="0" w:space="0" w:color="auto"/>
        <w:bottom w:val="none" w:sz="0" w:space="0" w:color="auto"/>
        <w:right w:val="none" w:sz="0" w:space="0" w:color="auto"/>
      </w:divBdr>
    </w:div>
    <w:div w:id="506477578">
      <w:bodyDiv w:val="1"/>
      <w:marLeft w:val="0"/>
      <w:marRight w:val="0"/>
      <w:marTop w:val="0"/>
      <w:marBottom w:val="0"/>
      <w:divBdr>
        <w:top w:val="none" w:sz="0" w:space="0" w:color="auto"/>
        <w:left w:val="none" w:sz="0" w:space="0" w:color="auto"/>
        <w:bottom w:val="none" w:sz="0" w:space="0" w:color="auto"/>
        <w:right w:val="none" w:sz="0" w:space="0" w:color="auto"/>
      </w:divBdr>
    </w:div>
    <w:div w:id="507252416">
      <w:bodyDiv w:val="1"/>
      <w:marLeft w:val="0"/>
      <w:marRight w:val="0"/>
      <w:marTop w:val="0"/>
      <w:marBottom w:val="0"/>
      <w:divBdr>
        <w:top w:val="none" w:sz="0" w:space="0" w:color="auto"/>
        <w:left w:val="none" w:sz="0" w:space="0" w:color="auto"/>
        <w:bottom w:val="none" w:sz="0" w:space="0" w:color="auto"/>
        <w:right w:val="none" w:sz="0" w:space="0" w:color="auto"/>
      </w:divBdr>
    </w:div>
    <w:div w:id="511456752">
      <w:bodyDiv w:val="1"/>
      <w:marLeft w:val="0"/>
      <w:marRight w:val="0"/>
      <w:marTop w:val="0"/>
      <w:marBottom w:val="0"/>
      <w:divBdr>
        <w:top w:val="none" w:sz="0" w:space="0" w:color="auto"/>
        <w:left w:val="none" w:sz="0" w:space="0" w:color="auto"/>
        <w:bottom w:val="none" w:sz="0" w:space="0" w:color="auto"/>
        <w:right w:val="none" w:sz="0" w:space="0" w:color="auto"/>
      </w:divBdr>
    </w:div>
    <w:div w:id="518740957">
      <w:bodyDiv w:val="1"/>
      <w:marLeft w:val="0"/>
      <w:marRight w:val="0"/>
      <w:marTop w:val="0"/>
      <w:marBottom w:val="0"/>
      <w:divBdr>
        <w:top w:val="none" w:sz="0" w:space="0" w:color="auto"/>
        <w:left w:val="none" w:sz="0" w:space="0" w:color="auto"/>
        <w:bottom w:val="none" w:sz="0" w:space="0" w:color="auto"/>
        <w:right w:val="none" w:sz="0" w:space="0" w:color="auto"/>
      </w:divBdr>
    </w:div>
    <w:div w:id="523979159">
      <w:bodyDiv w:val="1"/>
      <w:marLeft w:val="0"/>
      <w:marRight w:val="0"/>
      <w:marTop w:val="0"/>
      <w:marBottom w:val="0"/>
      <w:divBdr>
        <w:top w:val="none" w:sz="0" w:space="0" w:color="auto"/>
        <w:left w:val="none" w:sz="0" w:space="0" w:color="auto"/>
        <w:bottom w:val="none" w:sz="0" w:space="0" w:color="auto"/>
        <w:right w:val="none" w:sz="0" w:space="0" w:color="auto"/>
      </w:divBdr>
    </w:div>
    <w:div w:id="524950235">
      <w:bodyDiv w:val="1"/>
      <w:marLeft w:val="0"/>
      <w:marRight w:val="0"/>
      <w:marTop w:val="0"/>
      <w:marBottom w:val="0"/>
      <w:divBdr>
        <w:top w:val="none" w:sz="0" w:space="0" w:color="auto"/>
        <w:left w:val="none" w:sz="0" w:space="0" w:color="auto"/>
        <w:bottom w:val="none" w:sz="0" w:space="0" w:color="auto"/>
        <w:right w:val="none" w:sz="0" w:space="0" w:color="auto"/>
      </w:divBdr>
    </w:div>
    <w:div w:id="529101217">
      <w:bodyDiv w:val="1"/>
      <w:marLeft w:val="0"/>
      <w:marRight w:val="0"/>
      <w:marTop w:val="0"/>
      <w:marBottom w:val="0"/>
      <w:divBdr>
        <w:top w:val="none" w:sz="0" w:space="0" w:color="auto"/>
        <w:left w:val="none" w:sz="0" w:space="0" w:color="auto"/>
        <w:bottom w:val="none" w:sz="0" w:space="0" w:color="auto"/>
        <w:right w:val="none" w:sz="0" w:space="0" w:color="auto"/>
      </w:divBdr>
    </w:div>
    <w:div w:id="540555500">
      <w:bodyDiv w:val="1"/>
      <w:marLeft w:val="0"/>
      <w:marRight w:val="0"/>
      <w:marTop w:val="0"/>
      <w:marBottom w:val="0"/>
      <w:divBdr>
        <w:top w:val="none" w:sz="0" w:space="0" w:color="auto"/>
        <w:left w:val="none" w:sz="0" w:space="0" w:color="auto"/>
        <w:bottom w:val="none" w:sz="0" w:space="0" w:color="auto"/>
        <w:right w:val="none" w:sz="0" w:space="0" w:color="auto"/>
      </w:divBdr>
    </w:div>
    <w:div w:id="542252375">
      <w:bodyDiv w:val="1"/>
      <w:marLeft w:val="0"/>
      <w:marRight w:val="0"/>
      <w:marTop w:val="0"/>
      <w:marBottom w:val="0"/>
      <w:divBdr>
        <w:top w:val="none" w:sz="0" w:space="0" w:color="auto"/>
        <w:left w:val="none" w:sz="0" w:space="0" w:color="auto"/>
        <w:bottom w:val="none" w:sz="0" w:space="0" w:color="auto"/>
        <w:right w:val="none" w:sz="0" w:space="0" w:color="auto"/>
      </w:divBdr>
    </w:div>
    <w:div w:id="549532767">
      <w:bodyDiv w:val="1"/>
      <w:marLeft w:val="0"/>
      <w:marRight w:val="0"/>
      <w:marTop w:val="0"/>
      <w:marBottom w:val="0"/>
      <w:divBdr>
        <w:top w:val="none" w:sz="0" w:space="0" w:color="auto"/>
        <w:left w:val="none" w:sz="0" w:space="0" w:color="auto"/>
        <w:bottom w:val="none" w:sz="0" w:space="0" w:color="auto"/>
        <w:right w:val="none" w:sz="0" w:space="0" w:color="auto"/>
      </w:divBdr>
    </w:div>
    <w:div w:id="562520674">
      <w:bodyDiv w:val="1"/>
      <w:marLeft w:val="0"/>
      <w:marRight w:val="0"/>
      <w:marTop w:val="0"/>
      <w:marBottom w:val="0"/>
      <w:divBdr>
        <w:top w:val="none" w:sz="0" w:space="0" w:color="auto"/>
        <w:left w:val="none" w:sz="0" w:space="0" w:color="auto"/>
        <w:bottom w:val="none" w:sz="0" w:space="0" w:color="auto"/>
        <w:right w:val="none" w:sz="0" w:space="0" w:color="auto"/>
      </w:divBdr>
    </w:div>
    <w:div w:id="564531354">
      <w:bodyDiv w:val="1"/>
      <w:marLeft w:val="0"/>
      <w:marRight w:val="0"/>
      <w:marTop w:val="0"/>
      <w:marBottom w:val="0"/>
      <w:divBdr>
        <w:top w:val="none" w:sz="0" w:space="0" w:color="auto"/>
        <w:left w:val="none" w:sz="0" w:space="0" w:color="auto"/>
        <w:bottom w:val="none" w:sz="0" w:space="0" w:color="auto"/>
        <w:right w:val="none" w:sz="0" w:space="0" w:color="auto"/>
      </w:divBdr>
    </w:div>
    <w:div w:id="591664205">
      <w:bodyDiv w:val="1"/>
      <w:marLeft w:val="0"/>
      <w:marRight w:val="0"/>
      <w:marTop w:val="0"/>
      <w:marBottom w:val="0"/>
      <w:divBdr>
        <w:top w:val="none" w:sz="0" w:space="0" w:color="auto"/>
        <w:left w:val="none" w:sz="0" w:space="0" w:color="auto"/>
        <w:bottom w:val="none" w:sz="0" w:space="0" w:color="auto"/>
        <w:right w:val="none" w:sz="0" w:space="0" w:color="auto"/>
      </w:divBdr>
    </w:div>
    <w:div w:id="602498188">
      <w:bodyDiv w:val="1"/>
      <w:marLeft w:val="0"/>
      <w:marRight w:val="0"/>
      <w:marTop w:val="0"/>
      <w:marBottom w:val="0"/>
      <w:divBdr>
        <w:top w:val="none" w:sz="0" w:space="0" w:color="auto"/>
        <w:left w:val="none" w:sz="0" w:space="0" w:color="auto"/>
        <w:bottom w:val="none" w:sz="0" w:space="0" w:color="auto"/>
        <w:right w:val="none" w:sz="0" w:space="0" w:color="auto"/>
      </w:divBdr>
    </w:div>
    <w:div w:id="610823259">
      <w:bodyDiv w:val="1"/>
      <w:marLeft w:val="0"/>
      <w:marRight w:val="0"/>
      <w:marTop w:val="0"/>
      <w:marBottom w:val="0"/>
      <w:divBdr>
        <w:top w:val="none" w:sz="0" w:space="0" w:color="auto"/>
        <w:left w:val="none" w:sz="0" w:space="0" w:color="auto"/>
        <w:bottom w:val="none" w:sz="0" w:space="0" w:color="auto"/>
        <w:right w:val="none" w:sz="0" w:space="0" w:color="auto"/>
      </w:divBdr>
    </w:div>
    <w:div w:id="630017871">
      <w:bodyDiv w:val="1"/>
      <w:marLeft w:val="0"/>
      <w:marRight w:val="0"/>
      <w:marTop w:val="0"/>
      <w:marBottom w:val="0"/>
      <w:divBdr>
        <w:top w:val="none" w:sz="0" w:space="0" w:color="auto"/>
        <w:left w:val="none" w:sz="0" w:space="0" w:color="auto"/>
        <w:bottom w:val="none" w:sz="0" w:space="0" w:color="auto"/>
        <w:right w:val="none" w:sz="0" w:space="0" w:color="auto"/>
      </w:divBdr>
    </w:div>
    <w:div w:id="647827037">
      <w:bodyDiv w:val="1"/>
      <w:marLeft w:val="0"/>
      <w:marRight w:val="0"/>
      <w:marTop w:val="0"/>
      <w:marBottom w:val="0"/>
      <w:divBdr>
        <w:top w:val="none" w:sz="0" w:space="0" w:color="auto"/>
        <w:left w:val="none" w:sz="0" w:space="0" w:color="auto"/>
        <w:bottom w:val="none" w:sz="0" w:space="0" w:color="auto"/>
        <w:right w:val="none" w:sz="0" w:space="0" w:color="auto"/>
      </w:divBdr>
    </w:div>
    <w:div w:id="662244160">
      <w:bodyDiv w:val="1"/>
      <w:marLeft w:val="0"/>
      <w:marRight w:val="0"/>
      <w:marTop w:val="0"/>
      <w:marBottom w:val="0"/>
      <w:divBdr>
        <w:top w:val="none" w:sz="0" w:space="0" w:color="auto"/>
        <w:left w:val="none" w:sz="0" w:space="0" w:color="auto"/>
        <w:bottom w:val="none" w:sz="0" w:space="0" w:color="auto"/>
        <w:right w:val="none" w:sz="0" w:space="0" w:color="auto"/>
      </w:divBdr>
    </w:div>
    <w:div w:id="666059815">
      <w:bodyDiv w:val="1"/>
      <w:marLeft w:val="0"/>
      <w:marRight w:val="0"/>
      <w:marTop w:val="0"/>
      <w:marBottom w:val="0"/>
      <w:divBdr>
        <w:top w:val="none" w:sz="0" w:space="0" w:color="auto"/>
        <w:left w:val="none" w:sz="0" w:space="0" w:color="auto"/>
        <w:bottom w:val="none" w:sz="0" w:space="0" w:color="auto"/>
        <w:right w:val="none" w:sz="0" w:space="0" w:color="auto"/>
      </w:divBdr>
    </w:div>
    <w:div w:id="671421573">
      <w:bodyDiv w:val="1"/>
      <w:marLeft w:val="0"/>
      <w:marRight w:val="0"/>
      <w:marTop w:val="0"/>
      <w:marBottom w:val="0"/>
      <w:divBdr>
        <w:top w:val="none" w:sz="0" w:space="0" w:color="auto"/>
        <w:left w:val="none" w:sz="0" w:space="0" w:color="auto"/>
        <w:bottom w:val="none" w:sz="0" w:space="0" w:color="auto"/>
        <w:right w:val="none" w:sz="0" w:space="0" w:color="auto"/>
      </w:divBdr>
    </w:div>
    <w:div w:id="672756582">
      <w:bodyDiv w:val="1"/>
      <w:marLeft w:val="0"/>
      <w:marRight w:val="0"/>
      <w:marTop w:val="0"/>
      <w:marBottom w:val="0"/>
      <w:divBdr>
        <w:top w:val="none" w:sz="0" w:space="0" w:color="auto"/>
        <w:left w:val="none" w:sz="0" w:space="0" w:color="auto"/>
        <w:bottom w:val="none" w:sz="0" w:space="0" w:color="auto"/>
        <w:right w:val="none" w:sz="0" w:space="0" w:color="auto"/>
      </w:divBdr>
    </w:div>
    <w:div w:id="684555549">
      <w:bodyDiv w:val="1"/>
      <w:marLeft w:val="0"/>
      <w:marRight w:val="0"/>
      <w:marTop w:val="0"/>
      <w:marBottom w:val="0"/>
      <w:divBdr>
        <w:top w:val="none" w:sz="0" w:space="0" w:color="auto"/>
        <w:left w:val="none" w:sz="0" w:space="0" w:color="auto"/>
        <w:bottom w:val="none" w:sz="0" w:space="0" w:color="auto"/>
        <w:right w:val="none" w:sz="0" w:space="0" w:color="auto"/>
      </w:divBdr>
    </w:div>
    <w:div w:id="691302392">
      <w:bodyDiv w:val="1"/>
      <w:marLeft w:val="0"/>
      <w:marRight w:val="0"/>
      <w:marTop w:val="0"/>
      <w:marBottom w:val="0"/>
      <w:divBdr>
        <w:top w:val="none" w:sz="0" w:space="0" w:color="auto"/>
        <w:left w:val="none" w:sz="0" w:space="0" w:color="auto"/>
        <w:bottom w:val="none" w:sz="0" w:space="0" w:color="auto"/>
        <w:right w:val="none" w:sz="0" w:space="0" w:color="auto"/>
      </w:divBdr>
    </w:div>
    <w:div w:id="707877906">
      <w:bodyDiv w:val="1"/>
      <w:marLeft w:val="0"/>
      <w:marRight w:val="0"/>
      <w:marTop w:val="0"/>
      <w:marBottom w:val="0"/>
      <w:divBdr>
        <w:top w:val="none" w:sz="0" w:space="0" w:color="auto"/>
        <w:left w:val="none" w:sz="0" w:space="0" w:color="auto"/>
        <w:bottom w:val="none" w:sz="0" w:space="0" w:color="auto"/>
        <w:right w:val="none" w:sz="0" w:space="0" w:color="auto"/>
      </w:divBdr>
    </w:div>
    <w:div w:id="739251616">
      <w:bodyDiv w:val="1"/>
      <w:marLeft w:val="0"/>
      <w:marRight w:val="0"/>
      <w:marTop w:val="0"/>
      <w:marBottom w:val="0"/>
      <w:divBdr>
        <w:top w:val="none" w:sz="0" w:space="0" w:color="auto"/>
        <w:left w:val="none" w:sz="0" w:space="0" w:color="auto"/>
        <w:bottom w:val="none" w:sz="0" w:space="0" w:color="auto"/>
        <w:right w:val="none" w:sz="0" w:space="0" w:color="auto"/>
      </w:divBdr>
    </w:div>
    <w:div w:id="748235159">
      <w:bodyDiv w:val="1"/>
      <w:marLeft w:val="0"/>
      <w:marRight w:val="0"/>
      <w:marTop w:val="0"/>
      <w:marBottom w:val="0"/>
      <w:divBdr>
        <w:top w:val="none" w:sz="0" w:space="0" w:color="auto"/>
        <w:left w:val="none" w:sz="0" w:space="0" w:color="auto"/>
        <w:bottom w:val="none" w:sz="0" w:space="0" w:color="auto"/>
        <w:right w:val="none" w:sz="0" w:space="0" w:color="auto"/>
      </w:divBdr>
    </w:div>
    <w:div w:id="772627669">
      <w:bodyDiv w:val="1"/>
      <w:marLeft w:val="0"/>
      <w:marRight w:val="0"/>
      <w:marTop w:val="0"/>
      <w:marBottom w:val="0"/>
      <w:divBdr>
        <w:top w:val="none" w:sz="0" w:space="0" w:color="auto"/>
        <w:left w:val="none" w:sz="0" w:space="0" w:color="auto"/>
        <w:bottom w:val="none" w:sz="0" w:space="0" w:color="auto"/>
        <w:right w:val="none" w:sz="0" w:space="0" w:color="auto"/>
      </w:divBdr>
    </w:div>
    <w:div w:id="786586727">
      <w:bodyDiv w:val="1"/>
      <w:marLeft w:val="0"/>
      <w:marRight w:val="0"/>
      <w:marTop w:val="0"/>
      <w:marBottom w:val="0"/>
      <w:divBdr>
        <w:top w:val="none" w:sz="0" w:space="0" w:color="auto"/>
        <w:left w:val="none" w:sz="0" w:space="0" w:color="auto"/>
        <w:bottom w:val="none" w:sz="0" w:space="0" w:color="auto"/>
        <w:right w:val="none" w:sz="0" w:space="0" w:color="auto"/>
      </w:divBdr>
    </w:div>
    <w:div w:id="795754949">
      <w:bodyDiv w:val="1"/>
      <w:marLeft w:val="0"/>
      <w:marRight w:val="0"/>
      <w:marTop w:val="0"/>
      <w:marBottom w:val="0"/>
      <w:divBdr>
        <w:top w:val="none" w:sz="0" w:space="0" w:color="auto"/>
        <w:left w:val="none" w:sz="0" w:space="0" w:color="auto"/>
        <w:bottom w:val="none" w:sz="0" w:space="0" w:color="auto"/>
        <w:right w:val="none" w:sz="0" w:space="0" w:color="auto"/>
      </w:divBdr>
    </w:div>
    <w:div w:id="798766928">
      <w:bodyDiv w:val="1"/>
      <w:marLeft w:val="0"/>
      <w:marRight w:val="0"/>
      <w:marTop w:val="0"/>
      <w:marBottom w:val="0"/>
      <w:divBdr>
        <w:top w:val="none" w:sz="0" w:space="0" w:color="auto"/>
        <w:left w:val="none" w:sz="0" w:space="0" w:color="auto"/>
        <w:bottom w:val="none" w:sz="0" w:space="0" w:color="auto"/>
        <w:right w:val="none" w:sz="0" w:space="0" w:color="auto"/>
      </w:divBdr>
    </w:div>
    <w:div w:id="800422751">
      <w:bodyDiv w:val="1"/>
      <w:marLeft w:val="0"/>
      <w:marRight w:val="0"/>
      <w:marTop w:val="0"/>
      <w:marBottom w:val="0"/>
      <w:divBdr>
        <w:top w:val="none" w:sz="0" w:space="0" w:color="auto"/>
        <w:left w:val="none" w:sz="0" w:space="0" w:color="auto"/>
        <w:bottom w:val="none" w:sz="0" w:space="0" w:color="auto"/>
        <w:right w:val="none" w:sz="0" w:space="0" w:color="auto"/>
      </w:divBdr>
    </w:div>
    <w:div w:id="809857783">
      <w:bodyDiv w:val="1"/>
      <w:marLeft w:val="0"/>
      <w:marRight w:val="0"/>
      <w:marTop w:val="0"/>
      <w:marBottom w:val="0"/>
      <w:divBdr>
        <w:top w:val="none" w:sz="0" w:space="0" w:color="auto"/>
        <w:left w:val="none" w:sz="0" w:space="0" w:color="auto"/>
        <w:bottom w:val="none" w:sz="0" w:space="0" w:color="auto"/>
        <w:right w:val="none" w:sz="0" w:space="0" w:color="auto"/>
      </w:divBdr>
    </w:div>
    <w:div w:id="812218943">
      <w:bodyDiv w:val="1"/>
      <w:marLeft w:val="0"/>
      <w:marRight w:val="0"/>
      <w:marTop w:val="0"/>
      <w:marBottom w:val="0"/>
      <w:divBdr>
        <w:top w:val="none" w:sz="0" w:space="0" w:color="auto"/>
        <w:left w:val="none" w:sz="0" w:space="0" w:color="auto"/>
        <w:bottom w:val="none" w:sz="0" w:space="0" w:color="auto"/>
        <w:right w:val="none" w:sz="0" w:space="0" w:color="auto"/>
      </w:divBdr>
    </w:div>
    <w:div w:id="816840896">
      <w:bodyDiv w:val="1"/>
      <w:marLeft w:val="0"/>
      <w:marRight w:val="0"/>
      <w:marTop w:val="0"/>
      <w:marBottom w:val="0"/>
      <w:divBdr>
        <w:top w:val="none" w:sz="0" w:space="0" w:color="auto"/>
        <w:left w:val="none" w:sz="0" w:space="0" w:color="auto"/>
        <w:bottom w:val="none" w:sz="0" w:space="0" w:color="auto"/>
        <w:right w:val="none" w:sz="0" w:space="0" w:color="auto"/>
      </w:divBdr>
      <w:divsChild>
        <w:div w:id="827669101">
          <w:marLeft w:val="0"/>
          <w:marRight w:val="0"/>
          <w:marTop w:val="0"/>
          <w:marBottom w:val="0"/>
          <w:divBdr>
            <w:top w:val="none" w:sz="0" w:space="0" w:color="auto"/>
            <w:left w:val="none" w:sz="0" w:space="0" w:color="auto"/>
            <w:bottom w:val="none" w:sz="0" w:space="0" w:color="auto"/>
            <w:right w:val="none" w:sz="0" w:space="0" w:color="auto"/>
          </w:divBdr>
        </w:div>
      </w:divsChild>
    </w:div>
    <w:div w:id="829175352">
      <w:bodyDiv w:val="1"/>
      <w:marLeft w:val="0"/>
      <w:marRight w:val="0"/>
      <w:marTop w:val="0"/>
      <w:marBottom w:val="0"/>
      <w:divBdr>
        <w:top w:val="none" w:sz="0" w:space="0" w:color="auto"/>
        <w:left w:val="none" w:sz="0" w:space="0" w:color="auto"/>
        <w:bottom w:val="none" w:sz="0" w:space="0" w:color="auto"/>
        <w:right w:val="none" w:sz="0" w:space="0" w:color="auto"/>
      </w:divBdr>
    </w:div>
    <w:div w:id="832378683">
      <w:bodyDiv w:val="1"/>
      <w:marLeft w:val="0"/>
      <w:marRight w:val="0"/>
      <w:marTop w:val="0"/>
      <w:marBottom w:val="0"/>
      <w:divBdr>
        <w:top w:val="none" w:sz="0" w:space="0" w:color="auto"/>
        <w:left w:val="none" w:sz="0" w:space="0" w:color="auto"/>
        <w:bottom w:val="none" w:sz="0" w:space="0" w:color="auto"/>
        <w:right w:val="none" w:sz="0" w:space="0" w:color="auto"/>
      </w:divBdr>
    </w:div>
    <w:div w:id="837580139">
      <w:bodyDiv w:val="1"/>
      <w:marLeft w:val="0"/>
      <w:marRight w:val="0"/>
      <w:marTop w:val="0"/>
      <w:marBottom w:val="0"/>
      <w:divBdr>
        <w:top w:val="none" w:sz="0" w:space="0" w:color="auto"/>
        <w:left w:val="none" w:sz="0" w:space="0" w:color="auto"/>
        <w:bottom w:val="none" w:sz="0" w:space="0" w:color="auto"/>
        <w:right w:val="none" w:sz="0" w:space="0" w:color="auto"/>
      </w:divBdr>
    </w:div>
    <w:div w:id="841896771">
      <w:bodyDiv w:val="1"/>
      <w:marLeft w:val="0"/>
      <w:marRight w:val="0"/>
      <w:marTop w:val="0"/>
      <w:marBottom w:val="0"/>
      <w:divBdr>
        <w:top w:val="none" w:sz="0" w:space="0" w:color="auto"/>
        <w:left w:val="none" w:sz="0" w:space="0" w:color="auto"/>
        <w:bottom w:val="none" w:sz="0" w:space="0" w:color="auto"/>
        <w:right w:val="none" w:sz="0" w:space="0" w:color="auto"/>
      </w:divBdr>
    </w:div>
    <w:div w:id="848908346">
      <w:bodyDiv w:val="1"/>
      <w:marLeft w:val="0"/>
      <w:marRight w:val="0"/>
      <w:marTop w:val="0"/>
      <w:marBottom w:val="0"/>
      <w:divBdr>
        <w:top w:val="none" w:sz="0" w:space="0" w:color="auto"/>
        <w:left w:val="none" w:sz="0" w:space="0" w:color="auto"/>
        <w:bottom w:val="none" w:sz="0" w:space="0" w:color="auto"/>
        <w:right w:val="none" w:sz="0" w:space="0" w:color="auto"/>
      </w:divBdr>
    </w:div>
    <w:div w:id="849176820">
      <w:bodyDiv w:val="1"/>
      <w:marLeft w:val="0"/>
      <w:marRight w:val="0"/>
      <w:marTop w:val="0"/>
      <w:marBottom w:val="0"/>
      <w:divBdr>
        <w:top w:val="none" w:sz="0" w:space="0" w:color="auto"/>
        <w:left w:val="none" w:sz="0" w:space="0" w:color="auto"/>
        <w:bottom w:val="none" w:sz="0" w:space="0" w:color="auto"/>
        <w:right w:val="none" w:sz="0" w:space="0" w:color="auto"/>
      </w:divBdr>
    </w:div>
    <w:div w:id="855851995">
      <w:bodyDiv w:val="1"/>
      <w:marLeft w:val="0"/>
      <w:marRight w:val="0"/>
      <w:marTop w:val="0"/>
      <w:marBottom w:val="0"/>
      <w:divBdr>
        <w:top w:val="none" w:sz="0" w:space="0" w:color="auto"/>
        <w:left w:val="none" w:sz="0" w:space="0" w:color="auto"/>
        <w:bottom w:val="none" w:sz="0" w:space="0" w:color="auto"/>
        <w:right w:val="none" w:sz="0" w:space="0" w:color="auto"/>
      </w:divBdr>
    </w:div>
    <w:div w:id="861433026">
      <w:bodyDiv w:val="1"/>
      <w:marLeft w:val="0"/>
      <w:marRight w:val="0"/>
      <w:marTop w:val="0"/>
      <w:marBottom w:val="0"/>
      <w:divBdr>
        <w:top w:val="none" w:sz="0" w:space="0" w:color="auto"/>
        <w:left w:val="none" w:sz="0" w:space="0" w:color="auto"/>
        <w:bottom w:val="none" w:sz="0" w:space="0" w:color="auto"/>
        <w:right w:val="none" w:sz="0" w:space="0" w:color="auto"/>
      </w:divBdr>
    </w:div>
    <w:div w:id="874316376">
      <w:bodyDiv w:val="1"/>
      <w:marLeft w:val="0"/>
      <w:marRight w:val="0"/>
      <w:marTop w:val="0"/>
      <w:marBottom w:val="0"/>
      <w:divBdr>
        <w:top w:val="none" w:sz="0" w:space="0" w:color="auto"/>
        <w:left w:val="none" w:sz="0" w:space="0" w:color="auto"/>
        <w:bottom w:val="none" w:sz="0" w:space="0" w:color="auto"/>
        <w:right w:val="none" w:sz="0" w:space="0" w:color="auto"/>
      </w:divBdr>
    </w:div>
    <w:div w:id="878204785">
      <w:bodyDiv w:val="1"/>
      <w:marLeft w:val="0"/>
      <w:marRight w:val="0"/>
      <w:marTop w:val="0"/>
      <w:marBottom w:val="0"/>
      <w:divBdr>
        <w:top w:val="none" w:sz="0" w:space="0" w:color="auto"/>
        <w:left w:val="none" w:sz="0" w:space="0" w:color="auto"/>
        <w:bottom w:val="none" w:sz="0" w:space="0" w:color="auto"/>
        <w:right w:val="none" w:sz="0" w:space="0" w:color="auto"/>
      </w:divBdr>
    </w:div>
    <w:div w:id="881136504">
      <w:bodyDiv w:val="1"/>
      <w:marLeft w:val="0"/>
      <w:marRight w:val="0"/>
      <w:marTop w:val="0"/>
      <w:marBottom w:val="0"/>
      <w:divBdr>
        <w:top w:val="none" w:sz="0" w:space="0" w:color="auto"/>
        <w:left w:val="none" w:sz="0" w:space="0" w:color="auto"/>
        <w:bottom w:val="none" w:sz="0" w:space="0" w:color="auto"/>
        <w:right w:val="none" w:sz="0" w:space="0" w:color="auto"/>
      </w:divBdr>
    </w:div>
    <w:div w:id="883372516">
      <w:bodyDiv w:val="1"/>
      <w:marLeft w:val="0"/>
      <w:marRight w:val="0"/>
      <w:marTop w:val="0"/>
      <w:marBottom w:val="0"/>
      <w:divBdr>
        <w:top w:val="none" w:sz="0" w:space="0" w:color="auto"/>
        <w:left w:val="none" w:sz="0" w:space="0" w:color="auto"/>
        <w:bottom w:val="none" w:sz="0" w:space="0" w:color="auto"/>
        <w:right w:val="none" w:sz="0" w:space="0" w:color="auto"/>
      </w:divBdr>
    </w:div>
    <w:div w:id="892429114">
      <w:bodyDiv w:val="1"/>
      <w:marLeft w:val="0"/>
      <w:marRight w:val="0"/>
      <w:marTop w:val="0"/>
      <w:marBottom w:val="0"/>
      <w:divBdr>
        <w:top w:val="none" w:sz="0" w:space="0" w:color="auto"/>
        <w:left w:val="none" w:sz="0" w:space="0" w:color="auto"/>
        <w:bottom w:val="none" w:sz="0" w:space="0" w:color="auto"/>
        <w:right w:val="none" w:sz="0" w:space="0" w:color="auto"/>
      </w:divBdr>
    </w:div>
    <w:div w:id="897285526">
      <w:bodyDiv w:val="1"/>
      <w:marLeft w:val="0"/>
      <w:marRight w:val="0"/>
      <w:marTop w:val="0"/>
      <w:marBottom w:val="0"/>
      <w:divBdr>
        <w:top w:val="none" w:sz="0" w:space="0" w:color="auto"/>
        <w:left w:val="none" w:sz="0" w:space="0" w:color="auto"/>
        <w:bottom w:val="none" w:sz="0" w:space="0" w:color="auto"/>
        <w:right w:val="none" w:sz="0" w:space="0" w:color="auto"/>
      </w:divBdr>
    </w:div>
    <w:div w:id="922880615">
      <w:bodyDiv w:val="1"/>
      <w:marLeft w:val="0"/>
      <w:marRight w:val="0"/>
      <w:marTop w:val="0"/>
      <w:marBottom w:val="0"/>
      <w:divBdr>
        <w:top w:val="none" w:sz="0" w:space="0" w:color="auto"/>
        <w:left w:val="none" w:sz="0" w:space="0" w:color="auto"/>
        <w:bottom w:val="none" w:sz="0" w:space="0" w:color="auto"/>
        <w:right w:val="none" w:sz="0" w:space="0" w:color="auto"/>
      </w:divBdr>
    </w:div>
    <w:div w:id="924918331">
      <w:bodyDiv w:val="1"/>
      <w:marLeft w:val="0"/>
      <w:marRight w:val="0"/>
      <w:marTop w:val="0"/>
      <w:marBottom w:val="0"/>
      <w:divBdr>
        <w:top w:val="none" w:sz="0" w:space="0" w:color="auto"/>
        <w:left w:val="none" w:sz="0" w:space="0" w:color="auto"/>
        <w:bottom w:val="none" w:sz="0" w:space="0" w:color="auto"/>
        <w:right w:val="none" w:sz="0" w:space="0" w:color="auto"/>
      </w:divBdr>
    </w:div>
    <w:div w:id="927230055">
      <w:bodyDiv w:val="1"/>
      <w:marLeft w:val="0"/>
      <w:marRight w:val="0"/>
      <w:marTop w:val="0"/>
      <w:marBottom w:val="0"/>
      <w:divBdr>
        <w:top w:val="none" w:sz="0" w:space="0" w:color="auto"/>
        <w:left w:val="none" w:sz="0" w:space="0" w:color="auto"/>
        <w:bottom w:val="none" w:sz="0" w:space="0" w:color="auto"/>
        <w:right w:val="none" w:sz="0" w:space="0" w:color="auto"/>
      </w:divBdr>
    </w:div>
    <w:div w:id="930163048">
      <w:bodyDiv w:val="1"/>
      <w:marLeft w:val="0"/>
      <w:marRight w:val="0"/>
      <w:marTop w:val="0"/>
      <w:marBottom w:val="0"/>
      <w:divBdr>
        <w:top w:val="none" w:sz="0" w:space="0" w:color="auto"/>
        <w:left w:val="none" w:sz="0" w:space="0" w:color="auto"/>
        <w:bottom w:val="none" w:sz="0" w:space="0" w:color="auto"/>
        <w:right w:val="none" w:sz="0" w:space="0" w:color="auto"/>
      </w:divBdr>
    </w:div>
    <w:div w:id="930771827">
      <w:bodyDiv w:val="1"/>
      <w:marLeft w:val="0"/>
      <w:marRight w:val="0"/>
      <w:marTop w:val="0"/>
      <w:marBottom w:val="0"/>
      <w:divBdr>
        <w:top w:val="none" w:sz="0" w:space="0" w:color="auto"/>
        <w:left w:val="none" w:sz="0" w:space="0" w:color="auto"/>
        <w:bottom w:val="none" w:sz="0" w:space="0" w:color="auto"/>
        <w:right w:val="none" w:sz="0" w:space="0" w:color="auto"/>
      </w:divBdr>
    </w:div>
    <w:div w:id="935282532">
      <w:bodyDiv w:val="1"/>
      <w:marLeft w:val="0"/>
      <w:marRight w:val="0"/>
      <w:marTop w:val="0"/>
      <w:marBottom w:val="0"/>
      <w:divBdr>
        <w:top w:val="none" w:sz="0" w:space="0" w:color="auto"/>
        <w:left w:val="none" w:sz="0" w:space="0" w:color="auto"/>
        <w:bottom w:val="none" w:sz="0" w:space="0" w:color="auto"/>
        <w:right w:val="none" w:sz="0" w:space="0" w:color="auto"/>
      </w:divBdr>
    </w:div>
    <w:div w:id="947614464">
      <w:bodyDiv w:val="1"/>
      <w:marLeft w:val="0"/>
      <w:marRight w:val="0"/>
      <w:marTop w:val="0"/>
      <w:marBottom w:val="0"/>
      <w:divBdr>
        <w:top w:val="none" w:sz="0" w:space="0" w:color="auto"/>
        <w:left w:val="none" w:sz="0" w:space="0" w:color="auto"/>
        <w:bottom w:val="none" w:sz="0" w:space="0" w:color="auto"/>
        <w:right w:val="none" w:sz="0" w:space="0" w:color="auto"/>
      </w:divBdr>
    </w:div>
    <w:div w:id="957494960">
      <w:bodyDiv w:val="1"/>
      <w:marLeft w:val="0"/>
      <w:marRight w:val="0"/>
      <w:marTop w:val="0"/>
      <w:marBottom w:val="0"/>
      <w:divBdr>
        <w:top w:val="none" w:sz="0" w:space="0" w:color="auto"/>
        <w:left w:val="none" w:sz="0" w:space="0" w:color="auto"/>
        <w:bottom w:val="none" w:sz="0" w:space="0" w:color="auto"/>
        <w:right w:val="none" w:sz="0" w:space="0" w:color="auto"/>
      </w:divBdr>
    </w:div>
    <w:div w:id="960956311">
      <w:bodyDiv w:val="1"/>
      <w:marLeft w:val="0"/>
      <w:marRight w:val="0"/>
      <w:marTop w:val="0"/>
      <w:marBottom w:val="0"/>
      <w:divBdr>
        <w:top w:val="none" w:sz="0" w:space="0" w:color="auto"/>
        <w:left w:val="none" w:sz="0" w:space="0" w:color="auto"/>
        <w:bottom w:val="none" w:sz="0" w:space="0" w:color="auto"/>
        <w:right w:val="none" w:sz="0" w:space="0" w:color="auto"/>
      </w:divBdr>
    </w:div>
    <w:div w:id="968628447">
      <w:bodyDiv w:val="1"/>
      <w:marLeft w:val="0"/>
      <w:marRight w:val="0"/>
      <w:marTop w:val="0"/>
      <w:marBottom w:val="0"/>
      <w:divBdr>
        <w:top w:val="none" w:sz="0" w:space="0" w:color="auto"/>
        <w:left w:val="none" w:sz="0" w:space="0" w:color="auto"/>
        <w:bottom w:val="none" w:sz="0" w:space="0" w:color="auto"/>
        <w:right w:val="none" w:sz="0" w:space="0" w:color="auto"/>
      </w:divBdr>
    </w:div>
    <w:div w:id="974793562">
      <w:bodyDiv w:val="1"/>
      <w:marLeft w:val="0"/>
      <w:marRight w:val="0"/>
      <w:marTop w:val="0"/>
      <w:marBottom w:val="0"/>
      <w:divBdr>
        <w:top w:val="none" w:sz="0" w:space="0" w:color="auto"/>
        <w:left w:val="none" w:sz="0" w:space="0" w:color="auto"/>
        <w:bottom w:val="none" w:sz="0" w:space="0" w:color="auto"/>
        <w:right w:val="none" w:sz="0" w:space="0" w:color="auto"/>
      </w:divBdr>
    </w:div>
    <w:div w:id="987056226">
      <w:bodyDiv w:val="1"/>
      <w:marLeft w:val="0"/>
      <w:marRight w:val="0"/>
      <w:marTop w:val="0"/>
      <w:marBottom w:val="0"/>
      <w:divBdr>
        <w:top w:val="none" w:sz="0" w:space="0" w:color="auto"/>
        <w:left w:val="none" w:sz="0" w:space="0" w:color="auto"/>
        <w:bottom w:val="none" w:sz="0" w:space="0" w:color="auto"/>
        <w:right w:val="none" w:sz="0" w:space="0" w:color="auto"/>
      </w:divBdr>
    </w:div>
    <w:div w:id="994726128">
      <w:bodyDiv w:val="1"/>
      <w:marLeft w:val="0"/>
      <w:marRight w:val="0"/>
      <w:marTop w:val="0"/>
      <w:marBottom w:val="0"/>
      <w:divBdr>
        <w:top w:val="none" w:sz="0" w:space="0" w:color="auto"/>
        <w:left w:val="none" w:sz="0" w:space="0" w:color="auto"/>
        <w:bottom w:val="none" w:sz="0" w:space="0" w:color="auto"/>
        <w:right w:val="none" w:sz="0" w:space="0" w:color="auto"/>
      </w:divBdr>
    </w:div>
    <w:div w:id="1001617432">
      <w:bodyDiv w:val="1"/>
      <w:marLeft w:val="0"/>
      <w:marRight w:val="0"/>
      <w:marTop w:val="0"/>
      <w:marBottom w:val="0"/>
      <w:divBdr>
        <w:top w:val="none" w:sz="0" w:space="0" w:color="auto"/>
        <w:left w:val="none" w:sz="0" w:space="0" w:color="auto"/>
        <w:bottom w:val="none" w:sz="0" w:space="0" w:color="auto"/>
        <w:right w:val="none" w:sz="0" w:space="0" w:color="auto"/>
      </w:divBdr>
    </w:div>
    <w:div w:id="1051540230">
      <w:bodyDiv w:val="1"/>
      <w:marLeft w:val="0"/>
      <w:marRight w:val="0"/>
      <w:marTop w:val="0"/>
      <w:marBottom w:val="0"/>
      <w:divBdr>
        <w:top w:val="none" w:sz="0" w:space="0" w:color="auto"/>
        <w:left w:val="none" w:sz="0" w:space="0" w:color="auto"/>
        <w:bottom w:val="none" w:sz="0" w:space="0" w:color="auto"/>
        <w:right w:val="none" w:sz="0" w:space="0" w:color="auto"/>
      </w:divBdr>
    </w:div>
    <w:div w:id="1059088369">
      <w:bodyDiv w:val="1"/>
      <w:marLeft w:val="0"/>
      <w:marRight w:val="0"/>
      <w:marTop w:val="0"/>
      <w:marBottom w:val="0"/>
      <w:divBdr>
        <w:top w:val="none" w:sz="0" w:space="0" w:color="auto"/>
        <w:left w:val="none" w:sz="0" w:space="0" w:color="auto"/>
        <w:bottom w:val="none" w:sz="0" w:space="0" w:color="auto"/>
        <w:right w:val="none" w:sz="0" w:space="0" w:color="auto"/>
      </w:divBdr>
    </w:div>
    <w:div w:id="1066076153">
      <w:bodyDiv w:val="1"/>
      <w:marLeft w:val="0"/>
      <w:marRight w:val="0"/>
      <w:marTop w:val="0"/>
      <w:marBottom w:val="0"/>
      <w:divBdr>
        <w:top w:val="none" w:sz="0" w:space="0" w:color="auto"/>
        <w:left w:val="none" w:sz="0" w:space="0" w:color="auto"/>
        <w:bottom w:val="none" w:sz="0" w:space="0" w:color="auto"/>
        <w:right w:val="none" w:sz="0" w:space="0" w:color="auto"/>
      </w:divBdr>
    </w:div>
    <w:div w:id="1083599307">
      <w:bodyDiv w:val="1"/>
      <w:marLeft w:val="0"/>
      <w:marRight w:val="0"/>
      <w:marTop w:val="0"/>
      <w:marBottom w:val="0"/>
      <w:divBdr>
        <w:top w:val="none" w:sz="0" w:space="0" w:color="auto"/>
        <w:left w:val="none" w:sz="0" w:space="0" w:color="auto"/>
        <w:bottom w:val="none" w:sz="0" w:space="0" w:color="auto"/>
        <w:right w:val="none" w:sz="0" w:space="0" w:color="auto"/>
      </w:divBdr>
    </w:div>
    <w:div w:id="1100026364">
      <w:bodyDiv w:val="1"/>
      <w:marLeft w:val="0"/>
      <w:marRight w:val="0"/>
      <w:marTop w:val="0"/>
      <w:marBottom w:val="0"/>
      <w:divBdr>
        <w:top w:val="none" w:sz="0" w:space="0" w:color="auto"/>
        <w:left w:val="none" w:sz="0" w:space="0" w:color="auto"/>
        <w:bottom w:val="none" w:sz="0" w:space="0" w:color="auto"/>
        <w:right w:val="none" w:sz="0" w:space="0" w:color="auto"/>
      </w:divBdr>
    </w:div>
    <w:div w:id="1101880977">
      <w:bodyDiv w:val="1"/>
      <w:marLeft w:val="0"/>
      <w:marRight w:val="0"/>
      <w:marTop w:val="0"/>
      <w:marBottom w:val="0"/>
      <w:divBdr>
        <w:top w:val="none" w:sz="0" w:space="0" w:color="auto"/>
        <w:left w:val="none" w:sz="0" w:space="0" w:color="auto"/>
        <w:bottom w:val="none" w:sz="0" w:space="0" w:color="auto"/>
        <w:right w:val="none" w:sz="0" w:space="0" w:color="auto"/>
      </w:divBdr>
    </w:div>
    <w:div w:id="1106117694">
      <w:bodyDiv w:val="1"/>
      <w:marLeft w:val="0"/>
      <w:marRight w:val="0"/>
      <w:marTop w:val="0"/>
      <w:marBottom w:val="0"/>
      <w:divBdr>
        <w:top w:val="none" w:sz="0" w:space="0" w:color="auto"/>
        <w:left w:val="none" w:sz="0" w:space="0" w:color="auto"/>
        <w:bottom w:val="none" w:sz="0" w:space="0" w:color="auto"/>
        <w:right w:val="none" w:sz="0" w:space="0" w:color="auto"/>
      </w:divBdr>
    </w:div>
    <w:div w:id="1109471616">
      <w:bodyDiv w:val="1"/>
      <w:marLeft w:val="0"/>
      <w:marRight w:val="0"/>
      <w:marTop w:val="0"/>
      <w:marBottom w:val="0"/>
      <w:divBdr>
        <w:top w:val="none" w:sz="0" w:space="0" w:color="auto"/>
        <w:left w:val="none" w:sz="0" w:space="0" w:color="auto"/>
        <w:bottom w:val="none" w:sz="0" w:space="0" w:color="auto"/>
        <w:right w:val="none" w:sz="0" w:space="0" w:color="auto"/>
      </w:divBdr>
    </w:div>
    <w:div w:id="1115516174">
      <w:bodyDiv w:val="1"/>
      <w:marLeft w:val="0"/>
      <w:marRight w:val="0"/>
      <w:marTop w:val="0"/>
      <w:marBottom w:val="0"/>
      <w:divBdr>
        <w:top w:val="none" w:sz="0" w:space="0" w:color="auto"/>
        <w:left w:val="none" w:sz="0" w:space="0" w:color="auto"/>
        <w:bottom w:val="none" w:sz="0" w:space="0" w:color="auto"/>
        <w:right w:val="none" w:sz="0" w:space="0" w:color="auto"/>
      </w:divBdr>
    </w:div>
    <w:div w:id="1124883277">
      <w:bodyDiv w:val="1"/>
      <w:marLeft w:val="0"/>
      <w:marRight w:val="0"/>
      <w:marTop w:val="0"/>
      <w:marBottom w:val="0"/>
      <w:divBdr>
        <w:top w:val="none" w:sz="0" w:space="0" w:color="auto"/>
        <w:left w:val="none" w:sz="0" w:space="0" w:color="auto"/>
        <w:bottom w:val="none" w:sz="0" w:space="0" w:color="auto"/>
        <w:right w:val="none" w:sz="0" w:space="0" w:color="auto"/>
      </w:divBdr>
    </w:div>
    <w:div w:id="1128276521">
      <w:bodyDiv w:val="1"/>
      <w:marLeft w:val="0"/>
      <w:marRight w:val="0"/>
      <w:marTop w:val="0"/>
      <w:marBottom w:val="0"/>
      <w:divBdr>
        <w:top w:val="none" w:sz="0" w:space="0" w:color="auto"/>
        <w:left w:val="none" w:sz="0" w:space="0" w:color="auto"/>
        <w:bottom w:val="none" w:sz="0" w:space="0" w:color="auto"/>
        <w:right w:val="none" w:sz="0" w:space="0" w:color="auto"/>
      </w:divBdr>
    </w:div>
    <w:div w:id="1131822228">
      <w:bodyDiv w:val="1"/>
      <w:marLeft w:val="0"/>
      <w:marRight w:val="0"/>
      <w:marTop w:val="0"/>
      <w:marBottom w:val="0"/>
      <w:divBdr>
        <w:top w:val="none" w:sz="0" w:space="0" w:color="auto"/>
        <w:left w:val="none" w:sz="0" w:space="0" w:color="auto"/>
        <w:bottom w:val="none" w:sz="0" w:space="0" w:color="auto"/>
        <w:right w:val="none" w:sz="0" w:space="0" w:color="auto"/>
      </w:divBdr>
    </w:div>
    <w:div w:id="1137453529">
      <w:bodyDiv w:val="1"/>
      <w:marLeft w:val="0"/>
      <w:marRight w:val="0"/>
      <w:marTop w:val="0"/>
      <w:marBottom w:val="0"/>
      <w:divBdr>
        <w:top w:val="none" w:sz="0" w:space="0" w:color="auto"/>
        <w:left w:val="none" w:sz="0" w:space="0" w:color="auto"/>
        <w:bottom w:val="none" w:sz="0" w:space="0" w:color="auto"/>
        <w:right w:val="none" w:sz="0" w:space="0" w:color="auto"/>
      </w:divBdr>
    </w:div>
    <w:div w:id="1141655716">
      <w:bodyDiv w:val="1"/>
      <w:marLeft w:val="0"/>
      <w:marRight w:val="0"/>
      <w:marTop w:val="0"/>
      <w:marBottom w:val="0"/>
      <w:divBdr>
        <w:top w:val="none" w:sz="0" w:space="0" w:color="auto"/>
        <w:left w:val="none" w:sz="0" w:space="0" w:color="auto"/>
        <w:bottom w:val="none" w:sz="0" w:space="0" w:color="auto"/>
        <w:right w:val="none" w:sz="0" w:space="0" w:color="auto"/>
      </w:divBdr>
    </w:div>
    <w:div w:id="1149905609">
      <w:bodyDiv w:val="1"/>
      <w:marLeft w:val="0"/>
      <w:marRight w:val="0"/>
      <w:marTop w:val="0"/>
      <w:marBottom w:val="0"/>
      <w:divBdr>
        <w:top w:val="none" w:sz="0" w:space="0" w:color="auto"/>
        <w:left w:val="none" w:sz="0" w:space="0" w:color="auto"/>
        <w:bottom w:val="none" w:sz="0" w:space="0" w:color="auto"/>
        <w:right w:val="none" w:sz="0" w:space="0" w:color="auto"/>
      </w:divBdr>
    </w:div>
    <w:div w:id="1164513889">
      <w:bodyDiv w:val="1"/>
      <w:marLeft w:val="0"/>
      <w:marRight w:val="0"/>
      <w:marTop w:val="0"/>
      <w:marBottom w:val="0"/>
      <w:divBdr>
        <w:top w:val="none" w:sz="0" w:space="0" w:color="auto"/>
        <w:left w:val="none" w:sz="0" w:space="0" w:color="auto"/>
        <w:bottom w:val="none" w:sz="0" w:space="0" w:color="auto"/>
        <w:right w:val="none" w:sz="0" w:space="0" w:color="auto"/>
      </w:divBdr>
    </w:div>
    <w:div w:id="1170829946">
      <w:bodyDiv w:val="1"/>
      <w:marLeft w:val="0"/>
      <w:marRight w:val="0"/>
      <w:marTop w:val="0"/>
      <w:marBottom w:val="0"/>
      <w:divBdr>
        <w:top w:val="none" w:sz="0" w:space="0" w:color="auto"/>
        <w:left w:val="none" w:sz="0" w:space="0" w:color="auto"/>
        <w:bottom w:val="none" w:sz="0" w:space="0" w:color="auto"/>
        <w:right w:val="none" w:sz="0" w:space="0" w:color="auto"/>
      </w:divBdr>
    </w:div>
    <w:div w:id="1171944685">
      <w:bodyDiv w:val="1"/>
      <w:marLeft w:val="0"/>
      <w:marRight w:val="0"/>
      <w:marTop w:val="0"/>
      <w:marBottom w:val="0"/>
      <w:divBdr>
        <w:top w:val="none" w:sz="0" w:space="0" w:color="auto"/>
        <w:left w:val="none" w:sz="0" w:space="0" w:color="auto"/>
        <w:bottom w:val="none" w:sz="0" w:space="0" w:color="auto"/>
        <w:right w:val="none" w:sz="0" w:space="0" w:color="auto"/>
      </w:divBdr>
    </w:div>
    <w:div w:id="1172797876">
      <w:bodyDiv w:val="1"/>
      <w:marLeft w:val="0"/>
      <w:marRight w:val="0"/>
      <w:marTop w:val="0"/>
      <w:marBottom w:val="0"/>
      <w:divBdr>
        <w:top w:val="none" w:sz="0" w:space="0" w:color="auto"/>
        <w:left w:val="none" w:sz="0" w:space="0" w:color="auto"/>
        <w:bottom w:val="none" w:sz="0" w:space="0" w:color="auto"/>
        <w:right w:val="none" w:sz="0" w:space="0" w:color="auto"/>
      </w:divBdr>
    </w:div>
    <w:div w:id="1174106910">
      <w:bodyDiv w:val="1"/>
      <w:marLeft w:val="0"/>
      <w:marRight w:val="0"/>
      <w:marTop w:val="0"/>
      <w:marBottom w:val="0"/>
      <w:divBdr>
        <w:top w:val="none" w:sz="0" w:space="0" w:color="auto"/>
        <w:left w:val="none" w:sz="0" w:space="0" w:color="auto"/>
        <w:bottom w:val="none" w:sz="0" w:space="0" w:color="auto"/>
        <w:right w:val="none" w:sz="0" w:space="0" w:color="auto"/>
      </w:divBdr>
    </w:div>
    <w:div w:id="1179199520">
      <w:bodyDiv w:val="1"/>
      <w:marLeft w:val="0"/>
      <w:marRight w:val="0"/>
      <w:marTop w:val="0"/>
      <w:marBottom w:val="0"/>
      <w:divBdr>
        <w:top w:val="none" w:sz="0" w:space="0" w:color="auto"/>
        <w:left w:val="none" w:sz="0" w:space="0" w:color="auto"/>
        <w:bottom w:val="none" w:sz="0" w:space="0" w:color="auto"/>
        <w:right w:val="none" w:sz="0" w:space="0" w:color="auto"/>
      </w:divBdr>
    </w:div>
    <w:div w:id="1202129683">
      <w:bodyDiv w:val="1"/>
      <w:marLeft w:val="0"/>
      <w:marRight w:val="0"/>
      <w:marTop w:val="0"/>
      <w:marBottom w:val="0"/>
      <w:divBdr>
        <w:top w:val="none" w:sz="0" w:space="0" w:color="auto"/>
        <w:left w:val="none" w:sz="0" w:space="0" w:color="auto"/>
        <w:bottom w:val="none" w:sz="0" w:space="0" w:color="auto"/>
        <w:right w:val="none" w:sz="0" w:space="0" w:color="auto"/>
      </w:divBdr>
    </w:div>
    <w:div w:id="1203639203">
      <w:bodyDiv w:val="1"/>
      <w:marLeft w:val="0"/>
      <w:marRight w:val="0"/>
      <w:marTop w:val="0"/>
      <w:marBottom w:val="0"/>
      <w:divBdr>
        <w:top w:val="none" w:sz="0" w:space="0" w:color="auto"/>
        <w:left w:val="none" w:sz="0" w:space="0" w:color="auto"/>
        <w:bottom w:val="none" w:sz="0" w:space="0" w:color="auto"/>
        <w:right w:val="none" w:sz="0" w:space="0" w:color="auto"/>
      </w:divBdr>
    </w:div>
    <w:div w:id="1209221576">
      <w:bodyDiv w:val="1"/>
      <w:marLeft w:val="0"/>
      <w:marRight w:val="0"/>
      <w:marTop w:val="0"/>
      <w:marBottom w:val="0"/>
      <w:divBdr>
        <w:top w:val="none" w:sz="0" w:space="0" w:color="auto"/>
        <w:left w:val="none" w:sz="0" w:space="0" w:color="auto"/>
        <w:bottom w:val="none" w:sz="0" w:space="0" w:color="auto"/>
        <w:right w:val="none" w:sz="0" w:space="0" w:color="auto"/>
      </w:divBdr>
    </w:div>
    <w:div w:id="1211304771">
      <w:bodyDiv w:val="1"/>
      <w:marLeft w:val="0"/>
      <w:marRight w:val="0"/>
      <w:marTop w:val="0"/>
      <w:marBottom w:val="0"/>
      <w:divBdr>
        <w:top w:val="none" w:sz="0" w:space="0" w:color="auto"/>
        <w:left w:val="none" w:sz="0" w:space="0" w:color="auto"/>
        <w:bottom w:val="none" w:sz="0" w:space="0" w:color="auto"/>
        <w:right w:val="none" w:sz="0" w:space="0" w:color="auto"/>
      </w:divBdr>
    </w:div>
    <w:div w:id="1217470440">
      <w:bodyDiv w:val="1"/>
      <w:marLeft w:val="0"/>
      <w:marRight w:val="0"/>
      <w:marTop w:val="0"/>
      <w:marBottom w:val="0"/>
      <w:divBdr>
        <w:top w:val="none" w:sz="0" w:space="0" w:color="auto"/>
        <w:left w:val="none" w:sz="0" w:space="0" w:color="auto"/>
        <w:bottom w:val="none" w:sz="0" w:space="0" w:color="auto"/>
        <w:right w:val="none" w:sz="0" w:space="0" w:color="auto"/>
      </w:divBdr>
    </w:div>
    <w:div w:id="1220095348">
      <w:bodyDiv w:val="1"/>
      <w:marLeft w:val="0"/>
      <w:marRight w:val="0"/>
      <w:marTop w:val="0"/>
      <w:marBottom w:val="0"/>
      <w:divBdr>
        <w:top w:val="none" w:sz="0" w:space="0" w:color="auto"/>
        <w:left w:val="none" w:sz="0" w:space="0" w:color="auto"/>
        <w:bottom w:val="none" w:sz="0" w:space="0" w:color="auto"/>
        <w:right w:val="none" w:sz="0" w:space="0" w:color="auto"/>
      </w:divBdr>
    </w:div>
    <w:div w:id="1232078883">
      <w:bodyDiv w:val="1"/>
      <w:marLeft w:val="0"/>
      <w:marRight w:val="0"/>
      <w:marTop w:val="0"/>
      <w:marBottom w:val="0"/>
      <w:divBdr>
        <w:top w:val="none" w:sz="0" w:space="0" w:color="auto"/>
        <w:left w:val="none" w:sz="0" w:space="0" w:color="auto"/>
        <w:bottom w:val="none" w:sz="0" w:space="0" w:color="auto"/>
        <w:right w:val="none" w:sz="0" w:space="0" w:color="auto"/>
      </w:divBdr>
    </w:div>
    <w:div w:id="1235316493">
      <w:bodyDiv w:val="1"/>
      <w:marLeft w:val="0"/>
      <w:marRight w:val="0"/>
      <w:marTop w:val="0"/>
      <w:marBottom w:val="0"/>
      <w:divBdr>
        <w:top w:val="none" w:sz="0" w:space="0" w:color="auto"/>
        <w:left w:val="none" w:sz="0" w:space="0" w:color="auto"/>
        <w:bottom w:val="none" w:sz="0" w:space="0" w:color="auto"/>
        <w:right w:val="none" w:sz="0" w:space="0" w:color="auto"/>
      </w:divBdr>
    </w:div>
    <w:div w:id="1244148123">
      <w:bodyDiv w:val="1"/>
      <w:marLeft w:val="0"/>
      <w:marRight w:val="0"/>
      <w:marTop w:val="0"/>
      <w:marBottom w:val="0"/>
      <w:divBdr>
        <w:top w:val="none" w:sz="0" w:space="0" w:color="auto"/>
        <w:left w:val="none" w:sz="0" w:space="0" w:color="auto"/>
        <w:bottom w:val="none" w:sz="0" w:space="0" w:color="auto"/>
        <w:right w:val="none" w:sz="0" w:space="0" w:color="auto"/>
      </w:divBdr>
    </w:div>
    <w:div w:id="1251549060">
      <w:bodyDiv w:val="1"/>
      <w:marLeft w:val="0"/>
      <w:marRight w:val="0"/>
      <w:marTop w:val="0"/>
      <w:marBottom w:val="0"/>
      <w:divBdr>
        <w:top w:val="none" w:sz="0" w:space="0" w:color="auto"/>
        <w:left w:val="none" w:sz="0" w:space="0" w:color="auto"/>
        <w:bottom w:val="none" w:sz="0" w:space="0" w:color="auto"/>
        <w:right w:val="none" w:sz="0" w:space="0" w:color="auto"/>
      </w:divBdr>
    </w:div>
    <w:div w:id="1258443895">
      <w:bodyDiv w:val="1"/>
      <w:marLeft w:val="0"/>
      <w:marRight w:val="0"/>
      <w:marTop w:val="0"/>
      <w:marBottom w:val="0"/>
      <w:divBdr>
        <w:top w:val="none" w:sz="0" w:space="0" w:color="auto"/>
        <w:left w:val="none" w:sz="0" w:space="0" w:color="auto"/>
        <w:bottom w:val="none" w:sz="0" w:space="0" w:color="auto"/>
        <w:right w:val="none" w:sz="0" w:space="0" w:color="auto"/>
      </w:divBdr>
    </w:div>
    <w:div w:id="1287811753">
      <w:bodyDiv w:val="1"/>
      <w:marLeft w:val="0"/>
      <w:marRight w:val="0"/>
      <w:marTop w:val="0"/>
      <w:marBottom w:val="0"/>
      <w:divBdr>
        <w:top w:val="none" w:sz="0" w:space="0" w:color="auto"/>
        <w:left w:val="none" w:sz="0" w:space="0" w:color="auto"/>
        <w:bottom w:val="none" w:sz="0" w:space="0" w:color="auto"/>
        <w:right w:val="none" w:sz="0" w:space="0" w:color="auto"/>
      </w:divBdr>
    </w:div>
    <w:div w:id="1289432176">
      <w:bodyDiv w:val="1"/>
      <w:marLeft w:val="0"/>
      <w:marRight w:val="0"/>
      <w:marTop w:val="0"/>
      <w:marBottom w:val="0"/>
      <w:divBdr>
        <w:top w:val="none" w:sz="0" w:space="0" w:color="auto"/>
        <w:left w:val="none" w:sz="0" w:space="0" w:color="auto"/>
        <w:bottom w:val="none" w:sz="0" w:space="0" w:color="auto"/>
        <w:right w:val="none" w:sz="0" w:space="0" w:color="auto"/>
      </w:divBdr>
    </w:div>
    <w:div w:id="1292783012">
      <w:bodyDiv w:val="1"/>
      <w:marLeft w:val="0"/>
      <w:marRight w:val="0"/>
      <w:marTop w:val="0"/>
      <w:marBottom w:val="0"/>
      <w:divBdr>
        <w:top w:val="none" w:sz="0" w:space="0" w:color="auto"/>
        <w:left w:val="none" w:sz="0" w:space="0" w:color="auto"/>
        <w:bottom w:val="none" w:sz="0" w:space="0" w:color="auto"/>
        <w:right w:val="none" w:sz="0" w:space="0" w:color="auto"/>
      </w:divBdr>
    </w:div>
    <w:div w:id="1307932036">
      <w:bodyDiv w:val="1"/>
      <w:marLeft w:val="0"/>
      <w:marRight w:val="0"/>
      <w:marTop w:val="0"/>
      <w:marBottom w:val="0"/>
      <w:divBdr>
        <w:top w:val="none" w:sz="0" w:space="0" w:color="auto"/>
        <w:left w:val="none" w:sz="0" w:space="0" w:color="auto"/>
        <w:bottom w:val="none" w:sz="0" w:space="0" w:color="auto"/>
        <w:right w:val="none" w:sz="0" w:space="0" w:color="auto"/>
      </w:divBdr>
    </w:div>
    <w:div w:id="1323898364">
      <w:bodyDiv w:val="1"/>
      <w:marLeft w:val="0"/>
      <w:marRight w:val="0"/>
      <w:marTop w:val="0"/>
      <w:marBottom w:val="0"/>
      <w:divBdr>
        <w:top w:val="none" w:sz="0" w:space="0" w:color="auto"/>
        <w:left w:val="none" w:sz="0" w:space="0" w:color="auto"/>
        <w:bottom w:val="none" w:sz="0" w:space="0" w:color="auto"/>
        <w:right w:val="none" w:sz="0" w:space="0" w:color="auto"/>
      </w:divBdr>
    </w:div>
    <w:div w:id="1344042921">
      <w:bodyDiv w:val="1"/>
      <w:marLeft w:val="0"/>
      <w:marRight w:val="0"/>
      <w:marTop w:val="0"/>
      <w:marBottom w:val="0"/>
      <w:divBdr>
        <w:top w:val="none" w:sz="0" w:space="0" w:color="auto"/>
        <w:left w:val="none" w:sz="0" w:space="0" w:color="auto"/>
        <w:bottom w:val="none" w:sz="0" w:space="0" w:color="auto"/>
        <w:right w:val="none" w:sz="0" w:space="0" w:color="auto"/>
      </w:divBdr>
    </w:div>
    <w:div w:id="1363675357">
      <w:bodyDiv w:val="1"/>
      <w:marLeft w:val="0"/>
      <w:marRight w:val="0"/>
      <w:marTop w:val="0"/>
      <w:marBottom w:val="0"/>
      <w:divBdr>
        <w:top w:val="none" w:sz="0" w:space="0" w:color="auto"/>
        <w:left w:val="none" w:sz="0" w:space="0" w:color="auto"/>
        <w:bottom w:val="none" w:sz="0" w:space="0" w:color="auto"/>
        <w:right w:val="none" w:sz="0" w:space="0" w:color="auto"/>
      </w:divBdr>
    </w:div>
    <w:div w:id="1369526695">
      <w:bodyDiv w:val="1"/>
      <w:marLeft w:val="0"/>
      <w:marRight w:val="0"/>
      <w:marTop w:val="0"/>
      <w:marBottom w:val="0"/>
      <w:divBdr>
        <w:top w:val="none" w:sz="0" w:space="0" w:color="auto"/>
        <w:left w:val="none" w:sz="0" w:space="0" w:color="auto"/>
        <w:bottom w:val="none" w:sz="0" w:space="0" w:color="auto"/>
        <w:right w:val="none" w:sz="0" w:space="0" w:color="auto"/>
      </w:divBdr>
    </w:div>
    <w:div w:id="1387415776">
      <w:bodyDiv w:val="1"/>
      <w:marLeft w:val="0"/>
      <w:marRight w:val="0"/>
      <w:marTop w:val="0"/>
      <w:marBottom w:val="0"/>
      <w:divBdr>
        <w:top w:val="none" w:sz="0" w:space="0" w:color="auto"/>
        <w:left w:val="none" w:sz="0" w:space="0" w:color="auto"/>
        <w:bottom w:val="none" w:sz="0" w:space="0" w:color="auto"/>
        <w:right w:val="none" w:sz="0" w:space="0" w:color="auto"/>
      </w:divBdr>
    </w:div>
    <w:div w:id="1404523518">
      <w:bodyDiv w:val="1"/>
      <w:marLeft w:val="0"/>
      <w:marRight w:val="0"/>
      <w:marTop w:val="0"/>
      <w:marBottom w:val="0"/>
      <w:divBdr>
        <w:top w:val="none" w:sz="0" w:space="0" w:color="auto"/>
        <w:left w:val="none" w:sz="0" w:space="0" w:color="auto"/>
        <w:bottom w:val="none" w:sz="0" w:space="0" w:color="auto"/>
        <w:right w:val="none" w:sz="0" w:space="0" w:color="auto"/>
      </w:divBdr>
    </w:div>
    <w:div w:id="1420522095">
      <w:bodyDiv w:val="1"/>
      <w:marLeft w:val="0"/>
      <w:marRight w:val="0"/>
      <w:marTop w:val="0"/>
      <w:marBottom w:val="0"/>
      <w:divBdr>
        <w:top w:val="none" w:sz="0" w:space="0" w:color="auto"/>
        <w:left w:val="none" w:sz="0" w:space="0" w:color="auto"/>
        <w:bottom w:val="none" w:sz="0" w:space="0" w:color="auto"/>
        <w:right w:val="none" w:sz="0" w:space="0" w:color="auto"/>
      </w:divBdr>
    </w:div>
    <w:div w:id="1435907287">
      <w:bodyDiv w:val="1"/>
      <w:marLeft w:val="0"/>
      <w:marRight w:val="0"/>
      <w:marTop w:val="0"/>
      <w:marBottom w:val="0"/>
      <w:divBdr>
        <w:top w:val="none" w:sz="0" w:space="0" w:color="auto"/>
        <w:left w:val="none" w:sz="0" w:space="0" w:color="auto"/>
        <w:bottom w:val="none" w:sz="0" w:space="0" w:color="auto"/>
        <w:right w:val="none" w:sz="0" w:space="0" w:color="auto"/>
      </w:divBdr>
    </w:div>
    <w:div w:id="1440684270">
      <w:bodyDiv w:val="1"/>
      <w:marLeft w:val="0"/>
      <w:marRight w:val="0"/>
      <w:marTop w:val="0"/>
      <w:marBottom w:val="0"/>
      <w:divBdr>
        <w:top w:val="none" w:sz="0" w:space="0" w:color="auto"/>
        <w:left w:val="none" w:sz="0" w:space="0" w:color="auto"/>
        <w:bottom w:val="none" w:sz="0" w:space="0" w:color="auto"/>
        <w:right w:val="none" w:sz="0" w:space="0" w:color="auto"/>
      </w:divBdr>
    </w:div>
    <w:div w:id="1447500398">
      <w:bodyDiv w:val="1"/>
      <w:marLeft w:val="0"/>
      <w:marRight w:val="0"/>
      <w:marTop w:val="0"/>
      <w:marBottom w:val="0"/>
      <w:divBdr>
        <w:top w:val="none" w:sz="0" w:space="0" w:color="auto"/>
        <w:left w:val="none" w:sz="0" w:space="0" w:color="auto"/>
        <w:bottom w:val="none" w:sz="0" w:space="0" w:color="auto"/>
        <w:right w:val="none" w:sz="0" w:space="0" w:color="auto"/>
      </w:divBdr>
    </w:div>
    <w:div w:id="1455825619">
      <w:bodyDiv w:val="1"/>
      <w:marLeft w:val="0"/>
      <w:marRight w:val="0"/>
      <w:marTop w:val="0"/>
      <w:marBottom w:val="0"/>
      <w:divBdr>
        <w:top w:val="none" w:sz="0" w:space="0" w:color="auto"/>
        <w:left w:val="none" w:sz="0" w:space="0" w:color="auto"/>
        <w:bottom w:val="none" w:sz="0" w:space="0" w:color="auto"/>
        <w:right w:val="none" w:sz="0" w:space="0" w:color="auto"/>
      </w:divBdr>
    </w:div>
    <w:div w:id="1479953073">
      <w:bodyDiv w:val="1"/>
      <w:marLeft w:val="0"/>
      <w:marRight w:val="0"/>
      <w:marTop w:val="0"/>
      <w:marBottom w:val="0"/>
      <w:divBdr>
        <w:top w:val="none" w:sz="0" w:space="0" w:color="auto"/>
        <w:left w:val="none" w:sz="0" w:space="0" w:color="auto"/>
        <w:bottom w:val="none" w:sz="0" w:space="0" w:color="auto"/>
        <w:right w:val="none" w:sz="0" w:space="0" w:color="auto"/>
      </w:divBdr>
    </w:div>
    <w:div w:id="1498039161">
      <w:bodyDiv w:val="1"/>
      <w:marLeft w:val="0"/>
      <w:marRight w:val="0"/>
      <w:marTop w:val="0"/>
      <w:marBottom w:val="0"/>
      <w:divBdr>
        <w:top w:val="none" w:sz="0" w:space="0" w:color="auto"/>
        <w:left w:val="none" w:sz="0" w:space="0" w:color="auto"/>
        <w:bottom w:val="none" w:sz="0" w:space="0" w:color="auto"/>
        <w:right w:val="none" w:sz="0" w:space="0" w:color="auto"/>
      </w:divBdr>
    </w:div>
    <w:div w:id="1498350717">
      <w:bodyDiv w:val="1"/>
      <w:marLeft w:val="0"/>
      <w:marRight w:val="0"/>
      <w:marTop w:val="0"/>
      <w:marBottom w:val="0"/>
      <w:divBdr>
        <w:top w:val="none" w:sz="0" w:space="0" w:color="auto"/>
        <w:left w:val="none" w:sz="0" w:space="0" w:color="auto"/>
        <w:bottom w:val="none" w:sz="0" w:space="0" w:color="auto"/>
        <w:right w:val="none" w:sz="0" w:space="0" w:color="auto"/>
      </w:divBdr>
    </w:div>
    <w:div w:id="1499227955">
      <w:bodyDiv w:val="1"/>
      <w:marLeft w:val="0"/>
      <w:marRight w:val="0"/>
      <w:marTop w:val="0"/>
      <w:marBottom w:val="0"/>
      <w:divBdr>
        <w:top w:val="none" w:sz="0" w:space="0" w:color="auto"/>
        <w:left w:val="none" w:sz="0" w:space="0" w:color="auto"/>
        <w:bottom w:val="none" w:sz="0" w:space="0" w:color="auto"/>
        <w:right w:val="none" w:sz="0" w:space="0" w:color="auto"/>
      </w:divBdr>
    </w:div>
    <w:div w:id="1503276298">
      <w:bodyDiv w:val="1"/>
      <w:marLeft w:val="0"/>
      <w:marRight w:val="0"/>
      <w:marTop w:val="0"/>
      <w:marBottom w:val="0"/>
      <w:divBdr>
        <w:top w:val="none" w:sz="0" w:space="0" w:color="auto"/>
        <w:left w:val="none" w:sz="0" w:space="0" w:color="auto"/>
        <w:bottom w:val="none" w:sz="0" w:space="0" w:color="auto"/>
        <w:right w:val="none" w:sz="0" w:space="0" w:color="auto"/>
      </w:divBdr>
    </w:div>
    <w:div w:id="1520392915">
      <w:bodyDiv w:val="1"/>
      <w:marLeft w:val="0"/>
      <w:marRight w:val="0"/>
      <w:marTop w:val="0"/>
      <w:marBottom w:val="0"/>
      <w:divBdr>
        <w:top w:val="none" w:sz="0" w:space="0" w:color="auto"/>
        <w:left w:val="none" w:sz="0" w:space="0" w:color="auto"/>
        <w:bottom w:val="none" w:sz="0" w:space="0" w:color="auto"/>
        <w:right w:val="none" w:sz="0" w:space="0" w:color="auto"/>
      </w:divBdr>
    </w:div>
    <w:div w:id="1523855342">
      <w:bodyDiv w:val="1"/>
      <w:marLeft w:val="0"/>
      <w:marRight w:val="0"/>
      <w:marTop w:val="0"/>
      <w:marBottom w:val="0"/>
      <w:divBdr>
        <w:top w:val="none" w:sz="0" w:space="0" w:color="auto"/>
        <w:left w:val="none" w:sz="0" w:space="0" w:color="auto"/>
        <w:bottom w:val="none" w:sz="0" w:space="0" w:color="auto"/>
        <w:right w:val="none" w:sz="0" w:space="0" w:color="auto"/>
      </w:divBdr>
    </w:div>
    <w:div w:id="1525972184">
      <w:bodyDiv w:val="1"/>
      <w:marLeft w:val="0"/>
      <w:marRight w:val="0"/>
      <w:marTop w:val="0"/>
      <w:marBottom w:val="0"/>
      <w:divBdr>
        <w:top w:val="none" w:sz="0" w:space="0" w:color="auto"/>
        <w:left w:val="none" w:sz="0" w:space="0" w:color="auto"/>
        <w:bottom w:val="none" w:sz="0" w:space="0" w:color="auto"/>
        <w:right w:val="none" w:sz="0" w:space="0" w:color="auto"/>
      </w:divBdr>
    </w:div>
    <w:div w:id="1528256890">
      <w:bodyDiv w:val="1"/>
      <w:marLeft w:val="0"/>
      <w:marRight w:val="0"/>
      <w:marTop w:val="0"/>
      <w:marBottom w:val="0"/>
      <w:divBdr>
        <w:top w:val="none" w:sz="0" w:space="0" w:color="auto"/>
        <w:left w:val="none" w:sz="0" w:space="0" w:color="auto"/>
        <w:bottom w:val="none" w:sz="0" w:space="0" w:color="auto"/>
        <w:right w:val="none" w:sz="0" w:space="0" w:color="auto"/>
      </w:divBdr>
    </w:div>
    <w:div w:id="1537157259">
      <w:bodyDiv w:val="1"/>
      <w:marLeft w:val="0"/>
      <w:marRight w:val="0"/>
      <w:marTop w:val="0"/>
      <w:marBottom w:val="0"/>
      <w:divBdr>
        <w:top w:val="none" w:sz="0" w:space="0" w:color="auto"/>
        <w:left w:val="none" w:sz="0" w:space="0" w:color="auto"/>
        <w:bottom w:val="none" w:sz="0" w:space="0" w:color="auto"/>
        <w:right w:val="none" w:sz="0" w:space="0" w:color="auto"/>
      </w:divBdr>
    </w:div>
    <w:div w:id="1543857566">
      <w:bodyDiv w:val="1"/>
      <w:marLeft w:val="0"/>
      <w:marRight w:val="0"/>
      <w:marTop w:val="0"/>
      <w:marBottom w:val="0"/>
      <w:divBdr>
        <w:top w:val="none" w:sz="0" w:space="0" w:color="auto"/>
        <w:left w:val="none" w:sz="0" w:space="0" w:color="auto"/>
        <w:bottom w:val="none" w:sz="0" w:space="0" w:color="auto"/>
        <w:right w:val="none" w:sz="0" w:space="0" w:color="auto"/>
      </w:divBdr>
    </w:div>
    <w:div w:id="1549219844">
      <w:bodyDiv w:val="1"/>
      <w:marLeft w:val="0"/>
      <w:marRight w:val="0"/>
      <w:marTop w:val="0"/>
      <w:marBottom w:val="0"/>
      <w:divBdr>
        <w:top w:val="none" w:sz="0" w:space="0" w:color="auto"/>
        <w:left w:val="none" w:sz="0" w:space="0" w:color="auto"/>
        <w:bottom w:val="none" w:sz="0" w:space="0" w:color="auto"/>
        <w:right w:val="none" w:sz="0" w:space="0" w:color="auto"/>
      </w:divBdr>
    </w:div>
    <w:div w:id="1555046215">
      <w:bodyDiv w:val="1"/>
      <w:marLeft w:val="0"/>
      <w:marRight w:val="0"/>
      <w:marTop w:val="0"/>
      <w:marBottom w:val="0"/>
      <w:divBdr>
        <w:top w:val="none" w:sz="0" w:space="0" w:color="auto"/>
        <w:left w:val="none" w:sz="0" w:space="0" w:color="auto"/>
        <w:bottom w:val="none" w:sz="0" w:space="0" w:color="auto"/>
        <w:right w:val="none" w:sz="0" w:space="0" w:color="auto"/>
      </w:divBdr>
    </w:div>
    <w:div w:id="1565674000">
      <w:bodyDiv w:val="1"/>
      <w:marLeft w:val="0"/>
      <w:marRight w:val="0"/>
      <w:marTop w:val="0"/>
      <w:marBottom w:val="0"/>
      <w:divBdr>
        <w:top w:val="none" w:sz="0" w:space="0" w:color="auto"/>
        <w:left w:val="none" w:sz="0" w:space="0" w:color="auto"/>
        <w:bottom w:val="none" w:sz="0" w:space="0" w:color="auto"/>
        <w:right w:val="none" w:sz="0" w:space="0" w:color="auto"/>
      </w:divBdr>
    </w:div>
    <w:div w:id="1565869657">
      <w:bodyDiv w:val="1"/>
      <w:marLeft w:val="0"/>
      <w:marRight w:val="0"/>
      <w:marTop w:val="0"/>
      <w:marBottom w:val="0"/>
      <w:divBdr>
        <w:top w:val="none" w:sz="0" w:space="0" w:color="auto"/>
        <w:left w:val="none" w:sz="0" w:space="0" w:color="auto"/>
        <w:bottom w:val="none" w:sz="0" w:space="0" w:color="auto"/>
        <w:right w:val="none" w:sz="0" w:space="0" w:color="auto"/>
      </w:divBdr>
    </w:div>
    <w:div w:id="1566837931">
      <w:bodyDiv w:val="1"/>
      <w:marLeft w:val="0"/>
      <w:marRight w:val="0"/>
      <w:marTop w:val="0"/>
      <w:marBottom w:val="0"/>
      <w:divBdr>
        <w:top w:val="none" w:sz="0" w:space="0" w:color="auto"/>
        <w:left w:val="none" w:sz="0" w:space="0" w:color="auto"/>
        <w:bottom w:val="none" w:sz="0" w:space="0" w:color="auto"/>
        <w:right w:val="none" w:sz="0" w:space="0" w:color="auto"/>
      </w:divBdr>
    </w:div>
    <w:div w:id="1577859984">
      <w:bodyDiv w:val="1"/>
      <w:marLeft w:val="0"/>
      <w:marRight w:val="0"/>
      <w:marTop w:val="0"/>
      <w:marBottom w:val="0"/>
      <w:divBdr>
        <w:top w:val="none" w:sz="0" w:space="0" w:color="auto"/>
        <w:left w:val="none" w:sz="0" w:space="0" w:color="auto"/>
        <w:bottom w:val="none" w:sz="0" w:space="0" w:color="auto"/>
        <w:right w:val="none" w:sz="0" w:space="0" w:color="auto"/>
      </w:divBdr>
    </w:div>
    <w:div w:id="1592934828">
      <w:bodyDiv w:val="1"/>
      <w:marLeft w:val="0"/>
      <w:marRight w:val="0"/>
      <w:marTop w:val="0"/>
      <w:marBottom w:val="0"/>
      <w:divBdr>
        <w:top w:val="none" w:sz="0" w:space="0" w:color="auto"/>
        <w:left w:val="none" w:sz="0" w:space="0" w:color="auto"/>
        <w:bottom w:val="none" w:sz="0" w:space="0" w:color="auto"/>
        <w:right w:val="none" w:sz="0" w:space="0" w:color="auto"/>
      </w:divBdr>
    </w:div>
    <w:div w:id="1602571271">
      <w:bodyDiv w:val="1"/>
      <w:marLeft w:val="0"/>
      <w:marRight w:val="0"/>
      <w:marTop w:val="0"/>
      <w:marBottom w:val="0"/>
      <w:divBdr>
        <w:top w:val="none" w:sz="0" w:space="0" w:color="auto"/>
        <w:left w:val="none" w:sz="0" w:space="0" w:color="auto"/>
        <w:bottom w:val="none" w:sz="0" w:space="0" w:color="auto"/>
        <w:right w:val="none" w:sz="0" w:space="0" w:color="auto"/>
      </w:divBdr>
    </w:div>
    <w:div w:id="1609124784">
      <w:bodyDiv w:val="1"/>
      <w:marLeft w:val="0"/>
      <w:marRight w:val="0"/>
      <w:marTop w:val="0"/>
      <w:marBottom w:val="0"/>
      <w:divBdr>
        <w:top w:val="none" w:sz="0" w:space="0" w:color="auto"/>
        <w:left w:val="none" w:sz="0" w:space="0" w:color="auto"/>
        <w:bottom w:val="none" w:sz="0" w:space="0" w:color="auto"/>
        <w:right w:val="none" w:sz="0" w:space="0" w:color="auto"/>
      </w:divBdr>
    </w:div>
    <w:div w:id="1623196290">
      <w:bodyDiv w:val="1"/>
      <w:marLeft w:val="0"/>
      <w:marRight w:val="0"/>
      <w:marTop w:val="0"/>
      <w:marBottom w:val="0"/>
      <w:divBdr>
        <w:top w:val="none" w:sz="0" w:space="0" w:color="auto"/>
        <w:left w:val="none" w:sz="0" w:space="0" w:color="auto"/>
        <w:bottom w:val="none" w:sz="0" w:space="0" w:color="auto"/>
        <w:right w:val="none" w:sz="0" w:space="0" w:color="auto"/>
      </w:divBdr>
    </w:div>
    <w:div w:id="1625768530">
      <w:bodyDiv w:val="1"/>
      <w:marLeft w:val="0"/>
      <w:marRight w:val="0"/>
      <w:marTop w:val="0"/>
      <w:marBottom w:val="0"/>
      <w:divBdr>
        <w:top w:val="none" w:sz="0" w:space="0" w:color="auto"/>
        <w:left w:val="none" w:sz="0" w:space="0" w:color="auto"/>
        <w:bottom w:val="none" w:sz="0" w:space="0" w:color="auto"/>
        <w:right w:val="none" w:sz="0" w:space="0" w:color="auto"/>
      </w:divBdr>
    </w:div>
    <w:div w:id="1633100067">
      <w:bodyDiv w:val="1"/>
      <w:marLeft w:val="0"/>
      <w:marRight w:val="0"/>
      <w:marTop w:val="0"/>
      <w:marBottom w:val="0"/>
      <w:divBdr>
        <w:top w:val="none" w:sz="0" w:space="0" w:color="auto"/>
        <w:left w:val="none" w:sz="0" w:space="0" w:color="auto"/>
        <w:bottom w:val="none" w:sz="0" w:space="0" w:color="auto"/>
        <w:right w:val="none" w:sz="0" w:space="0" w:color="auto"/>
      </w:divBdr>
    </w:div>
    <w:div w:id="1650087863">
      <w:bodyDiv w:val="1"/>
      <w:marLeft w:val="0"/>
      <w:marRight w:val="0"/>
      <w:marTop w:val="0"/>
      <w:marBottom w:val="0"/>
      <w:divBdr>
        <w:top w:val="none" w:sz="0" w:space="0" w:color="auto"/>
        <w:left w:val="none" w:sz="0" w:space="0" w:color="auto"/>
        <w:bottom w:val="none" w:sz="0" w:space="0" w:color="auto"/>
        <w:right w:val="none" w:sz="0" w:space="0" w:color="auto"/>
      </w:divBdr>
    </w:div>
    <w:div w:id="1661275269">
      <w:bodyDiv w:val="1"/>
      <w:marLeft w:val="0"/>
      <w:marRight w:val="0"/>
      <w:marTop w:val="0"/>
      <w:marBottom w:val="0"/>
      <w:divBdr>
        <w:top w:val="none" w:sz="0" w:space="0" w:color="auto"/>
        <w:left w:val="none" w:sz="0" w:space="0" w:color="auto"/>
        <w:bottom w:val="none" w:sz="0" w:space="0" w:color="auto"/>
        <w:right w:val="none" w:sz="0" w:space="0" w:color="auto"/>
      </w:divBdr>
    </w:div>
    <w:div w:id="1663851193">
      <w:bodyDiv w:val="1"/>
      <w:marLeft w:val="0"/>
      <w:marRight w:val="0"/>
      <w:marTop w:val="0"/>
      <w:marBottom w:val="0"/>
      <w:divBdr>
        <w:top w:val="none" w:sz="0" w:space="0" w:color="auto"/>
        <w:left w:val="none" w:sz="0" w:space="0" w:color="auto"/>
        <w:bottom w:val="none" w:sz="0" w:space="0" w:color="auto"/>
        <w:right w:val="none" w:sz="0" w:space="0" w:color="auto"/>
      </w:divBdr>
    </w:div>
    <w:div w:id="1678849276">
      <w:bodyDiv w:val="1"/>
      <w:marLeft w:val="0"/>
      <w:marRight w:val="0"/>
      <w:marTop w:val="0"/>
      <w:marBottom w:val="0"/>
      <w:divBdr>
        <w:top w:val="none" w:sz="0" w:space="0" w:color="auto"/>
        <w:left w:val="none" w:sz="0" w:space="0" w:color="auto"/>
        <w:bottom w:val="none" w:sz="0" w:space="0" w:color="auto"/>
        <w:right w:val="none" w:sz="0" w:space="0" w:color="auto"/>
      </w:divBdr>
    </w:div>
    <w:div w:id="1698189413">
      <w:bodyDiv w:val="1"/>
      <w:marLeft w:val="0"/>
      <w:marRight w:val="0"/>
      <w:marTop w:val="0"/>
      <w:marBottom w:val="0"/>
      <w:divBdr>
        <w:top w:val="none" w:sz="0" w:space="0" w:color="auto"/>
        <w:left w:val="none" w:sz="0" w:space="0" w:color="auto"/>
        <w:bottom w:val="none" w:sz="0" w:space="0" w:color="auto"/>
        <w:right w:val="none" w:sz="0" w:space="0" w:color="auto"/>
      </w:divBdr>
    </w:div>
    <w:div w:id="1719628984">
      <w:bodyDiv w:val="1"/>
      <w:marLeft w:val="0"/>
      <w:marRight w:val="0"/>
      <w:marTop w:val="0"/>
      <w:marBottom w:val="0"/>
      <w:divBdr>
        <w:top w:val="none" w:sz="0" w:space="0" w:color="auto"/>
        <w:left w:val="none" w:sz="0" w:space="0" w:color="auto"/>
        <w:bottom w:val="none" w:sz="0" w:space="0" w:color="auto"/>
        <w:right w:val="none" w:sz="0" w:space="0" w:color="auto"/>
      </w:divBdr>
    </w:div>
    <w:div w:id="1721514592">
      <w:bodyDiv w:val="1"/>
      <w:marLeft w:val="0"/>
      <w:marRight w:val="0"/>
      <w:marTop w:val="0"/>
      <w:marBottom w:val="0"/>
      <w:divBdr>
        <w:top w:val="none" w:sz="0" w:space="0" w:color="auto"/>
        <w:left w:val="none" w:sz="0" w:space="0" w:color="auto"/>
        <w:bottom w:val="none" w:sz="0" w:space="0" w:color="auto"/>
        <w:right w:val="none" w:sz="0" w:space="0" w:color="auto"/>
      </w:divBdr>
    </w:div>
    <w:div w:id="1736855404">
      <w:bodyDiv w:val="1"/>
      <w:marLeft w:val="0"/>
      <w:marRight w:val="0"/>
      <w:marTop w:val="0"/>
      <w:marBottom w:val="0"/>
      <w:divBdr>
        <w:top w:val="none" w:sz="0" w:space="0" w:color="auto"/>
        <w:left w:val="none" w:sz="0" w:space="0" w:color="auto"/>
        <w:bottom w:val="none" w:sz="0" w:space="0" w:color="auto"/>
        <w:right w:val="none" w:sz="0" w:space="0" w:color="auto"/>
      </w:divBdr>
    </w:div>
    <w:div w:id="1746370080">
      <w:bodyDiv w:val="1"/>
      <w:marLeft w:val="0"/>
      <w:marRight w:val="0"/>
      <w:marTop w:val="0"/>
      <w:marBottom w:val="0"/>
      <w:divBdr>
        <w:top w:val="none" w:sz="0" w:space="0" w:color="auto"/>
        <w:left w:val="none" w:sz="0" w:space="0" w:color="auto"/>
        <w:bottom w:val="none" w:sz="0" w:space="0" w:color="auto"/>
        <w:right w:val="none" w:sz="0" w:space="0" w:color="auto"/>
      </w:divBdr>
    </w:div>
    <w:div w:id="1748962579">
      <w:bodyDiv w:val="1"/>
      <w:marLeft w:val="0"/>
      <w:marRight w:val="0"/>
      <w:marTop w:val="0"/>
      <w:marBottom w:val="0"/>
      <w:divBdr>
        <w:top w:val="none" w:sz="0" w:space="0" w:color="auto"/>
        <w:left w:val="none" w:sz="0" w:space="0" w:color="auto"/>
        <w:bottom w:val="none" w:sz="0" w:space="0" w:color="auto"/>
        <w:right w:val="none" w:sz="0" w:space="0" w:color="auto"/>
      </w:divBdr>
    </w:div>
    <w:div w:id="1782726270">
      <w:bodyDiv w:val="1"/>
      <w:marLeft w:val="0"/>
      <w:marRight w:val="0"/>
      <w:marTop w:val="0"/>
      <w:marBottom w:val="0"/>
      <w:divBdr>
        <w:top w:val="none" w:sz="0" w:space="0" w:color="auto"/>
        <w:left w:val="none" w:sz="0" w:space="0" w:color="auto"/>
        <w:bottom w:val="none" w:sz="0" w:space="0" w:color="auto"/>
        <w:right w:val="none" w:sz="0" w:space="0" w:color="auto"/>
      </w:divBdr>
    </w:div>
    <w:div w:id="1797066349">
      <w:bodyDiv w:val="1"/>
      <w:marLeft w:val="0"/>
      <w:marRight w:val="0"/>
      <w:marTop w:val="0"/>
      <w:marBottom w:val="0"/>
      <w:divBdr>
        <w:top w:val="none" w:sz="0" w:space="0" w:color="auto"/>
        <w:left w:val="none" w:sz="0" w:space="0" w:color="auto"/>
        <w:bottom w:val="none" w:sz="0" w:space="0" w:color="auto"/>
        <w:right w:val="none" w:sz="0" w:space="0" w:color="auto"/>
      </w:divBdr>
      <w:divsChild>
        <w:div w:id="241918182">
          <w:marLeft w:val="0"/>
          <w:marRight w:val="0"/>
          <w:marTop w:val="0"/>
          <w:marBottom w:val="0"/>
          <w:divBdr>
            <w:top w:val="none" w:sz="0" w:space="0" w:color="auto"/>
            <w:left w:val="none" w:sz="0" w:space="0" w:color="auto"/>
            <w:bottom w:val="none" w:sz="0" w:space="0" w:color="auto"/>
            <w:right w:val="none" w:sz="0" w:space="0" w:color="auto"/>
          </w:divBdr>
        </w:div>
        <w:div w:id="788936580">
          <w:marLeft w:val="0"/>
          <w:marRight w:val="0"/>
          <w:marTop w:val="0"/>
          <w:marBottom w:val="0"/>
          <w:divBdr>
            <w:top w:val="none" w:sz="0" w:space="0" w:color="auto"/>
            <w:left w:val="none" w:sz="0" w:space="0" w:color="auto"/>
            <w:bottom w:val="none" w:sz="0" w:space="0" w:color="auto"/>
            <w:right w:val="none" w:sz="0" w:space="0" w:color="auto"/>
          </w:divBdr>
        </w:div>
        <w:div w:id="1298604550">
          <w:marLeft w:val="0"/>
          <w:marRight w:val="0"/>
          <w:marTop w:val="0"/>
          <w:marBottom w:val="0"/>
          <w:divBdr>
            <w:top w:val="none" w:sz="0" w:space="0" w:color="auto"/>
            <w:left w:val="none" w:sz="0" w:space="0" w:color="auto"/>
            <w:bottom w:val="none" w:sz="0" w:space="0" w:color="auto"/>
            <w:right w:val="none" w:sz="0" w:space="0" w:color="auto"/>
          </w:divBdr>
        </w:div>
        <w:div w:id="1924952528">
          <w:marLeft w:val="0"/>
          <w:marRight w:val="0"/>
          <w:marTop w:val="0"/>
          <w:marBottom w:val="0"/>
          <w:divBdr>
            <w:top w:val="none" w:sz="0" w:space="0" w:color="auto"/>
            <w:left w:val="none" w:sz="0" w:space="0" w:color="auto"/>
            <w:bottom w:val="none" w:sz="0" w:space="0" w:color="auto"/>
            <w:right w:val="none" w:sz="0" w:space="0" w:color="auto"/>
          </w:divBdr>
        </w:div>
      </w:divsChild>
    </w:div>
    <w:div w:id="1805344278">
      <w:bodyDiv w:val="1"/>
      <w:marLeft w:val="0"/>
      <w:marRight w:val="0"/>
      <w:marTop w:val="0"/>
      <w:marBottom w:val="0"/>
      <w:divBdr>
        <w:top w:val="none" w:sz="0" w:space="0" w:color="auto"/>
        <w:left w:val="none" w:sz="0" w:space="0" w:color="auto"/>
        <w:bottom w:val="none" w:sz="0" w:space="0" w:color="auto"/>
        <w:right w:val="none" w:sz="0" w:space="0" w:color="auto"/>
      </w:divBdr>
    </w:div>
    <w:div w:id="1809855890">
      <w:bodyDiv w:val="1"/>
      <w:marLeft w:val="0"/>
      <w:marRight w:val="0"/>
      <w:marTop w:val="0"/>
      <w:marBottom w:val="0"/>
      <w:divBdr>
        <w:top w:val="none" w:sz="0" w:space="0" w:color="auto"/>
        <w:left w:val="none" w:sz="0" w:space="0" w:color="auto"/>
        <w:bottom w:val="none" w:sz="0" w:space="0" w:color="auto"/>
        <w:right w:val="none" w:sz="0" w:space="0" w:color="auto"/>
      </w:divBdr>
    </w:div>
    <w:div w:id="1817138685">
      <w:bodyDiv w:val="1"/>
      <w:marLeft w:val="0"/>
      <w:marRight w:val="0"/>
      <w:marTop w:val="0"/>
      <w:marBottom w:val="0"/>
      <w:divBdr>
        <w:top w:val="none" w:sz="0" w:space="0" w:color="auto"/>
        <w:left w:val="none" w:sz="0" w:space="0" w:color="auto"/>
        <w:bottom w:val="none" w:sz="0" w:space="0" w:color="auto"/>
        <w:right w:val="none" w:sz="0" w:space="0" w:color="auto"/>
      </w:divBdr>
      <w:divsChild>
        <w:div w:id="1632243283">
          <w:marLeft w:val="0"/>
          <w:marRight w:val="0"/>
          <w:marTop w:val="0"/>
          <w:marBottom w:val="0"/>
          <w:divBdr>
            <w:top w:val="none" w:sz="0" w:space="0" w:color="auto"/>
            <w:left w:val="none" w:sz="0" w:space="0" w:color="auto"/>
            <w:bottom w:val="none" w:sz="0" w:space="0" w:color="auto"/>
            <w:right w:val="none" w:sz="0" w:space="0" w:color="auto"/>
          </w:divBdr>
          <w:divsChild>
            <w:div w:id="1182281624">
              <w:marLeft w:val="0"/>
              <w:marRight w:val="0"/>
              <w:marTop w:val="0"/>
              <w:marBottom w:val="0"/>
              <w:divBdr>
                <w:top w:val="none" w:sz="0" w:space="0" w:color="auto"/>
                <w:left w:val="none" w:sz="0" w:space="0" w:color="auto"/>
                <w:bottom w:val="none" w:sz="0" w:space="0" w:color="auto"/>
                <w:right w:val="none" w:sz="0" w:space="0" w:color="auto"/>
              </w:divBdr>
              <w:divsChild>
                <w:div w:id="14246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91294">
          <w:marLeft w:val="0"/>
          <w:marRight w:val="0"/>
          <w:marTop w:val="0"/>
          <w:marBottom w:val="0"/>
          <w:divBdr>
            <w:top w:val="none" w:sz="0" w:space="0" w:color="auto"/>
            <w:left w:val="none" w:sz="0" w:space="0" w:color="auto"/>
            <w:bottom w:val="none" w:sz="0" w:space="0" w:color="auto"/>
            <w:right w:val="none" w:sz="0" w:space="0" w:color="auto"/>
          </w:divBdr>
          <w:divsChild>
            <w:div w:id="292828649">
              <w:marLeft w:val="0"/>
              <w:marRight w:val="0"/>
              <w:marTop w:val="0"/>
              <w:marBottom w:val="0"/>
              <w:divBdr>
                <w:top w:val="none" w:sz="0" w:space="0" w:color="auto"/>
                <w:left w:val="none" w:sz="0" w:space="0" w:color="auto"/>
                <w:bottom w:val="none" w:sz="0" w:space="0" w:color="auto"/>
                <w:right w:val="none" w:sz="0" w:space="0" w:color="auto"/>
              </w:divBdr>
              <w:divsChild>
                <w:div w:id="181632533">
                  <w:marLeft w:val="0"/>
                  <w:marRight w:val="0"/>
                  <w:marTop w:val="0"/>
                  <w:marBottom w:val="0"/>
                  <w:divBdr>
                    <w:top w:val="none" w:sz="0" w:space="0" w:color="auto"/>
                    <w:left w:val="none" w:sz="0" w:space="0" w:color="auto"/>
                    <w:bottom w:val="none" w:sz="0" w:space="0" w:color="auto"/>
                    <w:right w:val="none" w:sz="0" w:space="0" w:color="auto"/>
                  </w:divBdr>
                </w:div>
                <w:div w:id="622541255">
                  <w:marLeft w:val="0"/>
                  <w:marRight w:val="0"/>
                  <w:marTop w:val="0"/>
                  <w:marBottom w:val="0"/>
                  <w:divBdr>
                    <w:top w:val="none" w:sz="0" w:space="0" w:color="auto"/>
                    <w:left w:val="none" w:sz="0" w:space="0" w:color="auto"/>
                    <w:bottom w:val="none" w:sz="0" w:space="0" w:color="auto"/>
                    <w:right w:val="none" w:sz="0" w:space="0" w:color="auto"/>
                  </w:divBdr>
                </w:div>
              </w:divsChild>
            </w:div>
            <w:div w:id="1996177729">
              <w:marLeft w:val="0"/>
              <w:marRight w:val="0"/>
              <w:marTop w:val="0"/>
              <w:marBottom w:val="0"/>
              <w:divBdr>
                <w:top w:val="none" w:sz="0" w:space="0" w:color="auto"/>
                <w:left w:val="none" w:sz="0" w:space="0" w:color="auto"/>
                <w:bottom w:val="none" w:sz="0" w:space="0" w:color="auto"/>
                <w:right w:val="none" w:sz="0" w:space="0" w:color="auto"/>
              </w:divBdr>
              <w:divsChild>
                <w:div w:id="97008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12482">
      <w:bodyDiv w:val="1"/>
      <w:marLeft w:val="0"/>
      <w:marRight w:val="0"/>
      <w:marTop w:val="0"/>
      <w:marBottom w:val="0"/>
      <w:divBdr>
        <w:top w:val="none" w:sz="0" w:space="0" w:color="auto"/>
        <w:left w:val="none" w:sz="0" w:space="0" w:color="auto"/>
        <w:bottom w:val="none" w:sz="0" w:space="0" w:color="auto"/>
        <w:right w:val="none" w:sz="0" w:space="0" w:color="auto"/>
      </w:divBdr>
    </w:div>
    <w:div w:id="1833791719">
      <w:bodyDiv w:val="1"/>
      <w:marLeft w:val="0"/>
      <w:marRight w:val="0"/>
      <w:marTop w:val="0"/>
      <w:marBottom w:val="0"/>
      <w:divBdr>
        <w:top w:val="none" w:sz="0" w:space="0" w:color="auto"/>
        <w:left w:val="none" w:sz="0" w:space="0" w:color="auto"/>
        <w:bottom w:val="none" w:sz="0" w:space="0" w:color="auto"/>
        <w:right w:val="none" w:sz="0" w:space="0" w:color="auto"/>
      </w:divBdr>
    </w:div>
    <w:div w:id="1837452822">
      <w:bodyDiv w:val="1"/>
      <w:marLeft w:val="0"/>
      <w:marRight w:val="0"/>
      <w:marTop w:val="0"/>
      <w:marBottom w:val="0"/>
      <w:divBdr>
        <w:top w:val="none" w:sz="0" w:space="0" w:color="auto"/>
        <w:left w:val="none" w:sz="0" w:space="0" w:color="auto"/>
        <w:bottom w:val="none" w:sz="0" w:space="0" w:color="auto"/>
        <w:right w:val="none" w:sz="0" w:space="0" w:color="auto"/>
      </w:divBdr>
    </w:div>
    <w:div w:id="1839270068">
      <w:bodyDiv w:val="1"/>
      <w:marLeft w:val="0"/>
      <w:marRight w:val="0"/>
      <w:marTop w:val="0"/>
      <w:marBottom w:val="0"/>
      <w:divBdr>
        <w:top w:val="none" w:sz="0" w:space="0" w:color="auto"/>
        <w:left w:val="none" w:sz="0" w:space="0" w:color="auto"/>
        <w:bottom w:val="none" w:sz="0" w:space="0" w:color="auto"/>
        <w:right w:val="none" w:sz="0" w:space="0" w:color="auto"/>
      </w:divBdr>
    </w:div>
    <w:div w:id="1844928529">
      <w:bodyDiv w:val="1"/>
      <w:marLeft w:val="0"/>
      <w:marRight w:val="0"/>
      <w:marTop w:val="0"/>
      <w:marBottom w:val="0"/>
      <w:divBdr>
        <w:top w:val="none" w:sz="0" w:space="0" w:color="auto"/>
        <w:left w:val="none" w:sz="0" w:space="0" w:color="auto"/>
        <w:bottom w:val="none" w:sz="0" w:space="0" w:color="auto"/>
        <w:right w:val="none" w:sz="0" w:space="0" w:color="auto"/>
      </w:divBdr>
    </w:div>
    <w:div w:id="1845316642">
      <w:bodyDiv w:val="1"/>
      <w:marLeft w:val="0"/>
      <w:marRight w:val="0"/>
      <w:marTop w:val="0"/>
      <w:marBottom w:val="0"/>
      <w:divBdr>
        <w:top w:val="none" w:sz="0" w:space="0" w:color="auto"/>
        <w:left w:val="none" w:sz="0" w:space="0" w:color="auto"/>
        <w:bottom w:val="none" w:sz="0" w:space="0" w:color="auto"/>
        <w:right w:val="none" w:sz="0" w:space="0" w:color="auto"/>
      </w:divBdr>
    </w:div>
    <w:div w:id="1846433369">
      <w:bodyDiv w:val="1"/>
      <w:marLeft w:val="0"/>
      <w:marRight w:val="0"/>
      <w:marTop w:val="0"/>
      <w:marBottom w:val="0"/>
      <w:divBdr>
        <w:top w:val="none" w:sz="0" w:space="0" w:color="auto"/>
        <w:left w:val="none" w:sz="0" w:space="0" w:color="auto"/>
        <w:bottom w:val="none" w:sz="0" w:space="0" w:color="auto"/>
        <w:right w:val="none" w:sz="0" w:space="0" w:color="auto"/>
      </w:divBdr>
    </w:div>
    <w:div w:id="1850678099">
      <w:bodyDiv w:val="1"/>
      <w:marLeft w:val="0"/>
      <w:marRight w:val="0"/>
      <w:marTop w:val="0"/>
      <w:marBottom w:val="0"/>
      <w:divBdr>
        <w:top w:val="none" w:sz="0" w:space="0" w:color="auto"/>
        <w:left w:val="none" w:sz="0" w:space="0" w:color="auto"/>
        <w:bottom w:val="none" w:sz="0" w:space="0" w:color="auto"/>
        <w:right w:val="none" w:sz="0" w:space="0" w:color="auto"/>
      </w:divBdr>
    </w:div>
    <w:div w:id="1855069835">
      <w:bodyDiv w:val="1"/>
      <w:marLeft w:val="0"/>
      <w:marRight w:val="0"/>
      <w:marTop w:val="0"/>
      <w:marBottom w:val="0"/>
      <w:divBdr>
        <w:top w:val="none" w:sz="0" w:space="0" w:color="auto"/>
        <w:left w:val="none" w:sz="0" w:space="0" w:color="auto"/>
        <w:bottom w:val="none" w:sz="0" w:space="0" w:color="auto"/>
        <w:right w:val="none" w:sz="0" w:space="0" w:color="auto"/>
      </w:divBdr>
      <w:divsChild>
        <w:div w:id="272516384">
          <w:marLeft w:val="0"/>
          <w:marRight w:val="0"/>
          <w:marTop w:val="0"/>
          <w:marBottom w:val="0"/>
          <w:divBdr>
            <w:top w:val="none" w:sz="0" w:space="0" w:color="auto"/>
            <w:left w:val="none" w:sz="0" w:space="0" w:color="auto"/>
            <w:bottom w:val="none" w:sz="0" w:space="0" w:color="auto"/>
            <w:right w:val="none" w:sz="0" w:space="0" w:color="auto"/>
          </w:divBdr>
        </w:div>
      </w:divsChild>
    </w:div>
    <w:div w:id="1857036293">
      <w:bodyDiv w:val="1"/>
      <w:marLeft w:val="0"/>
      <w:marRight w:val="0"/>
      <w:marTop w:val="0"/>
      <w:marBottom w:val="0"/>
      <w:divBdr>
        <w:top w:val="none" w:sz="0" w:space="0" w:color="auto"/>
        <w:left w:val="none" w:sz="0" w:space="0" w:color="auto"/>
        <w:bottom w:val="none" w:sz="0" w:space="0" w:color="auto"/>
        <w:right w:val="none" w:sz="0" w:space="0" w:color="auto"/>
      </w:divBdr>
    </w:div>
    <w:div w:id="1861629394">
      <w:bodyDiv w:val="1"/>
      <w:marLeft w:val="0"/>
      <w:marRight w:val="0"/>
      <w:marTop w:val="0"/>
      <w:marBottom w:val="0"/>
      <w:divBdr>
        <w:top w:val="none" w:sz="0" w:space="0" w:color="auto"/>
        <w:left w:val="none" w:sz="0" w:space="0" w:color="auto"/>
        <w:bottom w:val="none" w:sz="0" w:space="0" w:color="auto"/>
        <w:right w:val="none" w:sz="0" w:space="0" w:color="auto"/>
      </w:divBdr>
    </w:div>
    <w:div w:id="1870138384">
      <w:bodyDiv w:val="1"/>
      <w:marLeft w:val="0"/>
      <w:marRight w:val="0"/>
      <w:marTop w:val="0"/>
      <w:marBottom w:val="0"/>
      <w:divBdr>
        <w:top w:val="none" w:sz="0" w:space="0" w:color="auto"/>
        <w:left w:val="none" w:sz="0" w:space="0" w:color="auto"/>
        <w:bottom w:val="none" w:sz="0" w:space="0" w:color="auto"/>
        <w:right w:val="none" w:sz="0" w:space="0" w:color="auto"/>
      </w:divBdr>
    </w:div>
    <w:div w:id="1872304684">
      <w:bodyDiv w:val="1"/>
      <w:marLeft w:val="0"/>
      <w:marRight w:val="0"/>
      <w:marTop w:val="0"/>
      <w:marBottom w:val="0"/>
      <w:divBdr>
        <w:top w:val="none" w:sz="0" w:space="0" w:color="auto"/>
        <w:left w:val="none" w:sz="0" w:space="0" w:color="auto"/>
        <w:bottom w:val="none" w:sz="0" w:space="0" w:color="auto"/>
        <w:right w:val="none" w:sz="0" w:space="0" w:color="auto"/>
      </w:divBdr>
    </w:div>
    <w:div w:id="1872567128">
      <w:bodyDiv w:val="1"/>
      <w:marLeft w:val="0"/>
      <w:marRight w:val="0"/>
      <w:marTop w:val="0"/>
      <w:marBottom w:val="0"/>
      <w:divBdr>
        <w:top w:val="none" w:sz="0" w:space="0" w:color="auto"/>
        <w:left w:val="none" w:sz="0" w:space="0" w:color="auto"/>
        <w:bottom w:val="none" w:sz="0" w:space="0" w:color="auto"/>
        <w:right w:val="none" w:sz="0" w:space="0" w:color="auto"/>
      </w:divBdr>
    </w:div>
    <w:div w:id="1876262338">
      <w:bodyDiv w:val="1"/>
      <w:marLeft w:val="0"/>
      <w:marRight w:val="0"/>
      <w:marTop w:val="0"/>
      <w:marBottom w:val="0"/>
      <w:divBdr>
        <w:top w:val="none" w:sz="0" w:space="0" w:color="auto"/>
        <w:left w:val="none" w:sz="0" w:space="0" w:color="auto"/>
        <w:bottom w:val="none" w:sz="0" w:space="0" w:color="auto"/>
        <w:right w:val="none" w:sz="0" w:space="0" w:color="auto"/>
      </w:divBdr>
      <w:divsChild>
        <w:div w:id="23092071">
          <w:marLeft w:val="0"/>
          <w:marRight w:val="0"/>
          <w:marTop w:val="0"/>
          <w:marBottom w:val="0"/>
          <w:divBdr>
            <w:top w:val="none" w:sz="0" w:space="0" w:color="auto"/>
            <w:left w:val="none" w:sz="0" w:space="0" w:color="auto"/>
            <w:bottom w:val="none" w:sz="0" w:space="0" w:color="auto"/>
            <w:right w:val="none" w:sz="0" w:space="0" w:color="auto"/>
          </w:divBdr>
        </w:div>
        <w:div w:id="23486283">
          <w:marLeft w:val="0"/>
          <w:marRight w:val="0"/>
          <w:marTop w:val="0"/>
          <w:marBottom w:val="0"/>
          <w:divBdr>
            <w:top w:val="none" w:sz="0" w:space="0" w:color="auto"/>
            <w:left w:val="none" w:sz="0" w:space="0" w:color="auto"/>
            <w:bottom w:val="none" w:sz="0" w:space="0" w:color="auto"/>
            <w:right w:val="none" w:sz="0" w:space="0" w:color="auto"/>
          </w:divBdr>
        </w:div>
        <w:div w:id="90125409">
          <w:marLeft w:val="0"/>
          <w:marRight w:val="0"/>
          <w:marTop w:val="0"/>
          <w:marBottom w:val="0"/>
          <w:divBdr>
            <w:top w:val="none" w:sz="0" w:space="0" w:color="auto"/>
            <w:left w:val="none" w:sz="0" w:space="0" w:color="auto"/>
            <w:bottom w:val="none" w:sz="0" w:space="0" w:color="auto"/>
            <w:right w:val="none" w:sz="0" w:space="0" w:color="auto"/>
          </w:divBdr>
        </w:div>
        <w:div w:id="295794543">
          <w:marLeft w:val="0"/>
          <w:marRight w:val="0"/>
          <w:marTop w:val="0"/>
          <w:marBottom w:val="0"/>
          <w:divBdr>
            <w:top w:val="none" w:sz="0" w:space="0" w:color="auto"/>
            <w:left w:val="none" w:sz="0" w:space="0" w:color="auto"/>
            <w:bottom w:val="none" w:sz="0" w:space="0" w:color="auto"/>
            <w:right w:val="none" w:sz="0" w:space="0" w:color="auto"/>
          </w:divBdr>
        </w:div>
        <w:div w:id="758873210">
          <w:marLeft w:val="0"/>
          <w:marRight w:val="0"/>
          <w:marTop w:val="0"/>
          <w:marBottom w:val="0"/>
          <w:divBdr>
            <w:top w:val="none" w:sz="0" w:space="0" w:color="auto"/>
            <w:left w:val="none" w:sz="0" w:space="0" w:color="auto"/>
            <w:bottom w:val="none" w:sz="0" w:space="0" w:color="auto"/>
            <w:right w:val="none" w:sz="0" w:space="0" w:color="auto"/>
          </w:divBdr>
        </w:div>
        <w:div w:id="995500184">
          <w:marLeft w:val="0"/>
          <w:marRight w:val="0"/>
          <w:marTop w:val="0"/>
          <w:marBottom w:val="0"/>
          <w:divBdr>
            <w:top w:val="none" w:sz="0" w:space="0" w:color="auto"/>
            <w:left w:val="none" w:sz="0" w:space="0" w:color="auto"/>
            <w:bottom w:val="none" w:sz="0" w:space="0" w:color="auto"/>
            <w:right w:val="none" w:sz="0" w:space="0" w:color="auto"/>
          </w:divBdr>
        </w:div>
        <w:div w:id="1408070109">
          <w:marLeft w:val="0"/>
          <w:marRight w:val="0"/>
          <w:marTop w:val="0"/>
          <w:marBottom w:val="0"/>
          <w:divBdr>
            <w:top w:val="none" w:sz="0" w:space="0" w:color="auto"/>
            <w:left w:val="none" w:sz="0" w:space="0" w:color="auto"/>
            <w:bottom w:val="none" w:sz="0" w:space="0" w:color="auto"/>
            <w:right w:val="none" w:sz="0" w:space="0" w:color="auto"/>
          </w:divBdr>
        </w:div>
        <w:div w:id="1466895450">
          <w:marLeft w:val="0"/>
          <w:marRight w:val="0"/>
          <w:marTop w:val="0"/>
          <w:marBottom w:val="0"/>
          <w:divBdr>
            <w:top w:val="none" w:sz="0" w:space="0" w:color="auto"/>
            <w:left w:val="none" w:sz="0" w:space="0" w:color="auto"/>
            <w:bottom w:val="none" w:sz="0" w:space="0" w:color="auto"/>
            <w:right w:val="none" w:sz="0" w:space="0" w:color="auto"/>
          </w:divBdr>
        </w:div>
        <w:div w:id="1840926385">
          <w:marLeft w:val="0"/>
          <w:marRight w:val="0"/>
          <w:marTop w:val="0"/>
          <w:marBottom w:val="0"/>
          <w:divBdr>
            <w:top w:val="none" w:sz="0" w:space="0" w:color="auto"/>
            <w:left w:val="none" w:sz="0" w:space="0" w:color="auto"/>
            <w:bottom w:val="none" w:sz="0" w:space="0" w:color="auto"/>
            <w:right w:val="none" w:sz="0" w:space="0" w:color="auto"/>
          </w:divBdr>
        </w:div>
        <w:div w:id="1854150536">
          <w:marLeft w:val="0"/>
          <w:marRight w:val="0"/>
          <w:marTop w:val="0"/>
          <w:marBottom w:val="0"/>
          <w:divBdr>
            <w:top w:val="none" w:sz="0" w:space="0" w:color="auto"/>
            <w:left w:val="none" w:sz="0" w:space="0" w:color="auto"/>
            <w:bottom w:val="none" w:sz="0" w:space="0" w:color="auto"/>
            <w:right w:val="none" w:sz="0" w:space="0" w:color="auto"/>
          </w:divBdr>
        </w:div>
        <w:div w:id="2059623894">
          <w:marLeft w:val="0"/>
          <w:marRight w:val="0"/>
          <w:marTop w:val="0"/>
          <w:marBottom w:val="0"/>
          <w:divBdr>
            <w:top w:val="none" w:sz="0" w:space="0" w:color="auto"/>
            <w:left w:val="none" w:sz="0" w:space="0" w:color="auto"/>
            <w:bottom w:val="none" w:sz="0" w:space="0" w:color="auto"/>
            <w:right w:val="none" w:sz="0" w:space="0" w:color="auto"/>
          </w:divBdr>
        </w:div>
      </w:divsChild>
    </w:div>
    <w:div w:id="1881355052">
      <w:bodyDiv w:val="1"/>
      <w:marLeft w:val="0"/>
      <w:marRight w:val="0"/>
      <w:marTop w:val="0"/>
      <w:marBottom w:val="0"/>
      <w:divBdr>
        <w:top w:val="none" w:sz="0" w:space="0" w:color="auto"/>
        <w:left w:val="none" w:sz="0" w:space="0" w:color="auto"/>
        <w:bottom w:val="none" w:sz="0" w:space="0" w:color="auto"/>
        <w:right w:val="none" w:sz="0" w:space="0" w:color="auto"/>
      </w:divBdr>
      <w:divsChild>
        <w:div w:id="3554901">
          <w:marLeft w:val="0"/>
          <w:marRight w:val="0"/>
          <w:marTop w:val="0"/>
          <w:marBottom w:val="0"/>
          <w:divBdr>
            <w:top w:val="none" w:sz="0" w:space="0" w:color="auto"/>
            <w:left w:val="none" w:sz="0" w:space="0" w:color="auto"/>
            <w:bottom w:val="none" w:sz="0" w:space="0" w:color="auto"/>
            <w:right w:val="none" w:sz="0" w:space="0" w:color="auto"/>
          </w:divBdr>
        </w:div>
        <w:div w:id="678432910">
          <w:marLeft w:val="0"/>
          <w:marRight w:val="0"/>
          <w:marTop w:val="0"/>
          <w:marBottom w:val="0"/>
          <w:divBdr>
            <w:top w:val="none" w:sz="0" w:space="0" w:color="auto"/>
            <w:left w:val="none" w:sz="0" w:space="0" w:color="auto"/>
            <w:bottom w:val="none" w:sz="0" w:space="0" w:color="auto"/>
            <w:right w:val="none" w:sz="0" w:space="0" w:color="auto"/>
          </w:divBdr>
        </w:div>
        <w:div w:id="808203377">
          <w:marLeft w:val="0"/>
          <w:marRight w:val="0"/>
          <w:marTop w:val="0"/>
          <w:marBottom w:val="0"/>
          <w:divBdr>
            <w:top w:val="none" w:sz="0" w:space="0" w:color="auto"/>
            <w:left w:val="none" w:sz="0" w:space="0" w:color="auto"/>
            <w:bottom w:val="none" w:sz="0" w:space="0" w:color="auto"/>
            <w:right w:val="none" w:sz="0" w:space="0" w:color="auto"/>
          </w:divBdr>
        </w:div>
        <w:div w:id="828256166">
          <w:marLeft w:val="0"/>
          <w:marRight w:val="0"/>
          <w:marTop w:val="0"/>
          <w:marBottom w:val="0"/>
          <w:divBdr>
            <w:top w:val="none" w:sz="0" w:space="0" w:color="auto"/>
            <w:left w:val="none" w:sz="0" w:space="0" w:color="auto"/>
            <w:bottom w:val="none" w:sz="0" w:space="0" w:color="auto"/>
            <w:right w:val="none" w:sz="0" w:space="0" w:color="auto"/>
          </w:divBdr>
        </w:div>
        <w:div w:id="1115758194">
          <w:marLeft w:val="0"/>
          <w:marRight w:val="0"/>
          <w:marTop w:val="0"/>
          <w:marBottom w:val="0"/>
          <w:divBdr>
            <w:top w:val="none" w:sz="0" w:space="0" w:color="auto"/>
            <w:left w:val="none" w:sz="0" w:space="0" w:color="auto"/>
            <w:bottom w:val="none" w:sz="0" w:space="0" w:color="auto"/>
            <w:right w:val="none" w:sz="0" w:space="0" w:color="auto"/>
          </w:divBdr>
        </w:div>
        <w:div w:id="1342899172">
          <w:marLeft w:val="0"/>
          <w:marRight w:val="0"/>
          <w:marTop w:val="0"/>
          <w:marBottom w:val="0"/>
          <w:divBdr>
            <w:top w:val="none" w:sz="0" w:space="0" w:color="auto"/>
            <w:left w:val="none" w:sz="0" w:space="0" w:color="auto"/>
            <w:bottom w:val="none" w:sz="0" w:space="0" w:color="auto"/>
            <w:right w:val="none" w:sz="0" w:space="0" w:color="auto"/>
          </w:divBdr>
        </w:div>
        <w:div w:id="1629508728">
          <w:marLeft w:val="0"/>
          <w:marRight w:val="0"/>
          <w:marTop w:val="0"/>
          <w:marBottom w:val="0"/>
          <w:divBdr>
            <w:top w:val="none" w:sz="0" w:space="0" w:color="auto"/>
            <w:left w:val="none" w:sz="0" w:space="0" w:color="auto"/>
            <w:bottom w:val="none" w:sz="0" w:space="0" w:color="auto"/>
            <w:right w:val="none" w:sz="0" w:space="0" w:color="auto"/>
          </w:divBdr>
        </w:div>
        <w:div w:id="1704597505">
          <w:marLeft w:val="0"/>
          <w:marRight w:val="0"/>
          <w:marTop w:val="0"/>
          <w:marBottom w:val="0"/>
          <w:divBdr>
            <w:top w:val="none" w:sz="0" w:space="0" w:color="auto"/>
            <w:left w:val="none" w:sz="0" w:space="0" w:color="auto"/>
            <w:bottom w:val="none" w:sz="0" w:space="0" w:color="auto"/>
            <w:right w:val="none" w:sz="0" w:space="0" w:color="auto"/>
          </w:divBdr>
        </w:div>
        <w:div w:id="1788967258">
          <w:marLeft w:val="0"/>
          <w:marRight w:val="0"/>
          <w:marTop w:val="0"/>
          <w:marBottom w:val="0"/>
          <w:divBdr>
            <w:top w:val="none" w:sz="0" w:space="0" w:color="auto"/>
            <w:left w:val="none" w:sz="0" w:space="0" w:color="auto"/>
            <w:bottom w:val="none" w:sz="0" w:space="0" w:color="auto"/>
            <w:right w:val="none" w:sz="0" w:space="0" w:color="auto"/>
          </w:divBdr>
        </w:div>
        <w:div w:id="2026517673">
          <w:marLeft w:val="0"/>
          <w:marRight w:val="0"/>
          <w:marTop w:val="0"/>
          <w:marBottom w:val="0"/>
          <w:divBdr>
            <w:top w:val="none" w:sz="0" w:space="0" w:color="auto"/>
            <w:left w:val="none" w:sz="0" w:space="0" w:color="auto"/>
            <w:bottom w:val="none" w:sz="0" w:space="0" w:color="auto"/>
            <w:right w:val="none" w:sz="0" w:space="0" w:color="auto"/>
          </w:divBdr>
        </w:div>
        <w:div w:id="2122189030">
          <w:marLeft w:val="0"/>
          <w:marRight w:val="0"/>
          <w:marTop w:val="0"/>
          <w:marBottom w:val="0"/>
          <w:divBdr>
            <w:top w:val="none" w:sz="0" w:space="0" w:color="auto"/>
            <w:left w:val="none" w:sz="0" w:space="0" w:color="auto"/>
            <w:bottom w:val="none" w:sz="0" w:space="0" w:color="auto"/>
            <w:right w:val="none" w:sz="0" w:space="0" w:color="auto"/>
          </w:divBdr>
        </w:div>
      </w:divsChild>
    </w:div>
    <w:div w:id="1881551473">
      <w:bodyDiv w:val="1"/>
      <w:marLeft w:val="0"/>
      <w:marRight w:val="0"/>
      <w:marTop w:val="0"/>
      <w:marBottom w:val="0"/>
      <w:divBdr>
        <w:top w:val="none" w:sz="0" w:space="0" w:color="auto"/>
        <w:left w:val="none" w:sz="0" w:space="0" w:color="auto"/>
        <w:bottom w:val="none" w:sz="0" w:space="0" w:color="auto"/>
        <w:right w:val="none" w:sz="0" w:space="0" w:color="auto"/>
      </w:divBdr>
    </w:div>
    <w:div w:id="1886793912">
      <w:bodyDiv w:val="1"/>
      <w:marLeft w:val="0"/>
      <w:marRight w:val="0"/>
      <w:marTop w:val="0"/>
      <w:marBottom w:val="0"/>
      <w:divBdr>
        <w:top w:val="none" w:sz="0" w:space="0" w:color="auto"/>
        <w:left w:val="none" w:sz="0" w:space="0" w:color="auto"/>
        <w:bottom w:val="none" w:sz="0" w:space="0" w:color="auto"/>
        <w:right w:val="none" w:sz="0" w:space="0" w:color="auto"/>
      </w:divBdr>
    </w:div>
    <w:div w:id="1889760296">
      <w:bodyDiv w:val="1"/>
      <w:marLeft w:val="0"/>
      <w:marRight w:val="0"/>
      <w:marTop w:val="0"/>
      <w:marBottom w:val="0"/>
      <w:divBdr>
        <w:top w:val="none" w:sz="0" w:space="0" w:color="auto"/>
        <w:left w:val="none" w:sz="0" w:space="0" w:color="auto"/>
        <w:bottom w:val="none" w:sz="0" w:space="0" w:color="auto"/>
        <w:right w:val="none" w:sz="0" w:space="0" w:color="auto"/>
      </w:divBdr>
    </w:div>
    <w:div w:id="1900748778">
      <w:bodyDiv w:val="1"/>
      <w:marLeft w:val="0"/>
      <w:marRight w:val="0"/>
      <w:marTop w:val="0"/>
      <w:marBottom w:val="0"/>
      <w:divBdr>
        <w:top w:val="none" w:sz="0" w:space="0" w:color="auto"/>
        <w:left w:val="none" w:sz="0" w:space="0" w:color="auto"/>
        <w:bottom w:val="none" w:sz="0" w:space="0" w:color="auto"/>
        <w:right w:val="none" w:sz="0" w:space="0" w:color="auto"/>
      </w:divBdr>
    </w:div>
    <w:div w:id="1921520237">
      <w:bodyDiv w:val="1"/>
      <w:marLeft w:val="0"/>
      <w:marRight w:val="0"/>
      <w:marTop w:val="0"/>
      <w:marBottom w:val="0"/>
      <w:divBdr>
        <w:top w:val="none" w:sz="0" w:space="0" w:color="auto"/>
        <w:left w:val="none" w:sz="0" w:space="0" w:color="auto"/>
        <w:bottom w:val="none" w:sz="0" w:space="0" w:color="auto"/>
        <w:right w:val="none" w:sz="0" w:space="0" w:color="auto"/>
      </w:divBdr>
    </w:div>
    <w:div w:id="1925871720">
      <w:bodyDiv w:val="1"/>
      <w:marLeft w:val="0"/>
      <w:marRight w:val="0"/>
      <w:marTop w:val="0"/>
      <w:marBottom w:val="0"/>
      <w:divBdr>
        <w:top w:val="none" w:sz="0" w:space="0" w:color="auto"/>
        <w:left w:val="none" w:sz="0" w:space="0" w:color="auto"/>
        <w:bottom w:val="none" w:sz="0" w:space="0" w:color="auto"/>
        <w:right w:val="none" w:sz="0" w:space="0" w:color="auto"/>
      </w:divBdr>
    </w:div>
    <w:div w:id="1927302616">
      <w:bodyDiv w:val="1"/>
      <w:marLeft w:val="0"/>
      <w:marRight w:val="0"/>
      <w:marTop w:val="0"/>
      <w:marBottom w:val="0"/>
      <w:divBdr>
        <w:top w:val="none" w:sz="0" w:space="0" w:color="auto"/>
        <w:left w:val="none" w:sz="0" w:space="0" w:color="auto"/>
        <w:bottom w:val="none" w:sz="0" w:space="0" w:color="auto"/>
        <w:right w:val="none" w:sz="0" w:space="0" w:color="auto"/>
      </w:divBdr>
    </w:div>
    <w:div w:id="1929192791">
      <w:bodyDiv w:val="1"/>
      <w:marLeft w:val="0"/>
      <w:marRight w:val="0"/>
      <w:marTop w:val="0"/>
      <w:marBottom w:val="0"/>
      <w:divBdr>
        <w:top w:val="none" w:sz="0" w:space="0" w:color="auto"/>
        <w:left w:val="none" w:sz="0" w:space="0" w:color="auto"/>
        <w:bottom w:val="none" w:sz="0" w:space="0" w:color="auto"/>
        <w:right w:val="none" w:sz="0" w:space="0" w:color="auto"/>
      </w:divBdr>
    </w:div>
    <w:div w:id="1931499362">
      <w:bodyDiv w:val="1"/>
      <w:marLeft w:val="0"/>
      <w:marRight w:val="0"/>
      <w:marTop w:val="0"/>
      <w:marBottom w:val="0"/>
      <w:divBdr>
        <w:top w:val="none" w:sz="0" w:space="0" w:color="auto"/>
        <w:left w:val="none" w:sz="0" w:space="0" w:color="auto"/>
        <w:bottom w:val="none" w:sz="0" w:space="0" w:color="auto"/>
        <w:right w:val="none" w:sz="0" w:space="0" w:color="auto"/>
      </w:divBdr>
    </w:div>
    <w:div w:id="1944728924">
      <w:bodyDiv w:val="1"/>
      <w:marLeft w:val="0"/>
      <w:marRight w:val="0"/>
      <w:marTop w:val="0"/>
      <w:marBottom w:val="0"/>
      <w:divBdr>
        <w:top w:val="none" w:sz="0" w:space="0" w:color="auto"/>
        <w:left w:val="none" w:sz="0" w:space="0" w:color="auto"/>
        <w:bottom w:val="none" w:sz="0" w:space="0" w:color="auto"/>
        <w:right w:val="none" w:sz="0" w:space="0" w:color="auto"/>
      </w:divBdr>
    </w:div>
    <w:div w:id="1946302366">
      <w:bodyDiv w:val="1"/>
      <w:marLeft w:val="0"/>
      <w:marRight w:val="0"/>
      <w:marTop w:val="0"/>
      <w:marBottom w:val="0"/>
      <w:divBdr>
        <w:top w:val="none" w:sz="0" w:space="0" w:color="auto"/>
        <w:left w:val="none" w:sz="0" w:space="0" w:color="auto"/>
        <w:bottom w:val="none" w:sz="0" w:space="0" w:color="auto"/>
        <w:right w:val="none" w:sz="0" w:space="0" w:color="auto"/>
      </w:divBdr>
    </w:div>
    <w:div w:id="1958371150">
      <w:bodyDiv w:val="1"/>
      <w:marLeft w:val="0"/>
      <w:marRight w:val="0"/>
      <w:marTop w:val="0"/>
      <w:marBottom w:val="0"/>
      <w:divBdr>
        <w:top w:val="none" w:sz="0" w:space="0" w:color="auto"/>
        <w:left w:val="none" w:sz="0" w:space="0" w:color="auto"/>
        <w:bottom w:val="none" w:sz="0" w:space="0" w:color="auto"/>
        <w:right w:val="none" w:sz="0" w:space="0" w:color="auto"/>
      </w:divBdr>
    </w:div>
    <w:div w:id="1958487463">
      <w:bodyDiv w:val="1"/>
      <w:marLeft w:val="0"/>
      <w:marRight w:val="0"/>
      <w:marTop w:val="0"/>
      <w:marBottom w:val="0"/>
      <w:divBdr>
        <w:top w:val="none" w:sz="0" w:space="0" w:color="auto"/>
        <w:left w:val="none" w:sz="0" w:space="0" w:color="auto"/>
        <w:bottom w:val="none" w:sz="0" w:space="0" w:color="auto"/>
        <w:right w:val="none" w:sz="0" w:space="0" w:color="auto"/>
      </w:divBdr>
    </w:div>
    <w:div w:id="1967003413">
      <w:bodyDiv w:val="1"/>
      <w:marLeft w:val="0"/>
      <w:marRight w:val="0"/>
      <w:marTop w:val="0"/>
      <w:marBottom w:val="0"/>
      <w:divBdr>
        <w:top w:val="none" w:sz="0" w:space="0" w:color="auto"/>
        <w:left w:val="none" w:sz="0" w:space="0" w:color="auto"/>
        <w:bottom w:val="none" w:sz="0" w:space="0" w:color="auto"/>
        <w:right w:val="none" w:sz="0" w:space="0" w:color="auto"/>
      </w:divBdr>
    </w:div>
    <w:div w:id="1971133736">
      <w:bodyDiv w:val="1"/>
      <w:marLeft w:val="0"/>
      <w:marRight w:val="0"/>
      <w:marTop w:val="0"/>
      <w:marBottom w:val="0"/>
      <w:divBdr>
        <w:top w:val="none" w:sz="0" w:space="0" w:color="auto"/>
        <w:left w:val="none" w:sz="0" w:space="0" w:color="auto"/>
        <w:bottom w:val="none" w:sz="0" w:space="0" w:color="auto"/>
        <w:right w:val="none" w:sz="0" w:space="0" w:color="auto"/>
      </w:divBdr>
    </w:div>
    <w:div w:id="1978877688">
      <w:bodyDiv w:val="1"/>
      <w:marLeft w:val="0"/>
      <w:marRight w:val="0"/>
      <w:marTop w:val="0"/>
      <w:marBottom w:val="0"/>
      <w:divBdr>
        <w:top w:val="none" w:sz="0" w:space="0" w:color="auto"/>
        <w:left w:val="none" w:sz="0" w:space="0" w:color="auto"/>
        <w:bottom w:val="none" w:sz="0" w:space="0" w:color="auto"/>
        <w:right w:val="none" w:sz="0" w:space="0" w:color="auto"/>
      </w:divBdr>
    </w:div>
    <w:div w:id="1979676886">
      <w:bodyDiv w:val="1"/>
      <w:marLeft w:val="0"/>
      <w:marRight w:val="0"/>
      <w:marTop w:val="0"/>
      <w:marBottom w:val="0"/>
      <w:divBdr>
        <w:top w:val="none" w:sz="0" w:space="0" w:color="auto"/>
        <w:left w:val="none" w:sz="0" w:space="0" w:color="auto"/>
        <w:bottom w:val="none" w:sz="0" w:space="0" w:color="auto"/>
        <w:right w:val="none" w:sz="0" w:space="0" w:color="auto"/>
      </w:divBdr>
    </w:div>
    <w:div w:id="1992294471">
      <w:bodyDiv w:val="1"/>
      <w:marLeft w:val="0"/>
      <w:marRight w:val="0"/>
      <w:marTop w:val="0"/>
      <w:marBottom w:val="0"/>
      <w:divBdr>
        <w:top w:val="none" w:sz="0" w:space="0" w:color="auto"/>
        <w:left w:val="none" w:sz="0" w:space="0" w:color="auto"/>
        <w:bottom w:val="none" w:sz="0" w:space="0" w:color="auto"/>
        <w:right w:val="none" w:sz="0" w:space="0" w:color="auto"/>
      </w:divBdr>
    </w:div>
    <w:div w:id="2018582147">
      <w:bodyDiv w:val="1"/>
      <w:marLeft w:val="0"/>
      <w:marRight w:val="0"/>
      <w:marTop w:val="0"/>
      <w:marBottom w:val="0"/>
      <w:divBdr>
        <w:top w:val="none" w:sz="0" w:space="0" w:color="auto"/>
        <w:left w:val="none" w:sz="0" w:space="0" w:color="auto"/>
        <w:bottom w:val="none" w:sz="0" w:space="0" w:color="auto"/>
        <w:right w:val="none" w:sz="0" w:space="0" w:color="auto"/>
      </w:divBdr>
    </w:div>
    <w:div w:id="2019036813">
      <w:bodyDiv w:val="1"/>
      <w:marLeft w:val="0"/>
      <w:marRight w:val="0"/>
      <w:marTop w:val="0"/>
      <w:marBottom w:val="0"/>
      <w:divBdr>
        <w:top w:val="none" w:sz="0" w:space="0" w:color="auto"/>
        <w:left w:val="none" w:sz="0" w:space="0" w:color="auto"/>
        <w:bottom w:val="none" w:sz="0" w:space="0" w:color="auto"/>
        <w:right w:val="none" w:sz="0" w:space="0" w:color="auto"/>
      </w:divBdr>
    </w:div>
    <w:div w:id="2020231497">
      <w:bodyDiv w:val="1"/>
      <w:marLeft w:val="0"/>
      <w:marRight w:val="0"/>
      <w:marTop w:val="0"/>
      <w:marBottom w:val="0"/>
      <w:divBdr>
        <w:top w:val="none" w:sz="0" w:space="0" w:color="auto"/>
        <w:left w:val="none" w:sz="0" w:space="0" w:color="auto"/>
        <w:bottom w:val="none" w:sz="0" w:space="0" w:color="auto"/>
        <w:right w:val="none" w:sz="0" w:space="0" w:color="auto"/>
      </w:divBdr>
    </w:div>
    <w:div w:id="2022853674">
      <w:bodyDiv w:val="1"/>
      <w:marLeft w:val="0"/>
      <w:marRight w:val="0"/>
      <w:marTop w:val="0"/>
      <w:marBottom w:val="0"/>
      <w:divBdr>
        <w:top w:val="none" w:sz="0" w:space="0" w:color="auto"/>
        <w:left w:val="none" w:sz="0" w:space="0" w:color="auto"/>
        <w:bottom w:val="none" w:sz="0" w:space="0" w:color="auto"/>
        <w:right w:val="none" w:sz="0" w:space="0" w:color="auto"/>
      </w:divBdr>
    </w:div>
    <w:div w:id="2023505906">
      <w:bodyDiv w:val="1"/>
      <w:marLeft w:val="0"/>
      <w:marRight w:val="0"/>
      <w:marTop w:val="0"/>
      <w:marBottom w:val="0"/>
      <w:divBdr>
        <w:top w:val="none" w:sz="0" w:space="0" w:color="auto"/>
        <w:left w:val="none" w:sz="0" w:space="0" w:color="auto"/>
        <w:bottom w:val="none" w:sz="0" w:space="0" w:color="auto"/>
        <w:right w:val="none" w:sz="0" w:space="0" w:color="auto"/>
      </w:divBdr>
    </w:div>
    <w:div w:id="2026205362">
      <w:bodyDiv w:val="1"/>
      <w:marLeft w:val="0"/>
      <w:marRight w:val="0"/>
      <w:marTop w:val="0"/>
      <w:marBottom w:val="0"/>
      <w:divBdr>
        <w:top w:val="none" w:sz="0" w:space="0" w:color="auto"/>
        <w:left w:val="none" w:sz="0" w:space="0" w:color="auto"/>
        <w:bottom w:val="none" w:sz="0" w:space="0" w:color="auto"/>
        <w:right w:val="none" w:sz="0" w:space="0" w:color="auto"/>
      </w:divBdr>
    </w:div>
    <w:div w:id="2027168496">
      <w:bodyDiv w:val="1"/>
      <w:marLeft w:val="0"/>
      <w:marRight w:val="0"/>
      <w:marTop w:val="0"/>
      <w:marBottom w:val="0"/>
      <w:divBdr>
        <w:top w:val="none" w:sz="0" w:space="0" w:color="auto"/>
        <w:left w:val="none" w:sz="0" w:space="0" w:color="auto"/>
        <w:bottom w:val="none" w:sz="0" w:space="0" w:color="auto"/>
        <w:right w:val="none" w:sz="0" w:space="0" w:color="auto"/>
      </w:divBdr>
    </w:div>
    <w:div w:id="2054113951">
      <w:bodyDiv w:val="1"/>
      <w:marLeft w:val="0"/>
      <w:marRight w:val="0"/>
      <w:marTop w:val="0"/>
      <w:marBottom w:val="0"/>
      <w:divBdr>
        <w:top w:val="none" w:sz="0" w:space="0" w:color="auto"/>
        <w:left w:val="none" w:sz="0" w:space="0" w:color="auto"/>
        <w:bottom w:val="none" w:sz="0" w:space="0" w:color="auto"/>
        <w:right w:val="none" w:sz="0" w:space="0" w:color="auto"/>
      </w:divBdr>
    </w:div>
    <w:div w:id="2054576087">
      <w:bodyDiv w:val="1"/>
      <w:marLeft w:val="0"/>
      <w:marRight w:val="0"/>
      <w:marTop w:val="0"/>
      <w:marBottom w:val="0"/>
      <w:divBdr>
        <w:top w:val="none" w:sz="0" w:space="0" w:color="auto"/>
        <w:left w:val="none" w:sz="0" w:space="0" w:color="auto"/>
        <w:bottom w:val="none" w:sz="0" w:space="0" w:color="auto"/>
        <w:right w:val="none" w:sz="0" w:space="0" w:color="auto"/>
      </w:divBdr>
    </w:div>
    <w:div w:id="2055229968">
      <w:bodyDiv w:val="1"/>
      <w:marLeft w:val="0"/>
      <w:marRight w:val="0"/>
      <w:marTop w:val="0"/>
      <w:marBottom w:val="0"/>
      <w:divBdr>
        <w:top w:val="none" w:sz="0" w:space="0" w:color="auto"/>
        <w:left w:val="none" w:sz="0" w:space="0" w:color="auto"/>
        <w:bottom w:val="none" w:sz="0" w:space="0" w:color="auto"/>
        <w:right w:val="none" w:sz="0" w:space="0" w:color="auto"/>
      </w:divBdr>
    </w:div>
    <w:div w:id="2062095921">
      <w:bodyDiv w:val="1"/>
      <w:marLeft w:val="0"/>
      <w:marRight w:val="0"/>
      <w:marTop w:val="0"/>
      <w:marBottom w:val="0"/>
      <w:divBdr>
        <w:top w:val="none" w:sz="0" w:space="0" w:color="auto"/>
        <w:left w:val="none" w:sz="0" w:space="0" w:color="auto"/>
        <w:bottom w:val="none" w:sz="0" w:space="0" w:color="auto"/>
        <w:right w:val="none" w:sz="0" w:space="0" w:color="auto"/>
      </w:divBdr>
    </w:div>
    <w:div w:id="2091153185">
      <w:bodyDiv w:val="1"/>
      <w:marLeft w:val="0"/>
      <w:marRight w:val="0"/>
      <w:marTop w:val="0"/>
      <w:marBottom w:val="0"/>
      <w:divBdr>
        <w:top w:val="none" w:sz="0" w:space="0" w:color="auto"/>
        <w:left w:val="none" w:sz="0" w:space="0" w:color="auto"/>
        <w:bottom w:val="none" w:sz="0" w:space="0" w:color="auto"/>
        <w:right w:val="none" w:sz="0" w:space="0" w:color="auto"/>
      </w:divBdr>
    </w:div>
    <w:div w:id="2096709710">
      <w:bodyDiv w:val="1"/>
      <w:marLeft w:val="0"/>
      <w:marRight w:val="0"/>
      <w:marTop w:val="0"/>
      <w:marBottom w:val="0"/>
      <w:divBdr>
        <w:top w:val="none" w:sz="0" w:space="0" w:color="auto"/>
        <w:left w:val="none" w:sz="0" w:space="0" w:color="auto"/>
        <w:bottom w:val="none" w:sz="0" w:space="0" w:color="auto"/>
        <w:right w:val="none" w:sz="0" w:space="0" w:color="auto"/>
      </w:divBdr>
    </w:div>
    <w:div w:id="213857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McA99</b:Tag>
    <b:SourceType>JournalArticle</b:SourceType>
    <b:Guid>{C18DC7E0-0A55-4136-B9B4-EF25BBD827D1}</b:Guid>
    <b:LCID>uz-Cyrl-UZ</b:LCID>
    <b:Author>
      <b:Author>
        <b:NameList>
          <b:Person>
            <b:Last>McAlister</b:Last>
            <b:First>F</b:First>
            <b:Middle>A</b:Middle>
          </b:Person>
          <b:Person>
            <b:Last>Laupacis</b:Last>
            <b:First>A</b:First>
          </b:Person>
          <b:Person>
            <b:Last>Wells</b:Last>
            <b:First>G</b:First>
            <b:Middle>A</b:Middle>
          </b:Person>
          <b:Person>
            <b:Last>Sackett</b:Last>
            <b:First>D</b:First>
            <b:Middle>L</b:Middle>
          </b:Person>
        </b:NameList>
      </b:Author>
    </b:Author>
    <b:Title>Users' guides to the medical literature XIX. Applying clinical trial results B. Guidelines for determining whether a drug is exerting (more than) a class effect</b:Title>
    <b:JournalName>JAMA</b:JournalName>
    <b:Year>1999</b:Year>
    <b:Pages>1371-1377</b:Pages>
    <b:Volume>282</b:Volume>
    <b:RefOrder>1</b:RefOrder>
  </b:Source>
  <b:Source>
    <b:Tag>Wor03</b:Tag>
    <b:SourceType>Report</b:SourceType>
    <b:Guid>{0BFC0E6B-AE6E-4C77-AAF0-43C106215A3F}</b:Guid>
    <b:LCID>uz-Cyrl-UZ</b:LCID>
    <b:Author>
      <b:Author>
        <b:Corporate>World Health Organization</b:Corporate>
      </b:Author>
    </b:Author>
    <b:Title>Introduction to Drug Utilization Research</b:Title>
    <b:Year>2003</b:Year>
    <b:City>Geneva</b:City>
    <b:RefOrder>2</b:RefOrder>
  </b:Source>
</b:Sources>
</file>

<file path=customXml/itemProps1.xml><?xml version="1.0" encoding="utf-8"?>
<ds:datastoreItem xmlns:ds="http://schemas.openxmlformats.org/officeDocument/2006/customXml" ds:itemID="{0A743CB7-7F85-409D-BA65-03F056FB7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4106</Words>
  <Characters>23410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vt:lpstr>
    </vt:vector>
  </TitlesOfParts>
  <Company>EMED</Company>
  <LinksUpToDate>false</LinksUpToDate>
  <CharactersWithSpaces>27462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Maeve Wickham</dc:creator>
  <cp:lastModifiedBy>Sevilla, Hernando Jr.</cp:lastModifiedBy>
  <cp:revision>4</cp:revision>
  <cp:lastPrinted>2017-06-06T16:05:00Z</cp:lastPrinted>
  <dcterms:created xsi:type="dcterms:W3CDTF">2017-10-11T21:15:00Z</dcterms:created>
  <dcterms:modified xsi:type="dcterms:W3CDTF">2017-12-14T02:48:00Z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46375</vt:lpwstr>
  </property>
  <property fmtid="{D5CDD505-2E9C-101B-9397-08002B2CF9AE}" pid="3" name="WnCSubscriberId">
    <vt:lpwstr>2705</vt:lpwstr>
  </property>
  <property fmtid="{D5CDD505-2E9C-101B-9397-08002B2CF9AE}" pid="4" name="WnCOutputStyleId">
    <vt:lpwstr>1004</vt:lpwstr>
  </property>
  <property fmtid="{D5CDD505-2E9C-101B-9397-08002B2CF9AE}" pid="5" name="RWProductId">
    <vt:lpwstr>WnC</vt:lpwstr>
  </property>
  <property fmtid="{D5CDD505-2E9C-101B-9397-08002B2CF9AE}" pid="6" name="WnC4Folder">
    <vt:lpwstr>Documents///PADE_Protocol_D6</vt:lpwstr>
  </property>
</Properties>
</file>