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9181F2" w14:textId="77777777" w:rsidR="007D4F88" w:rsidRPr="00206D7B" w:rsidRDefault="007D4F88" w:rsidP="007D4F88">
      <w:pPr>
        <w:spacing w:after="0" w:line="480" w:lineRule="auto"/>
        <w:ind w:firstLine="0"/>
        <w:rPr>
          <w:rFonts w:ascii="Arial" w:hAnsi="Arial" w:cs="Arial"/>
          <w:b/>
          <w:color w:val="548DD4" w:themeColor="text2" w:themeTint="99"/>
          <w:sz w:val="28"/>
          <w:szCs w:val="28"/>
        </w:rPr>
      </w:pPr>
      <w:r w:rsidRPr="006C10A0">
        <w:rPr>
          <w:rFonts w:ascii="Arial" w:hAnsi="Arial" w:cs="Arial"/>
          <w:b/>
          <w:color w:val="548DD4" w:themeColor="text2" w:themeTint="99"/>
          <w:sz w:val="28"/>
          <w:szCs w:val="28"/>
        </w:rPr>
        <w:t>Additional File 5</w:t>
      </w:r>
    </w:p>
    <w:p w14:paraId="2C32D42B" w14:textId="77777777" w:rsidR="007D4F88" w:rsidRPr="00FD0672" w:rsidRDefault="007D4F88" w:rsidP="007D4F88">
      <w:pPr>
        <w:spacing w:before="100" w:beforeAutospacing="1" w:after="100" w:afterAutospacing="1"/>
        <w:ind w:firstLine="0"/>
        <w:outlineLvl w:val="1"/>
        <w:rPr>
          <w:rFonts w:ascii="Arial" w:eastAsia="Times New Roman" w:hAnsi="Arial" w:cs="Arial"/>
          <w:b/>
          <w:bCs/>
          <w:sz w:val="24"/>
          <w:szCs w:val="24"/>
          <w:lang w:val="en-CA"/>
        </w:rPr>
      </w:pPr>
      <w:r w:rsidRPr="00FD0672">
        <w:rPr>
          <w:rFonts w:ascii="Arial" w:eastAsia="Times New Roman" w:hAnsi="Arial" w:cs="Arial"/>
          <w:b/>
          <w:bCs/>
          <w:sz w:val="24"/>
          <w:szCs w:val="24"/>
          <w:lang w:val="en-CA"/>
        </w:rPr>
        <w:t xml:space="preserve">Interpreting </w:t>
      </w:r>
      <w:r>
        <w:rPr>
          <w:rFonts w:ascii="Arial" w:eastAsia="Times New Roman" w:hAnsi="Arial" w:cs="Arial"/>
          <w:b/>
          <w:bCs/>
          <w:sz w:val="24"/>
          <w:szCs w:val="24"/>
          <w:lang w:val="en-CA"/>
        </w:rPr>
        <w:t>E</w:t>
      </w:r>
      <w:r w:rsidRPr="00FD0672">
        <w:rPr>
          <w:rFonts w:ascii="Arial" w:eastAsia="Times New Roman" w:hAnsi="Arial" w:cs="Arial"/>
          <w:b/>
          <w:bCs/>
          <w:sz w:val="24"/>
          <w:szCs w:val="24"/>
          <w:lang w:val="en-CA"/>
        </w:rPr>
        <w:t xml:space="preserve">vidence </w:t>
      </w:r>
      <w:r>
        <w:rPr>
          <w:rFonts w:ascii="Arial" w:eastAsia="Times New Roman" w:hAnsi="Arial" w:cs="Arial"/>
          <w:b/>
          <w:bCs/>
          <w:sz w:val="24"/>
          <w:szCs w:val="24"/>
          <w:lang w:val="en-CA"/>
        </w:rPr>
        <w:t>C</w:t>
      </w:r>
      <w:r w:rsidRPr="00FD0672">
        <w:rPr>
          <w:rFonts w:ascii="Arial" w:eastAsia="Times New Roman" w:hAnsi="Arial" w:cs="Arial"/>
          <w:b/>
          <w:bCs/>
          <w:sz w:val="24"/>
          <w:szCs w:val="24"/>
          <w:lang w:val="en-CA"/>
        </w:rPr>
        <w:t xml:space="preserve">omparing </w:t>
      </w:r>
      <w:r>
        <w:rPr>
          <w:rFonts w:ascii="Arial" w:eastAsia="Times New Roman" w:hAnsi="Arial" w:cs="Arial"/>
          <w:b/>
          <w:bCs/>
          <w:sz w:val="24"/>
          <w:szCs w:val="24"/>
          <w:lang w:val="en-CA"/>
        </w:rPr>
        <w:t>U</w:t>
      </w:r>
      <w:r w:rsidRPr="00FD0672">
        <w:rPr>
          <w:rFonts w:ascii="Arial" w:eastAsia="Times New Roman" w:hAnsi="Arial" w:cs="Arial"/>
          <w:b/>
          <w:bCs/>
          <w:sz w:val="24"/>
          <w:szCs w:val="24"/>
          <w:lang w:val="en-CA"/>
        </w:rPr>
        <w:t xml:space="preserve">niversal </w:t>
      </w:r>
      <w:proofErr w:type="gramStart"/>
      <w:r>
        <w:rPr>
          <w:rFonts w:ascii="Arial" w:eastAsia="Times New Roman" w:hAnsi="Arial" w:cs="Arial"/>
          <w:b/>
          <w:bCs/>
          <w:sz w:val="24"/>
          <w:szCs w:val="24"/>
          <w:lang w:val="en-CA"/>
        </w:rPr>
        <w:t>V</w:t>
      </w:r>
      <w:r w:rsidRPr="00FD0672">
        <w:rPr>
          <w:rFonts w:ascii="Arial" w:eastAsia="Times New Roman" w:hAnsi="Arial" w:cs="Arial"/>
          <w:b/>
          <w:bCs/>
          <w:sz w:val="24"/>
          <w:szCs w:val="24"/>
          <w:lang w:val="en-CA"/>
        </w:rPr>
        <w:t>ersus</w:t>
      </w:r>
      <w:proofErr w:type="gramEnd"/>
      <w:r w:rsidRPr="00FD0672">
        <w:rPr>
          <w:rFonts w:ascii="Arial" w:eastAsia="Times New Roman" w:hAnsi="Arial" w:cs="Arial"/>
          <w:b/>
          <w:bCs/>
          <w:sz w:val="24"/>
          <w:szCs w:val="24"/>
          <w:lang w:val="en-CA"/>
        </w:rPr>
        <w:t xml:space="preserve"> </w:t>
      </w:r>
      <w:r>
        <w:rPr>
          <w:rFonts w:ascii="Arial" w:eastAsia="Times New Roman" w:hAnsi="Arial" w:cs="Arial"/>
          <w:b/>
          <w:bCs/>
          <w:sz w:val="24"/>
          <w:szCs w:val="24"/>
          <w:lang w:val="en-CA"/>
        </w:rPr>
        <w:t>R</w:t>
      </w:r>
      <w:r w:rsidRPr="00FD0672">
        <w:rPr>
          <w:rFonts w:ascii="Arial" w:eastAsia="Times New Roman" w:hAnsi="Arial" w:cs="Arial"/>
          <w:b/>
          <w:bCs/>
          <w:sz w:val="24"/>
          <w:szCs w:val="24"/>
          <w:lang w:val="en-CA"/>
        </w:rPr>
        <w:t>isk-</w:t>
      </w:r>
      <w:r>
        <w:rPr>
          <w:rFonts w:ascii="Arial" w:eastAsia="Times New Roman" w:hAnsi="Arial" w:cs="Arial"/>
          <w:b/>
          <w:bCs/>
          <w:sz w:val="24"/>
          <w:szCs w:val="24"/>
          <w:lang w:val="en-CA"/>
        </w:rPr>
        <w:t>B</w:t>
      </w:r>
      <w:r w:rsidRPr="00FD0672">
        <w:rPr>
          <w:rFonts w:ascii="Arial" w:eastAsia="Times New Roman" w:hAnsi="Arial" w:cs="Arial"/>
          <w:b/>
          <w:bCs/>
          <w:sz w:val="24"/>
          <w:szCs w:val="24"/>
          <w:lang w:val="en-CA"/>
        </w:rPr>
        <w:t xml:space="preserve">ased </w:t>
      </w:r>
      <w:r>
        <w:rPr>
          <w:rFonts w:ascii="Arial" w:eastAsia="Times New Roman" w:hAnsi="Arial" w:cs="Arial"/>
          <w:b/>
          <w:bCs/>
          <w:sz w:val="24"/>
          <w:szCs w:val="24"/>
          <w:lang w:val="en-CA"/>
        </w:rPr>
        <w:t>S</w:t>
      </w:r>
      <w:r w:rsidRPr="00FD0672">
        <w:rPr>
          <w:rFonts w:ascii="Arial" w:eastAsia="Times New Roman" w:hAnsi="Arial" w:cs="Arial"/>
          <w:b/>
          <w:bCs/>
          <w:sz w:val="24"/>
          <w:szCs w:val="24"/>
          <w:lang w:val="en-CA"/>
        </w:rPr>
        <w:t xml:space="preserve">creening </w:t>
      </w:r>
      <w:r>
        <w:rPr>
          <w:rFonts w:ascii="Arial" w:eastAsia="Times New Roman" w:hAnsi="Arial" w:cs="Arial"/>
          <w:b/>
          <w:bCs/>
          <w:sz w:val="24"/>
          <w:szCs w:val="24"/>
          <w:lang w:val="en-CA"/>
        </w:rPr>
        <w:t>S</w:t>
      </w:r>
      <w:r w:rsidRPr="00FD0672">
        <w:rPr>
          <w:rFonts w:ascii="Arial" w:eastAsia="Times New Roman" w:hAnsi="Arial" w:cs="Arial"/>
          <w:b/>
          <w:bCs/>
          <w:sz w:val="24"/>
          <w:szCs w:val="24"/>
          <w:lang w:val="en-CA"/>
        </w:rPr>
        <w:t>trategies</w:t>
      </w:r>
    </w:p>
    <w:p w14:paraId="35023264" w14:textId="77777777" w:rsidR="007D4F88" w:rsidRDefault="007D4F88" w:rsidP="007D4F88">
      <w:pPr>
        <w:spacing w:line="480" w:lineRule="auto"/>
        <w:ind w:firstLine="0"/>
        <w:rPr>
          <w:rFonts w:ascii="Times New Roman" w:hAnsi="Times New Roman" w:cs="Times New Roman"/>
          <w:lang w:val="en-CA"/>
        </w:rPr>
      </w:pPr>
      <w:r>
        <w:rPr>
          <w:rFonts w:ascii="Times New Roman" w:hAnsi="Times New Roman" w:cs="Times New Roman"/>
          <w:lang w:val="en-CA"/>
        </w:rPr>
        <w:t>S</w:t>
      </w:r>
      <w:r w:rsidRPr="00944C85">
        <w:rPr>
          <w:rFonts w:ascii="Times New Roman" w:hAnsi="Times New Roman" w:cs="Times New Roman"/>
          <w:lang w:val="en-CA"/>
        </w:rPr>
        <w:t xml:space="preserve">creening interventions may be categorized as (i) universal, that is, testing </w:t>
      </w:r>
      <w:r>
        <w:rPr>
          <w:rFonts w:ascii="Times New Roman" w:hAnsi="Times New Roman" w:cs="Times New Roman"/>
          <w:lang w:val="en-CA"/>
        </w:rPr>
        <w:t>all sexually active persons, which may be further defined by age and/or sex</w:t>
      </w:r>
      <w:r w:rsidRPr="00944C85">
        <w:rPr>
          <w:rFonts w:ascii="Times New Roman" w:hAnsi="Times New Roman" w:cs="Times New Roman"/>
          <w:lang w:val="en-CA"/>
        </w:rPr>
        <w:t xml:space="preserve">, or (ii) risk-based, using a strategy (e.g., </w:t>
      </w:r>
      <w:r>
        <w:rPr>
          <w:rFonts w:ascii="Times New Roman" w:hAnsi="Times New Roman" w:cs="Times New Roman"/>
          <w:lang w:val="en-CA"/>
        </w:rPr>
        <w:t xml:space="preserve">“pre-screen”; </w:t>
      </w:r>
      <w:r w:rsidRPr="00944C85">
        <w:rPr>
          <w:rFonts w:ascii="Times New Roman" w:hAnsi="Times New Roman" w:cs="Times New Roman"/>
          <w:lang w:val="en-CA"/>
        </w:rPr>
        <w:t xml:space="preserve">algorithm or </w:t>
      </w:r>
      <w:r>
        <w:rPr>
          <w:rFonts w:ascii="Times New Roman" w:hAnsi="Times New Roman" w:cs="Times New Roman"/>
          <w:lang w:val="en-CA"/>
        </w:rPr>
        <w:t xml:space="preserve">questionnaire, </w:t>
      </w:r>
      <w:r w:rsidRPr="00944C85">
        <w:rPr>
          <w:rFonts w:ascii="Times New Roman" w:hAnsi="Times New Roman" w:cs="Times New Roman"/>
          <w:lang w:val="en-CA"/>
        </w:rPr>
        <w:t>as defined by study authors</w:t>
      </w:r>
      <w:r>
        <w:rPr>
          <w:rFonts w:ascii="Times New Roman" w:hAnsi="Times New Roman" w:cs="Times New Roman"/>
          <w:lang w:val="en-CA"/>
        </w:rPr>
        <w:t xml:space="preserve"> but not only based on age or sex</w:t>
      </w:r>
      <w:r w:rsidRPr="00944C85">
        <w:rPr>
          <w:rFonts w:ascii="Times New Roman" w:hAnsi="Times New Roman" w:cs="Times New Roman"/>
          <w:lang w:val="en-CA"/>
        </w:rPr>
        <w:t xml:space="preserve">) </w:t>
      </w:r>
      <w:r>
        <w:rPr>
          <w:rFonts w:ascii="Times New Roman" w:hAnsi="Times New Roman" w:cs="Times New Roman"/>
          <w:lang w:val="en-CA"/>
        </w:rPr>
        <w:t xml:space="preserve">in order to stratify patients into high versus not at high-risk categories. To best capture the real-world decision (and thus effectiveness) of whether or not to implement a universal versus risk-based strategy, study designs would enrol participants before assessing their level of risk, and would allocate participants (or define groups if observational study) to either the risk-based intervention group or to a control group of (ideally) universal screening (upper diagram in Figure), or no screening (upper diagram in Figure without second randomization process but rather not screening anyone in No risk-based screening strategy group). Further, authors would compare findings between study intervention groups rather than based on the participants’ risk status. The analysis would then account for there being some individuals in the risk-based strategy arm that had an infection that was not detected and/or treated (false negatives from use of risk tool), as well as providing the direct comparison with a universal screening approach. </w:t>
      </w:r>
    </w:p>
    <w:p w14:paraId="3053E5B8" w14:textId="77777777" w:rsidR="007D4F88" w:rsidRDefault="007D4F88" w:rsidP="007D4F88">
      <w:pPr>
        <w:spacing w:after="0" w:line="480" w:lineRule="auto"/>
        <w:ind w:firstLine="0"/>
        <w:rPr>
          <w:rFonts w:ascii="Times New Roman" w:hAnsi="Times New Roman" w:cs="Times New Roman"/>
          <w:lang w:val="en-CA"/>
        </w:rPr>
      </w:pPr>
      <w:r>
        <w:rPr>
          <w:rFonts w:ascii="Times New Roman" w:hAnsi="Times New Roman" w:cs="Times New Roman"/>
          <w:lang w:val="en-CA"/>
        </w:rPr>
        <w:t xml:space="preserve">Studies only enrolling and reporting findings for high-risk individuals (blue circles in Figure) will not be considered to adequately evaluate the utility of the risk-based strategy. Indirect comparison between studies of universal screening and studies that enrol only high-risk people will be considered, while acknowledging this does not account for the effects of screening in not-at-high-risk people. Alternatively, studies of universal screening that report on overall findings as well as those from performing interaction tests based on risk status (ideally through randomization stratified by risk to balance groups at baseline) may also be informative (lower diagram in Figure).   </w:t>
      </w:r>
    </w:p>
    <w:p w14:paraId="1DA090F3" w14:textId="77777777" w:rsidR="007D4F88" w:rsidRDefault="007D4F88" w:rsidP="007D4F88">
      <w:pPr>
        <w:spacing w:after="0" w:line="480" w:lineRule="auto"/>
        <w:ind w:firstLine="0"/>
        <w:rPr>
          <w:rFonts w:ascii="Times New Roman" w:hAnsi="Times New Roman" w:cs="Times New Roman"/>
          <w:lang w:val="en-CA"/>
        </w:rPr>
      </w:pPr>
    </w:p>
    <w:p w14:paraId="33E56A3C" w14:textId="77777777" w:rsidR="007D4F88" w:rsidRPr="000A0FC6" w:rsidRDefault="007D4F88" w:rsidP="007D4F88">
      <w:pPr>
        <w:spacing w:before="240" w:after="0" w:line="312" w:lineRule="auto"/>
        <w:ind w:firstLine="0"/>
        <w:rPr>
          <w:rFonts w:ascii="Arial" w:hAnsi="Arial" w:cs="Arial"/>
          <w:b/>
          <w:sz w:val="20"/>
          <w:szCs w:val="20"/>
          <w:lang w:val="en-CA"/>
        </w:rPr>
      </w:pPr>
      <w:r w:rsidRPr="000A0FC6">
        <w:rPr>
          <w:rFonts w:ascii="Arial" w:hAnsi="Arial" w:cs="Arial"/>
          <w:b/>
          <w:sz w:val="20"/>
          <w:szCs w:val="20"/>
          <w:lang w:val="en-CA"/>
        </w:rPr>
        <w:lastRenderedPageBreak/>
        <w:t xml:space="preserve">Risk-based study designs offering </w:t>
      </w:r>
      <w:r>
        <w:rPr>
          <w:rFonts w:ascii="Arial" w:hAnsi="Arial" w:cs="Arial"/>
          <w:b/>
          <w:sz w:val="20"/>
          <w:szCs w:val="20"/>
          <w:lang w:val="en-CA"/>
        </w:rPr>
        <w:t xml:space="preserve">the </w:t>
      </w:r>
      <w:r w:rsidRPr="000A0FC6">
        <w:rPr>
          <w:rFonts w:ascii="Arial" w:hAnsi="Arial" w:cs="Arial"/>
          <w:b/>
          <w:sz w:val="20"/>
          <w:szCs w:val="20"/>
          <w:lang w:val="en-CA"/>
        </w:rPr>
        <w:t xml:space="preserve">most direct evidence </w:t>
      </w:r>
      <w:r>
        <w:rPr>
          <w:rFonts w:ascii="Arial" w:hAnsi="Arial" w:cs="Arial"/>
          <w:b/>
          <w:sz w:val="20"/>
          <w:szCs w:val="20"/>
          <w:lang w:val="en-CA"/>
        </w:rPr>
        <w:t>(adapted from Sargent et al. 2005</w:t>
      </w:r>
      <w:r>
        <w:rPr>
          <w:rFonts w:ascii="Arial" w:hAnsi="Arial" w:cs="Arial"/>
          <w:b/>
          <w:sz w:val="20"/>
          <w:szCs w:val="20"/>
          <w:vertAlign w:val="superscript"/>
          <w:lang w:val="en-CA"/>
        </w:rPr>
        <w:t>1</w:t>
      </w:r>
      <w:r>
        <w:rPr>
          <w:rFonts w:ascii="Arial" w:hAnsi="Arial" w:cs="Arial"/>
          <w:b/>
          <w:sz w:val="20"/>
          <w:szCs w:val="20"/>
          <w:lang w:val="en-CA"/>
        </w:rPr>
        <w:t>)</w:t>
      </w:r>
    </w:p>
    <w:p w14:paraId="03293CDE" w14:textId="77777777" w:rsidR="007D4F88" w:rsidRPr="00944C85" w:rsidRDefault="007D4F88" w:rsidP="007D4F88">
      <w:pPr>
        <w:spacing w:before="240" w:after="0" w:line="312" w:lineRule="auto"/>
        <w:ind w:firstLine="0"/>
        <w:rPr>
          <w:rFonts w:ascii="Times New Roman" w:hAnsi="Times New Roman" w:cs="Times New Roman"/>
          <w:lang w:val="en-CA"/>
        </w:rPr>
      </w:pPr>
      <w:r w:rsidRPr="009B2945">
        <w:rPr>
          <w:rFonts w:ascii="Times New Roman" w:hAnsi="Times New Roman" w:cs="Times New Roman"/>
          <w:noProof/>
        </w:rPr>
        <w:drawing>
          <wp:inline distT="0" distB="0" distL="0" distR="0" wp14:anchorId="46E41CED" wp14:editId="38367C73">
            <wp:extent cx="5086350" cy="2861072"/>
            <wp:effectExtent l="0" t="0" r="0" b="0"/>
            <wp:docPr id="4" name="Picture 4" descr="Y:\PHAC task force\STI\protocol\study design slide mar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PHAC task force\STI\protocol\study design slide mar 1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92198" cy="2864361"/>
                    </a:xfrm>
                    <a:prstGeom prst="rect">
                      <a:avLst/>
                    </a:prstGeom>
                    <a:noFill/>
                    <a:ln>
                      <a:noFill/>
                    </a:ln>
                  </pic:spPr>
                </pic:pic>
              </a:graphicData>
            </a:graphic>
          </wp:inline>
        </w:drawing>
      </w:r>
    </w:p>
    <w:p w14:paraId="6010C58C" w14:textId="77777777" w:rsidR="007D4F88" w:rsidRPr="00D36A82" w:rsidRDefault="007D4F88" w:rsidP="007D4F88">
      <w:pPr>
        <w:ind w:firstLine="0"/>
        <w:rPr>
          <w:rFonts w:ascii="Times New Roman" w:hAnsi="Times New Roman" w:cs="Times New Roman"/>
          <w:sz w:val="18"/>
          <w:szCs w:val="18"/>
        </w:rPr>
      </w:pPr>
      <w:r w:rsidRPr="00D36A82">
        <w:rPr>
          <w:vertAlign w:val="superscript"/>
        </w:rPr>
        <w:t>1</w:t>
      </w:r>
      <w:r>
        <w:rPr>
          <w:vertAlign w:val="superscript"/>
        </w:rPr>
        <w:t xml:space="preserve"> </w:t>
      </w:r>
      <w:r w:rsidRPr="00D36A82">
        <w:rPr>
          <w:rFonts w:ascii="Times New Roman" w:hAnsi="Times New Roman" w:cs="Times New Roman"/>
          <w:sz w:val="18"/>
          <w:szCs w:val="18"/>
        </w:rPr>
        <w:t xml:space="preserve">Sargent DJ, Conley BA, Allegra C, et al. Clinical trial designs for predictive marker validation in cancer treatment trials. </w:t>
      </w:r>
      <w:proofErr w:type="gramStart"/>
      <w:r w:rsidRPr="00D36A82">
        <w:rPr>
          <w:rFonts w:ascii="Times New Roman" w:hAnsi="Times New Roman" w:cs="Times New Roman"/>
          <w:sz w:val="18"/>
          <w:szCs w:val="18"/>
        </w:rPr>
        <w:t>J Clin Oncol.</w:t>
      </w:r>
      <w:proofErr w:type="gramEnd"/>
      <w:r w:rsidRPr="00D36A82">
        <w:rPr>
          <w:rFonts w:ascii="Times New Roman" w:hAnsi="Times New Roman" w:cs="Times New Roman"/>
          <w:sz w:val="18"/>
          <w:szCs w:val="18"/>
        </w:rPr>
        <w:t xml:space="preserve"> 2005 Mar 20</w:t>
      </w:r>
      <w:proofErr w:type="gramStart"/>
      <w:r w:rsidRPr="00D36A82">
        <w:rPr>
          <w:rFonts w:ascii="Times New Roman" w:hAnsi="Times New Roman" w:cs="Times New Roman"/>
          <w:sz w:val="18"/>
          <w:szCs w:val="18"/>
        </w:rPr>
        <w:t>;23</w:t>
      </w:r>
      <w:proofErr w:type="gramEnd"/>
      <w:r w:rsidRPr="00D36A82">
        <w:rPr>
          <w:rFonts w:ascii="Times New Roman" w:hAnsi="Times New Roman" w:cs="Times New Roman"/>
          <w:sz w:val="18"/>
          <w:szCs w:val="18"/>
        </w:rPr>
        <w:t xml:space="preserve">(9):2020-7. </w:t>
      </w:r>
      <w:proofErr w:type="gramStart"/>
      <w:r w:rsidRPr="00D36A82">
        <w:rPr>
          <w:rFonts w:ascii="Times New Roman" w:hAnsi="Times New Roman" w:cs="Times New Roman"/>
          <w:sz w:val="18"/>
          <w:szCs w:val="18"/>
        </w:rPr>
        <w:t>doi</w:t>
      </w:r>
      <w:proofErr w:type="gramEnd"/>
      <w:r w:rsidRPr="00D36A82">
        <w:rPr>
          <w:rFonts w:ascii="Times New Roman" w:hAnsi="Times New Roman" w:cs="Times New Roman"/>
          <w:sz w:val="18"/>
          <w:szCs w:val="18"/>
        </w:rPr>
        <w:t>: 10.1200/jco.2005.01.112. PMID: 15774793.</w:t>
      </w:r>
      <w:bookmarkStart w:id="0" w:name="_GoBack"/>
      <w:bookmarkEnd w:id="0"/>
    </w:p>
    <w:sectPr w:rsidR="007D4F88" w:rsidRPr="00D36A82" w:rsidSect="00FA7A2A">
      <w:type w:val="nextColumn"/>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altName w:val="Calibr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C3CCE30"/>
    <w:lvl w:ilvl="0">
      <w:start w:val="1"/>
      <w:numFmt w:val="bullet"/>
      <w:lvlText w:val=""/>
      <w:lvlJc w:val="left"/>
      <w:pPr>
        <w:tabs>
          <w:tab w:val="num" w:pos="360"/>
        </w:tabs>
        <w:ind w:left="360" w:hanging="360"/>
      </w:pPr>
      <w:rPr>
        <w:rFonts w:ascii="Symbol" w:hAnsi="Symbol" w:hint="default"/>
      </w:rPr>
    </w:lvl>
  </w:abstractNum>
  <w:abstractNum w:abstractNumId="1">
    <w:nsid w:val="147638B4"/>
    <w:multiLevelType w:val="hybridMultilevel"/>
    <w:tmpl w:val="52201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086F23"/>
    <w:multiLevelType w:val="hybridMultilevel"/>
    <w:tmpl w:val="E8661284"/>
    <w:lvl w:ilvl="0" w:tplc="10090001">
      <w:start w:val="17"/>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381957D7"/>
    <w:multiLevelType w:val="hybridMultilevel"/>
    <w:tmpl w:val="3F32C31E"/>
    <w:lvl w:ilvl="0" w:tplc="CB5E6CFA">
      <w:start w:val="13"/>
      <w:numFmt w:val="bullet"/>
      <w:lvlText w:val=""/>
      <w:lvlJc w:val="left"/>
      <w:pPr>
        <w:ind w:left="720" w:hanging="360"/>
      </w:pPr>
      <w:rPr>
        <w:rFonts w:ascii="Symbol" w:eastAsiaTheme="minorHAnsi"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59EA217D"/>
    <w:multiLevelType w:val="hybridMultilevel"/>
    <w:tmpl w:val="50403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3E5DED"/>
    <w:multiLevelType w:val="hybridMultilevel"/>
    <w:tmpl w:val="AB88EF46"/>
    <w:lvl w:ilvl="0" w:tplc="10090001">
      <w:start w:val="17"/>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fr-CA" w:vendorID="64" w:dllVersion="131078" w:nlCheck="1" w:checkStyle="0"/>
  <w:activeWritingStyle w:appName="MSWord" w:lang="en-CA" w:vendorID="64" w:dllVersion="131078" w:nlCheck="1" w:checkStyle="1"/>
  <w:activeWritingStyle w:appName="MSWord" w:lang="en-US" w:vendorID="64" w:dllVersion="131078" w:nlCheck="1" w:checkStyle="1"/>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2269D4"/>
    <w:rsid w:val="00133F32"/>
    <w:rsid w:val="0021294D"/>
    <w:rsid w:val="002269D4"/>
    <w:rsid w:val="002E6D7C"/>
    <w:rsid w:val="0032712F"/>
    <w:rsid w:val="003F126B"/>
    <w:rsid w:val="004961ED"/>
    <w:rsid w:val="00510268"/>
    <w:rsid w:val="006D4388"/>
    <w:rsid w:val="007D4F88"/>
    <w:rsid w:val="008D4FB5"/>
    <w:rsid w:val="00B17F26"/>
    <w:rsid w:val="00BC185D"/>
    <w:rsid w:val="00CC7B5A"/>
    <w:rsid w:val="00FA7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7D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ind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9D4"/>
  </w:style>
  <w:style w:type="paragraph" w:styleId="Heading2">
    <w:name w:val="heading 2"/>
    <w:basedOn w:val="Normal"/>
    <w:next w:val="Normal"/>
    <w:link w:val="Heading2Char"/>
    <w:uiPriority w:val="9"/>
    <w:unhideWhenUsed/>
    <w:qFormat/>
    <w:rsid w:val="007D4F88"/>
    <w:pPr>
      <w:keepNext/>
      <w:keepLines/>
      <w:spacing w:before="40" w:after="0" w:line="276" w:lineRule="auto"/>
      <w:ind w:firstLine="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7D4F88"/>
    <w:pPr>
      <w:spacing w:before="100" w:beforeAutospacing="1" w:after="100" w:afterAutospacing="1"/>
      <w:ind w:firstLine="0"/>
      <w:outlineLvl w:val="2"/>
    </w:pPr>
    <w:rPr>
      <w:rFonts w:ascii="Times New Roman" w:eastAsia="Times New Roman" w:hAnsi="Times New Roman" w:cs="Times New Roman"/>
      <w:b/>
      <w:bCs/>
      <w:sz w:val="27"/>
      <w:szCs w:val="27"/>
      <w:lang w:val="en-CA" w:eastAsia="en-CA"/>
    </w:rPr>
  </w:style>
  <w:style w:type="paragraph" w:styleId="Heading4">
    <w:name w:val="heading 4"/>
    <w:basedOn w:val="Normal"/>
    <w:next w:val="Normal"/>
    <w:link w:val="Heading4Char"/>
    <w:uiPriority w:val="9"/>
    <w:unhideWhenUsed/>
    <w:qFormat/>
    <w:rsid w:val="007D4F88"/>
    <w:pPr>
      <w:keepNext/>
      <w:keepLines/>
      <w:spacing w:before="200" w:after="0" w:line="276" w:lineRule="auto"/>
      <w:ind w:firstLine="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9D4"/>
    <w:pPr>
      <w:ind w:left="720"/>
      <w:contextualSpacing/>
    </w:pPr>
  </w:style>
  <w:style w:type="paragraph" w:customStyle="1" w:styleId="Default">
    <w:name w:val="Default"/>
    <w:rsid w:val="002269D4"/>
    <w:pPr>
      <w:autoSpaceDE w:val="0"/>
      <w:autoSpaceDN w:val="0"/>
      <w:adjustRightInd w:val="0"/>
      <w:spacing w:after="0"/>
      <w:ind w:firstLine="0"/>
    </w:pPr>
    <w:rPr>
      <w:rFonts w:ascii="Times New Roman" w:hAnsi="Times New Roman" w:cs="Times New Roman"/>
      <w:color w:val="000000"/>
      <w:sz w:val="24"/>
      <w:szCs w:val="24"/>
    </w:rPr>
  </w:style>
  <w:style w:type="character" w:styleId="Hyperlink">
    <w:name w:val="Hyperlink"/>
    <w:basedOn w:val="DefaultParagraphFont"/>
    <w:uiPriority w:val="99"/>
    <w:unhideWhenUsed/>
    <w:rsid w:val="002269D4"/>
    <w:rPr>
      <w:color w:val="0000FF" w:themeColor="hyperlink"/>
      <w:u w:val="single"/>
    </w:rPr>
  </w:style>
  <w:style w:type="character" w:styleId="CommentReference">
    <w:name w:val="annotation reference"/>
    <w:basedOn w:val="DefaultParagraphFont"/>
    <w:uiPriority w:val="99"/>
    <w:semiHidden/>
    <w:unhideWhenUsed/>
    <w:rsid w:val="002269D4"/>
    <w:rPr>
      <w:sz w:val="16"/>
      <w:szCs w:val="16"/>
    </w:rPr>
  </w:style>
  <w:style w:type="paragraph" w:styleId="CommentText">
    <w:name w:val="annotation text"/>
    <w:basedOn w:val="Normal"/>
    <w:link w:val="CommentTextChar"/>
    <w:uiPriority w:val="99"/>
    <w:unhideWhenUsed/>
    <w:rsid w:val="002269D4"/>
    <w:rPr>
      <w:sz w:val="20"/>
      <w:szCs w:val="20"/>
    </w:rPr>
  </w:style>
  <w:style w:type="character" w:customStyle="1" w:styleId="CommentTextChar">
    <w:name w:val="Comment Text Char"/>
    <w:basedOn w:val="DefaultParagraphFont"/>
    <w:link w:val="CommentText"/>
    <w:uiPriority w:val="99"/>
    <w:rsid w:val="002269D4"/>
    <w:rPr>
      <w:sz w:val="20"/>
      <w:szCs w:val="20"/>
    </w:rPr>
  </w:style>
  <w:style w:type="paragraph" w:styleId="CommentSubject">
    <w:name w:val="annotation subject"/>
    <w:basedOn w:val="CommentText"/>
    <w:next w:val="CommentText"/>
    <w:link w:val="CommentSubjectChar"/>
    <w:uiPriority w:val="99"/>
    <w:semiHidden/>
    <w:unhideWhenUsed/>
    <w:rsid w:val="002269D4"/>
    <w:rPr>
      <w:b/>
      <w:bCs/>
    </w:rPr>
  </w:style>
  <w:style w:type="character" w:customStyle="1" w:styleId="CommentSubjectChar">
    <w:name w:val="Comment Subject Char"/>
    <w:basedOn w:val="CommentTextChar"/>
    <w:link w:val="CommentSubject"/>
    <w:uiPriority w:val="99"/>
    <w:semiHidden/>
    <w:rsid w:val="002269D4"/>
    <w:rPr>
      <w:b/>
      <w:bCs/>
      <w:sz w:val="20"/>
      <w:szCs w:val="20"/>
    </w:rPr>
  </w:style>
  <w:style w:type="paragraph" w:styleId="BalloonText">
    <w:name w:val="Balloon Text"/>
    <w:basedOn w:val="Normal"/>
    <w:link w:val="BalloonTextChar"/>
    <w:uiPriority w:val="99"/>
    <w:semiHidden/>
    <w:unhideWhenUsed/>
    <w:rsid w:val="002269D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9D4"/>
    <w:rPr>
      <w:rFonts w:ascii="Segoe UI" w:hAnsi="Segoe UI" w:cs="Segoe UI"/>
      <w:sz w:val="18"/>
      <w:szCs w:val="18"/>
    </w:rPr>
  </w:style>
  <w:style w:type="character" w:customStyle="1" w:styleId="Heading2Char">
    <w:name w:val="Heading 2 Char"/>
    <w:basedOn w:val="DefaultParagraphFont"/>
    <w:link w:val="Heading2"/>
    <w:uiPriority w:val="9"/>
    <w:rsid w:val="007D4F8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7D4F88"/>
    <w:rPr>
      <w:rFonts w:ascii="Times New Roman" w:eastAsia="Times New Roman" w:hAnsi="Times New Roman" w:cs="Times New Roman"/>
      <w:b/>
      <w:bCs/>
      <w:sz w:val="27"/>
      <w:szCs w:val="27"/>
      <w:lang w:val="en-CA" w:eastAsia="en-CA"/>
    </w:rPr>
  </w:style>
  <w:style w:type="character" w:customStyle="1" w:styleId="Heading4Char">
    <w:name w:val="Heading 4 Char"/>
    <w:basedOn w:val="DefaultParagraphFont"/>
    <w:link w:val="Heading4"/>
    <w:uiPriority w:val="9"/>
    <w:rsid w:val="007D4F88"/>
    <w:rPr>
      <w:rFonts w:asciiTheme="majorHAnsi" w:eastAsiaTheme="majorEastAsia" w:hAnsiTheme="majorHAnsi" w:cstheme="majorBidi"/>
      <w:b/>
      <w:bCs/>
      <w:i/>
      <w:iCs/>
      <w:color w:val="4F81BD" w:themeColor="accent1"/>
    </w:rPr>
  </w:style>
  <w:style w:type="numbering" w:customStyle="1" w:styleId="NoList1">
    <w:name w:val="No List1"/>
    <w:next w:val="NoList"/>
    <w:uiPriority w:val="99"/>
    <w:semiHidden/>
    <w:unhideWhenUsed/>
    <w:rsid w:val="007D4F88"/>
  </w:style>
  <w:style w:type="paragraph" w:styleId="Header">
    <w:name w:val="header"/>
    <w:basedOn w:val="Normal"/>
    <w:link w:val="HeaderChar"/>
    <w:uiPriority w:val="99"/>
    <w:unhideWhenUsed/>
    <w:rsid w:val="007D4F88"/>
    <w:pPr>
      <w:tabs>
        <w:tab w:val="center" w:pos="4680"/>
        <w:tab w:val="right" w:pos="9360"/>
      </w:tabs>
      <w:spacing w:after="0"/>
      <w:ind w:firstLine="0"/>
    </w:pPr>
    <w:rPr>
      <w:rFonts w:eastAsiaTheme="minorEastAsia"/>
      <w:lang w:val="en-CA"/>
    </w:rPr>
  </w:style>
  <w:style w:type="character" w:customStyle="1" w:styleId="HeaderChar">
    <w:name w:val="Header Char"/>
    <w:basedOn w:val="DefaultParagraphFont"/>
    <w:link w:val="Header"/>
    <w:uiPriority w:val="99"/>
    <w:rsid w:val="007D4F88"/>
    <w:rPr>
      <w:rFonts w:eastAsiaTheme="minorEastAsia"/>
      <w:lang w:val="en-CA"/>
    </w:rPr>
  </w:style>
  <w:style w:type="paragraph" w:styleId="Footer">
    <w:name w:val="footer"/>
    <w:basedOn w:val="Normal"/>
    <w:link w:val="FooterChar"/>
    <w:uiPriority w:val="99"/>
    <w:unhideWhenUsed/>
    <w:rsid w:val="007D4F88"/>
    <w:pPr>
      <w:tabs>
        <w:tab w:val="center" w:pos="4680"/>
        <w:tab w:val="right" w:pos="9360"/>
      </w:tabs>
      <w:spacing w:after="0"/>
      <w:ind w:firstLine="0"/>
    </w:pPr>
    <w:rPr>
      <w:rFonts w:eastAsiaTheme="minorEastAsia"/>
      <w:lang w:val="en-CA"/>
    </w:rPr>
  </w:style>
  <w:style w:type="character" w:customStyle="1" w:styleId="FooterChar">
    <w:name w:val="Footer Char"/>
    <w:basedOn w:val="DefaultParagraphFont"/>
    <w:link w:val="Footer"/>
    <w:uiPriority w:val="99"/>
    <w:rsid w:val="007D4F88"/>
    <w:rPr>
      <w:rFonts w:eastAsiaTheme="minorEastAsia"/>
      <w:lang w:val="en-CA"/>
    </w:rPr>
  </w:style>
  <w:style w:type="table" w:styleId="TableGrid">
    <w:name w:val="Table Grid"/>
    <w:basedOn w:val="TableNormal"/>
    <w:uiPriority w:val="59"/>
    <w:rsid w:val="007D4F88"/>
    <w:pPr>
      <w:spacing w:after="0"/>
      <w:ind w:firstLine="0"/>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earchhistory-search-term">
    <w:name w:val="searchhistory-search-term"/>
    <w:basedOn w:val="DefaultParagraphFont"/>
    <w:rsid w:val="007D4F88"/>
  </w:style>
  <w:style w:type="character" w:customStyle="1" w:styleId="medium-normal">
    <w:name w:val="medium-normal"/>
    <w:basedOn w:val="DefaultParagraphFont"/>
    <w:rsid w:val="007D4F88"/>
  </w:style>
  <w:style w:type="character" w:customStyle="1" w:styleId="titles-dbsegment">
    <w:name w:val="titles-dbsegment"/>
    <w:basedOn w:val="DefaultParagraphFont"/>
    <w:rsid w:val="007D4F88"/>
  </w:style>
  <w:style w:type="character" w:customStyle="1" w:styleId="txt">
    <w:name w:val="txt"/>
    <w:basedOn w:val="DefaultParagraphFont"/>
    <w:rsid w:val="007D4F88"/>
  </w:style>
  <w:style w:type="character" w:customStyle="1" w:styleId="fldtext">
    <w:name w:val="fldtext"/>
    <w:basedOn w:val="DefaultParagraphFont"/>
    <w:rsid w:val="007D4F88"/>
  </w:style>
  <w:style w:type="character" w:customStyle="1" w:styleId="txtbold">
    <w:name w:val="txtbold"/>
    <w:basedOn w:val="DefaultParagraphFont"/>
    <w:rsid w:val="007D4F88"/>
  </w:style>
  <w:style w:type="character" w:customStyle="1" w:styleId="bold">
    <w:name w:val="bold"/>
    <w:basedOn w:val="DefaultParagraphFont"/>
    <w:rsid w:val="007D4F88"/>
  </w:style>
  <w:style w:type="character" w:customStyle="1" w:styleId="body">
    <w:name w:val="body"/>
    <w:basedOn w:val="DefaultParagraphFont"/>
    <w:rsid w:val="007D4F88"/>
  </w:style>
  <w:style w:type="character" w:customStyle="1" w:styleId="dbname">
    <w:name w:val="dbname"/>
    <w:basedOn w:val="DefaultParagraphFont"/>
    <w:rsid w:val="007D4F88"/>
  </w:style>
  <w:style w:type="character" w:customStyle="1" w:styleId="dbdate">
    <w:name w:val="dbdate"/>
    <w:basedOn w:val="DefaultParagraphFont"/>
    <w:rsid w:val="007D4F88"/>
  </w:style>
  <w:style w:type="paragraph" w:styleId="ListBullet">
    <w:name w:val="List Bullet"/>
    <w:basedOn w:val="Normal"/>
    <w:uiPriority w:val="99"/>
    <w:unhideWhenUsed/>
    <w:rsid w:val="007D4F88"/>
    <w:pPr>
      <w:tabs>
        <w:tab w:val="num" w:pos="360"/>
      </w:tabs>
      <w:spacing w:after="200" w:line="276" w:lineRule="auto"/>
      <w:ind w:left="360"/>
      <w:contextualSpacing/>
    </w:pPr>
    <w:rPr>
      <w:rFonts w:eastAsiaTheme="minorEastAsia"/>
    </w:rPr>
  </w:style>
  <w:style w:type="character" w:customStyle="1" w:styleId="specyears">
    <w:name w:val="spec_years"/>
    <w:basedOn w:val="DefaultParagraphFont"/>
    <w:rsid w:val="007D4F88"/>
  </w:style>
  <w:style w:type="character" w:customStyle="1" w:styleId="databaselist-date">
    <w:name w:val="databaselist-date"/>
    <w:basedOn w:val="DefaultParagraphFont"/>
    <w:rsid w:val="007D4F88"/>
  </w:style>
  <w:style w:type="paragraph" w:styleId="NoSpacing">
    <w:name w:val="No Spacing"/>
    <w:uiPriority w:val="1"/>
    <w:qFormat/>
    <w:rsid w:val="007D4F88"/>
    <w:pPr>
      <w:spacing w:after="0"/>
      <w:ind w:firstLine="0"/>
    </w:pPr>
  </w:style>
  <w:style w:type="numbering" w:customStyle="1" w:styleId="NoList11">
    <w:name w:val="No List11"/>
    <w:next w:val="NoList"/>
    <w:uiPriority w:val="99"/>
    <w:semiHidden/>
    <w:unhideWhenUsed/>
    <w:rsid w:val="007D4F88"/>
  </w:style>
  <w:style w:type="paragraph" w:customStyle="1" w:styleId="msonormal0">
    <w:name w:val="msonormal"/>
    <w:basedOn w:val="Normal"/>
    <w:rsid w:val="007D4F88"/>
    <w:pPr>
      <w:spacing w:before="100" w:beforeAutospacing="1" w:after="100" w:afterAutospacing="1"/>
      <w:ind w:firstLine="0"/>
    </w:pPr>
    <w:rPr>
      <w:rFonts w:ascii="Times New Roman" w:eastAsia="Times New Roman" w:hAnsi="Times New Roman" w:cs="Times New Roman"/>
      <w:sz w:val="24"/>
      <w:szCs w:val="24"/>
    </w:rPr>
  </w:style>
  <w:style w:type="character" w:customStyle="1" w:styleId="save-search-subtitle">
    <w:name w:val="save-search-subtitle"/>
    <w:basedOn w:val="DefaultParagraphFont"/>
    <w:rsid w:val="007D4F88"/>
  </w:style>
  <w:style w:type="character" w:customStyle="1" w:styleId="medium-bold">
    <w:name w:val="medium-bold"/>
    <w:basedOn w:val="DefaultParagraphFont"/>
    <w:rsid w:val="007D4F88"/>
  </w:style>
  <w:style w:type="character" w:styleId="FollowedHyperlink">
    <w:name w:val="FollowedHyperlink"/>
    <w:basedOn w:val="DefaultParagraphFont"/>
    <w:uiPriority w:val="99"/>
    <w:semiHidden/>
    <w:unhideWhenUsed/>
    <w:rsid w:val="007D4F88"/>
    <w:rPr>
      <w:color w:val="800080"/>
      <w:u w:val="single"/>
    </w:rPr>
  </w:style>
  <w:style w:type="character" w:customStyle="1" w:styleId="hidden">
    <w:name w:val="hidden"/>
    <w:basedOn w:val="DefaultParagraphFont"/>
    <w:rsid w:val="007D4F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ind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9D4"/>
  </w:style>
  <w:style w:type="paragraph" w:styleId="Heading2">
    <w:name w:val="heading 2"/>
    <w:basedOn w:val="Normal"/>
    <w:next w:val="Normal"/>
    <w:link w:val="Heading2Char"/>
    <w:uiPriority w:val="9"/>
    <w:unhideWhenUsed/>
    <w:qFormat/>
    <w:rsid w:val="007D4F88"/>
    <w:pPr>
      <w:keepNext/>
      <w:keepLines/>
      <w:spacing w:before="40" w:after="0" w:line="276" w:lineRule="auto"/>
      <w:ind w:firstLine="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7D4F88"/>
    <w:pPr>
      <w:spacing w:before="100" w:beforeAutospacing="1" w:after="100" w:afterAutospacing="1"/>
      <w:ind w:firstLine="0"/>
      <w:outlineLvl w:val="2"/>
    </w:pPr>
    <w:rPr>
      <w:rFonts w:ascii="Times New Roman" w:eastAsia="Times New Roman" w:hAnsi="Times New Roman" w:cs="Times New Roman"/>
      <w:b/>
      <w:bCs/>
      <w:sz w:val="27"/>
      <w:szCs w:val="27"/>
      <w:lang w:val="en-CA" w:eastAsia="en-CA"/>
    </w:rPr>
  </w:style>
  <w:style w:type="paragraph" w:styleId="Heading4">
    <w:name w:val="heading 4"/>
    <w:basedOn w:val="Normal"/>
    <w:next w:val="Normal"/>
    <w:link w:val="Heading4Char"/>
    <w:uiPriority w:val="9"/>
    <w:unhideWhenUsed/>
    <w:qFormat/>
    <w:rsid w:val="007D4F88"/>
    <w:pPr>
      <w:keepNext/>
      <w:keepLines/>
      <w:spacing w:before="200" w:after="0" w:line="276" w:lineRule="auto"/>
      <w:ind w:firstLine="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9D4"/>
    <w:pPr>
      <w:ind w:left="720"/>
      <w:contextualSpacing/>
    </w:pPr>
  </w:style>
  <w:style w:type="paragraph" w:customStyle="1" w:styleId="Default">
    <w:name w:val="Default"/>
    <w:rsid w:val="002269D4"/>
    <w:pPr>
      <w:autoSpaceDE w:val="0"/>
      <w:autoSpaceDN w:val="0"/>
      <w:adjustRightInd w:val="0"/>
      <w:spacing w:after="0"/>
      <w:ind w:firstLine="0"/>
    </w:pPr>
    <w:rPr>
      <w:rFonts w:ascii="Times New Roman" w:hAnsi="Times New Roman" w:cs="Times New Roman"/>
      <w:color w:val="000000"/>
      <w:sz w:val="24"/>
      <w:szCs w:val="24"/>
    </w:rPr>
  </w:style>
  <w:style w:type="character" w:styleId="Hyperlink">
    <w:name w:val="Hyperlink"/>
    <w:basedOn w:val="DefaultParagraphFont"/>
    <w:uiPriority w:val="99"/>
    <w:unhideWhenUsed/>
    <w:rsid w:val="002269D4"/>
    <w:rPr>
      <w:color w:val="0000FF" w:themeColor="hyperlink"/>
      <w:u w:val="single"/>
    </w:rPr>
  </w:style>
  <w:style w:type="character" w:styleId="CommentReference">
    <w:name w:val="annotation reference"/>
    <w:basedOn w:val="DefaultParagraphFont"/>
    <w:uiPriority w:val="99"/>
    <w:semiHidden/>
    <w:unhideWhenUsed/>
    <w:rsid w:val="002269D4"/>
    <w:rPr>
      <w:sz w:val="16"/>
      <w:szCs w:val="16"/>
    </w:rPr>
  </w:style>
  <w:style w:type="paragraph" w:styleId="CommentText">
    <w:name w:val="annotation text"/>
    <w:basedOn w:val="Normal"/>
    <w:link w:val="CommentTextChar"/>
    <w:uiPriority w:val="99"/>
    <w:unhideWhenUsed/>
    <w:rsid w:val="002269D4"/>
    <w:rPr>
      <w:sz w:val="20"/>
      <w:szCs w:val="20"/>
    </w:rPr>
  </w:style>
  <w:style w:type="character" w:customStyle="1" w:styleId="CommentTextChar">
    <w:name w:val="Comment Text Char"/>
    <w:basedOn w:val="DefaultParagraphFont"/>
    <w:link w:val="CommentText"/>
    <w:uiPriority w:val="99"/>
    <w:rsid w:val="002269D4"/>
    <w:rPr>
      <w:sz w:val="20"/>
      <w:szCs w:val="20"/>
    </w:rPr>
  </w:style>
  <w:style w:type="paragraph" w:styleId="CommentSubject">
    <w:name w:val="annotation subject"/>
    <w:basedOn w:val="CommentText"/>
    <w:next w:val="CommentText"/>
    <w:link w:val="CommentSubjectChar"/>
    <w:uiPriority w:val="99"/>
    <w:semiHidden/>
    <w:unhideWhenUsed/>
    <w:rsid w:val="002269D4"/>
    <w:rPr>
      <w:b/>
      <w:bCs/>
    </w:rPr>
  </w:style>
  <w:style w:type="character" w:customStyle="1" w:styleId="CommentSubjectChar">
    <w:name w:val="Comment Subject Char"/>
    <w:basedOn w:val="CommentTextChar"/>
    <w:link w:val="CommentSubject"/>
    <w:uiPriority w:val="99"/>
    <w:semiHidden/>
    <w:rsid w:val="002269D4"/>
    <w:rPr>
      <w:b/>
      <w:bCs/>
      <w:sz w:val="20"/>
      <w:szCs w:val="20"/>
    </w:rPr>
  </w:style>
  <w:style w:type="paragraph" w:styleId="BalloonText">
    <w:name w:val="Balloon Text"/>
    <w:basedOn w:val="Normal"/>
    <w:link w:val="BalloonTextChar"/>
    <w:uiPriority w:val="99"/>
    <w:semiHidden/>
    <w:unhideWhenUsed/>
    <w:rsid w:val="002269D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9D4"/>
    <w:rPr>
      <w:rFonts w:ascii="Segoe UI" w:hAnsi="Segoe UI" w:cs="Segoe UI"/>
      <w:sz w:val="18"/>
      <w:szCs w:val="18"/>
    </w:rPr>
  </w:style>
  <w:style w:type="character" w:customStyle="1" w:styleId="Heading2Char">
    <w:name w:val="Heading 2 Char"/>
    <w:basedOn w:val="DefaultParagraphFont"/>
    <w:link w:val="Heading2"/>
    <w:uiPriority w:val="9"/>
    <w:rsid w:val="007D4F8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7D4F88"/>
    <w:rPr>
      <w:rFonts w:ascii="Times New Roman" w:eastAsia="Times New Roman" w:hAnsi="Times New Roman" w:cs="Times New Roman"/>
      <w:b/>
      <w:bCs/>
      <w:sz w:val="27"/>
      <w:szCs w:val="27"/>
      <w:lang w:val="en-CA" w:eastAsia="en-CA"/>
    </w:rPr>
  </w:style>
  <w:style w:type="character" w:customStyle="1" w:styleId="Heading4Char">
    <w:name w:val="Heading 4 Char"/>
    <w:basedOn w:val="DefaultParagraphFont"/>
    <w:link w:val="Heading4"/>
    <w:uiPriority w:val="9"/>
    <w:rsid w:val="007D4F88"/>
    <w:rPr>
      <w:rFonts w:asciiTheme="majorHAnsi" w:eastAsiaTheme="majorEastAsia" w:hAnsiTheme="majorHAnsi" w:cstheme="majorBidi"/>
      <w:b/>
      <w:bCs/>
      <w:i/>
      <w:iCs/>
      <w:color w:val="4F81BD" w:themeColor="accent1"/>
    </w:rPr>
  </w:style>
  <w:style w:type="numbering" w:customStyle="1" w:styleId="NoList1">
    <w:name w:val="No List1"/>
    <w:next w:val="NoList"/>
    <w:uiPriority w:val="99"/>
    <w:semiHidden/>
    <w:unhideWhenUsed/>
    <w:rsid w:val="007D4F88"/>
  </w:style>
  <w:style w:type="paragraph" w:styleId="Header">
    <w:name w:val="header"/>
    <w:basedOn w:val="Normal"/>
    <w:link w:val="HeaderChar"/>
    <w:uiPriority w:val="99"/>
    <w:unhideWhenUsed/>
    <w:rsid w:val="007D4F88"/>
    <w:pPr>
      <w:tabs>
        <w:tab w:val="center" w:pos="4680"/>
        <w:tab w:val="right" w:pos="9360"/>
      </w:tabs>
      <w:spacing w:after="0"/>
      <w:ind w:firstLine="0"/>
    </w:pPr>
    <w:rPr>
      <w:rFonts w:eastAsiaTheme="minorEastAsia"/>
      <w:lang w:val="en-CA"/>
    </w:rPr>
  </w:style>
  <w:style w:type="character" w:customStyle="1" w:styleId="HeaderChar">
    <w:name w:val="Header Char"/>
    <w:basedOn w:val="DefaultParagraphFont"/>
    <w:link w:val="Header"/>
    <w:uiPriority w:val="99"/>
    <w:rsid w:val="007D4F88"/>
    <w:rPr>
      <w:rFonts w:eastAsiaTheme="minorEastAsia"/>
      <w:lang w:val="en-CA"/>
    </w:rPr>
  </w:style>
  <w:style w:type="paragraph" w:styleId="Footer">
    <w:name w:val="footer"/>
    <w:basedOn w:val="Normal"/>
    <w:link w:val="FooterChar"/>
    <w:uiPriority w:val="99"/>
    <w:unhideWhenUsed/>
    <w:rsid w:val="007D4F88"/>
    <w:pPr>
      <w:tabs>
        <w:tab w:val="center" w:pos="4680"/>
        <w:tab w:val="right" w:pos="9360"/>
      </w:tabs>
      <w:spacing w:after="0"/>
      <w:ind w:firstLine="0"/>
    </w:pPr>
    <w:rPr>
      <w:rFonts w:eastAsiaTheme="minorEastAsia"/>
      <w:lang w:val="en-CA"/>
    </w:rPr>
  </w:style>
  <w:style w:type="character" w:customStyle="1" w:styleId="FooterChar">
    <w:name w:val="Footer Char"/>
    <w:basedOn w:val="DefaultParagraphFont"/>
    <w:link w:val="Footer"/>
    <w:uiPriority w:val="99"/>
    <w:rsid w:val="007D4F88"/>
    <w:rPr>
      <w:rFonts w:eastAsiaTheme="minorEastAsia"/>
      <w:lang w:val="en-CA"/>
    </w:rPr>
  </w:style>
  <w:style w:type="table" w:styleId="TableGrid">
    <w:name w:val="Table Grid"/>
    <w:basedOn w:val="TableNormal"/>
    <w:uiPriority w:val="59"/>
    <w:rsid w:val="007D4F88"/>
    <w:pPr>
      <w:spacing w:after="0"/>
      <w:ind w:firstLine="0"/>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earchhistory-search-term">
    <w:name w:val="searchhistory-search-term"/>
    <w:basedOn w:val="DefaultParagraphFont"/>
    <w:rsid w:val="007D4F88"/>
  </w:style>
  <w:style w:type="character" w:customStyle="1" w:styleId="medium-normal">
    <w:name w:val="medium-normal"/>
    <w:basedOn w:val="DefaultParagraphFont"/>
    <w:rsid w:val="007D4F88"/>
  </w:style>
  <w:style w:type="character" w:customStyle="1" w:styleId="titles-dbsegment">
    <w:name w:val="titles-dbsegment"/>
    <w:basedOn w:val="DefaultParagraphFont"/>
    <w:rsid w:val="007D4F88"/>
  </w:style>
  <w:style w:type="character" w:customStyle="1" w:styleId="txt">
    <w:name w:val="txt"/>
    <w:basedOn w:val="DefaultParagraphFont"/>
    <w:rsid w:val="007D4F88"/>
  </w:style>
  <w:style w:type="character" w:customStyle="1" w:styleId="fldtext">
    <w:name w:val="fldtext"/>
    <w:basedOn w:val="DefaultParagraphFont"/>
    <w:rsid w:val="007D4F88"/>
  </w:style>
  <w:style w:type="character" w:customStyle="1" w:styleId="txtbold">
    <w:name w:val="txtbold"/>
    <w:basedOn w:val="DefaultParagraphFont"/>
    <w:rsid w:val="007D4F88"/>
  </w:style>
  <w:style w:type="character" w:customStyle="1" w:styleId="bold">
    <w:name w:val="bold"/>
    <w:basedOn w:val="DefaultParagraphFont"/>
    <w:rsid w:val="007D4F88"/>
  </w:style>
  <w:style w:type="character" w:customStyle="1" w:styleId="body">
    <w:name w:val="body"/>
    <w:basedOn w:val="DefaultParagraphFont"/>
    <w:rsid w:val="007D4F88"/>
  </w:style>
  <w:style w:type="character" w:customStyle="1" w:styleId="dbname">
    <w:name w:val="dbname"/>
    <w:basedOn w:val="DefaultParagraphFont"/>
    <w:rsid w:val="007D4F88"/>
  </w:style>
  <w:style w:type="character" w:customStyle="1" w:styleId="dbdate">
    <w:name w:val="dbdate"/>
    <w:basedOn w:val="DefaultParagraphFont"/>
    <w:rsid w:val="007D4F88"/>
  </w:style>
  <w:style w:type="paragraph" w:styleId="ListBullet">
    <w:name w:val="List Bullet"/>
    <w:basedOn w:val="Normal"/>
    <w:uiPriority w:val="99"/>
    <w:unhideWhenUsed/>
    <w:rsid w:val="007D4F88"/>
    <w:pPr>
      <w:tabs>
        <w:tab w:val="num" w:pos="360"/>
      </w:tabs>
      <w:spacing w:after="200" w:line="276" w:lineRule="auto"/>
      <w:ind w:left="360"/>
      <w:contextualSpacing/>
    </w:pPr>
    <w:rPr>
      <w:rFonts w:eastAsiaTheme="minorEastAsia"/>
    </w:rPr>
  </w:style>
  <w:style w:type="character" w:customStyle="1" w:styleId="specyears">
    <w:name w:val="spec_years"/>
    <w:basedOn w:val="DefaultParagraphFont"/>
    <w:rsid w:val="007D4F88"/>
  </w:style>
  <w:style w:type="character" w:customStyle="1" w:styleId="databaselist-date">
    <w:name w:val="databaselist-date"/>
    <w:basedOn w:val="DefaultParagraphFont"/>
    <w:rsid w:val="007D4F88"/>
  </w:style>
  <w:style w:type="paragraph" w:styleId="NoSpacing">
    <w:name w:val="No Spacing"/>
    <w:uiPriority w:val="1"/>
    <w:qFormat/>
    <w:rsid w:val="007D4F88"/>
    <w:pPr>
      <w:spacing w:after="0"/>
      <w:ind w:firstLine="0"/>
    </w:pPr>
  </w:style>
  <w:style w:type="numbering" w:customStyle="1" w:styleId="NoList11">
    <w:name w:val="No List11"/>
    <w:next w:val="NoList"/>
    <w:uiPriority w:val="99"/>
    <w:semiHidden/>
    <w:unhideWhenUsed/>
    <w:rsid w:val="007D4F88"/>
  </w:style>
  <w:style w:type="paragraph" w:customStyle="1" w:styleId="msonormal0">
    <w:name w:val="msonormal"/>
    <w:basedOn w:val="Normal"/>
    <w:rsid w:val="007D4F88"/>
    <w:pPr>
      <w:spacing w:before="100" w:beforeAutospacing="1" w:after="100" w:afterAutospacing="1"/>
      <w:ind w:firstLine="0"/>
    </w:pPr>
    <w:rPr>
      <w:rFonts w:ascii="Times New Roman" w:eastAsia="Times New Roman" w:hAnsi="Times New Roman" w:cs="Times New Roman"/>
      <w:sz w:val="24"/>
      <w:szCs w:val="24"/>
    </w:rPr>
  </w:style>
  <w:style w:type="character" w:customStyle="1" w:styleId="save-search-subtitle">
    <w:name w:val="save-search-subtitle"/>
    <w:basedOn w:val="DefaultParagraphFont"/>
    <w:rsid w:val="007D4F88"/>
  </w:style>
  <w:style w:type="character" w:customStyle="1" w:styleId="medium-bold">
    <w:name w:val="medium-bold"/>
    <w:basedOn w:val="DefaultParagraphFont"/>
    <w:rsid w:val="007D4F88"/>
  </w:style>
  <w:style w:type="character" w:styleId="FollowedHyperlink">
    <w:name w:val="FollowedHyperlink"/>
    <w:basedOn w:val="DefaultParagraphFont"/>
    <w:uiPriority w:val="99"/>
    <w:semiHidden/>
    <w:unhideWhenUsed/>
    <w:rsid w:val="007D4F88"/>
    <w:rPr>
      <w:color w:val="800080"/>
      <w:u w:val="single"/>
    </w:rPr>
  </w:style>
  <w:style w:type="character" w:customStyle="1" w:styleId="hidden">
    <w:name w:val="hidden"/>
    <w:basedOn w:val="DefaultParagraphFont"/>
    <w:rsid w:val="007D4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365</Words>
  <Characters>2085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FOMD</Company>
  <LinksUpToDate>false</LinksUpToDate>
  <CharactersWithSpaces>2446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Pillay</dc:creator>
  <cp:keywords/>
  <dc:description/>
  <cp:lastModifiedBy>Calumpang, Mario Jade</cp:lastModifiedBy>
  <cp:revision>4</cp:revision>
  <dcterms:created xsi:type="dcterms:W3CDTF">2018-06-23T01:57:00Z</dcterms:created>
  <dcterms:modified xsi:type="dcterms:W3CDTF">2018-12-19T06:00:00Z</dcterms:modified>
</cp:coreProperties>
</file>