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BA0" w:rsidRPr="00747A21" w:rsidRDefault="00025F16" w:rsidP="00370BA0">
      <w:pPr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ADDITIONAL</w:t>
      </w:r>
      <w:bookmarkStart w:id="0" w:name="_GoBack"/>
      <w:bookmarkEnd w:id="0"/>
      <w:r w:rsidR="00370BA0" w:rsidRPr="00747A21">
        <w:rPr>
          <w:rFonts w:ascii="Arial" w:hAnsi="Arial" w:cs="Arial"/>
          <w:b/>
          <w:sz w:val="22"/>
          <w:szCs w:val="22"/>
          <w:lang w:val="en-US"/>
        </w:rPr>
        <w:t xml:space="preserve"> FILE </w:t>
      </w:r>
      <w:r w:rsidR="00370BA0">
        <w:rPr>
          <w:rFonts w:ascii="Arial" w:hAnsi="Arial" w:cs="Arial"/>
          <w:b/>
          <w:sz w:val="22"/>
          <w:szCs w:val="22"/>
          <w:lang w:val="en-US"/>
        </w:rPr>
        <w:t>3</w:t>
      </w:r>
    </w:p>
    <w:p w:rsidR="00370BA0" w:rsidRPr="00D21CDE" w:rsidRDefault="00370BA0" w:rsidP="00370BA0">
      <w:pPr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Concept Plan</w:t>
      </w:r>
    </w:p>
    <w:p w:rsidR="00370BA0" w:rsidRPr="00D21CDE" w:rsidRDefault="00370BA0" w:rsidP="00370BA0">
      <w:pPr>
        <w:pBdr>
          <w:bottom w:val="single" w:sz="18" w:space="1" w:color="auto"/>
        </w:pBd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:rsidR="0046363B" w:rsidRDefault="00025F16">
      <w:pPr>
        <w:rPr>
          <w:lang w:val="en-US"/>
        </w:rPr>
      </w:pPr>
    </w:p>
    <w:tbl>
      <w:tblPr>
        <w:tblStyle w:val="Grilledutableau"/>
        <w:tblW w:w="0" w:type="auto"/>
        <w:shd w:val="clear" w:color="auto" w:fill="D9D9D9" w:themeFill="background1" w:themeFillShade="D9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597"/>
        <w:gridCol w:w="3598"/>
        <w:gridCol w:w="3597"/>
        <w:gridCol w:w="3598"/>
      </w:tblGrid>
      <w:tr w:rsidR="00EE0940" w:rsidRPr="00EE0940" w:rsidTr="00786EF1">
        <w:tc>
          <w:tcPr>
            <w:tcW w:w="7195" w:type="dxa"/>
            <w:gridSpan w:val="2"/>
            <w:shd w:val="clear" w:color="auto" w:fill="000000" w:themeFill="text1"/>
          </w:tcPr>
          <w:p w:rsidR="00EE0940" w:rsidRPr="00EE0940" w:rsidRDefault="00EE0940" w:rsidP="00786E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0940">
              <w:rPr>
                <w:rFonts w:ascii="Arial" w:hAnsi="Arial" w:cs="Arial"/>
                <w:b/>
                <w:sz w:val="22"/>
                <w:szCs w:val="22"/>
              </w:rPr>
              <w:t>Implementation Intervention</w:t>
            </w:r>
          </w:p>
        </w:tc>
        <w:tc>
          <w:tcPr>
            <w:tcW w:w="3597" w:type="dxa"/>
            <w:shd w:val="clear" w:color="auto" w:fill="000000" w:themeFill="text1"/>
          </w:tcPr>
          <w:p w:rsidR="00EE0940" w:rsidRPr="00EE0940" w:rsidRDefault="00EE0940" w:rsidP="00786E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0940">
              <w:rPr>
                <w:rFonts w:ascii="Arial" w:hAnsi="Arial" w:cs="Arial"/>
                <w:b/>
                <w:sz w:val="22"/>
                <w:szCs w:val="22"/>
              </w:rPr>
              <w:t>Nurses</w:t>
            </w:r>
          </w:p>
        </w:tc>
        <w:tc>
          <w:tcPr>
            <w:tcW w:w="3598" w:type="dxa"/>
            <w:shd w:val="clear" w:color="auto" w:fill="000000" w:themeFill="text1"/>
          </w:tcPr>
          <w:p w:rsidR="00EE0940" w:rsidRPr="00EE0940" w:rsidRDefault="00EE0940" w:rsidP="00786E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EE0940">
              <w:rPr>
                <w:rFonts w:ascii="Arial" w:hAnsi="Arial" w:cs="Arial"/>
                <w:b/>
                <w:sz w:val="22"/>
                <w:szCs w:val="22"/>
              </w:rPr>
              <w:t>Study</w:t>
            </w:r>
            <w:proofErr w:type="spellEnd"/>
            <w:r w:rsidRPr="00EE094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2078B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EE0940">
              <w:rPr>
                <w:rFonts w:ascii="Arial" w:hAnsi="Arial" w:cs="Arial"/>
                <w:b/>
                <w:sz w:val="22"/>
                <w:szCs w:val="22"/>
              </w:rPr>
              <w:t>esign</w:t>
            </w:r>
          </w:p>
        </w:tc>
      </w:tr>
      <w:tr w:rsidR="00EE0940" w:rsidRPr="00EE0940" w:rsidTr="0072078B">
        <w:tc>
          <w:tcPr>
            <w:tcW w:w="3597" w:type="dxa"/>
            <w:shd w:val="clear" w:color="auto" w:fill="FFFFFF" w:themeFill="background1"/>
          </w:tcPr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Diffusion of innovation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Integrated knowledge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Integrated knowledge translation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Knowledge broker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Knowledge mobilization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Knowledge transfer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Knowledge translation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Knowledge uptake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Medical translation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Translational research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Knowledge dissemination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Knowledge exchange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Reminders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Implement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Implementation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Implementing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Local opinion leader</w:t>
            </w:r>
          </w:p>
        </w:tc>
        <w:tc>
          <w:tcPr>
            <w:tcW w:w="3598" w:type="dxa"/>
            <w:shd w:val="clear" w:color="auto" w:fill="FFFFFF" w:themeFill="background1"/>
          </w:tcPr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Local consensus processes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Community of practice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Clinical practice guidelines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Managerial supervision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 xml:space="preserve">Audit 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Feedback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Training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Learning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Clinical incident reporting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Serious game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Educational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Inter-professional education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Academic detailing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E-learning</w:t>
            </w:r>
          </w:p>
          <w:p w:rsidR="0072078B" w:rsidRDefault="00EE0940" w:rsidP="0072078B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Web-based learning</w:t>
            </w:r>
          </w:p>
          <w:p w:rsidR="00EE0940" w:rsidRPr="0072078B" w:rsidRDefault="00EE0940" w:rsidP="0072078B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72078B">
              <w:rPr>
                <w:rFonts w:ascii="Arial" w:hAnsi="Arial" w:cs="Arial"/>
                <w:sz w:val="20"/>
                <w:szCs w:val="22"/>
                <w:lang w:val="en-US"/>
              </w:rPr>
              <w:t>Computer-based learning</w:t>
            </w:r>
          </w:p>
        </w:tc>
        <w:tc>
          <w:tcPr>
            <w:tcW w:w="3597" w:type="dxa"/>
            <w:shd w:val="clear" w:color="auto" w:fill="FFFFFF" w:themeFill="background1"/>
          </w:tcPr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Nurse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Nurse employee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Nurse personnel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Nurse staff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Nursing personnel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Nursing staff</w:t>
            </w:r>
          </w:p>
        </w:tc>
        <w:tc>
          <w:tcPr>
            <w:tcW w:w="3598" w:type="dxa"/>
            <w:shd w:val="clear" w:color="auto" w:fill="FFFFFF" w:themeFill="background1"/>
          </w:tcPr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Evaluation Studies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Clinical Trial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 xml:space="preserve">Clinical study 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Guideline</w:t>
            </w:r>
          </w:p>
        </w:tc>
      </w:tr>
    </w:tbl>
    <w:p w:rsidR="00EE0940" w:rsidRDefault="00EE0940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Grilledutableau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EE0940" w:rsidTr="00786EF1">
        <w:tc>
          <w:tcPr>
            <w:tcW w:w="9593" w:type="dxa"/>
            <w:gridSpan w:val="2"/>
            <w:shd w:val="clear" w:color="auto" w:fill="000000" w:themeFill="text1"/>
          </w:tcPr>
          <w:p w:rsidR="00EE0940" w:rsidRPr="00EE0940" w:rsidRDefault="00EE0940" w:rsidP="00786EF1">
            <w:pPr>
              <w:jc w:val="center"/>
              <w:rPr>
                <w:rFonts w:ascii="Arial" w:hAnsi="Arial" w:cs="Arial"/>
                <w:b/>
                <w:sz w:val="22"/>
                <w:szCs w:val="20"/>
                <w:lang w:val="en-US"/>
              </w:rPr>
            </w:pPr>
            <w:r w:rsidRPr="00EE0940">
              <w:rPr>
                <w:rFonts w:ascii="Arial" w:hAnsi="Arial" w:cs="Arial"/>
                <w:b/>
                <w:sz w:val="22"/>
                <w:szCs w:val="20"/>
                <w:lang w:val="en-US"/>
              </w:rPr>
              <w:t>Limit terms (NOT)</w:t>
            </w:r>
          </w:p>
        </w:tc>
        <w:tc>
          <w:tcPr>
            <w:tcW w:w="4797" w:type="dxa"/>
            <w:shd w:val="clear" w:color="auto" w:fill="000000" w:themeFill="text1"/>
          </w:tcPr>
          <w:p w:rsidR="00EE0940" w:rsidRPr="00EE0940" w:rsidRDefault="00EE0940" w:rsidP="00786EF1">
            <w:pPr>
              <w:jc w:val="center"/>
              <w:rPr>
                <w:rFonts w:ascii="Arial" w:hAnsi="Arial" w:cs="Arial"/>
                <w:b/>
                <w:sz w:val="22"/>
                <w:szCs w:val="20"/>
                <w:lang w:val="en-US"/>
              </w:rPr>
            </w:pPr>
            <w:r w:rsidRPr="00EE0940">
              <w:rPr>
                <w:rFonts w:ascii="Arial" w:hAnsi="Arial" w:cs="Arial"/>
                <w:b/>
                <w:sz w:val="22"/>
                <w:szCs w:val="20"/>
                <w:lang w:val="en-US"/>
              </w:rPr>
              <w:t>Other limits</w:t>
            </w:r>
          </w:p>
        </w:tc>
      </w:tr>
      <w:tr w:rsidR="00EE0940" w:rsidTr="0072078B">
        <w:tc>
          <w:tcPr>
            <w:tcW w:w="4796" w:type="dxa"/>
            <w:shd w:val="clear" w:color="auto" w:fill="F2F2F2" w:themeFill="background1" w:themeFillShade="F2"/>
          </w:tcPr>
          <w:p w:rsidR="00EE0940" w:rsidRPr="00EE0940" w:rsidRDefault="00EE0940" w:rsidP="00786EF1">
            <w:pPr>
              <w:jc w:val="center"/>
              <w:rPr>
                <w:rFonts w:ascii="Arial" w:hAnsi="Arial" w:cs="Arial"/>
                <w:sz w:val="20"/>
                <w:szCs w:val="22"/>
                <w:lang w:val="en-US"/>
              </w:rPr>
            </w:pPr>
            <w:r>
              <w:rPr>
                <w:rFonts w:ascii="Arial" w:hAnsi="Arial" w:cs="Arial"/>
                <w:sz w:val="20"/>
                <w:szCs w:val="22"/>
                <w:lang w:val="en-US"/>
              </w:rPr>
              <w:t>Terms</w:t>
            </w:r>
          </w:p>
        </w:tc>
        <w:tc>
          <w:tcPr>
            <w:tcW w:w="4797" w:type="dxa"/>
            <w:shd w:val="clear" w:color="auto" w:fill="F2F2F2" w:themeFill="background1" w:themeFillShade="F2"/>
          </w:tcPr>
          <w:p w:rsidR="00EE0940" w:rsidRPr="00EE0940" w:rsidRDefault="00EE0940" w:rsidP="00786EF1">
            <w:pPr>
              <w:jc w:val="center"/>
              <w:rPr>
                <w:rFonts w:ascii="Arial" w:hAnsi="Arial" w:cs="Arial"/>
                <w:sz w:val="20"/>
                <w:szCs w:val="22"/>
                <w:lang w:val="en-US"/>
              </w:rPr>
            </w:pPr>
            <w:r>
              <w:rPr>
                <w:rFonts w:ascii="Arial" w:hAnsi="Arial" w:cs="Arial"/>
                <w:sz w:val="20"/>
                <w:szCs w:val="22"/>
                <w:lang w:val="en-US"/>
              </w:rPr>
              <w:t xml:space="preserve">Study </w:t>
            </w:r>
            <w:r w:rsidR="0072078B">
              <w:rPr>
                <w:rFonts w:ascii="Arial" w:hAnsi="Arial" w:cs="Arial"/>
                <w:sz w:val="20"/>
                <w:szCs w:val="22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2"/>
                <w:lang w:val="en-US"/>
              </w:rPr>
              <w:t>esign</w:t>
            </w:r>
          </w:p>
        </w:tc>
        <w:tc>
          <w:tcPr>
            <w:tcW w:w="4797" w:type="dxa"/>
            <w:shd w:val="clear" w:color="auto" w:fill="F2F2F2" w:themeFill="background1" w:themeFillShade="F2"/>
          </w:tcPr>
          <w:p w:rsidR="00EE0940" w:rsidRPr="00EE0940" w:rsidRDefault="00EE0940" w:rsidP="00786EF1">
            <w:pPr>
              <w:jc w:val="center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Language</w:t>
            </w:r>
          </w:p>
        </w:tc>
      </w:tr>
      <w:tr w:rsidR="00EE0940" w:rsidTr="0072078B">
        <w:tc>
          <w:tcPr>
            <w:tcW w:w="4796" w:type="dxa"/>
            <w:shd w:val="clear" w:color="auto" w:fill="FFFFFF" w:themeFill="background1"/>
          </w:tcPr>
          <w:p w:rsidR="00EE0940" w:rsidRPr="00EE0940" w:rsidRDefault="00EE0940" w:rsidP="00EE0940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Student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Undergraduate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Cross-sectional studies</w:t>
            </w:r>
            <w:r>
              <w:rPr>
                <w:rFonts w:ascii="Arial" w:hAnsi="Arial" w:cs="Arial"/>
                <w:sz w:val="20"/>
                <w:szCs w:val="22"/>
                <w:lang w:val="en-US"/>
              </w:rPr>
              <w:t xml:space="preserve"> </w:t>
            </w: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(MH)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Qualitative research</w:t>
            </w:r>
            <w:r>
              <w:rPr>
                <w:rFonts w:ascii="Arial" w:hAnsi="Arial" w:cs="Arial"/>
                <w:sz w:val="20"/>
                <w:szCs w:val="22"/>
                <w:lang w:val="en-US"/>
              </w:rPr>
              <w:t xml:space="preserve"> </w:t>
            </w: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(MH)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Observational studies</w:t>
            </w:r>
            <w:r>
              <w:rPr>
                <w:rFonts w:ascii="Arial" w:hAnsi="Arial" w:cs="Arial"/>
                <w:sz w:val="20"/>
                <w:szCs w:val="22"/>
                <w:lang w:val="en-US"/>
              </w:rPr>
              <w:t xml:space="preserve"> </w:t>
            </w: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(MH)</w:t>
            </w:r>
          </w:p>
        </w:tc>
        <w:tc>
          <w:tcPr>
            <w:tcW w:w="4797" w:type="dxa"/>
            <w:shd w:val="clear" w:color="auto" w:fill="FFFFFF" w:themeFill="background1"/>
          </w:tcPr>
          <w:p w:rsidR="00EE0940" w:rsidRPr="00EE0940" w:rsidRDefault="00EE0940" w:rsidP="00EE0940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Qualitative research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Editorial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Observational study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Case report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Review</w:t>
            </w:r>
          </w:p>
        </w:tc>
        <w:tc>
          <w:tcPr>
            <w:tcW w:w="4797" w:type="dxa"/>
            <w:shd w:val="clear" w:color="auto" w:fill="FFFFFF" w:themeFill="background1"/>
          </w:tcPr>
          <w:p w:rsidR="00EE0940" w:rsidRPr="00EE0940" w:rsidRDefault="00EE0940" w:rsidP="00EE0940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English</w:t>
            </w:r>
          </w:p>
          <w:p w:rsidR="00EE0940" w:rsidRPr="00EE0940" w:rsidRDefault="00EE0940" w:rsidP="00EE0940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EE0940">
              <w:rPr>
                <w:rFonts w:ascii="Arial" w:hAnsi="Arial" w:cs="Arial"/>
                <w:sz w:val="20"/>
                <w:szCs w:val="22"/>
                <w:lang w:val="en-US"/>
              </w:rPr>
              <w:t>French</w:t>
            </w:r>
          </w:p>
        </w:tc>
      </w:tr>
    </w:tbl>
    <w:p w:rsidR="00EE0940" w:rsidRPr="00EE0940" w:rsidRDefault="00EE0940">
      <w:pPr>
        <w:rPr>
          <w:rFonts w:ascii="Arial" w:hAnsi="Arial" w:cs="Arial"/>
          <w:sz w:val="22"/>
          <w:szCs w:val="22"/>
          <w:lang w:val="en-US"/>
        </w:rPr>
      </w:pPr>
    </w:p>
    <w:sectPr w:rsidR="00EE0940" w:rsidRPr="00EE0940" w:rsidSect="00496FD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5554B"/>
    <w:multiLevelType w:val="hybridMultilevel"/>
    <w:tmpl w:val="C186AE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F36EC"/>
    <w:multiLevelType w:val="hybridMultilevel"/>
    <w:tmpl w:val="56FA48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95C18"/>
    <w:multiLevelType w:val="hybridMultilevel"/>
    <w:tmpl w:val="B76AD9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FD7"/>
    <w:rsid w:val="00025F16"/>
    <w:rsid w:val="0004789F"/>
    <w:rsid w:val="000673A1"/>
    <w:rsid w:val="00070581"/>
    <w:rsid w:val="00074FA3"/>
    <w:rsid w:val="0009554C"/>
    <w:rsid w:val="000A4547"/>
    <w:rsid w:val="000C0ADE"/>
    <w:rsid w:val="000C356B"/>
    <w:rsid w:val="0012127E"/>
    <w:rsid w:val="00150059"/>
    <w:rsid w:val="00162040"/>
    <w:rsid w:val="00176365"/>
    <w:rsid w:val="0018183C"/>
    <w:rsid w:val="0019299D"/>
    <w:rsid w:val="001C3B53"/>
    <w:rsid w:val="001E3851"/>
    <w:rsid w:val="001E4796"/>
    <w:rsid w:val="00204921"/>
    <w:rsid w:val="00246E7F"/>
    <w:rsid w:val="00247C7C"/>
    <w:rsid w:val="00251BED"/>
    <w:rsid w:val="00262715"/>
    <w:rsid w:val="002A0BDF"/>
    <w:rsid w:val="00310B0A"/>
    <w:rsid w:val="00313373"/>
    <w:rsid w:val="00320CEA"/>
    <w:rsid w:val="003251DE"/>
    <w:rsid w:val="00370BA0"/>
    <w:rsid w:val="003913A7"/>
    <w:rsid w:val="003A3323"/>
    <w:rsid w:val="003E63DC"/>
    <w:rsid w:val="00437EEF"/>
    <w:rsid w:val="0047147A"/>
    <w:rsid w:val="004715BF"/>
    <w:rsid w:val="00485AD9"/>
    <w:rsid w:val="004878CB"/>
    <w:rsid w:val="00493E3D"/>
    <w:rsid w:val="00496FD7"/>
    <w:rsid w:val="004C3E68"/>
    <w:rsid w:val="004E517E"/>
    <w:rsid w:val="004E6963"/>
    <w:rsid w:val="004E78AF"/>
    <w:rsid w:val="00536BA4"/>
    <w:rsid w:val="00577D25"/>
    <w:rsid w:val="006156AB"/>
    <w:rsid w:val="00617CEB"/>
    <w:rsid w:val="006706B0"/>
    <w:rsid w:val="006A1CB3"/>
    <w:rsid w:val="006C58A1"/>
    <w:rsid w:val="006F0647"/>
    <w:rsid w:val="00706E46"/>
    <w:rsid w:val="0072078B"/>
    <w:rsid w:val="007842DB"/>
    <w:rsid w:val="00786EF1"/>
    <w:rsid w:val="00793C20"/>
    <w:rsid w:val="007D7E5E"/>
    <w:rsid w:val="00814A84"/>
    <w:rsid w:val="00843C75"/>
    <w:rsid w:val="00847002"/>
    <w:rsid w:val="00857C64"/>
    <w:rsid w:val="00960E7B"/>
    <w:rsid w:val="009C721E"/>
    <w:rsid w:val="009F5AD7"/>
    <w:rsid w:val="00AF5F0A"/>
    <w:rsid w:val="00B57B9D"/>
    <w:rsid w:val="00B87778"/>
    <w:rsid w:val="00C16A57"/>
    <w:rsid w:val="00C65526"/>
    <w:rsid w:val="00CD1481"/>
    <w:rsid w:val="00CF6965"/>
    <w:rsid w:val="00D020F6"/>
    <w:rsid w:val="00D2295E"/>
    <w:rsid w:val="00D70D80"/>
    <w:rsid w:val="00D929D4"/>
    <w:rsid w:val="00DA2F79"/>
    <w:rsid w:val="00DD064D"/>
    <w:rsid w:val="00DD3B2C"/>
    <w:rsid w:val="00E23519"/>
    <w:rsid w:val="00E82C66"/>
    <w:rsid w:val="00EA041F"/>
    <w:rsid w:val="00ED18AE"/>
    <w:rsid w:val="00EE0940"/>
    <w:rsid w:val="00F2275F"/>
    <w:rsid w:val="00F2718C"/>
    <w:rsid w:val="00F44ED0"/>
    <w:rsid w:val="00F80F26"/>
    <w:rsid w:val="00F94749"/>
    <w:rsid w:val="00FD1A90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59E7"/>
  <w15:chartTrackingRefBased/>
  <w15:docId w15:val="{200E96FE-C479-EF44-B9F2-C11C57E7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70BA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70BA0"/>
    <w:pPr>
      <w:ind w:left="720"/>
      <w:contextualSpacing/>
    </w:pPr>
  </w:style>
  <w:style w:type="table" w:styleId="Grilledutableau">
    <w:name w:val="Table Grid"/>
    <w:basedOn w:val="TableauNormal"/>
    <w:uiPriority w:val="39"/>
    <w:rsid w:val="00EE0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3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168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Fontaine Guillaume</dc:creator>
  <cp:keywords/>
  <dc:description/>
  <cp:lastModifiedBy>Fontaine Guillaume</cp:lastModifiedBy>
  <cp:revision>7</cp:revision>
  <dcterms:created xsi:type="dcterms:W3CDTF">2019-03-24T15:04:00Z</dcterms:created>
  <dcterms:modified xsi:type="dcterms:W3CDTF">2019-04-15T18:02:00Z</dcterms:modified>
</cp:coreProperties>
</file>