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7EA" w:rsidRDefault="00B0729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0729A">
        <w:rPr>
          <w:rFonts w:ascii="Times New Roman" w:hAnsi="Times New Roman" w:cs="Times New Roman"/>
          <w:sz w:val="24"/>
          <w:szCs w:val="24"/>
        </w:rPr>
        <w:t>Supp</w:t>
      </w:r>
      <w:r>
        <w:rPr>
          <w:rFonts w:ascii="Times New Roman" w:hAnsi="Times New Roman" w:cs="Times New Roman"/>
          <w:sz w:val="24"/>
          <w:szCs w:val="24"/>
        </w:rPr>
        <w:t>lemental Figure</w:t>
      </w:r>
      <w:r w:rsidR="00334F2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729A" w:rsidRDefault="00B072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1571626</wp:posOffset>
                </wp:positionH>
                <wp:positionV relativeFrom="paragraph">
                  <wp:posOffset>3376295</wp:posOffset>
                </wp:positionV>
                <wp:extent cx="3276600" cy="2667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0729A" w:rsidRPr="00B0729A" w:rsidRDefault="00B0729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0729A">
                              <w:rPr>
                                <w:rFonts w:ascii="Times New Roman" w:hAnsi="Times New Roman" w:cs="Times New Roman"/>
                              </w:rPr>
                              <w:t>Effect Sizes f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or Mean Proportions of Opioids L</w:t>
                            </w:r>
                            <w:r w:rsidRPr="00B0729A">
                              <w:rPr>
                                <w:rFonts w:ascii="Times New Roman" w:hAnsi="Times New Roman" w:cs="Times New Roman"/>
                              </w:rPr>
                              <w:t>eftover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3.75pt;margin-top:265.85pt;width:258pt;height:2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" fillcolor="white [3201]" stroked="f" strokeweight=".5pt">
                <v:textbox>
                  <w:txbxContent>
                    <w:p w:rsidR="00B0729A" w:rsidRPr="00B0729A" w:rsidRDefault="00B0729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0729A">
                        <w:rPr>
                          <w:rFonts w:ascii="Times New Roman" w:hAnsi="Times New Roman" w:cs="Times New Roman"/>
                        </w:rPr>
                        <w:t>Effect Sizes f</w:t>
                      </w:r>
                      <w:r>
                        <w:rPr>
                          <w:rFonts w:ascii="Times New Roman" w:hAnsi="Times New Roman" w:cs="Times New Roman"/>
                        </w:rPr>
                        <w:t>or Mean Proportions of Opioids L</w:t>
                      </w:r>
                      <w:r w:rsidRPr="00B0729A">
                        <w:rPr>
                          <w:rFonts w:ascii="Times New Roman" w:hAnsi="Times New Roman" w:cs="Times New Roman"/>
                        </w:rPr>
                        <w:t>eftover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9369D3" wp14:editId="374FA2E3">
            <wp:extent cx="5943600" cy="3686810"/>
            <wp:effectExtent l="19050" t="19050" r="19050" b="279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an funnel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68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0729A" w:rsidRPr="00B0729A" w:rsidRDefault="00B072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B8382D" wp14:editId="4A4FCDA5">
                <wp:simplePos x="0" y="0"/>
                <wp:positionH relativeFrom="column">
                  <wp:posOffset>1447800</wp:posOffset>
                </wp:positionH>
                <wp:positionV relativeFrom="paragraph">
                  <wp:posOffset>3508375</wp:posOffset>
                </wp:positionV>
                <wp:extent cx="3381375" cy="26670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0729A" w:rsidRPr="00B0729A" w:rsidRDefault="00B0729A" w:rsidP="00B0729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0729A">
                              <w:rPr>
                                <w:rFonts w:ascii="Times New Roman" w:hAnsi="Times New Roman" w:cs="Times New Roman"/>
                              </w:rPr>
                              <w:t>Effect Sizes f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or Median Proportions of Opioids L</w:t>
                            </w:r>
                            <w:r w:rsidRPr="00B0729A">
                              <w:rPr>
                                <w:rFonts w:ascii="Times New Roman" w:hAnsi="Times New Roman" w:cs="Times New Roman"/>
                              </w:rPr>
                              <w:t>eftover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B8382D" id="Text Box 4" o:spid="_x0000_s1027" type="#_x0000_t202" style="position:absolute;margin-left:114pt;margin-top:276.25pt;width:266.25pt;height:2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" fillcolor="white [3201]" stroked="f" strokeweight=".5pt">
                <v:textbox>
                  <w:txbxContent>
                    <w:p w:rsidR="00B0729A" w:rsidRPr="00B0729A" w:rsidRDefault="00B0729A" w:rsidP="00B0729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0729A">
                        <w:rPr>
                          <w:rFonts w:ascii="Times New Roman" w:hAnsi="Times New Roman" w:cs="Times New Roman"/>
                        </w:rPr>
                        <w:t>Effect Sizes f</w:t>
                      </w:r>
                      <w:r>
                        <w:rPr>
                          <w:rFonts w:ascii="Times New Roman" w:hAnsi="Times New Roman" w:cs="Times New Roman"/>
                        </w:rPr>
                        <w:t>or Median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Proportions of Opioids L</w:t>
                      </w:r>
                      <w:r w:rsidRPr="00B0729A">
                        <w:rPr>
                          <w:rFonts w:ascii="Times New Roman" w:hAnsi="Times New Roman" w:cs="Times New Roman"/>
                        </w:rPr>
                        <w:t>eftover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2330" cy="3876675"/>
            <wp:effectExtent l="19050" t="19050" r="20320" b="285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dian funnel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5391" cy="38851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B0729A" w:rsidRPr="00B07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29A"/>
    <w:rsid w:val="00032E66"/>
    <w:rsid w:val="00334F29"/>
    <w:rsid w:val="0066575C"/>
    <w:rsid w:val="00B0729A"/>
    <w:rsid w:val="00E3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085E5D-3C5A-4DE6-BA70-C650709C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Mississippi Medical Center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C. Morris</dc:creator>
  <cp:keywords/>
  <dc:description/>
  <cp:lastModifiedBy>Schirle, Lori</cp:lastModifiedBy>
  <cp:revision>2</cp:revision>
  <dcterms:created xsi:type="dcterms:W3CDTF">2019-11-27T20:36:00Z</dcterms:created>
  <dcterms:modified xsi:type="dcterms:W3CDTF">2019-11-27T20:36:00Z</dcterms:modified>
</cp:coreProperties>
</file>