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D77A3" w14:textId="481CF4D0" w:rsidR="008672BE" w:rsidRPr="006A6475" w:rsidRDefault="008672BE" w:rsidP="008672BE">
      <w:pPr>
        <w:rPr>
          <w:b/>
        </w:rPr>
      </w:pPr>
      <w:r>
        <w:rPr>
          <w:b/>
        </w:rPr>
        <w:t xml:space="preserve">Additional File </w:t>
      </w:r>
      <w:r w:rsidR="00136F1C">
        <w:rPr>
          <w:b/>
        </w:rPr>
        <w:t>5</w:t>
      </w:r>
      <w:bookmarkStart w:id="0" w:name="_GoBack"/>
      <w:bookmarkEnd w:id="0"/>
      <w:r w:rsidRPr="006A6475">
        <w:rPr>
          <w:b/>
        </w:rPr>
        <w:t>: MEDLINE search strategy (draft)</w:t>
      </w:r>
    </w:p>
    <w:p w14:paraId="2A03A5DF" w14:textId="4106D86A" w:rsidR="008672BE" w:rsidRPr="00D8344A" w:rsidRDefault="008672BE" w:rsidP="008672BE">
      <w:pPr>
        <w:spacing w:after="100" w:line="360" w:lineRule="atLeast"/>
        <w:rPr>
          <w:rFonts w:ascii="Helvetica" w:eastAsia="Times New Roman" w:hAnsi="Helvetica" w:cs="Helvetica"/>
          <w:color w:val="0A0905"/>
          <w:sz w:val="18"/>
          <w:szCs w:val="18"/>
          <w:lang w:val="en" w:eastAsia="en-AU"/>
        </w:rPr>
      </w:pPr>
      <w:r w:rsidRPr="00D8344A">
        <w:rPr>
          <w:rFonts w:ascii="Helvetica" w:eastAsia="Times New Roman" w:hAnsi="Helvetica" w:cs="Helvetica"/>
          <w:color w:val="0A0905"/>
          <w:sz w:val="18"/>
          <w:szCs w:val="18"/>
          <w:lang w:val="en" w:eastAsia="en-AU"/>
        </w:rPr>
        <w:t xml:space="preserve">Database(s): </w:t>
      </w:r>
      <w:r w:rsidRPr="00D8344A">
        <w:rPr>
          <w:rFonts w:ascii="Helvetica" w:eastAsia="Times New Roman" w:hAnsi="Helvetica" w:cs="Helvetica"/>
          <w:b/>
          <w:bCs/>
          <w:color w:val="0A0905"/>
          <w:sz w:val="18"/>
          <w:szCs w:val="18"/>
          <w:lang w:val="en" w:eastAsia="en-AU"/>
        </w:rPr>
        <w:t>Ovid MEDLINE(R) ALL</w:t>
      </w:r>
      <w:r w:rsidR="00753867">
        <w:rPr>
          <w:rFonts w:ascii="Helvetica" w:eastAsia="Times New Roman" w:hAnsi="Helvetica" w:cs="Helvetica"/>
          <w:b/>
          <w:bCs/>
          <w:color w:val="0A0905"/>
          <w:sz w:val="18"/>
          <w:szCs w:val="18"/>
          <w:lang w:val="en" w:eastAsia="en-AU"/>
        </w:rPr>
        <w:t xml:space="preserve"> </w:t>
      </w:r>
      <w:r w:rsidR="00753867" w:rsidRPr="00753867">
        <w:rPr>
          <w:rFonts w:ascii="Helvetica" w:eastAsia="Times New Roman" w:hAnsi="Helvetica" w:cs="Helvetica"/>
          <w:color w:val="0A0905"/>
          <w:sz w:val="16"/>
          <w:szCs w:val="16"/>
          <w:lang w:val="en" w:eastAsia="en-AU"/>
        </w:rPr>
        <w:t>January 1980 onwards</w:t>
      </w:r>
      <w:r w:rsidRPr="00753867">
        <w:rPr>
          <w:rFonts w:ascii="Helvetica" w:eastAsia="Times New Roman" w:hAnsi="Helvetica" w:cs="Helvetica"/>
          <w:color w:val="0A0905"/>
          <w:sz w:val="16"/>
          <w:szCs w:val="16"/>
          <w:lang w:val="en" w:eastAsia="en-AU"/>
        </w:rPr>
        <w:br/>
      </w:r>
      <w:r w:rsidRPr="00D8344A">
        <w:rPr>
          <w:rFonts w:ascii="Helvetica" w:eastAsia="Times New Roman" w:hAnsi="Helvetica" w:cs="Helvetica"/>
          <w:color w:val="0A0905"/>
          <w:sz w:val="18"/>
          <w:szCs w:val="18"/>
          <w:lang w:val="en" w:eastAsia="en-AU"/>
        </w:rPr>
        <w:t>Search Strategy: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618"/>
      </w:tblGrid>
      <w:tr w:rsidR="008672BE" w14:paraId="5627E0B0" w14:textId="77777777" w:rsidTr="004E5A10">
        <w:tc>
          <w:tcPr>
            <w:tcW w:w="704" w:type="dxa"/>
            <w:shd w:val="clear" w:color="auto" w:fill="auto"/>
            <w:vAlign w:val="center"/>
          </w:tcPr>
          <w:p w14:paraId="68FF2703" w14:textId="77777777" w:rsidR="008672BE" w:rsidRPr="00D342BD" w:rsidRDefault="008672BE" w:rsidP="004E5A10">
            <w:pPr>
              <w:spacing w:before="150" w:after="30" w:line="360" w:lineRule="atLeast"/>
              <w:jc w:val="center"/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  <w:t>#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F88977A" w14:textId="77777777" w:rsidR="008672BE" w:rsidRPr="00D342BD" w:rsidRDefault="008672BE" w:rsidP="004E5A10">
            <w:pPr>
              <w:spacing w:before="150" w:after="30" w:line="360" w:lineRule="atLeast"/>
              <w:jc w:val="center"/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  <w:t>Searches</w:t>
            </w:r>
          </w:p>
        </w:tc>
      </w:tr>
      <w:tr w:rsidR="008672BE" w14:paraId="72412859" w14:textId="77777777" w:rsidTr="004E5A10">
        <w:tc>
          <w:tcPr>
            <w:tcW w:w="704" w:type="dxa"/>
            <w:shd w:val="clear" w:color="auto" w:fill="auto"/>
            <w:vAlign w:val="center"/>
          </w:tcPr>
          <w:p w14:paraId="52E390B6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F33689C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*Role Playing/</w:t>
            </w:r>
          </w:p>
        </w:tc>
      </w:tr>
      <w:tr w:rsidR="008672BE" w14:paraId="12EEB66E" w14:textId="77777777" w:rsidTr="004E5A10">
        <w:tc>
          <w:tcPr>
            <w:tcW w:w="704" w:type="dxa"/>
            <w:shd w:val="clear" w:color="auto" w:fill="auto"/>
            <w:vAlign w:val="center"/>
          </w:tcPr>
          <w:p w14:paraId="48B5CBF4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015E1F98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(role adj play*).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2C8ED899" w14:textId="77777777" w:rsidTr="004E5A10">
        <w:tc>
          <w:tcPr>
            <w:tcW w:w="704" w:type="dxa"/>
            <w:shd w:val="clear" w:color="auto" w:fill="auto"/>
            <w:vAlign w:val="center"/>
          </w:tcPr>
          <w:p w14:paraId="6AD953E1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E73D3BD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exp *simulation training/</w:t>
            </w:r>
          </w:p>
        </w:tc>
      </w:tr>
      <w:tr w:rsidR="008672BE" w14:paraId="7CF8AAF6" w14:textId="77777777" w:rsidTr="004E5A10">
        <w:tc>
          <w:tcPr>
            <w:tcW w:w="704" w:type="dxa"/>
            <w:shd w:val="clear" w:color="auto" w:fill="auto"/>
            <w:vAlign w:val="center"/>
          </w:tcPr>
          <w:p w14:paraId="7F181E60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B523CF0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simulation.tw,kf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27ED0A74" w14:textId="77777777" w:rsidTr="004E5A10">
        <w:tc>
          <w:tcPr>
            <w:tcW w:w="704" w:type="dxa"/>
            <w:shd w:val="clear" w:color="auto" w:fill="auto"/>
            <w:vAlign w:val="center"/>
          </w:tcPr>
          <w:p w14:paraId="6AC38F28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B57F208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*communication/ or *nonverbal communication/ or *teach-back communication/ or exp *verbal 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behavior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/</w:t>
            </w:r>
          </w:p>
        </w:tc>
      </w:tr>
      <w:tr w:rsidR="008672BE" w14:paraId="51F37E70" w14:textId="77777777" w:rsidTr="004E5A10">
        <w:tc>
          <w:tcPr>
            <w:tcW w:w="704" w:type="dxa"/>
            <w:shd w:val="clear" w:color="auto" w:fill="auto"/>
            <w:vAlign w:val="center"/>
          </w:tcPr>
          <w:p w14:paraId="4BB6CD32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EEAD4D3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(communication or communicate).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02CB3F56" w14:textId="77777777" w:rsidTr="004E5A10">
        <w:tc>
          <w:tcPr>
            <w:tcW w:w="704" w:type="dxa"/>
            <w:shd w:val="clear" w:color="auto" w:fill="auto"/>
            <w:vAlign w:val="center"/>
          </w:tcPr>
          <w:p w14:paraId="05467C16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7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C1312F5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(non-technical adj skill*1).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73DEFF59" w14:textId="77777777" w:rsidTr="004E5A10">
        <w:tc>
          <w:tcPr>
            <w:tcW w:w="704" w:type="dxa"/>
            <w:shd w:val="clear" w:color="auto" w:fill="auto"/>
            <w:vAlign w:val="center"/>
          </w:tcPr>
          <w:p w14:paraId="4A49834F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8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013F48F8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exp *Aggression/</w:t>
            </w:r>
          </w:p>
        </w:tc>
      </w:tr>
      <w:tr w:rsidR="008672BE" w14:paraId="3537F294" w14:textId="77777777" w:rsidTr="004E5A10">
        <w:tc>
          <w:tcPr>
            <w:tcW w:w="704" w:type="dxa"/>
            <w:shd w:val="clear" w:color="auto" w:fill="auto"/>
            <w:vAlign w:val="center"/>
          </w:tcPr>
          <w:p w14:paraId="4CF6EE72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8266D32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exp *professional-patient relations/</w:t>
            </w:r>
          </w:p>
        </w:tc>
      </w:tr>
      <w:tr w:rsidR="008672BE" w14:paraId="09A34CE2" w14:textId="77777777" w:rsidTr="004E5A10">
        <w:tc>
          <w:tcPr>
            <w:tcW w:w="704" w:type="dxa"/>
            <w:shd w:val="clear" w:color="auto" w:fill="auto"/>
            <w:vAlign w:val="center"/>
          </w:tcPr>
          <w:p w14:paraId="3E61E252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C34335D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*workplace violence/</w:t>
            </w:r>
          </w:p>
        </w:tc>
      </w:tr>
      <w:tr w:rsidR="008672BE" w14:paraId="6C532496" w14:textId="77777777" w:rsidTr="004E5A10">
        <w:tc>
          <w:tcPr>
            <w:tcW w:w="704" w:type="dxa"/>
            <w:shd w:val="clear" w:color="auto" w:fill="auto"/>
            <w:vAlign w:val="center"/>
          </w:tcPr>
          <w:p w14:paraId="58C92243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11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7344BF7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*Clinical Competence/</w:t>
            </w:r>
          </w:p>
        </w:tc>
      </w:tr>
      <w:tr w:rsidR="008672BE" w14:paraId="275D4005" w14:textId="77777777" w:rsidTr="004E5A10">
        <w:tc>
          <w:tcPr>
            <w:tcW w:w="704" w:type="dxa"/>
            <w:shd w:val="clear" w:color="auto" w:fill="auto"/>
            <w:vAlign w:val="center"/>
          </w:tcPr>
          <w:p w14:paraId="4CAF70DF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12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018A07E3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(team* or (situation adj awareness) or (human adj factor*)).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7107D682" w14:textId="77777777" w:rsidTr="004E5A10">
        <w:tc>
          <w:tcPr>
            <w:tcW w:w="704" w:type="dxa"/>
            <w:shd w:val="clear" w:color="auto" w:fill="auto"/>
            <w:vAlign w:val="center"/>
          </w:tcPr>
          <w:p w14:paraId="3F6DCE45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28EF2DC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(nurse* or nursing or doctor* or physician* or specialist* or (allied adj health*) or resident* or fellow* or trainee* or therapist*).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,hw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152BF6AC" w14:textId="77777777" w:rsidTr="004E5A10">
        <w:tc>
          <w:tcPr>
            <w:tcW w:w="704" w:type="dxa"/>
            <w:shd w:val="clear" w:color="auto" w:fill="auto"/>
            <w:vAlign w:val="center"/>
          </w:tcPr>
          <w:p w14:paraId="54BD2B57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8349B05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exp *Health Personnel/</w:t>
            </w:r>
          </w:p>
        </w:tc>
      </w:tr>
      <w:tr w:rsidR="008672BE" w14:paraId="758F7094" w14:textId="77777777" w:rsidTr="004E5A10">
        <w:tc>
          <w:tcPr>
            <w:tcW w:w="704" w:type="dxa"/>
            <w:shd w:val="clear" w:color="auto" w:fill="auto"/>
            <w:vAlign w:val="center"/>
          </w:tcPr>
          <w:p w14:paraId="52A2CEAB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ADF5A13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(hospital* or tertiary or acute-care).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,hw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2262235A" w14:textId="77777777" w:rsidTr="004E5A10">
        <w:tc>
          <w:tcPr>
            <w:tcW w:w="704" w:type="dxa"/>
            <w:shd w:val="clear" w:color="auto" w:fill="auto"/>
            <w:vAlign w:val="center"/>
          </w:tcPr>
          <w:p w14:paraId="1ADECA44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00246C7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((Challenging or problem* or 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a?saultive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 or abusive or agonistic or dangerous or combative or attacking or threatening or impulsive) adj3 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behavio?r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*).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3ABFAAFD" w14:textId="77777777" w:rsidTr="004E5A10">
        <w:tc>
          <w:tcPr>
            <w:tcW w:w="704" w:type="dxa"/>
            <w:shd w:val="clear" w:color="auto" w:fill="auto"/>
            <w:vAlign w:val="center"/>
          </w:tcPr>
          <w:p w14:paraId="29F2EC45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17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75ECBDC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exp *Self-Injurious 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Behavior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/</w:t>
            </w:r>
          </w:p>
        </w:tc>
      </w:tr>
      <w:tr w:rsidR="008672BE" w14:paraId="1C120E61" w14:textId="77777777" w:rsidTr="004E5A10">
        <w:tc>
          <w:tcPr>
            <w:tcW w:w="704" w:type="dxa"/>
            <w:shd w:val="clear" w:color="auto" w:fill="auto"/>
            <w:vAlign w:val="center"/>
          </w:tcPr>
          <w:p w14:paraId="660F6D3F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18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8DEF2B5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((Destructive or 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distruptive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) adj3 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behavio?r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*).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4A612548" w14:textId="77777777" w:rsidTr="004E5A10">
        <w:tc>
          <w:tcPr>
            <w:tcW w:w="704" w:type="dxa"/>
            <w:shd w:val="clear" w:color="auto" w:fill="auto"/>
            <w:vAlign w:val="center"/>
          </w:tcPr>
          <w:p w14:paraId="7BBE6631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19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2636687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*Hostility/</w:t>
            </w:r>
          </w:p>
        </w:tc>
      </w:tr>
      <w:tr w:rsidR="008672BE" w14:paraId="6F238080" w14:textId="77777777" w:rsidTr="004E5A10">
        <w:tc>
          <w:tcPr>
            <w:tcW w:w="704" w:type="dxa"/>
            <w:shd w:val="clear" w:color="auto" w:fill="auto"/>
            <w:vAlign w:val="center"/>
          </w:tcPr>
          <w:p w14:paraId="0BE005A3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C4506D2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*Irritable mood/</w:t>
            </w:r>
          </w:p>
        </w:tc>
      </w:tr>
      <w:tr w:rsidR="008672BE" w14:paraId="75ABF520" w14:textId="77777777" w:rsidTr="004E5A10">
        <w:tc>
          <w:tcPr>
            <w:tcW w:w="704" w:type="dxa"/>
            <w:shd w:val="clear" w:color="auto" w:fill="auto"/>
            <w:vAlign w:val="center"/>
          </w:tcPr>
          <w:p w14:paraId="4005A304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21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34B9550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exp *Anger/</w:t>
            </w:r>
          </w:p>
        </w:tc>
      </w:tr>
      <w:tr w:rsidR="008672BE" w14:paraId="2995D37B" w14:textId="77777777" w:rsidTr="004E5A10">
        <w:tc>
          <w:tcPr>
            <w:tcW w:w="704" w:type="dxa"/>
            <w:shd w:val="clear" w:color="auto" w:fill="auto"/>
            <w:vAlign w:val="center"/>
          </w:tcPr>
          <w:p w14:paraId="60E7CF60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22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80B6E5E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(self-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stimulat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* adj3 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behavio?r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*).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7EADFF9B" w14:textId="77777777" w:rsidTr="004E5A10">
        <w:tc>
          <w:tcPr>
            <w:tcW w:w="704" w:type="dxa"/>
            <w:shd w:val="clear" w:color="auto" w:fill="auto"/>
            <w:vAlign w:val="center"/>
          </w:tcPr>
          <w:p w14:paraId="73DEEC86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23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A24BE86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Behavio?r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* of 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concern.tw,kf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645E0806" w14:textId="77777777" w:rsidTr="004E5A10">
        <w:tc>
          <w:tcPr>
            <w:tcW w:w="704" w:type="dxa"/>
            <w:shd w:val="clear" w:color="auto" w:fill="auto"/>
            <w:vAlign w:val="center"/>
          </w:tcPr>
          <w:p w14:paraId="7433D0D8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24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02DFF246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 xml:space="preserve">(De-escalation or 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deescalation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22948755" w14:textId="77777777" w:rsidTr="004E5A10">
        <w:tc>
          <w:tcPr>
            <w:tcW w:w="704" w:type="dxa"/>
            <w:shd w:val="clear" w:color="auto" w:fill="auto"/>
            <w:vAlign w:val="center"/>
          </w:tcPr>
          <w:p w14:paraId="0666A88D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25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B5CCF96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((Severe adj tantrum*) or self-harm or self-</w:t>
            </w:r>
            <w:proofErr w:type="spell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stimulat</w:t>
            </w:r>
            <w:proofErr w:type="spell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* or agitation or rage or acting-out).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13DD4843" w14:textId="77777777" w:rsidTr="004E5A10">
        <w:tc>
          <w:tcPr>
            <w:tcW w:w="704" w:type="dxa"/>
            <w:shd w:val="clear" w:color="auto" w:fill="auto"/>
            <w:vAlign w:val="center"/>
          </w:tcPr>
          <w:p w14:paraId="3718998D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26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5C78F9D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((Occupational or workplace or work-place) adj violence).</w:t>
            </w:r>
            <w:proofErr w:type="spellStart"/>
            <w:proofErr w:type="gramStart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tw,kf</w:t>
            </w:r>
            <w:proofErr w:type="spellEnd"/>
            <w:proofErr w:type="gramEnd"/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.</w:t>
            </w:r>
          </w:p>
        </w:tc>
      </w:tr>
      <w:tr w:rsidR="008672BE" w14:paraId="45724F8C" w14:textId="77777777" w:rsidTr="004E5A10">
        <w:tc>
          <w:tcPr>
            <w:tcW w:w="704" w:type="dxa"/>
            <w:shd w:val="clear" w:color="auto" w:fill="auto"/>
            <w:vAlign w:val="center"/>
          </w:tcPr>
          <w:p w14:paraId="2B29FE18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27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0505AAB3" w14:textId="77777777" w:rsidR="008672BE" w:rsidRPr="00D342BD" w:rsidRDefault="008672BE" w:rsidP="004E5A10">
            <w:pPr>
              <w:spacing w:after="0" w:line="360" w:lineRule="atLeast"/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</w:pPr>
            <w:r w:rsidRPr="00D342BD">
              <w:rPr>
                <w:rFonts w:ascii="Helvetica" w:eastAsia="Times New Roman" w:hAnsi="Helvetica" w:cs="Helvetica"/>
                <w:color w:val="0A0905"/>
                <w:sz w:val="18"/>
                <w:szCs w:val="18"/>
                <w:lang w:eastAsia="en-AU"/>
              </w:rPr>
              <w:t>(1 or 2 or 3 or 4) and (5 or 6 or 7 or 8 or 9 or 10 or 11 or 12 or 16 or 17 or 18 or 19 or 20 or 21 or 22 or 23 or 24 or 25 or 26) and ((13 or 14) and 15)</w:t>
            </w:r>
          </w:p>
        </w:tc>
      </w:tr>
    </w:tbl>
    <w:p w14:paraId="47179434" w14:textId="573098E1" w:rsidR="008672BE" w:rsidRDefault="008672BE">
      <w:r>
        <w:t>*no limits were used within this search</w:t>
      </w:r>
    </w:p>
    <w:sectPr w:rsidR="00867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BE"/>
    <w:rsid w:val="00136F1C"/>
    <w:rsid w:val="00200B10"/>
    <w:rsid w:val="002E71E1"/>
    <w:rsid w:val="00753867"/>
    <w:rsid w:val="008672BE"/>
    <w:rsid w:val="00E1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57AB3"/>
  <w15:chartTrackingRefBased/>
  <w15:docId w15:val="{B31105EE-6FB4-4305-B196-591906A3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2B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2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marijke.mitchell@gmail.com</dc:creator>
  <cp:keywords/>
  <dc:description/>
  <cp:lastModifiedBy>marijke.mitchell@gmail.com</cp:lastModifiedBy>
  <cp:revision>2</cp:revision>
  <dcterms:created xsi:type="dcterms:W3CDTF">2020-07-02T10:56:00Z</dcterms:created>
  <dcterms:modified xsi:type="dcterms:W3CDTF">2020-07-02T10:56:00Z</dcterms:modified>
</cp:coreProperties>
</file>