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8ABA9" w14:textId="6E9B1E1E" w:rsidR="005F6ABC" w:rsidRPr="009E62FE" w:rsidRDefault="009E62FE">
      <w:pPr>
        <w:rPr>
          <w:b/>
          <w:bCs/>
          <w:iCs/>
          <w:lang w:val="en-US"/>
        </w:rPr>
      </w:pPr>
      <w:r w:rsidRPr="009E62FE">
        <w:rPr>
          <w:b/>
          <w:bCs/>
          <w:iCs/>
          <w:lang w:val="en-US"/>
        </w:rPr>
        <w:t xml:space="preserve">Additional file </w:t>
      </w:r>
      <w:r w:rsidR="00C65CC2">
        <w:rPr>
          <w:b/>
          <w:bCs/>
          <w:iCs/>
          <w:lang w:val="en-US"/>
        </w:rPr>
        <w:t>8</w:t>
      </w:r>
      <w:r w:rsidRPr="009E62FE">
        <w:rPr>
          <w:b/>
          <w:bCs/>
          <w:iCs/>
          <w:lang w:val="en-US"/>
        </w:rPr>
        <w:t xml:space="preserve"> </w:t>
      </w:r>
      <w:r w:rsidR="005F6ABC" w:rsidRPr="009E62FE">
        <w:rPr>
          <w:b/>
          <w:bCs/>
          <w:iCs/>
          <w:lang w:val="en-US"/>
        </w:rPr>
        <w:t>Original reported costs / charges data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834"/>
        <w:gridCol w:w="904"/>
        <w:gridCol w:w="5133"/>
        <w:gridCol w:w="1504"/>
        <w:gridCol w:w="1953"/>
        <w:gridCol w:w="2259"/>
        <w:gridCol w:w="917"/>
      </w:tblGrid>
      <w:tr w:rsidR="002B1FC7" w:rsidRPr="0057539F" w14:paraId="742E7D13" w14:textId="77777777" w:rsidTr="00C879D4">
        <w:trPr>
          <w:tblCellSpacing w:w="15" w:type="dxa"/>
        </w:trPr>
        <w:tc>
          <w:tcPr>
            <w:tcW w:w="469" w:type="pct"/>
            <w:vAlign w:val="center"/>
            <w:hideMark/>
          </w:tcPr>
          <w:p w14:paraId="07AC1DE9" w14:textId="77777777" w:rsidR="005F6ABC" w:rsidRPr="0057539F" w:rsidRDefault="005F6ABC" w:rsidP="00BE4D36">
            <w:pPr>
              <w:rPr>
                <w:b/>
                <w:bCs/>
                <w:sz w:val="18"/>
                <w:szCs w:val="18"/>
              </w:rPr>
            </w:pPr>
            <w:r w:rsidRPr="0057539F">
              <w:rPr>
                <w:b/>
                <w:bCs/>
                <w:sz w:val="18"/>
                <w:szCs w:val="18"/>
              </w:rPr>
              <w:t>Study ID</w:t>
            </w:r>
          </w:p>
        </w:tc>
        <w:tc>
          <w:tcPr>
            <w:tcW w:w="269" w:type="pct"/>
            <w:hideMark/>
          </w:tcPr>
          <w:p w14:paraId="71042731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</w:rPr>
            </w:pPr>
            <w:r w:rsidRPr="0057539F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92" w:type="pct"/>
            <w:hideMark/>
          </w:tcPr>
          <w:p w14:paraId="476081CE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</w:rPr>
            </w:pPr>
            <w:r w:rsidRPr="0057539F">
              <w:rPr>
                <w:b/>
                <w:bCs/>
                <w:sz w:val="18"/>
                <w:szCs w:val="18"/>
              </w:rPr>
              <w:t>Currency</w:t>
            </w:r>
          </w:p>
        </w:tc>
        <w:tc>
          <w:tcPr>
            <w:tcW w:w="1705" w:type="pct"/>
          </w:tcPr>
          <w:p w14:paraId="5C60912E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95416F">
              <w:rPr>
                <w:b/>
                <w:bCs/>
                <w:sz w:val="18"/>
                <w:szCs w:val="18"/>
                <w:lang w:val="en-US"/>
              </w:rPr>
              <w:t>Costs included</w:t>
            </w:r>
          </w:p>
        </w:tc>
        <w:tc>
          <w:tcPr>
            <w:tcW w:w="492" w:type="pct"/>
          </w:tcPr>
          <w:p w14:paraId="7FAE6747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>Pathway</w:t>
            </w:r>
          </w:p>
        </w:tc>
        <w:tc>
          <w:tcPr>
            <w:tcW w:w="642" w:type="pct"/>
          </w:tcPr>
          <w:p w14:paraId="60BCF944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744" w:type="pct"/>
            <w:vAlign w:val="center"/>
            <w:hideMark/>
          </w:tcPr>
          <w:p w14:paraId="4CB383E3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 xml:space="preserve">Reduction of costs, </w:t>
            </w:r>
          </w:p>
          <w:p w14:paraId="1DD781AB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>per patient</w:t>
            </w:r>
          </w:p>
        </w:tc>
        <w:tc>
          <w:tcPr>
            <w:tcW w:w="291" w:type="pct"/>
          </w:tcPr>
          <w:p w14:paraId="6F964DAB" w14:textId="77777777" w:rsidR="005F6ABC" w:rsidRPr="0057539F" w:rsidRDefault="005F6ABC" w:rsidP="00BE4D36">
            <w:pPr>
              <w:spacing w:after="0"/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>P value</w:t>
            </w:r>
          </w:p>
        </w:tc>
      </w:tr>
      <w:tr w:rsidR="002B1FC7" w:rsidRPr="0057539F" w14:paraId="07C569D5" w14:textId="77777777" w:rsidTr="00C879D4">
        <w:trPr>
          <w:trHeight w:val="536"/>
          <w:tblCellSpacing w:w="15" w:type="dxa"/>
        </w:trPr>
        <w:tc>
          <w:tcPr>
            <w:tcW w:w="469" w:type="pct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368127BB" w14:textId="41A49B26" w:rsidR="005F6ABC" w:rsidRPr="0057539F" w:rsidRDefault="005F6ABC" w:rsidP="00BE4D36">
            <w:pPr>
              <w:rPr>
                <w:b/>
                <w:bCs/>
                <w:sz w:val="18"/>
                <w:szCs w:val="18"/>
              </w:rPr>
            </w:pPr>
            <w:r w:rsidRPr="0057539F">
              <w:rPr>
                <w:b/>
                <w:bCs/>
                <w:sz w:val="18"/>
                <w:szCs w:val="18"/>
              </w:rPr>
              <w:t>Chen et al. 2000</w:t>
            </w:r>
            <w:r w:rsidR="00FD4E84">
              <w:rPr>
                <w:b/>
                <w:bCs/>
                <w:sz w:val="18"/>
                <w:szCs w:val="18"/>
              </w:rPr>
              <w:t xml:space="preserve"> [21]</w:t>
            </w:r>
          </w:p>
        </w:tc>
        <w:tc>
          <w:tcPr>
            <w:tcW w:w="269" w:type="pct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13DE0515" w14:textId="291935C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292" w:type="pct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4775A96E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</w:t>
            </w:r>
            <w:r w:rsidRPr="0057539F">
              <w:rPr>
                <w:rFonts w:cstheme="minorHAnsi"/>
                <w:sz w:val="18"/>
                <w:szCs w:val="18"/>
                <w:lang w:val="en-US"/>
              </w:rPr>
              <w:t>$</w:t>
            </w:r>
          </w:p>
        </w:tc>
        <w:tc>
          <w:tcPr>
            <w:tcW w:w="1705" w:type="pct"/>
            <w:tcBorders>
              <w:top w:val="single" w:sz="18" w:space="0" w:color="auto"/>
              <w:bottom w:val="single" w:sz="2" w:space="0" w:color="auto"/>
            </w:tcBorders>
          </w:tcPr>
          <w:p w14:paraId="07F1C0A6" w14:textId="77777777" w:rsidR="005F6ABC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D2797E">
              <w:rPr>
                <w:sz w:val="18"/>
                <w:szCs w:val="18"/>
                <w:lang w:val="en-US"/>
              </w:rPr>
              <w:t>otal costs including hospital and professional fees</w:t>
            </w:r>
            <w:r>
              <w:rPr>
                <w:sz w:val="18"/>
                <w:szCs w:val="18"/>
                <w:lang w:val="en-US"/>
              </w:rPr>
              <w:t>:</w:t>
            </w:r>
          </w:p>
          <w:p w14:paraId="6078520E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D2797E">
              <w:rPr>
                <w:sz w:val="18"/>
                <w:szCs w:val="18"/>
                <w:lang w:val="en-US"/>
              </w:rPr>
              <w:t>surgery-related costs, treatment-related costs, medications, consultations, and assessment and diagnostic tests.</w:t>
            </w:r>
          </w:p>
        </w:tc>
        <w:tc>
          <w:tcPr>
            <w:tcW w:w="492" w:type="pct"/>
            <w:tcBorders>
              <w:top w:val="single" w:sz="18" w:space="0" w:color="auto"/>
              <w:bottom w:val="single" w:sz="2" w:space="0" w:color="auto"/>
            </w:tcBorders>
          </w:tcPr>
          <w:p w14:paraId="02F0D44E" w14:textId="592BC032" w:rsidR="005F6ABC" w:rsidRPr="0057539F" w:rsidRDefault="002B1FC7" w:rsidP="00BE4D36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$6,227</w:t>
            </w:r>
          </w:p>
        </w:tc>
        <w:tc>
          <w:tcPr>
            <w:tcW w:w="642" w:type="pct"/>
            <w:tcBorders>
              <w:top w:val="single" w:sz="18" w:space="0" w:color="auto"/>
              <w:bottom w:val="single" w:sz="2" w:space="0" w:color="auto"/>
            </w:tcBorders>
          </w:tcPr>
          <w:p w14:paraId="3CCA3510" w14:textId="77777777" w:rsidR="002B1FC7" w:rsidRPr="002B1FC7" w:rsidRDefault="002B1FC7" w:rsidP="002B1FC7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$8,459 (historical control group, HCG)</w:t>
            </w:r>
          </w:p>
          <w:p w14:paraId="5BF7E9D8" w14:textId="3462867F" w:rsidR="005F6ABC" w:rsidRPr="0057539F" w:rsidRDefault="002B1FC7" w:rsidP="002B1FC7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$6,885 (non-pathway group, NPG)</w:t>
            </w:r>
          </w:p>
        </w:tc>
        <w:tc>
          <w:tcPr>
            <w:tcW w:w="744" w:type="pct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3C48FD3C" w14:textId="77777777" w:rsidR="002B1FC7" w:rsidRPr="002B1FC7" w:rsidRDefault="002B1FC7" w:rsidP="002B1FC7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B1FC7">
              <w:rPr>
                <w:rFonts w:ascii="Calibri" w:hAnsi="Calibri" w:cs="Calibri"/>
                <w:sz w:val="18"/>
                <w:szCs w:val="18"/>
                <w:lang w:val="en-US"/>
              </w:rPr>
              <w:t>HCG vs pathway: -$2,232</w:t>
            </w:r>
          </w:p>
          <w:p w14:paraId="467ADA9C" w14:textId="5727B35F" w:rsidR="005F6ABC" w:rsidRPr="0057539F" w:rsidRDefault="002B1FC7" w:rsidP="002B1FC7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B1FC7">
              <w:rPr>
                <w:rFonts w:ascii="Calibri" w:hAnsi="Calibri" w:cs="Calibri"/>
                <w:sz w:val="18"/>
                <w:szCs w:val="18"/>
                <w:lang w:val="en-US"/>
              </w:rPr>
              <w:t>NPG vs pathway: -$658</w:t>
            </w:r>
          </w:p>
        </w:tc>
        <w:tc>
          <w:tcPr>
            <w:tcW w:w="291" w:type="pct"/>
            <w:tcBorders>
              <w:top w:val="single" w:sz="18" w:space="0" w:color="auto"/>
              <w:bottom w:val="single" w:sz="2" w:space="0" w:color="auto"/>
            </w:tcBorders>
          </w:tcPr>
          <w:p w14:paraId="72216FA8" w14:textId="77777777" w:rsidR="005F6ABC" w:rsidRPr="0057539F" w:rsidRDefault="005F6ABC" w:rsidP="00BE4D36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7539F">
              <w:rPr>
                <w:rFonts w:ascii="Calibri" w:hAnsi="Calibri" w:cs="Calibri"/>
                <w:sz w:val="18"/>
                <w:szCs w:val="18"/>
              </w:rPr>
              <w:t>p&lt;0.001*</w:t>
            </w:r>
          </w:p>
        </w:tc>
      </w:tr>
      <w:tr w:rsidR="002B1FC7" w:rsidRPr="00C65CC2" w14:paraId="42E7D7E2" w14:textId="77777777" w:rsidTr="00C879D4">
        <w:trPr>
          <w:tblCellSpacing w:w="15" w:type="dxa"/>
        </w:trPr>
        <w:tc>
          <w:tcPr>
            <w:tcW w:w="469" w:type="pct"/>
            <w:tcBorders>
              <w:top w:val="single" w:sz="2" w:space="0" w:color="auto"/>
              <w:bottom w:val="single" w:sz="2" w:space="0" w:color="auto"/>
            </w:tcBorders>
          </w:tcPr>
          <w:p w14:paraId="3B79D623" w14:textId="3289FA50" w:rsidR="005F6ABC" w:rsidRPr="0057539F" w:rsidRDefault="005F6ABC" w:rsidP="00BE4D3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A2AA1">
              <w:rPr>
                <w:b/>
                <w:bCs/>
                <w:sz w:val="18"/>
                <w:szCs w:val="18"/>
                <w:lang w:val="en-US"/>
              </w:rPr>
              <w:t>Gendron et al. 2002</w:t>
            </w:r>
            <w:r w:rsidR="00FD4E84">
              <w:rPr>
                <w:b/>
                <w:bCs/>
                <w:sz w:val="18"/>
                <w:szCs w:val="18"/>
                <w:lang w:val="en-US"/>
              </w:rPr>
              <w:t xml:space="preserve"> [22]</w:t>
            </w:r>
          </w:p>
        </w:tc>
        <w:tc>
          <w:tcPr>
            <w:tcW w:w="269" w:type="pct"/>
            <w:tcBorders>
              <w:top w:val="single" w:sz="2" w:space="0" w:color="auto"/>
              <w:bottom w:val="single" w:sz="2" w:space="0" w:color="auto"/>
            </w:tcBorders>
          </w:tcPr>
          <w:p w14:paraId="4C18DAAD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292" w:type="pct"/>
            <w:tcBorders>
              <w:top w:val="single" w:sz="2" w:space="0" w:color="auto"/>
              <w:bottom w:val="single" w:sz="2" w:space="0" w:color="auto"/>
            </w:tcBorders>
          </w:tcPr>
          <w:p w14:paraId="7089F024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EE2362">
              <w:rPr>
                <w:sz w:val="18"/>
                <w:szCs w:val="18"/>
                <w:lang w:val="en-US"/>
              </w:rPr>
              <w:t>US$</w:t>
            </w:r>
          </w:p>
        </w:tc>
        <w:tc>
          <w:tcPr>
            <w:tcW w:w="1705" w:type="pct"/>
            <w:tcBorders>
              <w:top w:val="single" w:sz="2" w:space="0" w:color="auto"/>
              <w:bottom w:val="single" w:sz="2" w:space="0" w:color="auto"/>
            </w:tcBorders>
          </w:tcPr>
          <w:p w14:paraId="76CE9859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EE2362">
              <w:rPr>
                <w:sz w:val="18"/>
                <w:szCs w:val="18"/>
                <w:lang w:val="en-US"/>
              </w:rPr>
              <w:t>The charge summary was divided into the following 6 categories: total, hospital room, pharmacy, operating room, laboratory, and other charges. Professional fees were not included.</w:t>
            </w:r>
          </w:p>
        </w:tc>
        <w:tc>
          <w:tcPr>
            <w:tcW w:w="492" w:type="pct"/>
            <w:tcBorders>
              <w:top w:val="single" w:sz="2" w:space="0" w:color="auto"/>
              <w:bottom w:val="single" w:sz="2" w:space="0" w:color="auto"/>
            </w:tcBorders>
          </w:tcPr>
          <w:p w14:paraId="4CFE3B1F" w14:textId="77777777" w:rsidR="002B1FC7" w:rsidRPr="002B1FC7" w:rsidRDefault="002B1FC7" w:rsidP="002B1FC7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$78930 (&gt;1 year, group 1)</w:t>
            </w:r>
          </w:p>
          <w:p w14:paraId="143CE000" w14:textId="502EED5A" w:rsidR="005F6ABC" w:rsidRPr="0057539F" w:rsidRDefault="002B1FC7" w:rsidP="002B1FC7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$65919 (&gt;3 years, group 2)</w:t>
            </w:r>
          </w:p>
        </w:tc>
        <w:tc>
          <w:tcPr>
            <w:tcW w:w="642" w:type="pct"/>
            <w:tcBorders>
              <w:top w:val="single" w:sz="2" w:space="0" w:color="auto"/>
              <w:bottom w:val="single" w:sz="2" w:space="0" w:color="auto"/>
            </w:tcBorders>
          </w:tcPr>
          <w:p w14:paraId="7E6A1E43" w14:textId="67B5129C" w:rsidR="005F6ABC" w:rsidRPr="0057539F" w:rsidRDefault="002B1FC7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$105410</w:t>
            </w:r>
          </w:p>
        </w:tc>
        <w:tc>
          <w:tcPr>
            <w:tcW w:w="744" w:type="pct"/>
            <w:tcBorders>
              <w:top w:val="single" w:sz="2" w:space="0" w:color="auto"/>
              <w:bottom w:val="single" w:sz="2" w:space="0" w:color="auto"/>
            </w:tcBorders>
          </w:tcPr>
          <w:p w14:paraId="613E73B1" w14:textId="77777777" w:rsidR="002B1FC7" w:rsidRPr="002B1FC7" w:rsidRDefault="002B1FC7" w:rsidP="002B1FC7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Control vs pathway group 1: -$26480</w:t>
            </w:r>
          </w:p>
          <w:p w14:paraId="4DF7C9EC" w14:textId="33E93F91" w:rsidR="005F6ABC" w:rsidRPr="00D82456" w:rsidRDefault="002B1FC7" w:rsidP="002B1FC7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Control vs pathway group 2: -$39491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</w:tcPr>
          <w:p w14:paraId="360A4438" w14:textId="77777777" w:rsidR="005F6ABC" w:rsidRPr="00D82456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</w:p>
        </w:tc>
      </w:tr>
      <w:tr w:rsidR="002B1FC7" w:rsidRPr="0057539F" w14:paraId="691322C1" w14:textId="77777777" w:rsidTr="00C879D4">
        <w:trPr>
          <w:tblCellSpacing w:w="15" w:type="dxa"/>
        </w:trPr>
        <w:tc>
          <w:tcPr>
            <w:tcW w:w="469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5351D423" w14:textId="6EABB66B" w:rsidR="005F6ABC" w:rsidRPr="0057539F" w:rsidRDefault="005F6ABC" w:rsidP="00BE4D3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 xml:space="preserve">Ghosh et al. 2001 </w:t>
            </w:r>
            <w:r w:rsidR="00FD4E84">
              <w:rPr>
                <w:b/>
                <w:bCs/>
                <w:sz w:val="18"/>
                <w:szCs w:val="18"/>
                <w:lang w:val="en-US"/>
              </w:rPr>
              <w:t xml:space="preserve">[23] </w:t>
            </w:r>
            <w:r w:rsidRPr="0057539F">
              <w:rPr>
                <w:bCs/>
                <w:sz w:val="18"/>
                <w:szCs w:val="18"/>
                <w:lang w:val="en-US"/>
              </w:rPr>
              <w:t>(cervical cancer)</w:t>
            </w:r>
          </w:p>
        </w:tc>
        <w:tc>
          <w:tcPr>
            <w:tcW w:w="269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05443728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292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2504B759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US$</w:t>
            </w:r>
          </w:p>
        </w:tc>
        <w:tc>
          <w:tcPr>
            <w:tcW w:w="1705" w:type="pct"/>
            <w:vMerge w:val="restart"/>
            <w:tcBorders>
              <w:top w:val="single" w:sz="2" w:space="0" w:color="auto"/>
            </w:tcBorders>
          </w:tcPr>
          <w:p w14:paraId="40FAA58D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1D28F6">
              <w:rPr>
                <w:sz w:val="18"/>
                <w:szCs w:val="18"/>
                <w:lang w:val="en-US"/>
              </w:rPr>
              <w:t>Direct costs were obtained including hospitalization, pharmacy, laboratory, operation room, radiological, and other miscellaneous costs (the last includes: physical therapy, respiratory therapy, patient monitoring, and patient education).</w:t>
            </w:r>
          </w:p>
        </w:tc>
        <w:tc>
          <w:tcPr>
            <w:tcW w:w="492" w:type="pct"/>
            <w:tcBorders>
              <w:top w:val="single" w:sz="2" w:space="0" w:color="auto"/>
              <w:bottom w:val="single" w:sz="2" w:space="0" w:color="auto"/>
            </w:tcBorders>
          </w:tcPr>
          <w:p w14:paraId="6AADF25A" w14:textId="2D4F0EEC" w:rsidR="005F6ABC" w:rsidRPr="0057539F" w:rsidRDefault="002B1FC7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$3,920</w:t>
            </w:r>
          </w:p>
        </w:tc>
        <w:tc>
          <w:tcPr>
            <w:tcW w:w="642" w:type="pct"/>
            <w:tcBorders>
              <w:top w:val="single" w:sz="2" w:space="0" w:color="auto"/>
              <w:bottom w:val="single" w:sz="2" w:space="0" w:color="auto"/>
            </w:tcBorders>
          </w:tcPr>
          <w:p w14:paraId="2E37689F" w14:textId="37B6190E" w:rsidR="005F6ABC" w:rsidRPr="0057539F" w:rsidRDefault="002B1FC7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2B1FC7">
              <w:rPr>
                <w:sz w:val="18"/>
                <w:szCs w:val="18"/>
                <w:lang w:val="en-US"/>
              </w:rPr>
              <w:t>$5,545</w:t>
            </w:r>
          </w:p>
        </w:tc>
        <w:tc>
          <w:tcPr>
            <w:tcW w:w="744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EB57441" w14:textId="576B5355" w:rsidR="005F6ABC" w:rsidRPr="0057539F" w:rsidRDefault="00CA2AA1" w:rsidP="00BE4D36">
            <w:pPr>
              <w:spacing w:after="0"/>
              <w:rPr>
                <w:sz w:val="18"/>
                <w:szCs w:val="18"/>
              </w:rPr>
            </w:pPr>
            <w:r w:rsidRPr="00CA2AA1">
              <w:rPr>
                <w:sz w:val="18"/>
                <w:szCs w:val="18"/>
              </w:rPr>
              <w:t>-$1,625 (-29%)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</w:tcPr>
          <w:p w14:paraId="3239A8F2" w14:textId="77777777" w:rsidR="005F6ABC" w:rsidRPr="0057539F" w:rsidRDefault="005F6ABC" w:rsidP="00BE4D36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-</w:t>
            </w:r>
          </w:p>
        </w:tc>
      </w:tr>
      <w:tr w:rsidR="002B1FC7" w:rsidRPr="0057539F" w14:paraId="30364045" w14:textId="77777777" w:rsidTr="00C879D4">
        <w:trPr>
          <w:trHeight w:val="1094"/>
          <w:tblCellSpacing w:w="15" w:type="dxa"/>
        </w:trPr>
        <w:tc>
          <w:tcPr>
            <w:tcW w:w="469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E2933F6" w14:textId="5FD9E2E4" w:rsidR="005F6ABC" w:rsidRPr="0057539F" w:rsidRDefault="005F6ABC" w:rsidP="00BE4D3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879D4">
              <w:rPr>
                <w:b/>
                <w:bCs/>
                <w:sz w:val="18"/>
                <w:szCs w:val="18"/>
                <w:lang w:val="en-US"/>
              </w:rPr>
              <w:t>Ghosh et al. 2001</w:t>
            </w:r>
            <w:r w:rsidR="00FD4E84">
              <w:rPr>
                <w:b/>
                <w:bCs/>
                <w:sz w:val="18"/>
                <w:szCs w:val="18"/>
                <w:lang w:val="en-US"/>
              </w:rPr>
              <w:t xml:space="preserve"> [23]</w:t>
            </w:r>
            <w:r w:rsidRPr="0057539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7539F">
              <w:rPr>
                <w:bCs/>
                <w:sz w:val="18"/>
                <w:szCs w:val="18"/>
                <w:lang w:val="en-US"/>
              </w:rPr>
              <w:t>(endometrial cancer)</w:t>
            </w:r>
          </w:p>
        </w:tc>
        <w:tc>
          <w:tcPr>
            <w:tcW w:w="269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2DBB22C9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292" w:type="pct"/>
            <w:tcBorders>
              <w:top w:val="single" w:sz="2" w:space="0" w:color="auto"/>
              <w:bottom w:val="single" w:sz="2" w:space="0" w:color="auto"/>
            </w:tcBorders>
          </w:tcPr>
          <w:p w14:paraId="7F323841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US$</w:t>
            </w:r>
          </w:p>
        </w:tc>
        <w:tc>
          <w:tcPr>
            <w:tcW w:w="1705" w:type="pct"/>
            <w:vMerge/>
            <w:tcBorders>
              <w:bottom w:val="single" w:sz="2" w:space="0" w:color="auto"/>
            </w:tcBorders>
          </w:tcPr>
          <w:p w14:paraId="44A52181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492" w:type="pct"/>
            <w:tcBorders>
              <w:top w:val="single" w:sz="2" w:space="0" w:color="auto"/>
              <w:bottom w:val="single" w:sz="2" w:space="0" w:color="auto"/>
            </w:tcBorders>
          </w:tcPr>
          <w:p w14:paraId="0E033080" w14:textId="27CD367C" w:rsidR="005F6ABC" w:rsidRPr="0057539F" w:rsidRDefault="00CA2AA1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CA2AA1">
              <w:rPr>
                <w:sz w:val="18"/>
                <w:szCs w:val="18"/>
                <w:lang w:val="en-US"/>
              </w:rPr>
              <w:t>$3,790</w:t>
            </w:r>
          </w:p>
        </w:tc>
        <w:tc>
          <w:tcPr>
            <w:tcW w:w="642" w:type="pct"/>
            <w:tcBorders>
              <w:top w:val="single" w:sz="2" w:space="0" w:color="auto"/>
              <w:bottom w:val="single" w:sz="2" w:space="0" w:color="auto"/>
            </w:tcBorders>
          </w:tcPr>
          <w:p w14:paraId="2B6861CA" w14:textId="149340D4" w:rsidR="005F6ABC" w:rsidRPr="0057539F" w:rsidRDefault="00CA2AA1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CA2AA1">
              <w:rPr>
                <w:sz w:val="18"/>
                <w:szCs w:val="18"/>
                <w:lang w:val="en-US"/>
              </w:rPr>
              <w:t>$4,766</w:t>
            </w:r>
          </w:p>
        </w:tc>
        <w:tc>
          <w:tcPr>
            <w:tcW w:w="744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5E7C3A34" w14:textId="104C2C6B" w:rsidR="005F6ABC" w:rsidRPr="0057539F" w:rsidRDefault="00CA2AA1" w:rsidP="00BE4D36">
            <w:pPr>
              <w:spacing w:after="0"/>
              <w:rPr>
                <w:sz w:val="18"/>
                <w:szCs w:val="18"/>
              </w:rPr>
            </w:pPr>
            <w:r w:rsidRPr="00CA2AA1">
              <w:rPr>
                <w:sz w:val="18"/>
                <w:szCs w:val="18"/>
              </w:rPr>
              <w:t>-$976 (-32%)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</w:tcPr>
          <w:p w14:paraId="5ED1C317" w14:textId="77777777" w:rsidR="005F6ABC" w:rsidRPr="0057539F" w:rsidRDefault="005F6ABC" w:rsidP="00BE4D36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-</w:t>
            </w:r>
          </w:p>
        </w:tc>
      </w:tr>
      <w:tr w:rsidR="00C879D4" w:rsidRPr="0057539F" w14:paraId="62CA3100" w14:textId="77777777" w:rsidTr="00B234D0">
        <w:trPr>
          <w:trHeight w:val="762"/>
          <w:tblCellSpacing w:w="15" w:type="dxa"/>
        </w:trPr>
        <w:tc>
          <w:tcPr>
            <w:tcW w:w="469" w:type="pct"/>
            <w:tcBorders>
              <w:top w:val="single" w:sz="2" w:space="0" w:color="auto"/>
            </w:tcBorders>
            <w:hideMark/>
          </w:tcPr>
          <w:p w14:paraId="2C4C54A9" w14:textId="6BA06D67" w:rsidR="00C879D4" w:rsidRPr="0057539F" w:rsidRDefault="00C879D4" w:rsidP="00C879D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7539F">
              <w:rPr>
                <w:b/>
                <w:bCs/>
                <w:sz w:val="18"/>
                <w:szCs w:val="18"/>
                <w:lang w:val="en-US"/>
              </w:rPr>
              <w:t xml:space="preserve">Jeong et al. 2011 </w:t>
            </w:r>
            <w:r w:rsidR="00FD4E84">
              <w:rPr>
                <w:b/>
                <w:bCs/>
                <w:sz w:val="18"/>
                <w:szCs w:val="18"/>
                <w:lang w:val="en-US"/>
              </w:rPr>
              <w:t xml:space="preserve">[24] </w:t>
            </w:r>
            <w:r w:rsidRPr="0057539F">
              <w:rPr>
                <w:bCs/>
                <w:sz w:val="18"/>
                <w:szCs w:val="18"/>
                <w:lang w:val="en-US"/>
              </w:rPr>
              <w:t>(advanced gastric cancer)</w:t>
            </w:r>
          </w:p>
        </w:tc>
        <w:tc>
          <w:tcPr>
            <w:tcW w:w="269" w:type="pct"/>
            <w:tcBorders>
              <w:top w:val="single" w:sz="2" w:space="0" w:color="auto"/>
            </w:tcBorders>
            <w:hideMark/>
          </w:tcPr>
          <w:p w14:paraId="075896B6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Korea</w:t>
            </w:r>
          </w:p>
        </w:tc>
        <w:tc>
          <w:tcPr>
            <w:tcW w:w="292" w:type="pct"/>
            <w:tcBorders>
              <w:top w:val="single" w:sz="2" w:space="0" w:color="auto"/>
            </w:tcBorders>
          </w:tcPr>
          <w:p w14:paraId="6C9A8A3F" w14:textId="3C904DE9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KRW</w:t>
            </w:r>
          </w:p>
        </w:tc>
        <w:tc>
          <w:tcPr>
            <w:tcW w:w="1705" w:type="pct"/>
            <w:tcBorders>
              <w:top w:val="single" w:sz="2" w:space="0" w:color="auto"/>
              <w:bottom w:val="single" w:sz="2" w:space="0" w:color="auto"/>
            </w:tcBorders>
          </w:tcPr>
          <w:p w14:paraId="7FB693AF" w14:textId="77777777" w:rsidR="00C879D4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Total hospital costs</w:t>
            </w:r>
          </w:p>
          <w:p w14:paraId="1A4CAA12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3E43A4">
              <w:rPr>
                <w:sz w:val="18"/>
                <w:szCs w:val="18"/>
                <w:lang w:val="en-US"/>
              </w:rPr>
              <w:t xml:space="preserve">There is no description </w:t>
            </w:r>
            <w:r>
              <w:rPr>
                <w:sz w:val="18"/>
                <w:szCs w:val="18"/>
                <w:lang w:val="en-US"/>
              </w:rPr>
              <w:t xml:space="preserve">available </w:t>
            </w:r>
            <w:r w:rsidRPr="003E43A4">
              <w:rPr>
                <w:sz w:val="18"/>
                <w:szCs w:val="18"/>
                <w:lang w:val="en-US"/>
              </w:rPr>
              <w:t>of which costs are include</w:t>
            </w:r>
            <w:r>
              <w:rPr>
                <w:sz w:val="18"/>
                <w:szCs w:val="18"/>
                <w:lang w:val="en-US"/>
              </w:rPr>
              <w:t>d</w:t>
            </w:r>
            <w:r w:rsidRPr="003E43A4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92" w:type="pct"/>
            <w:tcBorders>
              <w:top w:val="single" w:sz="2" w:space="0" w:color="auto"/>
              <w:bottom w:val="single" w:sz="2" w:space="0" w:color="auto"/>
            </w:tcBorders>
          </w:tcPr>
          <w:p w14:paraId="0A253402" w14:textId="3D854C3D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7,359,437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top w:val="single" w:sz="2" w:space="0" w:color="auto"/>
              <w:bottom w:val="single" w:sz="2" w:space="0" w:color="auto"/>
            </w:tcBorders>
          </w:tcPr>
          <w:p w14:paraId="5048DE6F" w14:textId="70F9A818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7,384,470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68A1A86" w14:textId="26DD5C5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-25,033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</w:tcPr>
          <w:p w14:paraId="4B28441F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p=0.96</w:t>
            </w:r>
          </w:p>
        </w:tc>
      </w:tr>
      <w:tr w:rsidR="00C879D4" w:rsidRPr="0057539F" w14:paraId="2F669757" w14:textId="77777777" w:rsidTr="00C879D4">
        <w:trPr>
          <w:trHeight w:val="279"/>
          <w:tblCellSpacing w:w="15" w:type="dxa"/>
        </w:trPr>
        <w:tc>
          <w:tcPr>
            <w:tcW w:w="469" w:type="pct"/>
            <w:hideMark/>
          </w:tcPr>
          <w:p w14:paraId="01C6C1BE" w14:textId="77777777" w:rsidR="00C879D4" w:rsidRPr="0057539F" w:rsidRDefault="00C879D4" w:rsidP="00C87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" w:type="pct"/>
            <w:hideMark/>
          </w:tcPr>
          <w:p w14:paraId="41034959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</w:tcPr>
          <w:p w14:paraId="3621C56F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1705" w:type="pct"/>
            <w:tcBorders>
              <w:bottom w:val="single" w:sz="2" w:space="0" w:color="auto"/>
            </w:tcBorders>
          </w:tcPr>
          <w:p w14:paraId="48A00598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Preoperative costs</w:t>
            </w:r>
          </w:p>
        </w:tc>
        <w:tc>
          <w:tcPr>
            <w:tcW w:w="492" w:type="pct"/>
            <w:tcBorders>
              <w:bottom w:val="single" w:sz="2" w:space="0" w:color="auto"/>
            </w:tcBorders>
          </w:tcPr>
          <w:p w14:paraId="3E0382FE" w14:textId="3F906DDB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1,053,341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bottom w:val="single" w:sz="2" w:space="0" w:color="auto"/>
            </w:tcBorders>
          </w:tcPr>
          <w:p w14:paraId="27C51DE5" w14:textId="53FCCEA0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1,307,558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bottom w:val="single" w:sz="2" w:space="0" w:color="auto"/>
            </w:tcBorders>
            <w:hideMark/>
          </w:tcPr>
          <w:p w14:paraId="5018A8F1" w14:textId="6C3B2584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-254,217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bottom w:val="single" w:sz="2" w:space="0" w:color="auto"/>
            </w:tcBorders>
          </w:tcPr>
          <w:p w14:paraId="5D15FBB8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p=0.00*</w:t>
            </w:r>
          </w:p>
        </w:tc>
      </w:tr>
      <w:tr w:rsidR="00C879D4" w:rsidRPr="0057539F" w14:paraId="78E75770" w14:textId="77777777" w:rsidTr="00C879D4">
        <w:trPr>
          <w:tblCellSpacing w:w="15" w:type="dxa"/>
        </w:trPr>
        <w:tc>
          <w:tcPr>
            <w:tcW w:w="469" w:type="pct"/>
            <w:tcBorders>
              <w:bottom w:val="single" w:sz="2" w:space="0" w:color="auto"/>
            </w:tcBorders>
            <w:hideMark/>
          </w:tcPr>
          <w:p w14:paraId="0DC8A1C0" w14:textId="77777777" w:rsidR="00C879D4" w:rsidRPr="0057539F" w:rsidRDefault="00C879D4" w:rsidP="00C87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2" w:space="0" w:color="auto"/>
            </w:tcBorders>
            <w:hideMark/>
          </w:tcPr>
          <w:p w14:paraId="64F1FE9E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tcBorders>
              <w:bottom w:val="single" w:sz="2" w:space="0" w:color="auto"/>
            </w:tcBorders>
          </w:tcPr>
          <w:p w14:paraId="32C1D242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1705" w:type="pct"/>
            <w:tcBorders>
              <w:bottom w:val="single" w:sz="2" w:space="0" w:color="auto"/>
            </w:tcBorders>
          </w:tcPr>
          <w:p w14:paraId="50AC062B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Postoperative costs</w:t>
            </w:r>
          </w:p>
        </w:tc>
        <w:tc>
          <w:tcPr>
            <w:tcW w:w="492" w:type="pct"/>
            <w:tcBorders>
              <w:bottom w:val="single" w:sz="2" w:space="0" w:color="auto"/>
            </w:tcBorders>
          </w:tcPr>
          <w:p w14:paraId="72757171" w14:textId="669F9F46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6,306,096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bottom w:val="single" w:sz="2" w:space="0" w:color="auto"/>
            </w:tcBorders>
          </w:tcPr>
          <w:p w14:paraId="1E8DE361" w14:textId="0AEC4040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6,079,912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bottom w:val="single" w:sz="2" w:space="0" w:color="auto"/>
            </w:tcBorders>
            <w:hideMark/>
          </w:tcPr>
          <w:p w14:paraId="4458C64C" w14:textId="27A84B1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+226,184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bottom w:val="single" w:sz="2" w:space="0" w:color="auto"/>
            </w:tcBorders>
          </w:tcPr>
          <w:p w14:paraId="1CBC2515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p=0.64</w:t>
            </w:r>
          </w:p>
        </w:tc>
      </w:tr>
      <w:tr w:rsidR="00C879D4" w:rsidRPr="0057539F" w14:paraId="181FCF74" w14:textId="77777777" w:rsidTr="00C879D4">
        <w:trPr>
          <w:trHeight w:val="674"/>
          <w:tblCellSpacing w:w="15" w:type="dxa"/>
        </w:trPr>
        <w:tc>
          <w:tcPr>
            <w:tcW w:w="469" w:type="pct"/>
            <w:tcBorders>
              <w:top w:val="single" w:sz="2" w:space="0" w:color="auto"/>
            </w:tcBorders>
            <w:hideMark/>
          </w:tcPr>
          <w:p w14:paraId="5E126875" w14:textId="773022D6" w:rsidR="00C879D4" w:rsidRPr="0057539F" w:rsidRDefault="00C879D4" w:rsidP="00C879D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879D4">
              <w:rPr>
                <w:b/>
                <w:bCs/>
                <w:sz w:val="18"/>
                <w:szCs w:val="18"/>
                <w:lang w:val="en-US"/>
              </w:rPr>
              <w:t>Jeong et al.</w:t>
            </w:r>
            <w:r w:rsidRPr="0057539F">
              <w:rPr>
                <w:b/>
                <w:bCs/>
                <w:sz w:val="18"/>
                <w:szCs w:val="18"/>
                <w:lang w:val="en-US"/>
              </w:rPr>
              <w:t xml:space="preserve"> 2011 </w:t>
            </w:r>
            <w:r w:rsidR="00FD4E84">
              <w:rPr>
                <w:b/>
                <w:bCs/>
                <w:sz w:val="18"/>
                <w:szCs w:val="18"/>
                <w:lang w:val="en-US"/>
              </w:rPr>
              <w:t xml:space="preserve">[24] </w:t>
            </w:r>
            <w:r w:rsidRPr="0057539F">
              <w:rPr>
                <w:bCs/>
                <w:sz w:val="18"/>
                <w:szCs w:val="18"/>
                <w:lang w:val="en-US"/>
              </w:rPr>
              <w:t>(early gastric cancer)</w:t>
            </w:r>
          </w:p>
        </w:tc>
        <w:tc>
          <w:tcPr>
            <w:tcW w:w="269" w:type="pct"/>
            <w:tcBorders>
              <w:top w:val="single" w:sz="2" w:space="0" w:color="auto"/>
            </w:tcBorders>
            <w:hideMark/>
          </w:tcPr>
          <w:p w14:paraId="033E4B9D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Korea</w:t>
            </w:r>
          </w:p>
        </w:tc>
        <w:tc>
          <w:tcPr>
            <w:tcW w:w="292" w:type="pct"/>
            <w:tcBorders>
              <w:top w:val="single" w:sz="2" w:space="0" w:color="auto"/>
            </w:tcBorders>
            <w:hideMark/>
          </w:tcPr>
          <w:p w14:paraId="07E78A39" w14:textId="1FFCC7C8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KRW</w:t>
            </w:r>
          </w:p>
        </w:tc>
        <w:tc>
          <w:tcPr>
            <w:tcW w:w="1705" w:type="pct"/>
            <w:tcBorders>
              <w:top w:val="single" w:sz="2" w:space="0" w:color="auto"/>
              <w:bottom w:val="single" w:sz="2" w:space="0" w:color="auto"/>
            </w:tcBorders>
          </w:tcPr>
          <w:p w14:paraId="58AE6B6C" w14:textId="77777777" w:rsidR="00C879D4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Total hospital costs</w:t>
            </w:r>
          </w:p>
          <w:p w14:paraId="365C0057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3E43A4">
              <w:rPr>
                <w:sz w:val="18"/>
                <w:szCs w:val="18"/>
                <w:lang w:val="en-US"/>
              </w:rPr>
              <w:t>There is no description available of which costs are included.</w:t>
            </w:r>
          </w:p>
        </w:tc>
        <w:tc>
          <w:tcPr>
            <w:tcW w:w="492" w:type="pct"/>
            <w:tcBorders>
              <w:top w:val="single" w:sz="2" w:space="0" w:color="auto"/>
              <w:bottom w:val="single" w:sz="2" w:space="0" w:color="auto"/>
            </w:tcBorders>
          </w:tcPr>
          <w:p w14:paraId="0285ECAA" w14:textId="3E2CCFE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7,913,477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top w:val="single" w:sz="2" w:space="0" w:color="auto"/>
              <w:bottom w:val="single" w:sz="2" w:space="0" w:color="auto"/>
            </w:tcBorders>
          </w:tcPr>
          <w:p w14:paraId="66D4EE2D" w14:textId="768A9094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8,801,131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1C22BF0" w14:textId="074AA3E3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-887,654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</w:tcPr>
          <w:p w14:paraId="611C5CC5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p=0.08*</w:t>
            </w:r>
          </w:p>
        </w:tc>
      </w:tr>
      <w:tr w:rsidR="00C879D4" w:rsidRPr="0057539F" w14:paraId="4885F205" w14:textId="77777777" w:rsidTr="00C879D4">
        <w:trPr>
          <w:tblCellSpacing w:w="15" w:type="dxa"/>
        </w:trPr>
        <w:tc>
          <w:tcPr>
            <w:tcW w:w="469" w:type="pct"/>
            <w:hideMark/>
          </w:tcPr>
          <w:p w14:paraId="17665F79" w14:textId="77777777" w:rsidR="00C879D4" w:rsidRPr="0057539F" w:rsidRDefault="00C879D4" w:rsidP="00C879D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9" w:type="pct"/>
            <w:hideMark/>
          </w:tcPr>
          <w:p w14:paraId="4D695FA0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hideMark/>
          </w:tcPr>
          <w:p w14:paraId="5E865F94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1705" w:type="pct"/>
            <w:tcBorders>
              <w:bottom w:val="single" w:sz="2" w:space="0" w:color="auto"/>
            </w:tcBorders>
          </w:tcPr>
          <w:p w14:paraId="640DA487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Preoperative costs</w:t>
            </w:r>
          </w:p>
        </w:tc>
        <w:tc>
          <w:tcPr>
            <w:tcW w:w="492" w:type="pct"/>
            <w:tcBorders>
              <w:bottom w:val="single" w:sz="2" w:space="0" w:color="auto"/>
            </w:tcBorders>
          </w:tcPr>
          <w:p w14:paraId="7A6DC13B" w14:textId="7D81ECA8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1,167,514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bottom w:val="single" w:sz="2" w:space="0" w:color="auto"/>
            </w:tcBorders>
          </w:tcPr>
          <w:p w14:paraId="5F9AEDBE" w14:textId="6010E248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1,564,053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bottom w:val="single" w:sz="2" w:space="0" w:color="auto"/>
            </w:tcBorders>
            <w:hideMark/>
          </w:tcPr>
          <w:p w14:paraId="559F6EDC" w14:textId="0675BCF9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-396,539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bottom w:val="single" w:sz="2" w:space="0" w:color="auto"/>
            </w:tcBorders>
          </w:tcPr>
          <w:p w14:paraId="606CC9C8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p=0.00*</w:t>
            </w:r>
          </w:p>
        </w:tc>
      </w:tr>
      <w:tr w:rsidR="00C879D4" w:rsidRPr="0057539F" w14:paraId="57FEDDA1" w14:textId="77777777" w:rsidTr="00C879D4">
        <w:trPr>
          <w:trHeight w:val="315"/>
          <w:tblCellSpacing w:w="15" w:type="dxa"/>
        </w:trPr>
        <w:tc>
          <w:tcPr>
            <w:tcW w:w="469" w:type="pct"/>
            <w:tcBorders>
              <w:bottom w:val="single" w:sz="2" w:space="0" w:color="auto"/>
            </w:tcBorders>
          </w:tcPr>
          <w:p w14:paraId="55A28707" w14:textId="77777777" w:rsidR="00C879D4" w:rsidRPr="0057539F" w:rsidRDefault="00C879D4" w:rsidP="00C879D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9" w:type="pct"/>
            <w:tcBorders>
              <w:bottom w:val="single" w:sz="2" w:space="0" w:color="auto"/>
            </w:tcBorders>
          </w:tcPr>
          <w:p w14:paraId="5722EFE2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tcBorders>
              <w:bottom w:val="single" w:sz="2" w:space="0" w:color="auto"/>
            </w:tcBorders>
          </w:tcPr>
          <w:p w14:paraId="725990DB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1705" w:type="pct"/>
            <w:tcBorders>
              <w:bottom w:val="single" w:sz="2" w:space="0" w:color="auto"/>
            </w:tcBorders>
          </w:tcPr>
          <w:p w14:paraId="71172701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Postoperative costs</w:t>
            </w:r>
          </w:p>
        </w:tc>
        <w:tc>
          <w:tcPr>
            <w:tcW w:w="492" w:type="pct"/>
            <w:tcBorders>
              <w:bottom w:val="single" w:sz="2" w:space="0" w:color="auto"/>
            </w:tcBorders>
          </w:tcPr>
          <w:p w14:paraId="20403E89" w14:textId="1A61E796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6,745,964 </w:t>
            </w:r>
            <w:r w:rsid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642" w:type="pct"/>
            <w:tcBorders>
              <w:bottom w:val="single" w:sz="2" w:space="0" w:color="auto"/>
            </w:tcBorders>
          </w:tcPr>
          <w:p w14:paraId="5BABDA45" w14:textId="0F1B3C56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 xml:space="preserve">7,237,078 </w:t>
            </w:r>
            <w:r w:rsidR="00FC09E0" w:rsidRPr="00FC09E0">
              <w:rPr>
                <w:sz w:val="18"/>
                <w:szCs w:val="18"/>
                <w:lang w:val="en-US"/>
              </w:rPr>
              <w:t>Won</w:t>
            </w:r>
          </w:p>
        </w:tc>
        <w:tc>
          <w:tcPr>
            <w:tcW w:w="744" w:type="pct"/>
            <w:tcBorders>
              <w:bottom w:val="single" w:sz="2" w:space="0" w:color="auto"/>
            </w:tcBorders>
          </w:tcPr>
          <w:p w14:paraId="6AE1745D" w14:textId="4AF32E3D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 xml:space="preserve">-491,114 </w:t>
            </w:r>
            <w:r w:rsidR="00FC09E0" w:rsidRPr="00FC09E0">
              <w:rPr>
                <w:sz w:val="18"/>
                <w:szCs w:val="18"/>
              </w:rPr>
              <w:t>Won</w:t>
            </w:r>
          </w:p>
        </w:tc>
        <w:tc>
          <w:tcPr>
            <w:tcW w:w="291" w:type="pct"/>
            <w:tcBorders>
              <w:bottom w:val="single" w:sz="2" w:space="0" w:color="auto"/>
            </w:tcBorders>
          </w:tcPr>
          <w:p w14:paraId="6639F1D1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P=0.27</w:t>
            </w:r>
          </w:p>
        </w:tc>
      </w:tr>
      <w:tr w:rsidR="002B1FC7" w:rsidRPr="00CC5739" w14:paraId="3D96DB97" w14:textId="77777777" w:rsidTr="00C879D4">
        <w:trPr>
          <w:tblCellSpacing w:w="15" w:type="dxa"/>
        </w:trPr>
        <w:tc>
          <w:tcPr>
            <w:tcW w:w="469" w:type="pct"/>
            <w:tcBorders>
              <w:top w:val="single" w:sz="2" w:space="0" w:color="auto"/>
            </w:tcBorders>
          </w:tcPr>
          <w:p w14:paraId="6789493F" w14:textId="3FCF72F8" w:rsidR="005F6ABC" w:rsidRPr="0057539F" w:rsidRDefault="005F6ABC" w:rsidP="00BE4D36">
            <w:pPr>
              <w:rPr>
                <w:b/>
                <w:bCs/>
                <w:sz w:val="18"/>
                <w:szCs w:val="18"/>
              </w:rPr>
            </w:pPr>
            <w:r w:rsidRPr="00425022">
              <w:rPr>
                <w:b/>
                <w:bCs/>
                <w:sz w:val="18"/>
                <w:szCs w:val="18"/>
              </w:rPr>
              <w:t>Kiyama et al. 2003</w:t>
            </w:r>
            <w:r w:rsidR="00FD4E84">
              <w:rPr>
                <w:b/>
                <w:bCs/>
                <w:sz w:val="18"/>
                <w:szCs w:val="18"/>
              </w:rPr>
              <w:t xml:space="preserve"> [25]</w:t>
            </w:r>
          </w:p>
        </w:tc>
        <w:tc>
          <w:tcPr>
            <w:tcW w:w="269" w:type="pct"/>
            <w:tcBorders>
              <w:top w:val="single" w:sz="2" w:space="0" w:color="auto"/>
            </w:tcBorders>
          </w:tcPr>
          <w:p w14:paraId="18CBD4F9" w14:textId="77777777" w:rsidR="005F6ABC" w:rsidRPr="0057539F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292" w:type="pct"/>
            <w:tcBorders>
              <w:top w:val="single" w:sz="2" w:space="0" w:color="auto"/>
            </w:tcBorders>
          </w:tcPr>
          <w:p w14:paraId="5EB61B30" w14:textId="480803B4" w:rsidR="005F6ABC" w:rsidRPr="002C4332" w:rsidRDefault="008E7CF7" w:rsidP="00BE4D36">
            <w:pPr>
              <w:spacing w:after="0"/>
              <w:rPr>
                <w:sz w:val="18"/>
                <w:szCs w:val="18"/>
                <w:highlight w:val="green"/>
              </w:rPr>
            </w:pPr>
            <w:r w:rsidRPr="007B1F70">
              <w:rPr>
                <w:sz w:val="18"/>
                <w:szCs w:val="18"/>
              </w:rPr>
              <w:t>JPY</w:t>
            </w:r>
          </w:p>
        </w:tc>
        <w:tc>
          <w:tcPr>
            <w:tcW w:w="1705" w:type="pct"/>
            <w:tcBorders>
              <w:top w:val="single" w:sz="2" w:space="0" w:color="auto"/>
            </w:tcBorders>
          </w:tcPr>
          <w:p w14:paraId="0B3DEC43" w14:textId="77777777" w:rsidR="005F6ABC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CC5739">
              <w:rPr>
                <w:sz w:val="18"/>
                <w:szCs w:val="18"/>
                <w:lang w:val="en-US"/>
              </w:rPr>
              <w:t xml:space="preserve">The </w:t>
            </w:r>
            <w:r>
              <w:rPr>
                <w:sz w:val="18"/>
                <w:szCs w:val="18"/>
                <w:lang w:val="en-US"/>
              </w:rPr>
              <w:t>total costs</w:t>
            </w:r>
          </w:p>
          <w:p w14:paraId="619D886D" w14:textId="77777777" w:rsidR="005F6ABC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total </w:t>
            </w:r>
            <w:r w:rsidRPr="00CC5739">
              <w:rPr>
                <w:sz w:val="18"/>
                <w:szCs w:val="18"/>
                <w:lang w:val="en-US"/>
              </w:rPr>
              <w:t xml:space="preserve">direct costs reported were </w:t>
            </w:r>
          </w:p>
          <w:p w14:paraId="73879F60" w14:textId="77777777" w:rsidR="005F6ABC" w:rsidRPr="00A10365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CC5739">
              <w:rPr>
                <w:sz w:val="18"/>
                <w:szCs w:val="18"/>
                <w:lang w:val="en-US"/>
              </w:rPr>
              <w:t>the total medical costs (including medication and examinations)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92" w:type="pct"/>
            <w:tcBorders>
              <w:top w:val="single" w:sz="2" w:space="0" w:color="auto"/>
            </w:tcBorders>
          </w:tcPr>
          <w:p w14:paraId="34FA27A7" w14:textId="5640D4ED" w:rsidR="005F6ABC" w:rsidRPr="002C4332" w:rsidRDefault="00BE4D36" w:rsidP="00BE4D36">
            <w:pPr>
              <w:spacing w:after="0"/>
              <w:rPr>
                <w:sz w:val="18"/>
                <w:szCs w:val="18"/>
                <w:highlight w:val="green"/>
                <w:lang w:val="en-US"/>
              </w:rPr>
            </w:pPr>
            <w:r w:rsidRPr="00BE4D36">
              <w:rPr>
                <w:sz w:val="18"/>
                <w:szCs w:val="18"/>
                <w:lang w:val="en-US"/>
              </w:rPr>
              <w:t>1502587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642" w:type="pct"/>
            <w:tcBorders>
              <w:top w:val="single" w:sz="2" w:space="0" w:color="auto"/>
            </w:tcBorders>
          </w:tcPr>
          <w:p w14:paraId="7BCFFC38" w14:textId="5BDFFD9C" w:rsidR="005F6ABC" w:rsidRPr="002C4332" w:rsidRDefault="00BE4D36" w:rsidP="00BE4D36">
            <w:pPr>
              <w:spacing w:after="0"/>
              <w:rPr>
                <w:sz w:val="18"/>
                <w:szCs w:val="18"/>
                <w:highlight w:val="green"/>
                <w:lang w:val="en-US"/>
              </w:rPr>
            </w:pPr>
            <w:r w:rsidRPr="00BE4D36">
              <w:rPr>
                <w:sz w:val="18"/>
                <w:szCs w:val="18"/>
                <w:lang w:val="en-US"/>
              </w:rPr>
              <w:t>1932197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FC09E0" w:rsidRP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744" w:type="pct"/>
            <w:tcBorders>
              <w:top w:val="single" w:sz="2" w:space="0" w:color="auto"/>
            </w:tcBorders>
          </w:tcPr>
          <w:p w14:paraId="750BE647" w14:textId="6F8AF1DC" w:rsidR="005F6ABC" w:rsidRPr="00425022" w:rsidRDefault="007B1F70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-429610 yen</w:t>
            </w:r>
          </w:p>
        </w:tc>
        <w:tc>
          <w:tcPr>
            <w:tcW w:w="291" w:type="pct"/>
            <w:tcBorders>
              <w:top w:val="single" w:sz="2" w:space="0" w:color="auto"/>
            </w:tcBorders>
          </w:tcPr>
          <w:p w14:paraId="648E2E66" w14:textId="77777777" w:rsidR="005F6ABC" w:rsidRPr="00CC5739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8B19E0">
              <w:rPr>
                <w:sz w:val="18"/>
                <w:szCs w:val="18"/>
                <w:lang w:val="en-US"/>
              </w:rPr>
              <w:t>p&lt;0.001</w:t>
            </w:r>
          </w:p>
        </w:tc>
      </w:tr>
      <w:tr w:rsidR="002B1FC7" w:rsidRPr="00CC5739" w14:paraId="570DF59B" w14:textId="77777777" w:rsidTr="00C879D4">
        <w:trPr>
          <w:tblCellSpacing w:w="15" w:type="dxa"/>
        </w:trPr>
        <w:tc>
          <w:tcPr>
            <w:tcW w:w="469" w:type="pct"/>
          </w:tcPr>
          <w:p w14:paraId="5F731635" w14:textId="77777777" w:rsidR="005F6ABC" w:rsidRPr="00565B43" w:rsidRDefault="005F6ABC" w:rsidP="00BE4D36">
            <w:pPr>
              <w:rPr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269" w:type="pct"/>
          </w:tcPr>
          <w:p w14:paraId="5D27CDBD" w14:textId="77777777" w:rsidR="005F6ABC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</w:tcPr>
          <w:p w14:paraId="5B0CA75F" w14:textId="77777777" w:rsidR="005F6ABC" w:rsidRDefault="005F6ABC" w:rsidP="00BE4D36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05" w:type="pct"/>
            <w:tcBorders>
              <w:top w:val="single" w:sz="2" w:space="0" w:color="auto"/>
            </w:tcBorders>
          </w:tcPr>
          <w:p w14:paraId="0F7DCDF1" w14:textId="77777777" w:rsidR="005F6ABC" w:rsidRPr="00CC5739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8B19E0">
              <w:rPr>
                <w:sz w:val="18"/>
                <w:szCs w:val="18"/>
                <w:lang w:val="en-US"/>
              </w:rPr>
              <w:t>Medication</w:t>
            </w:r>
            <w:r>
              <w:rPr>
                <w:sz w:val="18"/>
                <w:szCs w:val="18"/>
                <w:lang w:val="en-US"/>
              </w:rPr>
              <w:t xml:space="preserve"> costs only</w:t>
            </w:r>
          </w:p>
        </w:tc>
        <w:tc>
          <w:tcPr>
            <w:tcW w:w="492" w:type="pct"/>
            <w:tcBorders>
              <w:top w:val="single" w:sz="2" w:space="0" w:color="auto"/>
            </w:tcBorders>
          </w:tcPr>
          <w:p w14:paraId="685255A3" w14:textId="03D1D97C" w:rsidR="005F6ABC" w:rsidRPr="002C4332" w:rsidRDefault="00FC09E0" w:rsidP="00BE4D36">
            <w:pPr>
              <w:spacing w:after="0"/>
              <w:rPr>
                <w:sz w:val="18"/>
                <w:szCs w:val="18"/>
                <w:highlight w:val="green"/>
                <w:lang w:val="en-US"/>
              </w:rPr>
            </w:pPr>
            <w:r w:rsidRPr="00FC09E0">
              <w:rPr>
                <w:sz w:val="18"/>
                <w:szCs w:val="18"/>
                <w:lang w:val="en-US"/>
              </w:rPr>
              <w:t>190339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642" w:type="pct"/>
            <w:tcBorders>
              <w:top w:val="single" w:sz="2" w:space="0" w:color="auto"/>
            </w:tcBorders>
          </w:tcPr>
          <w:p w14:paraId="39AC4C2C" w14:textId="2D876545" w:rsidR="005F6ABC" w:rsidRPr="00425022" w:rsidRDefault="00FC09E0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FC09E0">
              <w:rPr>
                <w:sz w:val="18"/>
                <w:szCs w:val="18"/>
                <w:lang w:val="en-US"/>
              </w:rPr>
              <w:t>270631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744" w:type="pct"/>
            <w:tcBorders>
              <w:top w:val="single" w:sz="2" w:space="0" w:color="auto"/>
            </w:tcBorders>
          </w:tcPr>
          <w:p w14:paraId="21F2F46D" w14:textId="01B82E71" w:rsidR="005F6ABC" w:rsidRPr="00425022" w:rsidRDefault="00C7576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-80292 yen</w:t>
            </w:r>
          </w:p>
        </w:tc>
        <w:tc>
          <w:tcPr>
            <w:tcW w:w="291" w:type="pct"/>
            <w:tcBorders>
              <w:top w:val="single" w:sz="2" w:space="0" w:color="auto"/>
            </w:tcBorders>
          </w:tcPr>
          <w:p w14:paraId="0097B52B" w14:textId="77777777" w:rsidR="005F6ABC" w:rsidRPr="008B19E0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8B19E0">
              <w:rPr>
                <w:sz w:val="18"/>
                <w:szCs w:val="18"/>
                <w:lang w:val="en-US"/>
              </w:rPr>
              <w:t>p&lt;.001</w:t>
            </w:r>
          </w:p>
        </w:tc>
      </w:tr>
      <w:tr w:rsidR="002B1FC7" w:rsidRPr="00CC5739" w14:paraId="40B8A06B" w14:textId="77777777" w:rsidTr="00C879D4">
        <w:trPr>
          <w:tblCellSpacing w:w="15" w:type="dxa"/>
        </w:trPr>
        <w:tc>
          <w:tcPr>
            <w:tcW w:w="469" w:type="pct"/>
            <w:tcBorders>
              <w:bottom w:val="single" w:sz="2" w:space="0" w:color="auto"/>
            </w:tcBorders>
          </w:tcPr>
          <w:p w14:paraId="4D9423FC" w14:textId="77777777" w:rsidR="005F6ABC" w:rsidRPr="00565B43" w:rsidRDefault="005F6ABC" w:rsidP="00BE4D36">
            <w:pPr>
              <w:rPr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269" w:type="pct"/>
            <w:tcBorders>
              <w:bottom w:val="single" w:sz="2" w:space="0" w:color="auto"/>
            </w:tcBorders>
          </w:tcPr>
          <w:p w14:paraId="47355655" w14:textId="77777777" w:rsidR="005F6ABC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tcBorders>
              <w:bottom w:val="single" w:sz="2" w:space="0" w:color="auto"/>
            </w:tcBorders>
          </w:tcPr>
          <w:p w14:paraId="643DE846" w14:textId="77777777" w:rsidR="005F6ABC" w:rsidRDefault="005F6ABC" w:rsidP="00BE4D36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05" w:type="pct"/>
            <w:tcBorders>
              <w:top w:val="single" w:sz="2" w:space="0" w:color="auto"/>
            </w:tcBorders>
          </w:tcPr>
          <w:p w14:paraId="3604A6C3" w14:textId="77777777" w:rsidR="005F6ABC" w:rsidRPr="008B19E0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Pr="008B19E0">
              <w:rPr>
                <w:sz w:val="18"/>
                <w:szCs w:val="18"/>
                <w:lang w:val="en-US"/>
              </w:rPr>
              <w:t>aily total costs</w:t>
            </w:r>
          </w:p>
        </w:tc>
        <w:tc>
          <w:tcPr>
            <w:tcW w:w="492" w:type="pct"/>
            <w:tcBorders>
              <w:top w:val="single" w:sz="2" w:space="0" w:color="auto"/>
            </w:tcBorders>
          </w:tcPr>
          <w:p w14:paraId="6B7E5ECE" w14:textId="1FE9E4D3" w:rsidR="005F6ABC" w:rsidRPr="002C4332" w:rsidRDefault="00FC09E0" w:rsidP="00BE4D36">
            <w:pPr>
              <w:spacing w:after="0"/>
              <w:rPr>
                <w:sz w:val="18"/>
                <w:szCs w:val="18"/>
                <w:highlight w:val="green"/>
                <w:lang w:val="en-US"/>
              </w:rPr>
            </w:pPr>
            <w:r w:rsidRPr="00FC09E0">
              <w:rPr>
                <w:sz w:val="18"/>
                <w:szCs w:val="18"/>
                <w:lang w:val="en-US"/>
              </w:rPr>
              <w:t>58383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642" w:type="pct"/>
            <w:tcBorders>
              <w:top w:val="single" w:sz="2" w:space="0" w:color="auto"/>
            </w:tcBorders>
          </w:tcPr>
          <w:p w14:paraId="6A07E81D" w14:textId="32A809B4" w:rsidR="005F6ABC" w:rsidRPr="00425022" w:rsidRDefault="00FC09E0" w:rsidP="00BE4D36">
            <w:pPr>
              <w:spacing w:after="0"/>
              <w:rPr>
                <w:sz w:val="18"/>
                <w:szCs w:val="18"/>
                <w:lang w:val="en-US"/>
              </w:rPr>
            </w:pPr>
            <w:r w:rsidRPr="00FC09E0">
              <w:rPr>
                <w:sz w:val="18"/>
                <w:szCs w:val="18"/>
                <w:lang w:val="en-US"/>
              </w:rPr>
              <w:t>55651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C09E0">
              <w:rPr>
                <w:sz w:val="18"/>
                <w:szCs w:val="18"/>
                <w:lang w:val="en-US"/>
              </w:rPr>
              <w:t>Yen</w:t>
            </w:r>
          </w:p>
        </w:tc>
        <w:tc>
          <w:tcPr>
            <w:tcW w:w="744" w:type="pct"/>
            <w:tcBorders>
              <w:top w:val="single" w:sz="2" w:space="0" w:color="auto"/>
            </w:tcBorders>
          </w:tcPr>
          <w:p w14:paraId="4C60944D" w14:textId="1AE4E196" w:rsidR="005F6ABC" w:rsidRPr="00425022" w:rsidRDefault="00C7576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+2732 yen</w:t>
            </w:r>
          </w:p>
        </w:tc>
        <w:tc>
          <w:tcPr>
            <w:tcW w:w="291" w:type="pct"/>
            <w:tcBorders>
              <w:top w:val="single" w:sz="2" w:space="0" w:color="auto"/>
            </w:tcBorders>
          </w:tcPr>
          <w:p w14:paraId="302619CD" w14:textId="77777777" w:rsidR="005F6ABC" w:rsidRPr="008B19E0" w:rsidRDefault="005F6ABC" w:rsidP="00BE4D3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N.S.</w:t>
            </w:r>
          </w:p>
        </w:tc>
      </w:tr>
      <w:tr w:rsidR="00C879D4" w:rsidRPr="0057539F" w14:paraId="0BB06B27" w14:textId="77777777" w:rsidTr="00C879D4">
        <w:trPr>
          <w:tblCellSpacing w:w="15" w:type="dxa"/>
        </w:trPr>
        <w:tc>
          <w:tcPr>
            <w:tcW w:w="469" w:type="pct"/>
            <w:tcBorders>
              <w:top w:val="single" w:sz="2" w:space="0" w:color="auto"/>
            </w:tcBorders>
            <w:hideMark/>
          </w:tcPr>
          <w:p w14:paraId="05EF05A3" w14:textId="101E2B9C" w:rsidR="00C879D4" w:rsidRPr="0057539F" w:rsidRDefault="00C879D4" w:rsidP="00C879D4">
            <w:pPr>
              <w:rPr>
                <w:b/>
                <w:bCs/>
                <w:sz w:val="18"/>
                <w:szCs w:val="18"/>
              </w:rPr>
            </w:pPr>
            <w:r w:rsidRPr="0057539F">
              <w:rPr>
                <w:b/>
                <w:bCs/>
                <w:sz w:val="18"/>
                <w:szCs w:val="18"/>
              </w:rPr>
              <w:t>Williams et al. 2015</w:t>
            </w:r>
            <w:r w:rsidR="00FD4E84">
              <w:rPr>
                <w:b/>
                <w:bCs/>
                <w:sz w:val="18"/>
                <w:szCs w:val="18"/>
              </w:rPr>
              <w:t xml:space="preserve"> [27]</w:t>
            </w:r>
          </w:p>
        </w:tc>
        <w:tc>
          <w:tcPr>
            <w:tcW w:w="269" w:type="pct"/>
            <w:tcBorders>
              <w:top w:val="single" w:sz="2" w:space="0" w:color="auto"/>
            </w:tcBorders>
            <w:hideMark/>
          </w:tcPr>
          <w:p w14:paraId="3DB7ECBF" w14:textId="77777777" w:rsidR="00C879D4" w:rsidRPr="0057539F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57539F">
              <w:rPr>
                <w:sz w:val="18"/>
                <w:szCs w:val="18"/>
                <w:lang w:val="en-US"/>
              </w:rPr>
              <w:t>UK</w:t>
            </w:r>
          </w:p>
        </w:tc>
        <w:tc>
          <w:tcPr>
            <w:tcW w:w="292" w:type="pct"/>
            <w:tcBorders>
              <w:top w:val="single" w:sz="2" w:space="0" w:color="auto"/>
            </w:tcBorders>
            <w:hideMark/>
          </w:tcPr>
          <w:p w14:paraId="54022D82" w14:textId="0673C87F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C879D4">
              <w:rPr>
                <w:sz w:val="18"/>
                <w:szCs w:val="18"/>
              </w:rPr>
              <w:t>GBP</w:t>
            </w:r>
          </w:p>
        </w:tc>
        <w:tc>
          <w:tcPr>
            <w:tcW w:w="1705" w:type="pct"/>
            <w:tcBorders>
              <w:top w:val="single" w:sz="2" w:space="0" w:color="auto"/>
            </w:tcBorders>
          </w:tcPr>
          <w:p w14:paraId="7298B10F" w14:textId="77777777" w:rsidR="00C879D4" w:rsidRPr="00A10365" w:rsidRDefault="00C879D4" w:rsidP="00C879D4">
            <w:pPr>
              <w:spacing w:after="0"/>
              <w:rPr>
                <w:sz w:val="18"/>
                <w:szCs w:val="18"/>
                <w:lang w:val="en-US"/>
              </w:rPr>
            </w:pPr>
            <w:r w:rsidRPr="00A10365">
              <w:rPr>
                <w:sz w:val="18"/>
                <w:szCs w:val="18"/>
                <w:lang w:val="en-US"/>
              </w:rPr>
              <w:t>Costs included: analgesic drug costs, pain clinic visits, use of physiotherapy, psychology and other resources.</w:t>
            </w:r>
          </w:p>
        </w:tc>
        <w:tc>
          <w:tcPr>
            <w:tcW w:w="492" w:type="pct"/>
            <w:tcBorders>
              <w:top w:val="single" w:sz="2" w:space="0" w:color="auto"/>
            </w:tcBorders>
          </w:tcPr>
          <w:p w14:paraId="66CD8EAC" w14:textId="169B1803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  <w:lang w:val="en-US"/>
              </w:rPr>
              <w:t>£ 430 (640)</w:t>
            </w:r>
          </w:p>
        </w:tc>
        <w:tc>
          <w:tcPr>
            <w:tcW w:w="642" w:type="pct"/>
            <w:tcBorders>
              <w:top w:val="single" w:sz="2" w:space="0" w:color="auto"/>
            </w:tcBorders>
          </w:tcPr>
          <w:p w14:paraId="76E750FF" w14:textId="0DFF305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  <w:lang w:val="en-US"/>
              </w:rPr>
              <w:t>£ 230 (450)</w:t>
            </w:r>
          </w:p>
        </w:tc>
        <w:tc>
          <w:tcPr>
            <w:tcW w:w="744" w:type="pct"/>
            <w:tcBorders>
              <w:top w:val="single" w:sz="2" w:space="0" w:color="auto"/>
            </w:tcBorders>
            <w:hideMark/>
          </w:tcPr>
          <w:p w14:paraId="231B31C9" w14:textId="73B48623" w:rsidR="00C879D4" w:rsidRPr="0057539F" w:rsidRDefault="007B1F70" w:rsidP="00C879D4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C879D4" w:rsidRPr="0057539F">
              <w:rPr>
                <w:sz w:val="18"/>
                <w:szCs w:val="18"/>
              </w:rPr>
              <w:t>£200</w:t>
            </w:r>
          </w:p>
        </w:tc>
        <w:tc>
          <w:tcPr>
            <w:tcW w:w="291" w:type="pct"/>
            <w:tcBorders>
              <w:top w:val="single" w:sz="2" w:space="0" w:color="auto"/>
            </w:tcBorders>
          </w:tcPr>
          <w:p w14:paraId="6551BC44" w14:textId="77777777" w:rsidR="00C879D4" w:rsidRPr="0057539F" w:rsidRDefault="00C879D4" w:rsidP="00C879D4">
            <w:pPr>
              <w:spacing w:after="0"/>
              <w:rPr>
                <w:sz w:val="18"/>
                <w:szCs w:val="18"/>
              </w:rPr>
            </w:pPr>
            <w:r w:rsidRPr="0057539F">
              <w:rPr>
                <w:sz w:val="18"/>
                <w:szCs w:val="18"/>
              </w:rPr>
              <w:t>-</w:t>
            </w:r>
          </w:p>
        </w:tc>
      </w:tr>
    </w:tbl>
    <w:p w14:paraId="7B012436" w14:textId="113EA0FF" w:rsidR="005F6ABC" w:rsidRPr="00CA2AA1" w:rsidRDefault="00CA2AA1">
      <w:pPr>
        <w:rPr>
          <w:lang w:val="en-US"/>
        </w:rPr>
      </w:pPr>
      <w:r w:rsidRPr="00CA2AA1">
        <w:rPr>
          <w:lang w:val="en-US"/>
        </w:rPr>
        <w:t xml:space="preserve">Abrreviations: USA: United States of America; US$: United States Dollar; </w:t>
      </w:r>
      <w:r>
        <w:rPr>
          <w:lang w:val="en-US"/>
        </w:rPr>
        <w:t>KRW:</w:t>
      </w:r>
      <w:r w:rsidRPr="00CA2AA1">
        <w:rPr>
          <w:lang w:val="en-US"/>
        </w:rPr>
        <w:t xml:space="preserve"> Korean Won</w:t>
      </w:r>
      <w:r>
        <w:rPr>
          <w:lang w:val="en-US"/>
        </w:rPr>
        <w:t xml:space="preserve">; </w:t>
      </w:r>
      <w:r w:rsidRPr="00CA2AA1">
        <w:rPr>
          <w:lang w:val="en-US"/>
        </w:rPr>
        <w:t>JPY: Japanese yen; N.S.: not significant; UK: United Kingdom</w:t>
      </w:r>
      <w:r w:rsidR="00C879D4">
        <w:rPr>
          <w:lang w:val="en-US"/>
        </w:rPr>
        <w:t xml:space="preserve">; </w:t>
      </w:r>
      <w:r w:rsidR="00C879D4" w:rsidRPr="00C879D4">
        <w:rPr>
          <w:lang w:val="en-US"/>
        </w:rPr>
        <w:t xml:space="preserve">GBP: Pound sterling. </w:t>
      </w:r>
      <w:r w:rsidRPr="00CA2AA1">
        <w:rPr>
          <w:lang w:val="en-US"/>
        </w:rPr>
        <w:t xml:space="preserve">  </w:t>
      </w:r>
    </w:p>
    <w:sectPr w:rsidR="005F6ABC" w:rsidRPr="00CA2AA1" w:rsidSect="009E62FE">
      <w:headerReference w:type="default" r:id="rId11"/>
      <w:footerReference w:type="default" r:id="rId12"/>
      <w:pgSz w:w="16838" w:h="11906" w:orient="landscape"/>
      <w:pgMar w:top="1440" w:right="5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B6E5B" w14:textId="77777777" w:rsidR="005E144B" w:rsidRDefault="005E144B" w:rsidP="00AD741B">
      <w:pPr>
        <w:spacing w:after="0" w:line="240" w:lineRule="auto"/>
      </w:pPr>
      <w:r>
        <w:separator/>
      </w:r>
    </w:p>
  </w:endnote>
  <w:endnote w:type="continuationSeparator" w:id="0">
    <w:p w14:paraId="74F8E506" w14:textId="77777777" w:rsidR="005E144B" w:rsidRDefault="005E144B" w:rsidP="00AD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2127599"/>
      <w:docPartObj>
        <w:docPartGallery w:val="Page Numbers (Bottom of Page)"/>
        <w:docPartUnique/>
      </w:docPartObj>
    </w:sdtPr>
    <w:sdtEndPr/>
    <w:sdtContent>
      <w:p w14:paraId="0D918106" w14:textId="560EE492" w:rsidR="00B50220" w:rsidRDefault="00B502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3BED1A9" w14:textId="77777777" w:rsidR="00B50220" w:rsidRDefault="00B502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18B9" w14:textId="77777777" w:rsidR="005E144B" w:rsidRDefault="005E144B" w:rsidP="00AD741B">
      <w:pPr>
        <w:spacing w:after="0" w:line="240" w:lineRule="auto"/>
      </w:pPr>
      <w:r>
        <w:separator/>
      </w:r>
    </w:p>
  </w:footnote>
  <w:footnote w:type="continuationSeparator" w:id="0">
    <w:p w14:paraId="56A48A18" w14:textId="77777777" w:rsidR="005E144B" w:rsidRDefault="005E144B" w:rsidP="00AD7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43351" w14:textId="675B36C0" w:rsidR="00B50220" w:rsidRDefault="00B50220">
    <w:pPr>
      <w:pStyle w:val="Koptekst"/>
      <w:jc w:val="right"/>
    </w:pPr>
  </w:p>
  <w:p w14:paraId="53E440E8" w14:textId="56AC064C" w:rsidR="00B50220" w:rsidRDefault="00B50220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F01D8"/>
    <w:multiLevelType w:val="hybridMultilevel"/>
    <w:tmpl w:val="F9A831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7630"/>
    <w:multiLevelType w:val="hybridMultilevel"/>
    <w:tmpl w:val="DCDC9E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B6CF9"/>
    <w:multiLevelType w:val="hybridMultilevel"/>
    <w:tmpl w:val="BB2E6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34301"/>
    <w:multiLevelType w:val="hybridMultilevel"/>
    <w:tmpl w:val="B622B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A3A50"/>
    <w:multiLevelType w:val="hybridMultilevel"/>
    <w:tmpl w:val="AC3608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638DE"/>
    <w:multiLevelType w:val="hybridMultilevel"/>
    <w:tmpl w:val="A1EEA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4BA"/>
    <w:multiLevelType w:val="hybridMultilevel"/>
    <w:tmpl w:val="3C4ED2EA"/>
    <w:lvl w:ilvl="0" w:tplc="F63E3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065"/>
    <w:multiLevelType w:val="hybridMultilevel"/>
    <w:tmpl w:val="E3B423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7789C"/>
    <w:multiLevelType w:val="hybridMultilevel"/>
    <w:tmpl w:val="830C0A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158DE"/>
    <w:multiLevelType w:val="hybridMultilevel"/>
    <w:tmpl w:val="F6B40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64FB"/>
    <w:multiLevelType w:val="hybridMultilevel"/>
    <w:tmpl w:val="84567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61E66"/>
    <w:multiLevelType w:val="hybridMultilevel"/>
    <w:tmpl w:val="A7806882"/>
    <w:lvl w:ilvl="0" w:tplc="0413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29BF2D1F"/>
    <w:multiLevelType w:val="hybridMultilevel"/>
    <w:tmpl w:val="989C14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76262B"/>
    <w:multiLevelType w:val="hybridMultilevel"/>
    <w:tmpl w:val="EB6E9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F4BA0"/>
    <w:multiLevelType w:val="hybridMultilevel"/>
    <w:tmpl w:val="13CE1C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67BC3"/>
    <w:multiLevelType w:val="hybridMultilevel"/>
    <w:tmpl w:val="8EC82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C5CE6"/>
    <w:multiLevelType w:val="hybridMultilevel"/>
    <w:tmpl w:val="9CC246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24D31"/>
    <w:multiLevelType w:val="hybridMultilevel"/>
    <w:tmpl w:val="2744D3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93204"/>
    <w:multiLevelType w:val="hybridMultilevel"/>
    <w:tmpl w:val="FA787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6337F"/>
    <w:multiLevelType w:val="hybridMultilevel"/>
    <w:tmpl w:val="A23A1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37942"/>
    <w:multiLevelType w:val="hybridMultilevel"/>
    <w:tmpl w:val="4B4CF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EE03A3"/>
    <w:multiLevelType w:val="hybridMultilevel"/>
    <w:tmpl w:val="4EB4D7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863CC"/>
    <w:multiLevelType w:val="hybridMultilevel"/>
    <w:tmpl w:val="A48ABB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E94"/>
    <w:multiLevelType w:val="hybridMultilevel"/>
    <w:tmpl w:val="8A8ED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9E07C7"/>
    <w:multiLevelType w:val="hybridMultilevel"/>
    <w:tmpl w:val="0BB8FA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A4285B"/>
    <w:multiLevelType w:val="hybridMultilevel"/>
    <w:tmpl w:val="EC340C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9495B"/>
    <w:multiLevelType w:val="hybridMultilevel"/>
    <w:tmpl w:val="C324E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0293F"/>
    <w:multiLevelType w:val="hybridMultilevel"/>
    <w:tmpl w:val="0FD6D3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5432E"/>
    <w:multiLevelType w:val="hybridMultilevel"/>
    <w:tmpl w:val="7F36A916"/>
    <w:lvl w:ilvl="0" w:tplc="95EE5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15"/>
  </w:num>
  <w:num w:numId="4">
    <w:abstractNumId w:val="21"/>
  </w:num>
  <w:num w:numId="5">
    <w:abstractNumId w:val="11"/>
  </w:num>
  <w:num w:numId="6">
    <w:abstractNumId w:val="0"/>
  </w:num>
  <w:num w:numId="7">
    <w:abstractNumId w:val="2"/>
  </w:num>
  <w:num w:numId="8">
    <w:abstractNumId w:val="19"/>
  </w:num>
  <w:num w:numId="9">
    <w:abstractNumId w:val="1"/>
  </w:num>
  <w:num w:numId="10">
    <w:abstractNumId w:val="23"/>
  </w:num>
  <w:num w:numId="11">
    <w:abstractNumId w:val="27"/>
  </w:num>
  <w:num w:numId="12">
    <w:abstractNumId w:val="7"/>
  </w:num>
  <w:num w:numId="13">
    <w:abstractNumId w:val="14"/>
  </w:num>
  <w:num w:numId="14">
    <w:abstractNumId w:val="24"/>
  </w:num>
  <w:num w:numId="15">
    <w:abstractNumId w:val="20"/>
  </w:num>
  <w:num w:numId="16">
    <w:abstractNumId w:val="12"/>
  </w:num>
  <w:num w:numId="17">
    <w:abstractNumId w:val="13"/>
  </w:num>
  <w:num w:numId="18">
    <w:abstractNumId w:val="5"/>
  </w:num>
  <w:num w:numId="19">
    <w:abstractNumId w:val="10"/>
  </w:num>
  <w:num w:numId="20">
    <w:abstractNumId w:val="18"/>
  </w:num>
  <w:num w:numId="21">
    <w:abstractNumId w:val="26"/>
  </w:num>
  <w:num w:numId="22">
    <w:abstractNumId w:val="3"/>
  </w:num>
  <w:num w:numId="23">
    <w:abstractNumId w:val="16"/>
  </w:num>
  <w:num w:numId="24">
    <w:abstractNumId w:val="4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931"/>
    <w:rsid w:val="00002391"/>
    <w:rsid w:val="000035BC"/>
    <w:rsid w:val="0000414B"/>
    <w:rsid w:val="00004629"/>
    <w:rsid w:val="00004CBE"/>
    <w:rsid w:val="00004E3B"/>
    <w:rsid w:val="00006916"/>
    <w:rsid w:val="000077D6"/>
    <w:rsid w:val="00007FBA"/>
    <w:rsid w:val="00011137"/>
    <w:rsid w:val="000118E6"/>
    <w:rsid w:val="00012136"/>
    <w:rsid w:val="00013577"/>
    <w:rsid w:val="0001396D"/>
    <w:rsid w:val="00015D03"/>
    <w:rsid w:val="00015E77"/>
    <w:rsid w:val="00016447"/>
    <w:rsid w:val="00016596"/>
    <w:rsid w:val="000168D2"/>
    <w:rsid w:val="00016A57"/>
    <w:rsid w:val="00020226"/>
    <w:rsid w:val="0002104E"/>
    <w:rsid w:val="000214BD"/>
    <w:rsid w:val="00022A0A"/>
    <w:rsid w:val="00025949"/>
    <w:rsid w:val="0002639A"/>
    <w:rsid w:val="000277EA"/>
    <w:rsid w:val="00027A76"/>
    <w:rsid w:val="000307A4"/>
    <w:rsid w:val="00030B25"/>
    <w:rsid w:val="000310AC"/>
    <w:rsid w:val="0003158A"/>
    <w:rsid w:val="000315C8"/>
    <w:rsid w:val="000315E0"/>
    <w:rsid w:val="00032216"/>
    <w:rsid w:val="000324BB"/>
    <w:rsid w:val="00033E51"/>
    <w:rsid w:val="00034389"/>
    <w:rsid w:val="00034E21"/>
    <w:rsid w:val="0003749D"/>
    <w:rsid w:val="000375CA"/>
    <w:rsid w:val="00040365"/>
    <w:rsid w:val="0004289E"/>
    <w:rsid w:val="00042D0A"/>
    <w:rsid w:val="00043105"/>
    <w:rsid w:val="000451FD"/>
    <w:rsid w:val="000452B2"/>
    <w:rsid w:val="000475F1"/>
    <w:rsid w:val="000511C6"/>
    <w:rsid w:val="00057B4F"/>
    <w:rsid w:val="00062B23"/>
    <w:rsid w:val="00062F9E"/>
    <w:rsid w:val="00064C20"/>
    <w:rsid w:val="00066E04"/>
    <w:rsid w:val="00066F3F"/>
    <w:rsid w:val="0006718E"/>
    <w:rsid w:val="00067B3B"/>
    <w:rsid w:val="000709A4"/>
    <w:rsid w:val="000728E1"/>
    <w:rsid w:val="000750EE"/>
    <w:rsid w:val="0007557A"/>
    <w:rsid w:val="00075648"/>
    <w:rsid w:val="00075780"/>
    <w:rsid w:val="000762A7"/>
    <w:rsid w:val="00077592"/>
    <w:rsid w:val="00080BB7"/>
    <w:rsid w:val="00081A42"/>
    <w:rsid w:val="000826C1"/>
    <w:rsid w:val="00082B2C"/>
    <w:rsid w:val="00082D38"/>
    <w:rsid w:val="000834BE"/>
    <w:rsid w:val="00086E6B"/>
    <w:rsid w:val="00087973"/>
    <w:rsid w:val="00087FCC"/>
    <w:rsid w:val="00090BAB"/>
    <w:rsid w:val="00092B8A"/>
    <w:rsid w:val="0009345D"/>
    <w:rsid w:val="00093F82"/>
    <w:rsid w:val="00094133"/>
    <w:rsid w:val="00094948"/>
    <w:rsid w:val="00096415"/>
    <w:rsid w:val="0009718D"/>
    <w:rsid w:val="0009744D"/>
    <w:rsid w:val="000A1BAF"/>
    <w:rsid w:val="000A251A"/>
    <w:rsid w:val="000A3356"/>
    <w:rsid w:val="000A36AA"/>
    <w:rsid w:val="000A3D5F"/>
    <w:rsid w:val="000A4D76"/>
    <w:rsid w:val="000A5DDC"/>
    <w:rsid w:val="000A677A"/>
    <w:rsid w:val="000A6A6A"/>
    <w:rsid w:val="000B000F"/>
    <w:rsid w:val="000B026F"/>
    <w:rsid w:val="000B0DD9"/>
    <w:rsid w:val="000B17A9"/>
    <w:rsid w:val="000B31AF"/>
    <w:rsid w:val="000B36C5"/>
    <w:rsid w:val="000B3BB9"/>
    <w:rsid w:val="000B4DA2"/>
    <w:rsid w:val="000B58D5"/>
    <w:rsid w:val="000B5B0F"/>
    <w:rsid w:val="000B665F"/>
    <w:rsid w:val="000B6B83"/>
    <w:rsid w:val="000C26EA"/>
    <w:rsid w:val="000C4C8A"/>
    <w:rsid w:val="000C63FE"/>
    <w:rsid w:val="000C6F48"/>
    <w:rsid w:val="000C70F2"/>
    <w:rsid w:val="000C7294"/>
    <w:rsid w:val="000D0055"/>
    <w:rsid w:val="000D2068"/>
    <w:rsid w:val="000D454D"/>
    <w:rsid w:val="000D4A67"/>
    <w:rsid w:val="000D4DFF"/>
    <w:rsid w:val="000D4FCA"/>
    <w:rsid w:val="000D586B"/>
    <w:rsid w:val="000D5EFD"/>
    <w:rsid w:val="000D5FD3"/>
    <w:rsid w:val="000D67DB"/>
    <w:rsid w:val="000D67F7"/>
    <w:rsid w:val="000D7BAD"/>
    <w:rsid w:val="000E00BF"/>
    <w:rsid w:val="000E1A8C"/>
    <w:rsid w:val="000E1B3B"/>
    <w:rsid w:val="000E2518"/>
    <w:rsid w:val="000E2CBA"/>
    <w:rsid w:val="000E332F"/>
    <w:rsid w:val="000E345C"/>
    <w:rsid w:val="000E4377"/>
    <w:rsid w:val="000E4AE4"/>
    <w:rsid w:val="000E5AA4"/>
    <w:rsid w:val="000E6041"/>
    <w:rsid w:val="000E6171"/>
    <w:rsid w:val="000E6F55"/>
    <w:rsid w:val="000E7BBC"/>
    <w:rsid w:val="000F07FC"/>
    <w:rsid w:val="000F0F3A"/>
    <w:rsid w:val="000F1BFE"/>
    <w:rsid w:val="000F27F2"/>
    <w:rsid w:val="000F3053"/>
    <w:rsid w:val="000F469F"/>
    <w:rsid w:val="000F47D8"/>
    <w:rsid w:val="000F4D08"/>
    <w:rsid w:val="0010018D"/>
    <w:rsid w:val="00100FE4"/>
    <w:rsid w:val="00101680"/>
    <w:rsid w:val="00102FE1"/>
    <w:rsid w:val="00103CCB"/>
    <w:rsid w:val="00104195"/>
    <w:rsid w:val="0010522E"/>
    <w:rsid w:val="00106145"/>
    <w:rsid w:val="00110EAD"/>
    <w:rsid w:val="001112C1"/>
    <w:rsid w:val="00111628"/>
    <w:rsid w:val="00114611"/>
    <w:rsid w:val="00115DE9"/>
    <w:rsid w:val="001176C0"/>
    <w:rsid w:val="00117EF8"/>
    <w:rsid w:val="00120EC2"/>
    <w:rsid w:val="001218C9"/>
    <w:rsid w:val="0012368C"/>
    <w:rsid w:val="0012645F"/>
    <w:rsid w:val="0012656B"/>
    <w:rsid w:val="001268B6"/>
    <w:rsid w:val="0012705E"/>
    <w:rsid w:val="001274F5"/>
    <w:rsid w:val="0012754F"/>
    <w:rsid w:val="00127A1F"/>
    <w:rsid w:val="00130FC1"/>
    <w:rsid w:val="00131AA4"/>
    <w:rsid w:val="00131CBC"/>
    <w:rsid w:val="001347FB"/>
    <w:rsid w:val="001354A9"/>
    <w:rsid w:val="001355AB"/>
    <w:rsid w:val="00136B00"/>
    <w:rsid w:val="001377A0"/>
    <w:rsid w:val="001400EA"/>
    <w:rsid w:val="001418E8"/>
    <w:rsid w:val="00141CEE"/>
    <w:rsid w:val="001442B7"/>
    <w:rsid w:val="001448F5"/>
    <w:rsid w:val="001468BF"/>
    <w:rsid w:val="00147FAA"/>
    <w:rsid w:val="00150B3C"/>
    <w:rsid w:val="00150B92"/>
    <w:rsid w:val="00153A45"/>
    <w:rsid w:val="00153B55"/>
    <w:rsid w:val="00153F47"/>
    <w:rsid w:val="00156432"/>
    <w:rsid w:val="0015685B"/>
    <w:rsid w:val="00157F65"/>
    <w:rsid w:val="001613FE"/>
    <w:rsid w:val="001617AE"/>
    <w:rsid w:val="00161ACE"/>
    <w:rsid w:val="00162294"/>
    <w:rsid w:val="001629C9"/>
    <w:rsid w:val="00163346"/>
    <w:rsid w:val="0016357F"/>
    <w:rsid w:val="00163E62"/>
    <w:rsid w:val="00166644"/>
    <w:rsid w:val="001676D7"/>
    <w:rsid w:val="00171312"/>
    <w:rsid w:val="00171B65"/>
    <w:rsid w:val="001720E8"/>
    <w:rsid w:val="00173060"/>
    <w:rsid w:val="001773AE"/>
    <w:rsid w:val="00177B74"/>
    <w:rsid w:val="00181D07"/>
    <w:rsid w:val="0018324F"/>
    <w:rsid w:val="00183416"/>
    <w:rsid w:val="001835FD"/>
    <w:rsid w:val="00184125"/>
    <w:rsid w:val="001841F2"/>
    <w:rsid w:val="00184B58"/>
    <w:rsid w:val="0019107F"/>
    <w:rsid w:val="00192AD4"/>
    <w:rsid w:val="00193552"/>
    <w:rsid w:val="00194A82"/>
    <w:rsid w:val="00195342"/>
    <w:rsid w:val="00195B2B"/>
    <w:rsid w:val="001965B0"/>
    <w:rsid w:val="00197246"/>
    <w:rsid w:val="00197CB5"/>
    <w:rsid w:val="001A0211"/>
    <w:rsid w:val="001A0BB0"/>
    <w:rsid w:val="001A1493"/>
    <w:rsid w:val="001A1BE0"/>
    <w:rsid w:val="001A1EDB"/>
    <w:rsid w:val="001A4907"/>
    <w:rsid w:val="001A574C"/>
    <w:rsid w:val="001A62E7"/>
    <w:rsid w:val="001A681A"/>
    <w:rsid w:val="001A75E7"/>
    <w:rsid w:val="001B00DA"/>
    <w:rsid w:val="001B060A"/>
    <w:rsid w:val="001B0F6E"/>
    <w:rsid w:val="001B13E7"/>
    <w:rsid w:val="001B27A2"/>
    <w:rsid w:val="001B347A"/>
    <w:rsid w:val="001B5F6C"/>
    <w:rsid w:val="001B6106"/>
    <w:rsid w:val="001C1800"/>
    <w:rsid w:val="001C1A70"/>
    <w:rsid w:val="001C4683"/>
    <w:rsid w:val="001C4E61"/>
    <w:rsid w:val="001C6E00"/>
    <w:rsid w:val="001C73BB"/>
    <w:rsid w:val="001D0012"/>
    <w:rsid w:val="001D23E2"/>
    <w:rsid w:val="001D2493"/>
    <w:rsid w:val="001D2654"/>
    <w:rsid w:val="001D28F6"/>
    <w:rsid w:val="001D3491"/>
    <w:rsid w:val="001D387F"/>
    <w:rsid w:val="001D3D13"/>
    <w:rsid w:val="001D4353"/>
    <w:rsid w:val="001D4D36"/>
    <w:rsid w:val="001D6E99"/>
    <w:rsid w:val="001D7C69"/>
    <w:rsid w:val="001E1E03"/>
    <w:rsid w:val="001E2196"/>
    <w:rsid w:val="001E2CD0"/>
    <w:rsid w:val="001E2D89"/>
    <w:rsid w:val="001E4B62"/>
    <w:rsid w:val="001E510C"/>
    <w:rsid w:val="001E5247"/>
    <w:rsid w:val="001E5797"/>
    <w:rsid w:val="001E6043"/>
    <w:rsid w:val="001E7BDA"/>
    <w:rsid w:val="001F0693"/>
    <w:rsid w:val="001F0BC6"/>
    <w:rsid w:val="001F3482"/>
    <w:rsid w:val="001F5253"/>
    <w:rsid w:val="001F6334"/>
    <w:rsid w:val="00202006"/>
    <w:rsid w:val="002022E9"/>
    <w:rsid w:val="0020236A"/>
    <w:rsid w:val="00202B07"/>
    <w:rsid w:val="0020309A"/>
    <w:rsid w:val="002038F3"/>
    <w:rsid w:val="00203BDD"/>
    <w:rsid w:val="00203E3B"/>
    <w:rsid w:val="002044C3"/>
    <w:rsid w:val="002048C2"/>
    <w:rsid w:val="00206A20"/>
    <w:rsid w:val="00207853"/>
    <w:rsid w:val="00210780"/>
    <w:rsid w:val="0021088C"/>
    <w:rsid w:val="00210C39"/>
    <w:rsid w:val="00212942"/>
    <w:rsid w:val="00212FEB"/>
    <w:rsid w:val="00214B70"/>
    <w:rsid w:val="00214BC2"/>
    <w:rsid w:val="00215493"/>
    <w:rsid w:val="002165A7"/>
    <w:rsid w:val="00216DED"/>
    <w:rsid w:val="002202D5"/>
    <w:rsid w:val="0022127A"/>
    <w:rsid w:val="00222193"/>
    <w:rsid w:val="002235DF"/>
    <w:rsid w:val="00223754"/>
    <w:rsid w:val="00223CAC"/>
    <w:rsid w:val="00225611"/>
    <w:rsid w:val="00226E29"/>
    <w:rsid w:val="002276EB"/>
    <w:rsid w:val="00227FFB"/>
    <w:rsid w:val="00230545"/>
    <w:rsid w:val="00230800"/>
    <w:rsid w:val="00230E64"/>
    <w:rsid w:val="00231551"/>
    <w:rsid w:val="00232342"/>
    <w:rsid w:val="002335A3"/>
    <w:rsid w:val="00234108"/>
    <w:rsid w:val="002342D6"/>
    <w:rsid w:val="002349DA"/>
    <w:rsid w:val="00235D2D"/>
    <w:rsid w:val="00236954"/>
    <w:rsid w:val="002375D5"/>
    <w:rsid w:val="0024147B"/>
    <w:rsid w:val="002421D3"/>
    <w:rsid w:val="00242683"/>
    <w:rsid w:val="002448C4"/>
    <w:rsid w:val="00246FA4"/>
    <w:rsid w:val="00251065"/>
    <w:rsid w:val="002512D1"/>
    <w:rsid w:val="002520B2"/>
    <w:rsid w:val="00252112"/>
    <w:rsid w:val="002524E3"/>
    <w:rsid w:val="002541A0"/>
    <w:rsid w:val="00256498"/>
    <w:rsid w:val="00256839"/>
    <w:rsid w:val="00256B89"/>
    <w:rsid w:val="0026031B"/>
    <w:rsid w:val="00262DB9"/>
    <w:rsid w:val="00262DBE"/>
    <w:rsid w:val="00264391"/>
    <w:rsid w:val="002645E3"/>
    <w:rsid w:val="00265E31"/>
    <w:rsid w:val="002666EC"/>
    <w:rsid w:val="00266F31"/>
    <w:rsid w:val="002705D8"/>
    <w:rsid w:val="00270CAE"/>
    <w:rsid w:val="00271EA5"/>
    <w:rsid w:val="00272055"/>
    <w:rsid w:val="0027208D"/>
    <w:rsid w:val="00272423"/>
    <w:rsid w:val="00273BF1"/>
    <w:rsid w:val="00273E57"/>
    <w:rsid w:val="002742E4"/>
    <w:rsid w:val="0027449E"/>
    <w:rsid w:val="00274D7E"/>
    <w:rsid w:val="00275580"/>
    <w:rsid w:val="0027693C"/>
    <w:rsid w:val="00277378"/>
    <w:rsid w:val="00280D57"/>
    <w:rsid w:val="00281C93"/>
    <w:rsid w:val="00282C85"/>
    <w:rsid w:val="002834B8"/>
    <w:rsid w:val="00285042"/>
    <w:rsid w:val="00286C56"/>
    <w:rsid w:val="0028731A"/>
    <w:rsid w:val="00291CB4"/>
    <w:rsid w:val="00292097"/>
    <w:rsid w:val="0029256F"/>
    <w:rsid w:val="00293BF5"/>
    <w:rsid w:val="002962D5"/>
    <w:rsid w:val="00296EE8"/>
    <w:rsid w:val="002A22F7"/>
    <w:rsid w:val="002A2C69"/>
    <w:rsid w:val="002A32B2"/>
    <w:rsid w:val="002A4DE0"/>
    <w:rsid w:val="002A6F78"/>
    <w:rsid w:val="002A7BD5"/>
    <w:rsid w:val="002A7CB1"/>
    <w:rsid w:val="002A7E92"/>
    <w:rsid w:val="002B1CF1"/>
    <w:rsid w:val="002B1FC7"/>
    <w:rsid w:val="002B3B28"/>
    <w:rsid w:val="002B3EC3"/>
    <w:rsid w:val="002B5277"/>
    <w:rsid w:val="002B6B73"/>
    <w:rsid w:val="002B70F8"/>
    <w:rsid w:val="002C0826"/>
    <w:rsid w:val="002C1CE1"/>
    <w:rsid w:val="002C20E7"/>
    <w:rsid w:val="002C217E"/>
    <w:rsid w:val="002C2224"/>
    <w:rsid w:val="002C281A"/>
    <w:rsid w:val="002C4332"/>
    <w:rsid w:val="002C5871"/>
    <w:rsid w:val="002C7144"/>
    <w:rsid w:val="002D0586"/>
    <w:rsid w:val="002D16E1"/>
    <w:rsid w:val="002D224F"/>
    <w:rsid w:val="002D2FEC"/>
    <w:rsid w:val="002D4550"/>
    <w:rsid w:val="002D492E"/>
    <w:rsid w:val="002D5026"/>
    <w:rsid w:val="002D51D4"/>
    <w:rsid w:val="002D68DF"/>
    <w:rsid w:val="002D7D16"/>
    <w:rsid w:val="002E1BA1"/>
    <w:rsid w:val="002E3B7A"/>
    <w:rsid w:val="002E4366"/>
    <w:rsid w:val="002E4747"/>
    <w:rsid w:val="002E47F9"/>
    <w:rsid w:val="002E51A1"/>
    <w:rsid w:val="002E5260"/>
    <w:rsid w:val="002E57F8"/>
    <w:rsid w:val="002E62FD"/>
    <w:rsid w:val="002E66F7"/>
    <w:rsid w:val="002E7519"/>
    <w:rsid w:val="002E7802"/>
    <w:rsid w:val="002E7D9F"/>
    <w:rsid w:val="002E7F4F"/>
    <w:rsid w:val="002E7F73"/>
    <w:rsid w:val="002F134A"/>
    <w:rsid w:val="002F1C4B"/>
    <w:rsid w:val="002F22BE"/>
    <w:rsid w:val="002F24F2"/>
    <w:rsid w:val="002F301D"/>
    <w:rsid w:val="002F3F29"/>
    <w:rsid w:val="002F6B4A"/>
    <w:rsid w:val="002F7338"/>
    <w:rsid w:val="00300F4A"/>
    <w:rsid w:val="0030108D"/>
    <w:rsid w:val="00301C46"/>
    <w:rsid w:val="00302CC6"/>
    <w:rsid w:val="0030329E"/>
    <w:rsid w:val="0030432D"/>
    <w:rsid w:val="003043B2"/>
    <w:rsid w:val="003049CE"/>
    <w:rsid w:val="00307F70"/>
    <w:rsid w:val="00310694"/>
    <w:rsid w:val="00311026"/>
    <w:rsid w:val="003113F6"/>
    <w:rsid w:val="00312B5C"/>
    <w:rsid w:val="00313523"/>
    <w:rsid w:val="00315732"/>
    <w:rsid w:val="0031699C"/>
    <w:rsid w:val="003203B0"/>
    <w:rsid w:val="00320A98"/>
    <w:rsid w:val="003223CF"/>
    <w:rsid w:val="0032240B"/>
    <w:rsid w:val="0032248B"/>
    <w:rsid w:val="00322872"/>
    <w:rsid w:val="003239F5"/>
    <w:rsid w:val="00324336"/>
    <w:rsid w:val="003246AA"/>
    <w:rsid w:val="00324A42"/>
    <w:rsid w:val="00324B49"/>
    <w:rsid w:val="00324DD8"/>
    <w:rsid w:val="00326664"/>
    <w:rsid w:val="003301FE"/>
    <w:rsid w:val="003305DD"/>
    <w:rsid w:val="003312E0"/>
    <w:rsid w:val="0033226F"/>
    <w:rsid w:val="00332B5D"/>
    <w:rsid w:val="00332E74"/>
    <w:rsid w:val="003335A3"/>
    <w:rsid w:val="003377A0"/>
    <w:rsid w:val="003406C3"/>
    <w:rsid w:val="0034225C"/>
    <w:rsid w:val="003430DB"/>
    <w:rsid w:val="003431A4"/>
    <w:rsid w:val="003456B4"/>
    <w:rsid w:val="00345AFC"/>
    <w:rsid w:val="00345B89"/>
    <w:rsid w:val="00345EB2"/>
    <w:rsid w:val="00350562"/>
    <w:rsid w:val="00351D36"/>
    <w:rsid w:val="00351FA1"/>
    <w:rsid w:val="003528B2"/>
    <w:rsid w:val="00352E40"/>
    <w:rsid w:val="00354312"/>
    <w:rsid w:val="00355C41"/>
    <w:rsid w:val="00356CDA"/>
    <w:rsid w:val="00356D7A"/>
    <w:rsid w:val="003575D1"/>
    <w:rsid w:val="00360394"/>
    <w:rsid w:val="0036146B"/>
    <w:rsid w:val="00361497"/>
    <w:rsid w:val="00361FFA"/>
    <w:rsid w:val="0036213A"/>
    <w:rsid w:val="003648B8"/>
    <w:rsid w:val="0036659F"/>
    <w:rsid w:val="00367C01"/>
    <w:rsid w:val="003729D6"/>
    <w:rsid w:val="00372FCF"/>
    <w:rsid w:val="00374D1D"/>
    <w:rsid w:val="00377ED0"/>
    <w:rsid w:val="00383166"/>
    <w:rsid w:val="00383A0D"/>
    <w:rsid w:val="00384DA5"/>
    <w:rsid w:val="00385863"/>
    <w:rsid w:val="003860C3"/>
    <w:rsid w:val="003868EE"/>
    <w:rsid w:val="0038708D"/>
    <w:rsid w:val="0039046B"/>
    <w:rsid w:val="0039281F"/>
    <w:rsid w:val="00392EA0"/>
    <w:rsid w:val="0039342D"/>
    <w:rsid w:val="00396888"/>
    <w:rsid w:val="003976B6"/>
    <w:rsid w:val="00397929"/>
    <w:rsid w:val="003A1E6E"/>
    <w:rsid w:val="003A21CE"/>
    <w:rsid w:val="003A2931"/>
    <w:rsid w:val="003A34E8"/>
    <w:rsid w:val="003A3BAC"/>
    <w:rsid w:val="003A606A"/>
    <w:rsid w:val="003A7E09"/>
    <w:rsid w:val="003B17D8"/>
    <w:rsid w:val="003B2F54"/>
    <w:rsid w:val="003B3363"/>
    <w:rsid w:val="003B3793"/>
    <w:rsid w:val="003B3FBB"/>
    <w:rsid w:val="003B4AA2"/>
    <w:rsid w:val="003B615D"/>
    <w:rsid w:val="003B61A4"/>
    <w:rsid w:val="003B624B"/>
    <w:rsid w:val="003B790B"/>
    <w:rsid w:val="003C0D0B"/>
    <w:rsid w:val="003C114C"/>
    <w:rsid w:val="003C1C52"/>
    <w:rsid w:val="003C1CE9"/>
    <w:rsid w:val="003C22D9"/>
    <w:rsid w:val="003C23D2"/>
    <w:rsid w:val="003C24F4"/>
    <w:rsid w:val="003C2BAF"/>
    <w:rsid w:val="003C4486"/>
    <w:rsid w:val="003C44F8"/>
    <w:rsid w:val="003C4BCC"/>
    <w:rsid w:val="003C5D23"/>
    <w:rsid w:val="003C74F2"/>
    <w:rsid w:val="003C7510"/>
    <w:rsid w:val="003C7BEB"/>
    <w:rsid w:val="003D0F81"/>
    <w:rsid w:val="003D2FC0"/>
    <w:rsid w:val="003D3632"/>
    <w:rsid w:val="003D3DFA"/>
    <w:rsid w:val="003D4C85"/>
    <w:rsid w:val="003D5722"/>
    <w:rsid w:val="003D6ABB"/>
    <w:rsid w:val="003D6C78"/>
    <w:rsid w:val="003D7DB8"/>
    <w:rsid w:val="003E1B5E"/>
    <w:rsid w:val="003E1DA0"/>
    <w:rsid w:val="003E22B2"/>
    <w:rsid w:val="003E3246"/>
    <w:rsid w:val="003E33A7"/>
    <w:rsid w:val="003E4117"/>
    <w:rsid w:val="003E43A4"/>
    <w:rsid w:val="003E5E24"/>
    <w:rsid w:val="003E6E4A"/>
    <w:rsid w:val="003E7CCC"/>
    <w:rsid w:val="003F0320"/>
    <w:rsid w:val="003F0718"/>
    <w:rsid w:val="003F16A2"/>
    <w:rsid w:val="003F3040"/>
    <w:rsid w:val="003F3813"/>
    <w:rsid w:val="003F4DCD"/>
    <w:rsid w:val="003F51BE"/>
    <w:rsid w:val="003F56B6"/>
    <w:rsid w:val="003F58C3"/>
    <w:rsid w:val="003F62D0"/>
    <w:rsid w:val="003F693C"/>
    <w:rsid w:val="003F6CD7"/>
    <w:rsid w:val="003F7D27"/>
    <w:rsid w:val="004005F0"/>
    <w:rsid w:val="00402889"/>
    <w:rsid w:val="00402A53"/>
    <w:rsid w:val="00404EBC"/>
    <w:rsid w:val="00410A6D"/>
    <w:rsid w:val="00412C59"/>
    <w:rsid w:val="00413AED"/>
    <w:rsid w:val="004140F9"/>
    <w:rsid w:val="00414251"/>
    <w:rsid w:val="004165E5"/>
    <w:rsid w:val="004167F1"/>
    <w:rsid w:val="00417B7B"/>
    <w:rsid w:val="00420A6F"/>
    <w:rsid w:val="00420ED1"/>
    <w:rsid w:val="0042298B"/>
    <w:rsid w:val="0042331B"/>
    <w:rsid w:val="00423408"/>
    <w:rsid w:val="00424923"/>
    <w:rsid w:val="00425022"/>
    <w:rsid w:val="00426C1F"/>
    <w:rsid w:val="00431363"/>
    <w:rsid w:val="00431CE7"/>
    <w:rsid w:val="004331BF"/>
    <w:rsid w:val="00436DE6"/>
    <w:rsid w:val="004372F3"/>
    <w:rsid w:val="00437C10"/>
    <w:rsid w:val="004404DA"/>
    <w:rsid w:val="00440855"/>
    <w:rsid w:val="00440DBA"/>
    <w:rsid w:val="004411BF"/>
    <w:rsid w:val="0044133B"/>
    <w:rsid w:val="0044154A"/>
    <w:rsid w:val="00441E90"/>
    <w:rsid w:val="00445BE9"/>
    <w:rsid w:val="00446BE6"/>
    <w:rsid w:val="00447AB5"/>
    <w:rsid w:val="0045171F"/>
    <w:rsid w:val="00451C81"/>
    <w:rsid w:val="0045310F"/>
    <w:rsid w:val="00455CA7"/>
    <w:rsid w:val="004560E8"/>
    <w:rsid w:val="00456754"/>
    <w:rsid w:val="004567ED"/>
    <w:rsid w:val="00456DDC"/>
    <w:rsid w:val="00457592"/>
    <w:rsid w:val="00460181"/>
    <w:rsid w:val="00461770"/>
    <w:rsid w:val="00461A25"/>
    <w:rsid w:val="00461A62"/>
    <w:rsid w:val="00464506"/>
    <w:rsid w:val="00465D1F"/>
    <w:rsid w:val="00465FA4"/>
    <w:rsid w:val="0046633C"/>
    <w:rsid w:val="004704ED"/>
    <w:rsid w:val="0047066F"/>
    <w:rsid w:val="00470EA1"/>
    <w:rsid w:val="00471588"/>
    <w:rsid w:val="004728B3"/>
    <w:rsid w:val="0047353D"/>
    <w:rsid w:val="00473818"/>
    <w:rsid w:val="0047459C"/>
    <w:rsid w:val="00476966"/>
    <w:rsid w:val="004778AA"/>
    <w:rsid w:val="004806CD"/>
    <w:rsid w:val="00480810"/>
    <w:rsid w:val="00480B87"/>
    <w:rsid w:val="0048130B"/>
    <w:rsid w:val="00481DD3"/>
    <w:rsid w:val="0048249B"/>
    <w:rsid w:val="00484387"/>
    <w:rsid w:val="00484F00"/>
    <w:rsid w:val="004864FB"/>
    <w:rsid w:val="00486AA6"/>
    <w:rsid w:val="00487624"/>
    <w:rsid w:val="0048764E"/>
    <w:rsid w:val="00490877"/>
    <w:rsid w:val="004937F6"/>
    <w:rsid w:val="00493B58"/>
    <w:rsid w:val="004944AB"/>
    <w:rsid w:val="0049524D"/>
    <w:rsid w:val="00497111"/>
    <w:rsid w:val="00497A66"/>
    <w:rsid w:val="004A11F0"/>
    <w:rsid w:val="004A1552"/>
    <w:rsid w:val="004A1C76"/>
    <w:rsid w:val="004A3498"/>
    <w:rsid w:val="004A3BE8"/>
    <w:rsid w:val="004A4551"/>
    <w:rsid w:val="004A53C9"/>
    <w:rsid w:val="004B2269"/>
    <w:rsid w:val="004B33BB"/>
    <w:rsid w:val="004B351E"/>
    <w:rsid w:val="004B3E3C"/>
    <w:rsid w:val="004B6750"/>
    <w:rsid w:val="004B6B4C"/>
    <w:rsid w:val="004B6FD2"/>
    <w:rsid w:val="004B76EB"/>
    <w:rsid w:val="004B774C"/>
    <w:rsid w:val="004B7A4F"/>
    <w:rsid w:val="004C1596"/>
    <w:rsid w:val="004C3E11"/>
    <w:rsid w:val="004C4521"/>
    <w:rsid w:val="004C47B0"/>
    <w:rsid w:val="004C4B80"/>
    <w:rsid w:val="004C5853"/>
    <w:rsid w:val="004C78F0"/>
    <w:rsid w:val="004D143E"/>
    <w:rsid w:val="004D1C4E"/>
    <w:rsid w:val="004D509A"/>
    <w:rsid w:val="004D5534"/>
    <w:rsid w:val="004D630E"/>
    <w:rsid w:val="004D663F"/>
    <w:rsid w:val="004D7FFC"/>
    <w:rsid w:val="004E10E3"/>
    <w:rsid w:val="004E1878"/>
    <w:rsid w:val="004E1A7C"/>
    <w:rsid w:val="004E3636"/>
    <w:rsid w:val="004E3F94"/>
    <w:rsid w:val="004E45C8"/>
    <w:rsid w:val="004E4F96"/>
    <w:rsid w:val="004E5681"/>
    <w:rsid w:val="004E65CA"/>
    <w:rsid w:val="004F017A"/>
    <w:rsid w:val="004F157C"/>
    <w:rsid w:val="004F2839"/>
    <w:rsid w:val="004F4A59"/>
    <w:rsid w:val="004F5533"/>
    <w:rsid w:val="004F6990"/>
    <w:rsid w:val="004F6B5F"/>
    <w:rsid w:val="004F6F3A"/>
    <w:rsid w:val="004F7E38"/>
    <w:rsid w:val="00501716"/>
    <w:rsid w:val="005019BB"/>
    <w:rsid w:val="00503EAC"/>
    <w:rsid w:val="00505A10"/>
    <w:rsid w:val="00506000"/>
    <w:rsid w:val="00506059"/>
    <w:rsid w:val="00506CB9"/>
    <w:rsid w:val="005079FB"/>
    <w:rsid w:val="00510412"/>
    <w:rsid w:val="005110E5"/>
    <w:rsid w:val="005116D9"/>
    <w:rsid w:val="00513B53"/>
    <w:rsid w:val="00513C97"/>
    <w:rsid w:val="005145FC"/>
    <w:rsid w:val="00514709"/>
    <w:rsid w:val="00515D36"/>
    <w:rsid w:val="00515FDB"/>
    <w:rsid w:val="005162C5"/>
    <w:rsid w:val="00516D57"/>
    <w:rsid w:val="00517486"/>
    <w:rsid w:val="00517F45"/>
    <w:rsid w:val="00524223"/>
    <w:rsid w:val="00524AF0"/>
    <w:rsid w:val="005251C7"/>
    <w:rsid w:val="00527D4F"/>
    <w:rsid w:val="00530029"/>
    <w:rsid w:val="005303AE"/>
    <w:rsid w:val="005310AF"/>
    <w:rsid w:val="0053156E"/>
    <w:rsid w:val="00533E6B"/>
    <w:rsid w:val="00535DD8"/>
    <w:rsid w:val="00536C9B"/>
    <w:rsid w:val="00537D12"/>
    <w:rsid w:val="00537DF2"/>
    <w:rsid w:val="005407D4"/>
    <w:rsid w:val="00540B19"/>
    <w:rsid w:val="00541044"/>
    <w:rsid w:val="00541E3F"/>
    <w:rsid w:val="00543FBA"/>
    <w:rsid w:val="00544130"/>
    <w:rsid w:val="00544705"/>
    <w:rsid w:val="0054580D"/>
    <w:rsid w:val="005468C4"/>
    <w:rsid w:val="00546B52"/>
    <w:rsid w:val="005507C7"/>
    <w:rsid w:val="0055129F"/>
    <w:rsid w:val="0055232D"/>
    <w:rsid w:val="00552441"/>
    <w:rsid w:val="00552859"/>
    <w:rsid w:val="00552889"/>
    <w:rsid w:val="0055288F"/>
    <w:rsid w:val="00554362"/>
    <w:rsid w:val="0055605A"/>
    <w:rsid w:val="00557D5A"/>
    <w:rsid w:val="0056067E"/>
    <w:rsid w:val="00560DD9"/>
    <w:rsid w:val="005615B9"/>
    <w:rsid w:val="00562502"/>
    <w:rsid w:val="005630CA"/>
    <w:rsid w:val="005643E5"/>
    <w:rsid w:val="00565B43"/>
    <w:rsid w:val="0056671D"/>
    <w:rsid w:val="0056762E"/>
    <w:rsid w:val="00567E8C"/>
    <w:rsid w:val="00570AA8"/>
    <w:rsid w:val="00570D65"/>
    <w:rsid w:val="00571315"/>
    <w:rsid w:val="0057155D"/>
    <w:rsid w:val="00571BEA"/>
    <w:rsid w:val="005722E2"/>
    <w:rsid w:val="00572B86"/>
    <w:rsid w:val="0057452C"/>
    <w:rsid w:val="00575051"/>
    <w:rsid w:val="00575230"/>
    <w:rsid w:val="0057539F"/>
    <w:rsid w:val="005765DB"/>
    <w:rsid w:val="005815EE"/>
    <w:rsid w:val="005844AD"/>
    <w:rsid w:val="00584A0B"/>
    <w:rsid w:val="0058614C"/>
    <w:rsid w:val="005869EA"/>
    <w:rsid w:val="0058799D"/>
    <w:rsid w:val="00591DC8"/>
    <w:rsid w:val="00593D9D"/>
    <w:rsid w:val="00595443"/>
    <w:rsid w:val="00595B22"/>
    <w:rsid w:val="005962FA"/>
    <w:rsid w:val="005968CE"/>
    <w:rsid w:val="00597439"/>
    <w:rsid w:val="005A007E"/>
    <w:rsid w:val="005A1458"/>
    <w:rsid w:val="005A1D5B"/>
    <w:rsid w:val="005A23FB"/>
    <w:rsid w:val="005A319F"/>
    <w:rsid w:val="005A32DA"/>
    <w:rsid w:val="005A3B88"/>
    <w:rsid w:val="005A4E8F"/>
    <w:rsid w:val="005A5EE8"/>
    <w:rsid w:val="005A7F5D"/>
    <w:rsid w:val="005B0195"/>
    <w:rsid w:val="005B0455"/>
    <w:rsid w:val="005B046C"/>
    <w:rsid w:val="005B0C50"/>
    <w:rsid w:val="005B1191"/>
    <w:rsid w:val="005B11EF"/>
    <w:rsid w:val="005B2785"/>
    <w:rsid w:val="005B2945"/>
    <w:rsid w:val="005B2E8E"/>
    <w:rsid w:val="005B6C65"/>
    <w:rsid w:val="005C02BD"/>
    <w:rsid w:val="005C0446"/>
    <w:rsid w:val="005C073A"/>
    <w:rsid w:val="005C0A26"/>
    <w:rsid w:val="005C21C3"/>
    <w:rsid w:val="005C23ED"/>
    <w:rsid w:val="005C39CB"/>
    <w:rsid w:val="005C609C"/>
    <w:rsid w:val="005C7DAF"/>
    <w:rsid w:val="005D01DE"/>
    <w:rsid w:val="005D1301"/>
    <w:rsid w:val="005D22C4"/>
    <w:rsid w:val="005D3A3D"/>
    <w:rsid w:val="005D4EFF"/>
    <w:rsid w:val="005D70A1"/>
    <w:rsid w:val="005E130A"/>
    <w:rsid w:val="005E144B"/>
    <w:rsid w:val="005E1466"/>
    <w:rsid w:val="005E1BA0"/>
    <w:rsid w:val="005E22F5"/>
    <w:rsid w:val="005E332D"/>
    <w:rsid w:val="005E34CF"/>
    <w:rsid w:val="005E380E"/>
    <w:rsid w:val="005E4EB6"/>
    <w:rsid w:val="005E587F"/>
    <w:rsid w:val="005E7195"/>
    <w:rsid w:val="005E7B13"/>
    <w:rsid w:val="005F1E6D"/>
    <w:rsid w:val="005F1E86"/>
    <w:rsid w:val="005F21C0"/>
    <w:rsid w:val="005F3228"/>
    <w:rsid w:val="005F3A83"/>
    <w:rsid w:val="005F44C0"/>
    <w:rsid w:val="005F4579"/>
    <w:rsid w:val="005F4B04"/>
    <w:rsid w:val="005F4B42"/>
    <w:rsid w:val="005F4BF8"/>
    <w:rsid w:val="005F598C"/>
    <w:rsid w:val="005F59D9"/>
    <w:rsid w:val="005F6288"/>
    <w:rsid w:val="005F6595"/>
    <w:rsid w:val="005F6ABC"/>
    <w:rsid w:val="005F6D3A"/>
    <w:rsid w:val="00600882"/>
    <w:rsid w:val="00601F17"/>
    <w:rsid w:val="00603F2C"/>
    <w:rsid w:val="0060470C"/>
    <w:rsid w:val="00604C30"/>
    <w:rsid w:val="006054C8"/>
    <w:rsid w:val="00605AC7"/>
    <w:rsid w:val="00614ED9"/>
    <w:rsid w:val="006154C9"/>
    <w:rsid w:val="00615E38"/>
    <w:rsid w:val="00615F06"/>
    <w:rsid w:val="0061677B"/>
    <w:rsid w:val="006167E9"/>
    <w:rsid w:val="00620C1B"/>
    <w:rsid w:val="0062121C"/>
    <w:rsid w:val="00622E76"/>
    <w:rsid w:val="006231D3"/>
    <w:rsid w:val="00623FC2"/>
    <w:rsid w:val="0062494E"/>
    <w:rsid w:val="0062575A"/>
    <w:rsid w:val="006258BB"/>
    <w:rsid w:val="0063039F"/>
    <w:rsid w:val="00630867"/>
    <w:rsid w:val="00634287"/>
    <w:rsid w:val="00635118"/>
    <w:rsid w:val="00635844"/>
    <w:rsid w:val="006359D1"/>
    <w:rsid w:val="00636F00"/>
    <w:rsid w:val="00637019"/>
    <w:rsid w:val="00640361"/>
    <w:rsid w:val="006409F7"/>
    <w:rsid w:val="00640F85"/>
    <w:rsid w:val="006452B9"/>
    <w:rsid w:val="00645C05"/>
    <w:rsid w:val="006474D8"/>
    <w:rsid w:val="00647702"/>
    <w:rsid w:val="006502B5"/>
    <w:rsid w:val="00650C28"/>
    <w:rsid w:val="00650C95"/>
    <w:rsid w:val="00651C7D"/>
    <w:rsid w:val="0065424A"/>
    <w:rsid w:val="00655294"/>
    <w:rsid w:val="00656388"/>
    <w:rsid w:val="00657FF9"/>
    <w:rsid w:val="006600FB"/>
    <w:rsid w:val="0066017E"/>
    <w:rsid w:val="00660BC1"/>
    <w:rsid w:val="0066172C"/>
    <w:rsid w:val="00661C3C"/>
    <w:rsid w:val="00671521"/>
    <w:rsid w:val="0067230F"/>
    <w:rsid w:val="0067308A"/>
    <w:rsid w:val="00673660"/>
    <w:rsid w:val="00674046"/>
    <w:rsid w:val="00674EB4"/>
    <w:rsid w:val="00677CCD"/>
    <w:rsid w:val="00677D3A"/>
    <w:rsid w:val="00680AC4"/>
    <w:rsid w:val="0068266D"/>
    <w:rsid w:val="0068275F"/>
    <w:rsid w:val="00682899"/>
    <w:rsid w:val="00682DB6"/>
    <w:rsid w:val="006841B6"/>
    <w:rsid w:val="00684DDC"/>
    <w:rsid w:val="00687021"/>
    <w:rsid w:val="006904E7"/>
    <w:rsid w:val="0069202E"/>
    <w:rsid w:val="00692875"/>
    <w:rsid w:val="00693CE2"/>
    <w:rsid w:val="0069410D"/>
    <w:rsid w:val="00696C0A"/>
    <w:rsid w:val="006A0DA3"/>
    <w:rsid w:val="006A284B"/>
    <w:rsid w:val="006A3ED4"/>
    <w:rsid w:val="006A6972"/>
    <w:rsid w:val="006A7944"/>
    <w:rsid w:val="006B11B0"/>
    <w:rsid w:val="006B1B8A"/>
    <w:rsid w:val="006B235E"/>
    <w:rsid w:val="006B2AE6"/>
    <w:rsid w:val="006B3EEA"/>
    <w:rsid w:val="006B47C5"/>
    <w:rsid w:val="006B6C13"/>
    <w:rsid w:val="006B705B"/>
    <w:rsid w:val="006B71B8"/>
    <w:rsid w:val="006B7753"/>
    <w:rsid w:val="006B7E5C"/>
    <w:rsid w:val="006C0032"/>
    <w:rsid w:val="006C169D"/>
    <w:rsid w:val="006C228B"/>
    <w:rsid w:val="006C5525"/>
    <w:rsid w:val="006D13CF"/>
    <w:rsid w:val="006D166E"/>
    <w:rsid w:val="006D3214"/>
    <w:rsid w:val="006D385D"/>
    <w:rsid w:val="006D4016"/>
    <w:rsid w:val="006D5CD7"/>
    <w:rsid w:val="006D6B5E"/>
    <w:rsid w:val="006E0071"/>
    <w:rsid w:val="006E0253"/>
    <w:rsid w:val="006E0697"/>
    <w:rsid w:val="006E095B"/>
    <w:rsid w:val="006E1354"/>
    <w:rsid w:val="006E2E49"/>
    <w:rsid w:val="006E3EBB"/>
    <w:rsid w:val="006E7639"/>
    <w:rsid w:val="006E7AA9"/>
    <w:rsid w:val="006F03E2"/>
    <w:rsid w:val="006F2376"/>
    <w:rsid w:val="006F330D"/>
    <w:rsid w:val="006F4215"/>
    <w:rsid w:val="006F514C"/>
    <w:rsid w:val="006F6D0D"/>
    <w:rsid w:val="006F727B"/>
    <w:rsid w:val="006F78FD"/>
    <w:rsid w:val="00700772"/>
    <w:rsid w:val="00701732"/>
    <w:rsid w:val="00701E23"/>
    <w:rsid w:val="00701F72"/>
    <w:rsid w:val="00702B1D"/>
    <w:rsid w:val="00702BFB"/>
    <w:rsid w:val="00703B5F"/>
    <w:rsid w:val="00704484"/>
    <w:rsid w:val="0070504F"/>
    <w:rsid w:val="007065F2"/>
    <w:rsid w:val="00707DD1"/>
    <w:rsid w:val="007117A8"/>
    <w:rsid w:val="007121F2"/>
    <w:rsid w:val="00715F74"/>
    <w:rsid w:val="00721180"/>
    <w:rsid w:val="007227F8"/>
    <w:rsid w:val="007238B8"/>
    <w:rsid w:val="00725E3C"/>
    <w:rsid w:val="0072661A"/>
    <w:rsid w:val="00727ACC"/>
    <w:rsid w:val="00727B95"/>
    <w:rsid w:val="00730042"/>
    <w:rsid w:val="00730A1E"/>
    <w:rsid w:val="00734032"/>
    <w:rsid w:val="00735ECB"/>
    <w:rsid w:val="00735EF2"/>
    <w:rsid w:val="00736DE0"/>
    <w:rsid w:val="00737D53"/>
    <w:rsid w:val="00741E1C"/>
    <w:rsid w:val="00743B52"/>
    <w:rsid w:val="00743FFE"/>
    <w:rsid w:val="00744791"/>
    <w:rsid w:val="0074487E"/>
    <w:rsid w:val="00746C8E"/>
    <w:rsid w:val="00750069"/>
    <w:rsid w:val="00750766"/>
    <w:rsid w:val="00750E7B"/>
    <w:rsid w:val="00751460"/>
    <w:rsid w:val="00751CAD"/>
    <w:rsid w:val="007522E0"/>
    <w:rsid w:val="00754554"/>
    <w:rsid w:val="007556D4"/>
    <w:rsid w:val="00756E4D"/>
    <w:rsid w:val="00760A83"/>
    <w:rsid w:val="00760FEB"/>
    <w:rsid w:val="0076262E"/>
    <w:rsid w:val="00763FCE"/>
    <w:rsid w:val="007643E9"/>
    <w:rsid w:val="00764A0F"/>
    <w:rsid w:val="00764BEE"/>
    <w:rsid w:val="00772C72"/>
    <w:rsid w:val="00773263"/>
    <w:rsid w:val="007756C7"/>
    <w:rsid w:val="00775BFF"/>
    <w:rsid w:val="0077661C"/>
    <w:rsid w:val="007772AE"/>
    <w:rsid w:val="00777E02"/>
    <w:rsid w:val="0078360C"/>
    <w:rsid w:val="00783760"/>
    <w:rsid w:val="0078389A"/>
    <w:rsid w:val="00783A44"/>
    <w:rsid w:val="007842FB"/>
    <w:rsid w:val="007850D3"/>
    <w:rsid w:val="00785111"/>
    <w:rsid w:val="007864F0"/>
    <w:rsid w:val="00787401"/>
    <w:rsid w:val="00787EF6"/>
    <w:rsid w:val="007906DF"/>
    <w:rsid w:val="0079079F"/>
    <w:rsid w:val="00791742"/>
    <w:rsid w:val="00794625"/>
    <w:rsid w:val="00794FC8"/>
    <w:rsid w:val="00795A0C"/>
    <w:rsid w:val="007966E2"/>
    <w:rsid w:val="00796DEC"/>
    <w:rsid w:val="00797154"/>
    <w:rsid w:val="00797F63"/>
    <w:rsid w:val="007A1085"/>
    <w:rsid w:val="007A5366"/>
    <w:rsid w:val="007A56E3"/>
    <w:rsid w:val="007A64B9"/>
    <w:rsid w:val="007A73BE"/>
    <w:rsid w:val="007A7BDB"/>
    <w:rsid w:val="007B06AB"/>
    <w:rsid w:val="007B1F70"/>
    <w:rsid w:val="007B2014"/>
    <w:rsid w:val="007B2DEE"/>
    <w:rsid w:val="007B415B"/>
    <w:rsid w:val="007B4309"/>
    <w:rsid w:val="007B4F21"/>
    <w:rsid w:val="007B72C3"/>
    <w:rsid w:val="007B78CE"/>
    <w:rsid w:val="007C0684"/>
    <w:rsid w:val="007C20F3"/>
    <w:rsid w:val="007C3E38"/>
    <w:rsid w:val="007D2DA6"/>
    <w:rsid w:val="007D45FB"/>
    <w:rsid w:val="007D4C0C"/>
    <w:rsid w:val="007D50D0"/>
    <w:rsid w:val="007D559B"/>
    <w:rsid w:val="007D5F20"/>
    <w:rsid w:val="007D70E0"/>
    <w:rsid w:val="007D75BC"/>
    <w:rsid w:val="007D7A6B"/>
    <w:rsid w:val="007D7BFB"/>
    <w:rsid w:val="007D7E1B"/>
    <w:rsid w:val="007E00FB"/>
    <w:rsid w:val="007E2930"/>
    <w:rsid w:val="007E5975"/>
    <w:rsid w:val="007F15EE"/>
    <w:rsid w:val="007F2618"/>
    <w:rsid w:val="007F2806"/>
    <w:rsid w:val="007F3AFB"/>
    <w:rsid w:val="007F3BBD"/>
    <w:rsid w:val="007F3E8F"/>
    <w:rsid w:val="007F4802"/>
    <w:rsid w:val="007F484A"/>
    <w:rsid w:val="007F4DD9"/>
    <w:rsid w:val="007F6738"/>
    <w:rsid w:val="00800F35"/>
    <w:rsid w:val="00804E68"/>
    <w:rsid w:val="00806FA5"/>
    <w:rsid w:val="008077FD"/>
    <w:rsid w:val="0081078C"/>
    <w:rsid w:val="00810CCD"/>
    <w:rsid w:val="00812A73"/>
    <w:rsid w:val="00813965"/>
    <w:rsid w:val="00814AAB"/>
    <w:rsid w:val="00817611"/>
    <w:rsid w:val="0082451E"/>
    <w:rsid w:val="008265FB"/>
    <w:rsid w:val="00826A3A"/>
    <w:rsid w:val="0083042B"/>
    <w:rsid w:val="00830756"/>
    <w:rsid w:val="00830B91"/>
    <w:rsid w:val="008311CC"/>
    <w:rsid w:val="008313A4"/>
    <w:rsid w:val="0083450A"/>
    <w:rsid w:val="00834EB0"/>
    <w:rsid w:val="00836D93"/>
    <w:rsid w:val="00837368"/>
    <w:rsid w:val="008377F1"/>
    <w:rsid w:val="008402F3"/>
    <w:rsid w:val="00842032"/>
    <w:rsid w:val="00842889"/>
    <w:rsid w:val="008439CF"/>
    <w:rsid w:val="0084519D"/>
    <w:rsid w:val="008459A3"/>
    <w:rsid w:val="00846D01"/>
    <w:rsid w:val="00847344"/>
    <w:rsid w:val="00847CE5"/>
    <w:rsid w:val="0085072D"/>
    <w:rsid w:val="00850F01"/>
    <w:rsid w:val="00851607"/>
    <w:rsid w:val="0085341F"/>
    <w:rsid w:val="00854CD8"/>
    <w:rsid w:val="00856042"/>
    <w:rsid w:val="00856584"/>
    <w:rsid w:val="00857606"/>
    <w:rsid w:val="0086009B"/>
    <w:rsid w:val="008618D7"/>
    <w:rsid w:val="00866038"/>
    <w:rsid w:val="00867F4D"/>
    <w:rsid w:val="008703FA"/>
    <w:rsid w:val="00871A8D"/>
    <w:rsid w:val="00871CF0"/>
    <w:rsid w:val="008720BB"/>
    <w:rsid w:val="00872C31"/>
    <w:rsid w:val="008731CA"/>
    <w:rsid w:val="00876750"/>
    <w:rsid w:val="00877DD4"/>
    <w:rsid w:val="00880BCC"/>
    <w:rsid w:val="00881DCF"/>
    <w:rsid w:val="00881F6F"/>
    <w:rsid w:val="00885739"/>
    <w:rsid w:val="008864F8"/>
    <w:rsid w:val="00887FF5"/>
    <w:rsid w:val="008915BA"/>
    <w:rsid w:val="008940C6"/>
    <w:rsid w:val="0089508A"/>
    <w:rsid w:val="008958BC"/>
    <w:rsid w:val="00896887"/>
    <w:rsid w:val="00896F9B"/>
    <w:rsid w:val="008A0667"/>
    <w:rsid w:val="008A0D72"/>
    <w:rsid w:val="008A163E"/>
    <w:rsid w:val="008A26BC"/>
    <w:rsid w:val="008A304D"/>
    <w:rsid w:val="008A4761"/>
    <w:rsid w:val="008A49F2"/>
    <w:rsid w:val="008A6453"/>
    <w:rsid w:val="008A686C"/>
    <w:rsid w:val="008A6E66"/>
    <w:rsid w:val="008A7D44"/>
    <w:rsid w:val="008B19E0"/>
    <w:rsid w:val="008B1EBA"/>
    <w:rsid w:val="008B1FCA"/>
    <w:rsid w:val="008B3055"/>
    <w:rsid w:val="008B6E50"/>
    <w:rsid w:val="008B7172"/>
    <w:rsid w:val="008B76D1"/>
    <w:rsid w:val="008B7D04"/>
    <w:rsid w:val="008B7E89"/>
    <w:rsid w:val="008C00F5"/>
    <w:rsid w:val="008C166C"/>
    <w:rsid w:val="008C21E0"/>
    <w:rsid w:val="008C33C3"/>
    <w:rsid w:val="008C4062"/>
    <w:rsid w:val="008C4427"/>
    <w:rsid w:val="008C540D"/>
    <w:rsid w:val="008C70CD"/>
    <w:rsid w:val="008C7175"/>
    <w:rsid w:val="008D077B"/>
    <w:rsid w:val="008D198E"/>
    <w:rsid w:val="008D3587"/>
    <w:rsid w:val="008D384B"/>
    <w:rsid w:val="008D3A1A"/>
    <w:rsid w:val="008D4E64"/>
    <w:rsid w:val="008E0973"/>
    <w:rsid w:val="008E28D3"/>
    <w:rsid w:val="008E3AEB"/>
    <w:rsid w:val="008E496E"/>
    <w:rsid w:val="008E5496"/>
    <w:rsid w:val="008E62ED"/>
    <w:rsid w:val="008E6B7E"/>
    <w:rsid w:val="008E7323"/>
    <w:rsid w:val="008E7CF7"/>
    <w:rsid w:val="008E7CFD"/>
    <w:rsid w:val="008F0CB8"/>
    <w:rsid w:val="008F284D"/>
    <w:rsid w:val="008F4895"/>
    <w:rsid w:val="008F4A37"/>
    <w:rsid w:val="008F4D7F"/>
    <w:rsid w:val="008F655E"/>
    <w:rsid w:val="008F6F7B"/>
    <w:rsid w:val="00901162"/>
    <w:rsid w:val="0090119A"/>
    <w:rsid w:val="0090190C"/>
    <w:rsid w:val="0090287B"/>
    <w:rsid w:val="009061F7"/>
    <w:rsid w:val="00906344"/>
    <w:rsid w:val="00907A96"/>
    <w:rsid w:val="009135C2"/>
    <w:rsid w:val="009143BC"/>
    <w:rsid w:val="00917562"/>
    <w:rsid w:val="00920EB4"/>
    <w:rsid w:val="009215E0"/>
    <w:rsid w:val="00923DD6"/>
    <w:rsid w:val="0092523A"/>
    <w:rsid w:val="00926C3D"/>
    <w:rsid w:val="00927E7A"/>
    <w:rsid w:val="00930256"/>
    <w:rsid w:val="00930552"/>
    <w:rsid w:val="00931D93"/>
    <w:rsid w:val="0093204D"/>
    <w:rsid w:val="009333A8"/>
    <w:rsid w:val="00933665"/>
    <w:rsid w:val="00937016"/>
    <w:rsid w:val="009375BC"/>
    <w:rsid w:val="0094019F"/>
    <w:rsid w:val="00940A76"/>
    <w:rsid w:val="009413FD"/>
    <w:rsid w:val="009415A7"/>
    <w:rsid w:val="00941AD9"/>
    <w:rsid w:val="00941D0C"/>
    <w:rsid w:val="00941D17"/>
    <w:rsid w:val="009424FC"/>
    <w:rsid w:val="00944219"/>
    <w:rsid w:val="00945392"/>
    <w:rsid w:val="009454F7"/>
    <w:rsid w:val="00950050"/>
    <w:rsid w:val="009503B9"/>
    <w:rsid w:val="00950FF0"/>
    <w:rsid w:val="009512A6"/>
    <w:rsid w:val="0095141B"/>
    <w:rsid w:val="00952857"/>
    <w:rsid w:val="00952F82"/>
    <w:rsid w:val="0095383E"/>
    <w:rsid w:val="0095416F"/>
    <w:rsid w:val="00955632"/>
    <w:rsid w:val="00955933"/>
    <w:rsid w:val="00956637"/>
    <w:rsid w:val="0095664F"/>
    <w:rsid w:val="00962057"/>
    <w:rsid w:val="00963A98"/>
    <w:rsid w:val="00963EEE"/>
    <w:rsid w:val="00963F79"/>
    <w:rsid w:val="00964934"/>
    <w:rsid w:val="009649EF"/>
    <w:rsid w:val="00965234"/>
    <w:rsid w:val="0097055C"/>
    <w:rsid w:val="00971E32"/>
    <w:rsid w:val="00973C37"/>
    <w:rsid w:val="009748E1"/>
    <w:rsid w:val="00974DAD"/>
    <w:rsid w:val="009758F8"/>
    <w:rsid w:val="00975D73"/>
    <w:rsid w:val="00976682"/>
    <w:rsid w:val="00977964"/>
    <w:rsid w:val="00980619"/>
    <w:rsid w:val="00981A43"/>
    <w:rsid w:val="00981AFA"/>
    <w:rsid w:val="00981DA4"/>
    <w:rsid w:val="00981E93"/>
    <w:rsid w:val="00981FF0"/>
    <w:rsid w:val="009835C8"/>
    <w:rsid w:val="009835D4"/>
    <w:rsid w:val="00984721"/>
    <w:rsid w:val="00984849"/>
    <w:rsid w:val="00985652"/>
    <w:rsid w:val="0098569D"/>
    <w:rsid w:val="00985C22"/>
    <w:rsid w:val="009901DA"/>
    <w:rsid w:val="00990223"/>
    <w:rsid w:val="0099085F"/>
    <w:rsid w:val="00990CB2"/>
    <w:rsid w:val="00992D5B"/>
    <w:rsid w:val="00993A2D"/>
    <w:rsid w:val="00997180"/>
    <w:rsid w:val="00997801"/>
    <w:rsid w:val="00997D37"/>
    <w:rsid w:val="009A1502"/>
    <w:rsid w:val="009A1BB7"/>
    <w:rsid w:val="009A21EA"/>
    <w:rsid w:val="009A3AA0"/>
    <w:rsid w:val="009A45FB"/>
    <w:rsid w:val="009A6134"/>
    <w:rsid w:val="009A6280"/>
    <w:rsid w:val="009A6A96"/>
    <w:rsid w:val="009B1081"/>
    <w:rsid w:val="009B17FD"/>
    <w:rsid w:val="009B1C33"/>
    <w:rsid w:val="009B2BD1"/>
    <w:rsid w:val="009B4720"/>
    <w:rsid w:val="009B4D44"/>
    <w:rsid w:val="009B5809"/>
    <w:rsid w:val="009B5D24"/>
    <w:rsid w:val="009B5FAD"/>
    <w:rsid w:val="009B6670"/>
    <w:rsid w:val="009C0E7A"/>
    <w:rsid w:val="009C0EBE"/>
    <w:rsid w:val="009C1B9C"/>
    <w:rsid w:val="009C25D2"/>
    <w:rsid w:val="009C323A"/>
    <w:rsid w:val="009C3410"/>
    <w:rsid w:val="009C54C8"/>
    <w:rsid w:val="009C5A97"/>
    <w:rsid w:val="009C73E8"/>
    <w:rsid w:val="009C7924"/>
    <w:rsid w:val="009D26EE"/>
    <w:rsid w:val="009D31F1"/>
    <w:rsid w:val="009D3421"/>
    <w:rsid w:val="009D3C10"/>
    <w:rsid w:val="009D44B6"/>
    <w:rsid w:val="009D469B"/>
    <w:rsid w:val="009D656E"/>
    <w:rsid w:val="009D7327"/>
    <w:rsid w:val="009E0FEE"/>
    <w:rsid w:val="009E1CDB"/>
    <w:rsid w:val="009E1EF3"/>
    <w:rsid w:val="009E25D0"/>
    <w:rsid w:val="009E2E6E"/>
    <w:rsid w:val="009E4D17"/>
    <w:rsid w:val="009E5B66"/>
    <w:rsid w:val="009E5DF9"/>
    <w:rsid w:val="009E62FE"/>
    <w:rsid w:val="009F177C"/>
    <w:rsid w:val="009F1D08"/>
    <w:rsid w:val="009F27FE"/>
    <w:rsid w:val="009F2B69"/>
    <w:rsid w:val="009F2E13"/>
    <w:rsid w:val="009F31D0"/>
    <w:rsid w:val="009F3333"/>
    <w:rsid w:val="009F39BC"/>
    <w:rsid w:val="009F42D8"/>
    <w:rsid w:val="009F4785"/>
    <w:rsid w:val="009F785B"/>
    <w:rsid w:val="00A00245"/>
    <w:rsid w:val="00A014F7"/>
    <w:rsid w:val="00A0360E"/>
    <w:rsid w:val="00A03FDC"/>
    <w:rsid w:val="00A04183"/>
    <w:rsid w:val="00A06B78"/>
    <w:rsid w:val="00A10365"/>
    <w:rsid w:val="00A1097F"/>
    <w:rsid w:val="00A109D8"/>
    <w:rsid w:val="00A150D0"/>
    <w:rsid w:val="00A15421"/>
    <w:rsid w:val="00A2006A"/>
    <w:rsid w:val="00A208D8"/>
    <w:rsid w:val="00A20E20"/>
    <w:rsid w:val="00A24416"/>
    <w:rsid w:val="00A2508A"/>
    <w:rsid w:val="00A2593D"/>
    <w:rsid w:val="00A26687"/>
    <w:rsid w:val="00A31006"/>
    <w:rsid w:val="00A31993"/>
    <w:rsid w:val="00A3224F"/>
    <w:rsid w:val="00A32619"/>
    <w:rsid w:val="00A328DC"/>
    <w:rsid w:val="00A33264"/>
    <w:rsid w:val="00A33B48"/>
    <w:rsid w:val="00A34278"/>
    <w:rsid w:val="00A34785"/>
    <w:rsid w:val="00A34EBA"/>
    <w:rsid w:val="00A37A6A"/>
    <w:rsid w:val="00A40838"/>
    <w:rsid w:val="00A40C38"/>
    <w:rsid w:val="00A415B8"/>
    <w:rsid w:val="00A42E32"/>
    <w:rsid w:val="00A43544"/>
    <w:rsid w:val="00A4380E"/>
    <w:rsid w:val="00A43816"/>
    <w:rsid w:val="00A451D2"/>
    <w:rsid w:val="00A46930"/>
    <w:rsid w:val="00A513EA"/>
    <w:rsid w:val="00A51B29"/>
    <w:rsid w:val="00A51D53"/>
    <w:rsid w:val="00A53EBE"/>
    <w:rsid w:val="00A5456C"/>
    <w:rsid w:val="00A5457A"/>
    <w:rsid w:val="00A5695F"/>
    <w:rsid w:val="00A576F1"/>
    <w:rsid w:val="00A57B5F"/>
    <w:rsid w:val="00A60166"/>
    <w:rsid w:val="00A60881"/>
    <w:rsid w:val="00A608F8"/>
    <w:rsid w:val="00A61204"/>
    <w:rsid w:val="00A614D5"/>
    <w:rsid w:val="00A620CC"/>
    <w:rsid w:val="00A62294"/>
    <w:rsid w:val="00A62400"/>
    <w:rsid w:val="00A625B5"/>
    <w:rsid w:val="00A625DC"/>
    <w:rsid w:val="00A63B63"/>
    <w:rsid w:val="00A650B7"/>
    <w:rsid w:val="00A65804"/>
    <w:rsid w:val="00A65DE8"/>
    <w:rsid w:val="00A671D6"/>
    <w:rsid w:val="00A768ED"/>
    <w:rsid w:val="00A76BC3"/>
    <w:rsid w:val="00A77580"/>
    <w:rsid w:val="00A77629"/>
    <w:rsid w:val="00A77AB8"/>
    <w:rsid w:val="00A8263F"/>
    <w:rsid w:val="00A84A16"/>
    <w:rsid w:val="00A85C33"/>
    <w:rsid w:val="00A90E8B"/>
    <w:rsid w:val="00A919F9"/>
    <w:rsid w:val="00A92628"/>
    <w:rsid w:val="00A92B28"/>
    <w:rsid w:val="00A92EEA"/>
    <w:rsid w:val="00A938A4"/>
    <w:rsid w:val="00A93E89"/>
    <w:rsid w:val="00A94F3F"/>
    <w:rsid w:val="00A95012"/>
    <w:rsid w:val="00A95B9F"/>
    <w:rsid w:val="00A966C5"/>
    <w:rsid w:val="00A972A4"/>
    <w:rsid w:val="00A976EB"/>
    <w:rsid w:val="00AA0DEC"/>
    <w:rsid w:val="00AA1719"/>
    <w:rsid w:val="00AA1939"/>
    <w:rsid w:val="00AA1B22"/>
    <w:rsid w:val="00AA278D"/>
    <w:rsid w:val="00AA4DEF"/>
    <w:rsid w:val="00AA5559"/>
    <w:rsid w:val="00AA5C7B"/>
    <w:rsid w:val="00AA76E9"/>
    <w:rsid w:val="00AB0431"/>
    <w:rsid w:val="00AB15AD"/>
    <w:rsid w:val="00AB24A6"/>
    <w:rsid w:val="00AB36C0"/>
    <w:rsid w:val="00AB3F08"/>
    <w:rsid w:val="00AB59A1"/>
    <w:rsid w:val="00AC3069"/>
    <w:rsid w:val="00AC315B"/>
    <w:rsid w:val="00AC4EB6"/>
    <w:rsid w:val="00AC5A8B"/>
    <w:rsid w:val="00AC62ED"/>
    <w:rsid w:val="00AC6F03"/>
    <w:rsid w:val="00AC7AC8"/>
    <w:rsid w:val="00AD0806"/>
    <w:rsid w:val="00AD0A50"/>
    <w:rsid w:val="00AD0BE5"/>
    <w:rsid w:val="00AD1D11"/>
    <w:rsid w:val="00AD2D2C"/>
    <w:rsid w:val="00AD39EC"/>
    <w:rsid w:val="00AD3EE6"/>
    <w:rsid w:val="00AD5B3F"/>
    <w:rsid w:val="00AD6F41"/>
    <w:rsid w:val="00AD741B"/>
    <w:rsid w:val="00AD7E5B"/>
    <w:rsid w:val="00AE1D99"/>
    <w:rsid w:val="00AE1E8C"/>
    <w:rsid w:val="00AE2678"/>
    <w:rsid w:val="00AE3A0E"/>
    <w:rsid w:val="00AE4D15"/>
    <w:rsid w:val="00AE52F3"/>
    <w:rsid w:val="00AE5C34"/>
    <w:rsid w:val="00AE60F1"/>
    <w:rsid w:val="00AE6B9B"/>
    <w:rsid w:val="00AE6FBC"/>
    <w:rsid w:val="00AE741D"/>
    <w:rsid w:val="00AF0F39"/>
    <w:rsid w:val="00AF1707"/>
    <w:rsid w:val="00AF1926"/>
    <w:rsid w:val="00AF2670"/>
    <w:rsid w:val="00AF31C1"/>
    <w:rsid w:val="00AF68ED"/>
    <w:rsid w:val="00AF76AF"/>
    <w:rsid w:val="00B0010E"/>
    <w:rsid w:val="00B00996"/>
    <w:rsid w:val="00B02061"/>
    <w:rsid w:val="00B021D7"/>
    <w:rsid w:val="00B02991"/>
    <w:rsid w:val="00B038A6"/>
    <w:rsid w:val="00B059A0"/>
    <w:rsid w:val="00B10AA2"/>
    <w:rsid w:val="00B10B2D"/>
    <w:rsid w:val="00B117C6"/>
    <w:rsid w:val="00B11D3A"/>
    <w:rsid w:val="00B12918"/>
    <w:rsid w:val="00B1326D"/>
    <w:rsid w:val="00B15EA4"/>
    <w:rsid w:val="00B17162"/>
    <w:rsid w:val="00B218A2"/>
    <w:rsid w:val="00B22429"/>
    <w:rsid w:val="00B2287F"/>
    <w:rsid w:val="00B234D0"/>
    <w:rsid w:val="00B23668"/>
    <w:rsid w:val="00B2394E"/>
    <w:rsid w:val="00B2635D"/>
    <w:rsid w:val="00B26781"/>
    <w:rsid w:val="00B30F88"/>
    <w:rsid w:val="00B30F8E"/>
    <w:rsid w:val="00B32A8C"/>
    <w:rsid w:val="00B34C64"/>
    <w:rsid w:val="00B354DB"/>
    <w:rsid w:val="00B3552E"/>
    <w:rsid w:val="00B357FD"/>
    <w:rsid w:val="00B36822"/>
    <w:rsid w:val="00B379E9"/>
    <w:rsid w:val="00B40543"/>
    <w:rsid w:val="00B406A5"/>
    <w:rsid w:val="00B409B0"/>
    <w:rsid w:val="00B41948"/>
    <w:rsid w:val="00B428F9"/>
    <w:rsid w:val="00B44512"/>
    <w:rsid w:val="00B45A9C"/>
    <w:rsid w:val="00B46165"/>
    <w:rsid w:val="00B4706C"/>
    <w:rsid w:val="00B474D6"/>
    <w:rsid w:val="00B47596"/>
    <w:rsid w:val="00B47E20"/>
    <w:rsid w:val="00B50220"/>
    <w:rsid w:val="00B50940"/>
    <w:rsid w:val="00B514C2"/>
    <w:rsid w:val="00B51EFA"/>
    <w:rsid w:val="00B53AD7"/>
    <w:rsid w:val="00B56DC3"/>
    <w:rsid w:val="00B574E9"/>
    <w:rsid w:val="00B623C7"/>
    <w:rsid w:val="00B63F9C"/>
    <w:rsid w:val="00B6414A"/>
    <w:rsid w:val="00B671DF"/>
    <w:rsid w:val="00B70107"/>
    <w:rsid w:val="00B704A2"/>
    <w:rsid w:val="00B71676"/>
    <w:rsid w:val="00B73337"/>
    <w:rsid w:val="00B7510F"/>
    <w:rsid w:val="00B75133"/>
    <w:rsid w:val="00B75451"/>
    <w:rsid w:val="00B76312"/>
    <w:rsid w:val="00B80563"/>
    <w:rsid w:val="00B8123A"/>
    <w:rsid w:val="00B83A1E"/>
    <w:rsid w:val="00B84A2F"/>
    <w:rsid w:val="00B85021"/>
    <w:rsid w:val="00B8619C"/>
    <w:rsid w:val="00B87571"/>
    <w:rsid w:val="00B87C70"/>
    <w:rsid w:val="00B905E2"/>
    <w:rsid w:val="00B9136B"/>
    <w:rsid w:val="00B91698"/>
    <w:rsid w:val="00B92555"/>
    <w:rsid w:val="00B92576"/>
    <w:rsid w:val="00B95003"/>
    <w:rsid w:val="00BA0342"/>
    <w:rsid w:val="00BA2156"/>
    <w:rsid w:val="00BA4C7E"/>
    <w:rsid w:val="00BA5937"/>
    <w:rsid w:val="00BA5EF1"/>
    <w:rsid w:val="00BA6360"/>
    <w:rsid w:val="00BA6655"/>
    <w:rsid w:val="00BA6895"/>
    <w:rsid w:val="00BB1256"/>
    <w:rsid w:val="00BB1927"/>
    <w:rsid w:val="00BB202A"/>
    <w:rsid w:val="00BB3614"/>
    <w:rsid w:val="00BB4C63"/>
    <w:rsid w:val="00BB5609"/>
    <w:rsid w:val="00BB56E5"/>
    <w:rsid w:val="00BB5DA7"/>
    <w:rsid w:val="00BB5EC2"/>
    <w:rsid w:val="00BB5F33"/>
    <w:rsid w:val="00BB6339"/>
    <w:rsid w:val="00BB65EB"/>
    <w:rsid w:val="00BB7675"/>
    <w:rsid w:val="00BC030A"/>
    <w:rsid w:val="00BC1396"/>
    <w:rsid w:val="00BC1779"/>
    <w:rsid w:val="00BC1A0F"/>
    <w:rsid w:val="00BC272C"/>
    <w:rsid w:val="00BD0DAB"/>
    <w:rsid w:val="00BD157A"/>
    <w:rsid w:val="00BD1EE6"/>
    <w:rsid w:val="00BD3E30"/>
    <w:rsid w:val="00BD3F17"/>
    <w:rsid w:val="00BD401A"/>
    <w:rsid w:val="00BD45A4"/>
    <w:rsid w:val="00BD4EB9"/>
    <w:rsid w:val="00BD5499"/>
    <w:rsid w:val="00BD5945"/>
    <w:rsid w:val="00BD7FEC"/>
    <w:rsid w:val="00BE0E9E"/>
    <w:rsid w:val="00BE1304"/>
    <w:rsid w:val="00BE3E82"/>
    <w:rsid w:val="00BE404D"/>
    <w:rsid w:val="00BE4D36"/>
    <w:rsid w:val="00BE501B"/>
    <w:rsid w:val="00BE68BA"/>
    <w:rsid w:val="00BF1B05"/>
    <w:rsid w:val="00BF3CB2"/>
    <w:rsid w:val="00BF41C6"/>
    <w:rsid w:val="00BF4DDA"/>
    <w:rsid w:val="00BF595E"/>
    <w:rsid w:val="00BF64E5"/>
    <w:rsid w:val="00BF6DC0"/>
    <w:rsid w:val="00BF714E"/>
    <w:rsid w:val="00C00FDF"/>
    <w:rsid w:val="00C02717"/>
    <w:rsid w:val="00C0304C"/>
    <w:rsid w:val="00C03528"/>
    <w:rsid w:val="00C06F67"/>
    <w:rsid w:val="00C07CF8"/>
    <w:rsid w:val="00C11175"/>
    <w:rsid w:val="00C11A48"/>
    <w:rsid w:val="00C12485"/>
    <w:rsid w:val="00C13F0A"/>
    <w:rsid w:val="00C1692B"/>
    <w:rsid w:val="00C17197"/>
    <w:rsid w:val="00C17656"/>
    <w:rsid w:val="00C20984"/>
    <w:rsid w:val="00C20C96"/>
    <w:rsid w:val="00C20FAE"/>
    <w:rsid w:val="00C23114"/>
    <w:rsid w:val="00C24535"/>
    <w:rsid w:val="00C24868"/>
    <w:rsid w:val="00C26EFE"/>
    <w:rsid w:val="00C27ED6"/>
    <w:rsid w:val="00C31E0B"/>
    <w:rsid w:val="00C32B11"/>
    <w:rsid w:val="00C333CA"/>
    <w:rsid w:val="00C333F1"/>
    <w:rsid w:val="00C3356E"/>
    <w:rsid w:val="00C36709"/>
    <w:rsid w:val="00C369CB"/>
    <w:rsid w:val="00C3732F"/>
    <w:rsid w:val="00C40186"/>
    <w:rsid w:val="00C40579"/>
    <w:rsid w:val="00C40A80"/>
    <w:rsid w:val="00C40FA2"/>
    <w:rsid w:val="00C413FF"/>
    <w:rsid w:val="00C41786"/>
    <w:rsid w:val="00C41E13"/>
    <w:rsid w:val="00C42942"/>
    <w:rsid w:val="00C43396"/>
    <w:rsid w:val="00C437B9"/>
    <w:rsid w:val="00C449D1"/>
    <w:rsid w:val="00C44B1A"/>
    <w:rsid w:val="00C452AE"/>
    <w:rsid w:val="00C47C25"/>
    <w:rsid w:val="00C50633"/>
    <w:rsid w:val="00C51626"/>
    <w:rsid w:val="00C51A22"/>
    <w:rsid w:val="00C53CBF"/>
    <w:rsid w:val="00C55DB4"/>
    <w:rsid w:val="00C5616C"/>
    <w:rsid w:val="00C56836"/>
    <w:rsid w:val="00C5704D"/>
    <w:rsid w:val="00C60763"/>
    <w:rsid w:val="00C6203F"/>
    <w:rsid w:val="00C623CE"/>
    <w:rsid w:val="00C624CC"/>
    <w:rsid w:val="00C6260D"/>
    <w:rsid w:val="00C63726"/>
    <w:rsid w:val="00C64388"/>
    <w:rsid w:val="00C65CC2"/>
    <w:rsid w:val="00C661A8"/>
    <w:rsid w:val="00C667B3"/>
    <w:rsid w:val="00C70DF1"/>
    <w:rsid w:val="00C712B1"/>
    <w:rsid w:val="00C71621"/>
    <w:rsid w:val="00C71DED"/>
    <w:rsid w:val="00C732B8"/>
    <w:rsid w:val="00C74522"/>
    <w:rsid w:val="00C74E4F"/>
    <w:rsid w:val="00C75662"/>
    <w:rsid w:val="00C7576C"/>
    <w:rsid w:val="00C76A10"/>
    <w:rsid w:val="00C76C5C"/>
    <w:rsid w:val="00C80548"/>
    <w:rsid w:val="00C837CA"/>
    <w:rsid w:val="00C83E58"/>
    <w:rsid w:val="00C84884"/>
    <w:rsid w:val="00C8707C"/>
    <w:rsid w:val="00C879D4"/>
    <w:rsid w:val="00C87C13"/>
    <w:rsid w:val="00C9010C"/>
    <w:rsid w:val="00C90D4A"/>
    <w:rsid w:val="00C913B7"/>
    <w:rsid w:val="00C92BD8"/>
    <w:rsid w:val="00C9470D"/>
    <w:rsid w:val="00C94F72"/>
    <w:rsid w:val="00C9550A"/>
    <w:rsid w:val="00C95DB4"/>
    <w:rsid w:val="00C95EFA"/>
    <w:rsid w:val="00C97998"/>
    <w:rsid w:val="00CA007E"/>
    <w:rsid w:val="00CA0692"/>
    <w:rsid w:val="00CA0B5F"/>
    <w:rsid w:val="00CA0F61"/>
    <w:rsid w:val="00CA1670"/>
    <w:rsid w:val="00CA2332"/>
    <w:rsid w:val="00CA2AA1"/>
    <w:rsid w:val="00CA3887"/>
    <w:rsid w:val="00CA47B7"/>
    <w:rsid w:val="00CA526F"/>
    <w:rsid w:val="00CA6229"/>
    <w:rsid w:val="00CA75D8"/>
    <w:rsid w:val="00CB09EB"/>
    <w:rsid w:val="00CB0DFB"/>
    <w:rsid w:val="00CB2922"/>
    <w:rsid w:val="00CB3879"/>
    <w:rsid w:val="00CB5114"/>
    <w:rsid w:val="00CB63EF"/>
    <w:rsid w:val="00CB68EA"/>
    <w:rsid w:val="00CB71F4"/>
    <w:rsid w:val="00CC06CD"/>
    <w:rsid w:val="00CC07F5"/>
    <w:rsid w:val="00CC0DF8"/>
    <w:rsid w:val="00CC1496"/>
    <w:rsid w:val="00CC17DB"/>
    <w:rsid w:val="00CC2107"/>
    <w:rsid w:val="00CC34CD"/>
    <w:rsid w:val="00CC535A"/>
    <w:rsid w:val="00CC5739"/>
    <w:rsid w:val="00CC5E87"/>
    <w:rsid w:val="00CC667D"/>
    <w:rsid w:val="00CD1109"/>
    <w:rsid w:val="00CD1172"/>
    <w:rsid w:val="00CD20C0"/>
    <w:rsid w:val="00CD3CD7"/>
    <w:rsid w:val="00CD7025"/>
    <w:rsid w:val="00CE3C40"/>
    <w:rsid w:val="00CE48F9"/>
    <w:rsid w:val="00CE6931"/>
    <w:rsid w:val="00CE777C"/>
    <w:rsid w:val="00CE7859"/>
    <w:rsid w:val="00CF10E4"/>
    <w:rsid w:val="00CF3034"/>
    <w:rsid w:val="00CF40F8"/>
    <w:rsid w:val="00CF5033"/>
    <w:rsid w:val="00CF5CDE"/>
    <w:rsid w:val="00D04C18"/>
    <w:rsid w:val="00D05E44"/>
    <w:rsid w:val="00D06383"/>
    <w:rsid w:val="00D0772A"/>
    <w:rsid w:val="00D07CFD"/>
    <w:rsid w:val="00D135AA"/>
    <w:rsid w:val="00D13689"/>
    <w:rsid w:val="00D139CF"/>
    <w:rsid w:val="00D13D93"/>
    <w:rsid w:val="00D14842"/>
    <w:rsid w:val="00D156C2"/>
    <w:rsid w:val="00D16281"/>
    <w:rsid w:val="00D172B7"/>
    <w:rsid w:val="00D21569"/>
    <w:rsid w:val="00D23358"/>
    <w:rsid w:val="00D241F4"/>
    <w:rsid w:val="00D2495D"/>
    <w:rsid w:val="00D24E2F"/>
    <w:rsid w:val="00D25343"/>
    <w:rsid w:val="00D25BDA"/>
    <w:rsid w:val="00D26CA8"/>
    <w:rsid w:val="00D275BA"/>
    <w:rsid w:val="00D2763E"/>
    <w:rsid w:val="00D2797E"/>
    <w:rsid w:val="00D27B08"/>
    <w:rsid w:val="00D30F42"/>
    <w:rsid w:val="00D31E4C"/>
    <w:rsid w:val="00D31E92"/>
    <w:rsid w:val="00D323C3"/>
    <w:rsid w:val="00D32FD4"/>
    <w:rsid w:val="00D3348E"/>
    <w:rsid w:val="00D35406"/>
    <w:rsid w:val="00D3623C"/>
    <w:rsid w:val="00D36ACA"/>
    <w:rsid w:val="00D375AE"/>
    <w:rsid w:val="00D40571"/>
    <w:rsid w:val="00D40731"/>
    <w:rsid w:val="00D41F7C"/>
    <w:rsid w:val="00D4379C"/>
    <w:rsid w:val="00D45988"/>
    <w:rsid w:val="00D46233"/>
    <w:rsid w:val="00D4673F"/>
    <w:rsid w:val="00D5119E"/>
    <w:rsid w:val="00D517A6"/>
    <w:rsid w:val="00D5207C"/>
    <w:rsid w:val="00D52484"/>
    <w:rsid w:val="00D53289"/>
    <w:rsid w:val="00D535E6"/>
    <w:rsid w:val="00D54CA4"/>
    <w:rsid w:val="00D55204"/>
    <w:rsid w:val="00D559C1"/>
    <w:rsid w:val="00D55AFE"/>
    <w:rsid w:val="00D56920"/>
    <w:rsid w:val="00D56C4F"/>
    <w:rsid w:val="00D603CF"/>
    <w:rsid w:val="00D60A77"/>
    <w:rsid w:val="00D61ABA"/>
    <w:rsid w:val="00D61E34"/>
    <w:rsid w:val="00D622C8"/>
    <w:rsid w:val="00D65478"/>
    <w:rsid w:val="00D65F59"/>
    <w:rsid w:val="00D67510"/>
    <w:rsid w:val="00D71BDA"/>
    <w:rsid w:val="00D720EE"/>
    <w:rsid w:val="00D73C85"/>
    <w:rsid w:val="00D8059F"/>
    <w:rsid w:val="00D8206A"/>
    <w:rsid w:val="00D82456"/>
    <w:rsid w:val="00D82BCD"/>
    <w:rsid w:val="00D82DEB"/>
    <w:rsid w:val="00D833CB"/>
    <w:rsid w:val="00D84217"/>
    <w:rsid w:val="00D84624"/>
    <w:rsid w:val="00D84705"/>
    <w:rsid w:val="00D85A99"/>
    <w:rsid w:val="00D87B39"/>
    <w:rsid w:val="00D903EB"/>
    <w:rsid w:val="00D907FB"/>
    <w:rsid w:val="00D90960"/>
    <w:rsid w:val="00D924E0"/>
    <w:rsid w:val="00D92A45"/>
    <w:rsid w:val="00D93643"/>
    <w:rsid w:val="00D9405B"/>
    <w:rsid w:val="00D94326"/>
    <w:rsid w:val="00D947B4"/>
    <w:rsid w:val="00D958CA"/>
    <w:rsid w:val="00D96661"/>
    <w:rsid w:val="00D96CD5"/>
    <w:rsid w:val="00D97876"/>
    <w:rsid w:val="00DA1A6E"/>
    <w:rsid w:val="00DA41A6"/>
    <w:rsid w:val="00DA637B"/>
    <w:rsid w:val="00DA6630"/>
    <w:rsid w:val="00DB11DB"/>
    <w:rsid w:val="00DB1952"/>
    <w:rsid w:val="00DB2636"/>
    <w:rsid w:val="00DB3CBF"/>
    <w:rsid w:val="00DB50AE"/>
    <w:rsid w:val="00DB5DB7"/>
    <w:rsid w:val="00DB5E84"/>
    <w:rsid w:val="00DB625F"/>
    <w:rsid w:val="00DB68A5"/>
    <w:rsid w:val="00DB7614"/>
    <w:rsid w:val="00DB7AF9"/>
    <w:rsid w:val="00DC0BB4"/>
    <w:rsid w:val="00DC0F1E"/>
    <w:rsid w:val="00DC162F"/>
    <w:rsid w:val="00DC2A67"/>
    <w:rsid w:val="00DC2EE0"/>
    <w:rsid w:val="00DC3654"/>
    <w:rsid w:val="00DC5273"/>
    <w:rsid w:val="00DC5907"/>
    <w:rsid w:val="00DC6714"/>
    <w:rsid w:val="00DC7CA2"/>
    <w:rsid w:val="00DC7ECF"/>
    <w:rsid w:val="00DD0318"/>
    <w:rsid w:val="00DD03EE"/>
    <w:rsid w:val="00DD0777"/>
    <w:rsid w:val="00DD1734"/>
    <w:rsid w:val="00DD232A"/>
    <w:rsid w:val="00DD4525"/>
    <w:rsid w:val="00DD4AF8"/>
    <w:rsid w:val="00DD67A0"/>
    <w:rsid w:val="00DE0002"/>
    <w:rsid w:val="00DE057F"/>
    <w:rsid w:val="00DE0584"/>
    <w:rsid w:val="00DE08D4"/>
    <w:rsid w:val="00DE0B9D"/>
    <w:rsid w:val="00DE104C"/>
    <w:rsid w:val="00DE2205"/>
    <w:rsid w:val="00DE2221"/>
    <w:rsid w:val="00DE22F0"/>
    <w:rsid w:val="00DE25B2"/>
    <w:rsid w:val="00DE2BB0"/>
    <w:rsid w:val="00DE2BB5"/>
    <w:rsid w:val="00DE5F48"/>
    <w:rsid w:val="00DE6402"/>
    <w:rsid w:val="00DE765C"/>
    <w:rsid w:val="00DE7C29"/>
    <w:rsid w:val="00DF188C"/>
    <w:rsid w:val="00DF1E95"/>
    <w:rsid w:val="00DF21D0"/>
    <w:rsid w:val="00DF4FB8"/>
    <w:rsid w:val="00E00280"/>
    <w:rsid w:val="00E02429"/>
    <w:rsid w:val="00E024D4"/>
    <w:rsid w:val="00E04B48"/>
    <w:rsid w:val="00E04FA5"/>
    <w:rsid w:val="00E0667A"/>
    <w:rsid w:val="00E0772B"/>
    <w:rsid w:val="00E07B46"/>
    <w:rsid w:val="00E1080C"/>
    <w:rsid w:val="00E10973"/>
    <w:rsid w:val="00E11567"/>
    <w:rsid w:val="00E12B47"/>
    <w:rsid w:val="00E12F59"/>
    <w:rsid w:val="00E13867"/>
    <w:rsid w:val="00E141FC"/>
    <w:rsid w:val="00E15308"/>
    <w:rsid w:val="00E156DF"/>
    <w:rsid w:val="00E162F9"/>
    <w:rsid w:val="00E207CB"/>
    <w:rsid w:val="00E207F0"/>
    <w:rsid w:val="00E211C3"/>
    <w:rsid w:val="00E2149B"/>
    <w:rsid w:val="00E21D9F"/>
    <w:rsid w:val="00E2319C"/>
    <w:rsid w:val="00E261E6"/>
    <w:rsid w:val="00E276AA"/>
    <w:rsid w:val="00E3155F"/>
    <w:rsid w:val="00E318B0"/>
    <w:rsid w:val="00E32C4A"/>
    <w:rsid w:val="00E32D28"/>
    <w:rsid w:val="00E33CDC"/>
    <w:rsid w:val="00E33CF3"/>
    <w:rsid w:val="00E33FD5"/>
    <w:rsid w:val="00E341DF"/>
    <w:rsid w:val="00E35E10"/>
    <w:rsid w:val="00E36BFA"/>
    <w:rsid w:val="00E37F63"/>
    <w:rsid w:val="00E410D9"/>
    <w:rsid w:val="00E412C6"/>
    <w:rsid w:val="00E42593"/>
    <w:rsid w:val="00E43D3B"/>
    <w:rsid w:val="00E43FC7"/>
    <w:rsid w:val="00E4478C"/>
    <w:rsid w:val="00E45B7C"/>
    <w:rsid w:val="00E46C0A"/>
    <w:rsid w:val="00E51BC7"/>
    <w:rsid w:val="00E52F78"/>
    <w:rsid w:val="00E5347E"/>
    <w:rsid w:val="00E56BDC"/>
    <w:rsid w:val="00E56FCF"/>
    <w:rsid w:val="00E60347"/>
    <w:rsid w:val="00E6048D"/>
    <w:rsid w:val="00E60A24"/>
    <w:rsid w:val="00E60B16"/>
    <w:rsid w:val="00E616B2"/>
    <w:rsid w:val="00E61816"/>
    <w:rsid w:val="00E62506"/>
    <w:rsid w:val="00E6299A"/>
    <w:rsid w:val="00E639D6"/>
    <w:rsid w:val="00E63D10"/>
    <w:rsid w:val="00E647E6"/>
    <w:rsid w:val="00E65523"/>
    <w:rsid w:val="00E655F9"/>
    <w:rsid w:val="00E658C2"/>
    <w:rsid w:val="00E65DB5"/>
    <w:rsid w:val="00E66B31"/>
    <w:rsid w:val="00E66F5E"/>
    <w:rsid w:val="00E7056D"/>
    <w:rsid w:val="00E72A5B"/>
    <w:rsid w:val="00E72B01"/>
    <w:rsid w:val="00E74010"/>
    <w:rsid w:val="00E74B41"/>
    <w:rsid w:val="00E7645B"/>
    <w:rsid w:val="00E7735F"/>
    <w:rsid w:val="00E778DC"/>
    <w:rsid w:val="00E80268"/>
    <w:rsid w:val="00E80B86"/>
    <w:rsid w:val="00E80B8D"/>
    <w:rsid w:val="00E8198F"/>
    <w:rsid w:val="00E826B3"/>
    <w:rsid w:val="00E830D4"/>
    <w:rsid w:val="00E84474"/>
    <w:rsid w:val="00E86D6E"/>
    <w:rsid w:val="00E86E8E"/>
    <w:rsid w:val="00E87F13"/>
    <w:rsid w:val="00E91758"/>
    <w:rsid w:val="00E92AA8"/>
    <w:rsid w:val="00E95058"/>
    <w:rsid w:val="00E968AC"/>
    <w:rsid w:val="00E96D97"/>
    <w:rsid w:val="00EA02F7"/>
    <w:rsid w:val="00EA339E"/>
    <w:rsid w:val="00EA4193"/>
    <w:rsid w:val="00EA41DF"/>
    <w:rsid w:val="00EA4322"/>
    <w:rsid w:val="00EA521A"/>
    <w:rsid w:val="00EA5917"/>
    <w:rsid w:val="00EA5967"/>
    <w:rsid w:val="00EA63D5"/>
    <w:rsid w:val="00EB1A5D"/>
    <w:rsid w:val="00EB286B"/>
    <w:rsid w:val="00EB2BE7"/>
    <w:rsid w:val="00EB2CD8"/>
    <w:rsid w:val="00EB31A0"/>
    <w:rsid w:val="00EB31A8"/>
    <w:rsid w:val="00EB4CF2"/>
    <w:rsid w:val="00EB6C7F"/>
    <w:rsid w:val="00EB6F64"/>
    <w:rsid w:val="00EB7601"/>
    <w:rsid w:val="00EC059A"/>
    <w:rsid w:val="00EC2162"/>
    <w:rsid w:val="00EC2644"/>
    <w:rsid w:val="00EC2E20"/>
    <w:rsid w:val="00EC3725"/>
    <w:rsid w:val="00EC71F9"/>
    <w:rsid w:val="00EC7354"/>
    <w:rsid w:val="00EC7ADD"/>
    <w:rsid w:val="00ED1BA7"/>
    <w:rsid w:val="00ED34E8"/>
    <w:rsid w:val="00ED461A"/>
    <w:rsid w:val="00ED51BE"/>
    <w:rsid w:val="00ED5262"/>
    <w:rsid w:val="00ED6839"/>
    <w:rsid w:val="00ED79C6"/>
    <w:rsid w:val="00EE043D"/>
    <w:rsid w:val="00EE2362"/>
    <w:rsid w:val="00EE25F0"/>
    <w:rsid w:val="00EE377E"/>
    <w:rsid w:val="00EE4277"/>
    <w:rsid w:val="00EE4628"/>
    <w:rsid w:val="00EE51D3"/>
    <w:rsid w:val="00EE6B53"/>
    <w:rsid w:val="00EE791B"/>
    <w:rsid w:val="00EF1646"/>
    <w:rsid w:val="00EF41B8"/>
    <w:rsid w:val="00EF4564"/>
    <w:rsid w:val="00EF48AD"/>
    <w:rsid w:val="00F00889"/>
    <w:rsid w:val="00F00AC4"/>
    <w:rsid w:val="00F01629"/>
    <w:rsid w:val="00F04817"/>
    <w:rsid w:val="00F0520B"/>
    <w:rsid w:val="00F05833"/>
    <w:rsid w:val="00F069CD"/>
    <w:rsid w:val="00F06D02"/>
    <w:rsid w:val="00F071FB"/>
    <w:rsid w:val="00F10A48"/>
    <w:rsid w:val="00F10EC6"/>
    <w:rsid w:val="00F110D6"/>
    <w:rsid w:val="00F11FF2"/>
    <w:rsid w:val="00F124B3"/>
    <w:rsid w:val="00F12C05"/>
    <w:rsid w:val="00F12EC8"/>
    <w:rsid w:val="00F12F10"/>
    <w:rsid w:val="00F12F5B"/>
    <w:rsid w:val="00F13EF2"/>
    <w:rsid w:val="00F14452"/>
    <w:rsid w:val="00F1758F"/>
    <w:rsid w:val="00F20C38"/>
    <w:rsid w:val="00F232ED"/>
    <w:rsid w:val="00F238F4"/>
    <w:rsid w:val="00F25027"/>
    <w:rsid w:val="00F25990"/>
    <w:rsid w:val="00F31937"/>
    <w:rsid w:val="00F321E3"/>
    <w:rsid w:val="00F322C5"/>
    <w:rsid w:val="00F32808"/>
    <w:rsid w:val="00F32BE1"/>
    <w:rsid w:val="00F349E4"/>
    <w:rsid w:val="00F3549B"/>
    <w:rsid w:val="00F357CF"/>
    <w:rsid w:val="00F36BC3"/>
    <w:rsid w:val="00F36D2B"/>
    <w:rsid w:val="00F409C3"/>
    <w:rsid w:val="00F40DFF"/>
    <w:rsid w:val="00F41A81"/>
    <w:rsid w:val="00F41D22"/>
    <w:rsid w:val="00F42A73"/>
    <w:rsid w:val="00F43738"/>
    <w:rsid w:val="00F452B3"/>
    <w:rsid w:val="00F46867"/>
    <w:rsid w:val="00F4698F"/>
    <w:rsid w:val="00F5012F"/>
    <w:rsid w:val="00F50FF2"/>
    <w:rsid w:val="00F50FFC"/>
    <w:rsid w:val="00F5257E"/>
    <w:rsid w:val="00F52994"/>
    <w:rsid w:val="00F52C54"/>
    <w:rsid w:val="00F52F91"/>
    <w:rsid w:val="00F538DF"/>
    <w:rsid w:val="00F53D5C"/>
    <w:rsid w:val="00F540E8"/>
    <w:rsid w:val="00F5417A"/>
    <w:rsid w:val="00F54EFE"/>
    <w:rsid w:val="00F56AA1"/>
    <w:rsid w:val="00F56BC5"/>
    <w:rsid w:val="00F57685"/>
    <w:rsid w:val="00F610EF"/>
    <w:rsid w:val="00F61126"/>
    <w:rsid w:val="00F6259A"/>
    <w:rsid w:val="00F634F7"/>
    <w:rsid w:val="00F6526F"/>
    <w:rsid w:val="00F669F2"/>
    <w:rsid w:val="00F71C6D"/>
    <w:rsid w:val="00F73A86"/>
    <w:rsid w:val="00F81603"/>
    <w:rsid w:val="00F83342"/>
    <w:rsid w:val="00F83371"/>
    <w:rsid w:val="00F846E3"/>
    <w:rsid w:val="00F8545B"/>
    <w:rsid w:val="00F855C3"/>
    <w:rsid w:val="00F85DA3"/>
    <w:rsid w:val="00F865DE"/>
    <w:rsid w:val="00F87051"/>
    <w:rsid w:val="00F874EB"/>
    <w:rsid w:val="00F8760A"/>
    <w:rsid w:val="00F91BF8"/>
    <w:rsid w:val="00F922B0"/>
    <w:rsid w:val="00F92722"/>
    <w:rsid w:val="00F9302E"/>
    <w:rsid w:val="00F9338E"/>
    <w:rsid w:val="00F937AE"/>
    <w:rsid w:val="00F937C8"/>
    <w:rsid w:val="00F95616"/>
    <w:rsid w:val="00F9685A"/>
    <w:rsid w:val="00F97FDE"/>
    <w:rsid w:val="00FA0CE8"/>
    <w:rsid w:val="00FA12B2"/>
    <w:rsid w:val="00FA1585"/>
    <w:rsid w:val="00FA2E96"/>
    <w:rsid w:val="00FA3102"/>
    <w:rsid w:val="00FA3B55"/>
    <w:rsid w:val="00FA515A"/>
    <w:rsid w:val="00FA53EC"/>
    <w:rsid w:val="00FA6F96"/>
    <w:rsid w:val="00FA7089"/>
    <w:rsid w:val="00FB0690"/>
    <w:rsid w:val="00FB0E7B"/>
    <w:rsid w:val="00FB13B8"/>
    <w:rsid w:val="00FB2B32"/>
    <w:rsid w:val="00FB2C43"/>
    <w:rsid w:val="00FB37BF"/>
    <w:rsid w:val="00FB4482"/>
    <w:rsid w:val="00FB4760"/>
    <w:rsid w:val="00FB4F0A"/>
    <w:rsid w:val="00FB5463"/>
    <w:rsid w:val="00FB79A4"/>
    <w:rsid w:val="00FB7FDC"/>
    <w:rsid w:val="00FC0293"/>
    <w:rsid w:val="00FC09E0"/>
    <w:rsid w:val="00FC0BEF"/>
    <w:rsid w:val="00FC1A1A"/>
    <w:rsid w:val="00FC2EED"/>
    <w:rsid w:val="00FC4BD0"/>
    <w:rsid w:val="00FC63EE"/>
    <w:rsid w:val="00FD2C0E"/>
    <w:rsid w:val="00FD3B2B"/>
    <w:rsid w:val="00FD3FF0"/>
    <w:rsid w:val="00FD49A8"/>
    <w:rsid w:val="00FD4E84"/>
    <w:rsid w:val="00FD4FEA"/>
    <w:rsid w:val="00FD7362"/>
    <w:rsid w:val="00FD7486"/>
    <w:rsid w:val="00FD7938"/>
    <w:rsid w:val="00FD7C68"/>
    <w:rsid w:val="00FE0720"/>
    <w:rsid w:val="00FE30DF"/>
    <w:rsid w:val="00FE3F7C"/>
    <w:rsid w:val="00FE4661"/>
    <w:rsid w:val="00FE4962"/>
    <w:rsid w:val="00FE7032"/>
    <w:rsid w:val="00FE7FA9"/>
    <w:rsid w:val="00FF020C"/>
    <w:rsid w:val="00FF1621"/>
    <w:rsid w:val="00FF1EE2"/>
    <w:rsid w:val="00FF3CF9"/>
    <w:rsid w:val="00FF4B12"/>
    <w:rsid w:val="00FF527F"/>
    <w:rsid w:val="00FF57BA"/>
    <w:rsid w:val="00FF7486"/>
    <w:rsid w:val="668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D08"/>
  <w15:docId w15:val="{3E1B5886-DF77-4626-8B0C-DD239C42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A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4117"/>
    <w:pPr>
      <w:ind w:left="720"/>
      <w:contextualSpacing/>
    </w:pPr>
  </w:style>
  <w:style w:type="paragraph" w:customStyle="1" w:styleId="BasistekstIKNL">
    <w:name w:val="Basistekst IKNL"/>
    <w:basedOn w:val="Standaard"/>
    <w:rsid w:val="00F00AC4"/>
    <w:pPr>
      <w:spacing w:after="0" w:line="260" w:lineRule="atLeast"/>
    </w:pPr>
    <w:rPr>
      <w:rFonts w:ascii="Arial" w:hAnsi="Arial" w:cs="Maiandra GD"/>
      <w:sz w:val="18"/>
      <w:szCs w:val="18"/>
    </w:rPr>
  </w:style>
  <w:style w:type="table" w:styleId="Tabelraster">
    <w:name w:val="Table Grid"/>
    <w:basedOn w:val="Standaardtabel"/>
    <w:uiPriority w:val="39"/>
    <w:rsid w:val="00F00AC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417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17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17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7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78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78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41B"/>
  </w:style>
  <w:style w:type="paragraph" w:styleId="Voettekst">
    <w:name w:val="footer"/>
    <w:basedOn w:val="Standaard"/>
    <w:link w:val="Voet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41B"/>
  </w:style>
  <w:style w:type="paragraph" w:customStyle="1" w:styleId="Default">
    <w:name w:val="Default"/>
    <w:rsid w:val="0061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10B2D"/>
    <w:rPr>
      <w:color w:val="0000FF" w:themeColor="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FB0690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D4D3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D4D36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E3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6526F"/>
    <w:rPr>
      <w:b/>
      <w:bCs/>
    </w:rPr>
  </w:style>
  <w:style w:type="character" w:customStyle="1" w:styleId="articlecitation">
    <w:name w:val="articlecitation"/>
    <w:basedOn w:val="Standaardalinea-lettertype"/>
    <w:rsid w:val="00F6526F"/>
  </w:style>
  <w:style w:type="character" w:customStyle="1" w:styleId="journaltitle2">
    <w:name w:val="journaltitle2"/>
    <w:basedOn w:val="Standaardalinea-lettertype"/>
    <w:rsid w:val="00F6526F"/>
    <w:rPr>
      <w:i/>
      <w:iCs/>
    </w:rPr>
  </w:style>
  <w:style w:type="paragraph" w:customStyle="1" w:styleId="msonormal0">
    <w:name w:val="msonormal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Tabelraster2">
    <w:name w:val="Tabelraster2"/>
    <w:basedOn w:val="Standaardtabel"/>
    <w:next w:val="Tabelraster"/>
    <w:rsid w:val="009C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bronvermelding">
    <w:name w:val="toa heading"/>
    <w:basedOn w:val="Standaard"/>
    <w:next w:val="Standaard"/>
    <w:uiPriority w:val="99"/>
    <w:semiHidden/>
    <w:unhideWhenUsed/>
    <w:rsid w:val="005B11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0D4A67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1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31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5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9585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0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0887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7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221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7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61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10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0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18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7718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1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79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77192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4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5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8454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E992BF9D094C9E50C335A4A3A883" ma:contentTypeVersion="0" ma:contentTypeDescription="Een nieuw document maken." ma:contentTypeScope="" ma:versionID="87e65d0d9b383fdb76766f247e077b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WHO15</b:Tag>
    <b:SourceType>Book</b:SourceType>
    <b:Guid>{D6B617CE-9610-4C10-A634-EB7C5CAFD78D}</b:Guid>
    <b:Author>
      <b:Author>
        <b:NameList>
          <b:Person>
            <b:Last>WHO</b:Last>
          </b:Person>
        </b:NameList>
      </b:Author>
    </b:Author>
    <b:Year>2015</b:Year>
    <b:RefOrder>2</b:RefOrder>
  </b:Source>
  <b:Source>
    <b:Tag>DeB</b:Tag>
    <b:SourceType>Book</b:SourceType>
    <b:Guid>{806615C9-672E-46AB-9539-8C64408F9450}</b:Guid>
    <b:Author>
      <b:Author>
        <b:NameList>
          <b:Person>
            <b:Last>De Bleser L</b:Last>
            <b:First>Depreitere</b:First>
            <b:Middle>R, De Waele K, Vanhaecht K, Vlayen J, Sermeus W. Defining pathways. Journal of Nursing Management, 2006, 14, 553–563.</b:Middle>
          </b:Person>
        </b:NameList>
      </b:Author>
    </b:Autho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A5FE1F-C0E5-47E7-BA30-7116F3830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BCE24-9A10-40BB-A7DD-15A7F955A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A471AC-69DB-45AA-8C7E-B7E7F69C54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89C81-DA8A-4368-AD09-87EBDB3F2D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Jolanda van Hoeve</dc:creator>
  <cp:lastModifiedBy>Jolanda van Middelkoop - van Hoeve</cp:lastModifiedBy>
  <cp:revision>6</cp:revision>
  <cp:lastPrinted>2019-06-28T14:55:00Z</cp:lastPrinted>
  <dcterms:created xsi:type="dcterms:W3CDTF">2019-08-01T21:07:00Z</dcterms:created>
  <dcterms:modified xsi:type="dcterms:W3CDTF">2020-09-10T08:54:00Z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0x01010097E7E992BF9D094C9E50C335A4A3A883</vt:lpwstr>
  </property>
</Properties>
</file>