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895C0C" w14:textId="77777777" w:rsidR="007665BF" w:rsidRPr="00786E9D" w:rsidRDefault="007665BF" w:rsidP="007665BF">
      <w:pPr>
        <w:pStyle w:val="Heading2"/>
        <w:rPr>
          <w:rFonts w:ascii="Times New Roman" w:hAnsi="Times New Roman" w:cs="Times New Roman"/>
          <w:u w:val="single"/>
        </w:rPr>
      </w:pPr>
      <w:bookmarkStart w:id="0" w:name="_GoBack"/>
      <w:bookmarkEnd w:id="0"/>
      <w:r w:rsidRPr="00786E9D">
        <w:rPr>
          <w:rFonts w:ascii="Times New Roman" w:hAnsi="Times New Roman" w:cs="Times New Roman"/>
          <w:u w:val="single"/>
        </w:rPr>
        <w:t xml:space="preserve">Appendix 3. </w:t>
      </w:r>
      <w:bookmarkStart w:id="1" w:name="_Hlk1726776"/>
      <w:r w:rsidRPr="00786E9D">
        <w:rPr>
          <w:rFonts w:ascii="Times New Roman" w:hAnsi="Times New Roman" w:cs="Times New Roman"/>
          <w:u w:val="single"/>
        </w:rPr>
        <w:t xml:space="preserve">Definitions of Psychosocial Interventions and Comparators for MUD/PMU </w:t>
      </w:r>
    </w:p>
    <w:bookmarkEnd w:id="1"/>
    <w:p w14:paraId="389D004B" w14:textId="77777777" w:rsidR="007665BF" w:rsidRPr="00786E9D" w:rsidRDefault="007665BF" w:rsidP="007665BF">
      <w:pPr>
        <w:spacing w:after="0" w:line="240" w:lineRule="auto"/>
        <w:jc w:val="both"/>
        <w:rPr>
          <w:rFonts w:cs="Times New Roman"/>
          <w:szCs w:val="24"/>
        </w:rPr>
      </w:pPr>
      <w:r w:rsidRPr="00786E9D">
        <w:rPr>
          <w:rFonts w:cs="Times New Roman"/>
          <w:szCs w:val="24"/>
        </w:rPr>
        <w:t xml:space="preserve">Provided below are descriptions of the a priori list of psychosocial interventions for which we anticipate finding study data and which are considered of clinical relevance for the planned knowledge syntheses. Other interventions may also be encountered during the review and will be discussed by the research team for relevance as they are encountered. When needed, psychosocial interventions which are not labeled using a known terminology or which are different in administration than the core descriptions of these interventions will also be reviewed for relevance by </w:t>
      </w:r>
      <w:r>
        <w:rPr>
          <w:rFonts w:cs="Times New Roman"/>
          <w:szCs w:val="24"/>
        </w:rPr>
        <w:t>clinical members of the</w:t>
      </w:r>
      <w:r w:rsidRPr="00786E9D">
        <w:rPr>
          <w:rFonts w:cs="Times New Roman"/>
          <w:szCs w:val="24"/>
        </w:rPr>
        <w:t xml:space="preserve"> research team.</w:t>
      </w:r>
    </w:p>
    <w:p w14:paraId="7A20FF1B" w14:textId="77777777" w:rsidR="007665BF" w:rsidRPr="00786E9D" w:rsidRDefault="007665BF" w:rsidP="007665BF">
      <w:pPr>
        <w:spacing w:after="0" w:line="240" w:lineRule="auto"/>
        <w:jc w:val="both"/>
        <w:rPr>
          <w:rFonts w:cs="Times New Roman"/>
          <w:b/>
          <w:szCs w:val="24"/>
        </w:rPr>
      </w:pPr>
    </w:p>
    <w:p w14:paraId="5EE7A20C" w14:textId="77777777" w:rsidR="007665BF" w:rsidRPr="00786E9D" w:rsidRDefault="007665BF" w:rsidP="007665BF">
      <w:pPr>
        <w:spacing w:after="0" w:line="240" w:lineRule="auto"/>
        <w:jc w:val="both"/>
        <w:rPr>
          <w:rFonts w:cs="Times New Roman"/>
          <w:b/>
          <w:szCs w:val="24"/>
        </w:rPr>
      </w:pPr>
      <w:r w:rsidRPr="00786E9D">
        <w:rPr>
          <w:rFonts w:cs="Times New Roman"/>
          <w:b/>
          <w:szCs w:val="24"/>
        </w:rPr>
        <w:t>Active Control Groups</w:t>
      </w:r>
    </w:p>
    <w:p w14:paraId="77408E48" w14:textId="77777777" w:rsidR="007665BF" w:rsidRPr="00786E9D" w:rsidRDefault="007665BF" w:rsidP="007665BF">
      <w:pPr>
        <w:pStyle w:val="ListParagraph"/>
        <w:numPr>
          <w:ilvl w:val="0"/>
          <w:numId w:val="6"/>
        </w:numPr>
        <w:spacing w:after="0" w:line="240" w:lineRule="auto"/>
        <w:jc w:val="both"/>
        <w:rPr>
          <w:rFonts w:cs="Times New Roman"/>
          <w:szCs w:val="24"/>
        </w:rPr>
      </w:pPr>
      <w:r w:rsidRPr="00786E9D">
        <w:rPr>
          <w:rFonts w:cs="Times New Roman"/>
          <w:szCs w:val="24"/>
        </w:rPr>
        <w:t>Delayed treatment, case management and drug counseling</w:t>
      </w:r>
    </w:p>
    <w:p w14:paraId="029F5DE4" w14:textId="77777777" w:rsidR="007665BF" w:rsidRPr="00786E9D" w:rsidRDefault="007665BF" w:rsidP="007665BF">
      <w:pPr>
        <w:spacing w:after="0" w:line="240" w:lineRule="auto"/>
        <w:jc w:val="both"/>
        <w:rPr>
          <w:rFonts w:cs="Times New Roman"/>
          <w:b/>
          <w:szCs w:val="24"/>
        </w:rPr>
      </w:pPr>
    </w:p>
    <w:p w14:paraId="36E19F83" w14:textId="77777777" w:rsidR="007665BF" w:rsidRPr="00786E9D" w:rsidRDefault="007665BF" w:rsidP="007665BF">
      <w:pPr>
        <w:spacing w:after="0" w:line="240" w:lineRule="auto"/>
        <w:jc w:val="both"/>
        <w:rPr>
          <w:rFonts w:cs="Times New Roman"/>
          <w:b/>
          <w:szCs w:val="24"/>
        </w:rPr>
      </w:pPr>
      <w:r w:rsidRPr="00786E9D">
        <w:rPr>
          <w:rFonts w:cs="Times New Roman"/>
          <w:b/>
          <w:szCs w:val="24"/>
        </w:rPr>
        <w:t>Psychosocial Interventions for MUD/PMU</w:t>
      </w:r>
    </w:p>
    <w:p w14:paraId="08B13A77" w14:textId="77777777" w:rsidR="007665BF" w:rsidRPr="00786E9D" w:rsidRDefault="007665BF" w:rsidP="007665BF">
      <w:pPr>
        <w:tabs>
          <w:tab w:val="left" w:pos="2224"/>
        </w:tabs>
        <w:spacing w:after="0" w:line="240" w:lineRule="auto"/>
        <w:jc w:val="both"/>
        <w:rPr>
          <w:rFonts w:cs="Times New Roman"/>
          <w:i/>
          <w:color w:val="000000" w:themeColor="text1"/>
          <w:szCs w:val="24"/>
        </w:rPr>
      </w:pPr>
    </w:p>
    <w:p w14:paraId="121C917E" w14:textId="77777777" w:rsidR="007665BF" w:rsidRPr="00786E9D" w:rsidRDefault="007665BF" w:rsidP="007665BF">
      <w:pPr>
        <w:tabs>
          <w:tab w:val="left" w:pos="2224"/>
        </w:tabs>
        <w:spacing w:after="0" w:line="240" w:lineRule="auto"/>
        <w:jc w:val="both"/>
        <w:rPr>
          <w:rFonts w:cs="Times New Roman"/>
          <w:i/>
          <w:color w:val="000000" w:themeColor="text1"/>
          <w:szCs w:val="24"/>
        </w:rPr>
      </w:pPr>
      <w:r w:rsidRPr="00786E9D">
        <w:rPr>
          <w:rFonts w:cs="Times New Roman"/>
          <w:i/>
          <w:color w:val="000000" w:themeColor="text1"/>
          <w:szCs w:val="24"/>
        </w:rPr>
        <w:t>Individual Interventions</w:t>
      </w:r>
    </w:p>
    <w:p w14:paraId="6D065355" w14:textId="45A73F70" w:rsidR="007665BF" w:rsidRPr="00786E9D" w:rsidRDefault="007665BF" w:rsidP="007665BF">
      <w:pPr>
        <w:pStyle w:val="ListParagraph"/>
        <w:numPr>
          <w:ilvl w:val="0"/>
          <w:numId w:val="2"/>
        </w:numPr>
        <w:spacing w:after="120" w:line="240" w:lineRule="auto"/>
        <w:contextualSpacing w:val="0"/>
        <w:jc w:val="both"/>
        <w:rPr>
          <w:rFonts w:cs="Times New Roman"/>
          <w:szCs w:val="24"/>
        </w:rPr>
      </w:pPr>
      <w:r w:rsidRPr="00786E9D">
        <w:rPr>
          <w:rFonts w:cs="Times New Roman"/>
          <w:b/>
          <w:i/>
          <w:color w:val="000000" w:themeColor="text1"/>
          <w:szCs w:val="24"/>
        </w:rPr>
        <w:t>Acceptance and Commitment Therapy (ACT)</w:t>
      </w:r>
      <w:r w:rsidRPr="00786E9D">
        <w:rPr>
          <w:rFonts w:cs="Times New Roman"/>
          <w:color w:val="000000" w:themeColor="text1"/>
          <w:szCs w:val="24"/>
        </w:rPr>
        <w:t>:</w:t>
      </w:r>
      <w:r w:rsidRPr="00786E9D">
        <w:rPr>
          <w:rFonts w:cs="Times New Roman"/>
          <w:color w:val="000000"/>
          <w:szCs w:val="24"/>
          <w:shd w:val="clear" w:color="auto" w:fill="FFFFFF"/>
        </w:rPr>
        <w:t xml:space="preserve"> this therapy views psychological events as ongoing actions of the whole organism interacting in and with historically and situationally defined contexts. From an ACT perspective, patients devote most of their time and energy to flee from personal and uncomfortable experiences. This keeps them from being engaged in life activities. ACT sessions may include: assessing values and considering how methamphetamine use may interfere with these values, creative hopelessness related to the effectiveness of methamphetamine use, exploring discrepancies between control strategies and values, accepting rather than engaging in urges to use methamphetamine, and discussing action plans</w:t>
      </w:r>
      <w:r w:rsidR="005C3F47">
        <w:rPr>
          <w:rFonts w:cs="Times New Roman"/>
          <w:color w:val="000000"/>
          <w:szCs w:val="24"/>
          <w:shd w:val="clear" w:color="auto" w:fill="FFFFFF"/>
        </w:rPr>
        <w:t xml:space="preserve"> </w:t>
      </w:r>
      <w:r w:rsidRPr="00786E9D">
        <w:rPr>
          <w:rFonts w:cs="Times New Roman"/>
          <w:color w:val="000000"/>
          <w:szCs w:val="24"/>
          <w:shd w:val="clear" w:color="auto" w:fill="FFFFFF"/>
        </w:rPr>
        <w:fldChar w:fldCharType="begin"/>
      </w:r>
      <w:r w:rsidR="005C3F47">
        <w:rPr>
          <w:rFonts w:cs="Times New Roman"/>
          <w:color w:val="000000"/>
          <w:szCs w:val="24"/>
          <w:shd w:val="clear" w:color="auto" w:fill="FFFFFF"/>
        </w:rPr>
        <w:instrText xml:space="preserve"> ADDIN ZOTERO_ITEM CSL_CITATION {"citationID":"a2o360v8sdi","properties":{"formattedCitation":"(1)","plainCitation":"(1)","noteIndex":0},"citationItems":[{"id":"1zW0Wpro/mTYjeZRH","uris":["http://zotero.org/users/3295454/items/7KTGICFU"],"uri":["http://zotero.org/users/3295454/items/7KTGICFU"],"itemData":{"id":934,"type":"article-journal","abstract":"BACKGROUND: Substance dependence disorder is a psychiatric disorders with different factors that influence its nature, severity, outcome, and treatment options.\nOBJECTIVES: This study evaluates the effectiveness of Acceptance-Commitment Therapy (ACT) to decrease anxiety and depression in patients with opioid dependencies who are undergoing methadone maintenance treatment (MMT).\nMATERIALS AND METHODS: The present study was done in Mashhad from 2011-2012. Twenty-eight patients (18-50 yr) with opioid dependency who were on MMT were selected using purposive sampling and were divided equally between case and control groups. The case group received 8 sessions of individual psychotherapy with ACT. The level of depression and anxiety of these patients were measured using the Beck Depression Inventory-II and Beck Anxiety Inventory before the initiation of ACT as a pretest, 2 weeks after the termination of ACT as the posttest, and 3-months after the termination as a follow-up. The collected data was analyzed with SPSS (ver. 20) using χ2, paired t-test, ANOVA, and MANOVA.\nRESULTS: The pretest-posttest-follow up of anxiety showed no significant differences between the two groups (P = 0.05); however, the case group had lower depression scores in the posttest and follow-up than the control group (P = 0.04). Evaluating the results of the case group revealed that depression significantly decreased in the posttest group when compared to the pretest (P = 0.01) and there were no significant decreases in the follow up compared to the pretest (P = 0.34).\nCONCLUSION: Short-term ACT for opioid dependent patients on MMT are not associated with a significant decrease in the level of anxiety; however, it is associated with a significant decrease in the level of depression. Nonetheless, this reduction was not maintained long term.","container-title":"Iranian Journal of Psychiatry and Behavioral Sciences","DOI":"10.17795/ijpbs222","ISSN":"1735-8639","issue":"1","journalAbbreviation":"Iran J Psychiatry Behav Sci","language":"eng","note":"PMID: 26251660\nPMCID: PMC4525449","page":"e222","source":"PubMed","title":"Effectiveness of Acceptance-Commitment Therapy on Anxiety and Depression among Patients on Methadone Treatment: A Pilot Study","title-short":"Effectiveness of Acceptance-Commitment Therapy on Anxiety and Depression among Patients on Methadone Treatment","volume":"9","author":[{"family":"Saedy","given":"Mozhgan"},{"family":"Kooshki","given":"Shirin"},{"family":"Jamali Firouzabadi","given":"Mahmoud"},{"family":"Emamipour","given":"Susan"},{"family":"Rezaei Ardani","given":"Amir"}],"issued":{"date-parts":[["2015",3]]}}}],"schema":"https://github.com/citation-style-language/schema/raw/master/csl-citation.json"} </w:instrText>
      </w:r>
      <w:r w:rsidRPr="00786E9D">
        <w:rPr>
          <w:rFonts w:cs="Times New Roman"/>
          <w:color w:val="000000"/>
          <w:szCs w:val="24"/>
          <w:shd w:val="clear" w:color="auto" w:fill="FFFFFF"/>
        </w:rPr>
        <w:fldChar w:fldCharType="separate"/>
      </w:r>
      <w:r w:rsidR="005C3F47" w:rsidRPr="005C3F47">
        <w:rPr>
          <w:rFonts w:cs="Times New Roman"/>
        </w:rPr>
        <w:t>(1)</w:t>
      </w:r>
      <w:r w:rsidRPr="00786E9D">
        <w:rPr>
          <w:rFonts w:cs="Times New Roman"/>
          <w:color w:val="000000"/>
          <w:szCs w:val="24"/>
          <w:shd w:val="clear" w:color="auto" w:fill="FFFFFF"/>
        </w:rPr>
        <w:fldChar w:fldCharType="end"/>
      </w:r>
      <w:r w:rsidR="005C3F47">
        <w:rPr>
          <w:rFonts w:cs="Times New Roman"/>
          <w:color w:val="000000"/>
          <w:szCs w:val="24"/>
          <w:shd w:val="clear" w:color="auto" w:fill="FFFFFF"/>
        </w:rPr>
        <w:t>.</w:t>
      </w:r>
    </w:p>
    <w:p w14:paraId="26B7C570" w14:textId="4132404A" w:rsidR="007665BF" w:rsidRPr="00786E9D" w:rsidRDefault="007665BF" w:rsidP="007665BF">
      <w:pPr>
        <w:pStyle w:val="ListParagraph"/>
        <w:numPr>
          <w:ilvl w:val="0"/>
          <w:numId w:val="2"/>
        </w:numPr>
        <w:spacing w:after="120" w:line="240" w:lineRule="auto"/>
        <w:contextualSpacing w:val="0"/>
        <w:jc w:val="both"/>
        <w:rPr>
          <w:rFonts w:cs="Times New Roman"/>
          <w:szCs w:val="24"/>
        </w:rPr>
      </w:pPr>
      <w:r w:rsidRPr="00786E9D">
        <w:rPr>
          <w:rFonts w:cs="Times New Roman"/>
          <w:b/>
          <w:i/>
          <w:szCs w:val="24"/>
        </w:rPr>
        <w:t>Cognitive behavioral therapy (CBT)</w:t>
      </w:r>
      <w:r w:rsidRPr="00786E9D">
        <w:rPr>
          <w:rFonts w:cs="Times New Roman"/>
          <w:szCs w:val="24"/>
        </w:rPr>
        <w:t xml:space="preserve">: this therapy is a short-term, present-focused therapy oriented towards helping people adjust unhelpful thinking patterns in order to change behaviour and improve emotions. The main components of this counseling focus on performing a functional analysis of behavior, promoting behavioral activation, identifying and coping with </w:t>
      </w:r>
      <w:r w:rsidRPr="00786E9D">
        <w:rPr>
          <w:rFonts w:cs="Times New Roman"/>
          <w:color w:val="000000"/>
          <w:szCs w:val="24"/>
          <w:shd w:val="clear" w:color="auto" w:fill="FFFFFF"/>
        </w:rPr>
        <w:t>methamphetamine</w:t>
      </w:r>
      <w:r w:rsidRPr="00786E9D">
        <w:rPr>
          <w:rFonts w:cs="Times New Roman"/>
          <w:szCs w:val="24"/>
        </w:rPr>
        <w:t xml:space="preserve"> cravings, enhancing drug-refusal skills, enhancing decision-making about high-risk situations, and improving problem-solving skills</w:t>
      </w:r>
      <w:r w:rsidR="005C3F47">
        <w:rPr>
          <w:rFonts w:cs="Times New Roman"/>
          <w:szCs w:val="24"/>
        </w:rPr>
        <w:t xml:space="preserve"> </w:t>
      </w:r>
      <w:r w:rsidRPr="00786E9D">
        <w:rPr>
          <w:rFonts w:cs="Times New Roman"/>
          <w:szCs w:val="24"/>
        </w:rPr>
        <w:fldChar w:fldCharType="begin"/>
      </w:r>
      <w:r w:rsidR="005C3F47">
        <w:rPr>
          <w:rFonts w:cs="Times New Roman"/>
          <w:szCs w:val="24"/>
        </w:rPr>
        <w:instrText xml:space="preserve"> ADDIN ZOTERO_ITEM CSL_CITATION {"citationID":"BphGOSBS","properties":{"formattedCitation":"(2)","plainCitation":"(2)","noteIndex":0},"citationItems":[{"id":"1zW0Wpro/OVd4O49k","uris":["http://zotero.org/users/3295454/items/V9B6DX97"],"uri":["http://zotero.org/users/3295454/items/V9B6DX97"],"itemData":{"id":956,"type":"article-journal","abstract":"To determine whether treatment outcomes differed for prescription opioid and heroin use disorder patients, we conducted a secondary analysis of a 24-week (N=140) randomized trial of physician management (PM) or PM plus cognitive behavioral therapy (CBT) in primary care buprenorphine/naloxone treatment. Self-reported opioid use and urine toxicology analyses were obtained weekly. We examined baseline demographic differences between primary prescription opioid use patients (n=49) and primary heroin use patients (n=91) and evaluated whether treatment response differed by assigned condition. Compared to primary heroin use patients, primary prescription opioid use patients had marginally fewer years of opioid use, were less likely to have had a previous drug treatment or detoxification, and were less likely to report injection drug use. Although opioid abstinence only, and treatment retention did not differ by opioid use group, opioid category moderated the effect of CBT on urine samples negative for all drugs. Primary prescription opioid use patients assigned to PM-CBT had more than twice the mean number of weeks of abstinence for all drugs (7.6) than those assigned to PM only (3.6; p=.02), while primary heroin use patients did not differ by treatment. Findings suggest that examination of other factors that may predict response to behavioral interventions is warranted.","container-title":"Journal of Substance Abuse Treatment","DOI":"10.1016/j.jsat.2016.08.016","ISSN":"1873-6483","journalAbbreviation":"J Subst Abuse Treat","language":"eng","note":"PMID: 27776678\nPMCID: PMC5119533","page":"54-57","source":"PubMed","title":"Cognitive Behavioral Therapy Improves Treatment Outcomes for Prescription Opioid Users in Primary Care Buprenorphine Treatment","volume":"71","author":[{"family":"Moore","given":"Brent A."},{"family":"Fiellin","given":"David A."},{"family":"Cutter","given":"Christopher J."},{"family":"Buono","given":"Frank D."},{"family":"Barry","given":"Declan T."},{"family":"Fiellin","given":"Lynn E."},{"family":"O'Connor","given":"Patrick G."},{"family":"Schottenfeld","given":"Richard S."}],"issued":{"date-parts":[["2016",12]]}}}],"schema":"https://github.com/citation-style-language/schema/raw/master/csl-citation.json"} </w:instrText>
      </w:r>
      <w:r w:rsidRPr="00786E9D">
        <w:rPr>
          <w:rFonts w:cs="Times New Roman"/>
          <w:szCs w:val="24"/>
        </w:rPr>
        <w:fldChar w:fldCharType="separate"/>
      </w:r>
      <w:r w:rsidR="005C3F47" w:rsidRPr="005C3F47">
        <w:rPr>
          <w:rFonts w:cs="Times New Roman"/>
        </w:rPr>
        <w:t>(2)</w:t>
      </w:r>
      <w:r w:rsidRPr="00786E9D">
        <w:rPr>
          <w:rFonts w:cs="Times New Roman"/>
          <w:szCs w:val="24"/>
        </w:rPr>
        <w:fldChar w:fldCharType="end"/>
      </w:r>
      <w:r w:rsidR="005C3F47">
        <w:rPr>
          <w:rFonts w:cs="Times New Roman"/>
          <w:szCs w:val="24"/>
        </w:rPr>
        <w:t>.</w:t>
      </w:r>
    </w:p>
    <w:p w14:paraId="731E2058" w14:textId="42AB9130" w:rsidR="007665BF" w:rsidRPr="00786E9D" w:rsidRDefault="007665BF" w:rsidP="007665BF">
      <w:pPr>
        <w:pStyle w:val="ListParagraph"/>
        <w:numPr>
          <w:ilvl w:val="0"/>
          <w:numId w:val="2"/>
        </w:numPr>
        <w:tabs>
          <w:tab w:val="left" w:pos="2224"/>
        </w:tabs>
        <w:spacing w:after="120" w:line="240" w:lineRule="auto"/>
        <w:contextualSpacing w:val="0"/>
        <w:jc w:val="both"/>
        <w:rPr>
          <w:rFonts w:cs="Times New Roman"/>
          <w:color w:val="000000" w:themeColor="text1"/>
          <w:szCs w:val="24"/>
        </w:rPr>
      </w:pPr>
      <w:r w:rsidRPr="00786E9D">
        <w:rPr>
          <w:rFonts w:cs="Times New Roman"/>
          <w:b/>
          <w:i/>
          <w:color w:val="000000" w:themeColor="text1"/>
          <w:szCs w:val="24"/>
        </w:rPr>
        <w:t>Contingency Management (CM) (i.e., medication, prize, or monetary equivalent reinforcement)</w:t>
      </w:r>
      <w:r w:rsidRPr="00786E9D">
        <w:rPr>
          <w:rFonts w:cs="Times New Roman"/>
          <w:color w:val="000000" w:themeColor="text1"/>
          <w:szCs w:val="24"/>
        </w:rPr>
        <w:t xml:space="preserve">: this </w:t>
      </w:r>
      <w:r w:rsidRPr="00786E9D">
        <w:rPr>
          <w:rFonts w:cs="Times New Roman"/>
          <w:szCs w:val="24"/>
        </w:rPr>
        <w:t xml:space="preserve">behavioral treatment is based on positive/negative reinforcers used to promote abstinence from </w:t>
      </w:r>
      <w:r w:rsidRPr="00786E9D">
        <w:rPr>
          <w:rFonts w:cs="Times New Roman"/>
          <w:color w:val="000000"/>
          <w:szCs w:val="24"/>
          <w:shd w:val="clear" w:color="auto" w:fill="FFFFFF"/>
        </w:rPr>
        <w:t>methamphetamine</w:t>
      </w:r>
      <w:r w:rsidRPr="00786E9D">
        <w:rPr>
          <w:rFonts w:cs="Times New Roman"/>
          <w:szCs w:val="24"/>
        </w:rPr>
        <w:t xml:space="preserve"> use during treatment. With positive reinforcers, the participants can obtain payment for </w:t>
      </w:r>
      <w:r w:rsidRPr="00786E9D">
        <w:rPr>
          <w:rFonts w:cs="Times New Roman"/>
          <w:color w:val="000000"/>
          <w:szCs w:val="24"/>
          <w:shd w:val="clear" w:color="auto" w:fill="FFFFFF"/>
        </w:rPr>
        <w:t>methamphetamine</w:t>
      </w:r>
      <w:r w:rsidRPr="00786E9D">
        <w:rPr>
          <w:rFonts w:cs="Times New Roman"/>
          <w:szCs w:val="24"/>
        </w:rPr>
        <w:t>-free urine</w:t>
      </w:r>
      <w:r w:rsidR="005C3F47">
        <w:rPr>
          <w:rFonts w:cs="Times New Roman"/>
          <w:szCs w:val="24"/>
        </w:rPr>
        <w:t xml:space="preserve"> </w:t>
      </w:r>
      <w:r w:rsidRPr="00786E9D">
        <w:rPr>
          <w:rFonts w:cs="Times New Roman"/>
          <w:color w:val="000000"/>
          <w:szCs w:val="24"/>
        </w:rPr>
        <w:fldChar w:fldCharType="begin"/>
      </w:r>
      <w:r w:rsidR="005C3F47">
        <w:rPr>
          <w:rFonts w:cs="Times New Roman"/>
          <w:color w:val="000000"/>
          <w:szCs w:val="24"/>
        </w:rPr>
        <w:instrText xml:space="preserve"> ADDIN ZOTERO_ITEM CSL_CITATION {"citationID":"RH5OXUkr","properties":{"formattedCitation":"(3)","plainCitation":"(3)","noteIndex":0},"citationItems":[{"id":"1zW0Wpro/PUhqZCMU","uris":["http://zotero.org/users/3295454/items/3AFKAFCR"],"uri":["http://zotero.org/users/3295454/items/3AFKAFCR"],"itemData":{"id":939,"type":"article-journal","abstract":"BACKGROUND: Maintenance treatments are effective in retaining patients in treatment and suppressing heroin use. Questions remain regarding the efficacy of additional psychosocial services.\nOBJECTIVES: To evaluate the effectiveness of any psychosocial plus any agonist maintenance treatment versus standard agonist treatment for opiate dependence\nSEARCH STRATEGY: We searched the Cochrane Drugs and Alcohol Group trials register (June 2011), Cochrane Central Register of Controlled Trials (CENTRAL) (Issue 6, 2011), PUBMED (1996 to 2011); EMBASE (January 1980 to 2011); CINAHL (January 2003 to 2011); PsycINFO (1985 to 2003) and reference list of articles.\nSELECTION CRITERIA: Randomised controlled trials and controlled clinical trial comparing any psychosocial plus any agonist with any agonist alone for opiate dependence.\nDATA COLLECTION AND ANALYSIS: Two authors independently assessed trial quality quality and extracted data.\nMAIN RESULTS: 35 studies, 4319 participants, were included. These studies considered thirteen different psychosocial interventions. Comparing any psychosocial plus any maintenance pharmacological treatment to standard maintenance treatment, results do not show benefit for retention in treatment, 27 studies, 3124 participants, RR 1.03 (95% CI 0.98 to 1.07), abstinence by opiate during the treatment, 8 studies, 1002 participants, RR 1.12 (95% CI 0.92 to 1.37), compliance, three studies, MD 0.43 (95% CI -0.05 to 0.92), psychiatric symptoms, 3 studies, MD 0.02 (-0.28 to 0.31), depression, 3 studies, MD -1.70 (95% CI -3.91 to 0.51) and results at the end of follow up as number of participants still in treatment, 3 studies, 250 participants, RR 0.90 (95% CI 0.77 to 1.07) and participants abstinent by opioid, 3 studies, 181 participants, RR 1.15 (95% CI 0.98 to 1.36). Comparing the different psychosocial approaches, results are never statistically significant for all the comparisons and outcomes.\nAUTHORS' CONCLUSIONS: For the considered outcomes, it seems that adding any psychosocial support to standard maintenance treatments do not add additional benefits. Data do not show differences also for contingency approaches, contrary to all expectations. Duration of the studies was too short to analyse relevant outcomes such as mortality. It should be noted that the control intervention used in the studies included in the review on maintenance treatments, is a program that routinely offers counselling sessions in addition to methadone; thus the review, actually, did not evaluate the question of whether any ancillary psychosocial intervention is needed when methadone maintenance is provided, but the narrower question of whether a specific more structured intervention provides any additional benefit to a standard psychosocial support. These interventions probably can be measured and evaluated by employing diverse criteria for evaluating treatment outcomes, aimed to rigorously assess changes in emotional, interpersonal, vocational and physical health areas of life functioning.","container-title":"The Cochrane Database of Systematic Reviews","DOI":"10.1002/14651858.CD004147.pub4","ISSN":"1469-493X","issue":"10","journalAbbreviation":"Cochrane Database Syst Rev","language":"eng","note":"PMID: 21975742","page":"CD004147","source":"PubMed","title":"Psychosocial combined with agonist maintenance treatments versus agonist maintenance treatments alone for treatment of opioid dependence","author":[{"family":"Amato","given":"Laura"},{"family":"Minozzi","given":"Silvia"},{"family":"Davoli","given":"Marina"},{"family":"Vecchi","given":"Simona"}],"issued":{"date-parts":[["2011",10,5]]}}}],"schema":"https://github.com/citation-style-language/schema/raw/master/csl-citation.json"} </w:instrText>
      </w:r>
      <w:r w:rsidRPr="00786E9D">
        <w:rPr>
          <w:rFonts w:cs="Times New Roman"/>
          <w:color w:val="000000"/>
          <w:szCs w:val="24"/>
        </w:rPr>
        <w:fldChar w:fldCharType="separate"/>
      </w:r>
      <w:r w:rsidR="005C3F47" w:rsidRPr="005C3F47">
        <w:rPr>
          <w:rFonts w:cs="Times New Roman"/>
        </w:rPr>
        <w:t>(3)</w:t>
      </w:r>
      <w:r w:rsidRPr="00786E9D">
        <w:rPr>
          <w:rFonts w:cs="Times New Roman"/>
          <w:color w:val="000000"/>
          <w:szCs w:val="24"/>
        </w:rPr>
        <w:fldChar w:fldCharType="end"/>
      </w:r>
      <w:r w:rsidR="005C3F47">
        <w:rPr>
          <w:rFonts w:cs="Times New Roman"/>
          <w:color w:val="000000"/>
          <w:szCs w:val="24"/>
        </w:rPr>
        <w:t>.</w:t>
      </w:r>
    </w:p>
    <w:p w14:paraId="65CBB4D2" w14:textId="0FC9E42E" w:rsidR="007665BF" w:rsidRPr="00786E9D" w:rsidRDefault="007665BF" w:rsidP="007665BF">
      <w:pPr>
        <w:pStyle w:val="p1"/>
        <w:numPr>
          <w:ilvl w:val="0"/>
          <w:numId w:val="2"/>
        </w:numPr>
        <w:spacing w:after="120"/>
        <w:jc w:val="both"/>
        <w:rPr>
          <w:rFonts w:ascii="Times New Roman" w:hAnsi="Times New Roman"/>
          <w:sz w:val="24"/>
          <w:szCs w:val="24"/>
        </w:rPr>
      </w:pPr>
      <w:r w:rsidRPr="00786E9D">
        <w:rPr>
          <w:rFonts w:ascii="Times New Roman" w:hAnsi="Times New Roman"/>
          <w:b/>
          <w:i/>
          <w:color w:val="000000" w:themeColor="text1"/>
          <w:sz w:val="24"/>
          <w:szCs w:val="24"/>
        </w:rPr>
        <w:t>Community Reinforcement</w:t>
      </w:r>
      <w:r>
        <w:rPr>
          <w:rFonts w:ascii="Times New Roman" w:hAnsi="Times New Roman"/>
          <w:b/>
          <w:i/>
          <w:color w:val="000000" w:themeColor="text1"/>
          <w:sz w:val="24"/>
          <w:szCs w:val="24"/>
        </w:rPr>
        <w:t xml:space="preserve"> Approach</w:t>
      </w:r>
      <w:r w:rsidRPr="00786E9D">
        <w:rPr>
          <w:rFonts w:ascii="Times New Roman" w:hAnsi="Times New Roman"/>
          <w:color w:val="000000" w:themeColor="text1"/>
          <w:sz w:val="24"/>
          <w:szCs w:val="24"/>
        </w:rPr>
        <w:t>: (CR</w:t>
      </w:r>
      <w:r>
        <w:rPr>
          <w:rFonts w:ascii="Times New Roman" w:hAnsi="Times New Roman"/>
          <w:color w:val="000000" w:themeColor="text1"/>
          <w:sz w:val="24"/>
          <w:szCs w:val="24"/>
        </w:rPr>
        <w:t>A</w:t>
      </w:r>
      <w:r w:rsidRPr="00786E9D">
        <w:rPr>
          <w:rFonts w:ascii="Times New Roman" w:hAnsi="Times New Roman"/>
          <w:color w:val="000000" w:themeColor="text1"/>
          <w:sz w:val="24"/>
          <w:szCs w:val="24"/>
        </w:rPr>
        <w:t>) this behavioural approach aims to promote abstinence of methamphetamines.</w:t>
      </w:r>
      <w:r w:rsidRPr="00786E9D">
        <w:rPr>
          <w:rFonts w:ascii="Times New Roman" w:hAnsi="Times New Roman"/>
          <w:sz w:val="24"/>
          <w:szCs w:val="24"/>
        </w:rPr>
        <w:t xml:space="preserve"> During sessions, participants are provided with relationship and employment counselling, instructions on antecedents and consequences of their </w:t>
      </w:r>
      <w:r w:rsidRPr="00786E9D">
        <w:rPr>
          <w:rFonts w:ascii="Times New Roman" w:hAnsi="Times New Roman"/>
          <w:color w:val="000000"/>
          <w:sz w:val="24"/>
          <w:szCs w:val="24"/>
          <w:shd w:val="clear" w:color="auto" w:fill="FFFFFF"/>
        </w:rPr>
        <w:t>methamphetamine</w:t>
      </w:r>
      <w:r w:rsidRPr="00786E9D">
        <w:rPr>
          <w:rFonts w:ascii="Times New Roman" w:hAnsi="Times New Roman"/>
          <w:sz w:val="24"/>
          <w:szCs w:val="24"/>
        </w:rPr>
        <w:t xml:space="preserve"> use, assistance in developing new or reinitiating old recreational activities, and are connected to other community resources if needed. Significant others are also often mobilized to administer reinforcers contingent on non-</w:t>
      </w:r>
      <w:r w:rsidRPr="00786E9D">
        <w:rPr>
          <w:rFonts w:ascii="Times New Roman" w:hAnsi="Times New Roman"/>
          <w:color w:val="000000"/>
          <w:sz w:val="24"/>
          <w:szCs w:val="24"/>
          <w:shd w:val="clear" w:color="auto" w:fill="FFFFFF"/>
        </w:rPr>
        <w:t>methamphetamine</w:t>
      </w:r>
      <w:r w:rsidRPr="00786E9D">
        <w:rPr>
          <w:rFonts w:ascii="Times New Roman" w:hAnsi="Times New Roman"/>
          <w:sz w:val="24"/>
          <w:szCs w:val="24"/>
        </w:rPr>
        <w:t xml:space="preserve"> using behavior of the patient</w:t>
      </w:r>
      <w:r w:rsidR="005C3F47">
        <w:rPr>
          <w:rFonts w:ascii="Times New Roman" w:hAnsi="Times New Roman"/>
          <w:sz w:val="24"/>
          <w:szCs w:val="24"/>
        </w:rPr>
        <w:t xml:space="preserve"> </w:t>
      </w:r>
      <w:r w:rsidRPr="00786E9D">
        <w:rPr>
          <w:rFonts w:ascii="Times New Roman" w:hAnsi="Times New Roman"/>
          <w:color w:val="000000"/>
          <w:sz w:val="24"/>
          <w:szCs w:val="24"/>
        </w:rPr>
        <w:fldChar w:fldCharType="begin"/>
      </w:r>
      <w:r w:rsidR="005C3F47">
        <w:rPr>
          <w:rFonts w:ascii="Times New Roman" w:hAnsi="Times New Roman"/>
          <w:color w:val="000000"/>
          <w:sz w:val="24"/>
          <w:szCs w:val="24"/>
        </w:rPr>
        <w:instrText xml:space="preserve"> ADDIN ZOTERO_ITEM CSL_CITATION {"citationID":"UvaXcnDl","properties":{"formattedCitation":"(3)","plainCitation":"(3)","noteIndex":0},"citationItems":[{"id":"1zW0Wpro/PUhqZCMU","uris":["http://zotero.org/users/3295454/items/3AFKAFCR"],"uri":["http://zotero.org/users/3295454/items/3AFKAFCR"],"itemData":{"id":939,"type":"article-journal","abstract":"BACKGROUND: Maintenance treatments are effective in retaining patients in treatment and suppressing heroin use. Questions remain regarding the efficacy of additional psychosocial services.\nOBJECTIVES: To evaluate the effectiveness of any psychosocial plus any agonist maintenance treatment versus standard agonist treatment for opiate dependence\nSEARCH STRATEGY: We searched the Cochrane Drugs and Alcohol Group trials register (June 2011), Cochrane Central Register of Controlled Trials (CENTRAL) (Issue 6, 2011), PUBMED (1996 to 2011); EMBASE (January 1980 to 2011); CINAHL (January 2003 to 2011); PsycINFO (1985 to 2003) and reference list of articles.\nSELECTION CRITERIA: Randomised controlled trials and controlled clinical trial comparing any psychosocial plus any agonist with any agonist alone for opiate dependence.\nDATA COLLECTION AND ANALYSIS: Two authors independently assessed trial quality quality and extracted data.\nMAIN RESULTS: 35 studies, 4319 participants, were included. These studies considered thirteen different psychosocial interventions. Comparing any psychosocial plus any maintenance pharmacological treatment to standard maintenance treatment, results do not show benefit for retention in treatment, 27 studies, 3124 participants, RR 1.03 (95% CI 0.98 to 1.07), abstinence by opiate during the treatment, 8 studies, 1002 participants, RR 1.12 (95% CI 0.92 to 1.37), compliance, three studies, MD 0.43 (95% CI -0.05 to 0.92), psychiatric symptoms, 3 studies, MD 0.02 (-0.28 to 0.31), depression, 3 studies, MD -1.70 (95% CI -3.91 to 0.51) and results at the end of follow up as number of participants still in treatment, 3 studies, 250 participants, RR 0.90 (95% CI 0.77 to 1.07) and participants abstinent by opioid, 3 studies, 181 participants, RR 1.15 (95% CI 0.98 to 1.36). Comparing the different psychosocial approaches, results are never statistically significant for all the comparisons and outcomes.\nAUTHORS' CONCLUSIONS: For the considered outcomes, it seems that adding any psychosocial support to standard maintenance treatments do not add additional benefits. Data do not show differences also for contingency approaches, contrary to all expectations. Duration of the studies was too short to analyse relevant outcomes such as mortality. It should be noted that the control intervention used in the studies included in the review on maintenance treatments, is a program that routinely offers counselling sessions in addition to methadone; thus the review, actually, did not evaluate the question of whether any ancillary psychosocial intervention is needed when methadone maintenance is provided, but the narrower question of whether a specific more structured intervention provides any additional benefit to a standard psychosocial support. These interventions probably can be measured and evaluated by employing diverse criteria for evaluating treatment outcomes, aimed to rigorously assess changes in emotional, interpersonal, vocational and physical health areas of life functioning.","container-title":"The Cochrane Database of Systematic Reviews","DOI":"10.1002/14651858.CD004147.pub4","ISSN":"1469-493X","issue":"10","journalAbbreviation":"Cochrane Database Syst Rev","language":"eng","note":"PMID: 21975742","page":"CD004147","source":"PubMed","title":"Psychosocial combined with agonist maintenance treatments versus agonist maintenance treatments alone for treatment of opioid dependence","author":[{"family":"Amato","given":"Laura"},{"family":"Minozzi","given":"Silvia"},{"family":"Davoli","given":"Marina"},{"family":"Vecchi","given":"Simona"}],"issued":{"date-parts":[["2011",10,5]]}}}],"schema":"https://github.com/citation-style-language/schema/raw/master/csl-citation.json"} </w:instrText>
      </w:r>
      <w:r w:rsidRPr="00786E9D">
        <w:rPr>
          <w:rFonts w:ascii="Times New Roman" w:hAnsi="Times New Roman"/>
          <w:color w:val="000000"/>
          <w:sz w:val="24"/>
          <w:szCs w:val="24"/>
        </w:rPr>
        <w:fldChar w:fldCharType="separate"/>
      </w:r>
      <w:r w:rsidR="005C3F47" w:rsidRPr="005C3F47">
        <w:rPr>
          <w:rFonts w:ascii="Times New Roman" w:hAnsi="Times New Roman"/>
          <w:sz w:val="24"/>
        </w:rPr>
        <w:t>(3)</w:t>
      </w:r>
      <w:r w:rsidRPr="00786E9D">
        <w:rPr>
          <w:rFonts w:ascii="Times New Roman" w:hAnsi="Times New Roman"/>
          <w:color w:val="000000"/>
          <w:sz w:val="24"/>
          <w:szCs w:val="24"/>
        </w:rPr>
        <w:fldChar w:fldCharType="end"/>
      </w:r>
      <w:r w:rsidR="005C3F47">
        <w:rPr>
          <w:rFonts w:ascii="Times New Roman" w:hAnsi="Times New Roman"/>
          <w:color w:val="000000"/>
          <w:sz w:val="24"/>
          <w:szCs w:val="24"/>
        </w:rPr>
        <w:t>.</w:t>
      </w:r>
    </w:p>
    <w:p w14:paraId="52E4C902" w14:textId="67CE284A" w:rsidR="007665BF" w:rsidRPr="00786E9D" w:rsidRDefault="007665BF" w:rsidP="007665BF">
      <w:pPr>
        <w:pStyle w:val="p1"/>
        <w:numPr>
          <w:ilvl w:val="0"/>
          <w:numId w:val="2"/>
        </w:numPr>
        <w:spacing w:after="120"/>
        <w:jc w:val="both"/>
        <w:rPr>
          <w:rFonts w:ascii="Times New Roman" w:hAnsi="Times New Roman"/>
          <w:sz w:val="24"/>
          <w:szCs w:val="24"/>
        </w:rPr>
      </w:pPr>
      <w:r w:rsidRPr="00786E9D">
        <w:rPr>
          <w:rFonts w:ascii="Times New Roman" w:hAnsi="Times New Roman"/>
          <w:b/>
          <w:i/>
          <w:color w:val="000000" w:themeColor="text1"/>
          <w:sz w:val="24"/>
          <w:szCs w:val="24"/>
        </w:rPr>
        <w:t>Dialectical Behavior Therapy (DBT)</w:t>
      </w:r>
      <w:r w:rsidRPr="00786E9D">
        <w:rPr>
          <w:rFonts w:ascii="Times New Roman" w:hAnsi="Times New Roman"/>
          <w:color w:val="000000" w:themeColor="text1"/>
          <w:sz w:val="24"/>
          <w:szCs w:val="24"/>
        </w:rPr>
        <w:t>:</w:t>
      </w:r>
      <w:r w:rsidRPr="00786E9D">
        <w:rPr>
          <w:rFonts w:ascii="Times New Roman" w:hAnsi="Times New Roman"/>
          <w:sz w:val="24"/>
          <w:szCs w:val="24"/>
        </w:rPr>
        <w:t xml:space="preserve"> applies directive, problem-oriented techniques that are balanced with supportive techniques, such as reflection, empathy, acceptance and </w:t>
      </w:r>
      <w:r w:rsidRPr="00786E9D">
        <w:rPr>
          <w:rFonts w:ascii="Times New Roman" w:hAnsi="Times New Roman"/>
          <w:sz w:val="24"/>
          <w:szCs w:val="24"/>
        </w:rPr>
        <w:lastRenderedPageBreak/>
        <w:t xml:space="preserve">emphasis on the client’s inherent ability to access an internal ‘wise mind’. In addition, dialectical strategies are employed, including balancing acceptance with change, alternating validation with problem solving and using paradox and metaphor to reduce </w:t>
      </w:r>
      <w:r w:rsidRPr="00786E9D">
        <w:rPr>
          <w:rFonts w:ascii="Times New Roman" w:hAnsi="Times New Roman"/>
          <w:color w:val="000000"/>
          <w:sz w:val="24"/>
          <w:szCs w:val="24"/>
          <w:shd w:val="clear" w:color="auto" w:fill="FFFFFF"/>
        </w:rPr>
        <w:t>methamphetamine</w:t>
      </w:r>
      <w:r w:rsidRPr="00786E9D">
        <w:rPr>
          <w:rFonts w:ascii="Times New Roman" w:hAnsi="Times New Roman"/>
          <w:sz w:val="24"/>
          <w:szCs w:val="24"/>
        </w:rPr>
        <w:t xml:space="preserve"> use. Individual DBT targets maladaptive behaviors in hierarchical order (suicidal, therapy-interfering, substance use, and quality-of-life interfering behaviors) and replaces those behaviors with skillful behaviors learned in a psycho-educational skills group </w:t>
      </w:r>
      <w:r w:rsidRPr="00786E9D">
        <w:rPr>
          <w:rFonts w:ascii="Times New Roman" w:hAnsi="Times New Roman"/>
          <w:sz w:val="24"/>
          <w:szCs w:val="24"/>
        </w:rPr>
        <w:fldChar w:fldCharType="begin"/>
      </w:r>
      <w:r w:rsidR="005C3F47">
        <w:rPr>
          <w:rFonts w:ascii="Times New Roman" w:hAnsi="Times New Roman"/>
          <w:sz w:val="24"/>
          <w:szCs w:val="24"/>
        </w:rPr>
        <w:instrText xml:space="preserve"> ADDIN ZOTERO_ITEM CSL_CITATION {"citationID":"a117n50imm8","properties":{"formattedCitation":"(4)","plainCitation":"(4)","noteIndex":0},"citationItems":[{"id":"1zW0Wpro/gcfV4liA","uris":["http://zotero.org/users/3295454/items/EEQTT6AE"],"uri":["http://zotero.org/users/3295454/items/EEQTT6AE"],"itemData":{"id":933,"type":"article-journal","abstract":"We conducted a randomized controlled trial to evaluate whether dialectical behavior therapy (DBT), a treatment that synthesizes behavioral change with radical acceptance strategies, would be more effective for heroin-dependent women with borderline personality disorder (N = 23) than Comprehensive Validation Therapy with 12-Step (CVT + 12S), a manualized approach that provided the major acceptance-based strategies used in DBT in combination with participation in 12-Step programs. In addition to psychosocial treatment, subjects also received concurrent opiate agonist therapy with adequate doses of LAAM (thrice weekly; modal dose 90/90/130 mg). Treatment lasted for 12 months. Drug use outcomes were measured via thrice-weekly urinalyses and self-report. Three major findings emerged. First, results of urinalyses indicated that both treatment conditions were effective in reducing opiate use relative to baseline. At 16 months post-randomization (4 months post-treatment), all participants had a low proportion of opiate-positive urinalyses (27% in DBT; 33% in CVT + 12S). With regard to between-condition differences, participants assigned to DBT maintained reductions in mean opiate use through 12 months of active treatment while those assigned to CVT + 12S significantly increased opiate use during the last 4 months of treatment. Second, CVT + 12S retained all 12 participants for the entire year of treatment, compared to a 64% retention rate in DBT. Third, at both post-treatment and at the 16-month follow-up assessment, subjects in both treatment conditions showed significant overall reductions in level of psychopathology relative to baseline. A noteworthy secondary finding was that DBT participants were significantly more accurate in their self-report of opiate use than were those assigned to CVT + 12S.","container-title":"Drug and Alcohol Dependence","ISSN":"0376-8716","issue":"1","journalAbbreviation":"Drug Alcohol Depend","language":"eng","note":"PMID: 12062776","page":"13-26","source":"PubMed","title":"Dialectical behavior therapy versus comprehensive validation therapy plus 12-step for the treatment of opioid dependent women meeting criteria for borderline personality disorder","volume":"67","author":[{"family":"Linehan","given":"Marsha M."},{"family":"Dimeff","given":"Linda A."},{"family":"Reynolds","given":"Sarah K."},{"family":"Comtois","given":"Katherine Anne"},{"family":"Welch","given":"Stacy Shaw"},{"family":"Heagerty","given":"Patrick"},{"family":"Kivlahan","given":"Daniel R."}],"issued":{"date-parts":[["2002",6,1]]}}}],"schema":"https://github.com/citation-style-language/schema/raw/master/csl-citation.json"} </w:instrText>
      </w:r>
      <w:r w:rsidRPr="00786E9D">
        <w:rPr>
          <w:rFonts w:ascii="Times New Roman" w:hAnsi="Times New Roman"/>
          <w:sz w:val="24"/>
          <w:szCs w:val="24"/>
        </w:rPr>
        <w:fldChar w:fldCharType="separate"/>
      </w:r>
      <w:r w:rsidR="005C3F47" w:rsidRPr="005C3F47">
        <w:rPr>
          <w:rFonts w:ascii="Times New Roman" w:hAnsi="Times New Roman"/>
          <w:sz w:val="24"/>
        </w:rPr>
        <w:t>(4)</w:t>
      </w:r>
      <w:r w:rsidRPr="00786E9D">
        <w:rPr>
          <w:rFonts w:ascii="Times New Roman" w:hAnsi="Times New Roman"/>
          <w:sz w:val="24"/>
          <w:szCs w:val="24"/>
        </w:rPr>
        <w:fldChar w:fldCharType="end"/>
      </w:r>
      <w:r w:rsidR="005C3F47">
        <w:rPr>
          <w:rFonts w:ascii="Times New Roman" w:hAnsi="Times New Roman"/>
          <w:sz w:val="24"/>
          <w:szCs w:val="24"/>
        </w:rPr>
        <w:t>.</w:t>
      </w:r>
    </w:p>
    <w:p w14:paraId="2E004112" w14:textId="22CE3802" w:rsidR="007665BF" w:rsidRPr="00786E9D" w:rsidRDefault="007665BF" w:rsidP="007665BF">
      <w:pPr>
        <w:pStyle w:val="ListParagraph"/>
        <w:numPr>
          <w:ilvl w:val="0"/>
          <w:numId w:val="2"/>
        </w:numPr>
        <w:spacing w:after="120" w:line="240" w:lineRule="auto"/>
        <w:contextualSpacing w:val="0"/>
        <w:jc w:val="both"/>
        <w:rPr>
          <w:rFonts w:cs="Times New Roman"/>
          <w:szCs w:val="24"/>
        </w:rPr>
      </w:pPr>
      <w:r w:rsidRPr="00786E9D">
        <w:rPr>
          <w:rFonts w:cs="Times New Roman"/>
          <w:b/>
          <w:i/>
          <w:color w:val="000000" w:themeColor="text1"/>
          <w:szCs w:val="24"/>
        </w:rPr>
        <w:t>Mindfulness-Based Therapy</w:t>
      </w:r>
      <w:r w:rsidRPr="00786E9D">
        <w:rPr>
          <w:rFonts w:cs="Times New Roman"/>
          <w:color w:val="000000" w:themeColor="text1"/>
          <w:szCs w:val="24"/>
        </w:rPr>
        <w:t>: Individually delivered mindfulness techniques. “</w:t>
      </w:r>
      <w:r w:rsidRPr="00786E9D">
        <w:rPr>
          <w:rFonts w:cs="Times New Roman"/>
          <w:szCs w:val="24"/>
        </w:rPr>
        <w:t xml:space="preserve">Mindfulness is a technique comprised of meditation and a specific mental tendency toward experience that encourages an awareness of the present-moment.” Sessions included: meditation techniques, identifying triggers and cravings for </w:t>
      </w:r>
      <w:r w:rsidRPr="00786E9D">
        <w:rPr>
          <w:rFonts w:cs="Times New Roman"/>
          <w:color w:val="000000"/>
          <w:szCs w:val="24"/>
          <w:shd w:val="clear" w:color="auto" w:fill="FFFFFF"/>
        </w:rPr>
        <w:t>methamphetamine</w:t>
      </w:r>
      <w:r w:rsidRPr="00786E9D">
        <w:rPr>
          <w:rFonts w:cs="Times New Roman"/>
          <w:szCs w:val="24"/>
        </w:rPr>
        <w:t xml:space="preserve"> use through mindfulness, mindfulness in high risk situations, acceptance and skillful action, seeing thoughts as thoughts, self-care, and social support practices</w:t>
      </w:r>
      <w:r w:rsidR="005C3F47">
        <w:rPr>
          <w:rFonts w:cs="Times New Roman"/>
          <w:szCs w:val="24"/>
        </w:rPr>
        <w:t xml:space="preserve"> </w:t>
      </w:r>
      <w:r w:rsidRPr="00786E9D">
        <w:rPr>
          <w:rFonts w:cs="Times New Roman"/>
          <w:szCs w:val="24"/>
        </w:rPr>
        <w:fldChar w:fldCharType="begin"/>
      </w:r>
      <w:r w:rsidR="005C3F47">
        <w:rPr>
          <w:rFonts w:cs="Times New Roman"/>
          <w:szCs w:val="24"/>
        </w:rPr>
        <w:instrText xml:space="preserve"> ADDIN ZOTERO_ITEM CSL_CITATION {"citationID":"a1e2h2p76i2","properties":{"formattedCitation":"(5)","plainCitation":"(5)","noteIndex":0},"citationItems":[{"id":"1zW0Wpro/h9cuZ27g","uris":["http://zotero.org/users/3295454/items/6DRWRAR9"],"uri":["http://zotero.org/users/3295454/items/6DRWRAR9"],"itemData":{"id":931,"type":"article-journal","abstract":"BACKGROUND: In response to high burden of opioid abuse in Iran, Ministry of Health has launched a large-scale opioid maintenance treatment program, delivered through a network of certified drug treatment centers. To promote opioid pharmacotherapies, there is an urgent need to develop and introduce evidence-based psychosocial interventions into the network.\nPATIENTS AND METHODS: This is a randomized clinical trial (RCT) to investigate feasibility and effectiveness of adding mindfulness-based group therapy to opioid pharmacotherapies as compared to opioid pharmacotherapies alone. The primary outcomes were treatment retention and percentage of weekly morphine, methamphetamine, and benzodiazepine negative tests.\nDISCUSSION: This is the first RCT that explores the effectiveness of mindfulness-based relapse prevention group therapy among opioid dependent clients in Iran. The feasibility of group therapy and comparison of outcomes in intervention and control groups should be discussed in the outcome article.","container-title":"Iranian Journal of Psychiatry and Behavioral Sciences","DOI":"10.17795/ijpbs216","ISSN":"1735-8639","issue":"1","journalAbbreviation":"Iran J Psychiatry Behav Sci","language":"eng","note":"PMID: 26251659\nPMCID: PMC4525448","page":"e216","source":"PubMed","title":"Comparing Mindfulness-Based Group Therapy With Treatment as Usual for Opioid Dependents: A Pilot Randomized Clinical Trial Study Protocol","title-short":"Comparing Mindfulness-Based Group Therapy With Treatment as Usual for Opioid Dependents","volume":"9","author":[{"family":"Imani","given":"Saeed"},{"family":"Atef Vahid","given":"Mohammad Kazem"},{"family":"Gharraee","given":"Banafsheh"},{"family":"Habibi","given":"Mojtaba"},{"family":"Bowen","given":"Sarah"},{"family":"Noroozi","given":"Alireza"}],"issued":{"date-parts":[["2015",3]]}}}],"schema":"https://github.com/citation-style-language/schema/raw/master/csl-citation.json"} </w:instrText>
      </w:r>
      <w:r w:rsidRPr="00786E9D">
        <w:rPr>
          <w:rFonts w:cs="Times New Roman"/>
          <w:szCs w:val="24"/>
        </w:rPr>
        <w:fldChar w:fldCharType="separate"/>
      </w:r>
      <w:r w:rsidR="005C3F47" w:rsidRPr="005C3F47">
        <w:rPr>
          <w:rFonts w:cs="Times New Roman"/>
        </w:rPr>
        <w:t>(5)</w:t>
      </w:r>
      <w:r w:rsidRPr="00786E9D">
        <w:rPr>
          <w:rFonts w:cs="Times New Roman"/>
          <w:szCs w:val="24"/>
        </w:rPr>
        <w:fldChar w:fldCharType="end"/>
      </w:r>
      <w:r w:rsidR="005C3F47">
        <w:rPr>
          <w:rFonts w:cs="Times New Roman"/>
          <w:szCs w:val="24"/>
        </w:rPr>
        <w:t>.</w:t>
      </w:r>
      <w:r w:rsidRPr="00786E9D">
        <w:rPr>
          <w:rFonts w:cs="Times New Roman"/>
          <w:szCs w:val="24"/>
        </w:rPr>
        <w:t xml:space="preserve"> Mindfulness-based therapy can also include specialized focus on relapse prevention</w:t>
      </w:r>
      <w:r w:rsidR="005C3F47">
        <w:rPr>
          <w:rFonts w:cs="Times New Roman"/>
          <w:szCs w:val="24"/>
        </w:rPr>
        <w:t xml:space="preserve"> </w:t>
      </w:r>
      <w:r w:rsidRPr="00786E9D">
        <w:rPr>
          <w:rFonts w:cs="Times New Roman"/>
          <w:szCs w:val="24"/>
        </w:rPr>
        <w:fldChar w:fldCharType="begin"/>
      </w:r>
      <w:r w:rsidR="005C3F47">
        <w:rPr>
          <w:rFonts w:cs="Times New Roman"/>
          <w:szCs w:val="24"/>
        </w:rPr>
        <w:instrText xml:space="preserve"> ADDIN ZOTERO_ITEM CSL_CITATION {"citationID":"gykOkAaD","properties":{"formattedCitation":"(6)","plainCitation":"(6)","noteIndex":0},"citationItems":[{"id":"1zW0Wpro/rLSyiVTL","uris":["http://zotero.org/users/3295454/items/DVQ8FKQK"],"uri":["http://zotero.org/users/3295454/items/DVQ8FKQK"],"itemData":{"id":789,"type":"article-journal","abstract":"OBJECTIVES: Substance use disorder (SUD) is a prevalent health issue with serious personal and societal consequences. This review aims to estimate the effects and safety of Mindfulness-based Relapse Prevention (MBRP) for SUDs.\nMETHODS: We searched electronic databases for randomized controlled trials evaluating MBRP for adult patients diagnosed with SUDs. Two reviewers independently assessed citations, extracted trial data, and assessed risks of bias. We conducted random-effects meta-analyses and assessed quality of the body of evidence (QoE) using the Grading of Recommendations Assessment, Development, and Evaluation approach.\nRESULTS: We identified 9 randomized controlled trials comprising 901 participants. We did not detect statistically significant differences between MBRP and comparators on relapse (odds ratio [OR] 0.72, 95% confidence interval [CI] 0.46-1.13, low QoE), frequency of use (standardized mean difference [SMD] 0.02, 95% CI -0.40 to 0.44, low QoE), treatment dropout (OR 0.81, 95% CI 0.40 to 1.62, very low QoE), depressive symptoms (SMD -0.09, 95% CI -0.39 to 0.21, low QoE), anxiety symptoms (SMD -0.32, 95% CI -1.16 to 0.52, very low QoE), and mindfulness (SMD -0.28, 95% CI -0.72 to 0.16, very low QoE). We identified significant differences in favor of MBRP on withdrawal/craving symptoms (SMD -0.13, 95% CI -0.19 to -0.08, I = 0%, low QoE) and negative consequences of substance use (SMD -0.23, 95% CI -0.39 to -0.07, I = 0%, low QoE). We found negligible evidence of adverse events.\nCONCLUSIONS: We have limited confidence in estimates suggesting MBRP yields small effects on withdrawal/craving and negative consequences versus comparator interventions. We did not detect differences for any other outcome. Future trials should aim to minimize participant attrition to improve confidence in effect estimates.","container-title":"Journal of Addiction Medicine","DOI":"10.1097/ADM.0000000000000338","ISSN":"1935-3227","issue":"5","journalAbbreviation":"J Addict Med","language":"eng","note":"PMID: 28727663\nPMCID: PMC5636047","page":"386-396","source":"PubMed","title":"Mindfulness-based Relapse Prevention for Substance Use Disorders: A Systematic Review and Meta-analysis","title-short":"Mindfulness-based Relapse Prevention for Substance Use Disorders","volume":"11","author":[{"family":"Grant","given":"Sean"},{"family":"Colaiaco","given":"Benjamin"},{"family":"Motala","given":"Aneesa"},{"family":"Shanman","given":"Roberta"},{"family":"Booth","given":"Marika"},{"family":"Sorbero","given":"Melony"},{"family":"Hempel","given":"Susanne"}],"issued":{"date-parts":[["2017",10]]}}}],"schema":"https://github.com/citation-style-language/schema/raw/master/csl-citation.json"} </w:instrText>
      </w:r>
      <w:r w:rsidRPr="00786E9D">
        <w:rPr>
          <w:rFonts w:cs="Times New Roman"/>
          <w:szCs w:val="24"/>
        </w:rPr>
        <w:fldChar w:fldCharType="separate"/>
      </w:r>
      <w:r w:rsidR="005C3F47" w:rsidRPr="005C3F47">
        <w:rPr>
          <w:rFonts w:cs="Times New Roman"/>
        </w:rPr>
        <w:t>(6)</w:t>
      </w:r>
      <w:r w:rsidRPr="00786E9D">
        <w:rPr>
          <w:rFonts w:cs="Times New Roman"/>
          <w:szCs w:val="24"/>
        </w:rPr>
        <w:fldChar w:fldCharType="end"/>
      </w:r>
      <w:r w:rsidR="005C3F47">
        <w:rPr>
          <w:rFonts w:cs="Times New Roman"/>
          <w:szCs w:val="24"/>
        </w:rPr>
        <w:t>.</w:t>
      </w:r>
    </w:p>
    <w:p w14:paraId="5ACD263B" w14:textId="77777777" w:rsidR="007665BF" w:rsidRPr="00786E9D" w:rsidRDefault="007665BF" w:rsidP="007665BF">
      <w:pPr>
        <w:pStyle w:val="ListParagraph"/>
        <w:numPr>
          <w:ilvl w:val="0"/>
          <w:numId w:val="2"/>
        </w:numPr>
        <w:spacing w:after="120" w:line="240" w:lineRule="auto"/>
        <w:contextualSpacing w:val="0"/>
        <w:jc w:val="both"/>
        <w:rPr>
          <w:rFonts w:cs="Times New Roman"/>
          <w:szCs w:val="24"/>
        </w:rPr>
      </w:pPr>
      <w:r w:rsidRPr="00786E9D">
        <w:rPr>
          <w:rFonts w:cs="Times New Roman"/>
          <w:b/>
          <w:i/>
          <w:szCs w:val="24"/>
        </w:rPr>
        <w:t>Motivational Enhancement Therapy (MET)</w:t>
      </w:r>
      <w:r w:rsidRPr="00786E9D">
        <w:rPr>
          <w:rFonts w:cs="Times New Roman"/>
          <w:i/>
          <w:szCs w:val="24"/>
        </w:rPr>
        <w:t xml:space="preserve">: </w:t>
      </w:r>
      <w:r w:rsidRPr="00786E9D">
        <w:rPr>
          <w:rFonts w:cs="Times New Roman"/>
          <w:szCs w:val="24"/>
        </w:rPr>
        <w:t>this</w:t>
      </w:r>
      <w:r w:rsidRPr="00786E9D">
        <w:rPr>
          <w:rFonts w:cs="Times New Roman"/>
          <w:szCs w:val="24"/>
          <w:shd w:val="clear" w:color="auto" w:fill="FFFFFF"/>
        </w:rPr>
        <w:t xml:space="preserve"> counseling approach helps individuals resolve their ambivalence about engaging in treatment and stopping their </w:t>
      </w:r>
      <w:r w:rsidRPr="00786E9D">
        <w:rPr>
          <w:rFonts w:cs="Times New Roman"/>
          <w:color w:val="000000"/>
          <w:szCs w:val="24"/>
          <w:shd w:val="clear" w:color="auto" w:fill="FFFFFF"/>
        </w:rPr>
        <w:t>methamphetamine</w:t>
      </w:r>
      <w:r w:rsidRPr="00786E9D">
        <w:rPr>
          <w:rFonts w:cs="Times New Roman"/>
          <w:szCs w:val="24"/>
          <w:shd w:val="clear" w:color="auto" w:fill="FFFFFF"/>
        </w:rPr>
        <w:t xml:space="preserve"> use. This intervention seeks to bring about rapid and internally motivated change, rather than guiding participants stepwise through the recovery process.</w:t>
      </w:r>
    </w:p>
    <w:p w14:paraId="0B408558" w14:textId="7CDD832F" w:rsidR="007665BF" w:rsidRPr="00786E9D" w:rsidRDefault="007665BF" w:rsidP="007665BF">
      <w:pPr>
        <w:pStyle w:val="ListParagraph"/>
        <w:numPr>
          <w:ilvl w:val="0"/>
          <w:numId w:val="2"/>
        </w:numPr>
        <w:spacing w:after="120" w:line="240" w:lineRule="auto"/>
        <w:contextualSpacing w:val="0"/>
        <w:jc w:val="both"/>
        <w:rPr>
          <w:rFonts w:cs="Times New Roman"/>
          <w:szCs w:val="24"/>
        </w:rPr>
      </w:pPr>
      <w:r w:rsidRPr="00786E9D">
        <w:rPr>
          <w:rFonts w:cs="Times New Roman"/>
          <w:b/>
          <w:i/>
          <w:szCs w:val="24"/>
        </w:rPr>
        <w:t>Motivational Interviewing (MI)</w:t>
      </w:r>
      <w:r w:rsidRPr="00786E9D">
        <w:rPr>
          <w:rFonts w:cs="Times New Roman"/>
          <w:b/>
          <w:szCs w:val="24"/>
        </w:rPr>
        <w:t xml:space="preserve">: </w:t>
      </w:r>
      <w:r w:rsidRPr="00786E9D">
        <w:rPr>
          <w:rFonts w:cs="Times New Roman"/>
          <w:szCs w:val="24"/>
        </w:rPr>
        <w:t xml:space="preserve">this approach is a non-confrontational, goal-oriented process designed to improve readiness for behavior change and help clients resolve ambivalence towards reducing </w:t>
      </w:r>
      <w:r w:rsidRPr="00786E9D">
        <w:rPr>
          <w:rFonts w:cs="Times New Roman"/>
          <w:color w:val="000000"/>
          <w:szCs w:val="24"/>
          <w:shd w:val="clear" w:color="auto" w:fill="FFFFFF"/>
        </w:rPr>
        <w:t>methamphetamine</w:t>
      </w:r>
      <w:r w:rsidRPr="00786E9D">
        <w:rPr>
          <w:rFonts w:cs="Times New Roman"/>
          <w:szCs w:val="24"/>
        </w:rPr>
        <w:t xml:space="preserve"> use</w:t>
      </w:r>
      <w:r w:rsidR="005C3F47">
        <w:rPr>
          <w:rFonts w:cs="Times New Roman"/>
          <w:szCs w:val="24"/>
        </w:rPr>
        <w:t xml:space="preserve"> </w:t>
      </w:r>
      <w:r w:rsidRPr="00786E9D">
        <w:rPr>
          <w:rFonts w:cs="Times New Roman"/>
          <w:szCs w:val="24"/>
        </w:rPr>
        <w:fldChar w:fldCharType="begin"/>
      </w:r>
      <w:r w:rsidR="005C3F47">
        <w:rPr>
          <w:rFonts w:cs="Times New Roman"/>
          <w:szCs w:val="24"/>
        </w:rPr>
        <w:instrText xml:space="preserve"> ADDIN ZOTERO_ITEM CSL_CITATION {"citationID":"KMp06n70","properties":{"formattedCitation":"(7)","plainCitation":"(7)","noteIndex":0},"citationItems":[{"id":"1zW0Wpro/3qjx2p12","uris":["http://zotero.org/users/3295454/items/QJEU8S3J"],"uri":["http://zotero.org/users/3295454/items/QJEU8S3J"],"itemData":{"id":932,"type":"article-journal","abstract":"BACKGROUND: Methadone-maintained (MM) clients who engage in excessive alcohol use are at high risk for HIV and hepatitis B virus (HBV) infection. Nurse-led hepatitis health promotion (HHP) may be one strategy to decrease alcohol use in this population.\nOBJECTIVE: To evaluate the impact of nurse-led HHP, delivered by nurses compared to motivational interviewing (MI), delivered by trained therapists in group sessions or one-on-one on reduction of alcohol use.\nMETHODS: A three-arm randomized, controlled trial, conducted with 256 MM adults attending one of five MM outpatient clinics in the Los Angeles area. Within each site, moderate-to-heavy alcohol-using MM participants were randomized into one of three conditions: (1) nurse-led hepatitis health promotion group sessions (n=87); (2) MI delivered in group sessions (MI-group; n=79), or (3) MI delivered one-on-one sessions (MI-single, n=90).\nRESULTS: Self-reported alcohol use was reduced from a median of 90 drinks/month at baseline to 60 drinks/month at 6-month follow-up. A Wilcoxon sign-rank test indicated a significant reduction in alcohol use in the total sample (p&lt;.05). In multiple logistic regression analysis controlling for alcohol consumption at baseline and other covariates, no differences by condition were found.\nDISCUSSION: As compared to two programs delivered by MI specialists, a culturally-sensitive and easy to implement nurse-led HHP program produced similar reductions in alcohol use over 6 months. Employing nurse-led programs may allow cost savings for treatment programs as well as a greater integration of alcohol reduction counseling along with a more comprehensive focus on general health-related issues than previously conducted.","container-title":"Drug and Alcohol Dependence","DOI":"10.1016/j.drugalcdep.2009.08.021","ISSN":"1879-0046","issue":"1","journalAbbreviation":"Drug Alcohol Depend","language":"eng","note":"PMID: 19836904\nPMCID: PMC3383096","page":"23-30","source":"PubMed","title":"Effect of motivational interviewing on reduction of alcohol use","volume":"107","author":[{"family":"Nyamathi","given":"Adeline"},{"family":"Shoptaw","given":"Steven"},{"family":"Cohen","given":"Allan"},{"family":"Greengold","given":"Barbara"},{"family":"Nyamathi","given":"Kamala"},{"family":"Marfisee","given":"Mary"},{"family":"Castro","given":"Viviane","non-dropping-particle":"de"},{"family":"Khalilifard","given":"Farinaz"},{"family":"George","given":"Daniel"},{"family":"Leake","given":"Barbara"}],"issued":{"date-parts":[["2010",2,1]]}}}],"schema":"https://github.com/citation-style-language/schema/raw/master/csl-citation.json"} </w:instrText>
      </w:r>
      <w:r w:rsidRPr="00786E9D">
        <w:rPr>
          <w:rFonts w:cs="Times New Roman"/>
          <w:szCs w:val="24"/>
        </w:rPr>
        <w:fldChar w:fldCharType="separate"/>
      </w:r>
      <w:r w:rsidR="005C3F47" w:rsidRPr="005C3F47">
        <w:rPr>
          <w:rFonts w:cs="Times New Roman"/>
        </w:rPr>
        <w:t>(7)</w:t>
      </w:r>
      <w:r w:rsidRPr="00786E9D">
        <w:rPr>
          <w:rFonts w:cs="Times New Roman"/>
          <w:szCs w:val="24"/>
        </w:rPr>
        <w:fldChar w:fldCharType="end"/>
      </w:r>
      <w:r w:rsidR="005C3F47">
        <w:rPr>
          <w:rFonts w:cs="Times New Roman"/>
          <w:szCs w:val="24"/>
        </w:rPr>
        <w:t>.</w:t>
      </w:r>
    </w:p>
    <w:p w14:paraId="454847A0" w14:textId="77777777" w:rsidR="007665BF" w:rsidRPr="00786E9D" w:rsidRDefault="007665BF" w:rsidP="007665BF">
      <w:pPr>
        <w:spacing w:after="0" w:line="240" w:lineRule="auto"/>
        <w:jc w:val="both"/>
        <w:rPr>
          <w:rFonts w:cs="Times New Roman"/>
          <w:szCs w:val="24"/>
        </w:rPr>
      </w:pPr>
    </w:p>
    <w:p w14:paraId="00F0A9FC" w14:textId="77777777" w:rsidR="007665BF" w:rsidRPr="00786E9D" w:rsidRDefault="007665BF" w:rsidP="007665BF">
      <w:pPr>
        <w:tabs>
          <w:tab w:val="left" w:pos="2224"/>
        </w:tabs>
        <w:spacing w:after="0" w:line="240" w:lineRule="auto"/>
        <w:jc w:val="both"/>
        <w:rPr>
          <w:rFonts w:cs="Times New Roman"/>
          <w:i/>
          <w:color w:val="000000" w:themeColor="text1"/>
          <w:szCs w:val="24"/>
        </w:rPr>
      </w:pPr>
    </w:p>
    <w:p w14:paraId="2BB5C865" w14:textId="77777777" w:rsidR="007665BF" w:rsidRPr="00786E9D" w:rsidRDefault="007665BF" w:rsidP="007665BF">
      <w:pPr>
        <w:tabs>
          <w:tab w:val="left" w:pos="2224"/>
        </w:tabs>
        <w:spacing w:after="0" w:line="240" w:lineRule="auto"/>
        <w:jc w:val="both"/>
        <w:rPr>
          <w:rFonts w:cs="Times New Roman"/>
          <w:b/>
          <w:i/>
          <w:color w:val="000000" w:themeColor="text1"/>
          <w:szCs w:val="24"/>
        </w:rPr>
      </w:pPr>
      <w:r w:rsidRPr="00786E9D">
        <w:rPr>
          <w:rFonts w:cs="Times New Roman"/>
          <w:b/>
          <w:i/>
          <w:color w:val="000000" w:themeColor="text1"/>
          <w:szCs w:val="24"/>
        </w:rPr>
        <w:t>Couples Interventions for MUD/PMU</w:t>
      </w:r>
    </w:p>
    <w:p w14:paraId="77D585BC" w14:textId="58FE9251" w:rsidR="007665BF" w:rsidRPr="00786E9D" w:rsidRDefault="007665BF" w:rsidP="007665BF">
      <w:pPr>
        <w:pStyle w:val="ListParagraph"/>
        <w:numPr>
          <w:ilvl w:val="0"/>
          <w:numId w:val="5"/>
        </w:numPr>
        <w:tabs>
          <w:tab w:val="left" w:pos="2224"/>
        </w:tabs>
        <w:spacing w:after="120" w:line="240" w:lineRule="auto"/>
        <w:contextualSpacing w:val="0"/>
        <w:jc w:val="both"/>
        <w:rPr>
          <w:rFonts w:cs="Times New Roman"/>
          <w:color w:val="000000" w:themeColor="text1"/>
          <w:szCs w:val="24"/>
        </w:rPr>
      </w:pPr>
      <w:r w:rsidRPr="00786E9D">
        <w:rPr>
          <w:rFonts w:cs="Times New Roman"/>
          <w:b/>
          <w:i/>
          <w:color w:val="000000" w:themeColor="text1"/>
          <w:szCs w:val="24"/>
        </w:rPr>
        <w:t>Behavioral Couples Therapy</w:t>
      </w:r>
      <w:r w:rsidRPr="00786E9D">
        <w:rPr>
          <w:rFonts w:cs="Times New Roman"/>
          <w:i/>
          <w:color w:val="000000" w:themeColor="text1"/>
          <w:szCs w:val="24"/>
        </w:rPr>
        <w:t xml:space="preserve">: </w:t>
      </w:r>
      <w:r w:rsidRPr="00786E9D">
        <w:rPr>
          <w:rFonts w:cs="Times New Roman"/>
          <w:color w:val="000000" w:themeColor="text1"/>
          <w:szCs w:val="24"/>
        </w:rPr>
        <w:t xml:space="preserve">considers the role </w:t>
      </w:r>
      <w:r w:rsidRPr="00786E9D">
        <w:rPr>
          <w:rFonts w:cs="Times New Roman"/>
          <w:color w:val="000000"/>
          <w:szCs w:val="24"/>
          <w:shd w:val="clear" w:color="auto" w:fill="FFFFFF"/>
        </w:rPr>
        <w:t>methamphetamine</w:t>
      </w:r>
      <w:r w:rsidRPr="00786E9D">
        <w:rPr>
          <w:rFonts w:cs="Times New Roman"/>
          <w:color w:val="000000" w:themeColor="text1"/>
          <w:szCs w:val="24"/>
        </w:rPr>
        <w:t xml:space="preserve"> use and relationship concerns. Treatment is skills based and emphasizes partners’ specification (objectification) of desired positive changes </w:t>
      </w:r>
      <w:r w:rsidRPr="00786E9D">
        <w:rPr>
          <w:rFonts w:cs="Times New Roman"/>
          <w:szCs w:val="24"/>
        </w:rPr>
        <w:t xml:space="preserve">from their partner, with various reinforcements of desired behavior change (i.e., reducing </w:t>
      </w:r>
      <w:r w:rsidRPr="00786E9D">
        <w:rPr>
          <w:rFonts w:cs="Times New Roman"/>
          <w:color w:val="000000"/>
          <w:szCs w:val="24"/>
          <w:shd w:val="clear" w:color="auto" w:fill="FFFFFF"/>
        </w:rPr>
        <w:t>methamphetamine</w:t>
      </w:r>
      <w:r w:rsidRPr="00786E9D">
        <w:rPr>
          <w:rFonts w:cs="Times New Roman"/>
          <w:szCs w:val="24"/>
        </w:rPr>
        <w:t xml:space="preserve"> use), leading to behavioral exchanges.”</w:t>
      </w:r>
      <w:r w:rsidR="005C3F47">
        <w:rPr>
          <w:rFonts w:cs="Times New Roman"/>
          <w:szCs w:val="24"/>
        </w:rPr>
        <w:t xml:space="preserve"> </w:t>
      </w:r>
      <w:r w:rsidRPr="00786E9D">
        <w:rPr>
          <w:rFonts w:cs="Times New Roman"/>
          <w:szCs w:val="24"/>
        </w:rPr>
        <w:fldChar w:fldCharType="begin"/>
      </w:r>
      <w:r w:rsidR="005C3F47">
        <w:rPr>
          <w:rFonts w:cs="Times New Roman"/>
          <w:szCs w:val="24"/>
        </w:rPr>
        <w:instrText xml:space="preserve"> ADDIN ZOTERO_ITEM CSL_CITATION {"citationID":"ak0rk9vfg2","properties":{"formattedCitation":"(8)","plainCitation":"(8)","noteIndex":0},"citationItems":[{"id":"1zW0Wpro/PJz49pR4","uris":["http://zotero.org/users/3295454/items/UUBT2233"],"uri":["http://zotero.org/users/3295454/items/UUBT2233"],"itemData":{"id":920,"type":"book","publisher":"Guilford Press","title":"Essential Psychotherapies: Theory and Practice.","author":[{"literal":"Messer SB"},{"literal":"Gurman AS"}],"issued":{"date-parts":[["2011"]]}}}],"schema":"https://github.com/citation-style-language/schema/raw/master/csl-citation.json"} </w:instrText>
      </w:r>
      <w:r w:rsidRPr="00786E9D">
        <w:rPr>
          <w:rFonts w:cs="Times New Roman"/>
          <w:szCs w:val="24"/>
        </w:rPr>
        <w:fldChar w:fldCharType="separate"/>
      </w:r>
      <w:r w:rsidR="005C3F47" w:rsidRPr="005C3F47">
        <w:rPr>
          <w:rFonts w:cs="Times New Roman"/>
        </w:rPr>
        <w:t>(8)</w:t>
      </w:r>
      <w:r w:rsidRPr="00786E9D">
        <w:rPr>
          <w:rFonts w:cs="Times New Roman"/>
          <w:szCs w:val="24"/>
        </w:rPr>
        <w:fldChar w:fldCharType="end"/>
      </w:r>
    </w:p>
    <w:p w14:paraId="557867BB" w14:textId="3480F794" w:rsidR="007665BF" w:rsidRPr="00786E9D" w:rsidRDefault="007665BF" w:rsidP="007665BF">
      <w:pPr>
        <w:pStyle w:val="ListParagraph"/>
        <w:numPr>
          <w:ilvl w:val="0"/>
          <w:numId w:val="5"/>
        </w:numPr>
        <w:tabs>
          <w:tab w:val="left" w:pos="2224"/>
        </w:tabs>
        <w:spacing w:after="120" w:line="240" w:lineRule="auto"/>
        <w:contextualSpacing w:val="0"/>
        <w:jc w:val="both"/>
        <w:rPr>
          <w:rFonts w:cs="Times New Roman"/>
          <w:szCs w:val="24"/>
        </w:rPr>
      </w:pPr>
      <w:r w:rsidRPr="00786E9D">
        <w:rPr>
          <w:rFonts w:cs="Times New Roman"/>
          <w:b/>
          <w:i/>
          <w:color w:val="000000" w:themeColor="text1"/>
          <w:szCs w:val="24"/>
        </w:rPr>
        <w:t>Cognitive-Behavioral Couples Therapy</w:t>
      </w:r>
      <w:r w:rsidRPr="00786E9D">
        <w:rPr>
          <w:rFonts w:cs="Times New Roman"/>
          <w:i/>
          <w:color w:val="000000" w:themeColor="text1"/>
          <w:szCs w:val="24"/>
        </w:rPr>
        <w:t xml:space="preserve">: </w:t>
      </w:r>
      <w:r w:rsidRPr="00786E9D">
        <w:rPr>
          <w:rFonts w:cs="Times New Roman"/>
          <w:szCs w:val="24"/>
        </w:rPr>
        <w:t xml:space="preserve">time-limited therapy that involves the couple. Therapy is relatively structured and involves goal setting. A functional analysis is often done to assess maladaptive affective and instrumental behaviors and the environmental contingencies supporting </w:t>
      </w:r>
      <w:r w:rsidRPr="00786E9D">
        <w:rPr>
          <w:rFonts w:cs="Times New Roman"/>
          <w:color w:val="000000"/>
          <w:szCs w:val="24"/>
          <w:shd w:val="clear" w:color="auto" w:fill="FFFFFF"/>
        </w:rPr>
        <w:t>methamphetamine</w:t>
      </w:r>
      <w:r w:rsidRPr="00786E9D">
        <w:rPr>
          <w:rFonts w:cs="Times New Roman"/>
          <w:szCs w:val="24"/>
        </w:rPr>
        <w:t xml:space="preserve"> use, and the ways in which the couple’s reciprocal interactions affect their relational satisfaction. Based on the functional analysis, the therapist and couple together delineate specific treatment goals which often involve increasing exchanges of positive behaviours and improving communication skills that influence the interaction process within the couple in order to reduce </w:t>
      </w:r>
      <w:r w:rsidRPr="00786E9D">
        <w:rPr>
          <w:rFonts w:cs="Times New Roman"/>
          <w:color w:val="000000"/>
          <w:szCs w:val="24"/>
          <w:shd w:val="clear" w:color="auto" w:fill="FFFFFF"/>
        </w:rPr>
        <w:t>methamphetamine</w:t>
      </w:r>
      <w:r w:rsidRPr="00786E9D">
        <w:rPr>
          <w:rFonts w:cs="Times New Roman"/>
          <w:szCs w:val="24"/>
        </w:rPr>
        <w:t xml:space="preserve"> use</w:t>
      </w:r>
      <w:r w:rsidR="005C3F47">
        <w:rPr>
          <w:rFonts w:cs="Times New Roman"/>
          <w:szCs w:val="24"/>
        </w:rPr>
        <w:t xml:space="preserve"> </w:t>
      </w:r>
      <w:r w:rsidRPr="00786E9D">
        <w:rPr>
          <w:rFonts w:cs="Times New Roman"/>
          <w:szCs w:val="24"/>
        </w:rPr>
        <w:fldChar w:fldCharType="begin"/>
      </w:r>
      <w:r w:rsidR="005C3F47">
        <w:rPr>
          <w:rFonts w:cs="Times New Roman"/>
          <w:szCs w:val="24"/>
        </w:rPr>
        <w:instrText xml:space="preserve"> ADDIN ZOTERO_ITEM CSL_CITATION {"citationID":"VlNfQ8bC","properties":{"formattedCitation":"(8)","plainCitation":"(8)","noteIndex":0},"citationItems":[{"id":"1zW0Wpro/PJz49pR4","uris":["http://zotero.org/users/3295454/items/UUBT2233"],"uri":["http://zotero.org/users/3295454/items/UUBT2233"],"itemData":{"id":920,"type":"book","publisher":"Guilford Press","title":"Essential Psychotherapies: Theory and Practice.","author":[{"literal":"Messer SB"},{"literal":"Gurman AS"}],"issued":{"date-parts":[["2011"]]}}}],"schema":"https://github.com/citation-style-language/schema/raw/master/csl-citation.json"} </w:instrText>
      </w:r>
      <w:r w:rsidRPr="00786E9D">
        <w:rPr>
          <w:rFonts w:cs="Times New Roman"/>
          <w:szCs w:val="24"/>
        </w:rPr>
        <w:fldChar w:fldCharType="separate"/>
      </w:r>
      <w:r w:rsidR="005C3F47" w:rsidRPr="005C3F47">
        <w:rPr>
          <w:rFonts w:cs="Times New Roman"/>
        </w:rPr>
        <w:t>(8)</w:t>
      </w:r>
      <w:r w:rsidRPr="00786E9D">
        <w:rPr>
          <w:rFonts w:cs="Times New Roman"/>
          <w:szCs w:val="24"/>
        </w:rPr>
        <w:fldChar w:fldCharType="end"/>
      </w:r>
      <w:r w:rsidR="005C3F47">
        <w:rPr>
          <w:rFonts w:cs="Times New Roman"/>
          <w:szCs w:val="24"/>
        </w:rPr>
        <w:t>.</w:t>
      </w:r>
    </w:p>
    <w:p w14:paraId="07305EDB" w14:textId="20E3DF14" w:rsidR="007665BF" w:rsidRPr="00786E9D" w:rsidRDefault="007665BF" w:rsidP="007665BF">
      <w:pPr>
        <w:pStyle w:val="ListParagraph"/>
        <w:numPr>
          <w:ilvl w:val="0"/>
          <w:numId w:val="5"/>
        </w:numPr>
        <w:tabs>
          <w:tab w:val="left" w:pos="2224"/>
        </w:tabs>
        <w:spacing w:after="120" w:line="240" w:lineRule="auto"/>
        <w:contextualSpacing w:val="0"/>
        <w:jc w:val="both"/>
        <w:rPr>
          <w:rFonts w:cs="Times New Roman"/>
          <w:b/>
          <w:i/>
          <w:color w:val="000000" w:themeColor="text1"/>
          <w:szCs w:val="24"/>
        </w:rPr>
      </w:pPr>
      <w:r w:rsidRPr="00786E9D">
        <w:rPr>
          <w:rFonts w:cs="Times New Roman"/>
          <w:b/>
          <w:i/>
          <w:color w:val="000000" w:themeColor="text1"/>
          <w:szCs w:val="24"/>
        </w:rPr>
        <w:t>Emotion- Focused Couples Therapy</w:t>
      </w:r>
      <w:r w:rsidRPr="00786E9D">
        <w:rPr>
          <w:rFonts w:cs="Times New Roman"/>
          <w:i/>
          <w:color w:val="000000" w:themeColor="text1"/>
          <w:szCs w:val="24"/>
        </w:rPr>
        <w:t xml:space="preserve">: </w:t>
      </w:r>
      <w:r w:rsidRPr="00786E9D">
        <w:rPr>
          <w:rFonts w:cs="Times New Roman"/>
          <w:szCs w:val="24"/>
        </w:rPr>
        <w:t>adheres to humanistic– ex</w:t>
      </w:r>
      <w:r w:rsidR="005C3F47">
        <w:rPr>
          <w:rFonts w:cs="Times New Roman"/>
          <w:szCs w:val="24"/>
        </w:rPr>
        <w:t xml:space="preserve">periential therapy principles: </w:t>
      </w:r>
      <w:r w:rsidRPr="00786E9D">
        <w:rPr>
          <w:rFonts w:cs="Times New Roman"/>
          <w:szCs w:val="24"/>
        </w:rPr>
        <w:t>1</w:t>
      </w:r>
      <w:r w:rsidR="005C3F47">
        <w:rPr>
          <w:rFonts w:cs="Times New Roman"/>
          <w:szCs w:val="24"/>
        </w:rPr>
        <w:t>.</w:t>
      </w:r>
      <w:r w:rsidRPr="00786E9D">
        <w:rPr>
          <w:rFonts w:cs="Times New Roman"/>
          <w:szCs w:val="24"/>
        </w:rPr>
        <w:t xml:space="preserve"> The therapeutic alliance can itself be healing; 2</w:t>
      </w:r>
      <w:r w:rsidR="005C3F47">
        <w:rPr>
          <w:rFonts w:cs="Times New Roman"/>
          <w:szCs w:val="24"/>
        </w:rPr>
        <w:t>.</w:t>
      </w:r>
      <w:r w:rsidRPr="00786E9D">
        <w:rPr>
          <w:rFonts w:cs="Times New Roman"/>
          <w:szCs w:val="24"/>
        </w:rPr>
        <w:t xml:space="preserve"> the inherent validity of the patient’s experience is central to change of </w:t>
      </w:r>
      <w:r w:rsidRPr="00786E9D">
        <w:rPr>
          <w:rFonts w:cs="Times New Roman"/>
          <w:color w:val="000000"/>
          <w:szCs w:val="24"/>
          <w:shd w:val="clear" w:color="auto" w:fill="FFFFFF"/>
        </w:rPr>
        <w:t>methamphetamine</w:t>
      </w:r>
      <w:r w:rsidRPr="00786E9D">
        <w:rPr>
          <w:rFonts w:cs="Times New Roman"/>
          <w:szCs w:val="24"/>
        </w:rPr>
        <w:t xml:space="preserve"> use, and is fostered by the therapist’s authenticity and transparency; 3</w:t>
      </w:r>
      <w:r w:rsidR="005C3F47">
        <w:rPr>
          <w:rFonts w:cs="Times New Roman"/>
          <w:szCs w:val="24"/>
        </w:rPr>
        <w:t>.</w:t>
      </w:r>
      <w:r w:rsidRPr="00786E9D">
        <w:rPr>
          <w:rFonts w:cs="Times New Roman"/>
          <w:szCs w:val="24"/>
        </w:rPr>
        <w:t xml:space="preserve"> given the opportunity to do so, people have the ability to make healthy choices; 4</w:t>
      </w:r>
      <w:r w:rsidR="005C3F47">
        <w:rPr>
          <w:rFonts w:cs="Times New Roman"/>
          <w:szCs w:val="24"/>
        </w:rPr>
        <w:t>.</w:t>
      </w:r>
      <w:r w:rsidRPr="00786E9D">
        <w:rPr>
          <w:rFonts w:cs="Times New Roman"/>
          <w:szCs w:val="24"/>
        </w:rPr>
        <w:t xml:space="preserve"> both the inner and outer realities of people’s lives </w:t>
      </w:r>
      <w:r w:rsidRPr="00786E9D">
        <w:rPr>
          <w:rFonts w:cs="Times New Roman"/>
          <w:szCs w:val="24"/>
        </w:rPr>
        <w:lastRenderedPageBreak/>
        <w:t>need to be attended to; and 5</w:t>
      </w:r>
      <w:r w:rsidR="005C3F47">
        <w:rPr>
          <w:rFonts w:cs="Times New Roman"/>
          <w:szCs w:val="24"/>
        </w:rPr>
        <w:t>.</w:t>
      </w:r>
      <w:r w:rsidRPr="00786E9D">
        <w:rPr>
          <w:rFonts w:cs="Times New Roman"/>
          <w:szCs w:val="24"/>
        </w:rPr>
        <w:t xml:space="preserve"> therapy can provide opportunities for direct, in- session, corrective emotional experiences to facilitate reductions in </w:t>
      </w:r>
      <w:r w:rsidRPr="00786E9D">
        <w:rPr>
          <w:rFonts w:cs="Times New Roman"/>
          <w:color w:val="000000"/>
          <w:szCs w:val="24"/>
          <w:shd w:val="clear" w:color="auto" w:fill="FFFFFF"/>
        </w:rPr>
        <w:t>methamphetamine</w:t>
      </w:r>
      <w:r w:rsidRPr="00786E9D">
        <w:rPr>
          <w:rFonts w:cs="Times New Roman"/>
          <w:szCs w:val="24"/>
        </w:rPr>
        <w:t xml:space="preserve"> use</w:t>
      </w:r>
      <w:r w:rsidR="005C3F47">
        <w:rPr>
          <w:rFonts w:cs="Times New Roman"/>
          <w:szCs w:val="24"/>
        </w:rPr>
        <w:t xml:space="preserve"> </w:t>
      </w:r>
      <w:r w:rsidRPr="00786E9D">
        <w:rPr>
          <w:rFonts w:cs="Times New Roman"/>
          <w:szCs w:val="24"/>
        </w:rPr>
        <w:fldChar w:fldCharType="begin"/>
      </w:r>
      <w:r w:rsidR="005C3F47">
        <w:rPr>
          <w:rFonts w:cs="Times New Roman"/>
          <w:szCs w:val="24"/>
        </w:rPr>
        <w:instrText xml:space="preserve"> ADDIN ZOTERO_ITEM CSL_CITATION {"citationID":"rVt3dia3","properties":{"formattedCitation":"(8)","plainCitation":"(8)","noteIndex":0},"citationItems":[{"id":"1zW0Wpro/PJz49pR4","uris":["http://zotero.org/users/3295454/items/UUBT2233"],"uri":["http://zotero.org/users/3295454/items/UUBT2233"],"itemData":{"id":920,"type":"book","publisher":"Guilford Press","title":"Essential Psychotherapies: Theory and Practice.","author":[{"literal":"Messer SB"},{"literal":"Gurman AS"}],"issued":{"date-parts":[["2011"]]}}}],"schema":"https://github.com/citation-style-language/schema/raw/master/csl-citation.json"} </w:instrText>
      </w:r>
      <w:r w:rsidRPr="00786E9D">
        <w:rPr>
          <w:rFonts w:cs="Times New Roman"/>
          <w:szCs w:val="24"/>
        </w:rPr>
        <w:fldChar w:fldCharType="separate"/>
      </w:r>
      <w:r w:rsidR="005C3F47" w:rsidRPr="005C3F47">
        <w:rPr>
          <w:rFonts w:cs="Times New Roman"/>
        </w:rPr>
        <w:t>(8)</w:t>
      </w:r>
      <w:r w:rsidRPr="00786E9D">
        <w:rPr>
          <w:rFonts w:cs="Times New Roman"/>
          <w:szCs w:val="24"/>
        </w:rPr>
        <w:fldChar w:fldCharType="end"/>
      </w:r>
      <w:r w:rsidR="005C3F47">
        <w:rPr>
          <w:rFonts w:cs="Times New Roman"/>
          <w:szCs w:val="24"/>
        </w:rPr>
        <w:t>.</w:t>
      </w:r>
    </w:p>
    <w:p w14:paraId="65B3BCF1" w14:textId="77777777" w:rsidR="007665BF" w:rsidRPr="00786E9D" w:rsidRDefault="007665BF" w:rsidP="007665BF">
      <w:pPr>
        <w:pStyle w:val="ListParagraph"/>
        <w:tabs>
          <w:tab w:val="left" w:pos="2224"/>
        </w:tabs>
        <w:spacing w:after="0" w:line="240" w:lineRule="auto"/>
        <w:jc w:val="both"/>
        <w:rPr>
          <w:rFonts w:cs="Times New Roman"/>
          <w:b/>
          <w:i/>
          <w:color w:val="000000" w:themeColor="text1"/>
          <w:szCs w:val="24"/>
        </w:rPr>
      </w:pPr>
    </w:p>
    <w:p w14:paraId="3B644B08" w14:textId="77777777" w:rsidR="007665BF" w:rsidRPr="00786E9D" w:rsidRDefault="007665BF" w:rsidP="007665BF">
      <w:pPr>
        <w:tabs>
          <w:tab w:val="left" w:pos="2224"/>
        </w:tabs>
        <w:spacing w:after="0" w:line="240" w:lineRule="auto"/>
        <w:jc w:val="both"/>
        <w:rPr>
          <w:rFonts w:cs="Times New Roman"/>
          <w:b/>
          <w:i/>
          <w:color w:val="000000" w:themeColor="text1"/>
          <w:szCs w:val="24"/>
        </w:rPr>
      </w:pPr>
      <w:r w:rsidRPr="00786E9D">
        <w:rPr>
          <w:rFonts w:cs="Times New Roman"/>
          <w:b/>
          <w:i/>
          <w:color w:val="000000" w:themeColor="text1"/>
          <w:szCs w:val="24"/>
        </w:rPr>
        <w:t>Family Interventions for MUD/PMU</w:t>
      </w:r>
    </w:p>
    <w:p w14:paraId="119F57D0" w14:textId="2149FD3C" w:rsidR="007665BF" w:rsidRPr="00786E9D" w:rsidRDefault="007665BF" w:rsidP="007665BF">
      <w:pPr>
        <w:pStyle w:val="ListParagraph"/>
        <w:numPr>
          <w:ilvl w:val="0"/>
          <w:numId w:val="4"/>
        </w:numPr>
        <w:spacing w:after="120" w:line="240" w:lineRule="auto"/>
        <w:contextualSpacing w:val="0"/>
        <w:jc w:val="both"/>
        <w:rPr>
          <w:rFonts w:cs="Times New Roman"/>
          <w:szCs w:val="24"/>
        </w:rPr>
      </w:pPr>
      <w:r w:rsidRPr="00786E9D">
        <w:rPr>
          <w:rFonts w:cs="Times New Roman"/>
          <w:b/>
          <w:i/>
          <w:color w:val="000000" w:themeColor="text1"/>
          <w:szCs w:val="24"/>
        </w:rPr>
        <w:t>Behavioral Family Therapy</w:t>
      </w:r>
      <w:r w:rsidRPr="00786E9D">
        <w:rPr>
          <w:rFonts w:cs="Times New Roman"/>
          <w:color w:val="000000" w:themeColor="text1"/>
          <w:szCs w:val="24"/>
        </w:rPr>
        <w:t xml:space="preserve">: </w:t>
      </w:r>
      <w:r w:rsidRPr="00786E9D">
        <w:rPr>
          <w:rFonts w:cs="Times New Roman"/>
          <w:szCs w:val="24"/>
        </w:rPr>
        <w:t xml:space="preserve">“based on social learning theory and behavior exchange principles derived from classical and operant conditioning approaches.” This therapy aims to improve interactions between family members through reinforcement of desired behavior change, specifically, the reduction of </w:t>
      </w:r>
      <w:r w:rsidRPr="00786E9D">
        <w:rPr>
          <w:rFonts w:cs="Times New Roman"/>
          <w:color w:val="000000"/>
          <w:szCs w:val="24"/>
          <w:shd w:val="clear" w:color="auto" w:fill="FFFFFF"/>
        </w:rPr>
        <w:t>methamphetamine</w:t>
      </w:r>
      <w:r w:rsidRPr="00786E9D">
        <w:rPr>
          <w:rFonts w:cs="Times New Roman"/>
          <w:szCs w:val="24"/>
        </w:rPr>
        <w:t xml:space="preserve"> use</w:t>
      </w:r>
      <w:r w:rsidR="005C3F47">
        <w:rPr>
          <w:rFonts w:cs="Times New Roman"/>
          <w:szCs w:val="24"/>
        </w:rPr>
        <w:t xml:space="preserve"> </w:t>
      </w:r>
      <w:r w:rsidRPr="00786E9D">
        <w:rPr>
          <w:rFonts w:cs="Times New Roman"/>
          <w:szCs w:val="24"/>
        </w:rPr>
        <w:fldChar w:fldCharType="begin"/>
      </w:r>
      <w:r w:rsidR="005C3F47">
        <w:rPr>
          <w:rFonts w:cs="Times New Roman"/>
          <w:szCs w:val="24"/>
        </w:rPr>
        <w:instrText xml:space="preserve"> ADDIN ZOTERO_ITEM CSL_CITATION {"citationID":"LkSWXBqU","properties":{"formattedCitation":"(8)","plainCitation":"(8)","noteIndex":0},"citationItems":[{"id":"1zW0Wpro/PJz49pR4","uris":["http://zotero.org/users/3295454/items/UUBT2233"],"uri":["http://zotero.org/users/3295454/items/UUBT2233"],"itemData":{"id":920,"type":"book","publisher":"Guilford Press","title":"Essential Psychotherapies: Theory and Practice.","author":[{"literal":"Messer SB"},{"literal":"Gurman AS"}],"issued":{"date-parts":[["2011"]]}}}],"schema":"https://github.com/citation-style-language/schema/raw/master/csl-citation.json"} </w:instrText>
      </w:r>
      <w:r w:rsidRPr="00786E9D">
        <w:rPr>
          <w:rFonts w:cs="Times New Roman"/>
          <w:szCs w:val="24"/>
        </w:rPr>
        <w:fldChar w:fldCharType="separate"/>
      </w:r>
      <w:r w:rsidR="005C3F47" w:rsidRPr="005C3F47">
        <w:rPr>
          <w:rFonts w:cs="Times New Roman"/>
        </w:rPr>
        <w:t>(8)</w:t>
      </w:r>
      <w:r w:rsidRPr="00786E9D">
        <w:rPr>
          <w:rFonts w:cs="Times New Roman"/>
          <w:szCs w:val="24"/>
        </w:rPr>
        <w:fldChar w:fldCharType="end"/>
      </w:r>
      <w:r w:rsidR="005C3F47">
        <w:rPr>
          <w:rFonts w:cs="Times New Roman"/>
          <w:szCs w:val="24"/>
        </w:rPr>
        <w:t>.</w:t>
      </w:r>
    </w:p>
    <w:p w14:paraId="28F87B3D" w14:textId="38D504EC" w:rsidR="007665BF" w:rsidRPr="00786E9D" w:rsidRDefault="007665BF" w:rsidP="007665BF">
      <w:pPr>
        <w:pStyle w:val="ListParagraph"/>
        <w:numPr>
          <w:ilvl w:val="0"/>
          <w:numId w:val="4"/>
        </w:numPr>
        <w:tabs>
          <w:tab w:val="left" w:pos="2224"/>
        </w:tabs>
        <w:spacing w:after="120" w:line="240" w:lineRule="auto"/>
        <w:contextualSpacing w:val="0"/>
        <w:jc w:val="both"/>
        <w:rPr>
          <w:rFonts w:cs="Times New Roman"/>
          <w:b/>
          <w:i/>
          <w:color w:val="000000" w:themeColor="text1"/>
          <w:szCs w:val="24"/>
        </w:rPr>
      </w:pPr>
      <w:r w:rsidRPr="00786E9D">
        <w:rPr>
          <w:rFonts w:cs="Times New Roman"/>
          <w:b/>
          <w:i/>
          <w:color w:val="000000" w:themeColor="text1"/>
          <w:szCs w:val="24"/>
        </w:rPr>
        <w:t>Cognitive-Behavioral Family Therapy</w:t>
      </w:r>
      <w:r w:rsidRPr="00786E9D">
        <w:rPr>
          <w:rFonts w:cs="Times New Roman"/>
          <w:i/>
          <w:color w:val="000000" w:themeColor="text1"/>
          <w:szCs w:val="24"/>
        </w:rPr>
        <w:t>:</w:t>
      </w:r>
      <w:r w:rsidRPr="00786E9D">
        <w:rPr>
          <w:rFonts w:cs="Times New Roman"/>
          <w:color w:val="000000" w:themeColor="text1"/>
          <w:szCs w:val="24"/>
        </w:rPr>
        <w:t xml:space="preserve"> </w:t>
      </w:r>
      <w:r w:rsidRPr="00786E9D">
        <w:rPr>
          <w:rFonts w:cs="Times New Roman"/>
          <w:szCs w:val="24"/>
        </w:rPr>
        <w:t xml:space="preserve">time-limited therapy that involves the whole family, or subgroups of the family. Therapy is relatively structured and involves goal setting. A functional analysis is often done to assess maladaptive affective and instrumental behaviors and the environmental contingencies maintaining </w:t>
      </w:r>
      <w:r w:rsidRPr="00786E9D">
        <w:rPr>
          <w:rFonts w:cs="Times New Roman"/>
          <w:color w:val="000000"/>
          <w:szCs w:val="24"/>
          <w:shd w:val="clear" w:color="auto" w:fill="FFFFFF"/>
        </w:rPr>
        <w:t>methamphetamine</w:t>
      </w:r>
      <w:r w:rsidRPr="00786E9D">
        <w:rPr>
          <w:rFonts w:cs="Times New Roman"/>
          <w:szCs w:val="24"/>
        </w:rPr>
        <w:t xml:space="preserve"> use, and the ways in which family members’ reciprocal interactions affect their relational satisfaction. Based on the functional analysis, the therapist and family together delineate specific treatment goals which often involve reducing </w:t>
      </w:r>
      <w:r w:rsidRPr="00786E9D">
        <w:rPr>
          <w:rFonts w:cs="Times New Roman"/>
          <w:color w:val="000000"/>
          <w:szCs w:val="24"/>
          <w:shd w:val="clear" w:color="auto" w:fill="FFFFFF"/>
        </w:rPr>
        <w:t>methamphetamine</w:t>
      </w:r>
      <w:r w:rsidRPr="00786E9D">
        <w:rPr>
          <w:rFonts w:cs="Times New Roman"/>
          <w:szCs w:val="24"/>
        </w:rPr>
        <w:t xml:space="preserve"> use, increasing exchanges of positive behaviours and improving communication skills that influence the interaction process within the family</w:t>
      </w:r>
      <w:r w:rsidR="005C3F47">
        <w:rPr>
          <w:rFonts w:cs="Times New Roman"/>
          <w:szCs w:val="24"/>
        </w:rPr>
        <w:t xml:space="preserve"> </w:t>
      </w:r>
      <w:r w:rsidRPr="00786E9D">
        <w:rPr>
          <w:rFonts w:cs="Times New Roman"/>
          <w:szCs w:val="24"/>
        </w:rPr>
        <w:fldChar w:fldCharType="begin"/>
      </w:r>
      <w:r w:rsidR="005C3F47">
        <w:rPr>
          <w:rFonts w:cs="Times New Roman"/>
          <w:szCs w:val="24"/>
        </w:rPr>
        <w:instrText xml:space="preserve"> ADDIN ZOTERO_ITEM CSL_CITATION {"citationID":"E7XUsgnH","properties":{"formattedCitation":"(8)","plainCitation":"(8)","noteIndex":0},"citationItems":[{"id":"1zW0Wpro/PJz49pR4","uris":["http://zotero.org/users/3295454/items/UUBT2233"],"uri":["http://zotero.org/users/3295454/items/UUBT2233"],"itemData":{"id":920,"type":"book","publisher":"Guilford Press","title":"Essential Psychotherapies: Theory and Practice.","author":[{"literal":"Messer SB"},{"literal":"Gurman AS"}],"issued":{"date-parts":[["2011"]]}}}],"schema":"https://github.com/citation-style-language/schema/raw/master/csl-citation.json"} </w:instrText>
      </w:r>
      <w:r w:rsidRPr="00786E9D">
        <w:rPr>
          <w:rFonts w:cs="Times New Roman"/>
          <w:szCs w:val="24"/>
        </w:rPr>
        <w:fldChar w:fldCharType="separate"/>
      </w:r>
      <w:r w:rsidR="005C3F47" w:rsidRPr="005C3F47">
        <w:rPr>
          <w:rFonts w:cs="Times New Roman"/>
        </w:rPr>
        <w:t>(8)</w:t>
      </w:r>
      <w:r w:rsidRPr="00786E9D">
        <w:rPr>
          <w:rFonts w:cs="Times New Roman"/>
          <w:szCs w:val="24"/>
        </w:rPr>
        <w:fldChar w:fldCharType="end"/>
      </w:r>
      <w:r w:rsidR="005C3F47">
        <w:rPr>
          <w:rFonts w:cs="Times New Roman"/>
          <w:szCs w:val="24"/>
        </w:rPr>
        <w:t>.</w:t>
      </w:r>
    </w:p>
    <w:p w14:paraId="5F9CA13C" w14:textId="322BAF43" w:rsidR="007665BF" w:rsidRPr="00786E9D" w:rsidRDefault="007665BF" w:rsidP="007665BF">
      <w:pPr>
        <w:pStyle w:val="ListParagraph"/>
        <w:numPr>
          <w:ilvl w:val="0"/>
          <w:numId w:val="4"/>
        </w:numPr>
        <w:tabs>
          <w:tab w:val="left" w:pos="2224"/>
        </w:tabs>
        <w:spacing w:after="120" w:line="240" w:lineRule="auto"/>
        <w:contextualSpacing w:val="0"/>
        <w:jc w:val="both"/>
        <w:rPr>
          <w:rFonts w:cs="Times New Roman"/>
          <w:b/>
          <w:i/>
          <w:color w:val="000000" w:themeColor="text1"/>
          <w:szCs w:val="24"/>
        </w:rPr>
      </w:pPr>
      <w:r w:rsidRPr="00786E9D">
        <w:rPr>
          <w:rFonts w:cs="Times New Roman"/>
          <w:b/>
          <w:i/>
          <w:color w:val="000000" w:themeColor="text1"/>
          <w:szCs w:val="24"/>
        </w:rPr>
        <w:t>Emotion- Focused Family Therapy</w:t>
      </w:r>
      <w:r w:rsidRPr="00786E9D">
        <w:rPr>
          <w:rFonts w:cs="Times New Roman"/>
          <w:i/>
          <w:color w:val="000000" w:themeColor="text1"/>
          <w:szCs w:val="24"/>
        </w:rPr>
        <w:t>:</w:t>
      </w:r>
      <w:r w:rsidRPr="00786E9D">
        <w:rPr>
          <w:rFonts w:cs="Times New Roman"/>
          <w:szCs w:val="24"/>
        </w:rPr>
        <w:t xml:space="preserve"> Family delivered format of emotion focused therapy. Adheres to humanistic– experiential therapy principles: 1</w:t>
      </w:r>
      <w:r w:rsidR="005C3F47">
        <w:rPr>
          <w:rFonts w:cs="Times New Roman"/>
          <w:szCs w:val="24"/>
        </w:rPr>
        <w:t>.</w:t>
      </w:r>
      <w:r w:rsidRPr="00786E9D">
        <w:rPr>
          <w:rFonts w:cs="Times New Roman"/>
          <w:szCs w:val="24"/>
        </w:rPr>
        <w:t xml:space="preserve"> The therapeutic alliance can itself be healing; 2</w:t>
      </w:r>
      <w:r w:rsidR="005C3F47">
        <w:rPr>
          <w:rFonts w:cs="Times New Roman"/>
          <w:szCs w:val="24"/>
        </w:rPr>
        <w:t>.</w:t>
      </w:r>
      <w:r w:rsidRPr="00786E9D">
        <w:rPr>
          <w:rFonts w:cs="Times New Roman"/>
          <w:szCs w:val="24"/>
        </w:rPr>
        <w:t xml:space="preserve"> the inherent validity of the patient’s experience is central to change of </w:t>
      </w:r>
      <w:r w:rsidRPr="00786E9D">
        <w:rPr>
          <w:rFonts w:cs="Times New Roman"/>
          <w:color w:val="000000"/>
          <w:szCs w:val="24"/>
          <w:shd w:val="clear" w:color="auto" w:fill="FFFFFF"/>
        </w:rPr>
        <w:t>methamphetamine</w:t>
      </w:r>
      <w:r w:rsidRPr="00786E9D">
        <w:rPr>
          <w:rFonts w:cs="Times New Roman"/>
          <w:szCs w:val="24"/>
        </w:rPr>
        <w:t xml:space="preserve"> use, and is fostered by the therapist’s </w:t>
      </w:r>
      <w:r w:rsidR="005C3F47">
        <w:rPr>
          <w:rFonts w:cs="Times New Roman"/>
          <w:szCs w:val="24"/>
        </w:rPr>
        <w:t xml:space="preserve">authenticity and transparency; </w:t>
      </w:r>
      <w:r w:rsidRPr="00786E9D">
        <w:rPr>
          <w:rFonts w:cs="Times New Roman"/>
          <w:szCs w:val="24"/>
        </w:rPr>
        <w:t>3</w:t>
      </w:r>
      <w:r w:rsidR="005C3F47">
        <w:rPr>
          <w:rFonts w:cs="Times New Roman"/>
          <w:szCs w:val="24"/>
        </w:rPr>
        <w:t>.</w:t>
      </w:r>
      <w:r w:rsidRPr="00786E9D">
        <w:rPr>
          <w:rFonts w:cs="Times New Roman"/>
          <w:szCs w:val="24"/>
        </w:rPr>
        <w:t xml:space="preserve"> given the opportunity to do so, people have the ability to make healthy choices; </w:t>
      </w:r>
      <w:r w:rsidR="005C3F47">
        <w:rPr>
          <w:rFonts w:cs="Times New Roman"/>
          <w:szCs w:val="24"/>
        </w:rPr>
        <w:t>4.</w:t>
      </w:r>
      <w:r w:rsidRPr="00786E9D">
        <w:rPr>
          <w:rFonts w:cs="Times New Roman"/>
          <w:szCs w:val="24"/>
        </w:rPr>
        <w:t xml:space="preserve"> both the inner and outer realities of people’s lives need to be attended to; and 5</w:t>
      </w:r>
      <w:r w:rsidR="005C3F47">
        <w:rPr>
          <w:rFonts w:cs="Times New Roman"/>
          <w:szCs w:val="24"/>
        </w:rPr>
        <w:t>.</w:t>
      </w:r>
      <w:r w:rsidRPr="00786E9D">
        <w:rPr>
          <w:rFonts w:cs="Times New Roman"/>
          <w:szCs w:val="24"/>
        </w:rPr>
        <w:t xml:space="preserve"> therapy can provide opportunities for direct, in- session, corrective emotional experiences to facilitate reductions in </w:t>
      </w:r>
      <w:r w:rsidRPr="00786E9D">
        <w:rPr>
          <w:rFonts w:cs="Times New Roman"/>
          <w:color w:val="000000"/>
          <w:szCs w:val="24"/>
          <w:shd w:val="clear" w:color="auto" w:fill="FFFFFF"/>
        </w:rPr>
        <w:t>methamphetamine</w:t>
      </w:r>
      <w:r w:rsidRPr="00786E9D">
        <w:rPr>
          <w:rFonts w:cs="Times New Roman"/>
          <w:szCs w:val="24"/>
        </w:rPr>
        <w:t xml:space="preserve"> use</w:t>
      </w:r>
      <w:r w:rsidR="005C3F47">
        <w:rPr>
          <w:rFonts w:cs="Times New Roman"/>
          <w:szCs w:val="24"/>
        </w:rPr>
        <w:t xml:space="preserve"> </w:t>
      </w:r>
      <w:r w:rsidRPr="00786E9D">
        <w:rPr>
          <w:rFonts w:cs="Times New Roman"/>
          <w:szCs w:val="24"/>
        </w:rPr>
        <w:fldChar w:fldCharType="begin"/>
      </w:r>
      <w:r w:rsidR="005C3F47">
        <w:rPr>
          <w:rFonts w:cs="Times New Roman"/>
          <w:szCs w:val="24"/>
        </w:rPr>
        <w:instrText xml:space="preserve"> ADDIN ZOTERO_ITEM CSL_CITATION {"citationID":"2GNOjk1B","properties":{"formattedCitation":"(8)","plainCitation":"(8)","noteIndex":0},"citationItems":[{"id":"1zW0Wpro/PJz49pR4","uris":["http://zotero.org/users/3295454/items/UUBT2233"],"uri":["http://zotero.org/users/3295454/items/UUBT2233"],"itemData":{"id":920,"type":"book","publisher":"Guilford Press","title":"Essential Psychotherapies: Theory and Practice.","author":[{"literal":"Messer SB"},{"literal":"Gurman AS"}],"issued":{"date-parts":[["2011"]]}}}],"schema":"https://github.com/citation-style-language/schema/raw/master/csl-citation.json"} </w:instrText>
      </w:r>
      <w:r w:rsidRPr="00786E9D">
        <w:rPr>
          <w:rFonts w:cs="Times New Roman"/>
          <w:szCs w:val="24"/>
        </w:rPr>
        <w:fldChar w:fldCharType="separate"/>
      </w:r>
      <w:r w:rsidR="005C3F47" w:rsidRPr="005C3F47">
        <w:rPr>
          <w:rFonts w:cs="Times New Roman"/>
        </w:rPr>
        <w:t>(8)</w:t>
      </w:r>
      <w:r w:rsidRPr="00786E9D">
        <w:rPr>
          <w:rFonts w:cs="Times New Roman"/>
          <w:szCs w:val="24"/>
        </w:rPr>
        <w:fldChar w:fldCharType="end"/>
      </w:r>
      <w:r w:rsidR="005C3F47">
        <w:rPr>
          <w:rFonts w:cs="Times New Roman"/>
          <w:szCs w:val="24"/>
        </w:rPr>
        <w:t>.</w:t>
      </w:r>
    </w:p>
    <w:p w14:paraId="16E25EFB" w14:textId="112D362C" w:rsidR="007665BF" w:rsidRPr="00786E9D" w:rsidRDefault="007665BF" w:rsidP="007665BF">
      <w:pPr>
        <w:pStyle w:val="ListParagraph"/>
        <w:numPr>
          <w:ilvl w:val="0"/>
          <w:numId w:val="4"/>
        </w:numPr>
        <w:spacing w:after="120" w:line="240" w:lineRule="auto"/>
        <w:contextualSpacing w:val="0"/>
        <w:jc w:val="both"/>
        <w:rPr>
          <w:rFonts w:cs="Times New Roman"/>
          <w:szCs w:val="24"/>
        </w:rPr>
      </w:pPr>
      <w:r w:rsidRPr="00786E9D">
        <w:rPr>
          <w:rFonts w:cs="Times New Roman"/>
          <w:b/>
          <w:i/>
          <w:color w:val="000000" w:themeColor="text1"/>
          <w:szCs w:val="24"/>
        </w:rPr>
        <w:t>Multi-Dimensional Family Therapy</w:t>
      </w:r>
      <w:r w:rsidRPr="00786E9D">
        <w:rPr>
          <w:rFonts w:cs="Times New Roman"/>
          <w:i/>
          <w:color w:val="000000" w:themeColor="text1"/>
          <w:szCs w:val="24"/>
        </w:rPr>
        <w:t>:</w:t>
      </w:r>
      <w:r w:rsidRPr="00786E9D">
        <w:rPr>
          <w:rFonts w:cs="Times New Roman"/>
          <w:szCs w:val="24"/>
        </w:rPr>
        <w:t xml:space="preserve"> an empirically supported, manualized, family intervention that can be applied for adolescent </w:t>
      </w:r>
      <w:r w:rsidRPr="00786E9D">
        <w:rPr>
          <w:rFonts w:cs="Times New Roman"/>
          <w:color w:val="000000"/>
          <w:szCs w:val="24"/>
          <w:shd w:val="clear" w:color="auto" w:fill="FFFFFF"/>
        </w:rPr>
        <w:t>methamphetamine</w:t>
      </w:r>
      <w:r w:rsidRPr="00786E9D">
        <w:rPr>
          <w:rFonts w:cs="Times New Roman"/>
          <w:szCs w:val="24"/>
        </w:rPr>
        <w:t xml:space="preserve"> use. It aims to </w:t>
      </w:r>
      <w:r w:rsidRPr="00786E9D">
        <w:rPr>
          <w:rFonts w:cs="Times New Roman"/>
          <w:color w:val="000000" w:themeColor="text1"/>
          <w:szCs w:val="24"/>
        </w:rPr>
        <w:t xml:space="preserve">change, among other things, parenting behaviors and family interactions in order to help reduce </w:t>
      </w:r>
      <w:r w:rsidRPr="00786E9D">
        <w:rPr>
          <w:rFonts w:cs="Times New Roman"/>
          <w:color w:val="000000"/>
          <w:szCs w:val="24"/>
          <w:shd w:val="clear" w:color="auto" w:fill="FFFFFF"/>
        </w:rPr>
        <w:t>methamphetamine</w:t>
      </w:r>
      <w:r w:rsidRPr="00786E9D">
        <w:rPr>
          <w:rFonts w:cs="Times New Roman"/>
          <w:color w:val="000000" w:themeColor="text1"/>
          <w:szCs w:val="24"/>
        </w:rPr>
        <w:t xml:space="preserve"> use. It typically also involves a focus on the adolescent individually (e.g., self-efficacy and social skills) and targets known determinants of adolescent substance use</w:t>
      </w:r>
      <w:r w:rsidR="005C3F47">
        <w:rPr>
          <w:rFonts w:cs="Times New Roman"/>
          <w:color w:val="000000" w:themeColor="text1"/>
          <w:szCs w:val="24"/>
        </w:rPr>
        <w:t xml:space="preserve"> </w:t>
      </w:r>
      <w:r w:rsidRPr="00786E9D">
        <w:rPr>
          <w:rFonts w:cs="Times New Roman"/>
          <w:color w:val="000000" w:themeColor="text1"/>
          <w:szCs w:val="24"/>
        </w:rPr>
        <w:fldChar w:fldCharType="begin"/>
      </w:r>
      <w:r w:rsidR="005C3F47">
        <w:rPr>
          <w:rFonts w:cs="Times New Roman"/>
          <w:color w:val="000000" w:themeColor="text1"/>
          <w:szCs w:val="24"/>
        </w:rPr>
        <w:instrText xml:space="preserve"> ADDIN ZOTERO_ITEM CSL_CITATION {"citationID":"7vecKR7s","properties":{"formattedCitation":"(9)","plainCitation":"(9)","noteIndex":0},"citationItems":[{"id":"1zW0Wpro/n0lPqT1M","uris":["http://zotero.org/users/3295454/items/JXHH6HU5"],"uri":["http://zotero.org/users/3295454/items/JXHH6HU5"],"itemData":{"id":6348,"type":"chapter","container-title":"Handbook of Family Therapy (2nd edition)","event-place":"New York, USA","publisher":"Routledge","publisher-place":"New York, USA","title":"Multidimensional Family Therapy","author":[{"family":"Liddle","given":"H"}],"issued":{"date-parts":[["2015"]]}}}],"schema":"https://github.com/citation-style-language/schema/raw/master/csl-citation.json"} </w:instrText>
      </w:r>
      <w:r w:rsidRPr="00786E9D">
        <w:rPr>
          <w:rFonts w:cs="Times New Roman"/>
          <w:color w:val="000000" w:themeColor="text1"/>
          <w:szCs w:val="24"/>
        </w:rPr>
        <w:fldChar w:fldCharType="separate"/>
      </w:r>
      <w:r w:rsidR="005C3F47" w:rsidRPr="005C3F47">
        <w:rPr>
          <w:rFonts w:cs="Times New Roman"/>
        </w:rPr>
        <w:t>(9)</w:t>
      </w:r>
      <w:r w:rsidRPr="00786E9D">
        <w:rPr>
          <w:rFonts w:cs="Times New Roman"/>
          <w:color w:val="000000" w:themeColor="text1"/>
          <w:szCs w:val="24"/>
        </w:rPr>
        <w:fldChar w:fldCharType="end"/>
      </w:r>
      <w:r w:rsidR="005C3F47">
        <w:rPr>
          <w:rFonts w:cs="Times New Roman"/>
          <w:color w:val="000000" w:themeColor="text1"/>
          <w:szCs w:val="24"/>
        </w:rPr>
        <w:t>.</w:t>
      </w:r>
    </w:p>
    <w:p w14:paraId="0562710B" w14:textId="77777777" w:rsidR="007665BF" w:rsidRPr="00786E9D" w:rsidRDefault="007665BF" w:rsidP="007665BF">
      <w:pPr>
        <w:spacing w:after="0" w:line="240" w:lineRule="auto"/>
        <w:jc w:val="both"/>
        <w:rPr>
          <w:rFonts w:cs="Times New Roman"/>
          <w:szCs w:val="24"/>
        </w:rPr>
      </w:pPr>
    </w:p>
    <w:p w14:paraId="2C976CC4" w14:textId="77777777" w:rsidR="007665BF" w:rsidRPr="00786E9D" w:rsidRDefault="007665BF" w:rsidP="007665BF">
      <w:pPr>
        <w:tabs>
          <w:tab w:val="left" w:pos="2224"/>
        </w:tabs>
        <w:spacing w:after="0" w:line="240" w:lineRule="auto"/>
        <w:jc w:val="both"/>
        <w:rPr>
          <w:rFonts w:cs="Times New Roman"/>
          <w:b/>
          <w:color w:val="000000" w:themeColor="text1"/>
          <w:szCs w:val="24"/>
        </w:rPr>
      </w:pPr>
    </w:p>
    <w:p w14:paraId="483476C4" w14:textId="77777777" w:rsidR="007665BF" w:rsidRPr="00786E9D" w:rsidRDefault="007665BF" w:rsidP="007665BF">
      <w:pPr>
        <w:tabs>
          <w:tab w:val="left" w:pos="2224"/>
        </w:tabs>
        <w:spacing w:after="0" w:line="240" w:lineRule="auto"/>
        <w:jc w:val="both"/>
        <w:rPr>
          <w:rFonts w:cs="Times New Roman"/>
          <w:b/>
          <w:color w:val="000000" w:themeColor="text1"/>
          <w:szCs w:val="24"/>
        </w:rPr>
      </w:pPr>
      <w:r w:rsidRPr="00786E9D">
        <w:rPr>
          <w:rFonts w:cs="Times New Roman"/>
          <w:b/>
          <w:i/>
          <w:color w:val="000000" w:themeColor="text1"/>
          <w:szCs w:val="24"/>
        </w:rPr>
        <w:t>Group Interventions for MUD/PMU</w:t>
      </w:r>
    </w:p>
    <w:p w14:paraId="1FBD15B2" w14:textId="77777777" w:rsidR="007665BF" w:rsidRPr="00786E9D" w:rsidRDefault="007665BF" w:rsidP="007665BF">
      <w:pPr>
        <w:pStyle w:val="ListParagraph"/>
        <w:numPr>
          <w:ilvl w:val="0"/>
          <w:numId w:val="3"/>
        </w:numPr>
        <w:spacing w:after="120" w:line="240" w:lineRule="auto"/>
        <w:contextualSpacing w:val="0"/>
        <w:jc w:val="both"/>
        <w:rPr>
          <w:rFonts w:cs="Times New Roman"/>
          <w:szCs w:val="24"/>
        </w:rPr>
      </w:pPr>
      <w:r w:rsidRPr="00786E9D">
        <w:rPr>
          <w:rFonts w:cs="Times New Roman"/>
          <w:b/>
          <w:i/>
          <w:color w:val="000000" w:themeColor="text1"/>
          <w:szCs w:val="24"/>
        </w:rPr>
        <w:t>12-Step Facilitation Group</w:t>
      </w:r>
      <w:r w:rsidRPr="00786E9D">
        <w:rPr>
          <w:rFonts w:cs="Times New Roman"/>
          <w:color w:val="000000" w:themeColor="text1"/>
          <w:szCs w:val="24"/>
        </w:rPr>
        <w:t>:</w:t>
      </w:r>
      <w:r w:rsidRPr="00786E9D">
        <w:rPr>
          <w:rFonts w:cs="Times New Roman"/>
          <w:szCs w:val="24"/>
        </w:rPr>
        <w:t xml:space="preserve"> Amphetamines Anonymous meetings are part of a self-help, peer-group that supports people who use drugs. Amphetamines anonymous is structured from the basic principles of alcoholics anonymous (AA) groups, where members are encouraged to learn from one-another to live a methamphetamine-free life.</w:t>
      </w:r>
    </w:p>
    <w:p w14:paraId="33F614FF" w14:textId="66BF534D" w:rsidR="007665BF" w:rsidRPr="00786E9D" w:rsidRDefault="007665BF" w:rsidP="007665BF">
      <w:pPr>
        <w:pStyle w:val="ListParagraph"/>
        <w:numPr>
          <w:ilvl w:val="0"/>
          <w:numId w:val="3"/>
        </w:numPr>
        <w:spacing w:after="120" w:line="240" w:lineRule="auto"/>
        <w:contextualSpacing w:val="0"/>
        <w:jc w:val="both"/>
        <w:rPr>
          <w:rFonts w:cs="Times New Roman"/>
          <w:szCs w:val="24"/>
        </w:rPr>
      </w:pPr>
      <w:r w:rsidRPr="00786E9D">
        <w:rPr>
          <w:rFonts w:cs="Times New Roman"/>
          <w:b/>
          <w:i/>
          <w:color w:val="000000" w:themeColor="text1"/>
          <w:szCs w:val="24"/>
        </w:rPr>
        <w:t>Acceptance and Commitment Therapy</w:t>
      </w:r>
      <w:r w:rsidRPr="00786E9D">
        <w:rPr>
          <w:rFonts w:cs="Times New Roman"/>
          <w:color w:val="000000" w:themeColor="text1"/>
          <w:szCs w:val="24"/>
        </w:rPr>
        <w:t xml:space="preserve">: Group delivered format of acceptance and commitment therapy. </w:t>
      </w:r>
      <w:r w:rsidRPr="00786E9D">
        <w:rPr>
          <w:rFonts w:cs="Times New Roman"/>
          <w:color w:val="000000"/>
          <w:szCs w:val="24"/>
          <w:shd w:val="clear" w:color="auto" w:fill="FFFFFF"/>
        </w:rPr>
        <w:t xml:space="preserve">This therapy views psychological events as ongoing actions of the whole organism interacting in and with historically and situationally defined contexts. From an ACT perspective, patients devote most of their time and energy to flee from personal and uncomfortable experiences. This keeps them from being engaged in life activities. ACT sessions may include: assessing values and considering how </w:t>
      </w:r>
      <w:r w:rsidRPr="00786E9D">
        <w:rPr>
          <w:rFonts w:cs="Times New Roman"/>
          <w:color w:val="000000"/>
          <w:szCs w:val="24"/>
          <w:shd w:val="clear" w:color="auto" w:fill="FFFFFF"/>
        </w:rPr>
        <w:lastRenderedPageBreak/>
        <w:t>methamphetamine  use may interfere with these values, creative hopelessness related to the effectiveness of methamphetamine  use, exploring discrepancies between control strategies and values, accepting rather than engaging in urges to use methamphetamine, and discussing action plans</w:t>
      </w:r>
      <w:r w:rsidR="005C3F47">
        <w:rPr>
          <w:rFonts w:cs="Times New Roman"/>
          <w:color w:val="000000"/>
          <w:szCs w:val="24"/>
          <w:shd w:val="clear" w:color="auto" w:fill="FFFFFF"/>
        </w:rPr>
        <w:t xml:space="preserve"> </w:t>
      </w:r>
      <w:r w:rsidRPr="00786E9D">
        <w:rPr>
          <w:rFonts w:cs="Times New Roman"/>
          <w:color w:val="000000"/>
          <w:szCs w:val="24"/>
          <w:shd w:val="clear" w:color="auto" w:fill="FFFFFF"/>
        </w:rPr>
        <w:fldChar w:fldCharType="begin"/>
      </w:r>
      <w:r w:rsidR="005C3F47">
        <w:rPr>
          <w:rFonts w:cs="Times New Roman"/>
          <w:color w:val="000000"/>
          <w:szCs w:val="24"/>
          <w:shd w:val="clear" w:color="auto" w:fill="FFFFFF"/>
        </w:rPr>
        <w:instrText xml:space="preserve"> ADDIN ZOTERO_ITEM CSL_CITATION {"citationID":"Rk2algAP","properties":{"formattedCitation":"(1)","plainCitation":"(1)","noteIndex":0},"citationItems":[{"id":"1zW0Wpro/mTYjeZRH","uris":["http://zotero.org/users/3295454/items/7KTGICFU"],"uri":["http://zotero.org/users/3295454/items/7KTGICFU"],"itemData":{"id":934,"type":"article-journal","abstract":"BACKGROUND: Substance dependence disorder is a psychiatric disorders with different factors that influence its nature, severity, outcome, and treatment options.\nOBJECTIVES: This study evaluates the effectiveness of Acceptance-Commitment Therapy (ACT) to decrease anxiety and depression in patients with opioid dependencies who are undergoing methadone maintenance treatment (MMT).\nMATERIALS AND METHODS: The present study was done in Mashhad from 2011-2012. Twenty-eight patients (18-50 yr) with opioid dependency who were on MMT were selected using purposive sampling and were divided equally between case and control groups. The case group received 8 sessions of individual psychotherapy with ACT. The level of depression and anxiety of these patients were measured using the Beck Depression Inventory-II and Beck Anxiety Inventory before the initiation of ACT as a pretest, 2 weeks after the termination of ACT as the posttest, and 3-months after the termination as a follow-up. The collected data was analyzed with SPSS (ver. 20) using χ2, paired t-test, ANOVA, and MANOVA.\nRESULTS: The pretest-posttest-follow up of anxiety showed no significant differences between the two groups (P = 0.05); however, the case group had lower depression scores in the posttest and follow-up than the control group (P = 0.04). Evaluating the results of the case group revealed that depression significantly decreased in the posttest group when compared to the pretest (P = 0.01) and there were no significant decreases in the follow up compared to the pretest (P = 0.34).\nCONCLUSION: Short-term ACT for opioid dependent patients on MMT are not associated with a significant decrease in the level of anxiety; however, it is associated with a significant decrease in the level of depression. Nonetheless, this reduction was not maintained long term.","container-title":"Iranian Journal of Psychiatry and Behavioral Sciences","DOI":"10.17795/ijpbs222","ISSN":"1735-8639","issue":"1","journalAbbreviation":"Iran J Psychiatry Behav Sci","language":"eng","note":"PMID: 26251660\nPMCID: PMC4525449","page":"e222","source":"PubMed","title":"Effectiveness of Acceptance-Commitment Therapy on Anxiety and Depression among Patients on Methadone Treatment: A Pilot Study","title-short":"Effectiveness of Acceptance-Commitment Therapy on Anxiety and Depression among Patients on Methadone Treatment","volume":"9","author":[{"family":"Saedy","given":"Mozhgan"},{"family":"Kooshki","given":"Shirin"},{"family":"Jamali Firouzabadi","given":"Mahmoud"},{"family":"Emamipour","given":"Susan"},{"family":"Rezaei Ardani","given":"Amir"}],"issued":{"date-parts":[["2015",3]]}}}],"schema":"https://github.com/citation-style-language/schema/raw/master/csl-citation.json"} </w:instrText>
      </w:r>
      <w:r w:rsidRPr="00786E9D">
        <w:rPr>
          <w:rFonts w:cs="Times New Roman"/>
          <w:color w:val="000000"/>
          <w:szCs w:val="24"/>
          <w:shd w:val="clear" w:color="auto" w:fill="FFFFFF"/>
        </w:rPr>
        <w:fldChar w:fldCharType="separate"/>
      </w:r>
      <w:r w:rsidR="005C3F47" w:rsidRPr="005C3F47">
        <w:rPr>
          <w:rFonts w:cs="Times New Roman"/>
        </w:rPr>
        <w:t>(1)</w:t>
      </w:r>
      <w:r w:rsidRPr="00786E9D">
        <w:rPr>
          <w:rFonts w:cs="Times New Roman"/>
          <w:color w:val="000000"/>
          <w:szCs w:val="24"/>
          <w:shd w:val="clear" w:color="auto" w:fill="FFFFFF"/>
        </w:rPr>
        <w:fldChar w:fldCharType="end"/>
      </w:r>
      <w:r w:rsidR="005C3F47">
        <w:rPr>
          <w:rFonts w:cs="Times New Roman"/>
          <w:color w:val="000000"/>
          <w:szCs w:val="24"/>
          <w:shd w:val="clear" w:color="auto" w:fill="FFFFFF"/>
        </w:rPr>
        <w:t>.</w:t>
      </w:r>
    </w:p>
    <w:p w14:paraId="0290517C" w14:textId="77777777" w:rsidR="007665BF" w:rsidRPr="00786E9D" w:rsidRDefault="007665BF" w:rsidP="007665BF">
      <w:pPr>
        <w:pStyle w:val="ListParagraph"/>
        <w:numPr>
          <w:ilvl w:val="0"/>
          <w:numId w:val="3"/>
        </w:numPr>
        <w:tabs>
          <w:tab w:val="left" w:pos="2224"/>
        </w:tabs>
        <w:spacing w:after="120" w:line="240" w:lineRule="auto"/>
        <w:contextualSpacing w:val="0"/>
        <w:jc w:val="both"/>
        <w:rPr>
          <w:rFonts w:cs="Times New Roman"/>
          <w:szCs w:val="24"/>
        </w:rPr>
      </w:pPr>
      <w:r w:rsidRPr="00786E9D">
        <w:rPr>
          <w:rFonts w:cs="Times New Roman"/>
          <w:b/>
          <w:i/>
          <w:color w:val="000000" w:themeColor="text1"/>
          <w:szCs w:val="24"/>
        </w:rPr>
        <w:t>Cognitive Behavioral Group Therapy</w:t>
      </w:r>
      <w:r w:rsidRPr="00786E9D">
        <w:rPr>
          <w:rFonts w:cs="Times New Roman"/>
          <w:color w:val="000000" w:themeColor="text1"/>
          <w:szCs w:val="24"/>
        </w:rPr>
        <w:t xml:space="preserve">: Group delivered format of cognitive behavioral therapy. </w:t>
      </w:r>
      <w:r w:rsidRPr="00786E9D">
        <w:rPr>
          <w:rFonts w:cs="Times New Roman"/>
          <w:szCs w:val="24"/>
        </w:rPr>
        <w:t>This therapy is a short-term, present-focused therapy oriented towards helping people adjust unhelpful thinking patterns in order to change behaviour and improve emotions. The main components of this counseling focus on performing a functional analysis of behavior, promoting behavioral activation, identifying and coping with methamphetamine cravings, enhancing drug-refusal skills, enhancing decision-making about high-risk situations, and improving problem-solving skills.</w:t>
      </w:r>
    </w:p>
    <w:p w14:paraId="7592A32A" w14:textId="6BC31906" w:rsidR="007665BF" w:rsidRPr="00786E9D" w:rsidRDefault="007665BF" w:rsidP="007665BF">
      <w:pPr>
        <w:pStyle w:val="ListParagraph"/>
        <w:numPr>
          <w:ilvl w:val="0"/>
          <w:numId w:val="3"/>
        </w:numPr>
        <w:tabs>
          <w:tab w:val="left" w:pos="2224"/>
        </w:tabs>
        <w:spacing w:after="120" w:line="240" w:lineRule="auto"/>
        <w:contextualSpacing w:val="0"/>
        <w:jc w:val="both"/>
        <w:rPr>
          <w:rFonts w:cs="Times New Roman"/>
          <w:szCs w:val="24"/>
        </w:rPr>
      </w:pPr>
      <w:r w:rsidRPr="00786E9D">
        <w:rPr>
          <w:rFonts w:cs="Times New Roman"/>
          <w:b/>
          <w:i/>
          <w:color w:val="000000" w:themeColor="text1"/>
          <w:szCs w:val="24"/>
        </w:rPr>
        <w:t>Dialectical Behavior Group Therapy</w:t>
      </w:r>
      <w:r w:rsidRPr="00786E9D">
        <w:rPr>
          <w:rFonts w:cs="Times New Roman"/>
          <w:color w:val="000000" w:themeColor="text1"/>
          <w:szCs w:val="24"/>
        </w:rPr>
        <w:t>:</w:t>
      </w:r>
      <w:r w:rsidRPr="00786E9D">
        <w:rPr>
          <w:rFonts w:cs="Times New Roman"/>
          <w:szCs w:val="24"/>
        </w:rPr>
        <w:t xml:space="preserve"> </w:t>
      </w:r>
      <w:r w:rsidRPr="00786E9D">
        <w:rPr>
          <w:rFonts w:cs="Times New Roman"/>
          <w:color w:val="000000" w:themeColor="text1"/>
          <w:szCs w:val="24"/>
        </w:rPr>
        <w:t>Group delivered format of dialectical behavior therapy.</w:t>
      </w:r>
      <w:r w:rsidRPr="00786E9D">
        <w:rPr>
          <w:rFonts w:cs="Times New Roman"/>
          <w:szCs w:val="24"/>
        </w:rPr>
        <w:t xml:space="preserve"> This therapy applies directive, problem-oriented techniques that are balanced with supportive techniques, such as reflection, empathy, acceptance and emphasis on the client’s inherent ability to access an internal ‘wise mind’. In addition, dialectical strategies are employed, including balancing acceptance with change, alternating validation with problem solving and using paradox and metaphor to reduce methamphetamine use. Individual DBT targets maladaptive behaviors in hierarchical order (suicidal, therapy-interfering, substance use, and quality-of-life interfering behaviors) and replaces those behaviors with skillful behaviors learned in a psycho-educational skills group </w:t>
      </w:r>
      <w:r w:rsidRPr="00786E9D">
        <w:rPr>
          <w:rFonts w:cs="Times New Roman"/>
          <w:szCs w:val="24"/>
        </w:rPr>
        <w:fldChar w:fldCharType="begin"/>
      </w:r>
      <w:r w:rsidR="005C3F47">
        <w:rPr>
          <w:rFonts w:cs="Times New Roman"/>
          <w:szCs w:val="24"/>
        </w:rPr>
        <w:instrText xml:space="preserve"> ADDIN ZOTERO_ITEM CSL_CITATION {"citationID":"5TEUEws5","properties":{"formattedCitation":"(4)","plainCitation":"(4)","noteIndex":0},"citationItems":[{"id":"1zW0Wpro/gcfV4liA","uris":["http://zotero.org/users/3295454/items/EEQTT6AE"],"uri":["http://zotero.org/users/3295454/items/EEQTT6AE"],"itemData":{"id":933,"type":"article-journal","abstract":"We conducted a randomized controlled trial to evaluate whether dialectical behavior therapy (DBT), a treatment that synthesizes behavioral change with radical acceptance strategies, would be more effective for heroin-dependent women with borderline personality disorder (N = 23) than Comprehensive Validation Therapy with 12-Step (CVT + 12S), a manualized approach that provided the major acceptance-based strategies used in DBT in combination with participation in 12-Step programs. In addition to psychosocial treatment, subjects also received concurrent opiate agonist therapy with adequate doses of LAAM (thrice weekly; modal dose 90/90/130 mg). Treatment lasted for 12 months. Drug use outcomes were measured via thrice-weekly urinalyses and self-report. Three major findings emerged. First, results of urinalyses indicated that both treatment conditions were effective in reducing opiate use relative to baseline. At 16 months post-randomization (4 months post-treatment), all participants had a low proportion of opiate-positive urinalyses (27% in DBT; 33% in CVT + 12S). With regard to between-condition differences, participants assigned to DBT maintained reductions in mean opiate use through 12 months of active treatment while those assigned to CVT + 12S significantly increased opiate use during the last 4 months of treatment. Second, CVT + 12S retained all 12 participants for the entire year of treatment, compared to a 64% retention rate in DBT. Third, at both post-treatment and at the 16-month follow-up assessment, subjects in both treatment conditions showed significant overall reductions in level of psychopathology relative to baseline. A noteworthy secondary finding was that DBT participants were significantly more accurate in their self-report of opiate use than were those assigned to CVT + 12S.","container-title":"Drug and Alcohol Dependence","ISSN":"0376-8716","issue":"1","journalAbbreviation":"Drug Alcohol Depend","language":"eng","note":"PMID: 12062776","page":"13-26","source":"PubMed","title":"Dialectical behavior therapy versus comprehensive validation therapy plus 12-step for the treatment of opioid dependent women meeting criteria for borderline personality disorder","volume":"67","author":[{"family":"Linehan","given":"Marsha M."},{"family":"Dimeff","given":"Linda A."},{"family":"Reynolds","given":"Sarah K."},{"family":"Comtois","given":"Katherine Anne"},{"family":"Welch","given":"Stacy Shaw"},{"family":"Heagerty","given":"Patrick"},{"family":"Kivlahan","given":"Daniel R."}],"issued":{"date-parts":[["2002",6,1]]}}}],"schema":"https://github.com/citation-style-language/schema/raw/master/csl-citation.json"} </w:instrText>
      </w:r>
      <w:r w:rsidRPr="00786E9D">
        <w:rPr>
          <w:rFonts w:cs="Times New Roman"/>
          <w:szCs w:val="24"/>
        </w:rPr>
        <w:fldChar w:fldCharType="separate"/>
      </w:r>
      <w:r w:rsidR="005C3F47" w:rsidRPr="005C3F47">
        <w:rPr>
          <w:rFonts w:cs="Times New Roman"/>
        </w:rPr>
        <w:t>(4)</w:t>
      </w:r>
      <w:r w:rsidRPr="00786E9D">
        <w:rPr>
          <w:rFonts w:cs="Times New Roman"/>
          <w:szCs w:val="24"/>
        </w:rPr>
        <w:fldChar w:fldCharType="end"/>
      </w:r>
      <w:r w:rsidR="005C3F47">
        <w:rPr>
          <w:rFonts w:cs="Times New Roman"/>
          <w:szCs w:val="24"/>
        </w:rPr>
        <w:t>.</w:t>
      </w:r>
    </w:p>
    <w:p w14:paraId="158A670B" w14:textId="77777777" w:rsidR="007665BF" w:rsidRPr="00786E9D" w:rsidRDefault="007665BF" w:rsidP="007665BF">
      <w:pPr>
        <w:pStyle w:val="ListParagraph"/>
        <w:numPr>
          <w:ilvl w:val="0"/>
          <w:numId w:val="3"/>
        </w:numPr>
        <w:spacing w:after="120" w:line="240" w:lineRule="auto"/>
        <w:contextualSpacing w:val="0"/>
        <w:jc w:val="both"/>
        <w:rPr>
          <w:rFonts w:cs="Times New Roman"/>
          <w:color w:val="222222"/>
          <w:szCs w:val="24"/>
          <w:shd w:val="clear" w:color="auto" w:fill="FFFFFF"/>
        </w:rPr>
      </w:pPr>
      <w:r w:rsidRPr="00786E9D">
        <w:rPr>
          <w:rFonts w:cs="Times New Roman"/>
          <w:b/>
          <w:i/>
          <w:color w:val="000000" w:themeColor="text1"/>
          <w:szCs w:val="24"/>
        </w:rPr>
        <w:t>Group Motivational Enhancement Therapy:</w:t>
      </w:r>
      <w:r w:rsidRPr="00786E9D">
        <w:rPr>
          <w:rFonts w:cs="Times New Roman"/>
          <w:b/>
          <w:color w:val="000000" w:themeColor="text1"/>
          <w:szCs w:val="24"/>
        </w:rPr>
        <w:t xml:space="preserve"> </w:t>
      </w:r>
      <w:r w:rsidRPr="00786E9D">
        <w:rPr>
          <w:rFonts w:cs="Times New Roman"/>
          <w:color w:val="000000" w:themeColor="text1"/>
          <w:szCs w:val="24"/>
        </w:rPr>
        <w:t>Group delivered motivational enhancement therapy. T</w:t>
      </w:r>
      <w:r w:rsidRPr="00786E9D">
        <w:rPr>
          <w:rFonts w:cs="Times New Roman"/>
          <w:szCs w:val="24"/>
        </w:rPr>
        <w:t>his</w:t>
      </w:r>
      <w:r w:rsidRPr="00786E9D">
        <w:rPr>
          <w:rFonts w:cs="Times New Roman"/>
          <w:szCs w:val="24"/>
          <w:shd w:val="clear" w:color="auto" w:fill="FFFFFF"/>
        </w:rPr>
        <w:t xml:space="preserve"> counseling approach helps individuals resolve their ambivalence about engaging in treatment and stopping their methamphetamine use. This intervention seeks to bring about rapid and internally motivated change, rather than guiding participants stepwise through the recovery process.</w:t>
      </w:r>
    </w:p>
    <w:p w14:paraId="799FC0DF" w14:textId="39A59418" w:rsidR="007665BF" w:rsidRPr="00786E9D" w:rsidRDefault="007665BF" w:rsidP="007665BF">
      <w:pPr>
        <w:pStyle w:val="ListParagraph"/>
        <w:numPr>
          <w:ilvl w:val="0"/>
          <w:numId w:val="3"/>
        </w:numPr>
        <w:shd w:val="clear" w:color="auto" w:fill="FFFFFF"/>
        <w:spacing w:after="120" w:line="240" w:lineRule="auto"/>
        <w:contextualSpacing w:val="0"/>
        <w:jc w:val="both"/>
        <w:rPr>
          <w:rFonts w:cs="Times New Roman"/>
          <w:szCs w:val="24"/>
        </w:rPr>
      </w:pPr>
      <w:r w:rsidRPr="00786E9D">
        <w:rPr>
          <w:rFonts w:cs="Times New Roman"/>
          <w:b/>
          <w:i/>
          <w:color w:val="000000" w:themeColor="text1"/>
          <w:szCs w:val="24"/>
        </w:rPr>
        <w:t>Group Motivational Interviewing</w:t>
      </w:r>
      <w:r w:rsidRPr="00786E9D">
        <w:rPr>
          <w:rFonts w:cs="Times New Roman"/>
          <w:color w:val="000000" w:themeColor="text1"/>
          <w:szCs w:val="24"/>
        </w:rPr>
        <w:t>: Group delivered format of motivational interviewing.</w:t>
      </w:r>
      <w:r w:rsidRPr="00786E9D">
        <w:rPr>
          <w:rFonts w:cs="Times New Roman"/>
          <w:szCs w:val="24"/>
        </w:rPr>
        <w:t xml:space="preserve"> A non-confrontational, goal-oriented process designed to improve readiness for behavior change and help clients resolve ambivalence towards reducing methamphetamine  use</w:t>
      </w:r>
      <w:r w:rsidR="005C3F47">
        <w:rPr>
          <w:rFonts w:cs="Times New Roman"/>
          <w:szCs w:val="24"/>
        </w:rPr>
        <w:t xml:space="preserve"> </w:t>
      </w:r>
      <w:r w:rsidRPr="00786E9D">
        <w:rPr>
          <w:rFonts w:cs="Times New Roman"/>
          <w:szCs w:val="24"/>
        </w:rPr>
        <w:fldChar w:fldCharType="begin"/>
      </w:r>
      <w:r w:rsidR="005C3F47">
        <w:rPr>
          <w:rFonts w:cs="Times New Roman"/>
          <w:szCs w:val="24"/>
        </w:rPr>
        <w:instrText xml:space="preserve"> ADDIN ZOTERO_ITEM CSL_CITATION {"citationID":"6GSZUw4V","properties":{"formattedCitation":"(7)","plainCitation":"(7)","noteIndex":0},"citationItems":[{"id":"1zW0Wpro/3qjx2p12","uris":["http://zotero.org/users/3295454/items/QJEU8S3J"],"uri":["http://zotero.org/users/3295454/items/QJEU8S3J"],"itemData":{"id":932,"type":"article-journal","abstract":"BACKGROUND: Methadone-maintained (MM) clients who engage in excessive alcohol use are at high risk for HIV and hepatitis B virus (HBV) infection. Nurse-led hepatitis health promotion (HHP) may be one strategy to decrease alcohol use in this population.\nOBJECTIVE: To evaluate the impact of nurse-led HHP, delivered by nurses compared to motivational interviewing (MI), delivered by trained therapists in group sessions or one-on-one on reduction of alcohol use.\nMETHODS: A three-arm randomized, controlled trial, conducted with 256 MM adults attending one of five MM outpatient clinics in the Los Angeles area. Within each site, moderate-to-heavy alcohol-using MM participants were randomized into one of three conditions: (1) nurse-led hepatitis health promotion group sessions (n=87); (2) MI delivered in group sessions (MI-group; n=79), or (3) MI delivered one-on-one sessions (MI-single, n=90).\nRESULTS: Self-reported alcohol use was reduced from a median of 90 drinks/month at baseline to 60 drinks/month at 6-month follow-up. A Wilcoxon sign-rank test indicated a significant reduction in alcohol use in the total sample (p&lt;.05). In multiple logistic regression analysis controlling for alcohol consumption at baseline and other covariates, no differences by condition were found.\nDISCUSSION: As compared to two programs delivered by MI specialists, a culturally-sensitive and easy to implement nurse-led HHP program produced similar reductions in alcohol use over 6 months. Employing nurse-led programs may allow cost savings for treatment programs as well as a greater integration of alcohol reduction counseling along with a more comprehensive focus on general health-related issues than previously conducted.","container-title":"Drug and Alcohol Dependence","DOI":"10.1016/j.drugalcdep.2009.08.021","ISSN":"1879-0046","issue":"1","journalAbbreviation":"Drug Alcohol Depend","language":"eng","note":"PMID: 19836904\nPMCID: PMC3383096","page":"23-30","source":"PubMed","title":"Effect of motivational interviewing on reduction of alcohol use","volume":"107","author":[{"family":"Nyamathi","given":"Adeline"},{"family":"Shoptaw","given":"Steven"},{"family":"Cohen","given":"Allan"},{"family":"Greengold","given":"Barbara"},{"family":"Nyamathi","given":"Kamala"},{"family":"Marfisee","given":"Mary"},{"family":"Castro","given":"Viviane","non-dropping-particle":"de"},{"family":"Khalilifard","given":"Farinaz"},{"family":"George","given":"Daniel"},{"family":"Leake","given":"Barbara"}],"issued":{"date-parts":[["2010",2,1]]}}}],"schema":"https://github.com/citation-style-language/schema/raw/master/csl-citation.json"} </w:instrText>
      </w:r>
      <w:r w:rsidRPr="00786E9D">
        <w:rPr>
          <w:rFonts w:cs="Times New Roman"/>
          <w:szCs w:val="24"/>
        </w:rPr>
        <w:fldChar w:fldCharType="separate"/>
      </w:r>
      <w:r w:rsidR="005C3F47" w:rsidRPr="005C3F47">
        <w:rPr>
          <w:rFonts w:cs="Times New Roman"/>
        </w:rPr>
        <w:t>(7)</w:t>
      </w:r>
      <w:r w:rsidRPr="00786E9D">
        <w:rPr>
          <w:rFonts w:cs="Times New Roman"/>
          <w:szCs w:val="24"/>
        </w:rPr>
        <w:fldChar w:fldCharType="end"/>
      </w:r>
      <w:r w:rsidR="005C3F47">
        <w:rPr>
          <w:rFonts w:cs="Times New Roman"/>
          <w:szCs w:val="24"/>
        </w:rPr>
        <w:t>.</w:t>
      </w:r>
    </w:p>
    <w:p w14:paraId="19185E83" w14:textId="52AA0425" w:rsidR="00ED2755" w:rsidRDefault="007665BF" w:rsidP="007665BF">
      <w:pPr>
        <w:rPr>
          <w:rFonts w:cs="Times New Roman"/>
          <w:szCs w:val="24"/>
        </w:rPr>
      </w:pPr>
      <w:r w:rsidRPr="00786E9D">
        <w:rPr>
          <w:rFonts w:cs="Times New Roman"/>
          <w:b/>
          <w:i/>
          <w:color w:val="000000" w:themeColor="text1"/>
          <w:szCs w:val="24"/>
        </w:rPr>
        <w:t>Mindfulness-Based Group Therapy</w:t>
      </w:r>
      <w:r w:rsidRPr="00786E9D">
        <w:rPr>
          <w:rFonts w:cs="Times New Roman"/>
          <w:color w:val="000000" w:themeColor="text1"/>
          <w:szCs w:val="24"/>
        </w:rPr>
        <w:t>: Group delivered mindfulness techniques. “</w:t>
      </w:r>
      <w:r w:rsidRPr="00786E9D">
        <w:rPr>
          <w:rFonts w:cs="Times New Roman"/>
          <w:szCs w:val="24"/>
        </w:rPr>
        <w:t>Mindfulness is a technique comprised of meditation and a specific mental tendency toward experience that encourages an awareness of the present-moment.” Sessions included: meditation techniques, identifying triggers and cravings for methamphetamine  use through mindfulness, mindfulness in high risk situations, acceptance and skillful action, seeing thoughts as thoughts, self-care, and social support practices</w:t>
      </w:r>
      <w:r w:rsidR="005C3F47">
        <w:rPr>
          <w:rFonts w:cs="Times New Roman"/>
          <w:szCs w:val="24"/>
        </w:rPr>
        <w:t xml:space="preserve"> </w:t>
      </w:r>
      <w:r w:rsidRPr="00786E9D">
        <w:rPr>
          <w:rFonts w:cs="Times New Roman"/>
          <w:szCs w:val="24"/>
        </w:rPr>
        <w:fldChar w:fldCharType="begin"/>
      </w:r>
      <w:r w:rsidR="005C3F47">
        <w:rPr>
          <w:rFonts w:cs="Times New Roman"/>
          <w:szCs w:val="24"/>
        </w:rPr>
        <w:instrText xml:space="preserve"> ADDIN ZOTERO_ITEM CSL_CITATION {"citationID":"rxV4qFqr","properties":{"formattedCitation":"(5)","plainCitation":"(5)","noteIndex":0},"citationItems":[{"id":"1zW0Wpro/h9cuZ27g","uris":["http://zotero.org/users/3295454/items/6DRWRAR9"],"uri":["http://zotero.org/users/3295454/items/6DRWRAR9"],"itemData":{"id":931,"type":"article-journal","abstract":"BACKGROUND: In response to high burden of opioid abuse in Iran, Ministry of Health has launched a large-scale opioid maintenance treatment program, delivered through a network of certified drug treatment centers. To promote opioid pharmacotherapies, there is an urgent need to develop and introduce evidence-based psychosocial interventions into the network.\nPATIENTS AND METHODS: This is a randomized clinical trial (RCT) to investigate feasibility and effectiveness of adding mindfulness-based group therapy to opioid pharmacotherapies as compared to opioid pharmacotherapies alone. The primary outcomes were treatment retention and percentage of weekly morphine, methamphetamine, and benzodiazepine negative tests.\nDISCUSSION: This is the first RCT that explores the effectiveness of mindfulness-based relapse prevention group therapy among opioid dependent clients in Iran. The feasibility of group therapy and comparison of outcomes in intervention and control groups should be discussed in the outcome article.","container-title":"Iranian Journal of Psychiatry and Behavioral Sciences","DOI":"10.17795/ijpbs216","ISSN":"1735-8639","issue":"1","journalAbbreviation":"Iran J Psychiatry Behav Sci","language":"eng","note":"PMID: 26251659\nPMCID: PMC4525448","page":"e216","source":"PubMed","title":"Comparing Mindfulness-Based Group Therapy With Treatment as Usual for Opioid Dependents: A Pilot Randomized Clinical Trial Study Protocol","title-short":"Comparing Mindfulness-Based Group Therapy With Treatment as Usual for Opioid Dependents","volume":"9","author":[{"family":"Imani","given":"Saeed"},{"family":"Atef Vahid","given":"Mohammad Kazem"},{"family":"Gharraee","given":"Banafsheh"},{"family":"Habibi","given":"Mojtaba"},{"family":"Bowen","given":"Sarah"},{"family":"Noroozi","given":"Alireza"}],"issued":{"date-parts":[["2015",3]]}}}],"schema":"https://github.com/citation-style-language/schema/raw/master/csl-citation.json"} </w:instrText>
      </w:r>
      <w:r w:rsidRPr="00786E9D">
        <w:rPr>
          <w:rFonts w:cs="Times New Roman"/>
          <w:szCs w:val="24"/>
        </w:rPr>
        <w:fldChar w:fldCharType="separate"/>
      </w:r>
      <w:r w:rsidR="005C3F47" w:rsidRPr="005C3F47">
        <w:rPr>
          <w:rFonts w:cs="Times New Roman"/>
        </w:rPr>
        <w:t>(5)</w:t>
      </w:r>
      <w:r w:rsidRPr="00786E9D">
        <w:rPr>
          <w:rFonts w:cs="Times New Roman"/>
          <w:szCs w:val="24"/>
        </w:rPr>
        <w:fldChar w:fldCharType="end"/>
      </w:r>
      <w:r w:rsidR="005C3F47">
        <w:rPr>
          <w:rFonts w:cs="Times New Roman"/>
          <w:szCs w:val="24"/>
        </w:rPr>
        <w:t>.</w:t>
      </w:r>
    </w:p>
    <w:p w14:paraId="24EDF988" w14:textId="588AABD3" w:rsidR="005C3F47" w:rsidRDefault="005C3F47" w:rsidP="007665BF">
      <w:pPr>
        <w:rPr>
          <w:rFonts w:cs="Times New Roman"/>
          <w:szCs w:val="24"/>
        </w:rPr>
      </w:pPr>
    </w:p>
    <w:p w14:paraId="5AEE9A30" w14:textId="0E9E09CB" w:rsidR="005C3F47" w:rsidRDefault="005C3F47">
      <w:pPr>
        <w:rPr>
          <w:rFonts w:cs="Times New Roman"/>
          <w:szCs w:val="24"/>
        </w:rPr>
      </w:pPr>
      <w:r>
        <w:rPr>
          <w:rFonts w:cs="Times New Roman"/>
          <w:szCs w:val="24"/>
        </w:rPr>
        <w:br w:type="page"/>
      </w:r>
    </w:p>
    <w:p w14:paraId="5FEA68DE" w14:textId="6200D78F" w:rsidR="005C3F47" w:rsidRPr="005C3F47" w:rsidRDefault="005C3F47" w:rsidP="007665BF">
      <w:pPr>
        <w:rPr>
          <w:b/>
        </w:rPr>
      </w:pPr>
      <w:r w:rsidRPr="005C3F47">
        <w:rPr>
          <w:b/>
        </w:rPr>
        <w:lastRenderedPageBreak/>
        <w:t>References</w:t>
      </w:r>
    </w:p>
    <w:p w14:paraId="5A220C27" w14:textId="77777777" w:rsidR="005C3F47" w:rsidRPr="005C3F47" w:rsidRDefault="005C3F47" w:rsidP="005C3F47">
      <w:pPr>
        <w:pStyle w:val="Bibliography"/>
        <w:rPr>
          <w:rFonts w:cs="Times New Roman"/>
        </w:rPr>
      </w:pPr>
      <w:r>
        <w:fldChar w:fldCharType="begin"/>
      </w:r>
      <w:r>
        <w:instrText xml:space="preserve"> ADDIN ZOTERO_BIBL {"uncited":[],"omitted":[],"custom":[]} CSL_BIBLIOGRAPHY </w:instrText>
      </w:r>
      <w:r>
        <w:fldChar w:fldCharType="separate"/>
      </w:r>
      <w:r w:rsidRPr="005C3F47">
        <w:rPr>
          <w:rFonts w:cs="Times New Roman"/>
        </w:rPr>
        <w:t xml:space="preserve">1. </w:t>
      </w:r>
      <w:r w:rsidRPr="005C3F47">
        <w:rPr>
          <w:rFonts w:cs="Times New Roman"/>
        </w:rPr>
        <w:tab/>
        <w:t xml:space="preserve">Saedy M, Kooshki S, Jamali Firouzabadi M, Emamipour S, Rezaei Ardani A. Effectiveness of Acceptance-Commitment Therapy on Anxiety and Depression among Patients on Methadone Treatment: A Pilot Study. Iran J Psychiatry Behav Sci. 2015 Mar;9(1):e222. </w:t>
      </w:r>
    </w:p>
    <w:p w14:paraId="673921F0" w14:textId="77777777" w:rsidR="005C3F47" w:rsidRPr="005C3F47" w:rsidRDefault="005C3F47" w:rsidP="005C3F47">
      <w:pPr>
        <w:pStyle w:val="Bibliography"/>
        <w:rPr>
          <w:rFonts w:cs="Times New Roman"/>
        </w:rPr>
      </w:pPr>
      <w:r w:rsidRPr="005C3F47">
        <w:rPr>
          <w:rFonts w:cs="Times New Roman"/>
        </w:rPr>
        <w:t xml:space="preserve">2. </w:t>
      </w:r>
      <w:r w:rsidRPr="005C3F47">
        <w:rPr>
          <w:rFonts w:cs="Times New Roman"/>
        </w:rPr>
        <w:tab/>
        <w:t xml:space="preserve">Moore BA, Fiellin DA, Cutter CJ, Buono FD, Barry DT, Fiellin LE, et al. Cognitive Behavioral Therapy Improves Treatment Outcomes for Prescription Opioid Users in Primary Care Buprenorphine Treatment. J Subst Abuse Treat. 2016 Dec;71:54–7. </w:t>
      </w:r>
    </w:p>
    <w:p w14:paraId="15D7D200" w14:textId="77777777" w:rsidR="005C3F47" w:rsidRPr="005C3F47" w:rsidRDefault="005C3F47" w:rsidP="005C3F47">
      <w:pPr>
        <w:pStyle w:val="Bibliography"/>
        <w:rPr>
          <w:rFonts w:cs="Times New Roman"/>
        </w:rPr>
      </w:pPr>
      <w:r w:rsidRPr="005C3F47">
        <w:rPr>
          <w:rFonts w:cs="Times New Roman"/>
        </w:rPr>
        <w:t xml:space="preserve">3. </w:t>
      </w:r>
      <w:r w:rsidRPr="005C3F47">
        <w:rPr>
          <w:rFonts w:cs="Times New Roman"/>
        </w:rPr>
        <w:tab/>
        <w:t xml:space="preserve">Amato L, Minozzi S, Davoli M, Vecchi S. Psychosocial combined with agonist maintenance treatments versus agonist maintenance treatments alone for treatment of opioid dependence. Cochrane Database Syst Rev. 2011 Oct 5;(10):CD004147. </w:t>
      </w:r>
    </w:p>
    <w:p w14:paraId="13A00D5D" w14:textId="77777777" w:rsidR="005C3F47" w:rsidRPr="005C3F47" w:rsidRDefault="005C3F47" w:rsidP="005C3F47">
      <w:pPr>
        <w:pStyle w:val="Bibliography"/>
        <w:rPr>
          <w:rFonts w:cs="Times New Roman"/>
        </w:rPr>
      </w:pPr>
      <w:r w:rsidRPr="005C3F47">
        <w:rPr>
          <w:rFonts w:cs="Times New Roman"/>
        </w:rPr>
        <w:t xml:space="preserve">4. </w:t>
      </w:r>
      <w:r w:rsidRPr="005C3F47">
        <w:rPr>
          <w:rFonts w:cs="Times New Roman"/>
        </w:rPr>
        <w:tab/>
        <w:t xml:space="preserve">Linehan MM, Dimeff LA, Reynolds SK, Comtois KA, Welch SS, Heagerty P, et al. Dialectical behavior therapy versus comprehensive validation therapy plus 12-step for the treatment of opioid dependent women meeting criteria for borderline personality disorder. Drug Alcohol Depend. 2002 Jun 1;67(1):13–26. </w:t>
      </w:r>
    </w:p>
    <w:p w14:paraId="7E2D6792" w14:textId="77777777" w:rsidR="005C3F47" w:rsidRPr="005C3F47" w:rsidRDefault="005C3F47" w:rsidP="005C3F47">
      <w:pPr>
        <w:pStyle w:val="Bibliography"/>
        <w:rPr>
          <w:rFonts w:cs="Times New Roman"/>
        </w:rPr>
      </w:pPr>
      <w:r w:rsidRPr="005C3F47">
        <w:rPr>
          <w:rFonts w:cs="Times New Roman"/>
        </w:rPr>
        <w:t xml:space="preserve">5. </w:t>
      </w:r>
      <w:r w:rsidRPr="005C3F47">
        <w:rPr>
          <w:rFonts w:cs="Times New Roman"/>
        </w:rPr>
        <w:tab/>
        <w:t xml:space="preserve">Imani S, Atef Vahid MK, Gharraee B, Habibi M, Bowen S, Noroozi A. Comparing Mindfulness-Based Group Therapy With Treatment as Usual for Opioid Dependents: A Pilot Randomized Clinical Trial Study Protocol. Iran J Psychiatry Behav Sci. 2015 Mar;9(1):e216. </w:t>
      </w:r>
    </w:p>
    <w:p w14:paraId="2EEB547C" w14:textId="77777777" w:rsidR="005C3F47" w:rsidRPr="005C3F47" w:rsidRDefault="005C3F47" w:rsidP="005C3F47">
      <w:pPr>
        <w:pStyle w:val="Bibliography"/>
        <w:rPr>
          <w:rFonts w:cs="Times New Roman"/>
        </w:rPr>
      </w:pPr>
      <w:r w:rsidRPr="005C3F47">
        <w:rPr>
          <w:rFonts w:cs="Times New Roman"/>
        </w:rPr>
        <w:t xml:space="preserve">6. </w:t>
      </w:r>
      <w:r w:rsidRPr="005C3F47">
        <w:rPr>
          <w:rFonts w:cs="Times New Roman"/>
        </w:rPr>
        <w:tab/>
        <w:t xml:space="preserve">Grant S, Colaiaco B, Motala A, Shanman R, Booth M, Sorbero M, et al. Mindfulness-based Relapse Prevention for Substance Use Disorders: A Systematic Review and Meta-analysis. J Addict Med. 2017 Oct;11(5):386–96. </w:t>
      </w:r>
    </w:p>
    <w:p w14:paraId="1514EA0C" w14:textId="77777777" w:rsidR="005C3F47" w:rsidRPr="005C3F47" w:rsidRDefault="005C3F47" w:rsidP="005C3F47">
      <w:pPr>
        <w:pStyle w:val="Bibliography"/>
        <w:rPr>
          <w:rFonts w:cs="Times New Roman"/>
        </w:rPr>
      </w:pPr>
      <w:r w:rsidRPr="005C3F47">
        <w:rPr>
          <w:rFonts w:cs="Times New Roman"/>
        </w:rPr>
        <w:t xml:space="preserve">7. </w:t>
      </w:r>
      <w:r w:rsidRPr="005C3F47">
        <w:rPr>
          <w:rFonts w:cs="Times New Roman"/>
        </w:rPr>
        <w:tab/>
        <w:t xml:space="preserve">Nyamathi A, Shoptaw S, Cohen A, Greengold B, Nyamathi K, Marfisee M, et al. Effect of motivational interviewing on reduction of alcohol use. Drug Alcohol Depend. 2010 Feb 1;107(1):23–30. </w:t>
      </w:r>
    </w:p>
    <w:p w14:paraId="5E638F65" w14:textId="77777777" w:rsidR="005C3F47" w:rsidRPr="005C3F47" w:rsidRDefault="005C3F47" w:rsidP="005C3F47">
      <w:pPr>
        <w:pStyle w:val="Bibliography"/>
        <w:rPr>
          <w:rFonts w:cs="Times New Roman"/>
        </w:rPr>
      </w:pPr>
      <w:r w:rsidRPr="005C3F47">
        <w:rPr>
          <w:rFonts w:cs="Times New Roman"/>
        </w:rPr>
        <w:t xml:space="preserve">8. </w:t>
      </w:r>
      <w:r w:rsidRPr="005C3F47">
        <w:rPr>
          <w:rFonts w:cs="Times New Roman"/>
        </w:rPr>
        <w:tab/>
        <w:t xml:space="preserve">Messer SB, Gurman AS. Essential Psychotherapies: Theory and Practice. Guilford Press; 2011. </w:t>
      </w:r>
    </w:p>
    <w:p w14:paraId="2C810902" w14:textId="77777777" w:rsidR="005C3F47" w:rsidRPr="005C3F47" w:rsidRDefault="005C3F47" w:rsidP="005C3F47">
      <w:pPr>
        <w:pStyle w:val="Bibliography"/>
        <w:rPr>
          <w:rFonts w:cs="Times New Roman"/>
        </w:rPr>
      </w:pPr>
      <w:r w:rsidRPr="005C3F47">
        <w:rPr>
          <w:rFonts w:cs="Times New Roman"/>
        </w:rPr>
        <w:t xml:space="preserve">9. </w:t>
      </w:r>
      <w:r w:rsidRPr="005C3F47">
        <w:rPr>
          <w:rFonts w:cs="Times New Roman"/>
        </w:rPr>
        <w:tab/>
        <w:t xml:space="preserve">Liddle H. Multidimensional Family Therapy. In: Handbook of Family Therapy (2nd edition). New York, USA: Routledge; 2015. </w:t>
      </w:r>
    </w:p>
    <w:p w14:paraId="555A6E7A" w14:textId="4BE4A97B" w:rsidR="005C3F47" w:rsidRPr="007665BF" w:rsidRDefault="005C3F47" w:rsidP="007665BF">
      <w:r>
        <w:fldChar w:fldCharType="end"/>
      </w:r>
    </w:p>
    <w:sectPr w:rsidR="005C3F47" w:rsidRPr="007665BF">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0E1719" w14:textId="77777777" w:rsidR="00D10378" w:rsidRDefault="00D10378" w:rsidP="005C3F47">
      <w:pPr>
        <w:spacing w:after="0" w:line="240" w:lineRule="auto"/>
      </w:pPr>
      <w:r>
        <w:separator/>
      </w:r>
    </w:p>
  </w:endnote>
  <w:endnote w:type="continuationSeparator" w:id="0">
    <w:p w14:paraId="323711E2" w14:textId="77777777" w:rsidR="00D10378" w:rsidRDefault="00D10378" w:rsidP="005C3F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990E69" w14:textId="77777777" w:rsidR="00D10378" w:rsidRDefault="00D10378" w:rsidP="005C3F47">
      <w:pPr>
        <w:spacing w:after="0" w:line="240" w:lineRule="auto"/>
      </w:pPr>
      <w:r>
        <w:separator/>
      </w:r>
    </w:p>
  </w:footnote>
  <w:footnote w:type="continuationSeparator" w:id="0">
    <w:p w14:paraId="234BDEB2" w14:textId="77777777" w:rsidR="00D10378" w:rsidRDefault="00D10378" w:rsidP="005C3F4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0B678E"/>
    <w:multiLevelType w:val="hybridMultilevel"/>
    <w:tmpl w:val="F9747A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C667654"/>
    <w:multiLevelType w:val="multilevel"/>
    <w:tmpl w:val="87F4FD7A"/>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08E70EF"/>
    <w:multiLevelType w:val="hybridMultilevel"/>
    <w:tmpl w:val="422AD4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6AE7651"/>
    <w:multiLevelType w:val="hybridMultilevel"/>
    <w:tmpl w:val="BA30775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6F8E63F0"/>
    <w:multiLevelType w:val="hybridMultilevel"/>
    <w:tmpl w:val="27DA58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0471A12"/>
    <w:multiLevelType w:val="hybridMultilevel"/>
    <w:tmpl w:val="345032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4"/>
  </w:num>
  <w:num w:numId="3">
    <w:abstractNumId w:val="0"/>
  </w:num>
  <w:num w:numId="4">
    <w:abstractNumId w:val="5"/>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3710"/>
    <w:rsid w:val="001E0B6E"/>
    <w:rsid w:val="001F7335"/>
    <w:rsid w:val="00253710"/>
    <w:rsid w:val="003901F5"/>
    <w:rsid w:val="004E1C08"/>
    <w:rsid w:val="00576948"/>
    <w:rsid w:val="005C3F47"/>
    <w:rsid w:val="00682074"/>
    <w:rsid w:val="006E691C"/>
    <w:rsid w:val="007665BF"/>
    <w:rsid w:val="00D10378"/>
    <w:rsid w:val="00ED275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D74E25"/>
  <w15:chartTrackingRefBased/>
  <w15:docId w15:val="{EFC307DF-D59D-4000-B12D-9DF723D0ED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53710"/>
    <w:rPr>
      <w:rFonts w:ascii="Times New Roman" w:hAnsi="Times New Roman"/>
      <w:sz w:val="24"/>
    </w:rPr>
  </w:style>
  <w:style w:type="paragraph" w:styleId="Heading2">
    <w:name w:val="heading 2"/>
    <w:basedOn w:val="Normal"/>
    <w:next w:val="Normal"/>
    <w:link w:val="Heading2Char"/>
    <w:uiPriority w:val="9"/>
    <w:unhideWhenUsed/>
    <w:qFormat/>
    <w:rsid w:val="00253710"/>
    <w:pPr>
      <w:keepNext/>
      <w:keepLines/>
      <w:spacing w:before="120" w:after="120" w:line="360" w:lineRule="auto"/>
      <w:outlineLvl w:val="1"/>
    </w:pPr>
    <w:rPr>
      <w:rFonts w:asciiTheme="minorHAnsi" w:eastAsiaTheme="majorEastAsia" w:hAnsiTheme="minorHAnsi" w:cstheme="majorBidi"/>
      <w:b/>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53710"/>
    <w:rPr>
      <w:rFonts w:eastAsiaTheme="majorEastAsia" w:cstheme="majorBidi"/>
      <w:b/>
      <w:sz w:val="24"/>
      <w:szCs w:val="26"/>
    </w:rPr>
  </w:style>
  <w:style w:type="paragraph" w:styleId="ListParagraph">
    <w:name w:val="List Paragraph"/>
    <w:basedOn w:val="Normal"/>
    <w:uiPriority w:val="34"/>
    <w:qFormat/>
    <w:rsid w:val="00253710"/>
    <w:pPr>
      <w:ind w:left="720"/>
      <w:contextualSpacing/>
    </w:pPr>
  </w:style>
  <w:style w:type="paragraph" w:customStyle="1" w:styleId="p1">
    <w:name w:val="p1"/>
    <w:basedOn w:val="Normal"/>
    <w:rsid w:val="007665BF"/>
    <w:pPr>
      <w:spacing w:after="0" w:line="240" w:lineRule="auto"/>
    </w:pPr>
    <w:rPr>
      <w:rFonts w:ascii="Times" w:eastAsia="Times New Roman" w:hAnsi="Times" w:cs="Times New Roman"/>
      <w:sz w:val="15"/>
      <w:szCs w:val="15"/>
    </w:rPr>
  </w:style>
  <w:style w:type="paragraph" w:styleId="Bibliography">
    <w:name w:val="Bibliography"/>
    <w:basedOn w:val="Normal"/>
    <w:next w:val="Normal"/>
    <w:uiPriority w:val="37"/>
    <w:unhideWhenUsed/>
    <w:rsid w:val="005C3F47"/>
    <w:pPr>
      <w:tabs>
        <w:tab w:val="left" w:pos="384"/>
      </w:tabs>
      <w:spacing w:after="240" w:line="240" w:lineRule="auto"/>
      <w:ind w:left="384" w:hanging="384"/>
    </w:pPr>
  </w:style>
  <w:style w:type="paragraph" w:styleId="FootnoteText">
    <w:name w:val="footnote text"/>
    <w:basedOn w:val="Normal"/>
    <w:link w:val="FootnoteTextChar"/>
    <w:uiPriority w:val="99"/>
    <w:semiHidden/>
    <w:unhideWhenUsed/>
    <w:rsid w:val="005C3F4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C3F47"/>
    <w:rPr>
      <w:rFonts w:ascii="Times New Roman" w:hAnsi="Times New Roman"/>
      <w:sz w:val="20"/>
      <w:szCs w:val="20"/>
    </w:rPr>
  </w:style>
  <w:style w:type="character" w:styleId="FootnoteReference">
    <w:name w:val="footnote reference"/>
    <w:basedOn w:val="DefaultParagraphFont"/>
    <w:uiPriority w:val="99"/>
    <w:semiHidden/>
    <w:unhideWhenUsed/>
    <w:rsid w:val="005C3F4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8258</Words>
  <Characters>47074</Characters>
  <Application>Microsoft Office Word</Application>
  <DocSecurity>0</DocSecurity>
  <Lines>392</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Hutton, Brian</dc:creator>
  <cp:keywords/>
  <dc:description/>
  <cp:lastModifiedBy>Hersi, Mona</cp:lastModifiedBy>
  <cp:revision>2</cp:revision>
  <dcterms:created xsi:type="dcterms:W3CDTF">2020-10-19T17:40:00Z</dcterms:created>
  <dcterms:modified xsi:type="dcterms:W3CDTF">2020-10-19T17:40:00Z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zotero-version="5.0.89"&gt;&lt;session id="1zW0Wpro"/&gt;&lt;style id="http://www.zotero.org/styles/vancouver" locale="en-US" hasBibliography="1" bibliographyStyleHasBeenSet="1"/&gt;&lt;prefs&gt;&lt;pref name="fieldType" value="Field"/&gt;&lt;pref name="automati</vt:lpwstr>
  </property>
  <property fmtid="{D5CDD505-2E9C-101B-9397-08002B2CF9AE}" pid="3" name="ZOTERO_PREF_2">
    <vt:lpwstr>cJournalAbbreviations" value="true"/&gt;&lt;/prefs&gt;&lt;/data&gt;</vt:lpwstr>
  </property>
</Properties>
</file>