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2BD89" w14:textId="6B2AD0C5" w:rsidR="000251B5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</w:pPr>
      <w:r w:rsidRPr="00177F62"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>A</w:t>
      </w:r>
      <w:r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 xml:space="preserve">dditional File </w:t>
      </w:r>
      <w:r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>2</w:t>
      </w:r>
      <w:r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 xml:space="preserve">: </w:t>
      </w:r>
      <w:r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  <w:t>Protocol Registration details</w:t>
      </w:r>
    </w:p>
    <w:p w14:paraId="642F6538" w14:textId="21384B57" w:rsidR="000251B5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lang w:val="en-AU"/>
        </w:rPr>
      </w:pPr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This protocol was reg</w:t>
      </w:r>
      <w:r w:rsidRPr="000251B5">
        <w:rPr>
          <w:rFonts w:asciiTheme="minorHAnsi" w:eastAsiaTheme="majorEastAsia" w:hAnsiTheme="minorHAnsi" w:cstheme="minorHAnsi"/>
          <w:b/>
          <w:bCs/>
          <w:color w:val="000000" w:themeColor="text1"/>
          <w:lang w:val="en-AU"/>
        </w:rPr>
        <w:t xml:space="preserve">istered </w:t>
      </w:r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on OSF on 29-04-2020</w:t>
      </w:r>
    </w:p>
    <w:p w14:paraId="07AF1184" w14:textId="17860E36" w:rsidR="000251B5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lang w:val="en-AU"/>
        </w:rPr>
      </w:pPr>
      <w:r>
        <w:rPr>
          <w:rFonts w:asciiTheme="minorHAnsi" w:eastAsiaTheme="majorEastAsia" w:hAnsiTheme="minorHAnsi" w:cstheme="minorHAnsi"/>
          <w:color w:val="000000" w:themeColor="text1"/>
          <w:lang w:val="en-AU"/>
        </w:rPr>
        <w:t>Citation:</w:t>
      </w:r>
    </w:p>
    <w:p w14:paraId="0921A7B0" w14:textId="77777777" w:rsidR="000251B5" w:rsidRPr="000251B5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lang w:val="en-AU"/>
        </w:rPr>
      </w:pPr>
      <w:proofErr w:type="spellStart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Bascaran</w:t>
      </w:r>
      <w:proofErr w:type="spellEnd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 xml:space="preserve">, Covadonga, </w:t>
      </w:r>
      <w:proofErr w:type="spellStart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Nyawira</w:t>
      </w:r>
      <w:proofErr w:type="spellEnd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 xml:space="preserve"> Mwangi, Fabrizio </w:t>
      </w:r>
      <w:proofErr w:type="spellStart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D’Esposito</w:t>
      </w:r>
      <w:proofErr w:type="spellEnd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 xml:space="preserve">, </w:t>
      </w:r>
      <w:proofErr w:type="spellStart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Shaffi</w:t>
      </w:r>
      <w:proofErr w:type="spellEnd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 xml:space="preserve"> </w:t>
      </w:r>
      <w:proofErr w:type="spellStart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Mdala</w:t>
      </w:r>
      <w:proofErr w:type="spellEnd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 xml:space="preserve">, Juan A L Ulloa, Iris Gordon, Jacqueline </w:t>
      </w:r>
      <w:proofErr w:type="spellStart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Ramke</w:t>
      </w:r>
      <w:proofErr w:type="spellEnd"/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, Jennifer Evans, and Matthew Burton. 2020. “Effectiveness of Task-Shifting for the Detection of Diabetic Retinopathy in Low- and Middle-Income Countries: A Rapid Review Protocol.” OSF. May 13. osf.io/dfhg6.</w:t>
      </w:r>
    </w:p>
    <w:p w14:paraId="0B40F2C8" w14:textId="77777777" w:rsidR="000251B5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lang w:val="en-AU"/>
        </w:rPr>
      </w:pPr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 xml:space="preserve">Identifier: </w:t>
      </w:r>
    </w:p>
    <w:p w14:paraId="6573A568" w14:textId="694EB349" w:rsidR="000251B5" w:rsidRPr="000251B5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color w:val="000000" w:themeColor="text1"/>
          <w:lang w:val="en-AU"/>
        </w:rPr>
      </w:pPr>
      <w:r w:rsidRPr="000251B5">
        <w:rPr>
          <w:rFonts w:asciiTheme="minorHAnsi" w:eastAsiaTheme="majorEastAsia" w:hAnsiTheme="minorHAnsi" w:cstheme="minorHAnsi"/>
          <w:color w:val="000000" w:themeColor="text1"/>
          <w:lang w:val="en-AU"/>
        </w:rPr>
        <w:t>DOI 10.17605/OSF.IO/DFHG6</w:t>
      </w:r>
    </w:p>
    <w:p w14:paraId="2139B596" w14:textId="77777777" w:rsidR="000251B5" w:rsidRPr="00177F62" w:rsidRDefault="000251B5" w:rsidP="000251B5">
      <w:pPr>
        <w:keepNext/>
        <w:keepLines/>
        <w:spacing w:before="240"/>
        <w:outlineLvl w:val="0"/>
        <w:rPr>
          <w:rFonts w:asciiTheme="minorHAnsi" w:eastAsiaTheme="majorEastAsia" w:hAnsiTheme="minorHAnsi" w:cstheme="minorHAnsi"/>
          <w:b/>
          <w:bCs/>
          <w:color w:val="000000" w:themeColor="text1"/>
          <w:u w:val="single"/>
          <w:lang w:val="en-AU"/>
        </w:rPr>
      </w:pPr>
    </w:p>
    <w:p w14:paraId="43CFD036" w14:textId="77777777" w:rsidR="00D26841" w:rsidRDefault="00D26841"/>
    <w:sectPr w:rsidR="00D268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B5"/>
    <w:rsid w:val="000251B5"/>
    <w:rsid w:val="00535FFB"/>
    <w:rsid w:val="00710943"/>
    <w:rsid w:val="00710F57"/>
    <w:rsid w:val="00943C4D"/>
    <w:rsid w:val="00D26841"/>
    <w:rsid w:val="00EC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E0C42A"/>
  <w15:chartTrackingRefBased/>
  <w15:docId w15:val="{69F2016D-76AB-2946-9DBD-BC7D0680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1B5"/>
    <w:rPr>
      <w:rFonts w:ascii="Calibri" w:hAnsi="Calibri" w:cs="Calibri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25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3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  Bascaran Fanego</dc:creator>
  <cp:keywords/>
  <dc:description/>
  <cp:lastModifiedBy>Cova  Bascaran Fanego</cp:lastModifiedBy>
  <cp:revision>1</cp:revision>
  <dcterms:created xsi:type="dcterms:W3CDTF">2020-11-16T16:31:00Z</dcterms:created>
  <dcterms:modified xsi:type="dcterms:W3CDTF">2020-11-16T16:41:00Z</dcterms:modified>
</cp:coreProperties>
</file>