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DCBEF" w14:textId="6DA7EBA4" w:rsidR="00654A1E" w:rsidRPr="00CE4F06" w:rsidRDefault="002A128F" w:rsidP="00CE4F06">
      <w:pPr>
        <w:rPr>
          <w:rFonts w:ascii="Times New Roman" w:hAnsi="Times New Roman" w:cs="Times New Roman"/>
          <w:b/>
          <w:bCs/>
          <w:lang w:val="pt-PT"/>
        </w:rPr>
      </w:pPr>
      <w:r w:rsidRPr="00CE4F06">
        <w:rPr>
          <w:rFonts w:ascii="Times New Roman" w:hAnsi="Times New Roman" w:cs="Times New Roman"/>
          <w:b/>
          <w:bCs/>
          <w:lang w:val="pt-PT"/>
        </w:rPr>
        <w:t xml:space="preserve">Additional </w:t>
      </w:r>
      <w:r w:rsidR="00CE4F06" w:rsidRPr="00CE4F06">
        <w:rPr>
          <w:rFonts w:ascii="Times New Roman" w:hAnsi="Times New Roman" w:cs="Times New Roman"/>
          <w:b/>
          <w:bCs/>
          <w:lang w:val="pt-PT"/>
        </w:rPr>
        <w:t>F</w:t>
      </w:r>
      <w:r w:rsidRPr="00CE4F06">
        <w:rPr>
          <w:rFonts w:ascii="Times New Roman" w:hAnsi="Times New Roman" w:cs="Times New Roman"/>
          <w:b/>
          <w:bCs/>
          <w:lang w:val="pt-PT"/>
        </w:rPr>
        <w:t>ile 2</w:t>
      </w:r>
      <w:r w:rsidR="00FB7613" w:rsidRPr="00CE4F06">
        <w:rPr>
          <w:rFonts w:ascii="Times New Roman" w:hAnsi="Times New Roman" w:cs="Times New Roman"/>
          <w:b/>
          <w:bCs/>
          <w:lang w:val="pt-PT"/>
        </w:rPr>
        <w:t xml:space="preserve"> – Search Strategy</w:t>
      </w:r>
    </w:p>
    <w:p w14:paraId="14E7E778" w14:textId="77777777" w:rsidR="008B4B61" w:rsidRPr="00CE4F06" w:rsidRDefault="008B4B61">
      <w:pPr>
        <w:rPr>
          <w:rFonts w:ascii="Times New Roman" w:hAnsi="Times New Roman" w:cs="Times New Roman"/>
          <w:b/>
          <w:bCs/>
          <w:lang w:val="pt-PT"/>
        </w:rPr>
      </w:pPr>
    </w:p>
    <w:p w14:paraId="091DBF36" w14:textId="553D3C54" w:rsidR="002A128F" w:rsidRDefault="002A128F">
      <w:pPr>
        <w:rPr>
          <w:lang w:val="pt-PT"/>
        </w:rPr>
      </w:pPr>
    </w:p>
    <w:p w14:paraId="22100CF2" w14:textId="06EB36E9" w:rsidR="002A128F" w:rsidRDefault="002A128F" w:rsidP="00CD6E72">
      <w:pPr>
        <w:spacing w:after="240" w:line="480" w:lineRule="auto"/>
        <w:jc w:val="both"/>
        <w:rPr>
          <w:rFonts w:asciiTheme="majorBidi" w:hAnsiTheme="majorBidi" w:cstheme="majorBidi"/>
          <w:color w:val="000000"/>
        </w:rPr>
      </w:pPr>
      <w:r w:rsidRPr="00DC0460">
        <w:rPr>
          <w:rFonts w:asciiTheme="majorBidi" w:hAnsiTheme="majorBidi" w:cstheme="majorBidi"/>
        </w:rPr>
        <w:t xml:space="preserve">The </w:t>
      </w:r>
      <w:r w:rsidRPr="00DC0460">
        <w:rPr>
          <w:rFonts w:asciiTheme="majorBidi" w:hAnsiTheme="majorBidi" w:cstheme="majorBidi"/>
          <w:bCs/>
        </w:rPr>
        <w:t>search</w:t>
      </w:r>
      <w:r w:rsidRPr="00DC0460">
        <w:rPr>
          <w:rFonts w:asciiTheme="majorBidi" w:hAnsiTheme="majorBidi" w:cstheme="majorBidi"/>
        </w:rPr>
        <w:t xml:space="preserve"> strategy consists of subject headings, keywords and related terms for studying AMR from social science research standpoints. Depending on the database, some subject terms will be adjusted, allowing us to reduce the noise in the results and to capture all relevant search topics under a given term, since pilot attempts to apply the same search string to a more interdisciplinary database, such as Web of Science</w:t>
      </w:r>
      <w:r w:rsidR="00CE4F06">
        <w:rPr>
          <w:rFonts w:asciiTheme="majorBidi" w:hAnsiTheme="majorBidi" w:cstheme="majorBidi"/>
        </w:rPr>
        <w:t xml:space="preserve"> Core Collection</w:t>
      </w:r>
      <w:r w:rsidRPr="00DC0460">
        <w:rPr>
          <w:rFonts w:asciiTheme="majorBidi" w:hAnsiTheme="majorBidi" w:cstheme="majorBidi"/>
        </w:rPr>
        <w:t>, required some</w:t>
      </w:r>
      <w:r>
        <w:rPr>
          <w:rFonts w:asciiTheme="majorBidi" w:hAnsiTheme="majorBidi" w:cstheme="majorBidi"/>
        </w:rPr>
        <w:t xml:space="preserve"> procedural</w:t>
      </w:r>
      <w:r w:rsidRPr="00DC0460">
        <w:rPr>
          <w:rFonts w:asciiTheme="majorBidi" w:hAnsiTheme="majorBidi" w:cstheme="majorBidi"/>
        </w:rPr>
        <w:t xml:space="preserve"> adjustments. The search results from each database will be iterated and reviewed by the research team. </w:t>
      </w:r>
      <w:bookmarkStart w:id="0" w:name="_GoBack"/>
      <w:bookmarkEnd w:id="0"/>
      <w:r w:rsidR="008B4B61">
        <w:rPr>
          <w:rFonts w:asciiTheme="majorBidi" w:hAnsiTheme="majorBidi" w:cstheme="majorBidi"/>
        </w:rPr>
        <w:t>T</w:t>
      </w:r>
      <w:r w:rsidRPr="00DC0460">
        <w:rPr>
          <w:rFonts w:asciiTheme="majorBidi" w:hAnsiTheme="majorBidi" w:cstheme="majorBidi"/>
        </w:rPr>
        <w:t xml:space="preserve">he following </w:t>
      </w:r>
      <w:r w:rsidRPr="00DC0460">
        <w:rPr>
          <w:rFonts w:asciiTheme="majorBidi" w:hAnsiTheme="majorBidi" w:cstheme="majorBidi"/>
          <w:color w:val="000000"/>
        </w:rPr>
        <w:t xml:space="preserve">descriptors, keywords and their </w:t>
      </w:r>
      <w:r w:rsidRPr="00DC0460">
        <w:rPr>
          <w:rFonts w:asciiTheme="majorBidi" w:hAnsiTheme="majorBidi" w:cstheme="majorBidi"/>
        </w:rPr>
        <w:t>combinations</w:t>
      </w:r>
      <w:r w:rsidRPr="00DC0460">
        <w:rPr>
          <w:rFonts w:asciiTheme="majorBidi" w:hAnsiTheme="majorBidi" w:cstheme="majorBidi"/>
          <w:color w:val="000000"/>
        </w:rPr>
        <w:t xml:space="preserve"> </w:t>
      </w:r>
      <w:r w:rsidRPr="00DC0460">
        <w:rPr>
          <w:rFonts w:asciiTheme="majorBidi" w:hAnsiTheme="majorBidi" w:cstheme="majorBidi"/>
        </w:rPr>
        <w:t>will be used</w:t>
      </w:r>
      <w:r>
        <w:rPr>
          <w:rFonts w:asciiTheme="majorBidi" w:hAnsiTheme="majorBidi" w:cstheme="majorBidi"/>
        </w:rPr>
        <w:t>,</w:t>
      </w:r>
      <w:r w:rsidRPr="00DC0460">
        <w:rPr>
          <w:rFonts w:asciiTheme="majorBidi" w:hAnsiTheme="majorBidi" w:cstheme="majorBidi"/>
        </w:rPr>
        <w:t xml:space="preserve"> </w:t>
      </w:r>
      <w:r w:rsidRPr="00DC0460">
        <w:rPr>
          <w:rFonts w:asciiTheme="majorBidi" w:hAnsiTheme="majorBidi" w:cstheme="majorBidi"/>
          <w:color w:val="000000"/>
        </w:rPr>
        <w:t>guided by Boolean operators AND</w:t>
      </w:r>
      <w:r>
        <w:rPr>
          <w:rFonts w:asciiTheme="majorBidi" w:hAnsiTheme="majorBidi" w:cstheme="majorBidi"/>
          <w:color w:val="000000"/>
        </w:rPr>
        <w:t>, OR, NOT or AND NOT</w:t>
      </w:r>
      <w:r w:rsidRPr="00DC0460">
        <w:rPr>
          <w:rFonts w:asciiTheme="majorBidi" w:hAnsiTheme="majorBidi" w:cstheme="majorBidi"/>
          <w:color w:val="000000"/>
        </w:rPr>
        <w:t>, as necessary</w:t>
      </w:r>
      <w:r>
        <w:rPr>
          <w:rFonts w:asciiTheme="majorBidi" w:hAnsiTheme="majorBidi" w:cstheme="majorBidi"/>
          <w:color w:val="000000"/>
        </w:rPr>
        <w:t>,</w:t>
      </w:r>
      <w:r w:rsidRPr="00DC0460">
        <w:rPr>
          <w:rFonts w:asciiTheme="majorBidi" w:hAnsiTheme="majorBidi" w:cstheme="majorBidi"/>
          <w:color w:val="000000"/>
        </w:rPr>
        <w:t xml:space="preserve"> to </w:t>
      </w:r>
      <w:r w:rsidRPr="00DC0460">
        <w:rPr>
          <w:rFonts w:asciiTheme="majorBidi" w:hAnsiTheme="majorBidi" w:cstheme="majorBidi"/>
        </w:rPr>
        <w:t xml:space="preserve">construct </w:t>
      </w:r>
      <w:r>
        <w:rPr>
          <w:rFonts w:asciiTheme="majorBidi" w:hAnsiTheme="majorBidi" w:cstheme="majorBidi"/>
          <w:color w:val="000000"/>
        </w:rPr>
        <w:t>a tailored</w:t>
      </w:r>
      <w:r w:rsidRPr="00DC0460">
        <w:rPr>
          <w:rFonts w:asciiTheme="majorBidi" w:hAnsiTheme="majorBidi" w:cstheme="majorBidi"/>
          <w:color w:val="000000"/>
        </w:rPr>
        <w:t xml:space="preserve"> search strateg</w:t>
      </w:r>
      <w:r>
        <w:rPr>
          <w:rFonts w:asciiTheme="majorBidi" w:hAnsiTheme="majorBidi" w:cstheme="majorBidi"/>
          <w:color w:val="000000"/>
        </w:rPr>
        <w:t>y for the Web of Science Core Collection:</w:t>
      </w:r>
    </w:p>
    <w:p w14:paraId="5CCD6898" w14:textId="77777777" w:rsidR="002A128F" w:rsidRPr="00DD7613" w:rsidRDefault="002A128F" w:rsidP="00CE4F06">
      <w:pPr>
        <w:spacing w:line="480" w:lineRule="auto"/>
        <w:ind w:left="450" w:right="380"/>
        <w:jc w:val="both"/>
        <w:rPr>
          <w:rFonts w:asciiTheme="majorBidi" w:hAnsiTheme="majorBidi" w:cstheme="majorBidi"/>
          <w:i/>
          <w:iCs/>
          <w:color w:val="000000"/>
        </w:rPr>
      </w:pPr>
      <w:r w:rsidRPr="00DD7613">
        <w:rPr>
          <w:rFonts w:asciiTheme="majorBidi" w:hAnsiTheme="majorBidi" w:cstheme="majorBidi"/>
          <w:i/>
          <w:iCs/>
          <w:color w:val="000000"/>
        </w:rPr>
        <w:t>TS=(("Social Science*" OR Demograph* OR "Social statistics" OR "Development Stud*" OR "medical geograph*" OR "health geograph*" OR "Environmental planning" OR "Health Econom*" OR "Management stud*" OR "Business stud*" OR Education OR Anthropolog* OR Linguistics OR Law OR Histor* OR Politic* OR "International relations" OR Psycholog* OR Sociolog* OR "Science and technology stud*" OR "Communication science*" OR "Cultural Stud*" OR multidisciplinar* OR "cross-disciplinar*" OR interdisciplinar* OR transdisciplinar* OR Ethnograph* OR Ethnomethodolog* OR "Narrative Research" OR Phenomenolog* OR "Grounded Theory" OR Interpretative OR Interpretive OR Hermeneutic* OR "Social Survey" OR "Action Research" OR "Social Construct*" OR Realism OR Realist) NOT ("Patient history" OR "Clinical History") AND ("Antimicrobial Resistan*" OR "Anti-microbial Resistan*" OR "Antibiotic Resistan*" OR "Drug Resistan*"))</w:t>
      </w:r>
    </w:p>
    <w:p w14:paraId="294047D2" w14:textId="77777777" w:rsidR="002A128F" w:rsidRPr="002A128F" w:rsidRDefault="002A128F"/>
    <w:sectPr w:rsidR="002A128F" w:rsidRPr="002A128F" w:rsidSect="00C205F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8F"/>
    <w:rsid w:val="000C468E"/>
    <w:rsid w:val="002A128F"/>
    <w:rsid w:val="00503F2C"/>
    <w:rsid w:val="007C099E"/>
    <w:rsid w:val="008B4B61"/>
    <w:rsid w:val="00C205FF"/>
    <w:rsid w:val="00CD6E72"/>
    <w:rsid w:val="00CE4F06"/>
    <w:rsid w:val="00DF48CF"/>
    <w:rsid w:val="00FB76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76A2A"/>
  <w15:chartTrackingRefBased/>
  <w15:docId w15:val="{07893C1D-BB04-3D4A-B3CF-99D45D29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4B6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B4B6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dc:creator>
  <cp:keywords/>
  <dc:description/>
  <cp:lastModifiedBy>Helen Lambert</cp:lastModifiedBy>
  <cp:revision>6</cp:revision>
  <dcterms:created xsi:type="dcterms:W3CDTF">2019-12-12T20:52:00Z</dcterms:created>
  <dcterms:modified xsi:type="dcterms:W3CDTF">2020-01-05T18:11:00Z</dcterms:modified>
</cp:coreProperties>
</file>