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bookmarkStart w:id="0" w:name="_GoBack"/>
      <w:bookmarkEnd w:id="0"/>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9781" w:type="dxa"/>
        <w:tblInd w:w="-431" w:type="dxa"/>
        <w:tblLayout w:type="fixed"/>
        <w:tblLook w:val="04A0" w:firstRow="1" w:lastRow="0" w:firstColumn="1" w:lastColumn="0" w:noHBand="0" w:noVBand="1"/>
      </w:tblPr>
      <w:tblGrid>
        <w:gridCol w:w="1994"/>
        <w:gridCol w:w="645"/>
        <w:gridCol w:w="5017"/>
        <w:gridCol w:w="2125"/>
      </w:tblGrid>
      <w:tr w:rsidR="00DB4B2C" w:rsidRPr="00410502" w14:paraId="71F0F58A" w14:textId="77777777" w:rsidTr="00185A5A">
        <w:trPr>
          <w:tblHeader/>
        </w:trPr>
        <w:tc>
          <w:tcPr>
            <w:tcW w:w="1994" w:type="dxa"/>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645" w:type="dxa"/>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5017" w:type="dxa"/>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2125" w:type="dxa"/>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185A5A">
        <w:tc>
          <w:tcPr>
            <w:tcW w:w="9781" w:type="dxa"/>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185A5A">
        <w:tc>
          <w:tcPr>
            <w:tcW w:w="1994" w:type="dxa"/>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645" w:type="dxa"/>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5017" w:type="dxa"/>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2125" w:type="dxa"/>
                <w:vAlign w:val="center"/>
              </w:tcPr>
              <w:p w14:paraId="069CBC2F" w14:textId="1D2DF534" w:rsidR="00DB4B2C" w:rsidRPr="00410502" w:rsidRDefault="00CF660D" w:rsidP="006B2B65">
                <w:pPr>
                  <w:rPr>
                    <w:rFonts w:ascii="Arial" w:hAnsi="Arial" w:cs="Arial"/>
                    <w:sz w:val="20"/>
                    <w:szCs w:val="20"/>
                  </w:rPr>
                </w:pPr>
                <w:r>
                  <w:rPr>
                    <w:rFonts w:ascii="Arial" w:hAnsi="Arial" w:cs="Arial"/>
                  </w:rPr>
                  <w:sym w:font="Wingdings 2" w:char="F050"/>
                </w:r>
              </w:p>
            </w:tc>
          </w:sdtContent>
        </w:sdt>
      </w:tr>
      <w:tr w:rsidR="00DB4B2C" w:rsidRPr="00410502" w14:paraId="042F3584" w14:textId="77777777" w:rsidTr="00185A5A">
        <w:tc>
          <w:tcPr>
            <w:tcW w:w="9781" w:type="dxa"/>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185A5A">
        <w:tc>
          <w:tcPr>
            <w:tcW w:w="1994" w:type="dxa"/>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645" w:type="dxa"/>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5017" w:type="dxa"/>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2125" w:type="dxa"/>
                <w:vAlign w:val="center"/>
              </w:tcPr>
              <w:p w14:paraId="11CE00AF" w14:textId="7BFA035B" w:rsidR="00DB4B2C" w:rsidRPr="00410502" w:rsidRDefault="00513D6B" w:rsidP="00513D6B">
                <w:pPr>
                  <w:rPr>
                    <w:rFonts w:ascii="Arial" w:hAnsi="Arial" w:cs="Arial"/>
                    <w:sz w:val="20"/>
                    <w:szCs w:val="20"/>
                  </w:rPr>
                </w:pPr>
                <w:r>
                  <w:rPr>
                    <w:rFonts w:ascii="Arial" w:hAnsi="Arial" w:cs="Arial"/>
                    <w:sz w:val="20"/>
                    <w:szCs w:val="20"/>
                  </w:rPr>
                  <w:t>Page 2</w:t>
                </w:r>
              </w:p>
            </w:tc>
          </w:sdtContent>
        </w:sdt>
      </w:tr>
      <w:tr w:rsidR="00DB4B2C" w:rsidRPr="00410502" w14:paraId="4CE80C0A" w14:textId="77777777" w:rsidTr="00185A5A">
        <w:tc>
          <w:tcPr>
            <w:tcW w:w="9781" w:type="dxa"/>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185A5A">
        <w:trPr>
          <w:trHeight w:val="530"/>
        </w:trPr>
        <w:tc>
          <w:tcPr>
            <w:tcW w:w="1994" w:type="dxa"/>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645" w:type="dxa"/>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5017" w:type="dxa"/>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2125" w:type="dxa"/>
                <w:vAlign w:val="center"/>
              </w:tcPr>
              <w:p w14:paraId="28F229F4" w14:textId="358EFE83" w:rsidR="00513D6B" w:rsidRDefault="00513D6B" w:rsidP="00513D6B">
                <w:pPr>
                  <w:rPr>
                    <w:rFonts w:ascii="Arial" w:hAnsi="Arial" w:cs="Arial"/>
                    <w:sz w:val="20"/>
                    <w:szCs w:val="20"/>
                  </w:rPr>
                </w:pPr>
                <w:r>
                  <w:rPr>
                    <w:rFonts w:ascii="Arial" w:hAnsi="Arial" w:cs="Arial"/>
                    <w:sz w:val="20"/>
                    <w:szCs w:val="20"/>
                  </w:rPr>
                  <w:t>Background</w:t>
                </w:r>
                <w:r w:rsidR="0031322C">
                  <w:rPr>
                    <w:rFonts w:ascii="Arial" w:hAnsi="Arial" w:cs="Arial"/>
                    <w:sz w:val="20"/>
                    <w:szCs w:val="20"/>
                  </w:rPr>
                  <w:t>,</w:t>
                </w:r>
                <w:r>
                  <w:rPr>
                    <w:rFonts w:ascii="Arial" w:hAnsi="Arial" w:cs="Arial"/>
                    <w:sz w:val="20"/>
                    <w:szCs w:val="20"/>
                  </w:rPr>
                  <w:t xml:space="preserve"> </w:t>
                </w:r>
              </w:p>
              <w:p w14:paraId="0E118E1E" w14:textId="3DB28ED1" w:rsidR="00DB4B2C" w:rsidRPr="00410502" w:rsidRDefault="00513D6B" w:rsidP="006E4D4D">
                <w:pPr>
                  <w:rPr>
                    <w:rFonts w:ascii="Arial" w:hAnsi="Arial" w:cs="Arial"/>
                    <w:sz w:val="20"/>
                    <w:szCs w:val="20"/>
                  </w:rPr>
                </w:pPr>
                <w:r>
                  <w:rPr>
                    <w:rFonts w:ascii="Arial" w:hAnsi="Arial" w:cs="Arial"/>
                    <w:sz w:val="20"/>
                    <w:szCs w:val="20"/>
                  </w:rPr>
                  <w:t xml:space="preserve">Paragraph </w:t>
                </w:r>
                <w:r w:rsidR="006E4D4D">
                  <w:rPr>
                    <w:rFonts w:ascii="Arial" w:hAnsi="Arial" w:cs="Arial"/>
                    <w:sz w:val="20"/>
                    <w:szCs w:val="20"/>
                  </w:rPr>
                  <w:t>4</w:t>
                </w:r>
                <w:r>
                  <w:rPr>
                    <w:rFonts w:ascii="Arial" w:hAnsi="Arial" w:cs="Arial"/>
                    <w:sz w:val="20"/>
                    <w:szCs w:val="20"/>
                  </w:rPr>
                  <w:t xml:space="preserve"> &amp; </w:t>
                </w:r>
                <w:r w:rsidR="006E4D4D">
                  <w:rPr>
                    <w:rFonts w:ascii="Arial" w:hAnsi="Arial" w:cs="Arial"/>
                    <w:sz w:val="20"/>
                    <w:szCs w:val="20"/>
                  </w:rPr>
                  <w:t>5</w:t>
                </w:r>
              </w:p>
            </w:tc>
          </w:sdtContent>
        </w:sdt>
      </w:tr>
      <w:tr w:rsidR="00DB4B2C" w:rsidRPr="00410502" w14:paraId="78F2CDA1" w14:textId="77777777" w:rsidTr="00185A5A">
        <w:trPr>
          <w:trHeight w:val="800"/>
        </w:trPr>
        <w:tc>
          <w:tcPr>
            <w:tcW w:w="1994" w:type="dxa"/>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645" w:type="dxa"/>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5017" w:type="dxa"/>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2125" w:type="dxa"/>
                <w:vAlign w:val="center"/>
              </w:tcPr>
              <w:p w14:paraId="39124CFE" w14:textId="791C2B9B" w:rsidR="00513D6B" w:rsidRDefault="0031322C" w:rsidP="00513D6B">
                <w:pPr>
                  <w:rPr>
                    <w:rFonts w:ascii="Arial" w:hAnsi="Arial" w:cs="Arial"/>
                    <w:sz w:val="20"/>
                    <w:szCs w:val="20"/>
                  </w:rPr>
                </w:pPr>
                <w:r>
                  <w:rPr>
                    <w:rFonts w:ascii="Arial" w:hAnsi="Arial" w:cs="Arial"/>
                    <w:sz w:val="20"/>
                    <w:szCs w:val="20"/>
                  </w:rPr>
                  <w:t>Background,</w:t>
                </w:r>
              </w:p>
              <w:p w14:paraId="3D477225" w14:textId="0E3FACC2" w:rsidR="00DB4B2C" w:rsidRPr="00410502" w:rsidRDefault="00513D6B" w:rsidP="00513D6B">
                <w:pPr>
                  <w:rPr>
                    <w:rFonts w:ascii="Arial" w:hAnsi="Arial" w:cs="Arial"/>
                    <w:sz w:val="20"/>
                    <w:szCs w:val="20"/>
                  </w:rPr>
                </w:pPr>
                <w:r>
                  <w:rPr>
                    <w:rFonts w:ascii="Arial" w:hAnsi="Arial" w:cs="Arial"/>
                    <w:sz w:val="20"/>
                    <w:szCs w:val="20"/>
                  </w:rPr>
                  <w:t>Paragraph 5</w:t>
                </w:r>
              </w:p>
            </w:tc>
          </w:sdtContent>
        </w:sdt>
      </w:tr>
      <w:tr w:rsidR="00DB4B2C" w:rsidRPr="00410502" w14:paraId="242C5AD0" w14:textId="77777777" w:rsidTr="00185A5A">
        <w:tc>
          <w:tcPr>
            <w:tcW w:w="9781" w:type="dxa"/>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185A5A">
        <w:tc>
          <w:tcPr>
            <w:tcW w:w="1994" w:type="dxa"/>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645" w:type="dxa"/>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5017" w:type="dxa"/>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2125" w:type="dxa"/>
                <w:vAlign w:val="center"/>
              </w:tcPr>
              <w:p w14:paraId="5604383C" w14:textId="77777777" w:rsidR="0031322C" w:rsidRDefault="0031322C" w:rsidP="0031322C">
                <w:pPr>
                  <w:rPr>
                    <w:rFonts w:ascii="Arial" w:hAnsi="Arial" w:cs="Arial"/>
                    <w:sz w:val="20"/>
                    <w:szCs w:val="20"/>
                  </w:rPr>
                </w:pPr>
                <w:r>
                  <w:rPr>
                    <w:rFonts w:ascii="Arial" w:hAnsi="Arial" w:cs="Arial"/>
                    <w:sz w:val="20"/>
                    <w:szCs w:val="20"/>
                  </w:rPr>
                  <w:t>Method,</w:t>
                </w:r>
              </w:p>
              <w:p w14:paraId="4CF45167" w14:textId="75169314" w:rsidR="0031322C" w:rsidRDefault="0031322C" w:rsidP="0031322C">
                <w:pPr>
                  <w:rPr>
                    <w:rFonts w:ascii="Arial" w:hAnsi="Arial" w:cs="Arial"/>
                    <w:sz w:val="20"/>
                    <w:szCs w:val="20"/>
                  </w:rPr>
                </w:pPr>
                <w:r>
                  <w:rPr>
                    <w:rFonts w:ascii="Arial" w:hAnsi="Arial" w:cs="Arial"/>
                    <w:sz w:val="20"/>
                    <w:szCs w:val="20"/>
                  </w:rPr>
                  <w:t>Paragraph 1</w:t>
                </w:r>
              </w:p>
              <w:p w14:paraId="409342E1" w14:textId="3D5A8B9B" w:rsidR="00DB4B2C" w:rsidRPr="00410502" w:rsidRDefault="00F91C50" w:rsidP="006B2B65">
                <w:pPr>
                  <w:rPr>
                    <w:rFonts w:ascii="Arial" w:hAnsi="Arial" w:cs="Arial"/>
                    <w:sz w:val="20"/>
                    <w:szCs w:val="20"/>
                  </w:rPr>
                </w:pPr>
                <w:hyperlink r:id="rId12" w:history="1">
                  <w:r w:rsidR="008A6A8A">
                    <w:rPr>
                      <w:rStyle w:val="Hyperlink"/>
                    </w:rPr>
                    <w:t>https://nursing.lsuhsc.edu/JBI/docs/ReviewersManuals/Scoping-.pdf</w:t>
                  </w:r>
                </w:hyperlink>
              </w:p>
            </w:tc>
          </w:sdtContent>
        </w:sdt>
      </w:tr>
      <w:tr w:rsidR="00DB4B2C" w:rsidRPr="00410502" w14:paraId="11E3B031" w14:textId="77777777" w:rsidTr="00185A5A">
        <w:tc>
          <w:tcPr>
            <w:tcW w:w="1994" w:type="dxa"/>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645" w:type="dxa"/>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5017" w:type="dxa"/>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2125" w:type="dxa"/>
                <w:vAlign w:val="center"/>
              </w:tcPr>
              <w:p w14:paraId="257E45AE" w14:textId="77777777" w:rsidR="0031322C" w:rsidRDefault="0031322C" w:rsidP="0031322C">
                <w:pPr>
                  <w:rPr>
                    <w:rFonts w:ascii="Arial" w:hAnsi="Arial" w:cs="Arial"/>
                    <w:sz w:val="20"/>
                    <w:szCs w:val="20"/>
                  </w:rPr>
                </w:pPr>
                <w:r>
                  <w:rPr>
                    <w:rFonts w:ascii="Arial" w:hAnsi="Arial" w:cs="Arial"/>
                    <w:sz w:val="20"/>
                    <w:szCs w:val="20"/>
                  </w:rPr>
                  <w:t>Method,</w:t>
                </w:r>
              </w:p>
              <w:p w14:paraId="164C8DAC" w14:textId="7FB9F2D3" w:rsidR="00DB4B2C" w:rsidRPr="00410502" w:rsidRDefault="0031322C" w:rsidP="0031322C">
                <w:pPr>
                  <w:rPr>
                    <w:rFonts w:ascii="Arial" w:hAnsi="Arial" w:cs="Arial"/>
                    <w:sz w:val="20"/>
                    <w:szCs w:val="20"/>
                  </w:rPr>
                </w:pPr>
                <w:r>
                  <w:rPr>
                    <w:rFonts w:ascii="Arial" w:hAnsi="Arial" w:cs="Arial"/>
                    <w:sz w:val="20"/>
                    <w:szCs w:val="20"/>
                  </w:rPr>
                  <w:t>Table 1</w:t>
                </w:r>
              </w:p>
            </w:tc>
          </w:sdtContent>
        </w:sdt>
      </w:tr>
      <w:tr w:rsidR="00DB4B2C" w:rsidRPr="00410502" w14:paraId="47019F35" w14:textId="77777777" w:rsidTr="00185A5A">
        <w:trPr>
          <w:trHeight w:val="260"/>
        </w:trPr>
        <w:tc>
          <w:tcPr>
            <w:tcW w:w="1994" w:type="dxa"/>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645" w:type="dxa"/>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5017" w:type="dxa"/>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2125" w:type="dxa"/>
                <w:vAlign w:val="center"/>
              </w:tcPr>
              <w:p w14:paraId="70516C9F" w14:textId="77777777" w:rsidR="00041845" w:rsidRDefault="00041845" w:rsidP="00041845">
                <w:pPr>
                  <w:rPr>
                    <w:rFonts w:ascii="Arial" w:hAnsi="Arial" w:cs="Arial"/>
                    <w:sz w:val="20"/>
                    <w:szCs w:val="20"/>
                  </w:rPr>
                </w:pPr>
                <w:r>
                  <w:rPr>
                    <w:rFonts w:ascii="Arial" w:hAnsi="Arial" w:cs="Arial"/>
                    <w:sz w:val="20"/>
                    <w:szCs w:val="20"/>
                  </w:rPr>
                  <w:t>Method,</w:t>
                </w:r>
              </w:p>
              <w:p w14:paraId="4CBB42E1" w14:textId="7EC0FF40" w:rsidR="00DB4B2C" w:rsidRPr="00410502" w:rsidRDefault="00041845" w:rsidP="00041845">
                <w:pPr>
                  <w:rPr>
                    <w:rFonts w:ascii="Arial" w:hAnsi="Arial" w:cs="Arial"/>
                    <w:sz w:val="20"/>
                    <w:szCs w:val="20"/>
                  </w:rPr>
                </w:pPr>
                <w:r>
                  <w:rPr>
                    <w:rFonts w:ascii="Arial" w:hAnsi="Arial" w:cs="Arial"/>
                    <w:sz w:val="20"/>
                    <w:szCs w:val="20"/>
                  </w:rPr>
                  <w:t>Table 1</w:t>
                </w:r>
              </w:p>
            </w:tc>
          </w:sdtContent>
        </w:sdt>
      </w:tr>
      <w:tr w:rsidR="00DB4B2C" w:rsidRPr="00410502" w14:paraId="478B5682" w14:textId="77777777" w:rsidTr="00185A5A">
        <w:tc>
          <w:tcPr>
            <w:tcW w:w="1994" w:type="dxa"/>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645" w:type="dxa"/>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5017" w:type="dxa"/>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2125" w:type="dxa"/>
                <w:vAlign w:val="center"/>
              </w:tcPr>
              <w:p w14:paraId="75BCA90D" w14:textId="77777777" w:rsidR="00041845" w:rsidRDefault="00041845" w:rsidP="00041845">
                <w:pPr>
                  <w:rPr>
                    <w:rFonts w:ascii="Arial" w:hAnsi="Arial" w:cs="Arial"/>
                    <w:sz w:val="20"/>
                    <w:szCs w:val="20"/>
                  </w:rPr>
                </w:pPr>
                <w:r>
                  <w:rPr>
                    <w:rFonts w:ascii="Arial" w:hAnsi="Arial" w:cs="Arial"/>
                    <w:sz w:val="20"/>
                    <w:szCs w:val="20"/>
                  </w:rPr>
                  <w:t>Method,</w:t>
                </w:r>
              </w:p>
              <w:p w14:paraId="1CDC3935" w14:textId="61AE433E" w:rsidR="00DB4B2C" w:rsidRPr="00410502" w:rsidRDefault="00041845" w:rsidP="00041845">
                <w:pPr>
                  <w:rPr>
                    <w:rFonts w:ascii="Arial" w:hAnsi="Arial" w:cs="Arial"/>
                    <w:sz w:val="20"/>
                    <w:szCs w:val="20"/>
                  </w:rPr>
                </w:pPr>
                <w:r>
                  <w:rPr>
                    <w:rFonts w:ascii="Arial" w:hAnsi="Arial" w:cs="Arial"/>
                    <w:sz w:val="20"/>
                    <w:szCs w:val="20"/>
                  </w:rPr>
                  <w:t>Table 1</w:t>
                </w:r>
              </w:p>
            </w:tc>
          </w:sdtContent>
        </w:sdt>
      </w:tr>
      <w:tr w:rsidR="00DB4B2C" w:rsidRPr="00410502" w14:paraId="3E32FE05" w14:textId="77777777" w:rsidTr="00185A5A">
        <w:tc>
          <w:tcPr>
            <w:tcW w:w="1994" w:type="dxa"/>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645" w:type="dxa"/>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5017" w:type="dxa"/>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2125" w:type="dxa"/>
                <w:vAlign w:val="center"/>
              </w:tcPr>
              <w:p w14:paraId="34166B92" w14:textId="5B4C854D" w:rsidR="00041845" w:rsidRDefault="00041845" w:rsidP="00041845">
                <w:pPr>
                  <w:rPr>
                    <w:rFonts w:ascii="Arial" w:hAnsi="Arial" w:cs="Arial"/>
                    <w:sz w:val="20"/>
                    <w:szCs w:val="20"/>
                  </w:rPr>
                </w:pPr>
                <w:r>
                  <w:rPr>
                    <w:rFonts w:ascii="Arial" w:hAnsi="Arial" w:cs="Arial"/>
                    <w:sz w:val="20"/>
                    <w:szCs w:val="20"/>
                  </w:rPr>
                  <w:t>Method, Paragraph 4</w:t>
                </w:r>
              </w:p>
              <w:p w14:paraId="21A2CBF7" w14:textId="751D9595" w:rsidR="00041845" w:rsidRDefault="00041845" w:rsidP="00041845">
                <w:pPr>
                  <w:rPr>
                    <w:rFonts w:ascii="Arial" w:hAnsi="Arial" w:cs="Arial"/>
                    <w:sz w:val="20"/>
                    <w:szCs w:val="20"/>
                  </w:rPr>
                </w:pPr>
                <w:r>
                  <w:rPr>
                    <w:rFonts w:ascii="Arial" w:hAnsi="Arial" w:cs="Arial"/>
                    <w:sz w:val="20"/>
                    <w:szCs w:val="20"/>
                  </w:rPr>
                  <w:t>&amp;</w:t>
                </w:r>
              </w:p>
              <w:p w14:paraId="1A0EA094" w14:textId="6C11070F" w:rsidR="00DB4B2C" w:rsidRPr="00410502" w:rsidRDefault="00041845" w:rsidP="00041845">
                <w:pPr>
                  <w:rPr>
                    <w:rFonts w:ascii="Arial" w:hAnsi="Arial" w:cs="Arial"/>
                    <w:sz w:val="20"/>
                    <w:szCs w:val="20"/>
                  </w:rPr>
                </w:pPr>
                <w:r>
                  <w:rPr>
                    <w:rFonts w:ascii="Arial" w:hAnsi="Arial" w:cs="Arial"/>
                    <w:sz w:val="20"/>
                    <w:szCs w:val="20"/>
                  </w:rPr>
                  <w:t>Result, Figure 1</w:t>
                </w:r>
              </w:p>
            </w:tc>
          </w:sdtContent>
        </w:sdt>
      </w:tr>
      <w:tr w:rsidR="00DB4B2C" w:rsidRPr="00410502" w14:paraId="5477464C" w14:textId="77777777" w:rsidTr="00185A5A">
        <w:tc>
          <w:tcPr>
            <w:tcW w:w="1994" w:type="dxa"/>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645" w:type="dxa"/>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5017" w:type="dxa"/>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2125" w:type="dxa"/>
                <w:vAlign w:val="center"/>
              </w:tcPr>
              <w:p w14:paraId="67341785" w14:textId="204B9FA9" w:rsidR="00DB4B2C" w:rsidRPr="00410502" w:rsidRDefault="003173A7" w:rsidP="00F0277E">
                <w:pPr>
                  <w:rPr>
                    <w:rFonts w:ascii="Arial" w:hAnsi="Arial" w:cs="Arial"/>
                    <w:sz w:val="20"/>
                    <w:szCs w:val="20"/>
                  </w:rPr>
                </w:pPr>
                <w:r>
                  <w:rPr>
                    <w:rFonts w:ascii="Arial" w:hAnsi="Arial" w:cs="Arial"/>
                    <w:sz w:val="20"/>
                    <w:szCs w:val="20"/>
                  </w:rPr>
                  <w:t xml:space="preserve">Method, Paragraph </w:t>
                </w:r>
                <w:r w:rsidR="00F0277E">
                  <w:rPr>
                    <w:rFonts w:ascii="Arial" w:hAnsi="Arial" w:cs="Arial"/>
                    <w:sz w:val="20"/>
                    <w:szCs w:val="20"/>
                  </w:rPr>
                  <w:t>5</w:t>
                </w:r>
                <w:r>
                  <w:rPr>
                    <w:rFonts w:ascii="Arial" w:hAnsi="Arial" w:cs="Arial"/>
                    <w:sz w:val="20"/>
                    <w:szCs w:val="20"/>
                  </w:rPr>
                  <w:t xml:space="preserve">, </w:t>
                </w:r>
                <w:r w:rsidR="00F0277E">
                  <w:rPr>
                    <w:rFonts w:ascii="Arial" w:hAnsi="Arial" w:cs="Arial"/>
                    <w:sz w:val="20"/>
                    <w:szCs w:val="20"/>
                  </w:rPr>
                  <w:t>6</w:t>
                </w:r>
                <w:r>
                  <w:rPr>
                    <w:rFonts w:ascii="Arial" w:hAnsi="Arial" w:cs="Arial"/>
                    <w:sz w:val="20"/>
                    <w:szCs w:val="20"/>
                  </w:rPr>
                  <w:t xml:space="preserve"> &amp; </w:t>
                </w:r>
                <w:r w:rsidR="00F0277E">
                  <w:rPr>
                    <w:rFonts w:ascii="Arial" w:hAnsi="Arial" w:cs="Arial"/>
                    <w:sz w:val="20"/>
                    <w:szCs w:val="20"/>
                  </w:rPr>
                  <w:t>7</w:t>
                </w:r>
              </w:p>
            </w:tc>
          </w:sdtContent>
        </w:sdt>
      </w:tr>
      <w:tr w:rsidR="00DB4B2C" w:rsidRPr="00410502" w14:paraId="3E017428" w14:textId="77777777" w:rsidTr="00185A5A">
        <w:trPr>
          <w:trHeight w:val="260"/>
        </w:trPr>
        <w:tc>
          <w:tcPr>
            <w:tcW w:w="1994" w:type="dxa"/>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645" w:type="dxa"/>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5017" w:type="dxa"/>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2125" w:type="dxa"/>
                <w:vAlign w:val="center"/>
              </w:tcPr>
              <w:p w14:paraId="6267AA69" w14:textId="5CB0B764" w:rsidR="00DB4B2C" w:rsidRPr="00410502" w:rsidRDefault="00560E71" w:rsidP="00F0277E">
                <w:pPr>
                  <w:rPr>
                    <w:rFonts w:ascii="Arial" w:hAnsi="Arial" w:cs="Arial"/>
                    <w:sz w:val="20"/>
                    <w:szCs w:val="20"/>
                  </w:rPr>
                </w:pPr>
                <w:r>
                  <w:rPr>
                    <w:rFonts w:ascii="Arial" w:hAnsi="Arial" w:cs="Arial"/>
                    <w:sz w:val="20"/>
                    <w:szCs w:val="20"/>
                  </w:rPr>
                  <w:t xml:space="preserve">Method, Paragraph </w:t>
                </w:r>
                <w:r w:rsidR="00F0277E">
                  <w:rPr>
                    <w:rFonts w:ascii="Arial" w:hAnsi="Arial" w:cs="Arial"/>
                    <w:sz w:val="20"/>
                    <w:szCs w:val="20"/>
                  </w:rPr>
                  <w:t>6</w:t>
                </w:r>
              </w:p>
            </w:tc>
          </w:sdtContent>
        </w:sdt>
      </w:tr>
      <w:tr w:rsidR="00DB4B2C" w:rsidRPr="00410502" w14:paraId="60B1BE1F" w14:textId="77777777" w:rsidTr="00185A5A">
        <w:tc>
          <w:tcPr>
            <w:tcW w:w="1994" w:type="dxa"/>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 xml:space="preserve">Critical appraisal of individual </w:t>
            </w:r>
            <w:r w:rsidRPr="00410502">
              <w:rPr>
                <w:rFonts w:ascii="Arial" w:hAnsi="Arial" w:cs="Arial"/>
                <w:sz w:val="20"/>
                <w:szCs w:val="20"/>
              </w:rPr>
              <w:lastRenderedPageBreak/>
              <w:t>sources of evidence</w:t>
            </w:r>
            <w:r>
              <w:rPr>
                <w:rFonts w:ascii="Arial" w:hAnsi="Arial" w:cs="Arial"/>
                <w:sz w:val="20"/>
                <w:szCs w:val="20"/>
              </w:rPr>
              <w:t>§</w:t>
            </w:r>
          </w:p>
        </w:tc>
        <w:tc>
          <w:tcPr>
            <w:tcW w:w="645" w:type="dxa"/>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lastRenderedPageBreak/>
              <w:t>12</w:t>
            </w:r>
          </w:p>
        </w:tc>
        <w:tc>
          <w:tcPr>
            <w:tcW w:w="5017" w:type="dxa"/>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If done, provide a rationale for conducting a critical appraisal of included sources of evidence; describe </w:t>
            </w:r>
            <w:r w:rsidRPr="00410502">
              <w:rPr>
                <w:rFonts w:ascii="Arial" w:hAnsi="Arial" w:cs="Arial"/>
                <w:sz w:val="20"/>
                <w:szCs w:val="20"/>
              </w:rPr>
              <w:lastRenderedPageBreak/>
              <w:t>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2125" w:type="dxa"/>
                <w:vAlign w:val="center"/>
              </w:tcPr>
              <w:p w14:paraId="17B60D45" w14:textId="77777777" w:rsidR="0090584B" w:rsidRDefault="00560E71" w:rsidP="00560E71">
                <w:pPr>
                  <w:rPr>
                    <w:rFonts w:ascii="Arial" w:hAnsi="Arial" w:cs="Arial"/>
                    <w:sz w:val="20"/>
                    <w:szCs w:val="20"/>
                  </w:rPr>
                </w:pPr>
                <w:r>
                  <w:rPr>
                    <w:rFonts w:ascii="Arial" w:hAnsi="Arial" w:cs="Arial"/>
                    <w:sz w:val="20"/>
                    <w:szCs w:val="20"/>
                  </w:rPr>
                  <w:t>N/A</w:t>
                </w:r>
              </w:p>
              <w:p w14:paraId="238FDA2D" w14:textId="71D251C3" w:rsidR="00DB4B2C" w:rsidRPr="00410502" w:rsidRDefault="0090584B" w:rsidP="00F0277E">
                <w:pPr>
                  <w:rPr>
                    <w:rFonts w:ascii="Arial" w:hAnsi="Arial" w:cs="Arial"/>
                    <w:sz w:val="20"/>
                    <w:szCs w:val="20"/>
                  </w:rPr>
                </w:pPr>
                <w:r w:rsidRPr="0090584B">
                  <w:rPr>
                    <w:rFonts w:ascii="Times New Roman" w:hAnsi="Times New Roman" w:cs="Times New Roman"/>
                  </w:rPr>
                  <w:lastRenderedPageBreak/>
                  <w:t xml:space="preserve">Because it was </w:t>
                </w:r>
                <w:r w:rsidR="00F0277E">
                  <w:rPr>
                    <w:rFonts w:ascii="Times New Roman" w:hAnsi="Times New Roman" w:cs="Times New Roman"/>
                  </w:rPr>
                  <w:t>not obligatory</w:t>
                </w:r>
                <w:r w:rsidRPr="0090584B">
                  <w:rPr>
                    <w:rFonts w:ascii="Times New Roman" w:hAnsi="Times New Roman" w:cs="Times New Roman"/>
                  </w:rPr>
                  <w:t xml:space="preserve"> in scoping review according to Arksey and O’Malley framework</w:t>
                </w:r>
              </w:p>
            </w:tc>
          </w:sdtContent>
        </w:sdt>
      </w:tr>
      <w:tr w:rsidR="00DB4B2C" w:rsidRPr="00410502" w14:paraId="412AD199" w14:textId="77777777" w:rsidTr="00185A5A">
        <w:tc>
          <w:tcPr>
            <w:tcW w:w="1994" w:type="dxa"/>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645" w:type="dxa"/>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5017" w:type="dxa"/>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2125" w:type="dxa"/>
                <w:vAlign w:val="center"/>
              </w:tcPr>
              <w:p w14:paraId="3AD60FD9" w14:textId="525710ED" w:rsidR="00DB4B2C" w:rsidRPr="00410502" w:rsidRDefault="00942C29" w:rsidP="00E448D2">
                <w:pPr>
                  <w:rPr>
                    <w:rFonts w:ascii="Arial" w:hAnsi="Arial" w:cs="Arial"/>
                    <w:sz w:val="20"/>
                    <w:szCs w:val="20"/>
                  </w:rPr>
                </w:pPr>
                <w:r>
                  <w:rPr>
                    <w:rFonts w:ascii="Arial" w:hAnsi="Arial" w:cs="Arial"/>
                    <w:sz w:val="20"/>
                    <w:szCs w:val="20"/>
                  </w:rPr>
                  <w:t xml:space="preserve">Method, Paragraph </w:t>
                </w:r>
                <w:r w:rsidR="00E448D2">
                  <w:rPr>
                    <w:rFonts w:ascii="Arial" w:hAnsi="Arial" w:cs="Arial"/>
                    <w:sz w:val="20"/>
                    <w:szCs w:val="20"/>
                  </w:rPr>
                  <w:t>6 &amp; 7</w:t>
                </w:r>
              </w:p>
            </w:tc>
          </w:sdtContent>
        </w:sdt>
      </w:tr>
      <w:tr w:rsidR="00DB4B2C" w:rsidRPr="00410502" w14:paraId="42D51398" w14:textId="77777777" w:rsidTr="00185A5A">
        <w:tc>
          <w:tcPr>
            <w:tcW w:w="9781" w:type="dxa"/>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185A5A">
        <w:tc>
          <w:tcPr>
            <w:tcW w:w="1994" w:type="dxa"/>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645" w:type="dxa"/>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5017" w:type="dxa"/>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2125" w:type="dxa"/>
                <w:vAlign w:val="center"/>
              </w:tcPr>
              <w:p w14:paraId="2B8181F1" w14:textId="0F80D362" w:rsidR="00DB4B2C" w:rsidRPr="00410502" w:rsidRDefault="001329B2" w:rsidP="001329B2">
                <w:pPr>
                  <w:rPr>
                    <w:rFonts w:ascii="Arial" w:hAnsi="Arial" w:cs="Arial"/>
                    <w:sz w:val="20"/>
                    <w:szCs w:val="20"/>
                  </w:rPr>
                </w:pPr>
                <w:r>
                  <w:rPr>
                    <w:rFonts w:ascii="Arial" w:hAnsi="Arial" w:cs="Arial"/>
                    <w:sz w:val="20"/>
                    <w:szCs w:val="20"/>
                  </w:rPr>
                  <w:t>Result, figure 1</w:t>
                </w:r>
              </w:p>
            </w:tc>
          </w:sdtContent>
        </w:sdt>
      </w:tr>
      <w:tr w:rsidR="00DB4B2C" w:rsidRPr="00410502" w14:paraId="28916F26" w14:textId="77777777" w:rsidTr="00185A5A">
        <w:tc>
          <w:tcPr>
            <w:tcW w:w="1994" w:type="dxa"/>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645" w:type="dxa"/>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5017" w:type="dxa"/>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tc>
          <w:tcPr>
            <w:tcW w:w="2125" w:type="dxa"/>
            <w:vAlign w:val="center"/>
          </w:tcPr>
          <w:p w14:paraId="666E17BC" w14:textId="5C347CD5" w:rsidR="00DB4B2C" w:rsidRPr="00410502" w:rsidRDefault="00D20CE2" w:rsidP="00185A5A">
            <w:pPr>
              <w:rPr>
                <w:rFonts w:ascii="Arial" w:hAnsi="Arial" w:cs="Arial"/>
                <w:sz w:val="20"/>
                <w:szCs w:val="20"/>
              </w:rPr>
            </w:pPr>
            <w:r>
              <w:rPr>
                <w:rFonts w:ascii="Arial" w:hAnsi="Arial" w:cs="Arial"/>
                <w:sz w:val="20"/>
                <w:szCs w:val="20"/>
              </w:rPr>
              <w:t xml:space="preserve">Appendix, table </w:t>
            </w:r>
            <w:r w:rsidR="00185A5A">
              <w:rPr>
                <w:rFonts w:ascii="Arial" w:hAnsi="Arial" w:cs="Arial"/>
                <w:sz w:val="20"/>
                <w:szCs w:val="20"/>
              </w:rPr>
              <w:t>4</w:t>
            </w:r>
          </w:p>
        </w:tc>
      </w:tr>
      <w:tr w:rsidR="00DB4B2C" w:rsidRPr="00410502" w14:paraId="7AC575E8" w14:textId="77777777" w:rsidTr="00185A5A">
        <w:tc>
          <w:tcPr>
            <w:tcW w:w="1994" w:type="dxa"/>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645" w:type="dxa"/>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5017" w:type="dxa"/>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2125" w:type="dxa"/>
                <w:vAlign w:val="center"/>
              </w:tcPr>
              <w:p w14:paraId="12770347" w14:textId="6AD289A9" w:rsidR="00DB4B2C" w:rsidRPr="00410502" w:rsidRDefault="00295798" w:rsidP="00295798">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185A5A">
        <w:tc>
          <w:tcPr>
            <w:tcW w:w="1994" w:type="dxa"/>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645" w:type="dxa"/>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5017" w:type="dxa"/>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2125" w:type="dxa"/>
                <w:vAlign w:val="center"/>
              </w:tcPr>
              <w:p w14:paraId="5216E7AB" w14:textId="7B7B716D" w:rsidR="00DB4B2C" w:rsidRPr="00410502" w:rsidRDefault="00185A5A" w:rsidP="00185A5A">
                <w:pPr>
                  <w:rPr>
                    <w:rFonts w:ascii="Arial" w:hAnsi="Arial" w:cs="Arial"/>
                    <w:sz w:val="20"/>
                    <w:szCs w:val="20"/>
                  </w:rPr>
                </w:pPr>
                <w:r>
                  <w:rPr>
                    <w:rFonts w:ascii="Arial" w:hAnsi="Arial" w:cs="Arial"/>
                    <w:sz w:val="20"/>
                    <w:szCs w:val="20"/>
                  </w:rPr>
                  <w:t>Result, T</w:t>
                </w:r>
                <w:r w:rsidR="00295798">
                  <w:rPr>
                    <w:rFonts w:ascii="Arial" w:hAnsi="Arial" w:cs="Arial"/>
                    <w:sz w:val="20"/>
                    <w:szCs w:val="20"/>
                  </w:rPr>
                  <w:t>able</w:t>
                </w:r>
                <w:r>
                  <w:rPr>
                    <w:rFonts w:ascii="Arial" w:hAnsi="Arial" w:cs="Arial"/>
                    <w:sz w:val="20"/>
                    <w:szCs w:val="20"/>
                  </w:rPr>
                  <w:t xml:space="preserve"> 2 &amp; 3</w:t>
                </w:r>
              </w:p>
            </w:tc>
          </w:sdtContent>
        </w:sdt>
      </w:tr>
      <w:tr w:rsidR="00DB4B2C" w:rsidRPr="00410502" w14:paraId="09B95AA3" w14:textId="77777777" w:rsidTr="00185A5A">
        <w:tc>
          <w:tcPr>
            <w:tcW w:w="1994" w:type="dxa"/>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645" w:type="dxa"/>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5017" w:type="dxa"/>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2125" w:type="dxa"/>
                <w:vAlign w:val="center"/>
              </w:tcPr>
              <w:p w14:paraId="71489CEE" w14:textId="12BCD626" w:rsidR="00DB4B2C" w:rsidRPr="00410502" w:rsidRDefault="00185A5A" w:rsidP="00185A5A">
                <w:pPr>
                  <w:rPr>
                    <w:rFonts w:ascii="Arial" w:hAnsi="Arial" w:cs="Arial"/>
                    <w:sz w:val="20"/>
                    <w:szCs w:val="20"/>
                  </w:rPr>
                </w:pPr>
                <w:r>
                  <w:rPr>
                    <w:rFonts w:ascii="Arial" w:hAnsi="Arial" w:cs="Arial"/>
                    <w:sz w:val="20"/>
                    <w:szCs w:val="20"/>
                  </w:rPr>
                  <w:t>Result</w:t>
                </w:r>
                <w:r w:rsidR="007252F3">
                  <w:rPr>
                    <w:rFonts w:ascii="Arial" w:hAnsi="Arial" w:cs="Arial"/>
                    <w:sz w:val="20"/>
                    <w:szCs w:val="20"/>
                  </w:rPr>
                  <w:t>, table</w:t>
                </w:r>
                <w:r>
                  <w:rPr>
                    <w:rFonts w:ascii="Arial" w:hAnsi="Arial" w:cs="Arial"/>
                    <w:sz w:val="20"/>
                    <w:szCs w:val="20"/>
                  </w:rPr>
                  <w:t xml:space="preserve"> 2 &amp;</w:t>
                </w:r>
                <w:r w:rsidR="007252F3">
                  <w:rPr>
                    <w:rFonts w:ascii="Arial" w:hAnsi="Arial" w:cs="Arial"/>
                    <w:sz w:val="20"/>
                    <w:szCs w:val="20"/>
                  </w:rPr>
                  <w:t xml:space="preserve"> 3</w:t>
                </w:r>
                <w:r w:rsidR="00D23943">
                  <w:rPr>
                    <w:rFonts w:ascii="Arial" w:hAnsi="Arial" w:cs="Arial"/>
                    <w:sz w:val="20"/>
                    <w:szCs w:val="20"/>
                  </w:rPr>
                  <w:t>, &amp; figure 2</w:t>
                </w:r>
              </w:p>
            </w:tc>
          </w:sdtContent>
        </w:sdt>
      </w:tr>
      <w:tr w:rsidR="00DB4B2C" w:rsidRPr="00410502" w14:paraId="0D8DB132" w14:textId="77777777" w:rsidTr="00185A5A">
        <w:tc>
          <w:tcPr>
            <w:tcW w:w="9781" w:type="dxa"/>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185A5A">
        <w:tc>
          <w:tcPr>
            <w:tcW w:w="1994" w:type="dxa"/>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645" w:type="dxa"/>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5017" w:type="dxa"/>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2125" w:type="dxa"/>
                <w:vAlign w:val="center"/>
              </w:tcPr>
              <w:p w14:paraId="7A4F9DBF" w14:textId="77777777" w:rsidR="00946713" w:rsidRDefault="00946713" w:rsidP="006B2B65">
                <w:pPr>
                  <w:rPr>
                    <w:rFonts w:ascii="Arial" w:hAnsi="Arial" w:cs="Arial"/>
                  </w:rPr>
                </w:pPr>
                <w:r>
                  <w:rPr>
                    <w:rFonts w:ascii="Arial" w:hAnsi="Arial" w:cs="Arial"/>
                  </w:rPr>
                  <w:sym w:font="Wingdings 2" w:char="F050"/>
                </w:r>
              </w:p>
              <w:p w14:paraId="27450F34" w14:textId="4499382F" w:rsidR="00DB4B2C" w:rsidRPr="00410502" w:rsidRDefault="00DA5D1B" w:rsidP="00DA5D1B">
                <w:pPr>
                  <w:rPr>
                    <w:rFonts w:ascii="Arial" w:hAnsi="Arial" w:cs="Arial"/>
                    <w:sz w:val="20"/>
                    <w:szCs w:val="20"/>
                  </w:rPr>
                </w:pPr>
                <w:r>
                  <w:rPr>
                    <w:rFonts w:ascii="Arial" w:hAnsi="Arial" w:cs="Arial"/>
                  </w:rPr>
                  <w:t>Result &amp; Discussion section</w:t>
                </w:r>
              </w:p>
            </w:tc>
          </w:sdtContent>
        </w:sdt>
      </w:tr>
      <w:tr w:rsidR="00DB4B2C" w:rsidRPr="00410502" w14:paraId="312D091A" w14:textId="77777777" w:rsidTr="00185A5A">
        <w:tc>
          <w:tcPr>
            <w:tcW w:w="1994" w:type="dxa"/>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645" w:type="dxa"/>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5017" w:type="dxa"/>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tc>
          <w:tcPr>
            <w:tcW w:w="2125" w:type="dxa"/>
            <w:vAlign w:val="center"/>
          </w:tcPr>
          <w:p w14:paraId="20712F37" w14:textId="73E464ED" w:rsidR="00DB4B2C" w:rsidRPr="00DA5D1B" w:rsidRDefault="00DA5D1B" w:rsidP="00DA5D1B">
            <w:pPr>
              <w:rPr>
                <w:rFonts w:ascii="Arial" w:hAnsi="Arial" w:cs="Arial"/>
              </w:rPr>
            </w:pPr>
            <w:r>
              <w:rPr>
                <w:rFonts w:ascii="Arial" w:hAnsi="Arial" w:cs="Arial"/>
              </w:rPr>
              <w:sym w:font="Wingdings 2" w:char="F050"/>
            </w:r>
          </w:p>
        </w:tc>
      </w:tr>
      <w:tr w:rsidR="00DB4B2C" w:rsidRPr="00410502" w14:paraId="38993599" w14:textId="77777777" w:rsidTr="00185A5A">
        <w:tc>
          <w:tcPr>
            <w:tcW w:w="1994" w:type="dxa"/>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645" w:type="dxa"/>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5017" w:type="dxa"/>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2125" w:type="dxa"/>
                <w:vAlign w:val="center"/>
              </w:tcPr>
              <w:p w14:paraId="3EF42E18" w14:textId="7E816488" w:rsidR="00DB4B2C" w:rsidRPr="00DA5D1B" w:rsidRDefault="00DA5D1B" w:rsidP="00DA5D1B">
                <w:pPr>
                  <w:rPr>
                    <w:rFonts w:ascii="Arial" w:hAnsi="Arial" w:cs="Arial"/>
                  </w:rPr>
                </w:pPr>
                <w:r>
                  <w:rPr>
                    <w:rFonts w:ascii="Arial" w:hAnsi="Arial" w:cs="Arial"/>
                  </w:rPr>
                  <w:sym w:font="Wingdings 2" w:char="F050"/>
                </w:r>
              </w:p>
            </w:tc>
          </w:sdtContent>
        </w:sdt>
      </w:tr>
      <w:tr w:rsidR="00DB4B2C" w:rsidRPr="00410502" w14:paraId="5A93F120" w14:textId="77777777" w:rsidTr="00185A5A">
        <w:tc>
          <w:tcPr>
            <w:tcW w:w="9781" w:type="dxa"/>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185A5A">
        <w:tc>
          <w:tcPr>
            <w:tcW w:w="1994" w:type="dxa"/>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645" w:type="dxa"/>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5017" w:type="dxa"/>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2125" w:type="dxa"/>
                <w:vAlign w:val="center"/>
              </w:tcPr>
              <w:p w14:paraId="5224A8F5" w14:textId="19FA2286" w:rsidR="00DB4B2C" w:rsidRPr="00DA5D1B" w:rsidRDefault="00DA5D1B" w:rsidP="00DA5D1B">
                <w:pPr>
                  <w:rPr>
                    <w:rFonts w:ascii="Arial" w:hAnsi="Arial" w:cs="Arial"/>
                  </w:rPr>
                </w:pPr>
                <w:r>
                  <w:rPr>
                    <w:rFonts w:ascii="Arial" w:hAnsi="Arial" w:cs="Arial"/>
                  </w:rPr>
                  <w:sym w:font="Wingdings 2" w:char="F050"/>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(PRISMAScR): Checklist and Explanation. Ann Intern Med. 2018;169:467–473.</w:t>
      </w:r>
      <w:r w:rsidR="00DE5B2B">
        <w:rPr>
          <w:sz w:val="16"/>
          <w:szCs w:val="16"/>
        </w:rPr>
        <w:t xml:space="preserve"> </w:t>
      </w:r>
      <w:hyperlink r:id="rId13" w:history="1">
        <w:r w:rsidR="00DE5B2B" w:rsidRPr="009672BA">
          <w:rPr>
            <w:rStyle w:val="Hyperlink"/>
            <w:iCs/>
            <w:sz w:val="16"/>
            <w:szCs w:val="16"/>
          </w:rPr>
          <w:t>doi: 10.7326/M18-0850</w:t>
        </w:r>
      </w:hyperlink>
      <w:r w:rsidR="00DE5B2B" w:rsidRPr="00DE5B2B">
        <w:rPr>
          <w:sz w:val="16"/>
          <w:szCs w:val="16"/>
        </w:rPr>
        <w:t>.</w:t>
      </w:r>
    </w:p>
    <w:sectPr w:rsidR="00A3213E" w:rsidRPr="00A60F08" w:rsidSect="007856C6">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34EE5" w14:textId="77777777" w:rsidR="00F91C50" w:rsidRDefault="00F91C50" w:rsidP="008F00FC">
      <w:pPr>
        <w:spacing w:after="0" w:line="240" w:lineRule="auto"/>
      </w:pPr>
      <w:r>
        <w:separator/>
      </w:r>
    </w:p>
  </w:endnote>
  <w:endnote w:type="continuationSeparator" w:id="0">
    <w:p w14:paraId="3FBB57C0" w14:textId="77777777" w:rsidR="00F91C50" w:rsidRDefault="00F91C50"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DF899" w14:textId="789021A0" w:rsidR="00A20945" w:rsidRPr="00C96CC3" w:rsidRDefault="00F91C5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4B37FD75"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shape w14:anchorId="749F2C84"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3A0B8B">
      <w:rPr>
        <w:noProof/>
      </w:rPr>
      <w:t>1</w:t>
    </w:r>
    <w:r w:rsidR="00A20945">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90C75" w14:textId="77777777" w:rsidR="00F91C50" w:rsidRDefault="00F91C50" w:rsidP="008F00FC">
      <w:pPr>
        <w:spacing w:after="0" w:line="240" w:lineRule="auto"/>
      </w:pPr>
      <w:r>
        <w:separator/>
      </w:r>
    </w:p>
  </w:footnote>
  <w:footnote w:type="continuationSeparator" w:id="0">
    <w:p w14:paraId="086CF60E" w14:textId="77777777" w:rsidR="00F91C50" w:rsidRDefault="00F91C50"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ect w14:anchorId="5C420A26"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shape w14:anchorId="5C712D4D"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2NDUxszQ0sjQxN7NQ0lEKTi0uzszPAykwrgUAdggPuiwAAAA="/>
  </w:docVars>
  <w:rsids>
    <w:rsidRoot w:val="008F00FC"/>
    <w:rsid w:val="000128F0"/>
    <w:rsid w:val="00014701"/>
    <w:rsid w:val="000227A3"/>
    <w:rsid w:val="0002445A"/>
    <w:rsid w:val="00026B41"/>
    <w:rsid w:val="00041845"/>
    <w:rsid w:val="0007150E"/>
    <w:rsid w:val="00102EB3"/>
    <w:rsid w:val="00105EFB"/>
    <w:rsid w:val="00114815"/>
    <w:rsid w:val="001200B5"/>
    <w:rsid w:val="001329B2"/>
    <w:rsid w:val="00167758"/>
    <w:rsid w:val="00177075"/>
    <w:rsid w:val="00185A5A"/>
    <w:rsid w:val="001B33BA"/>
    <w:rsid w:val="001B77A0"/>
    <w:rsid w:val="001C6DDD"/>
    <w:rsid w:val="002022D5"/>
    <w:rsid w:val="00213374"/>
    <w:rsid w:val="002160EE"/>
    <w:rsid w:val="00217418"/>
    <w:rsid w:val="002334AE"/>
    <w:rsid w:val="00242A48"/>
    <w:rsid w:val="00264424"/>
    <w:rsid w:val="00281BCD"/>
    <w:rsid w:val="00295798"/>
    <w:rsid w:val="002B476F"/>
    <w:rsid w:val="002F5FA3"/>
    <w:rsid w:val="00302934"/>
    <w:rsid w:val="0031322C"/>
    <w:rsid w:val="00313A2A"/>
    <w:rsid w:val="003173A7"/>
    <w:rsid w:val="00322A8A"/>
    <w:rsid w:val="00323E65"/>
    <w:rsid w:val="00334101"/>
    <w:rsid w:val="00347431"/>
    <w:rsid w:val="003851F2"/>
    <w:rsid w:val="003A0B8B"/>
    <w:rsid w:val="003B2237"/>
    <w:rsid w:val="003D1C59"/>
    <w:rsid w:val="003E68BD"/>
    <w:rsid w:val="003F0CA1"/>
    <w:rsid w:val="003F4381"/>
    <w:rsid w:val="00407446"/>
    <w:rsid w:val="00407858"/>
    <w:rsid w:val="004156DE"/>
    <w:rsid w:val="00455E1A"/>
    <w:rsid w:val="0046017E"/>
    <w:rsid w:val="0046461D"/>
    <w:rsid w:val="004770D8"/>
    <w:rsid w:val="00497EFE"/>
    <w:rsid w:val="004B1930"/>
    <w:rsid w:val="004D3507"/>
    <w:rsid w:val="004E0449"/>
    <w:rsid w:val="004E66A9"/>
    <w:rsid w:val="004F5410"/>
    <w:rsid w:val="004F5660"/>
    <w:rsid w:val="00513D6B"/>
    <w:rsid w:val="00536F35"/>
    <w:rsid w:val="00552CC9"/>
    <w:rsid w:val="00560E71"/>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6E4D4D"/>
    <w:rsid w:val="007156FC"/>
    <w:rsid w:val="007252F3"/>
    <w:rsid w:val="00725BDD"/>
    <w:rsid w:val="007559B7"/>
    <w:rsid w:val="007856C6"/>
    <w:rsid w:val="007B5C73"/>
    <w:rsid w:val="00836836"/>
    <w:rsid w:val="00866B8D"/>
    <w:rsid w:val="00873B4E"/>
    <w:rsid w:val="0087486E"/>
    <w:rsid w:val="00882287"/>
    <w:rsid w:val="008A6A8A"/>
    <w:rsid w:val="008B1BDC"/>
    <w:rsid w:val="008C47EA"/>
    <w:rsid w:val="008D2992"/>
    <w:rsid w:val="008D69B6"/>
    <w:rsid w:val="008F00FC"/>
    <w:rsid w:val="008F4300"/>
    <w:rsid w:val="0090584B"/>
    <w:rsid w:val="00920DCD"/>
    <w:rsid w:val="00942C29"/>
    <w:rsid w:val="00946713"/>
    <w:rsid w:val="00953702"/>
    <w:rsid w:val="009672BA"/>
    <w:rsid w:val="009B7ED7"/>
    <w:rsid w:val="009C0493"/>
    <w:rsid w:val="009C3A60"/>
    <w:rsid w:val="009D0C12"/>
    <w:rsid w:val="009D435E"/>
    <w:rsid w:val="009F0B7B"/>
    <w:rsid w:val="009F77F7"/>
    <w:rsid w:val="00A20638"/>
    <w:rsid w:val="00A2088E"/>
    <w:rsid w:val="00A20945"/>
    <w:rsid w:val="00A216E5"/>
    <w:rsid w:val="00A22784"/>
    <w:rsid w:val="00A24E72"/>
    <w:rsid w:val="00A3213E"/>
    <w:rsid w:val="00A35934"/>
    <w:rsid w:val="00A60F08"/>
    <w:rsid w:val="00A706B2"/>
    <w:rsid w:val="00A91E5F"/>
    <w:rsid w:val="00A91EE6"/>
    <w:rsid w:val="00B169A9"/>
    <w:rsid w:val="00B73A70"/>
    <w:rsid w:val="00B85F7C"/>
    <w:rsid w:val="00BB554E"/>
    <w:rsid w:val="00C07F77"/>
    <w:rsid w:val="00C31A64"/>
    <w:rsid w:val="00C7314D"/>
    <w:rsid w:val="00C97AC3"/>
    <w:rsid w:val="00CB3347"/>
    <w:rsid w:val="00CC32DA"/>
    <w:rsid w:val="00CE29A4"/>
    <w:rsid w:val="00CF660D"/>
    <w:rsid w:val="00D20CE2"/>
    <w:rsid w:val="00D23943"/>
    <w:rsid w:val="00D5306E"/>
    <w:rsid w:val="00DA5D1B"/>
    <w:rsid w:val="00DB140C"/>
    <w:rsid w:val="00DB4B2C"/>
    <w:rsid w:val="00DE5B2B"/>
    <w:rsid w:val="00E36760"/>
    <w:rsid w:val="00E37439"/>
    <w:rsid w:val="00E448D2"/>
    <w:rsid w:val="00E453DC"/>
    <w:rsid w:val="00E7703B"/>
    <w:rsid w:val="00E83084"/>
    <w:rsid w:val="00E86273"/>
    <w:rsid w:val="00E960E8"/>
    <w:rsid w:val="00EA1855"/>
    <w:rsid w:val="00EA303F"/>
    <w:rsid w:val="00EB3A3C"/>
    <w:rsid w:val="00EF3309"/>
    <w:rsid w:val="00F0277E"/>
    <w:rsid w:val="00F63586"/>
    <w:rsid w:val="00F661BF"/>
    <w:rsid w:val="00F8401A"/>
    <w:rsid w:val="00F911F0"/>
    <w:rsid w:val="00F91C50"/>
    <w:rsid w:val="00FB5402"/>
    <w:rsid w:val="00FF17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B2C42A14-5E95-4A59-A5D2-57A984277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D1B"/>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993549">
      <w:bodyDiv w:val="1"/>
      <w:marLeft w:val="0"/>
      <w:marRight w:val="0"/>
      <w:marTop w:val="0"/>
      <w:marBottom w:val="0"/>
      <w:divBdr>
        <w:top w:val="none" w:sz="0" w:space="0" w:color="auto"/>
        <w:left w:val="none" w:sz="0" w:space="0" w:color="auto"/>
        <w:bottom w:val="none" w:sz="0" w:space="0" w:color="auto"/>
        <w:right w:val="none" w:sz="0" w:space="0" w:color="auto"/>
      </w:divBdr>
    </w:div>
    <w:div w:id="636910214">
      <w:bodyDiv w:val="1"/>
      <w:marLeft w:val="0"/>
      <w:marRight w:val="0"/>
      <w:marTop w:val="0"/>
      <w:marBottom w:val="0"/>
      <w:divBdr>
        <w:top w:val="none" w:sz="0" w:space="0" w:color="auto"/>
        <w:left w:val="none" w:sz="0" w:space="0" w:color="auto"/>
        <w:bottom w:val="none" w:sz="0" w:space="0" w:color="auto"/>
        <w:right w:val="none" w:sz="0" w:space="0" w:color="auto"/>
      </w:divBdr>
    </w:div>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723334160">
      <w:bodyDiv w:val="1"/>
      <w:marLeft w:val="0"/>
      <w:marRight w:val="0"/>
      <w:marTop w:val="0"/>
      <w:marBottom w:val="0"/>
      <w:divBdr>
        <w:top w:val="none" w:sz="0" w:space="0" w:color="auto"/>
        <w:left w:val="none" w:sz="0" w:space="0" w:color="auto"/>
        <w:bottom w:val="none" w:sz="0" w:space="0" w:color="auto"/>
        <w:right w:val="none" w:sz="0" w:space="0" w:color="auto"/>
      </w:divBdr>
    </w:div>
    <w:div w:id="797114393">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936327745">
      <w:bodyDiv w:val="1"/>
      <w:marLeft w:val="0"/>
      <w:marRight w:val="0"/>
      <w:marTop w:val="0"/>
      <w:marBottom w:val="0"/>
      <w:divBdr>
        <w:top w:val="none" w:sz="0" w:space="0" w:color="auto"/>
        <w:left w:val="none" w:sz="0" w:space="0" w:color="auto"/>
        <w:bottom w:val="none" w:sz="0" w:space="0" w:color="auto"/>
        <w:right w:val="none" w:sz="0" w:space="0" w:color="auto"/>
      </w:divBdr>
    </w:div>
    <w:div w:id="978145479">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 w:id="1598366497">
      <w:bodyDiv w:val="1"/>
      <w:marLeft w:val="0"/>
      <w:marRight w:val="0"/>
      <w:marTop w:val="0"/>
      <w:marBottom w:val="0"/>
      <w:divBdr>
        <w:top w:val="none" w:sz="0" w:space="0" w:color="auto"/>
        <w:left w:val="none" w:sz="0" w:space="0" w:color="auto"/>
        <w:bottom w:val="none" w:sz="0" w:space="0" w:color="auto"/>
        <w:right w:val="none" w:sz="0" w:space="0" w:color="auto"/>
      </w:divBdr>
    </w:div>
    <w:div w:id="1926841958">
      <w:bodyDiv w:val="1"/>
      <w:marLeft w:val="0"/>
      <w:marRight w:val="0"/>
      <w:marTop w:val="0"/>
      <w:marBottom w:val="0"/>
      <w:divBdr>
        <w:top w:val="none" w:sz="0" w:space="0" w:color="auto"/>
        <w:left w:val="none" w:sz="0" w:space="0" w:color="auto"/>
        <w:bottom w:val="none" w:sz="0" w:space="0" w:color="auto"/>
        <w:right w:val="none" w:sz="0" w:space="0" w:color="auto"/>
      </w:divBdr>
    </w:div>
    <w:div w:id="210425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annals.org/aim/fullarticle/2700389/prisma-extension-scoping-reviews-prisma-scr-checklist-explanat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nursing.lsuhsc.edu/JBI/docs/ReviewersManuals/Scoping-.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186EE7"/>
    <w:rsid w:val="002A73DC"/>
    <w:rsid w:val="009202E4"/>
    <w:rsid w:val="009E1956"/>
    <w:rsid w:val="00B035A4"/>
    <w:rsid w:val="00C33A07"/>
    <w:rsid w:val="00CC7CE7"/>
    <w:rsid w:val="00CD073E"/>
    <w:rsid w:val="00F87D15"/>
    <w:rsid w:val="00FB3790"/>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073E"/>
  </w:style>
  <w:style w:type="paragraph" w:customStyle="1" w:styleId="0DEC0B3DA48C47589BFE8570831D3784">
    <w:name w:val="0DEC0B3DA48C47589BFE8570831D3784"/>
    <w:rsid w:val="00CD073E"/>
    <w:pPr>
      <w:spacing w:after="160" w:line="259" w:lineRule="auto"/>
    </w:pPr>
    <w:rPr>
      <w:lang w:val="en-US" w:eastAsia="en-US"/>
    </w:rPr>
  </w:style>
  <w:style w:type="paragraph" w:customStyle="1" w:styleId="CB43975B14924F318152AEA04C8FED9F">
    <w:name w:val="CB43975B14924F318152AEA04C8FED9F"/>
    <w:rsid w:val="00CD073E"/>
    <w:pPr>
      <w:spacing w:after="160" w:line="259" w:lineRule="auto"/>
    </w:pPr>
    <w:rPr>
      <w:lang w:val="en-US" w:eastAsia="en-US"/>
    </w:rPr>
  </w:style>
  <w:style w:type="paragraph" w:customStyle="1" w:styleId="F09F3B4D12E24266B12E4F0F35B31B70">
    <w:name w:val="F09F3B4D12E24266B12E4F0F35B31B70"/>
    <w:rsid w:val="00CD073E"/>
    <w:pPr>
      <w:spacing w:after="160" w:line="259" w:lineRule="auto"/>
    </w:pPr>
    <w:rPr>
      <w:lang w:val="en-US" w:eastAsia="en-US"/>
    </w:rPr>
  </w:style>
  <w:style w:type="paragraph" w:customStyle="1" w:styleId="6B74D160D0CA4FFBB5CC7D81E1F4E874">
    <w:name w:val="6B74D160D0CA4FFBB5CC7D81E1F4E874"/>
    <w:rsid w:val="00CD073E"/>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8B70C25C-83DA-482A-8491-CBCC6EB08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Fatiah De Matas</dc:creator>
  <cp:keywords/>
  <dc:description/>
  <cp:lastModifiedBy>ADMIN</cp:lastModifiedBy>
  <cp:revision>2</cp:revision>
  <cp:lastPrinted>2018-11-16T17:06:00Z</cp:lastPrinted>
  <dcterms:created xsi:type="dcterms:W3CDTF">2020-11-16T13:08:00Z</dcterms:created>
  <dcterms:modified xsi:type="dcterms:W3CDTF">2020-11-16T13:08:00Z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