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133635" w14:textId="78FBBD2F" w:rsidR="00C30990" w:rsidRPr="00E00208" w:rsidRDefault="00E953E5" w:rsidP="00E953E5">
      <w:pPr>
        <w:jc w:val="center"/>
        <w:rPr>
          <w:rFonts w:cstheme="minorHAnsi"/>
          <w:b/>
          <w:bCs/>
        </w:rPr>
      </w:pPr>
      <w:r w:rsidRPr="00E00208">
        <w:rPr>
          <w:rFonts w:cstheme="minorHAnsi"/>
          <w:b/>
          <w:bCs/>
        </w:rPr>
        <w:t>ANNEX 4</w:t>
      </w:r>
    </w:p>
    <w:tbl>
      <w:tblPr>
        <w:tblStyle w:val="Tablaconcuadrcula"/>
        <w:tblW w:w="15026" w:type="dxa"/>
        <w:jc w:val="center"/>
        <w:tblLayout w:type="fixed"/>
        <w:tblLook w:val="04A0" w:firstRow="1" w:lastRow="0" w:firstColumn="1" w:lastColumn="0" w:noHBand="0" w:noVBand="1"/>
      </w:tblPr>
      <w:tblGrid>
        <w:gridCol w:w="1844"/>
        <w:gridCol w:w="1128"/>
        <w:gridCol w:w="5109"/>
        <w:gridCol w:w="1128"/>
        <w:gridCol w:w="5817"/>
      </w:tblGrid>
      <w:tr w:rsidR="00F955AF" w:rsidRPr="00E953E5" w14:paraId="4A95BFD1" w14:textId="77777777" w:rsidTr="00C6414B">
        <w:trPr>
          <w:trHeight w:val="558"/>
          <w:jc w:val="center"/>
        </w:trPr>
        <w:tc>
          <w:tcPr>
            <w:tcW w:w="1844" w:type="dxa"/>
            <w:shd w:val="clear" w:color="auto" w:fill="CCECFF"/>
            <w:vAlign w:val="center"/>
          </w:tcPr>
          <w:p w14:paraId="5E117406" w14:textId="500EAA00" w:rsidR="005B52B5" w:rsidRPr="00E953E5" w:rsidRDefault="005B52B5" w:rsidP="00C6414B">
            <w:pPr>
              <w:jc w:val="center"/>
              <w:rPr>
                <w:rFonts w:cstheme="minorHAnsi"/>
                <w:b/>
                <w:bCs/>
                <w:color w:val="323E4F" w:themeColor="text2" w:themeShade="BF"/>
                <w:sz w:val="18"/>
                <w:szCs w:val="18"/>
              </w:rPr>
            </w:pPr>
            <w:r w:rsidRPr="00E953E5">
              <w:rPr>
                <w:rFonts w:cstheme="minorHAnsi"/>
                <w:b/>
                <w:bCs/>
                <w:color w:val="323E4F" w:themeColor="text2" w:themeShade="BF"/>
                <w:sz w:val="18"/>
                <w:szCs w:val="18"/>
              </w:rPr>
              <w:t>AMSTAR 2.0</w:t>
            </w:r>
            <w:r w:rsidR="00E953E5">
              <w:rPr>
                <w:rFonts w:cstheme="minorHAnsi"/>
                <w:b/>
                <w:bCs/>
                <w:color w:val="323E4F" w:themeColor="text2" w:themeShade="BF"/>
                <w:sz w:val="18"/>
                <w:szCs w:val="18"/>
              </w:rPr>
              <w:t xml:space="preserve"> </w:t>
            </w:r>
            <w:r w:rsidRPr="00E953E5">
              <w:rPr>
                <w:rFonts w:cstheme="minorHAnsi"/>
                <w:b/>
                <w:bCs/>
                <w:color w:val="323E4F" w:themeColor="text2" w:themeShade="BF"/>
                <w:sz w:val="18"/>
                <w:szCs w:val="18"/>
              </w:rPr>
              <w:t>ASSESSMENT</w:t>
            </w:r>
          </w:p>
        </w:tc>
        <w:tc>
          <w:tcPr>
            <w:tcW w:w="1128" w:type="dxa"/>
            <w:shd w:val="clear" w:color="auto" w:fill="CCECFF"/>
            <w:vAlign w:val="center"/>
          </w:tcPr>
          <w:p w14:paraId="5E9CF64D" w14:textId="47E56234" w:rsidR="005B52B5" w:rsidRPr="00E953E5" w:rsidRDefault="005B52B5" w:rsidP="00C6414B">
            <w:pPr>
              <w:jc w:val="center"/>
              <w:rPr>
                <w:rFonts w:cstheme="minorHAnsi"/>
                <w:b/>
                <w:bCs/>
                <w:color w:val="323E4F" w:themeColor="text2" w:themeShade="BF"/>
                <w:sz w:val="18"/>
                <w:szCs w:val="18"/>
              </w:rPr>
            </w:pPr>
            <w:r w:rsidRPr="00E953E5">
              <w:rPr>
                <w:rFonts w:cstheme="minorHAnsi"/>
                <w:b/>
                <w:bCs/>
                <w:color w:val="323E4F" w:themeColor="text2" w:themeShade="BF"/>
                <w:sz w:val="18"/>
                <w:szCs w:val="18"/>
              </w:rPr>
              <w:t>FELICIANO ET AL 2020</w:t>
            </w:r>
          </w:p>
        </w:tc>
        <w:tc>
          <w:tcPr>
            <w:tcW w:w="5109" w:type="dxa"/>
            <w:shd w:val="clear" w:color="auto" w:fill="CCECFF"/>
            <w:vAlign w:val="center"/>
          </w:tcPr>
          <w:p w14:paraId="46A1C5EF" w14:textId="33FF0BEB" w:rsidR="005B52B5" w:rsidRPr="00E953E5" w:rsidRDefault="005B52B5" w:rsidP="00C6414B">
            <w:pPr>
              <w:jc w:val="center"/>
              <w:rPr>
                <w:rFonts w:cstheme="minorHAnsi"/>
                <w:b/>
                <w:bCs/>
                <w:color w:val="323E4F" w:themeColor="text2" w:themeShade="BF"/>
                <w:sz w:val="18"/>
                <w:szCs w:val="18"/>
              </w:rPr>
            </w:pPr>
            <w:r w:rsidRPr="00E953E5">
              <w:rPr>
                <w:rFonts w:cstheme="minorHAnsi"/>
                <w:b/>
                <w:bCs/>
                <w:color w:val="323E4F" w:themeColor="text2" w:themeShade="BF"/>
                <w:sz w:val="18"/>
                <w:szCs w:val="18"/>
              </w:rPr>
              <w:t>ARTICLE SECTION</w:t>
            </w:r>
          </w:p>
        </w:tc>
        <w:tc>
          <w:tcPr>
            <w:tcW w:w="1128" w:type="dxa"/>
            <w:shd w:val="clear" w:color="auto" w:fill="CCECFF"/>
            <w:vAlign w:val="center"/>
          </w:tcPr>
          <w:p w14:paraId="4733331F" w14:textId="12719159" w:rsidR="005B52B5" w:rsidRPr="00E953E5" w:rsidRDefault="005B52B5" w:rsidP="00C6414B">
            <w:pPr>
              <w:jc w:val="center"/>
              <w:rPr>
                <w:rFonts w:cstheme="minorHAnsi"/>
                <w:b/>
                <w:bCs/>
                <w:color w:val="323E4F" w:themeColor="text2" w:themeShade="BF"/>
                <w:sz w:val="18"/>
                <w:szCs w:val="18"/>
              </w:rPr>
            </w:pPr>
            <w:r w:rsidRPr="00E953E5">
              <w:rPr>
                <w:rFonts w:cstheme="minorHAnsi"/>
                <w:b/>
                <w:bCs/>
                <w:color w:val="323E4F" w:themeColor="text2" w:themeShade="BF"/>
                <w:sz w:val="18"/>
                <w:szCs w:val="18"/>
              </w:rPr>
              <w:t>ZHANG ET AL 2018</w:t>
            </w:r>
          </w:p>
        </w:tc>
        <w:tc>
          <w:tcPr>
            <w:tcW w:w="5817" w:type="dxa"/>
            <w:shd w:val="clear" w:color="auto" w:fill="CCECFF"/>
            <w:vAlign w:val="center"/>
          </w:tcPr>
          <w:p w14:paraId="123D092D" w14:textId="4DB5D908" w:rsidR="005B52B5" w:rsidRPr="00E953E5" w:rsidRDefault="005B52B5" w:rsidP="00C6414B">
            <w:pPr>
              <w:jc w:val="center"/>
              <w:rPr>
                <w:rFonts w:cstheme="minorHAnsi"/>
                <w:b/>
                <w:bCs/>
                <w:color w:val="323E4F" w:themeColor="text2" w:themeShade="BF"/>
                <w:sz w:val="18"/>
                <w:szCs w:val="18"/>
              </w:rPr>
            </w:pPr>
            <w:r w:rsidRPr="00E953E5">
              <w:rPr>
                <w:rFonts w:cstheme="minorHAnsi"/>
                <w:b/>
                <w:bCs/>
                <w:color w:val="323E4F" w:themeColor="text2" w:themeShade="BF"/>
                <w:sz w:val="18"/>
                <w:szCs w:val="18"/>
              </w:rPr>
              <w:t>ARTICLE SECTION</w:t>
            </w:r>
          </w:p>
        </w:tc>
      </w:tr>
      <w:tr w:rsidR="00343063" w:rsidRPr="00E953E5" w14:paraId="7541A8FD" w14:textId="77777777" w:rsidTr="00C6414B">
        <w:trPr>
          <w:trHeight w:val="2228"/>
          <w:jc w:val="center"/>
        </w:trPr>
        <w:tc>
          <w:tcPr>
            <w:tcW w:w="1844" w:type="dxa"/>
            <w:vAlign w:val="center"/>
          </w:tcPr>
          <w:p w14:paraId="6CB647CE" w14:textId="77777777" w:rsidR="00C30990" w:rsidRPr="00E953E5" w:rsidRDefault="00C30990" w:rsidP="00C6414B">
            <w:pPr>
              <w:jc w:val="center"/>
              <w:rPr>
                <w:rFonts w:cstheme="minorHAnsi"/>
                <w:b/>
                <w:bCs/>
                <w:color w:val="323E4F" w:themeColor="text2" w:themeShade="BF"/>
                <w:sz w:val="18"/>
                <w:szCs w:val="18"/>
                <w:lang w:val="en-US"/>
              </w:rPr>
            </w:pPr>
          </w:p>
          <w:p w14:paraId="7C7A76B2" w14:textId="0FED6BF2" w:rsidR="005B52B5" w:rsidRPr="00E953E5" w:rsidRDefault="005B52B5"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 xml:space="preserve">1. Did the research questions and inclusion criteria for the review include </w:t>
            </w:r>
            <w:r w:rsidR="00C30990" w:rsidRPr="00E953E5">
              <w:rPr>
                <w:rFonts w:cstheme="minorHAnsi"/>
                <w:b/>
                <w:bCs/>
                <w:color w:val="323E4F" w:themeColor="text2" w:themeShade="BF"/>
                <w:sz w:val="18"/>
                <w:szCs w:val="18"/>
                <w:lang w:val="en-US"/>
              </w:rPr>
              <w:t>the components</w:t>
            </w:r>
            <w:r w:rsidRPr="00E953E5">
              <w:rPr>
                <w:rFonts w:cstheme="minorHAnsi"/>
                <w:b/>
                <w:bCs/>
                <w:color w:val="323E4F" w:themeColor="text2" w:themeShade="BF"/>
                <w:sz w:val="18"/>
                <w:szCs w:val="18"/>
                <w:lang w:val="en-US"/>
              </w:rPr>
              <w:t xml:space="preserve"> of PICO?</w:t>
            </w:r>
          </w:p>
        </w:tc>
        <w:tc>
          <w:tcPr>
            <w:tcW w:w="1128" w:type="dxa"/>
            <w:shd w:val="clear" w:color="auto" w:fill="99FFCC"/>
            <w:vAlign w:val="center"/>
          </w:tcPr>
          <w:p w14:paraId="21C0A26E" w14:textId="77777777" w:rsidR="00A81B66" w:rsidRPr="00E953E5" w:rsidRDefault="00A81B66" w:rsidP="00C6414B">
            <w:pPr>
              <w:tabs>
                <w:tab w:val="left" w:pos="257"/>
                <w:tab w:val="center" w:pos="529"/>
              </w:tabs>
              <w:jc w:val="center"/>
              <w:rPr>
                <w:rFonts w:cstheme="minorHAnsi"/>
                <w:color w:val="323E4F" w:themeColor="text2" w:themeShade="BF"/>
                <w:sz w:val="18"/>
                <w:szCs w:val="18"/>
                <w:shd w:val="clear" w:color="auto" w:fill="99FFCC"/>
                <w:lang w:val="en-US"/>
              </w:rPr>
            </w:pPr>
          </w:p>
          <w:p w14:paraId="01288F11" w14:textId="6714BDC2" w:rsidR="005B52B5" w:rsidRPr="00E953E5" w:rsidRDefault="00343063" w:rsidP="00C6414B">
            <w:pPr>
              <w:tabs>
                <w:tab w:val="left" w:pos="257"/>
                <w:tab w:val="center" w:pos="529"/>
              </w:tabs>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shd w:val="clear" w:color="auto" w:fill="99FFCC"/>
                <w:lang w:val="en-US"/>
              </w:rPr>
              <w:t>YES</w:t>
            </w:r>
          </w:p>
        </w:tc>
        <w:tc>
          <w:tcPr>
            <w:tcW w:w="5109" w:type="dxa"/>
            <w:vAlign w:val="center"/>
          </w:tcPr>
          <w:p w14:paraId="546F85EA" w14:textId="77777777" w:rsidR="00C30990" w:rsidRPr="00E953E5" w:rsidRDefault="00C30990" w:rsidP="00C6414B">
            <w:pPr>
              <w:jc w:val="center"/>
              <w:rPr>
                <w:rFonts w:cstheme="minorHAnsi"/>
                <w:b/>
                <w:bCs/>
                <w:color w:val="323E4F" w:themeColor="text2" w:themeShade="BF"/>
                <w:sz w:val="18"/>
                <w:szCs w:val="18"/>
                <w:lang w:val="en-US"/>
              </w:rPr>
            </w:pPr>
          </w:p>
          <w:p w14:paraId="3D0A1445" w14:textId="22AA427C" w:rsidR="00821AAD" w:rsidRPr="00E953E5" w:rsidRDefault="00475CD0"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Selection criteria are found within the</w:t>
            </w:r>
          </w:p>
          <w:p w14:paraId="7E62BAE8" w14:textId="31925A51" w:rsidR="005B52B5" w:rsidRPr="00E953E5" w:rsidRDefault="00475CD0"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 xml:space="preserve">Methods´ </w:t>
            </w:r>
            <w:r w:rsidR="00821AAD" w:rsidRPr="00E953E5">
              <w:rPr>
                <w:rFonts w:cstheme="minorHAnsi"/>
                <w:b/>
                <w:bCs/>
                <w:color w:val="323E4F" w:themeColor="text2" w:themeShade="BF"/>
                <w:sz w:val="18"/>
                <w:szCs w:val="18"/>
                <w:lang w:val="en-US"/>
              </w:rPr>
              <w:t>s</w:t>
            </w:r>
            <w:r w:rsidRPr="00E953E5">
              <w:rPr>
                <w:rFonts w:cstheme="minorHAnsi"/>
                <w:b/>
                <w:bCs/>
                <w:color w:val="323E4F" w:themeColor="text2" w:themeShade="BF"/>
                <w:sz w:val="18"/>
                <w:szCs w:val="18"/>
                <w:lang w:val="en-US"/>
              </w:rPr>
              <w:t>ection</w:t>
            </w:r>
          </w:p>
          <w:p w14:paraId="569FA73F" w14:textId="77777777" w:rsidR="00821AAD" w:rsidRPr="00E953E5" w:rsidRDefault="00821AAD" w:rsidP="00C6414B">
            <w:pPr>
              <w:ind w:right="597"/>
              <w:jc w:val="center"/>
              <w:rPr>
                <w:rFonts w:cstheme="minorHAnsi"/>
                <w:color w:val="323E4F" w:themeColor="text2" w:themeShade="BF"/>
                <w:sz w:val="18"/>
                <w:szCs w:val="18"/>
                <w:lang w:val="en-US"/>
              </w:rPr>
            </w:pPr>
          </w:p>
          <w:p w14:paraId="1C20CAD9" w14:textId="66BD5416" w:rsidR="007D4607" w:rsidRPr="00E953E5" w:rsidRDefault="00821AAD" w:rsidP="00C6414B">
            <w:pPr>
              <w:jc w:val="center"/>
              <w:rPr>
                <w:rFonts w:cstheme="minorHAnsi"/>
                <w:i/>
                <w:iCs/>
                <w:color w:val="323E4F" w:themeColor="text2" w:themeShade="BF"/>
                <w:sz w:val="18"/>
                <w:szCs w:val="18"/>
                <w:lang w:val="en-US"/>
              </w:rPr>
            </w:pPr>
            <w:r w:rsidRPr="00E953E5">
              <w:rPr>
                <w:rFonts w:cstheme="minorHAnsi"/>
                <w:i/>
                <w:iCs/>
                <w:color w:val="323E4F" w:themeColor="text2" w:themeShade="BF"/>
                <w:sz w:val="18"/>
                <w:szCs w:val="18"/>
                <w:lang w:val="en-US"/>
              </w:rPr>
              <w:t>“</w:t>
            </w:r>
            <w:r w:rsidR="007D4607" w:rsidRPr="00E953E5">
              <w:rPr>
                <w:rFonts w:cstheme="minorHAnsi"/>
                <w:b/>
                <w:bCs/>
                <w:i/>
                <w:iCs/>
                <w:color w:val="323E4F" w:themeColor="text2" w:themeShade="BF"/>
                <w:sz w:val="18"/>
                <w:szCs w:val="18"/>
                <w:lang w:val="en-US"/>
              </w:rPr>
              <w:t>Participants</w:t>
            </w:r>
            <w:r w:rsidR="007D4607" w:rsidRPr="00E953E5">
              <w:rPr>
                <w:rFonts w:cstheme="minorHAnsi"/>
                <w:i/>
                <w:iCs/>
                <w:color w:val="323E4F" w:themeColor="text2" w:themeShade="BF"/>
                <w:sz w:val="18"/>
                <w:szCs w:val="18"/>
                <w:lang w:val="en-US"/>
              </w:rPr>
              <w:t xml:space="preserve"> included were patients of any age who received antibiotic treatment for acute OT worldwide, as well as those with healed scars who received prophylactic antibiotic treatment to prevent recurrent or new lesions, including immunocompetent patients, immunosuppressed patients, pregnant women, and children”</w:t>
            </w:r>
          </w:p>
          <w:p w14:paraId="02781335" w14:textId="686C07CD" w:rsidR="00821AAD" w:rsidRPr="00E953E5" w:rsidRDefault="007D4607" w:rsidP="00C6414B">
            <w:pPr>
              <w:jc w:val="center"/>
              <w:rPr>
                <w:rFonts w:cstheme="minorHAnsi"/>
                <w:i/>
                <w:iCs/>
                <w:color w:val="323E4F" w:themeColor="text2" w:themeShade="BF"/>
                <w:sz w:val="18"/>
                <w:szCs w:val="18"/>
                <w:lang w:val="en-US"/>
              </w:rPr>
            </w:pPr>
            <w:r w:rsidRPr="00E953E5">
              <w:rPr>
                <w:rFonts w:cstheme="minorHAnsi"/>
                <w:b/>
                <w:bCs/>
                <w:i/>
                <w:iCs/>
                <w:color w:val="323E4F" w:themeColor="text2" w:themeShade="BF"/>
                <w:sz w:val="18"/>
                <w:szCs w:val="18"/>
                <w:lang w:val="en-US"/>
              </w:rPr>
              <w:t>Intervention</w:t>
            </w:r>
            <w:r w:rsidR="00307D25" w:rsidRPr="00E953E5">
              <w:rPr>
                <w:rFonts w:cstheme="minorHAnsi"/>
                <w:b/>
                <w:bCs/>
                <w:i/>
                <w:iCs/>
                <w:color w:val="323E4F" w:themeColor="text2" w:themeShade="BF"/>
                <w:sz w:val="18"/>
                <w:szCs w:val="18"/>
                <w:lang w:val="en-US"/>
              </w:rPr>
              <w:t xml:space="preserve"> and comparison</w:t>
            </w:r>
            <w:r w:rsidR="004D2D49" w:rsidRPr="00E953E5">
              <w:rPr>
                <w:rFonts w:cstheme="minorHAnsi"/>
                <w:b/>
                <w:bCs/>
                <w:i/>
                <w:iCs/>
                <w:color w:val="323E4F" w:themeColor="text2" w:themeShade="BF"/>
                <w:sz w:val="18"/>
                <w:szCs w:val="18"/>
                <w:lang w:val="en-US"/>
              </w:rPr>
              <w:t>:</w:t>
            </w:r>
            <w:r w:rsidRPr="00E953E5">
              <w:rPr>
                <w:rFonts w:cstheme="minorHAnsi"/>
                <w:i/>
                <w:iCs/>
                <w:color w:val="323E4F" w:themeColor="text2" w:themeShade="BF"/>
                <w:sz w:val="18"/>
                <w:szCs w:val="18"/>
                <w:lang w:val="en-US"/>
              </w:rPr>
              <w:t xml:space="preserve"> </w:t>
            </w:r>
            <w:r w:rsidR="004D2D49" w:rsidRPr="00E953E5">
              <w:rPr>
                <w:rFonts w:cstheme="minorHAnsi"/>
                <w:i/>
                <w:iCs/>
                <w:color w:val="323E4F" w:themeColor="text2" w:themeShade="BF"/>
                <w:sz w:val="18"/>
                <w:szCs w:val="18"/>
                <w:lang w:val="en-US"/>
              </w:rPr>
              <w:t xml:space="preserve">“comparison of </w:t>
            </w:r>
            <w:r w:rsidR="00E371BC" w:rsidRPr="00E953E5">
              <w:rPr>
                <w:rFonts w:cstheme="minorHAnsi"/>
                <w:i/>
                <w:iCs/>
                <w:color w:val="323E4F" w:themeColor="text2" w:themeShade="BF"/>
                <w:sz w:val="18"/>
                <w:szCs w:val="18"/>
                <w:lang w:val="en-US"/>
              </w:rPr>
              <w:t>therapies that have been</w:t>
            </w:r>
            <w:r w:rsidR="004D2D49" w:rsidRPr="00E953E5">
              <w:rPr>
                <w:rFonts w:cstheme="minorHAnsi"/>
                <w:i/>
                <w:iCs/>
                <w:color w:val="323E4F" w:themeColor="text2" w:themeShade="BF"/>
                <w:sz w:val="18"/>
                <w:szCs w:val="18"/>
                <w:lang w:val="en-US"/>
              </w:rPr>
              <w:t xml:space="preserve"> used in OT at any dosage, duration, and administration route oral or intravitreal, relative to another antibiotic regimen” … including “prophylactic antibiotic treatment”</w:t>
            </w:r>
          </w:p>
          <w:p w14:paraId="11C2B07D" w14:textId="23BB31C4" w:rsidR="004D2D49" w:rsidRPr="00E953E5" w:rsidRDefault="004D2D49" w:rsidP="00C6414B">
            <w:pPr>
              <w:jc w:val="center"/>
              <w:rPr>
                <w:rFonts w:cstheme="minorHAnsi"/>
                <w:i/>
                <w:iCs/>
                <w:color w:val="323E4F" w:themeColor="text2" w:themeShade="BF"/>
                <w:sz w:val="18"/>
                <w:szCs w:val="18"/>
                <w:lang w:val="en-US"/>
              </w:rPr>
            </w:pPr>
            <w:r w:rsidRPr="00E953E5">
              <w:rPr>
                <w:rFonts w:cstheme="minorHAnsi"/>
                <w:b/>
                <w:bCs/>
                <w:i/>
                <w:iCs/>
                <w:color w:val="323E4F" w:themeColor="text2" w:themeShade="BF"/>
                <w:sz w:val="18"/>
                <w:szCs w:val="18"/>
                <w:lang w:val="en-US"/>
              </w:rPr>
              <w:t>Outcome</w:t>
            </w:r>
            <w:r w:rsidRPr="00E953E5">
              <w:rPr>
                <w:rFonts w:cstheme="minorHAnsi"/>
                <w:i/>
                <w:iCs/>
                <w:color w:val="323E4F" w:themeColor="text2" w:themeShade="BF"/>
                <w:sz w:val="18"/>
                <w:szCs w:val="18"/>
                <w:lang w:val="en-US"/>
              </w:rPr>
              <w:t>: “Primary outcome measures were change</w:t>
            </w:r>
            <w:r w:rsidR="00E953E5" w:rsidRPr="00E953E5">
              <w:rPr>
                <w:rFonts w:cstheme="minorHAnsi"/>
                <w:i/>
                <w:iCs/>
                <w:color w:val="323E4F" w:themeColor="text2" w:themeShade="BF"/>
                <w:sz w:val="18"/>
                <w:szCs w:val="18"/>
                <w:lang w:val="en-US"/>
              </w:rPr>
              <w:t>d</w:t>
            </w:r>
            <w:r w:rsidRPr="00E953E5">
              <w:rPr>
                <w:rFonts w:cstheme="minorHAnsi"/>
                <w:i/>
                <w:iCs/>
                <w:color w:val="323E4F" w:themeColor="text2" w:themeShade="BF"/>
                <w:sz w:val="18"/>
                <w:szCs w:val="18"/>
                <w:lang w:val="en-US"/>
              </w:rPr>
              <w:t xml:space="preserve"> in visual acuity at least three months after the start of treatment and the number of recurrences at the end of follow-up. Secondary outcome measures included the behavior of ocular inflammation signs according to the Standardization of Uveitis Nomenclature (SUN), size of lesion at the end of the follow-up, adverse events, and duration of the active lesion, as stated in the study protocol”</w:t>
            </w:r>
          </w:p>
          <w:p w14:paraId="0C053128" w14:textId="6D3AC3D7" w:rsidR="00C30990" w:rsidRPr="00E953E5" w:rsidRDefault="00C30990" w:rsidP="00C6414B">
            <w:pPr>
              <w:jc w:val="center"/>
              <w:rPr>
                <w:rFonts w:cstheme="minorHAnsi"/>
                <w:i/>
                <w:iCs/>
                <w:color w:val="323E4F" w:themeColor="text2" w:themeShade="BF"/>
                <w:sz w:val="18"/>
                <w:szCs w:val="18"/>
                <w:lang w:val="en-US"/>
              </w:rPr>
            </w:pPr>
          </w:p>
        </w:tc>
        <w:tc>
          <w:tcPr>
            <w:tcW w:w="1128" w:type="dxa"/>
            <w:shd w:val="clear" w:color="auto" w:fill="99FFCC"/>
            <w:vAlign w:val="center"/>
          </w:tcPr>
          <w:p w14:paraId="18614806" w14:textId="77777777" w:rsidR="00A81B66" w:rsidRPr="00E953E5" w:rsidRDefault="00A81B66" w:rsidP="00C6414B">
            <w:pPr>
              <w:jc w:val="center"/>
              <w:rPr>
                <w:rFonts w:cstheme="minorHAnsi"/>
                <w:color w:val="323E4F" w:themeColor="text2" w:themeShade="BF"/>
                <w:sz w:val="18"/>
                <w:szCs w:val="18"/>
                <w:lang w:val="en-US"/>
              </w:rPr>
            </w:pPr>
          </w:p>
          <w:p w14:paraId="3E3B84EE" w14:textId="69AFCD3B" w:rsidR="005B52B5" w:rsidRPr="00E953E5" w:rsidRDefault="001775D6"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YES</w:t>
            </w:r>
          </w:p>
        </w:tc>
        <w:tc>
          <w:tcPr>
            <w:tcW w:w="5817" w:type="dxa"/>
            <w:vAlign w:val="center"/>
          </w:tcPr>
          <w:p w14:paraId="60BB8BAC" w14:textId="77777777" w:rsidR="00C30990" w:rsidRPr="00E953E5" w:rsidRDefault="00C30990" w:rsidP="00C6414B">
            <w:pPr>
              <w:jc w:val="center"/>
              <w:rPr>
                <w:rFonts w:cstheme="minorHAnsi"/>
                <w:b/>
                <w:bCs/>
                <w:color w:val="323E4F" w:themeColor="text2" w:themeShade="BF"/>
                <w:sz w:val="18"/>
                <w:szCs w:val="18"/>
                <w:lang w:val="en-US"/>
              </w:rPr>
            </w:pPr>
          </w:p>
          <w:p w14:paraId="57793BE4" w14:textId="27ED96B6" w:rsidR="00C130A6" w:rsidRPr="00E953E5" w:rsidRDefault="00475CD0"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Abstract and study outcomes subheading</w:t>
            </w:r>
          </w:p>
          <w:p w14:paraId="3DE81AF7" w14:textId="77777777" w:rsidR="00821AAD" w:rsidRPr="00E953E5" w:rsidRDefault="00821AAD" w:rsidP="00C6414B">
            <w:pPr>
              <w:jc w:val="center"/>
              <w:rPr>
                <w:rFonts w:cstheme="minorHAnsi"/>
                <w:color w:val="323E4F" w:themeColor="text2" w:themeShade="BF"/>
                <w:sz w:val="18"/>
                <w:szCs w:val="18"/>
                <w:lang w:val="en-US"/>
              </w:rPr>
            </w:pPr>
          </w:p>
          <w:p w14:paraId="0C6762B0" w14:textId="3D7CBCBB" w:rsidR="005B52B5" w:rsidRPr="00E953E5" w:rsidRDefault="0081027F" w:rsidP="00C6414B">
            <w:pPr>
              <w:ind w:right="37"/>
              <w:jc w:val="center"/>
              <w:rPr>
                <w:rFonts w:cstheme="minorHAnsi"/>
                <w:color w:val="323E4F" w:themeColor="text2" w:themeShade="BF"/>
                <w:sz w:val="18"/>
                <w:szCs w:val="18"/>
                <w:lang w:val="en-US"/>
              </w:rPr>
            </w:pPr>
            <w:r w:rsidRPr="00E953E5">
              <w:rPr>
                <w:rFonts w:cstheme="minorHAnsi"/>
                <w:b/>
                <w:bCs/>
                <w:i/>
                <w:iCs/>
                <w:color w:val="323E4F" w:themeColor="text2" w:themeShade="BF"/>
                <w:sz w:val="18"/>
                <w:szCs w:val="18"/>
                <w:lang w:val="en-US"/>
              </w:rPr>
              <w:t>“</w:t>
            </w:r>
            <w:r w:rsidRPr="00E953E5">
              <w:rPr>
                <w:rFonts w:cstheme="minorHAnsi"/>
                <w:i/>
                <w:iCs/>
                <w:color w:val="323E4F" w:themeColor="text2" w:themeShade="BF"/>
                <w:sz w:val="18"/>
                <w:szCs w:val="18"/>
                <w:lang w:val="en-US"/>
              </w:rPr>
              <w:t>… OT in immunocompetent patients…The included studies were performed to evaluate the various treatment modalities of OT. Different treatment regimens were compared with</w:t>
            </w:r>
            <w:r w:rsidRPr="00E953E5">
              <w:rPr>
                <w:rFonts w:cstheme="minorHAnsi"/>
                <w:i/>
                <w:iCs/>
                <w:sz w:val="18"/>
                <w:szCs w:val="18"/>
                <w:lang w:val="en-US"/>
              </w:rPr>
              <w:t xml:space="preserve"> …</w:t>
            </w:r>
            <w:r w:rsidRPr="00E953E5">
              <w:rPr>
                <w:rFonts w:cstheme="minorHAnsi"/>
                <w:i/>
                <w:iCs/>
                <w:color w:val="323E4F" w:themeColor="text2" w:themeShade="BF"/>
                <w:sz w:val="18"/>
                <w:szCs w:val="18"/>
                <w:lang w:val="en-US"/>
              </w:rPr>
              <w:t>The outcomes relevant to the efficacy were as follows: (1) numbers of patients having an improvement of visual acuity or change in visual acuity compared with the baseline; (2) numbers of patients having recurrent retinochoroiditis at the end of the follow-up duration; (3)</w:t>
            </w:r>
            <w:r w:rsidR="00821AAD" w:rsidRPr="00E953E5">
              <w:rPr>
                <w:rFonts w:cstheme="minorHAnsi"/>
                <w:i/>
                <w:iCs/>
                <w:color w:val="323E4F" w:themeColor="text2" w:themeShade="BF"/>
                <w:sz w:val="18"/>
                <w:szCs w:val="18"/>
                <w:lang w:val="en-US"/>
              </w:rPr>
              <w:t xml:space="preserve"> </w:t>
            </w:r>
            <w:r w:rsidRPr="00E953E5">
              <w:rPr>
                <w:rFonts w:cstheme="minorHAnsi"/>
                <w:i/>
                <w:iCs/>
                <w:color w:val="323E4F" w:themeColor="text2" w:themeShade="BF"/>
                <w:sz w:val="18"/>
                <w:szCs w:val="18"/>
                <w:lang w:val="en-US"/>
              </w:rPr>
              <w:t xml:space="preserve">numbers of patients reporting a reduction of vitreous inflammation. The outcome relevant to the tolerability was presented by the number of patients reporting any adverse effect. </w:t>
            </w:r>
            <w:r w:rsidRPr="00E953E5">
              <w:rPr>
                <w:rFonts w:cstheme="minorHAnsi"/>
                <w:b/>
                <w:bCs/>
                <w:i/>
                <w:iCs/>
                <w:color w:val="323E4F" w:themeColor="text2" w:themeShade="BF"/>
                <w:sz w:val="18"/>
                <w:szCs w:val="18"/>
                <w:lang w:val="en-US"/>
              </w:rPr>
              <w:t>“</w:t>
            </w:r>
          </w:p>
        </w:tc>
      </w:tr>
      <w:tr w:rsidR="00343063" w:rsidRPr="00AF771B" w14:paraId="2D749320" w14:textId="77777777" w:rsidTr="00C6414B">
        <w:trPr>
          <w:trHeight w:val="3003"/>
          <w:jc w:val="center"/>
        </w:trPr>
        <w:tc>
          <w:tcPr>
            <w:tcW w:w="1844" w:type="dxa"/>
            <w:vAlign w:val="center"/>
          </w:tcPr>
          <w:p w14:paraId="68CFF0F7" w14:textId="77777777" w:rsidR="00D90987" w:rsidRPr="00E953E5" w:rsidRDefault="00D90987" w:rsidP="00C6414B">
            <w:pPr>
              <w:jc w:val="center"/>
              <w:rPr>
                <w:rFonts w:cstheme="minorHAnsi"/>
                <w:b/>
                <w:bCs/>
                <w:color w:val="323E4F" w:themeColor="text2" w:themeShade="BF"/>
                <w:sz w:val="18"/>
                <w:szCs w:val="18"/>
                <w:lang w:val="en-US"/>
              </w:rPr>
            </w:pPr>
          </w:p>
          <w:p w14:paraId="586F69DC" w14:textId="60A9AFF3" w:rsidR="005B52B5" w:rsidRPr="00E953E5" w:rsidRDefault="005B52B5"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2. Did the report of the review contain an explicit statement that the review methods were established prior to conduct of the review and did the report justify any significant deviations from the protocol?</w:t>
            </w:r>
          </w:p>
        </w:tc>
        <w:tc>
          <w:tcPr>
            <w:tcW w:w="1128" w:type="dxa"/>
            <w:shd w:val="clear" w:color="auto" w:fill="99FFCC"/>
            <w:vAlign w:val="center"/>
          </w:tcPr>
          <w:p w14:paraId="52D28558" w14:textId="77777777" w:rsidR="001775D6" w:rsidRPr="00E953E5" w:rsidRDefault="001775D6" w:rsidP="00C6414B">
            <w:pPr>
              <w:jc w:val="center"/>
              <w:rPr>
                <w:rFonts w:cstheme="minorHAnsi"/>
                <w:b/>
                <w:bCs/>
                <w:color w:val="323E4F" w:themeColor="text2" w:themeShade="BF"/>
                <w:sz w:val="18"/>
                <w:szCs w:val="18"/>
                <w:lang w:val="en-US"/>
              </w:rPr>
            </w:pPr>
          </w:p>
          <w:p w14:paraId="453D06A5" w14:textId="646D5E96" w:rsidR="005B52B5"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YES</w:t>
            </w:r>
          </w:p>
        </w:tc>
        <w:tc>
          <w:tcPr>
            <w:tcW w:w="5109" w:type="dxa"/>
            <w:vAlign w:val="center"/>
          </w:tcPr>
          <w:p w14:paraId="00F924C3" w14:textId="77777777" w:rsidR="00C130A6" w:rsidRPr="00E953E5" w:rsidRDefault="00C130A6" w:rsidP="00C6414B">
            <w:pPr>
              <w:jc w:val="center"/>
              <w:rPr>
                <w:rFonts w:cstheme="minorHAnsi"/>
                <w:color w:val="323E4F" w:themeColor="text2" w:themeShade="BF"/>
                <w:sz w:val="18"/>
                <w:szCs w:val="18"/>
                <w:lang w:val="en-US"/>
              </w:rPr>
            </w:pPr>
          </w:p>
          <w:p w14:paraId="4DE114F2" w14:textId="3CAD6379" w:rsidR="00475CD0" w:rsidRPr="00E953E5" w:rsidRDefault="00475CD0"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Methods´ section</w:t>
            </w:r>
            <w:r w:rsidR="00D90987" w:rsidRPr="00E953E5">
              <w:rPr>
                <w:rFonts w:cstheme="minorHAnsi"/>
                <w:b/>
                <w:bCs/>
                <w:color w:val="323E4F" w:themeColor="text2" w:themeShade="BF"/>
                <w:sz w:val="18"/>
                <w:szCs w:val="18"/>
                <w:lang w:val="en-US"/>
              </w:rPr>
              <w:t xml:space="preserve"> / Discussion</w:t>
            </w:r>
          </w:p>
          <w:p w14:paraId="75E090AE" w14:textId="78C55481" w:rsidR="00C30990" w:rsidRPr="00E953E5" w:rsidRDefault="00475CD0" w:rsidP="00C6414B">
            <w:pPr>
              <w:jc w:val="center"/>
              <w:rPr>
                <w:rFonts w:cstheme="minorHAnsi"/>
                <w:color w:val="323E4F" w:themeColor="text2" w:themeShade="BF"/>
                <w:sz w:val="18"/>
                <w:szCs w:val="18"/>
                <w:lang w:val="en-US"/>
              </w:rPr>
            </w:pPr>
            <w:r w:rsidRPr="00E953E5">
              <w:rPr>
                <w:rFonts w:cstheme="minorHAnsi"/>
                <w:b/>
                <w:bCs/>
                <w:color w:val="323E4F" w:themeColor="text2" w:themeShade="BF"/>
                <w:sz w:val="18"/>
                <w:szCs w:val="18"/>
                <w:lang w:val="en-US"/>
              </w:rPr>
              <w:t>The protocol was previously published</w:t>
            </w:r>
          </w:p>
          <w:p w14:paraId="0AFE5FA3" w14:textId="77777777" w:rsidR="00C30990" w:rsidRPr="00E953E5" w:rsidRDefault="00C30990" w:rsidP="00C6414B">
            <w:pPr>
              <w:jc w:val="center"/>
              <w:rPr>
                <w:rFonts w:cstheme="minorHAnsi"/>
                <w:color w:val="323E4F" w:themeColor="text2" w:themeShade="BF"/>
                <w:sz w:val="18"/>
                <w:szCs w:val="18"/>
                <w:lang w:val="en-US"/>
              </w:rPr>
            </w:pPr>
          </w:p>
          <w:p w14:paraId="2DD4C301" w14:textId="58F147D2" w:rsidR="00C30990" w:rsidRPr="00E953E5" w:rsidRDefault="00C30990" w:rsidP="00C6414B">
            <w:pPr>
              <w:jc w:val="center"/>
              <w:rPr>
                <w:rFonts w:cstheme="minorHAnsi"/>
                <w:i/>
                <w:iCs/>
                <w:color w:val="323E4F" w:themeColor="text2" w:themeShade="BF"/>
                <w:sz w:val="18"/>
                <w:szCs w:val="18"/>
                <w:lang w:val="en-US"/>
              </w:rPr>
            </w:pPr>
            <w:r w:rsidRPr="00E953E5">
              <w:rPr>
                <w:rFonts w:cstheme="minorHAnsi"/>
                <w:i/>
                <w:iCs/>
                <w:color w:val="323E4F" w:themeColor="text2" w:themeShade="BF"/>
                <w:sz w:val="18"/>
                <w:szCs w:val="18"/>
                <w:lang w:val="en-US"/>
              </w:rPr>
              <w:t>“Antibiotic treatment for ocular</w:t>
            </w:r>
          </w:p>
          <w:p w14:paraId="5649BC60" w14:textId="77777777" w:rsidR="00C30990" w:rsidRPr="00E953E5" w:rsidRDefault="00C30990" w:rsidP="00C6414B">
            <w:pPr>
              <w:jc w:val="center"/>
              <w:rPr>
                <w:rFonts w:cstheme="minorHAnsi"/>
                <w:i/>
                <w:iCs/>
                <w:color w:val="323E4F" w:themeColor="text2" w:themeShade="BF"/>
                <w:sz w:val="18"/>
                <w:szCs w:val="18"/>
                <w:lang w:val="en-US"/>
              </w:rPr>
            </w:pPr>
            <w:r w:rsidRPr="00E953E5">
              <w:rPr>
                <w:rFonts w:cstheme="minorHAnsi"/>
                <w:i/>
                <w:iCs/>
                <w:color w:val="323E4F" w:themeColor="text2" w:themeShade="BF"/>
                <w:sz w:val="18"/>
                <w:szCs w:val="18"/>
                <w:lang w:val="en-US"/>
              </w:rPr>
              <w:t>toxoplasmosis: a systematic review and</w:t>
            </w:r>
          </w:p>
          <w:p w14:paraId="4EED66FF" w14:textId="7E7F260F" w:rsidR="00475CD0" w:rsidRPr="00E953E5" w:rsidRDefault="00C30990" w:rsidP="00C6414B">
            <w:pPr>
              <w:jc w:val="center"/>
              <w:rPr>
                <w:rFonts w:cstheme="minorHAnsi"/>
                <w:i/>
                <w:iCs/>
                <w:color w:val="323E4F" w:themeColor="text2" w:themeShade="BF"/>
                <w:sz w:val="18"/>
                <w:szCs w:val="18"/>
                <w:lang w:val="en-US"/>
              </w:rPr>
            </w:pPr>
            <w:r w:rsidRPr="00E953E5">
              <w:rPr>
                <w:rFonts w:cstheme="minorHAnsi"/>
                <w:i/>
                <w:iCs/>
                <w:color w:val="323E4F" w:themeColor="text2" w:themeShade="BF"/>
                <w:sz w:val="18"/>
                <w:szCs w:val="18"/>
                <w:lang w:val="en-US"/>
              </w:rPr>
              <w:t xml:space="preserve">meta-analysis: study protocol“ </w:t>
            </w:r>
            <w:hyperlink r:id="rId4" w:history="1">
              <w:r w:rsidR="00D90987" w:rsidRPr="00E953E5">
                <w:rPr>
                  <w:rStyle w:val="Hipervnculo"/>
                  <w:rFonts w:cstheme="minorHAnsi"/>
                  <w:i/>
                  <w:iCs/>
                  <w:sz w:val="18"/>
                  <w:szCs w:val="18"/>
                  <w:lang w:val="en-US"/>
                </w:rPr>
                <w:t>https://doi.org/10.1186/s13643-019-1067-</w:t>
              </w:r>
            </w:hyperlink>
          </w:p>
          <w:p w14:paraId="1BA2AD15" w14:textId="1857CF72" w:rsidR="00D90987" w:rsidRPr="00E953E5" w:rsidRDefault="00D90987" w:rsidP="00C6414B">
            <w:pPr>
              <w:jc w:val="center"/>
              <w:rPr>
                <w:rFonts w:cstheme="minorHAnsi"/>
                <w:i/>
                <w:iCs/>
                <w:color w:val="323E4F" w:themeColor="text2" w:themeShade="BF"/>
                <w:sz w:val="18"/>
                <w:szCs w:val="18"/>
                <w:lang w:val="en-US"/>
              </w:rPr>
            </w:pPr>
          </w:p>
          <w:p w14:paraId="15D30184" w14:textId="59F4A5F6" w:rsidR="00D90987" w:rsidRPr="00E953E5" w:rsidRDefault="00D90987" w:rsidP="00C6414B">
            <w:pPr>
              <w:jc w:val="center"/>
              <w:rPr>
                <w:rFonts w:cstheme="minorHAnsi"/>
                <w:sz w:val="18"/>
                <w:szCs w:val="18"/>
                <w:lang w:val="en-US"/>
              </w:rPr>
            </w:pPr>
            <w:r w:rsidRPr="00E953E5">
              <w:rPr>
                <w:rFonts w:cstheme="minorHAnsi"/>
                <w:i/>
                <w:iCs/>
                <w:color w:val="323E4F" w:themeColor="text2" w:themeShade="BF"/>
                <w:sz w:val="18"/>
                <w:szCs w:val="18"/>
                <w:lang w:val="en-US"/>
              </w:rPr>
              <w:t>“</w:t>
            </w:r>
            <w:r w:rsidR="00E371BC" w:rsidRPr="00E953E5">
              <w:rPr>
                <w:rFonts w:cstheme="minorHAnsi"/>
                <w:i/>
                <w:iCs/>
                <w:color w:val="323E4F" w:themeColor="text2" w:themeShade="BF"/>
                <w:sz w:val="18"/>
                <w:szCs w:val="18"/>
                <w:lang w:val="en-US"/>
              </w:rPr>
              <w:t>This study protocol was developed based on the Preferred Reporting Items for Systematic Reviews and Meta-Analysis Protocols (PRISMA-P) guidelines [20]. It was published by Feliciano-Alfonso et al., Systematic Reviews 2019 [21]. In the same way, it was registered in PROSPERO, with the registration number CRD42018085468</w:t>
            </w:r>
            <w:r w:rsidRPr="00E953E5">
              <w:rPr>
                <w:rFonts w:cstheme="minorHAnsi"/>
                <w:sz w:val="18"/>
                <w:szCs w:val="18"/>
                <w:lang w:val="en-US"/>
              </w:rPr>
              <w:t>“</w:t>
            </w:r>
          </w:p>
          <w:p w14:paraId="7BBE1104" w14:textId="094A5BFD" w:rsidR="00D90987" w:rsidRPr="00E953E5" w:rsidRDefault="00D90987" w:rsidP="00C6414B">
            <w:pPr>
              <w:jc w:val="center"/>
              <w:rPr>
                <w:rFonts w:cstheme="minorHAnsi"/>
                <w:i/>
                <w:iCs/>
                <w:color w:val="323E4F" w:themeColor="text2" w:themeShade="BF"/>
                <w:sz w:val="18"/>
                <w:szCs w:val="18"/>
                <w:lang w:val="en-US"/>
              </w:rPr>
            </w:pPr>
            <w:r w:rsidRPr="00E953E5">
              <w:rPr>
                <w:rFonts w:cstheme="minorHAnsi"/>
                <w:sz w:val="18"/>
                <w:szCs w:val="18"/>
                <w:lang w:val="en-US"/>
              </w:rPr>
              <w:t>“</w:t>
            </w:r>
            <w:r w:rsidR="00E953E5" w:rsidRPr="00E953E5">
              <w:rPr>
                <w:rFonts w:cstheme="minorHAnsi"/>
                <w:i/>
                <w:iCs/>
                <w:color w:val="323E4F" w:themeColor="text2" w:themeShade="BF"/>
                <w:sz w:val="18"/>
                <w:szCs w:val="18"/>
                <w:lang w:val="en-US"/>
              </w:rPr>
              <w:t>W</w:t>
            </w:r>
            <w:r w:rsidRPr="00E953E5">
              <w:rPr>
                <w:rFonts w:cstheme="minorHAnsi"/>
                <w:i/>
                <w:iCs/>
                <w:color w:val="323E4F" w:themeColor="text2" w:themeShade="BF"/>
                <w:sz w:val="18"/>
                <w:szCs w:val="18"/>
                <w:lang w:val="en-US"/>
              </w:rPr>
              <w:t>e made changes regarding the published protocol</w:t>
            </w:r>
            <w:r w:rsidR="00E371BC" w:rsidRPr="00E953E5">
              <w:rPr>
                <w:rFonts w:cstheme="minorHAnsi"/>
                <w:i/>
                <w:iCs/>
                <w:color w:val="323E4F" w:themeColor="text2" w:themeShade="BF"/>
                <w:sz w:val="18"/>
                <w:szCs w:val="18"/>
                <w:lang w:val="en-US"/>
              </w:rPr>
              <w:t xml:space="preserve"> </w:t>
            </w:r>
            <w:r w:rsidRPr="00E953E5">
              <w:rPr>
                <w:rFonts w:cstheme="minorHAnsi"/>
                <w:i/>
                <w:iCs/>
                <w:color w:val="323E4F" w:themeColor="text2" w:themeShade="BF"/>
                <w:sz w:val="18"/>
                <w:szCs w:val="18"/>
                <w:lang w:val="en-US"/>
              </w:rPr>
              <w:t>as most primary outcomes established in the study protocol were not settled in the articles found by the search strategy”</w:t>
            </w:r>
          </w:p>
          <w:p w14:paraId="5134CD18" w14:textId="77777777" w:rsidR="005B52B5" w:rsidRPr="00E953E5" w:rsidRDefault="005B52B5" w:rsidP="00C6414B">
            <w:pPr>
              <w:jc w:val="center"/>
              <w:rPr>
                <w:rFonts w:cstheme="minorHAnsi"/>
                <w:color w:val="323E4F" w:themeColor="text2" w:themeShade="BF"/>
                <w:sz w:val="18"/>
                <w:szCs w:val="18"/>
                <w:lang w:val="en-US"/>
              </w:rPr>
            </w:pPr>
          </w:p>
        </w:tc>
        <w:tc>
          <w:tcPr>
            <w:tcW w:w="1128" w:type="dxa"/>
            <w:shd w:val="clear" w:color="auto" w:fill="D5DCE4" w:themeFill="text2" w:themeFillTint="33"/>
            <w:vAlign w:val="center"/>
          </w:tcPr>
          <w:p w14:paraId="25F6873D" w14:textId="77777777" w:rsidR="00D90987" w:rsidRPr="00E953E5" w:rsidRDefault="00D90987" w:rsidP="00C6414B">
            <w:pPr>
              <w:jc w:val="center"/>
              <w:rPr>
                <w:rFonts w:cstheme="minorHAnsi"/>
                <w:b/>
                <w:bCs/>
                <w:color w:val="323E4F" w:themeColor="text2" w:themeShade="BF"/>
                <w:sz w:val="18"/>
                <w:szCs w:val="18"/>
                <w:lang w:val="en-US"/>
              </w:rPr>
            </w:pPr>
          </w:p>
          <w:p w14:paraId="71ACF3CC" w14:textId="4FBDB2E1" w:rsidR="005B52B5" w:rsidRPr="00E953E5" w:rsidRDefault="001775D6"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NO</w:t>
            </w:r>
          </w:p>
        </w:tc>
        <w:tc>
          <w:tcPr>
            <w:tcW w:w="5817" w:type="dxa"/>
            <w:vAlign w:val="center"/>
          </w:tcPr>
          <w:p w14:paraId="22CFBBB3" w14:textId="77777777" w:rsidR="00A81B66" w:rsidRPr="00E953E5" w:rsidRDefault="00A81B66" w:rsidP="00C6414B">
            <w:pPr>
              <w:jc w:val="center"/>
              <w:rPr>
                <w:rFonts w:cstheme="minorHAnsi"/>
                <w:color w:val="323E4F" w:themeColor="text2" w:themeShade="BF"/>
                <w:sz w:val="18"/>
                <w:szCs w:val="18"/>
                <w:lang w:val="en-US"/>
              </w:rPr>
            </w:pPr>
          </w:p>
          <w:p w14:paraId="0F5492D9" w14:textId="77777777" w:rsidR="00A81B66" w:rsidRPr="00E953E5" w:rsidRDefault="00A81B66" w:rsidP="00C6414B">
            <w:pPr>
              <w:jc w:val="center"/>
              <w:rPr>
                <w:rFonts w:cstheme="minorHAnsi"/>
                <w:color w:val="323E4F" w:themeColor="text2" w:themeShade="BF"/>
                <w:sz w:val="18"/>
                <w:szCs w:val="18"/>
                <w:lang w:val="en-US"/>
              </w:rPr>
            </w:pPr>
          </w:p>
          <w:p w14:paraId="16E16F91" w14:textId="77777777" w:rsidR="00A81B66" w:rsidRPr="00E953E5" w:rsidRDefault="00A81B66" w:rsidP="00C6414B">
            <w:pPr>
              <w:jc w:val="center"/>
              <w:rPr>
                <w:rFonts w:cstheme="minorHAnsi"/>
                <w:color w:val="323E4F" w:themeColor="text2" w:themeShade="BF"/>
                <w:sz w:val="18"/>
                <w:szCs w:val="18"/>
                <w:lang w:val="en-US"/>
              </w:rPr>
            </w:pPr>
          </w:p>
          <w:p w14:paraId="498B4A76" w14:textId="77777777" w:rsidR="00A81B66" w:rsidRPr="00E953E5" w:rsidRDefault="00A81B66" w:rsidP="00C6414B">
            <w:pPr>
              <w:jc w:val="center"/>
              <w:rPr>
                <w:rFonts w:cstheme="minorHAnsi"/>
                <w:color w:val="323E4F" w:themeColor="text2" w:themeShade="BF"/>
                <w:sz w:val="18"/>
                <w:szCs w:val="18"/>
                <w:lang w:val="en-US"/>
              </w:rPr>
            </w:pPr>
          </w:p>
          <w:p w14:paraId="284C1293" w14:textId="77777777" w:rsidR="00C130A6" w:rsidRPr="00E953E5" w:rsidRDefault="00C130A6" w:rsidP="00C6414B">
            <w:pPr>
              <w:jc w:val="center"/>
              <w:rPr>
                <w:rFonts w:cstheme="minorHAnsi"/>
                <w:color w:val="323E4F" w:themeColor="text2" w:themeShade="BF"/>
                <w:sz w:val="18"/>
                <w:szCs w:val="18"/>
                <w:lang w:val="en-US"/>
              </w:rPr>
            </w:pPr>
          </w:p>
          <w:p w14:paraId="1194F189" w14:textId="77777777" w:rsidR="00D90987" w:rsidRPr="00E953E5" w:rsidRDefault="00D90987" w:rsidP="00C6414B">
            <w:pPr>
              <w:jc w:val="center"/>
              <w:rPr>
                <w:rFonts w:cstheme="minorHAnsi"/>
                <w:b/>
                <w:bCs/>
                <w:color w:val="323E4F" w:themeColor="text2" w:themeShade="BF"/>
                <w:sz w:val="18"/>
                <w:szCs w:val="18"/>
                <w:lang w:val="en-US"/>
              </w:rPr>
            </w:pPr>
          </w:p>
          <w:p w14:paraId="786143B3" w14:textId="77777777" w:rsidR="00D90987" w:rsidRPr="00E953E5" w:rsidRDefault="00D90987" w:rsidP="00C6414B">
            <w:pPr>
              <w:jc w:val="center"/>
              <w:rPr>
                <w:rFonts w:cstheme="minorHAnsi"/>
                <w:b/>
                <w:bCs/>
                <w:color w:val="323E4F" w:themeColor="text2" w:themeShade="BF"/>
                <w:sz w:val="18"/>
                <w:szCs w:val="18"/>
                <w:lang w:val="en-US"/>
              </w:rPr>
            </w:pPr>
          </w:p>
          <w:p w14:paraId="3365F7BA" w14:textId="4E0400EC" w:rsidR="00D90987" w:rsidRPr="00E953E5" w:rsidRDefault="00D90987" w:rsidP="00C6414B">
            <w:pPr>
              <w:jc w:val="center"/>
              <w:rPr>
                <w:rFonts w:cstheme="minorHAnsi"/>
                <w:b/>
                <w:bCs/>
                <w:color w:val="323E4F" w:themeColor="text2" w:themeShade="BF"/>
                <w:sz w:val="18"/>
                <w:szCs w:val="18"/>
                <w:lang w:val="en-US"/>
              </w:rPr>
            </w:pPr>
          </w:p>
          <w:p w14:paraId="0AA442BE" w14:textId="77777777" w:rsidR="00D90987" w:rsidRPr="00E953E5" w:rsidRDefault="00D90987" w:rsidP="00C6414B">
            <w:pPr>
              <w:jc w:val="center"/>
              <w:rPr>
                <w:rFonts w:cstheme="minorHAnsi"/>
                <w:b/>
                <w:bCs/>
                <w:color w:val="323E4F" w:themeColor="text2" w:themeShade="BF"/>
                <w:sz w:val="18"/>
                <w:szCs w:val="18"/>
                <w:lang w:val="en-US"/>
              </w:rPr>
            </w:pPr>
          </w:p>
          <w:p w14:paraId="1311D066" w14:textId="3BFF58F2" w:rsidR="005B52B5" w:rsidRPr="00E953E5" w:rsidRDefault="00475CD0"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Information not provided in the article</w:t>
            </w:r>
          </w:p>
        </w:tc>
      </w:tr>
      <w:tr w:rsidR="00343063" w:rsidRPr="00AF771B" w14:paraId="71C00936" w14:textId="77777777" w:rsidTr="00C6414B">
        <w:trPr>
          <w:trHeight w:val="1691"/>
          <w:jc w:val="center"/>
        </w:trPr>
        <w:tc>
          <w:tcPr>
            <w:tcW w:w="1844" w:type="dxa"/>
            <w:vAlign w:val="center"/>
          </w:tcPr>
          <w:p w14:paraId="51388F1D" w14:textId="77777777" w:rsidR="00D90987" w:rsidRPr="00E953E5" w:rsidRDefault="00D90987" w:rsidP="00C6414B">
            <w:pPr>
              <w:jc w:val="center"/>
              <w:rPr>
                <w:rFonts w:cstheme="minorHAnsi"/>
                <w:b/>
                <w:bCs/>
                <w:color w:val="323E4F" w:themeColor="text2" w:themeShade="BF"/>
                <w:sz w:val="18"/>
                <w:szCs w:val="18"/>
                <w:lang w:val="en-US"/>
              </w:rPr>
            </w:pPr>
          </w:p>
          <w:p w14:paraId="6C3D03B2" w14:textId="51555206" w:rsidR="00343063"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3. Did the review authors explain their selection of the study designs for inclusion in the review?</w:t>
            </w:r>
          </w:p>
        </w:tc>
        <w:tc>
          <w:tcPr>
            <w:tcW w:w="1128" w:type="dxa"/>
            <w:shd w:val="clear" w:color="auto" w:fill="99FFCC"/>
            <w:vAlign w:val="center"/>
          </w:tcPr>
          <w:p w14:paraId="600A8E69" w14:textId="77777777" w:rsidR="001775D6" w:rsidRPr="00E953E5" w:rsidRDefault="001775D6" w:rsidP="00C6414B">
            <w:pPr>
              <w:jc w:val="center"/>
              <w:rPr>
                <w:rFonts w:cstheme="minorHAnsi"/>
                <w:b/>
                <w:bCs/>
                <w:color w:val="323E4F" w:themeColor="text2" w:themeShade="BF"/>
                <w:sz w:val="18"/>
                <w:szCs w:val="18"/>
                <w:lang w:val="en-US"/>
              </w:rPr>
            </w:pPr>
          </w:p>
          <w:p w14:paraId="7BC3B208" w14:textId="38E5B982" w:rsidR="00343063"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YES</w:t>
            </w:r>
          </w:p>
        </w:tc>
        <w:tc>
          <w:tcPr>
            <w:tcW w:w="5109" w:type="dxa"/>
            <w:vAlign w:val="center"/>
          </w:tcPr>
          <w:p w14:paraId="1B293027" w14:textId="77777777" w:rsidR="00C30990" w:rsidRPr="00E953E5" w:rsidRDefault="00C30990" w:rsidP="00C6414B">
            <w:pPr>
              <w:jc w:val="center"/>
              <w:rPr>
                <w:rFonts w:cstheme="minorHAnsi"/>
                <w:b/>
                <w:bCs/>
                <w:color w:val="323E4F" w:themeColor="text2" w:themeShade="BF"/>
                <w:sz w:val="18"/>
                <w:szCs w:val="18"/>
                <w:lang w:val="en-US"/>
              </w:rPr>
            </w:pPr>
          </w:p>
          <w:p w14:paraId="54E38A66" w14:textId="4547C150" w:rsidR="00343063"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Includ</w:t>
            </w:r>
            <w:r w:rsidR="007A1CE7" w:rsidRPr="00E953E5">
              <w:rPr>
                <w:rFonts w:cstheme="minorHAnsi"/>
                <w:b/>
                <w:bCs/>
                <w:color w:val="323E4F" w:themeColor="text2" w:themeShade="BF"/>
                <w:sz w:val="18"/>
                <w:szCs w:val="18"/>
                <w:lang w:val="en-US"/>
              </w:rPr>
              <w:t>ed</w:t>
            </w:r>
            <w:r w:rsidRPr="00E953E5">
              <w:rPr>
                <w:rFonts w:cstheme="minorHAnsi"/>
                <w:b/>
                <w:bCs/>
                <w:color w:val="323E4F" w:themeColor="text2" w:themeShade="BF"/>
                <w:sz w:val="18"/>
                <w:szCs w:val="18"/>
                <w:lang w:val="en-US"/>
              </w:rPr>
              <w:t xml:space="preserve"> in Methods´ section</w:t>
            </w:r>
          </w:p>
          <w:p w14:paraId="2B7B4ADD" w14:textId="77777777" w:rsidR="00D90987" w:rsidRPr="00E953E5" w:rsidRDefault="00D90987" w:rsidP="00C6414B">
            <w:pPr>
              <w:jc w:val="center"/>
              <w:rPr>
                <w:rFonts w:cstheme="minorHAnsi"/>
                <w:b/>
                <w:bCs/>
                <w:color w:val="323E4F" w:themeColor="text2" w:themeShade="BF"/>
                <w:sz w:val="18"/>
                <w:szCs w:val="18"/>
                <w:lang w:val="en-US"/>
              </w:rPr>
            </w:pPr>
          </w:p>
          <w:p w14:paraId="1D91CC2D" w14:textId="7D126565" w:rsidR="00C30990" w:rsidRPr="00E953E5" w:rsidRDefault="00D90987" w:rsidP="00C6414B">
            <w:pPr>
              <w:jc w:val="center"/>
              <w:rPr>
                <w:rFonts w:cstheme="minorHAnsi"/>
                <w:i/>
                <w:iCs/>
                <w:color w:val="323E4F" w:themeColor="text2" w:themeShade="BF"/>
                <w:sz w:val="18"/>
                <w:szCs w:val="18"/>
                <w:lang w:val="en-US"/>
              </w:rPr>
            </w:pPr>
            <w:r w:rsidRPr="00E953E5">
              <w:rPr>
                <w:rFonts w:cstheme="minorHAnsi"/>
                <w:i/>
                <w:iCs/>
                <w:color w:val="323E4F" w:themeColor="text2" w:themeShade="BF"/>
                <w:sz w:val="18"/>
                <w:szCs w:val="18"/>
                <w:lang w:val="en-US"/>
              </w:rPr>
              <w:t>“We included all published and unpublished randomized controlled trials (RCTs) because well-conducted RCTs provide the highest quality of evidence according to the grading of recommendation assessment, development, and evaluation (GRADE) classification”</w:t>
            </w:r>
          </w:p>
        </w:tc>
        <w:tc>
          <w:tcPr>
            <w:tcW w:w="1128" w:type="dxa"/>
            <w:shd w:val="clear" w:color="auto" w:fill="99FFCC"/>
            <w:vAlign w:val="center"/>
          </w:tcPr>
          <w:p w14:paraId="0EF5991D" w14:textId="77777777" w:rsidR="001775D6" w:rsidRPr="00E953E5" w:rsidRDefault="001775D6" w:rsidP="00C6414B">
            <w:pPr>
              <w:jc w:val="center"/>
              <w:rPr>
                <w:rFonts w:cstheme="minorHAnsi"/>
                <w:b/>
                <w:bCs/>
                <w:color w:val="323E4F" w:themeColor="text2" w:themeShade="BF"/>
                <w:sz w:val="18"/>
                <w:szCs w:val="18"/>
                <w:lang w:val="en-US"/>
              </w:rPr>
            </w:pPr>
          </w:p>
          <w:p w14:paraId="7D52AA25" w14:textId="6CCFFBFE" w:rsidR="00343063" w:rsidRPr="00E953E5" w:rsidRDefault="001775D6"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YES</w:t>
            </w:r>
          </w:p>
        </w:tc>
        <w:tc>
          <w:tcPr>
            <w:tcW w:w="5817" w:type="dxa"/>
            <w:vAlign w:val="center"/>
          </w:tcPr>
          <w:p w14:paraId="5D1EF538" w14:textId="77777777" w:rsidR="00C130A6" w:rsidRPr="00E953E5" w:rsidRDefault="00C130A6" w:rsidP="00C6414B">
            <w:pPr>
              <w:jc w:val="center"/>
              <w:rPr>
                <w:rFonts w:cstheme="minorHAnsi"/>
                <w:color w:val="323E4F" w:themeColor="text2" w:themeShade="BF"/>
                <w:sz w:val="18"/>
                <w:szCs w:val="18"/>
                <w:lang w:val="en-US"/>
              </w:rPr>
            </w:pPr>
          </w:p>
          <w:p w14:paraId="06B0E46E" w14:textId="643070F4" w:rsidR="00D90987"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Including in Methods´ section</w:t>
            </w:r>
          </w:p>
          <w:p w14:paraId="316A2D37" w14:textId="77777777" w:rsidR="00D90987" w:rsidRPr="00E953E5" w:rsidRDefault="00D90987" w:rsidP="00C6414B">
            <w:pPr>
              <w:jc w:val="center"/>
              <w:rPr>
                <w:rFonts w:cstheme="minorHAnsi"/>
                <w:b/>
                <w:bCs/>
                <w:color w:val="323E4F" w:themeColor="text2" w:themeShade="BF"/>
                <w:sz w:val="18"/>
                <w:szCs w:val="18"/>
                <w:lang w:val="en-US"/>
              </w:rPr>
            </w:pPr>
          </w:p>
          <w:p w14:paraId="67563870" w14:textId="60FB76AA" w:rsidR="00343063" w:rsidRPr="00E953E5" w:rsidRDefault="00C130A6" w:rsidP="00C6414B">
            <w:pPr>
              <w:jc w:val="center"/>
              <w:rPr>
                <w:rFonts w:cstheme="minorHAnsi"/>
                <w:color w:val="323E4F" w:themeColor="text2" w:themeShade="BF"/>
                <w:sz w:val="18"/>
                <w:szCs w:val="18"/>
                <w:lang w:val="en-US"/>
              </w:rPr>
            </w:pPr>
            <w:r w:rsidRPr="00E953E5">
              <w:rPr>
                <w:rFonts w:cstheme="minorHAnsi"/>
                <w:i/>
                <w:iCs/>
                <w:color w:val="323E4F" w:themeColor="text2" w:themeShade="BF"/>
                <w:sz w:val="18"/>
                <w:szCs w:val="18"/>
                <w:lang w:val="en-US"/>
              </w:rPr>
              <w:t>“Randomized and quasi-randomized controlled trials that fulfilled the criteria were included. References of all randomized clinical trials were scanned for additional eligible article. ”</w:t>
            </w:r>
          </w:p>
        </w:tc>
      </w:tr>
      <w:tr w:rsidR="00343063" w:rsidRPr="00AF771B" w14:paraId="4BB44CA5" w14:textId="77777777" w:rsidTr="00C6414B">
        <w:trPr>
          <w:trHeight w:val="692"/>
          <w:jc w:val="center"/>
        </w:trPr>
        <w:tc>
          <w:tcPr>
            <w:tcW w:w="1844" w:type="dxa"/>
            <w:vAlign w:val="center"/>
          </w:tcPr>
          <w:p w14:paraId="368DBC5E" w14:textId="77777777" w:rsidR="00D90987" w:rsidRPr="00E953E5" w:rsidRDefault="00D90987" w:rsidP="00C6414B">
            <w:pPr>
              <w:jc w:val="center"/>
              <w:rPr>
                <w:rFonts w:cstheme="minorHAnsi"/>
                <w:b/>
                <w:bCs/>
                <w:color w:val="323E4F" w:themeColor="text2" w:themeShade="BF"/>
                <w:sz w:val="18"/>
                <w:szCs w:val="18"/>
                <w:lang w:val="en-US"/>
              </w:rPr>
            </w:pPr>
          </w:p>
          <w:p w14:paraId="6F2E455D" w14:textId="01D72AB3" w:rsidR="00343063"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4. Did the review authors use a comprehensive literature search strategy?</w:t>
            </w:r>
          </w:p>
        </w:tc>
        <w:tc>
          <w:tcPr>
            <w:tcW w:w="1128" w:type="dxa"/>
            <w:shd w:val="clear" w:color="auto" w:fill="99FFCC"/>
            <w:vAlign w:val="center"/>
          </w:tcPr>
          <w:p w14:paraId="44BE392A" w14:textId="77777777" w:rsidR="001775D6" w:rsidRPr="00E953E5" w:rsidRDefault="001775D6" w:rsidP="00C6414B">
            <w:pPr>
              <w:jc w:val="center"/>
              <w:rPr>
                <w:rFonts w:cstheme="minorHAnsi"/>
                <w:b/>
                <w:bCs/>
                <w:color w:val="323E4F" w:themeColor="text2" w:themeShade="BF"/>
                <w:sz w:val="18"/>
                <w:szCs w:val="18"/>
                <w:lang w:val="en-US"/>
              </w:rPr>
            </w:pPr>
          </w:p>
          <w:p w14:paraId="5D27FE97" w14:textId="3E75ED57" w:rsidR="00343063"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YES</w:t>
            </w:r>
          </w:p>
        </w:tc>
        <w:tc>
          <w:tcPr>
            <w:tcW w:w="5109" w:type="dxa"/>
            <w:vAlign w:val="center"/>
          </w:tcPr>
          <w:p w14:paraId="58E011DF" w14:textId="77777777" w:rsidR="007A15D0" w:rsidRPr="00E953E5" w:rsidRDefault="007A15D0" w:rsidP="00C6414B">
            <w:pPr>
              <w:jc w:val="center"/>
              <w:rPr>
                <w:rFonts w:cstheme="minorHAnsi"/>
                <w:b/>
                <w:bCs/>
                <w:color w:val="323E4F" w:themeColor="text2" w:themeShade="BF"/>
                <w:sz w:val="18"/>
                <w:szCs w:val="18"/>
                <w:lang w:val="en-US"/>
              </w:rPr>
            </w:pPr>
          </w:p>
          <w:p w14:paraId="010D7C23" w14:textId="3AC8289F" w:rsidR="00343063"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Includ</w:t>
            </w:r>
            <w:r w:rsidR="007A1CE7" w:rsidRPr="00E953E5">
              <w:rPr>
                <w:rFonts w:cstheme="minorHAnsi"/>
                <w:b/>
                <w:bCs/>
                <w:color w:val="323E4F" w:themeColor="text2" w:themeShade="BF"/>
                <w:sz w:val="18"/>
                <w:szCs w:val="18"/>
                <w:lang w:val="en-US"/>
              </w:rPr>
              <w:t>ed</w:t>
            </w:r>
            <w:r w:rsidRPr="00E953E5">
              <w:rPr>
                <w:rFonts w:cstheme="minorHAnsi"/>
                <w:b/>
                <w:bCs/>
                <w:color w:val="323E4F" w:themeColor="text2" w:themeShade="BF"/>
                <w:sz w:val="18"/>
                <w:szCs w:val="18"/>
                <w:lang w:val="en-US"/>
              </w:rPr>
              <w:t xml:space="preserve"> in Methods´ section </w:t>
            </w:r>
            <w:proofErr w:type="gramStart"/>
            <w:r w:rsidRPr="00E953E5">
              <w:rPr>
                <w:rFonts w:cstheme="minorHAnsi"/>
                <w:b/>
                <w:bCs/>
                <w:color w:val="323E4F" w:themeColor="text2" w:themeShade="BF"/>
                <w:sz w:val="18"/>
                <w:szCs w:val="18"/>
                <w:lang w:val="en-US"/>
              </w:rPr>
              <w:t>and also</w:t>
            </w:r>
            <w:proofErr w:type="gramEnd"/>
            <w:r w:rsidRPr="00E953E5">
              <w:rPr>
                <w:rFonts w:cstheme="minorHAnsi"/>
                <w:b/>
                <w:bCs/>
                <w:color w:val="323E4F" w:themeColor="text2" w:themeShade="BF"/>
                <w:sz w:val="18"/>
                <w:szCs w:val="18"/>
                <w:lang w:val="en-US"/>
              </w:rPr>
              <w:t xml:space="preserve"> found in Annex 1</w:t>
            </w:r>
          </w:p>
          <w:p w14:paraId="4738C9D1" w14:textId="77777777" w:rsidR="007A15D0" w:rsidRPr="00E953E5" w:rsidRDefault="007A15D0" w:rsidP="00C6414B">
            <w:pPr>
              <w:jc w:val="center"/>
              <w:rPr>
                <w:rFonts w:cstheme="minorHAnsi"/>
                <w:b/>
                <w:bCs/>
                <w:color w:val="323E4F" w:themeColor="text2" w:themeShade="BF"/>
                <w:sz w:val="18"/>
                <w:szCs w:val="18"/>
                <w:lang w:val="en-US"/>
              </w:rPr>
            </w:pPr>
          </w:p>
          <w:p w14:paraId="1119F148" w14:textId="020328A0" w:rsidR="00045CFE" w:rsidRPr="00E953E5" w:rsidRDefault="007A15D0" w:rsidP="00C6414B">
            <w:pPr>
              <w:jc w:val="center"/>
              <w:rPr>
                <w:rFonts w:cstheme="minorHAnsi"/>
                <w:i/>
                <w:iCs/>
                <w:color w:val="323E4F" w:themeColor="text2" w:themeShade="BF"/>
                <w:sz w:val="18"/>
                <w:szCs w:val="18"/>
                <w:lang w:val="en-US"/>
              </w:rPr>
            </w:pPr>
            <w:r w:rsidRPr="00E953E5">
              <w:rPr>
                <w:rFonts w:cstheme="minorHAnsi"/>
                <w:i/>
                <w:iCs/>
                <w:color w:val="323E4F" w:themeColor="text2" w:themeShade="BF"/>
                <w:sz w:val="18"/>
                <w:szCs w:val="18"/>
                <w:lang w:val="en-US"/>
              </w:rPr>
              <w:t>“We used a combination of exploded controlled vocabulary with thesaurus Science Health Descriptors (DeCS for its Spanish acronym), Medical Subject Heading  (MeSH) and Embase Subject Headings (Emtree) and free-text terms (considering spelling variants, plurals, synonyms, acronyms, and abbreviations) with field labels, truncation, proximity operators, and Boolean</w:t>
            </w:r>
          </w:p>
          <w:p w14:paraId="540491C3" w14:textId="15F85CA8" w:rsidR="007A15D0" w:rsidRPr="00E953E5" w:rsidRDefault="007A15D0" w:rsidP="00C6414B">
            <w:pPr>
              <w:jc w:val="center"/>
              <w:rPr>
                <w:rFonts w:cstheme="minorHAnsi"/>
                <w:i/>
                <w:iCs/>
                <w:color w:val="323E4F" w:themeColor="text2" w:themeShade="BF"/>
                <w:sz w:val="18"/>
                <w:szCs w:val="18"/>
                <w:lang w:val="en-US"/>
              </w:rPr>
            </w:pPr>
            <w:r w:rsidRPr="00E953E5">
              <w:rPr>
                <w:rFonts w:cstheme="minorHAnsi"/>
                <w:i/>
                <w:iCs/>
                <w:color w:val="323E4F" w:themeColor="text2" w:themeShade="BF"/>
                <w:sz w:val="18"/>
                <w:szCs w:val="18"/>
                <w:lang w:val="en-US"/>
              </w:rPr>
              <w:t xml:space="preserve">operators. We conducted our search in the MEDLINE, EMBASE, Cochrane Central Register of Controlled Trials, and LILACS electronic databases, from inception to March 2018 (Annex 1). </w:t>
            </w:r>
            <w:r w:rsidR="00E953E5" w:rsidRPr="00E953E5">
              <w:rPr>
                <w:rFonts w:cstheme="minorHAnsi"/>
                <w:i/>
                <w:iCs/>
                <w:color w:val="323E4F" w:themeColor="text2" w:themeShade="BF"/>
                <w:sz w:val="18"/>
                <w:szCs w:val="18"/>
                <w:lang w:val="en-US"/>
              </w:rPr>
              <w:t>Also</w:t>
            </w:r>
            <w:r w:rsidRPr="00E953E5">
              <w:rPr>
                <w:rFonts w:cstheme="minorHAnsi"/>
                <w:i/>
                <w:iCs/>
                <w:color w:val="323E4F" w:themeColor="text2" w:themeShade="BF"/>
                <w:sz w:val="18"/>
                <w:szCs w:val="18"/>
                <w:lang w:val="en-US"/>
              </w:rPr>
              <w:t xml:space="preserve">, the search was updated in </w:t>
            </w:r>
            <w:r w:rsidR="00EF3826" w:rsidRPr="00E953E5">
              <w:rPr>
                <w:rFonts w:cstheme="minorHAnsi"/>
                <w:i/>
                <w:iCs/>
                <w:color w:val="323E4F" w:themeColor="text2" w:themeShade="BF"/>
                <w:sz w:val="18"/>
                <w:szCs w:val="18"/>
                <w:lang w:val="en-US"/>
              </w:rPr>
              <w:t xml:space="preserve">November </w:t>
            </w:r>
            <w:r w:rsidRPr="00E953E5">
              <w:rPr>
                <w:rFonts w:cstheme="minorHAnsi"/>
                <w:i/>
                <w:iCs/>
                <w:color w:val="323E4F" w:themeColor="text2" w:themeShade="BF"/>
                <w:sz w:val="18"/>
                <w:szCs w:val="18"/>
                <w:lang w:val="en-US"/>
              </w:rPr>
              <w:t>2020. For identification of additional studies, the following resources were used: WHO International Clinical Trials Registry Platform portal, ClinicalTrials.gov, Gray Literature in Europe (“OpenGrey”), and manual searches within reference lists of all relevant studies identified by other methods.”</w:t>
            </w:r>
          </w:p>
          <w:p w14:paraId="45F45967" w14:textId="77777777" w:rsidR="000D34FF" w:rsidRPr="00E953E5" w:rsidRDefault="000D34FF" w:rsidP="00C6414B">
            <w:pPr>
              <w:jc w:val="center"/>
              <w:rPr>
                <w:rFonts w:cstheme="minorHAnsi"/>
                <w:i/>
                <w:iCs/>
                <w:color w:val="323E4F" w:themeColor="text2" w:themeShade="BF"/>
                <w:sz w:val="18"/>
                <w:szCs w:val="18"/>
                <w:lang w:val="en-US"/>
              </w:rPr>
            </w:pPr>
          </w:p>
          <w:p w14:paraId="5F2281F9" w14:textId="2713C9D4" w:rsidR="007A15D0" w:rsidRPr="00E953E5" w:rsidRDefault="000D34FF" w:rsidP="00C6414B">
            <w:pPr>
              <w:jc w:val="center"/>
              <w:rPr>
                <w:rFonts w:cstheme="minorHAnsi"/>
                <w:i/>
                <w:iCs/>
                <w:color w:val="323E4F" w:themeColor="text2" w:themeShade="BF"/>
                <w:sz w:val="18"/>
                <w:szCs w:val="18"/>
                <w:lang w:val="en-US"/>
              </w:rPr>
            </w:pPr>
            <w:r w:rsidRPr="00E953E5">
              <w:rPr>
                <w:rFonts w:cstheme="minorHAnsi"/>
                <w:i/>
                <w:iCs/>
                <w:color w:val="323E4F" w:themeColor="text2" w:themeShade="BF"/>
                <w:sz w:val="18"/>
                <w:szCs w:val="18"/>
                <w:lang w:val="en-US"/>
              </w:rPr>
              <w:t>“We contacted study investigators to obtain missing data”.</w:t>
            </w:r>
          </w:p>
          <w:p w14:paraId="5C1B1250" w14:textId="77777777" w:rsidR="000D34FF" w:rsidRPr="00E953E5" w:rsidRDefault="000D34FF" w:rsidP="00C6414B">
            <w:pPr>
              <w:jc w:val="center"/>
              <w:rPr>
                <w:rFonts w:cstheme="minorHAnsi"/>
                <w:i/>
                <w:iCs/>
                <w:color w:val="323E4F" w:themeColor="text2" w:themeShade="BF"/>
                <w:sz w:val="18"/>
                <w:szCs w:val="18"/>
                <w:lang w:val="en-US"/>
              </w:rPr>
            </w:pPr>
          </w:p>
          <w:p w14:paraId="7D48049A" w14:textId="216BFAC5" w:rsidR="00D90987" w:rsidRPr="00E953E5" w:rsidRDefault="007A15D0" w:rsidP="00C6414B">
            <w:pPr>
              <w:jc w:val="center"/>
              <w:rPr>
                <w:rFonts w:cstheme="minorHAnsi"/>
                <w:i/>
                <w:iCs/>
                <w:color w:val="323E4F" w:themeColor="text2" w:themeShade="BF"/>
                <w:sz w:val="18"/>
                <w:szCs w:val="18"/>
                <w:lang w:val="en-US"/>
              </w:rPr>
            </w:pPr>
            <w:r w:rsidRPr="00E953E5">
              <w:rPr>
                <w:rFonts w:cstheme="minorHAnsi"/>
                <w:i/>
                <w:iCs/>
                <w:color w:val="323E4F" w:themeColor="text2" w:themeShade="BF"/>
                <w:sz w:val="18"/>
                <w:szCs w:val="18"/>
                <w:lang w:val="en-US"/>
              </w:rPr>
              <w:t>“</w:t>
            </w:r>
            <w:r w:rsidR="00230690" w:rsidRPr="00E953E5">
              <w:rPr>
                <w:rFonts w:cstheme="minorHAnsi"/>
                <w:i/>
                <w:iCs/>
                <w:color w:val="323E4F" w:themeColor="text2" w:themeShade="BF"/>
                <w:sz w:val="18"/>
                <w:szCs w:val="18"/>
                <w:lang w:val="en-US"/>
              </w:rPr>
              <w:t>the search was updated in February 2020</w:t>
            </w:r>
            <w:r w:rsidRPr="00E953E5">
              <w:rPr>
                <w:rFonts w:cstheme="minorHAnsi"/>
                <w:i/>
                <w:iCs/>
                <w:color w:val="323E4F" w:themeColor="text2" w:themeShade="BF"/>
                <w:sz w:val="18"/>
                <w:szCs w:val="18"/>
                <w:lang w:val="en-US"/>
              </w:rPr>
              <w:t>”</w:t>
            </w:r>
          </w:p>
          <w:p w14:paraId="625EBFCB" w14:textId="77777777" w:rsidR="00343063" w:rsidRPr="00E953E5" w:rsidRDefault="00343063" w:rsidP="00C6414B">
            <w:pPr>
              <w:jc w:val="center"/>
              <w:rPr>
                <w:rFonts w:cstheme="minorHAnsi"/>
                <w:b/>
                <w:bCs/>
                <w:color w:val="323E4F" w:themeColor="text2" w:themeShade="BF"/>
                <w:sz w:val="18"/>
                <w:szCs w:val="18"/>
                <w:lang w:val="en-US"/>
              </w:rPr>
            </w:pPr>
          </w:p>
        </w:tc>
        <w:tc>
          <w:tcPr>
            <w:tcW w:w="1128" w:type="dxa"/>
            <w:shd w:val="clear" w:color="auto" w:fill="FFFF99"/>
            <w:vAlign w:val="center"/>
          </w:tcPr>
          <w:p w14:paraId="6CE63086" w14:textId="77777777" w:rsidR="000D39C5" w:rsidRPr="00E953E5" w:rsidRDefault="000D39C5" w:rsidP="00C6414B">
            <w:pPr>
              <w:jc w:val="center"/>
              <w:rPr>
                <w:rFonts w:cstheme="minorHAnsi"/>
                <w:b/>
                <w:bCs/>
                <w:color w:val="323E4F" w:themeColor="text2" w:themeShade="BF"/>
                <w:sz w:val="18"/>
                <w:szCs w:val="18"/>
                <w:lang w:val="en-US"/>
              </w:rPr>
            </w:pPr>
          </w:p>
          <w:p w14:paraId="67F0BFE3" w14:textId="07CF41D5" w:rsidR="00343063" w:rsidRPr="00E953E5" w:rsidRDefault="001775D6"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PARTIAL YES</w:t>
            </w:r>
          </w:p>
        </w:tc>
        <w:tc>
          <w:tcPr>
            <w:tcW w:w="5817" w:type="dxa"/>
            <w:vAlign w:val="center"/>
          </w:tcPr>
          <w:p w14:paraId="5C6B1D07" w14:textId="77777777" w:rsidR="00C130A6" w:rsidRPr="00E953E5" w:rsidRDefault="00C130A6" w:rsidP="00C6414B">
            <w:pPr>
              <w:jc w:val="center"/>
              <w:rPr>
                <w:rFonts w:cstheme="minorHAnsi"/>
                <w:color w:val="323E4F" w:themeColor="text2" w:themeShade="BF"/>
                <w:sz w:val="18"/>
                <w:szCs w:val="18"/>
                <w:lang w:val="en-US"/>
              </w:rPr>
            </w:pPr>
          </w:p>
          <w:p w14:paraId="4950DD6D" w14:textId="6F399D5D" w:rsidR="00C130A6"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Including in Methods´ section</w:t>
            </w:r>
          </w:p>
          <w:p w14:paraId="19FE4BF2" w14:textId="068FD072" w:rsidR="00C30990" w:rsidRPr="00E953E5" w:rsidRDefault="00343063" w:rsidP="00C6414B">
            <w:pPr>
              <w:jc w:val="center"/>
              <w:rPr>
                <w:rFonts w:cstheme="minorHAnsi"/>
                <w:color w:val="323E4F" w:themeColor="text2" w:themeShade="BF"/>
                <w:sz w:val="18"/>
                <w:szCs w:val="18"/>
                <w:lang w:val="en-US"/>
              </w:rPr>
            </w:pPr>
            <w:r w:rsidRPr="00E953E5">
              <w:rPr>
                <w:rFonts w:cstheme="minorHAnsi"/>
                <w:b/>
                <w:bCs/>
                <w:color w:val="323E4F" w:themeColor="text2" w:themeShade="BF"/>
                <w:sz w:val="18"/>
                <w:szCs w:val="18"/>
                <w:lang w:val="en-US"/>
              </w:rPr>
              <w:t xml:space="preserve">There is no information of searching in gray literature </w:t>
            </w:r>
            <w:r w:rsidR="00C30990" w:rsidRPr="00E953E5">
              <w:rPr>
                <w:rFonts w:cstheme="minorHAnsi"/>
                <w:b/>
                <w:bCs/>
                <w:color w:val="323E4F" w:themeColor="text2" w:themeShade="BF"/>
                <w:sz w:val="18"/>
                <w:szCs w:val="18"/>
                <w:lang w:val="en-US"/>
              </w:rPr>
              <w:t xml:space="preserve">nor </w:t>
            </w:r>
            <w:r w:rsidRPr="00E953E5">
              <w:rPr>
                <w:rFonts w:cstheme="minorHAnsi"/>
                <w:b/>
                <w:bCs/>
                <w:color w:val="323E4F" w:themeColor="text2" w:themeShade="BF"/>
                <w:sz w:val="18"/>
                <w:szCs w:val="18"/>
                <w:lang w:val="en-US"/>
              </w:rPr>
              <w:t>clinical trials registries</w:t>
            </w:r>
          </w:p>
        </w:tc>
      </w:tr>
      <w:tr w:rsidR="00343063" w:rsidRPr="00AF771B" w14:paraId="39A485F6" w14:textId="77777777" w:rsidTr="00C6414B">
        <w:trPr>
          <w:trHeight w:val="1119"/>
          <w:jc w:val="center"/>
        </w:trPr>
        <w:tc>
          <w:tcPr>
            <w:tcW w:w="1844" w:type="dxa"/>
            <w:vAlign w:val="center"/>
          </w:tcPr>
          <w:p w14:paraId="5D69FDED" w14:textId="77777777" w:rsidR="000D39C5" w:rsidRPr="00E953E5" w:rsidRDefault="000D39C5" w:rsidP="00C6414B">
            <w:pPr>
              <w:jc w:val="center"/>
              <w:rPr>
                <w:rFonts w:cstheme="minorHAnsi"/>
                <w:b/>
                <w:bCs/>
                <w:color w:val="323E4F" w:themeColor="text2" w:themeShade="BF"/>
                <w:sz w:val="18"/>
                <w:szCs w:val="18"/>
                <w:lang w:val="en-US"/>
              </w:rPr>
            </w:pPr>
          </w:p>
          <w:p w14:paraId="5EED2597" w14:textId="31388B64" w:rsidR="00343063"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5. Did the review authors perform study selection in duplicate?</w:t>
            </w:r>
          </w:p>
        </w:tc>
        <w:tc>
          <w:tcPr>
            <w:tcW w:w="1128" w:type="dxa"/>
            <w:shd w:val="clear" w:color="auto" w:fill="99FFCC"/>
            <w:vAlign w:val="center"/>
          </w:tcPr>
          <w:p w14:paraId="161B6C41" w14:textId="77777777" w:rsidR="000D39C5" w:rsidRPr="00E953E5" w:rsidRDefault="000D39C5" w:rsidP="00C6414B">
            <w:pPr>
              <w:jc w:val="center"/>
              <w:rPr>
                <w:rFonts w:cstheme="minorHAnsi"/>
                <w:b/>
                <w:bCs/>
                <w:color w:val="323E4F" w:themeColor="text2" w:themeShade="BF"/>
                <w:sz w:val="18"/>
                <w:szCs w:val="18"/>
                <w:lang w:val="en-US"/>
              </w:rPr>
            </w:pPr>
          </w:p>
          <w:p w14:paraId="4AC7EEEB" w14:textId="6698FC7E" w:rsidR="00343063"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YES</w:t>
            </w:r>
          </w:p>
        </w:tc>
        <w:tc>
          <w:tcPr>
            <w:tcW w:w="5109" w:type="dxa"/>
            <w:vAlign w:val="center"/>
          </w:tcPr>
          <w:p w14:paraId="1C51BD96" w14:textId="77777777" w:rsidR="000D39C5" w:rsidRPr="00E953E5" w:rsidRDefault="000D39C5" w:rsidP="00C6414B">
            <w:pPr>
              <w:jc w:val="center"/>
              <w:rPr>
                <w:rFonts w:cstheme="minorHAnsi"/>
                <w:b/>
                <w:bCs/>
                <w:color w:val="323E4F" w:themeColor="text2" w:themeShade="BF"/>
                <w:sz w:val="18"/>
                <w:szCs w:val="18"/>
                <w:lang w:val="en-US"/>
              </w:rPr>
            </w:pPr>
          </w:p>
          <w:p w14:paraId="451DB716" w14:textId="4E3A4496" w:rsidR="000D39C5"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Includ</w:t>
            </w:r>
            <w:r w:rsidR="007A1CE7" w:rsidRPr="00E953E5">
              <w:rPr>
                <w:rFonts w:cstheme="minorHAnsi"/>
                <w:b/>
                <w:bCs/>
                <w:color w:val="323E4F" w:themeColor="text2" w:themeShade="BF"/>
                <w:sz w:val="18"/>
                <w:szCs w:val="18"/>
                <w:lang w:val="en-US"/>
              </w:rPr>
              <w:t>ed</w:t>
            </w:r>
            <w:r w:rsidRPr="00E953E5">
              <w:rPr>
                <w:rFonts w:cstheme="minorHAnsi"/>
                <w:b/>
                <w:bCs/>
                <w:color w:val="323E4F" w:themeColor="text2" w:themeShade="BF"/>
                <w:sz w:val="18"/>
                <w:szCs w:val="18"/>
                <w:lang w:val="en-US"/>
              </w:rPr>
              <w:t xml:space="preserve"> in Methods´ section</w:t>
            </w:r>
          </w:p>
          <w:p w14:paraId="10C19688" w14:textId="77777777" w:rsidR="000D39C5" w:rsidRPr="00E953E5" w:rsidRDefault="000D39C5" w:rsidP="00C6414B">
            <w:pPr>
              <w:jc w:val="center"/>
              <w:rPr>
                <w:rFonts w:cstheme="minorHAnsi"/>
                <w:b/>
                <w:bCs/>
                <w:color w:val="323E4F" w:themeColor="text2" w:themeShade="BF"/>
                <w:sz w:val="18"/>
                <w:szCs w:val="18"/>
                <w:lang w:val="en-US"/>
              </w:rPr>
            </w:pPr>
          </w:p>
          <w:p w14:paraId="551DDE69" w14:textId="77777777" w:rsidR="00343063" w:rsidRPr="00E953E5" w:rsidRDefault="000D39C5" w:rsidP="00C6414B">
            <w:pPr>
              <w:jc w:val="center"/>
              <w:rPr>
                <w:rFonts w:cstheme="minorHAnsi"/>
                <w:i/>
                <w:iCs/>
                <w:color w:val="323E4F" w:themeColor="text2" w:themeShade="BF"/>
                <w:sz w:val="18"/>
                <w:szCs w:val="18"/>
                <w:lang w:val="en-US"/>
              </w:rPr>
            </w:pPr>
            <w:r w:rsidRPr="00E953E5">
              <w:rPr>
                <w:rFonts w:cstheme="minorHAnsi"/>
                <w:i/>
                <w:iCs/>
                <w:color w:val="323E4F" w:themeColor="text2" w:themeShade="BF"/>
                <w:sz w:val="18"/>
                <w:szCs w:val="18"/>
                <w:lang w:val="en-US"/>
              </w:rPr>
              <w:t>“For studies obtained by electronic searches, two review authors (JFA and AVV) independently reviewed titles and abstracts of all studies, then retrieved potentially relevant studies in PDF format. They also compared the PDF files with the inclusion criteria. Disagreements were resolved by consensus or by independent evaluation by a third review author (ADLT).”</w:t>
            </w:r>
          </w:p>
          <w:p w14:paraId="732577C6" w14:textId="2A06775C" w:rsidR="000D39C5" w:rsidRPr="00E953E5" w:rsidRDefault="000D39C5" w:rsidP="00C6414B">
            <w:pPr>
              <w:jc w:val="center"/>
              <w:rPr>
                <w:rFonts w:cstheme="minorHAnsi"/>
                <w:i/>
                <w:iCs/>
                <w:color w:val="323E4F" w:themeColor="text2" w:themeShade="BF"/>
                <w:sz w:val="18"/>
                <w:szCs w:val="18"/>
                <w:lang w:val="en-US"/>
              </w:rPr>
            </w:pPr>
          </w:p>
        </w:tc>
        <w:tc>
          <w:tcPr>
            <w:tcW w:w="1128" w:type="dxa"/>
            <w:shd w:val="clear" w:color="auto" w:fill="99FFCC"/>
            <w:vAlign w:val="center"/>
          </w:tcPr>
          <w:p w14:paraId="78FDAEFF" w14:textId="77777777" w:rsidR="000D39C5" w:rsidRPr="00E953E5" w:rsidRDefault="000D39C5" w:rsidP="00C6414B">
            <w:pPr>
              <w:jc w:val="center"/>
              <w:rPr>
                <w:rFonts w:cstheme="minorHAnsi"/>
                <w:b/>
                <w:bCs/>
                <w:color w:val="323E4F" w:themeColor="text2" w:themeShade="BF"/>
                <w:sz w:val="18"/>
                <w:szCs w:val="18"/>
                <w:lang w:val="en-US"/>
              </w:rPr>
            </w:pPr>
          </w:p>
          <w:p w14:paraId="7F70CEED" w14:textId="6F325542" w:rsidR="00343063" w:rsidRPr="00E953E5" w:rsidRDefault="001775D6"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YES</w:t>
            </w:r>
          </w:p>
        </w:tc>
        <w:tc>
          <w:tcPr>
            <w:tcW w:w="5817" w:type="dxa"/>
            <w:vAlign w:val="center"/>
          </w:tcPr>
          <w:p w14:paraId="5DBB4F46" w14:textId="77777777" w:rsidR="000D39C5" w:rsidRPr="00E953E5" w:rsidRDefault="000D39C5" w:rsidP="00C6414B">
            <w:pPr>
              <w:jc w:val="center"/>
              <w:rPr>
                <w:rFonts w:cstheme="minorHAnsi"/>
                <w:b/>
                <w:bCs/>
                <w:color w:val="323E4F" w:themeColor="text2" w:themeShade="BF"/>
                <w:sz w:val="18"/>
                <w:szCs w:val="18"/>
                <w:lang w:val="en-US"/>
              </w:rPr>
            </w:pPr>
          </w:p>
          <w:p w14:paraId="707469A5" w14:textId="04F59E01" w:rsidR="00C130A6"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Including in Methods´ section</w:t>
            </w:r>
          </w:p>
          <w:p w14:paraId="44BF964B" w14:textId="77777777" w:rsidR="000D39C5" w:rsidRPr="00E953E5" w:rsidRDefault="000D39C5" w:rsidP="00C6414B">
            <w:pPr>
              <w:jc w:val="center"/>
              <w:rPr>
                <w:rFonts w:cstheme="minorHAnsi"/>
                <w:b/>
                <w:bCs/>
                <w:color w:val="323E4F" w:themeColor="text2" w:themeShade="BF"/>
                <w:sz w:val="18"/>
                <w:szCs w:val="18"/>
                <w:lang w:val="en-US"/>
              </w:rPr>
            </w:pPr>
          </w:p>
          <w:p w14:paraId="25BF5ECC" w14:textId="0F0EC001" w:rsidR="00343063" w:rsidRPr="00E953E5" w:rsidRDefault="00C130A6" w:rsidP="00C6414B">
            <w:pPr>
              <w:jc w:val="center"/>
              <w:rPr>
                <w:rFonts w:cstheme="minorHAnsi"/>
                <w:color w:val="323E4F" w:themeColor="text2" w:themeShade="BF"/>
                <w:sz w:val="18"/>
                <w:szCs w:val="18"/>
                <w:lang w:val="en-US"/>
              </w:rPr>
            </w:pPr>
            <w:r w:rsidRPr="00E953E5">
              <w:rPr>
                <w:rFonts w:cstheme="minorHAnsi"/>
                <w:i/>
                <w:iCs/>
                <w:color w:val="323E4F" w:themeColor="text2" w:themeShade="BF"/>
                <w:sz w:val="18"/>
                <w:szCs w:val="18"/>
                <w:lang w:val="en-US"/>
              </w:rPr>
              <w:t>“Two authors independently inspected each reference that fulfilled the inclusion criteria and separately extracted the data on authors, year of publication, study design, baseline information,</w:t>
            </w:r>
            <w:r w:rsidR="007745AC" w:rsidRPr="00E953E5">
              <w:rPr>
                <w:rFonts w:cstheme="minorHAnsi"/>
                <w:i/>
                <w:iCs/>
                <w:color w:val="323E4F" w:themeColor="text2" w:themeShade="BF"/>
                <w:sz w:val="18"/>
                <w:szCs w:val="18"/>
                <w:lang w:val="en-US"/>
              </w:rPr>
              <w:t xml:space="preserve"> </w:t>
            </w:r>
            <w:r w:rsidRPr="00E953E5">
              <w:rPr>
                <w:rFonts w:cstheme="minorHAnsi"/>
                <w:i/>
                <w:iCs/>
                <w:color w:val="323E4F" w:themeColor="text2" w:themeShade="BF"/>
                <w:sz w:val="18"/>
                <w:szCs w:val="18"/>
                <w:lang w:val="en-US"/>
              </w:rPr>
              <w:t>intervention, comparison, dosage, visual acuity, vitreous inflammation, recurrence, and side-effects.”</w:t>
            </w:r>
          </w:p>
        </w:tc>
      </w:tr>
      <w:tr w:rsidR="00343063" w:rsidRPr="00AF771B" w14:paraId="110DF078" w14:textId="77777777" w:rsidTr="00C6414B">
        <w:trPr>
          <w:trHeight w:val="558"/>
          <w:jc w:val="center"/>
        </w:trPr>
        <w:tc>
          <w:tcPr>
            <w:tcW w:w="1844" w:type="dxa"/>
            <w:vAlign w:val="center"/>
          </w:tcPr>
          <w:p w14:paraId="7152C0E5" w14:textId="77777777" w:rsidR="00E7730F" w:rsidRPr="00E953E5" w:rsidRDefault="00E7730F" w:rsidP="00C6414B">
            <w:pPr>
              <w:jc w:val="center"/>
              <w:rPr>
                <w:rFonts w:cstheme="minorHAnsi"/>
                <w:b/>
                <w:bCs/>
                <w:color w:val="323E4F" w:themeColor="text2" w:themeShade="BF"/>
                <w:sz w:val="18"/>
                <w:szCs w:val="18"/>
                <w:lang w:val="en-US"/>
              </w:rPr>
            </w:pPr>
          </w:p>
          <w:p w14:paraId="77B3FDA3" w14:textId="0970D80B" w:rsidR="00343063"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6. Did the review authors perform data extraction in duplicate?</w:t>
            </w:r>
          </w:p>
        </w:tc>
        <w:tc>
          <w:tcPr>
            <w:tcW w:w="1128" w:type="dxa"/>
            <w:shd w:val="clear" w:color="auto" w:fill="99FFCC"/>
            <w:vAlign w:val="center"/>
          </w:tcPr>
          <w:p w14:paraId="07DFDC6E" w14:textId="77777777" w:rsidR="000D39C5" w:rsidRPr="00E953E5" w:rsidRDefault="000D39C5" w:rsidP="00C6414B">
            <w:pPr>
              <w:jc w:val="center"/>
              <w:rPr>
                <w:rFonts w:cstheme="minorHAnsi"/>
                <w:b/>
                <w:bCs/>
                <w:color w:val="323E4F" w:themeColor="text2" w:themeShade="BF"/>
                <w:sz w:val="18"/>
                <w:szCs w:val="18"/>
                <w:lang w:val="en-US"/>
              </w:rPr>
            </w:pPr>
          </w:p>
          <w:p w14:paraId="4F165D29" w14:textId="7051A97C" w:rsidR="00343063"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YES</w:t>
            </w:r>
          </w:p>
        </w:tc>
        <w:tc>
          <w:tcPr>
            <w:tcW w:w="5109" w:type="dxa"/>
            <w:vAlign w:val="center"/>
          </w:tcPr>
          <w:p w14:paraId="7C700746" w14:textId="77777777" w:rsidR="000D39C5" w:rsidRPr="00E953E5" w:rsidRDefault="000D39C5" w:rsidP="00C6414B">
            <w:pPr>
              <w:jc w:val="center"/>
              <w:rPr>
                <w:rFonts w:cstheme="minorHAnsi"/>
                <w:b/>
                <w:bCs/>
                <w:color w:val="323E4F" w:themeColor="text2" w:themeShade="BF"/>
                <w:sz w:val="18"/>
                <w:szCs w:val="18"/>
                <w:lang w:val="en-US"/>
              </w:rPr>
            </w:pPr>
          </w:p>
          <w:p w14:paraId="582C8FD9" w14:textId="5CB7514F" w:rsidR="00343063"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Includ</w:t>
            </w:r>
            <w:r w:rsidR="007A1CE7" w:rsidRPr="00E953E5">
              <w:rPr>
                <w:rFonts w:cstheme="minorHAnsi"/>
                <w:b/>
                <w:bCs/>
                <w:color w:val="323E4F" w:themeColor="text2" w:themeShade="BF"/>
                <w:sz w:val="18"/>
                <w:szCs w:val="18"/>
                <w:lang w:val="en-US"/>
              </w:rPr>
              <w:t>ed</w:t>
            </w:r>
            <w:r w:rsidRPr="00E953E5">
              <w:rPr>
                <w:rFonts w:cstheme="minorHAnsi"/>
                <w:b/>
                <w:bCs/>
                <w:color w:val="323E4F" w:themeColor="text2" w:themeShade="BF"/>
                <w:sz w:val="18"/>
                <w:szCs w:val="18"/>
                <w:lang w:val="en-US"/>
              </w:rPr>
              <w:t xml:space="preserve"> in Methods´ section</w:t>
            </w:r>
          </w:p>
          <w:p w14:paraId="0BAB9C8D" w14:textId="77777777" w:rsidR="000D39C5" w:rsidRPr="00E953E5" w:rsidRDefault="000D39C5" w:rsidP="00C6414B">
            <w:pPr>
              <w:jc w:val="center"/>
              <w:rPr>
                <w:rFonts w:cstheme="minorHAnsi"/>
                <w:b/>
                <w:bCs/>
                <w:color w:val="323E4F" w:themeColor="text2" w:themeShade="BF"/>
                <w:sz w:val="18"/>
                <w:szCs w:val="18"/>
                <w:lang w:val="en-US"/>
              </w:rPr>
            </w:pPr>
          </w:p>
          <w:p w14:paraId="2800CCFB" w14:textId="45EA7B92" w:rsidR="00E953E5" w:rsidRPr="00E953E5" w:rsidRDefault="000D39C5" w:rsidP="00C6414B">
            <w:pPr>
              <w:jc w:val="center"/>
              <w:rPr>
                <w:rFonts w:cstheme="minorHAnsi"/>
                <w:i/>
                <w:iCs/>
                <w:color w:val="323E4F" w:themeColor="text2" w:themeShade="BF"/>
                <w:sz w:val="18"/>
                <w:szCs w:val="18"/>
                <w:lang w:val="en-US"/>
              </w:rPr>
            </w:pPr>
            <w:r w:rsidRPr="00E953E5">
              <w:rPr>
                <w:rFonts w:cstheme="minorHAnsi"/>
                <w:i/>
                <w:iCs/>
                <w:color w:val="323E4F" w:themeColor="text2" w:themeShade="BF"/>
                <w:sz w:val="18"/>
                <w:szCs w:val="18"/>
                <w:lang w:val="en-US"/>
              </w:rPr>
              <w:t>“A data collection form was designed. Then, two review authors (JMO and JFA) independently extracted relevant details regarding the design and results of each study. Disagreements were resolved by consensus or by independent evaluation by a third review author (ADLT)”</w:t>
            </w:r>
          </w:p>
        </w:tc>
        <w:tc>
          <w:tcPr>
            <w:tcW w:w="1128" w:type="dxa"/>
            <w:shd w:val="clear" w:color="auto" w:fill="99FFCC"/>
            <w:vAlign w:val="center"/>
          </w:tcPr>
          <w:p w14:paraId="738A28E1" w14:textId="2C660CC1" w:rsidR="000D39C5" w:rsidRPr="00E953E5" w:rsidRDefault="000D39C5" w:rsidP="00C6414B">
            <w:pPr>
              <w:jc w:val="center"/>
              <w:rPr>
                <w:rFonts w:cstheme="minorHAnsi"/>
                <w:b/>
                <w:bCs/>
                <w:color w:val="323E4F" w:themeColor="text2" w:themeShade="BF"/>
                <w:sz w:val="18"/>
                <w:szCs w:val="18"/>
                <w:lang w:val="en-US"/>
              </w:rPr>
            </w:pPr>
          </w:p>
          <w:p w14:paraId="41C47FEB" w14:textId="372F6DBD" w:rsidR="00343063" w:rsidRPr="00E953E5" w:rsidRDefault="001775D6"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YES</w:t>
            </w:r>
          </w:p>
        </w:tc>
        <w:tc>
          <w:tcPr>
            <w:tcW w:w="5817" w:type="dxa"/>
            <w:vAlign w:val="center"/>
          </w:tcPr>
          <w:p w14:paraId="314A19E8" w14:textId="77777777" w:rsidR="00045CFE" w:rsidRPr="00E953E5" w:rsidRDefault="00045CFE" w:rsidP="00C6414B">
            <w:pPr>
              <w:jc w:val="center"/>
              <w:rPr>
                <w:rFonts w:cstheme="minorHAnsi"/>
                <w:b/>
                <w:bCs/>
                <w:color w:val="323E4F" w:themeColor="text2" w:themeShade="BF"/>
                <w:sz w:val="18"/>
                <w:szCs w:val="18"/>
                <w:lang w:val="en-US"/>
              </w:rPr>
            </w:pPr>
          </w:p>
          <w:p w14:paraId="7ADF022B" w14:textId="7DF168B0" w:rsidR="007745AC"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Including in Methods´ section</w:t>
            </w:r>
          </w:p>
          <w:p w14:paraId="10FC0D86" w14:textId="77777777" w:rsidR="000D39C5" w:rsidRPr="00E953E5" w:rsidRDefault="000D39C5" w:rsidP="00C6414B">
            <w:pPr>
              <w:jc w:val="center"/>
              <w:rPr>
                <w:rFonts w:cstheme="minorHAnsi"/>
                <w:b/>
                <w:bCs/>
                <w:color w:val="323E4F" w:themeColor="text2" w:themeShade="BF"/>
                <w:sz w:val="18"/>
                <w:szCs w:val="18"/>
                <w:lang w:val="en-US"/>
              </w:rPr>
            </w:pPr>
          </w:p>
          <w:p w14:paraId="78AFE7D8" w14:textId="620425EC" w:rsidR="00343063" w:rsidRPr="00E953E5" w:rsidRDefault="007745AC" w:rsidP="00C6414B">
            <w:pPr>
              <w:jc w:val="center"/>
              <w:rPr>
                <w:rFonts w:cstheme="minorHAnsi"/>
                <w:color w:val="323E4F" w:themeColor="text2" w:themeShade="BF"/>
                <w:sz w:val="18"/>
                <w:szCs w:val="18"/>
                <w:lang w:val="en-US"/>
              </w:rPr>
            </w:pPr>
            <w:r w:rsidRPr="00E953E5">
              <w:rPr>
                <w:rFonts w:cstheme="minorHAnsi"/>
                <w:i/>
                <w:iCs/>
                <w:color w:val="323E4F" w:themeColor="text2" w:themeShade="BF"/>
                <w:sz w:val="18"/>
                <w:szCs w:val="18"/>
                <w:lang w:val="en-US"/>
              </w:rPr>
              <w:t>“Two authors independently inspected each reference that fulfilled the inclusion criteria and separately extracted the data on authors, year of publication, study design, baseline information,intervention, comparison, dosage, visual acuity, vitreous inflammation, recurrence, and side-effects.”</w:t>
            </w:r>
          </w:p>
          <w:p w14:paraId="2A6C1FD5" w14:textId="2B806BAF" w:rsidR="007745AC" w:rsidRPr="00E953E5" w:rsidRDefault="007745AC" w:rsidP="00C6414B">
            <w:pPr>
              <w:jc w:val="center"/>
              <w:rPr>
                <w:rFonts w:cstheme="minorHAnsi"/>
                <w:color w:val="323E4F" w:themeColor="text2" w:themeShade="BF"/>
                <w:sz w:val="18"/>
                <w:szCs w:val="18"/>
                <w:lang w:val="en-US"/>
              </w:rPr>
            </w:pPr>
          </w:p>
        </w:tc>
      </w:tr>
      <w:tr w:rsidR="00343063" w:rsidRPr="00AF771B" w14:paraId="394B247E" w14:textId="77777777" w:rsidTr="00C6414B">
        <w:trPr>
          <w:trHeight w:val="278"/>
          <w:jc w:val="center"/>
        </w:trPr>
        <w:tc>
          <w:tcPr>
            <w:tcW w:w="1844" w:type="dxa"/>
            <w:vAlign w:val="center"/>
          </w:tcPr>
          <w:p w14:paraId="52F115BD" w14:textId="77777777" w:rsidR="00045CFE" w:rsidRPr="00E953E5" w:rsidRDefault="00045CFE" w:rsidP="00C6414B">
            <w:pPr>
              <w:jc w:val="center"/>
              <w:rPr>
                <w:rFonts w:cstheme="minorHAnsi"/>
                <w:b/>
                <w:bCs/>
                <w:color w:val="323E4F" w:themeColor="text2" w:themeShade="BF"/>
                <w:sz w:val="18"/>
                <w:szCs w:val="18"/>
                <w:highlight w:val="magenta"/>
                <w:lang w:val="en-US"/>
              </w:rPr>
            </w:pPr>
          </w:p>
          <w:p w14:paraId="5ECEE703" w14:textId="0C8D4B9D" w:rsidR="005B52B5" w:rsidRPr="00E953E5" w:rsidRDefault="005B52B5"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7. Did the review authors provide a list of excluded studies</w:t>
            </w:r>
          </w:p>
        </w:tc>
        <w:tc>
          <w:tcPr>
            <w:tcW w:w="1128" w:type="dxa"/>
            <w:shd w:val="clear" w:color="auto" w:fill="99FFCC"/>
            <w:vAlign w:val="center"/>
          </w:tcPr>
          <w:p w14:paraId="316342FC" w14:textId="77777777" w:rsidR="001775D6" w:rsidRPr="00E953E5" w:rsidRDefault="001775D6" w:rsidP="00C6414B">
            <w:pPr>
              <w:jc w:val="center"/>
              <w:rPr>
                <w:rFonts w:cstheme="minorHAnsi"/>
                <w:b/>
                <w:bCs/>
                <w:color w:val="323E4F" w:themeColor="text2" w:themeShade="BF"/>
                <w:sz w:val="18"/>
                <w:szCs w:val="18"/>
                <w:lang w:val="en-US"/>
              </w:rPr>
            </w:pPr>
          </w:p>
          <w:p w14:paraId="42813981" w14:textId="37F44762" w:rsidR="005B52B5"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YES</w:t>
            </w:r>
          </w:p>
        </w:tc>
        <w:tc>
          <w:tcPr>
            <w:tcW w:w="5109" w:type="dxa"/>
            <w:vAlign w:val="center"/>
          </w:tcPr>
          <w:p w14:paraId="6B1D80A9" w14:textId="77777777" w:rsidR="00045CFE" w:rsidRPr="00E953E5" w:rsidRDefault="00045CFE" w:rsidP="00C6414B">
            <w:pPr>
              <w:jc w:val="center"/>
              <w:rPr>
                <w:rFonts w:cstheme="minorHAnsi"/>
                <w:b/>
                <w:bCs/>
                <w:color w:val="323E4F" w:themeColor="text2" w:themeShade="BF"/>
                <w:sz w:val="18"/>
                <w:szCs w:val="18"/>
                <w:lang w:val="en-US"/>
              </w:rPr>
            </w:pPr>
          </w:p>
          <w:p w14:paraId="10C3A788" w14:textId="740753B2" w:rsidR="005B52B5" w:rsidRPr="00E953E5" w:rsidRDefault="00045CFE"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Includ</w:t>
            </w:r>
            <w:r w:rsidR="007A1CE7" w:rsidRPr="00E953E5">
              <w:rPr>
                <w:rFonts w:cstheme="minorHAnsi"/>
                <w:b/>
                <w:bCs/>
                <w:color w:val="323E4F" w:themeColor="text2" w:themeShade="BF"/>
                <w:sz w:val="18"/>
                <w:szCs w:val="18"/>
                <w:lang w:val="en-US"/>
              </w:rPr>
              <w:t>ed</w:t>
            </w:r>
            <w:r w:rsidRPr="00E953E5">
              <w:rPr>
                <w:rFonts w:cstheme="minorHAnsi"/>
                <w:b/>
                <w:bCs/>
                <w:color w:val="323E4F" w:themeColor="text2" w:themeShade="BF"/>
                <w:sz w:val="18"/>
                <w:szCs w:val="18"/>
                <w:lang w:val="en-US"/>
              </w:rPr>
              <w:t xml:space="preserve"> in Results´ section</w:t>
            </w:r>
            <w:r w:rsidR="007A1CE7" w:rsidRPr="00E953E5">
              <w:rPr>
                <w:rFonts w:cstheme="minorHAnsi"/>
                <w:b/>
                <w:bCs/>
                <w:color w:val="323E4F" w:themeColor="text2" w:themeShade="BF"/>
                <w:sz w:val="18"/>
                <w:szCs w:val="18"/>
                <w:lang w:val="en-US"/>
              </w:rPr>
              <w:t xml:space="preserve">, </w:t>
            </w:r>
            <w:r w:rsidRPr="00E953E5">
              <w:rPr>
                <w:rFonts w:cstheme="minorHAnsi"/>
                <w:b/>
                <w:bCs/>
                <w:color w:val="323E4F" w:themeColor="text2" w:themeShade="BF"/>
                <w:sz w:val="18"/>
                <w:szCs w:val="18"/>
                <w:lang w:val="en-US"/>
              </w:rPr>
              <w:t xml:space="preserve">in </w:t>
            </w:r>
            <w:r w:rsidR="007A1CE7" w:rsidRPr="00E953E5">
              <w:rPr>
                <w:rFonts w:cstheme="minorHAnsi"/>
                <w:b/>
                <w:bCs/>
                <w:color w:val="323E4F" w:themeColor="text2" w:themeShade="BF"/>
                <w:sz w:val="18"/>
                <w:szCs w:val="18"/>
                <w:lang w:val="en-US"/>
              </w:rPr>
              <w:t>Figure</w:t>
            </w:r>
            <w:r w:rsidR="00475CD0" w:rsidRPr="00E953E5">
              <w:rPr>
                <w:rFonts w:cstheme="minorHAnsi"/>
                <w:b/>
                <w:bCs/>
                <w:color w:val="323E4F" w:themeColor="text2" w:themeShade="BF"/>
                <w:sz w:val="18"/>
                <w:szCs w:val="18"/>
                <w:lang w:val="en-US"/>
              </w:rPr>
              <w:t xml:space="preserve"> 1</w:t>
            </w:r>
            <w:r w:rsidR="00E953E5" w:rsidRPr="00E953E5">
              <w:rPr>
                <w:rFonts w:cstheme="minorHAnsi"/>
                <w:b/>
                <w:bCs/>
                <w:color w:val="323E4F" w:themeColor="text2" w:themeShade="BF"/>
                <w:sz w:val="18"/>
                <w:szCs w:val="18"/>
                <w:lang w:val="en-US"/>
              </w:rPr>
              <w:t>,</w:t>
            </w:r>
            <w:r w:rsidR="007A1CE7" w:rsidRPr="00E953E5">
              <w:rPr>
                <w:rFonts w:cstheme="minorHAnsi"/>
                <w:b/>
                <w:bCs/>
                <w:color w:val="323E4F" w:themeColor="text2" w:themeShade="BF"/>
                <w:sz w:val="18"/>
                <w:szCs w:val="18"/>
                <w:lang w:val="en-US"/>
              </w:rPr>
              <w:t xml:space="preserve"> and in the reference</w:t>
            </w:r>
            <w:r w:rsidR="00837F23" w:rsidRPr="00E953E5">
              <w:rPr>
                <w:rFonts w:cstheme="minorHAnsi"/>
                <w:b/>
                <w:bCs/>
                <w:color w:val="323E4F" w:themeColor="text2" w:themeShade="BF"/>
                <w:sz w:val="18"/>
                <w:szCs w:val="18"/>
                <w:lang w:val="en-US"/>
              </w:rPr>
              <w:t xml:space="preserve"> section</w:t>
            </w:r>
            <w:r w:rsidR="00D90987" w:rsidRPr="00E953E5">
              <w:rPr>
                <w:rFonts w:cstheme="minorHAnsi"/>
                <w:b/>
                <w:bCs/>
                <w:color w:val="323E4F" w:themeColor="text2" w:themeShade="BF"/>
                <w:sz w:val="18"/>
                <w:szCs w:val="18"/>
                <w:lang w:val="en-US"/>
              </w:rPr>
              <w:t>.</w:t>
            </w:r>
          </w:p>
          <w:p w14:paraId="33CF52C1" w14:textId="33A674E7" w:rsidR="00045CFE" w:rsidRPr="00E953E5" w:rsidRDefault="00045CFE" w:rsidP="00C6414B">
            <w:pPr>
              <w:jc w:val="center"/>
              <w:rPr>
                <w:rFonts w:cstheme="minorHAnsi"/>
                <w:b/>
                <w:bCs/>
                <w:color w:val="323E4F" w:themeColor="text2" w:themeShade="BF"/>
                <w:sz w:val="18"/>
                <w:szCs w:val="18"/>
                <w:lang w:val="en-US"/>
              </w:rPr>
            </w:pPr>
          </w:p>
          <w:p w14:paraId="67543742" w14:textId="77777777" w:rsidR="000D39C5" w:rsidRDefault="00045CFE" w:rsidP="00C6414B">
            <w:pPr>
              <w:jc w:val="center"/>
              <w:rPr>
                <w:rFonts w:cstheme="minorHAnsi"/>
                <w:i/>
                <w:iCs/>
                <w:color w:val="323E4F" w:themeColor="text2" w:themeShade="BF"/>
                <w:sz w:val="18"/>
                <w:szCs w:val="18"/>
                <w:lang w:val="en-US"/>
              </w:rPr>
            </w:pPr>
            <w:r w:rsidRPr="00E953E5">
              <w:rPr>
                <w:rFonts w:cstheme="minorHAnsi"/>
                <w:i/>
                <w:iCs/>
                <w:color w:val="323E4F" w:themeColor="text2" w:themeShade="BF"/>
                <w:sz w:val="18"/>
                <w:szCs w:val="18"/>
                <w:lang w:val="en-US"/>
              </w:rPr>
              <w:t>“</w:t>
            </w:r>
            <w:r w:rsidR="00864D85" w:rsidRPr="00E953E5">
              <w:rPr>
                <w:rFonts w:cstheme="minorHAnsi"/>
                <w:i/>
                <w:iCs/>
                <w:color w:val="323E4F" w:themeColor="text2" w:themeShade="BF"/>
                <w:sz w:val="18"/>
                <w:szCs w:val="18"/>
                <w:lang w:val="en-US"/>
              </w:rPr>
              <w:t>Five studies were excluded for reasons indicated in Figure 1 [29–34]</w:t>
            </w:r>
            <w:r w:rsidRPr="00E953E5">
              <w:rPr>
                <w:rFonts w:cstheme="minorHAnsi"/>
                <w:i/>
                <w:iCs/>
                <w:color w:val="323E4F" w:themeColor="text2" w:themeShade="BF"/>
                <w:sz w:val="18"/>
                <w:szCs w:val="18"/>
                <w:lang w:val="en-US"/>
              </w:rPr>
              <w:t>.”</w:t>
            </w:r>
          </w:p>
          <w:p w14:paraId="7287D46A" w14:textId="4F93774A" w:rsidR="00E953E5" w:rsidRPr="00E953E5" w:rsidRDefault="00E953E5" w:rsidP="00C6414B">
            <w:pPr>
              <w:jc w:val="center"/>
              <w:rPr>
                <w:rFonts w:cstheme="minorHAnsi"/>
                <w:b/>
                <w:bCs/>
                <w:color w:val="323E4F" w:themeColor="text2" w:themeShade="BF"/>
                <w:sz w:val="18"/>
                <w:szCs w:val="18"/>
                <w:lang w:val="en-US"/>
              </w:rPr>
            </w:pPr>
          </w:p>
        </w:tc>
        <w:tc>
          <w:tcPr>
            <w:tcW w:w="1128" w:type="dxa"/>
            <w:shd w:val="clear" w:color="auto" w:fill="D5DCE4" w:themeFill="text2" w:themeFillTint="33"/>
            <w:vAlign w:val="center"/>
          </w:tcPr>
          <w:p w14:paraId="74D5B59F" w14:textId="542FB875" w:rsidR="00045CFE" w:rsidRPr="00E953E5" w:rsidRDefault="00045CFE" w:rsidP="00C6414B">
            <w:pPr>
              <w:jc w:val="center"/>
              <w:rPr>
                <w:rFonts w:cstheme="minorHAnsi"/>
                <w:b/>
                <w:bCs/>
                <w:color w:val="323E4F" w:themeColor="text2" w:themeShade="BF"/>
                <w:sz w:val="18"/>
                <w:szCs w:val="18"/>
                <w:lang w:val="en-US"/>
              </w:rPr>
            </w:pPr>
          </w:p>
          <w:p w14:paraId="5FECDC71" w14:textId="3191C44D" w:rsidR="005B52B5" w:rsidRPr="00E953E5" w:rsidRDefault="001775D6"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NO</w:t>
            </w:r>
          </w:p>
        </w:tc>
        <w:tc>
          <w:tcPr>
            <w:tcW w:w="5817" w:type="dxa"/>
            <w:vAlign w:val="center"/>
          </w:tcPr>
          <w:p w14:paraId="7C5C18F5" w14:textId="77777777" w:rsidR="00045CFE" w:rsidRPr="00E953E5" w:rsidRDefault="00045CFE" w:rsidP="00C6414B">
            <w:pPr>
              <w:jc w:val="center"/>
              <w:rPr>
                <w:rFonts w:cstheme="minorHAnsi"/>
                <w:b/>
                <w:bCs/>
                <w:color w:val="323E4F" w:themeColor="text2" w:themeShade="BF"/>
                <w:sz w:val="18"/>
                <w:szCs w:val="18"/>
                <w:lang w:val="en-US"/>
              </w:rPr>
            </w:pPr>
          </w:p>
          <w:p w14:paraId="65D6C746" w14:textId="77777777" w:rsidR="00045CFE" w:rsidRPr="00E953E5" w:rsidRDefault="00045CFE" w:rsidP="00C6414B">
            <w:pPr>
              <w:jc w:val="center"/>
              <w:rPr>
                <w:rFonts w:cstheme="minorHAnsi"/>
                <w:b/>
                <w:bCs/>
                <w:color w:val="323E4F" w:themeColor="text2" w:themeShade="BF"/>
                <w:sz w:val="18"/>
                <w:szCs w:val="18"/>
                <w:lang w:val="en-US"/>
              </w:rPr>
            </w:pPr>
          </w:p>
          <w:p w14:paraId="69E6C224" w14:textId="7436653D" w:rsidR="00475CD0" w:rsidRPr="00E953E5" w:rsidRDefault="00475CD0"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 xml:space="preserve">Despite in figure 1 </w:t>
            </w:r>
            <w:r w:rsidR="0081027F" w:rsidRPr="00E953E5">
              <w:rPr>
                <w:rFonts w:cstheme="minorHAnsi"/>
                <w:b/>
                <w:bCs/>
                <w:color w:val="323E4F" w:themeColor="text2" w:themeShade="BF"/>
                <w:sz w:val="18"/>
                <w:szCs w:val="18"/>
                <w:lang w:val="en-US"/>
              </w:rPr>
              <w:t xml:space="preserve">was </w:t>
            </w:r>
            <w:r w:rsidRPr="00E953E5">
              <w:rPr>
                <w:rFonts w:cstheme="minorHAnsi"/>
                <w:b/>
                <w:bCs/>
                <w:color w:val="323E4F" w:themeColor="text2" w:themeShade="BF"/>
                <w:sz w:val="18"/>
                <w:szCs w:val="18"/>
                <w:lang w:val="en-US"/>
              </w:rPr>
              <w:t xml:space="preserve">mentioned the </w:t>
            </w:r>
            <w:r w:rsidR="0081027F" w:rsidRPr="00E953E5">
              <w:rPr>
                <w:rFonts w:cstheme="minorHAnsi"/>
                <w:b/>
                <w:bCs/>
                <w:color w:val="323E4F" w:themeColor="text2" w:themeShade="BF"/>
                <w:sz w:val="18"/>
                <w:szCs w:val="18"/>
                <w:lang w:val="en-US"/>
              </w:rPr>
              <w:t>e</w:t>
            </w:r>
            <w:r w:rsidRPr="00E953E5">
              <w:rPr>
                <w:rFonts w:cstheme="minorHAnsi"/>
                <w:b/>
                <w:bCs/>
                <w:color w:val="323E4F" w:themeColor="text2" w:themeShade="BF"/>
                <w:sz w:val="18"/>
                <w:szCs w:val="18"/>
                <w:lang w:val="en-US"/>
              </w:rPr>
              <w:t>xclusion of 47 articles, a list of all potentially</w:t>
            </w:r>
            <w:r w:rsidR="0081027F" w:rsidRPr="00E953E5">
              <w:rPr>
                <w:rFonts w:cstheme="minorHAnsi"/>
                <w:b/>
                <w:bCs/>
                <w:color w:val="323E4F" w:themeColor="text2" w:themeShade="BF"/>
                <w:sz w:val="18"/>
                <w:szCs w:val="18"/>
                <w:lang w:val="en-US"/>
              </w:rPr>
              <w:t xml:space="preserve"> </w:t>
            </w:r>
            <w:r w:rsidRPr="00E953E5">
              <w:rPr>
                <w:rFonts w:cstheme="minorHAnsi"/>
                <w:b/>
                <w:bCs/>
                <w:color w:val="323E4F" w:themeColor="text2" w:themeShade="BF"/>
                <w:sz w:val="18"/>
                <w:szCs w:val="18"/>
                <w:lang w:val="en-US"/>
              </w:rPr>
              <w:t>relevant studies that were read</w:t>
            </w:r>
            <w:r w:rsidR="007745AC" w:rsidRPr="00E953E5">
              <w:rPr>
                <w:rFonts w:cstheme="minorHAnsi"/>
                <w:b/>
                <w:bCs/>
                <w:color w:val="323E4F" w:themeColor="text2" w:themeShade="BF"/>
                <w:sz w:val="18"/>
                <w:szCs w:val="18"/>
                <w:lang w:val="en-US"/>
              </w:rPr>
              <w:t xml:space="preserve"> </w:t>
            </w:r>
            <w:r w:rsidRPr="00E953E5">
              <w:rPr>
                <w:rFonts w:cstheme="minorHAnsi"/>
                <w:b/>
                <w:bCs/>
                <w:color w:val="323E4F" w:themeColor="text2" w:themeShade="BF"/>
                <w:sz w:val="18"/>
                <w:szCs w:val="18"/>
                <w:lang w:val="en-US"/>
              </w:rPr>
              <w:t>in full-text form but excluded</w:t>
            </w:r>
            <w:r w:rsidR="0081027F" w:rsidRPr="00E953E5">
              <w:rPr>
                <w:rFonts w:cstheme="minorHAnsi"/>
                <w:b/>
                <w:bCs/>
                <w:color w:val="323E4F" w:themeColor="text2" w:themeShade="BF"/>
                <w:sz w:val="18"/>
                <w:szCs w:val="18"/>
                <w:lang w:val="en-US"/>
              </w:rPr>
              <w:t xml:space="preserve"> </w:t>
            </w:r>
            <w:r w:rsidRPr="00E953E5">
              <w:rPr>
                <w:rFonts w:cstheme="minorHAnsi"/>
                <w:b/>
                <w:bCs/>
                <w:color w:val="323E4F" w:themeColor="text2" w:themeShade="BF"/>
                <w:sz w:val="18"/>
                <w:szCs w:val="18"/>
                <w:lang w:val="en-US"/>
              </w:rPr>
              <w:t xml:space="preserve">from the review </w:t>
            </w:r>
            <w:r w:rsidR="0081027F" w:rsidRPr="00E953E5">
              <w:rPr>
                <w:rFonts w:cstheme="minorHAnsi"/>
                <w:b/>
                <w:bCs/>
                <w:color w:val="323E4F" w:themeColor="text2" w:themeShade="BF"/>
                <w:sz w:val="18"/>
                <w:szCs w:val="18"/>
                <w:lang w:val="en-US"/>
              </w:rPr>
              <w:t>was</w:t>
            </w:r>
            <w:r w:rsidRPr="00E953E5">
              <w:rPr>
                <w:rFonts w:cstheme="minorHAnsi"/>
                <w:b/>
                <w:bCs/>
                <w:color w:val="323E4F" w:themeColor="text2" w:themeShade="BF"/>
                <w:sz w:val="18"/>
                <w:szCs w:val="18"/>
                <w:lang w:val="en-US"/>
              </w:rPr>
              <w:t xml:space="preserve"> not provided</w:t>
            </w:r>
          </w:p>
          <w:p w14:paraId="1CD1D7A9" w14:textId="77777777" w:rsidR="005B52B5" w:rsidRPr="00E953E5" w:rsidRDefault="005B52B5" w:rsidP="00C6414B">
            <w:pPr>
              <w:jc w:val="center"/>
              <w:rPr>
                <w:rFonts w:cstheme="minorHAnsi"/>
                <w:b/>
                <w:bCs/>
                <w:color w:val="323E4F" w:themeColor="text2" w:themeShade="BF"/>
                <w:sz w:val="18"/>
                <w:szCs w:val="18"/>
                <w:lang w:val="en-US"/>
              </w:rPr>
            </w:pPr>
          </w:p>
        </w:tc>
      </w:tr>
      <w:tr w:rsidR="00343063" w:rsidRPr="00AF771B" w14:paraId="5EA91630" w14:textId="77777777" w:rsidTr="00C6414B">
        <w:trPr>
          <w:trHeight w:val="2066"/>
          <w:jc w:val="center"/>
        </w:trPr>
        <w:tc>
          <w:tcPr>
            <w:tcW w:w="1844" w:type="dxa"/>
            <w:vAlign w:val="center"/>
          </w:tcPr>
          <w:p w14:paraId="05C68912" w14:textId="77777777" w:rsidR="00F955AF" w:rsidRPr="00E953E5" w:rsidRDefault="00F955AF" w:rsidP="00C6414B">
            <w:pPr>
              <w:jc w:val="center"/>
              <w:rPr>
                <w:rFonts w:cstheme="minorHAnsi"/>
                <w:b/>
                <w:bCs/>
                <w:color w:val="323E4F" w:themeColor="text2" w:themeShade="BF"/>
                <w:sz w:val="18"/>
                <w:szCs w:val="18"/>
                <w:lang w:val="en-US"/>
              </w:rPr>
            </w:pPr>
          </w:p>
          <w:p w14:paraId="12C3D529" w14:textId="41AC3052" w:rsidR="005B52B5" w:rsidRPr="00E953E5" w:rsidRDefault="005B52B5"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8. Did the review authors describe the included studies in adequate detail?</w:t>
            </w:r>
          </w:p>
        </w:tc>
        <w:tc>
          <w:tcPr>
            <w:tcW w:w="1128" w:type="dxa"/>
            <w:shd w:val="clear" w:color="auto" w:fill="99FFCC"/>
            <w:vAlign w:val="center"/>
          </w:tcPr>
          <w:p w14:paraId="08981ECB" w14:textId="4EE200BA" w:rsidR="00045CFE" w:rsidRPr="00E953E5" w:rsidRDefault="00045CFE" w:rsidP="00C6414B">
            <w:pPr>
              <w:jc w:val="center"/>
              <w:rPr>
                <w:rFonts w:cstheme="minorHAnsi"/>
                <w:b/>
                <w:bCs/>
                <w:color w:val="323E4F" w:themeColor="text2" w:themeShade="BF"/>
                <w:sz w:val="18"/>
                <w:szCs w:val="18"/>
                <w:lang w:val="en-US"/>
              </w:rPr>
            </w:pPr>
          </w:p>
          <w:p w14:paraId="7DD54222" w14:textId="1A28C76A" w:rsidR="005B52B5"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YES</w:t>
            </w:r>
          </w:p>
        </w:tc>
        <w:tc>
          <w:tcPr>
            <w:tcW w:w="5109" w:type="dxa"/>
            <w:vAlign w:val="center"/>
          </w:tcPr>
          <w:p w14:paraId="2D4306AB" w14:textId="77777777" w:rsidR="0074227E" w:rsidRPr="00E953E5" w:rsidRDefault="0074227E" w:rsidP="00C6414B">
            <w:pPr>
              <w:jc w:val="center"/>
              <w:rPr>
                <w:rFonts w:cstheme="minorHAnsi"/>
                <w:b/>
                <w:bCs/>
                <w:color w:val="323E4F" w:themeColor="text2" w:themeShade="BF"/>
                <w:sz w:val="18"/>
                <w:szCs w:val="18"/>
                <w:lang w:val="en-US"/>
              </w:rPr>
            </w:pPr>
          </w:p>
          <w:p w14:paraId="095387F6" w14:textId="63BD7AA1" w:rsidR="00045CFE" w:rsidRPr="00E953E5" w:rsidRDefault="00045CFE"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Includ</w:t>
            </w:r>
            <w:r w:rsidR="00837F23" w:rsidRPr="00E953E5">
              <w:rPr>
                <w:rFonts w:cstheme="minorHAnsi"/>
                <w:b/>
                <w:bCs/>
                <w:color w:val="323E4F" w:themeColor="text2" w:themeShade="BF"/>
                <w:sz w:val="18"/>
                <w:szCs w:val="18"/>
                <w:lang w:val="en-US"/>
              </w:rPr>
              <w:t>ed</w:t>
            </w:r>
            <w:r w:rsidRPr="00E953E5">
              <w:rPr>
                <w:rFonts w:cstheme="minorHAnsi"/>
                <w:b/>
                <w:bCs/>
                <w:color w:val="323E4F" w:themeColor="text2" w:themeShade="BF"/>
                <w:sz w:val="18"/>
                <w:szCs w:val="18"/>
                <w:lang w:val="en-US"/>
              </w:rPr>
              <w:t xml:space="preserve"> in Results´ section</w:t>
            </w:r>
            <w:r w:rsidR="007778D9" w:rsidRPr="00E953E5">
              <w:rPr>
                <w:rFonts w:cstheme="minorHAnsi"/>
                <w:b/>
                <w:bCs/>
                <w:color w:val="323E4F" w:themeColor="text2" w:themeShade="BF"/>
                <w:sz w:val="18"/>
                <w:szCs w:val="18"/>
                <w:lang w:val="en-US"/>
              </w:rPr>
              <w:t xml:space="preserve"> (Characteristics of included studies Subheading)</w:t>
            </w:r>
            <w:r w:rsidRPr="00E953E5">
              <w:rPr>
                <w:rFonts w:cstheme="minorHAnsi"/>
                <w:b/>
                <w:bCs/>
                <w:color w:val="323E4F" w:themeColor="text2" w:themeShade="BF"/>
                <w:sz w:val="18"/>
                <w:szCs w:val="18"/>
                <w:lang w:val="en-US"/>
              </w:rPr>
              <w:t xml:space="preserve"> and in </w:t>
            </w:r>
            <w:r w:rsidR="009D7441" w:rsidRPr="00E953E5">
              <w:rPr>
                <w:rFonts w:cstheme="minorHAnsi"/>
                <w:b/>
                <w:bCs/>
                <w:color w:val="323E4F" w:themeColor="text2" w:themeShade="BF"/>
                <w:sz w:val="18"/>
                <w:szCs w:val="18"/>
                <w:lang w:val="en-US"/>
              </w:rPr>
              <w:t>Annex 3</w:t>
            </w:r>
            <w:r w:rsidRPr="00E953E5">
              <w:rPr>
                <w:rFonts w:cstheme="minorHAnsi"/>
                <w:b/>
                <w:bCs/>
                <w:color w:val="323E4F" w:themeColor="text2" w:themeShade="BF"/>
                <w:sz w:val="18"/>
                <w:szCs w:val="18"/>
                <w:lang w:val="en-US"/>
              </w:rPr>
              <w:t xml:space="preserve"> (Characteristics of included studies).</w:t>
            </w:r>
          </w:p>
          <w:p w14:paraId="7957140D" w14:textId="0DA92E7B" w:rsidR="005B52B5" w:rsidRPr="00E953E5" w:rsidRDefault="005B52B5" w:rsidP="00C6414B">
            <w:pPr>
              <w:jc w:val="center"/>
              <w:rPr>
                <w:rFonts w:cstheme="minorHAnsi"/>
                <w:b/>
                <w:bCs/>
                <w:color w:val="323E4F" w:themeColor="text2" w:themeShade="BF"/>
                <w:sz w:val="18"/>
                <w:szCs w:val="18"/>
                <w:lang w:val="en-US"/>
              </w:rPr>
            </w:pPr>
          </w:p>
        </w:tc>
        <w:tc>
          <w:tcPr>
            <w:tcW w:w="1128" w:type="dxa"/>
            <w:shd w:val="clear" w:color="auto" w:fill="FFFF99"/>
            <w:vAlign w:val="center"/>
          </w:tcPr>
          <w:p w14:paraId="3A797F92" w14:textId="77777777" w:rsidR="00B07937" w:rsidRPr="00E953E5" w:rsidRDefault="00B07937" w:rsidP="00C6414B">
            <w:pPr>
              <w:jc w:val="center"/>
              <w:rPr>
                <w:rFonts w:cstheme="minorHAnsi"/>
                <w:b/>
                <w:bCs/>
                <w:color w:val="323E4F" w:themeColor="text2" w:themeShade="BF"/>
                <w:sz w:val="18"/>
                <w:szCs w:val="18"/>
                <w:lang w:val="en-US"/>
              </w:rPr>
            </w:pPr>
          </w:p>
          <w:p w14:paraId="1CA920C0" w14:textId="2E02BF81" w:rsidR="005B52B5" w:rsidRPr="00E953E5" w:rsidRDefault="001775D6"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PARTIAL YES</w:t>
            </w:r>
          </w:p>
        </w:tc>
        <w:tc>
          <w:tcPr>
            <w:tcW w:w="5817" w:type="dxa"/>
            <w:vAlign w:val="center"/>
          </w:tcPr>
          <w:p w14:paraId="6CB7D851" w14:textId="77777777" w:rsidR="00045CFE" w:rsidRPr="00E953E5" w:rsidRDefault="00045CFE" w:rsidP="00C6414B">
            <w:pPr>
              <w:jc w:val="center"/>
              <w:rPr>
                <w:rFonts w:cstheme="minorHAnsi"/>
                <w:b/>
                <w:bCs/>
                <w:color w:val="323E4F" w:themeColor="text2" w:themeShade="BF"/>
                <w:sz w:val="18"/>
                <w:szCs w:val="18"/>
                <w:lang w:val="en-US"/>
              </w:rPr>
            </w:pPr>
          </w:p>
          <w:p w14:paraId="618EF539" w14:textId="45C445A8" w:rsidR="00B07937" w:rsidRPr="00E953E5" w:rsidRDefault="00B977E4"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 xml:space="preserve">Including in </w:t>
            </w:r>
            <w:r w:rsidR="00E953E5" w:rsidRPr="00E953E5">
              <w:rPr>
                <w:rFonts w:cstheme="minorHAnsi"/>
                <w:b/>
                <w:bCs/>
                <w:color w:val="323E4F" w:themeColor="text2" w:themeShade="BF"/>
                <w:sz w:val="18"/>
                <w:szCs w:val="18"/>
                <w:lang w:val="en-US"/>
              </w:rPr>
              <w:t xml:space="preserve">the </w:t>
            </w:r>
            <w:r w:rsidRPr="00E953E5">
              <w:rPr>
                <w:rFonts w:cstheme="minorHAnsi"/>
                <w:b/>
                <w:bCs/>
                <w:color w:val="323E4F" w:themeColor="text2" w:themeShade="BF"/>
                <w:sz w:val="18"/>
                <w:szCs w:val="18"/>
                <w:lang w:val="en-US"/>
              </w:rPr>
              <w:t>Results section, and in Table 1</w:t>
            </w:r>
            <w:r w:rsidR="00B07937" w:rsidRPr="00E953E5">
              <w:rPr>
                <w:rFonts w:cstheme="minorHAnsi"/>
                <w:b/>
                <w:bCs/>
                <w:color w:val="323E4F" w:themeColor="text2" w:themeShade="BF"/>
                <w:sz w:val="18"/>
                <w:szCs w:val="18"/>
                <w:lang w:val="en-US"/>
              </w:rPr>
              <w:t>.</w:t>
            </w:r>
          </w:p>
          <w:p w14:paraId="024EE059" w14:textId="63F29256" w:rsidR="00B977E4" w:rsidRPr="00E953E5" w:rsidRDefault="00B07937"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Table 1 describes all the included studies, yet research designs and study´s setting is not included, therefore not fulfilling all required criteria for grading a “YES”</w:t>
            </w:r>
          </w:p>
          <w:p w14:paraId="6BE4D145" w14:textId="77777777" w:rsidR="00045CFE" w:rsidRPr="00E953E5" w:rsidRDefault="00045CFE" w:rsidP="00C6414B">
            <w:pPr>
              <w:jc w:val="center"/>
              <w:rPr>
                <w:rFonts w:cstheme="minorHAnsi"/>
                <w:b/>
                <w:bCs/>
                <w:color w:val="323E4F" w:themeColor="text2" w:themeShade="BF"/>
                <w:sz w:val="18"/>
                <w:szCs w:val="18"/>
                <w:lang w:val="en-US"/>
              </w:rPr>
            </w:pPr>
          </w:p>
          <w:p w14:paraId="7A829EA4" w14:textId="77777777" w:rsidR="005B52B5" w:rsidRPr="00E953E5" w:rsidRDefault="007745AC" w:rsidP="00C6414B">
            <w:pPr>
              <w:jc w:val="center"/>
              <w:rPr>
                <w:rFonts w:cstheme="minorHAnsi"/>
                <w:i/>
                <w:iCs/>
                <w:color w:val="323E4F" w:themeColor="text2" w:themeShade="BF"/>
                <w:sz w:val="18"/>
                <w:szCs w:val="18"/>
                <w:lang w:val="en-US"/>
              </w:rPr>
            </w:pPr>
            <w:r w:rsidRPr="00E953E5">
              <w:rPr>
                <w:rFonts w:cstheme="minorHAnsi"/>
                <w:i/>
                <w:iCs/>
                <w:color w:val="323E4F" w:themeColor="text2" w:themeShade="BF"/>
                <w:sz w:val="18"/>
                <w:szCs w:val="18"/>
                <w:lang w:val="en-US"/>
              </w:rPr>
              <w:t>“…Ultimately,</w:t>
            </w:r>
            <w:r w:rsidR="00B977E4" w:rsidRPr="00E953E5">
              <w:rPr>
                <w:rFonts w:cstheme="minorHAnsi"/>
                <w:i/>
                <w:iCs/>
                <w:color w:val="323E4F" w:themeColor="text2" w:themeShade="BF"/>
                <w:sz w:val="18"/>
                <w:szCs w:val="18"/>
                <w:lang w:val="en-US"/>
              </w:rPr>
              <w:t xml:space="preserve"> </w:t>
            </w:r>
            <w:r w:rsidRPr="00E953E5">
              <w:rPr>
                <w:rFonts w:cstheme="minorHAnsi"/>
                <w:i/>
                <w:iCs/>
                <w:color w:val="323E4F" w:themeColor="text2" w:themeShade="BF"/>
                <w:sz w:val="18"/>
                <w:szCs w:val="18"/>
                <w:lang w:val="en-US"/>
              </w:rPr>
              <w:t>10 trials were included, involving a total of 748 patients. Withdrawals or drop-outs were reported in 60% (6/10) of the trials. None of the conference abstracts were included for not fulfilling the inclusion criteria. We identified 10 randomized controlled trials, which were compared clindamycin, azithromycin, and TMP-SMX with conventional therapy (P-S plus glucocorticoids) or placebo.”</w:t>
            </w:r>
          </w:p>
          <w:p w14:paraId="1F5A1A21" w14:textId="443D30B6" w:rsidR="00045CFE" w:rsidRPr="00E953E5" w:rsidRDefault="00045CFE" w:rsidP="00C6414B">
            <w:pPr>
              <w:jc w:val="center"/>
              <w:rPr>
                <w:rFonts w:cstheme="minorHAnsi"/>
                <w:i/>
                <w:iCs/>
                <w:color w:val="323E4F" w:themeColor="text2" w:themeShade="BF"/>
                <w:sz w:val="18"/>
                <w:szCs w:val="18"/>
                <w:lang w:val="en-US"/>
              </w:rPr>
            </w:pPr>
          </w:p>
        </w:tc>
      </w:tr>
      <w:tr w:rsidR="00343063" w:rsidRPr="00AF771B" w14:paraId="00B6545C" w14:textId="77777777" w:rsidTr="00C6414B">
        <w:trPr>
          <w:trHeight w:val="2512"/>
          <w:jc w:val="center"/>
        </w:trPr>
        <w:tc>
          <w:tcPr>
            <w:tcW w:w="1844" w:type="dxa"/>
            <w:vAlign w:val="center"/>
          </w:tcPr>
          <w:p w14:paraId="5C413C40" w14:textId="77777777" w:rsidR="00BE3075" w:rsidRPr="00E953E5" w:rsidRDefault="00BE3075" w:rsidP="00C6414B">
            <w:pPr>
              <w:jc w:val="center"/>
              <w:rPr>
                <w:rFonts w:cstheme="minorHAnsi"/>
                <w:b/>
                <w:bCs/>
                <w:color w:val="323E4F" w:themeColor="text2" w:themeShade="BF"/>
                <w:sz w:val="18"/>
                <w:szCs w:val="18"/>
                <w:lang w:val="en-US"/>
              </w:rPr>
            </w:pPr>
          </w:p>
          <w:p w14:paraId="0F39F661" w14:textId="15B1201E" w:rsidR="0074227E" w:rsidRPr="00E953E5" w:rsidRDefault="005B52B5"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9. Did the review authors use a satisfactory technique for assessing the risk of bias (RoB) in individual studies that were included</w:t>
            </w:r>
          </w:p>
          <w:p w14:paraId="3FAD6245" w14:textId="3B80AFFD" w:rsidR="0074227E" w:rsidRPr="00E953E5" w:rsidRDefault="005B52B5"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in the review?</w:t>
            </w:r>
          </w:p>
          <w:p w14:paraId="70DE0AA2" w14:textId="52EC564C" w:rsidR="00E7730F" w:rsidRPr="00E953E5" w:rsidRDefault="00E7730F" w:rsidP="00C6414B">
            <w:pPr>
              <w:jc w:val="center"/>
              <w:rPr>
                <w:rFonts w:cstheme="minorHAnsi"/>
                <w:b/>
                <w:bCs/>
                <w:color w:val="323E4F" w:themeColor="text2" w:themeShade="BF"/>
                <w:sz w:val="18"/>
                <w:szCs w:val="18"/>
                <w:lang w:val="en-US"/>
              </w:rPr>
            </w:pPr>
          </w:p>
        </w:tc>
        <w:tc>
          <w:tcPr>
            <w:tcW w:w="1128" w:type="dxa"/>
            <w:shd w:val="clear" w:color="auto" w:fill="99FFCC"/>
            <w:vAlign w:val="center"/>
          </w:tcPr>
          <w:p w14:paraId="23E42DC1" w14:textId="77777777" w:rsidR="001775D6" w:rsidRPr="00E953E5" w:rsidRDefault="001775D6" w:rsidP="00C6414B">
            <w:pPr>
              <w:jc w:val="center"/>
              <w:rPr>
                <w:rFonts w:cstheme="minorHAnsi"/>
                <w:b/>
                <w:bCs/>
                <w:color w:val="323E4F" w:themeColor="text2" w:themeShade="BF"/>
                <w:sz w:val="18"/>
                <w:szCs w:val="18"/>
                <w:lang w:val="en-US"/>
              </w:rPr>
            </w:pPr>
          </w:p>
          <w:p w14:paraId="114AEAEE" w14:textId="414F8D15" w:rsidR="005B52B5"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YES</w:t>
            </w:r>
          </w:p>
        </w:tc>
        <w:tc>
          <w:tcPr>
            <w:tcW w:w="5109" w:type="dxa"/>
            <w:vAlign w:val="center"/>
          </w:tcPr>
          <w:p w14:paraId="051D8D97" w14:textId="09FFB20D" w:rsidR="0074227E" w:rsidRPr="00E953E5" w:rsidRDefault="0074227E" w:rsidP="00C6414B">
            <w:pPr>
              <w:jc w:val="center"/>
              <w:rPr>
                <w:rFonts w:cstheme="minorHAnsi"/>
                <w:b/>
                <w:bCs/>
                <w:color w:val="323E4F" w:themeColor="text2" w:themeShade="BF"/>
                <w:sz w:val="18"/>
                <w:szCs w:val="18"/>
                <w:lang w:val="en-US"/>
              </w:rPr>
            </w:pPr>
          </w:p>
          <w:p w14:paraId="69A2E167" w14:textId="7A6F7D33" w:rsidR="00F955AF" w:rsidRPr="00E953E5" w:rsidRDefault="0074227E"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Including in Discussion section</w:t>
            </w:r>
            <w:r w:rsidR="000F735E" w:rsidRPr="00E953E5">
              <w:rPr>
                <w:rFonts w:cstheme="minorHAnsi"/>
                <w:b/>
                <w:bCs/>
                <w:color w:val="323E4F" w:themeColor="text2" w:themeShade="BF"/>
                <w:sz w:val="18"/>
                <w:szCs w:val="18"/>
                <w:lang w:val="en-US"/>
              </w:rPr>
              <w:t xml:space="preserve"> 4.2 Potential biases in the review process</w:t>
            </w:r>
          </w:p>
          <w:p w14:paraId="387A94E8" w14:textId="77777777" w:rsidR="00F955AF" w:rsidRPr="00E953E5" w:rsidRDefault="00F955AF" w:rsidP="00C6414B">
            <w:pPr>
              <w:jc w:val="center"/>
              <w:rPr>
                <w:rFonts w:cstheme="minorHAnsi"/>
                <w:b/>
                <w:bCs/>
                <w:color w:val="323E4F" w:themeColor="text2" w:themeShade="BF"/>
                <w:sz w:val="18"/>
                <w:szCs w:val="18"/>
                <w:lang w:val="en-US"/>
              </w:rPr>
            </w:pPr>
          </w:p>
          <w:p w14:paraId="613B8A4D" w14:textId="3FF4FB08" w:rsidR="00E7730F" w:rsidRPr="00E953E5" w:rsidRDefault="007778D9" w:rsidP="00C6414B">
            <w:pPr>
              <w:jc w:val="center"/>
              <w:rPr>
                <w:rFonts w:cstheme="minorHAnsi"/>
                <w:i/>
                <w:iCs/>
                <w:color w:val="323E4F" w:themeColor="text2" w:themeShade="BF"/>
                <w:sz w:val="18"/>
                <w:szCs w:val="18"/>
                <w:lang w:val="en-US"/>
              </w:rPr>
            </w:pPr>
            <w:r w:rsidRPr="00E953E5">
              <w:rPr>
                <w:rFonts w:cstheme="minorHAnsi"/>
                <w:i/>
                <w:iCs/>
                <w:color w:val="323E4F" w:themeColor="text2" w:themeShade="BF"/>
                <w:sz w:val="18"/>
                <w:szCs w:val="18"/>
                <w:lang w:val="en-US"/>
              </w:rPr>
              <w:t>“</w:t>
            </w:r>
            <w:r w:rsidR="000F735E" w:rsidRPr="00E953E5">
              <w:rPr>
                <w:rFonts w:cstheme="minorHAnsi"/>
                <w:i/>
                <w:iCs/>
                <w:color w:val="323E4F" w:themeColor="text2" w:themeShade="BF"/>
                <w:sz w:val="18"/>
                <w:szCs w:val="18"/>
                <w:lang w:val="en-US"/>
              </w:rPr>
              <w:t xml:space="preserve">We aimed to minimize potential biases by conducting a highly sensitive search for trials; we followed rigorous methods as recommended by the Cochrane </w:t>
            </w:r>
            <w:r w:rsidR="009D7441" w:rsidRPr="00E953E5">
              <w:rPr>
                <w:rFonts w:cstheme="minorHAnsi"/>
                <w:i/>
                <w:iCs/>
                <w:color w:val="323E4F" w:themeColor="text2" w:themeShade="BF"/>
                <w:sz w:val="18"/>
                <w:szCs w:val="18"/>
                <w:lang w:val="en-US"/>
              </w:rPr>
              <w:t>group</w:t>
            </w:r>
            <w:r w:rsidR="000F735E" w:rsidRPr="00E953E5">
              <w:rPr>
                <w:rFonts w:cstheme="minorHAnsi"/>
                <w:i/>
                <w:iCs/>
                <w:color w:val="323E4F" w:themeColor="text2" w:themeShade="BF"/>
                <w:sz w:val="18"/>
                <w:szCs w:val="18"/>
                <w:lang w:val="en-US"/>
              </w:rPr>
              <w:t xml:space="preserve"> “Risk of Bias” tool for RCTs and criteria in the Cochrane Handbook for Systematic Reviews of Interventions. There were some limitations in our study, as it was not a network meta-analysis, such as the study published by Zhang et al </w:t>
            </w:r>
            <w:r w:rsidRPr="00E953E5">
              <w:rPr>
                <w:rFonts w:cstheme="minorHAnsi"/>
                <w:i/>
                <w:iCs/>
                <w:color w:val="323E4F" w:themeColor="text2" w:themeShade="BF"/>
                <w:sz w:val="18"/>
                <w:szCs w:val="18"/>
                <w:lang w:val="en-US"/>
              </w:rPr>
              <w:t>...”</w:t>
            </w:r>
          </w:p>
          <w:p w14:paraId="02236C87" w14:textId="73EB5EA8" w:rsidR="00834A32" w:rsidRPr="00E953E5" w:rsidRDefault="00834A32" w:rsidP="00C6414B">
            <w:pPr>
              <w:jc w:val="center"/>
              <w:rPr>
                <w:rFonts w:cstheme="minorHAnsi"/>
                <w:b/>
                <w:bCs/>
                <w:color w:val="323E4F" w:themeColor="text2" w:themeShade="BF"/>
                <w:sz w:val="18"/>
                <w:szCs w:val="18"/>
                <w:lang w:val="en-US"/>
              </w:rPr>
            </w:pPr>
          </w:p>
        </w:tc>
        <w:tc>
          <w:tcPr>
            <w:tcW w:w="1128" w:type="dxa"/>
            <w:shd w:val="clear" w:color="auto" w:fill="D5DCE4" w:themeFill="text2" w:themeFillTint="33"/>
            <w:vAlign w:val="center"/>
          </w:tcPr>
          <w:p w14:paraId="52B9B274" w14:textId="77777777" w:rsidR="00B07937" w:rsidRPr="00E953E5" w:rsidRDefault="00B07937" w:rsidP="00C6414B">
            <w:pPr>
              <w:jc w:val="center"/>
              <w:rPr>
                <w:rFonts w:cstheme="minorHAnsi"/>
                <w:b/>
                <w:bCs/>
                <w:color w:val="323E4F" w:themeColor="text2" w:themeShade="BF"/>
                <w:sz w:val="18"/>
                <w:szCs w:val="18"/>
                <w:lang w:val="en-US"/>
              </w:rPr>
            </w:pPr>
          </w:p>
          <w:p w14:paraId="24073622" w14:textId="54F83FF0" w:rsidR="005B52B5" w:rsidRPr="00E953E5" w:rsidRDefault="001775D6"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NO</w:t>
            </w:r>
          </w:p>
        </w:tc>
        <w:tc>
          <w:tcPr>
            <w:tcW w:w="5817" w:type="dxa"/>
            <w:vAlign w:val="center"/>
          </w:tcPr>
          <w:p w14:paraId="11B8712D" w14:textId="77777777" w:rsidR="00B07937" w:rsidRPr="00E953E5" w:rsidRDefault="00B07937" w:rsidP="00C6414B">
            <w:pPr>
              <w:jc w:val="center"/>
              <w:rPr>
                <w:rFonts w:cstheme="minorHAnsi"/>
                <w:b/>
                <w:bCs/>
                <w:color w:val="323E4F" w:themeColor="text2" w:themeShade="BF"/>
                <w:sz w:val="18"/>
                <w:szCs w:val="18"/>
                <w:lang w:val="en-US"/>
              </w:rPr>
            </w:pPr>
          </w:p>
          <w:p w14:paraId="39120CE2" w14:textId="3A0B2B0C" w:rsidR="00B07937" w:rsidRPr="00E953E5" w:rsidRDefault="00B07937" w:rsidP="00C6414B">
            <w:pPr>
              <w:jc w:val="center"/>
              <w:rPr>
                <w:rFonts w:cstheme="minorHAnsi"/>
                <w:b/>
                <w:bCs/>
                <w:color w:val="323E4F" w:themeColor="text2" w:themeShade="BF"/>
                <w:sz w:val="18"/>
                <w:szCs w:val="18"/>
                <w:lang w:val="en-US"/>
              </w:rPr>
            </w:pPr>
          </w:p>
          <w:p w14:paraId="597F3550" w14:textId="002D229F" w:rsidR="00E7730F" w:rsidRPr="00E953E5" w:rsidRDefault="00E7730F" w:rsidP="00C6414B">
            <w:pPr>
              <w:jc w:val="center"/>
              <w:rPr>
                <w:rFonts w:cstheme="minorHAnsi"/>
                <w:b/>
                <w:bCs/>
                <w:color w:val="323E4F" w:themeColor="text2" w:themeShade="BF"/>
                <w:sz w:val="18"/>
                <w:szCs w:val="18"/>
                <w:lang w:val="en-US"/>
              </w:rPr>
            </w:pPr>
          </w:p>
          <w:p w14:paraId="5E95D818" w14:textId="3590029D" w:rsidR="00E7730F" w:rsidRPr="00E953E5" w:rsidRDefault="00E7730F" w:rsidP="00C6414B">
            <w:pPr>
              <w:jc w:val="center"/>
              <w:rPr>
                <w:rFonts w:cstheme="minorHAnsi"/>
                <w:b/>
                <w:bCs/>
                <w:color w:val="323E4F" w:themeColor="text2" w:themeShade="BF"/>
                <w:sz w:val="18"/>
                <w:szCs w:val="18"/>
                <w:lang w:val="en-US"/>
              </w:rPr>
            </w:pPr>
          </w:p>
          <w:p w14:paraId="70C1067E" w14:textId="3822F839" w:rsidR="00E7730F" w:rsidRPr="00E953E5" w:rsidRDefault="00E7730F" w:rsidP="00C6414B">
            <w:pPr>
              <w:jc w:val="center"/>
              <w:rPr>
                <w:rFonts w:cstheme="minorHAnsi"/>
                <w:b/>
                <w:bCs/>
                <w:color w:val="323E4F" w:themeColor="text2" w:themeShade="BF"/>
                <w:sz w:val="18"/>
                <w:szCs w:val="18"/>
                <w:lang w:val="en-US"/>
              </w:rPr>
            </w:pPr>
          </w:p>
          <w:p w14:paraId="01354C66" w14:textId="5109EE47" w:rsidR="00B07937" w:rsidRPr="00E953E5" w:rsidRDefault="00B07937" w:rsidP="00C6414B">
            <w:pPr>
              <w:jc w:val="center"/>
              <w:rPr>
                <w:rFonts w:cstheme="minorHAnsi"/>
                <w:b/>
                <w:bCs/>
                <w:color w:val="323E4F" w:themeColor="text2" w:themeShade="BF"/>
                <w:sz w:val="18"/>
                <w:szCs w:val="18"/>
                <w:lang w:val="en-US"/>
              </w:rPr>
            </w:pPr>
          </w:p>
          <w:p w14:paraId="05070C23" w14:textId="77777777" w:rsidR="00E7730F" w:rsidRPr="00E953E5" w:rsidRDefault="00E7730F" w:rsidP="00C6414B">
            <w:pPr>
              <w:jc w:val="center"/>
              <w:rPr>
                <w:rFonts w:cstheme="minorHAnsi"/>
                <w:b/>
                <w:bCs/>
                <w:color w:val="323E4F" w:themeColor="text2" w:themeShade="BF"/>
                <w:sz w:val="18"/>
                <w:szCs w:val="18"/>
                <w:lang w:val="en-US"/>
              </w:rPr>
            </w:pPr>
          </w:p>
          <w:p w14:paraId="1AA5B6B9" w14:textId="77777777" w:rsidR="00B07937" w:rsidRPr="00E953E5" w:rsidRDefault="00B07937" w:rsidP="00C6414B">
            <w:pPr>
              <w:jc w:val="center"/>
              <w:rPr>
                <w:rFonts w:cstheme="minorHAnsi"/>
                <w:b/>
                <w:bCs/>
                <w:color w:val="323E4F" w:themeColor="text2" w:themeShade="BF"/>
                <w:sz w:val="18"/>
                <w:szCs w:val="18"/>
                <w:lang w:val="en-US"/>
              </w:rPr>
            </w:pPr>
          </w:p>
          <w:p w14:paraId="43B48DF2" w14:textId="3E00B085" w:rsidR="005B52B5"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 xml:space="preserve">Information </w:t>
            </w:r>
            <w:r w:rsidR="00E7730F" w:rsidRPr="00E953E5">
              <w:rPr>
                <w:rFonts w:cstheme="minorHAnsi"/>
                <w:b/>
                <w:bCs/>
                <w:color w:val="323E4F" w:themeColor="text2" w:themeShade="BF"/>
                <w:sz w:val="18"/>
                <w:szCs w:val="18"/>
                <w:lang w:val="en-US"/>
              </w:rPr>
              <w:t>N</w:t>
            </w:r>
            <w:r w:rsidRPr="00E953E5">
              <w:rPr>
                <w:rFonts w:cstheme="minorHAnsi"/>
                <w:b/>
                <w:bCs/>
                <w:color w:val="323E4F" w:themeColor="text2" w:themeShade="BF"/>
                <w:sz w:val="18"/>
                <w:szCs w:val="18"/>
                <w:lang w:val="en-US"/>
              </w:rPr>
              <w:t>ot provided in the article</w:t>
            </w:r>
          </w:p>
        </w:tc>
      </w:tr>
      <w:tr w:rsidR="00343063" w:rsidRPr="00AF771B" w14:paraId="5F059B52" w14:textId="77777777" w:rsidTr="00C6414B">
        <w:trPr>
          <w:trHeight w:val="268"/>
          <w:jc w:val="center"/>
        </w:trPr>
        <w:tc>
          <w:tcPr>
            <w:tcW w:w="1844" w:type="dxa"/>
            <w:vAlign w:val="center"/>
          </w:tcPr>
          <w:p w14:paraId="3CEDED7F" w14:textId="77777777" w:rsidR="0074227E" w:rsidRPr="00E953E5" w:rsidRDefault="0074227E" w:rsidP="00C6414B">
            <w:pPr>
              <w:jc w:val="center"/>
              <w:rPr>
                <w:rFonts w:cstheme="minorHAnsi"/>
                <w:b/>
                <w:bCs/>
                <w:color w:val="323E4F" w:themeColor="text2" w:themeShade="BF"/>
                <w:sz w:val="18"/>
                <w:szCs w:val="18"/>
                <w:lang w:val="en-US"/>
              </w:rPr>
            </w:pPr>
          </w:p>
          <w:p w14:paraId="0065B7FC" w14:textId="77777777" w:rsidR="005B52B5" w:rsidRPr="00E953E5" w:rsidRDefault="005B52B5"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10. Did the review authors report on the sources of funding for the studies included in the review?</w:t>
            </w:r>
          </w:p>
          <w:p w14:paraId="6DCEFFEC" w14:textId="0EBCE9E5" w:rsidR="0074227E" w:rsidRPr="00E953E5" w:rsidRDefault="0074227E" w:rsidP="00C6414B">
            <w:pPr>
              <w:jc w:val="center"/>
              <w:rPr>
                <w:rFonts w:cstheme="minorHAnsi"/>
                <w:b/>
                <w:bCs/>
                <w:color w:val="323E4F" w:themeColor="text2" w:themeShade="BF"/>
                <w:sz w:val="18"/>
                <w:szCs w:val="18"/>
                <w:lang w:val="en-US"/>
              </w:rPr>
            </w:pPr>
          </w:p>
        </w:tc>
        <w:tc>
          <w:tcPr>
            <w:tcW w:w="1128" w:type="dxa"/>
            <w:shd w:val="clear" w:color="auto" w:fill="99FFCC"/>
            <w:vAlign w:val="center"/>
          </w:tcPr>
          <w:p w14:paraId="072A0E62" w14:textId="77777777" w:rsidR="0074227E" w:rsidRPr="00E953E5" w:rsidRDefault="0074227E" w:rsidP="00C6414B">
            <w:pPr>
              <w:jc w:val="center"/>
              <w:rPr>
                <w:rFonts w:cstheme="minorHAnsi"/>
                <w:b/>
                <w:bCs/>
                <w:color w:val="323E4F" w:themeColor="text2" w:themeShade="BF"/>
                <w:sz w:val="18"/>
                <w:szCs w:val="18"/>
                <w:lang w:val="en-US"/>
              </w:rPr>
            </w:pPr>
          </w:p>
          <w:p w14:paraId="393CEAE9" w14:textId="290748F3" w:rsidR="005B52B5"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YES</w:t>
            </w:r>
          </w:p>
        </w:tc>
        <w:tc>
          <w:tcPr>
            <w:tcW w:w="5109" w:type="dxa"/>
            <w:vAlign w:val="center"/>
          </w:tcPr>
          <w:p w14:paraId="4ED8A201" w14:textId="77777777" w:rsidR="00F955AF" w:rsidRPr="00E953E5" w:rsidRDefault="00F955AF" w:rsidP="00C6414B">
            <w:pPr>
              <w:jc w:val="center"/>
              <w:rPr>
                <w:rFonts w:cstheme="minorHAnsi"/>
                <w:b/>
                <w:bCs/>
                <w:color w:val="323E4F" w:themeColor="text2" w:themeShade="BF"/>
                <w:sz w:val="18"/>
                <w:szCs w:val="18"/>
                <w:lang w:val="en-US"/>
              </w:rPr>
            </w:pPr>
          </w:p>
          <w:p w14:paraId="13760372" w14:textId="73766897" w:rsidR="00F955AF" w:rsidRPr="00E953E5" w:rsidRDefault="00F955AF" w:rsidP="00C6414B">
            <w:pPr>
              <w:jc w:val="center"/>
              <w:rPr>
                <w:rFonts w:cstheme="minorHAnsi"/>
                <w:b/>
                <w:bCs/>
                <w:color w:val="323E4F" w:themeColor="text2" w:themeShade="BF"/>
                <w:sz w:val="18"/>
                <w:szCs w:val="18"/>
                <w:lang w:val="en-US"/>
              </w:rPr>
            </w:pPr>
          </w:p>
          <w:p w14:paraId="20976264" w14:textId="6AA661C7" w:rsidR="0074227E" w:rsidRPr="00E953E5" w:rsidRDefault="0074227E" w:rsidP="00C6414B">
            <w:pPr>
              <w:jc w:val="center"/>
              <w:rPr>
                <w:rFonts w:cstheme="minorHAnsi"/>
                <w:b/>
                <w:bCs/>
                <w:color w:val="323E4F" w:themeColor="text2" w:themeShade="BF"/>
                <w:sz w:val="18"/>
                <w:szCs w:val="18"/>
                <w:lang w:val="en-US"/>
              </w:rPr>
            </w:pPr>
          </w:p>
          <w:p w14:paraId="0C020C21" w14:textId="4597F2A1" w:rsidR="0074227E" w:rsidRPr="00E953E5" w:rsidRDefault="0074227E" w:rsidP="00C6414B">
            <w:pPr>
              <w:jc w:val="center"/>
              <w:rPr>
                <w:rFonts w:cstheme="minorHAnsi"/>
                <w:b/>
                <w:bCs/>
                <w:color w:val="323E4F" w:themeColor="text2" w:themeShade="BF"/>
                <w:sz w:val="18"/>
                <w:szCs w:val="18"/>
                <w:lang w:val="en-US"/>
              </w:rPr>
            </w:pPr>
          </w:p>
          <w:p w14:paraId="710CBA7E" w14:textId="2AD39E0B" w:rsidR="005B52B5" w:rsidRPr="00E953E5" w:rsidRDefault="00BE3075"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Annex 3</w:t>
            </w:r>
            <w:r w:rsidR="0074227E" w:rsidRPr="00E953E5">
              <w:rPr>
                <w:rFonts w:cstheme="minorHAnsi"/>
                <w:b/>
                <w:bCs/>
                <w:color w:val="323E4F" w:themeColor="text2" w:themeShade="BF"/>
                <w:sz w:val="18"/>
                <w:szCs w:val="18"/>
                <w:lang w:val="en-US"/>
              </w:rPr>
              <w:t xml:space="preserve"> (Characteristics of included studies).</w:t>
            </w:r>
          </w:p>
        </w:tc>
        <w:tc>
          <w:tcPr>
            <w:tcW w:w="1128" w:type="dxa"/>
            <w:shd w:val="clear" w:color="auto" w:fill="D5DCE4" w:themeFill="text2" w:themeFillTint="33"/>
            <w:vAlign w:val="center"/>
          </w:tcPr>
          <w:p w14:paraId="11395E97" w14:textId="77777777" w:rsidR="0074227E" w:rsidRPr="00E953E5" w:rsidRDefault="0074227E" w:rsidP="00C6414B">
            <w:pPr>
              <w:jc w:val="center"/>
              <w:rPr>
                <w:rFonts w:cstheme="minorHAnsi"/>
                <w:b/>
                <w:bCs/>
                <w:color w:val="323E4F" w:themeColor="text2" w:themeShade="BF"/>
                <w:sz w:val="18"/>
                <w:szCs w:val="18"/>
                <w:lang w:val="en-US"/>
              </w:rPr>
            </w:pPr>
          </w:p>
          <w:p w14:paraId="105B696A" w14:textId="78F5A37A" w:rsidR="005B52B5" w:rsidRPr="00E953E5" w:rsidRDefault="001775D6"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NO</w:t>
            </w:r>
          </w:p>
        </w:tc>
        <w:tc>
          <w:tcPr>
            <w:tcW w:w="5817" w:type="dxa"/>
            <w:vAlign w:val="center"/>
          </w:tcPr>
          <w:p w14:paraId="2530496E" w14:textId="77777777" w:rsidR="00B07937" w:rsidRPr="00E953E5" w:rsidRDefault="00B07937" w:rsidP="00C6414B">
            <w:pPr>
              <w:jc w:val="center"/>
              <w:rPr>
                <w:rFonts w:cstheme="minorHAnsi"/>
                <w:b/>
                <w:bCs/>
                <w:color w:val="323E4F" w:themeColor="text2" w:themeShade="BF"/>
                <w:sz w:val="18"/>
                <w:szCs w:val="18"/>
                <w:lang w:val="en-US"/>
              </w:rPr>
            </w:pPr>
          </w:p>
          <w:p w14:paraId="1E95C7CD" w14:textId="60EE8E7C" w:rsidR="00B07937" w:rsidRPr="00E953E5" w:rsidRDefault="00B07937" w:rsidP="00C6414B">
            <w:pPr>
              <w:jc w:val="center"/>
              <w:rPr>
                <w:rFonts w:cstheme="minorHAnsi"/>
                <w:b/>
                <w:bCs/>
                <w:color w:val="323E4F" w:themeColor="text2" w:themeShade="BF"/>
                <w:sz w:val="18"/>
                <w:szCs w:val="18"/>
                <w:lang w:val="en-US"/>
              </w:rPr>
            </w:pPr>
          </w:p>
          <w:p w14:paraId="3ADD1DC3" w14:textId="4FCB9F33" w:rsidR="0074227E" w:rsidRPr="00E953E5" w:rsidRDefault="0074227E" w:rsidP="00C6414B">
            <w:pPr>
              <w:jc w:val="center"/>
              <w:rPr>
                <w:rFonts w:cstheme="minorHAnsi"/>
                <w:b/>
                <w:bCs/>
                <w:color w:val="323E4F" w:themeColor="text2" w:themeShade="BF"/>
                <w:sz w:val="18"/>
                <w:szCs w:val="18"/>
                <w:lang w:val="en-US"/>
              </w:rPr>
            </w:pPr>
          </w:p>
          <w:p w14:paraId="51A74DCE" w14:textId="77777777" w:rsidR="0074227E" w:rsidRPr="00E953E5" w:rsidRDefault="0074227E" w:rsidP="00C6414B">
            <w:pPr>
              <w:jc w:val="center"/>
              <w:rPr>
                <w:rFonts w:cstheme="minorHAnsi"/>
                <w:b/>
                <w:bCs/>
                <w:color w:val="323E4F" w:themeColor="text2" w:themeShade="BF"/>
                <w:sz w:val="18"/>
                <w:szCs w:val="18"/>
                <w:lang w:val="en-US"/>
              </w:rPr>
            </w:pPr>
          </w:p>
          <w:p w14:paraId="1DE7C1E1" w14:textId="487DD65F" w:rsidR="005B52B5"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Information not provided in the article</w:t>
            </w:r>
          </w:p>
        </w:tc>
      </w:tr>
      <w:tr w:rsidR="00343063" w:rsidRPr="00AF771B" w14:paraId="24486D01" w14:textId="77777777" w:rsidTr="00C6414B">
        <w:trPr>
          <w:trHeight w:val="278"/>
          <w:jc w:val="center"/>
        </w:trPr>
        <w:tc>
          <w:tcPr>
            <w:tcW w:w="1844" w:type="dxa"/>
            <w:vAlign w:val="center"/>
          </w:tcPr>
          <w:p w14:paraId="0A33EF88" w14:textId="77777777" w:rsidR="0074227E" w:rsidRPr="00E953E5" w:rsidRDefault="0074227E" w:rsidP="00C6414B">
            <w:pPr>
              <w:jc w:val="center"/>
              <w:rPr>
                <w:rFonts w:cstheme="minorHAnsi"/>
                <w:b/>
                <w:bCs/>
                <w:color w:val="323E4F" w:themeColor="text2" w:themeShade="BF"/>
                <w:sz w:val="18"/>
                <w:szCs w:val="18"/>
                <w:lang w:val="en-US"/>
              </w:rPr>
            </w:pPr>
          </w:p>
          <w:p w14:paraId="0C3925B2" w14:textId="77777777" w:rsidR="005B52B5" w:rsidRPr="00E953E5" w:rsidRDefault="005B52B5"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11. If meta-analysis was justified did the review authors use appropriate methods for statistical combination of results?</w:t>
            </w:r>
          </w:p>
          <w:p w14:paraId="752476AC" w14:textId="0578F419" w:rsidR="0074227E" w:rsidRPr="00E953E5" w:rsidRDefault="0074227E" w:rsidP="00C6414B">
            <w:pPr>
              <w:jc w:val="center"/>
              <w:rPr>
                <w:rFonts w:cstheme="minorHAnsi"/>
                <w:b/>
                <w:bCs/>
                <w:color w:val="323E4F" w:themeColor="text2" w:themeShade="BF"/>
                <w:sz w:val="18"/>
                <w:szCs w:val="18"/>
                <w:lang w:val="en-US"/>
              </w:rPr>
            </w:pPr>
          </w:p>
        </w:tc>
        <w:tc>
          <w:tcPr>
            <w:tcW w:w="1128" w:type="dxa"/>
            <w:shd w:val="clear" w:color="auto" w:fill="99FFCC"/>
            <w:vAlign w:val="center"/>
          </w:tcPr>
          <w:p w14:paraId="073FC86D" w14:textId="77777777" w:rsidR="0074227E" w:rsidRPr="00E953E5" w:rsidRDefault="0074227E" w:rsidP="00C6414B">
            <w:pPr>
              <w:jc w:val="center"/>
              <w:rPr>
                <w:rFonts w:cstheme="minorHAnsi"/>
                <w:b/>
                <w:bCs/>
                <w:color w:val="323E4F" w:themeColor="text2" w:themeShade="BF"/>
                <w:sz w:val="18"/>
                <w:szCs w:val="18"/>
                <w:lang w:val="en-US"/>
              </w:rPr>
            </w:pPr>
          </w:p>
          <w:p w14:paraId="12E9952E" w14:textId="3F543F3F" w:rsidR="005B52B5"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YES</w:t>
            </w:r>
          </w:p>
        </w:tc>
        <w:tc>
          <w:tcPr>
            <w:tcW w:w="5109" w:type="dxa"/>
            <w:vAlign w:val="center"/>
          </w:tcPr>
          <w:p w14:paraId="0420100F" w14:textId="77777777" w:rsidR="00F955AF" w:rsidRPr="00E953E5" w:rsidRDefault="00F955AF" w:rsidP="00C6414B">
            <w:pPr>
              <w:jc w:val="center"/>
              <w:rPr>
                <w:rFonts w:cstheme="minorHAnsi"/>
                <w:b/>
                <w:bCs/>
                <w:color w:val="323E4F" w:themeColor="text2" w:themeShade="BF"/>
                <w:sz w:val="18"/>
                <w:szCs w:val="18"/>
                <w:lang w:val="en-US"/>
              </w:rPr>
            </w:pPr>
          </w:p>
          <w:p w14:paraId="2E6FC1CA" w14:textId="071D5C0C" w:rsidR="005B52B5" w:rsidRPr="00E953E5" w:rsidRDefault="0074227E"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Including in Methods´ section</w:t>
            </w:r>
          </w:p>
          <w:p w14:paraId="52A435C5" w14:textId="77777777" w:rsidR="0074227E" w:rsidRPr="00E953E5" w:rsidRDefault="0074227E" w:rsidP="00C6414B">
            <w:pPr>
              <w:jc w:val="center"/>
              <w:rPr>
                <w:rFonts w:cstheme="minorHAnsi"/>
                <w:b/>
                <w:bCs/>
                <w:color w:val="323E4F" w:themeColor="text2" w:themeShade="BF"/>
                <w:sz w:val="18"/>
                <w:szCs w:val="18"/>
                <w:lang w:val="en-US"/>
              </w:rPr>
            </w:pPr>
          </w:p>
          <w:p w14:paraId="260CC062" w14:textId="16993503" w:rsidR="0074227E" w:rsidRPr="00E953E5" w:rsidRDefault="0074227E" w:rsidP="00C6414B">
            <w:pPr>
              <w:jc w:val="center"/>
              <w:rPr>
                <w:rFonts w:cstheme="minorHAnsi"/>
                <w:i/>
                <w:iCs/>
                <w:color w:val="323E4F" w:themeColor="text2" w:themeShade="BF"/>
                <w:sz w:val="18"/>
                <w:szCs w:val="18"/>
                <w:lang w:val="en-US"/>
              </w:rPr>
            </w:pPr>
            <w:r w:rsidRPr="00E953E5">
              <w:rPr>
                <w:rFonts w:cstheme="minorHAnsi"/>
                <w:i/>
                <w:iCs/>
                <w:color w:val="323E4F" w:themeColor="text2" w:themeShade="BF"/>
                <w:sz w:val="18"/>
                <w:szCs w:val="18"/>
                <w:lang w:val="en-US"/>
              </w:rPr>
              <w:t>“We used a random-effects model to calculate our meta-analysis if eligible studies represented clinically varied populations. We used a fixed-effect meta-analysis for combining data where it was reasonable to assume that studies estimated the same underlying treatment effect</w:t>
            </w:r>
            <w:r w:rsidR="003172F0" w:rsidRPr="00E953E5">
              <w:rPr>
                <w:rFonts w:cstheme="minorHAnsi"/>
                <w:i/>
                <w:iCs/>
                <w:color w:val="323E4F" w:themeColor="text2" w:themeShade="BF"/>
                <w:sz w:val="18"/>
                <w:szCs w:val="18"/>
                <w:lang w:val="en-US"/>
              </w:rPr>
              <w:t>.”</w:t>
            </w:r>
          </w:p>
        </w:tc>
        <w:tc>
          <w:tcPr>
            <w:tcW w:w="1128" w:type="dxa"/>
            <w:shd w:val="clear" w:color="auto" w:fill="99FFCC"/>
            <w:vAlign w:val="center"/>
          </w:tcPr>
          <w:p w14:paraId="3B05B19E" w14:textId="647BD74F" w:rsidR="0074227E" w:rsidRPr="00E953E5" w:rsidRDefault="0074227E" w:rsidP="00C6414B">
            <w:pPr>
              <w:jc w:val="center"/>
              <w:rPr>
                <w:rFonts w:cstheme="minorHAnsi"/>
                <w:b/>
                <w:bCs/>
                <w:color w:val="323E4F" w:themeColor="text2" w:themeShade="BF"/>
                <w:sz w:val="18"/>
                <w:szCs w:val="18"/>
                <w:lang w:val="en-US"/>
              </w:rPr>
            </w:pPr>
          </w:p>
          <w:p w14:paraId="523D2BB1" w14:textId="713CE733" w:rsidR="005B52B5" w:rsidRPr="00E953E5" w:rsidRDefault="001775D6"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YES</w:t>
            </w:r>
          </w:p>
        </w:tc>
        <w:tc>
          <w:tcPr>
            <w:tcW w:w="5817" w:type="dxa"/>
            <w:vAlign w:val="center"/>
          </w:tcPr>
          <w:p w14:paraId="6B433722" w14:textId="77777777" w:rsidR="00F955AF" w:rsidRPr="00E953E5" w:rsidRDefault="00F955AF" w:rsidP="00C6414B">
            <w:pPr>
              <w:jc w:val="center"/>
              <w:rPr>
                <w:rFonts w:cstheme="minorHAnsi"/>
                <w:b/>
                <w:bCs/>
                <w:color w:val="323E4F" w:themeColor="text2" w:themeShade="BF"/>
                <w:sz w:val="18"/>
                <w:szCs w:val="18"/>
                <w:lang w:val="en-US"/>
              </w:rPr>
            </w:pPr>
          </w:p>
          <w:p w14:paraId="2210A5DE" w14:textId="5A892F49" w:rsidR="00F955AF"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Data analysis and interpretation</w:t>
            </w:r>
          </w:p>
          <w:p w14:paraId="5BE7E141" w14:textId="77777777" w:rsidR="0074227E" w:rsidRPr="00E953E5" w:rsidRDefault="0074227E" w:rsidP="00C6414B">
            <w:pPr>
              <w:jc w:val="center"/>
              <w:rPr>
                <w:rFonts w:cstheme="minorHAnsi"/>
                <w:b/>
                <w:bCs/>
                <w:color w:val="323E4F" w:themeColor="text2" w:themeShade="BF"/>
                <w:sz w:val="18"/>
                <w:szCs w:val="18"/>
                <w:lang w:val="en-US"/>
              </w:rPr>
            </w:pPr>
          </w:p>
          <w:p w14:paraId="0FC21911" w14:textId="0CA6F19D" w:rsidR="005B52B5" w:rsidRPr="00E953E5" w:rsidRDefault="00F955AF" w:rsidP="00C6414B">
            <w:pPr>
              <w:jc w:val="center"/>
              <w:rPr>
                <w:rFonts w:cstheme="minorHAnsi"/>
                <w:i/>
                <w:iCs/>
                <w:color w:val="323E4F" w:themeColor="text2" w:themeShade="BF"/>
                <w:sz w:val="18"/>
                <w:szCs w:val="18"/>
                <w:lang w:val="en-US"/>
              </w:rPr>
            </w:pPr>
            <w:r w:rsidRPr="00E953E5">
              <w:rPr>
                <w:rFonts w:cstheme="minorHAnsi"/>
                <w:i/>
                <w:iCs/>
                <w:color w:val="323E4F" w:themeColor="text2" w:themeShade="BF"/>
                <w:sz w:val="18"/>
                <w:szCs w:val="18"/>
                <w:lang w:val="en-US"/>
              </w:rPr>
              <w:t>“All statistical analyses were performed using R version 3.2.5. Rank-probability test of network meta-analysis was created using pcnetmeta R package applied to the dataset illustrating probabilities that each treatment was ranked 1st–5th.”</w:t>
            </w:r>
          </w:p>
        </w:tc>
      </w:tr>
      <w:tr w:rsidR="00343063" w:rsidRPr="00AF771B" w14:paraId="4BC5EEC1" w14:textId="77777777" w:rsidTr="00C6414B">
        <w:trPr>
          <w:trHeight w:val="278"/>
          <w:jc w:val="center"/>
        </w:trPr>
        <w:tc>
          <w:tcPr>
            <w:tcW w:w="1844" w:type="dxa"/>
            <w:vAlign w:val="center"/>
          </w:tcPr>
          <w:p w14:paraId="2C8F68E9" w14:textId="77777777" w:rsidR="00E7730F" w:rsidRPr="00E953E5" w:rsidRDefault="00E7730F" w:rsidP="00C6414B">
            <w:pPr>
              <w:jc w:val="center"/>
              <w:rPr>
                <w:rFonts w:cstheme="minorHAnsi"/>
                <w:b/>
                <w:bCs/>
                <w:color w:val="323E4F" w:themeColor="text2" w:themeShade="BF"/>
                <w:sz w:val="18"/>
                <w:szCs w:val="18"/>
                <w:lang w:val="en-US"/>
              </w:rPr>
            </w:pPr>
          </w:p>
          <w:p w14:paraId="0670E88B" w14:textId="77777777" w:rsidR="005B52B5" w:rsidRPr="00E953E5" w:rsidRDefault="005B52B5"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12. If meta-analysis was performed did the review authors assess the potential impact of RoB in individual studies on the results of the meta-analysis or other evidence synthesis?</w:t>
            </w:r>
          </w:p>
          <w:p w14:paraId="098A9250" w14:textId="14B8891D" w:rsidR="00E7730F" w:rsidRPr="00E953E5" w:rsidRDefault="00E7730F" w:rsidP="00C6414B">
            <w:pPr>
              <w:jc w:val="center"/>
              <w:rPr>
                <w:rFonts w:cstheme="minorHAnsi"/>
                <w:b/>
                <w:bCs/>
                <w:color w:val="323E4F" w:themeColor="text2" w:themeShade="BF"/>
                <w:sz w:val="18"/>
                <w:szCs w:val="18"/>
                <w:lang w:val="en-US"/>
              </w:rPr>
            </w:pPr>
          </w:p>
        </w:tc>
        <w:tc>
          <w:tcPr>
            <w:tcW w:w="1128" w:type="dxa"/>
            <w:shd w:val="clear" w:color="auto" w:fill="99FFCC"/>
            <w:vAlign w:val="center"/>
          </w:tcPr>
          <w:p w14:paraId="5E672E6A" w14:textId="77777777" w:rsidR="00E7730F" w:rsidRPr="00E953E5" w:rsidRDefault="00E7730F" w:rsidP="00C6414B">
            <w:pPr>
              <w:jc w:val="center"/>
              <w:rPr>
                <w:rFonts w:cstheme="minorHAnsi"/>
                <w:b/>
                <w:bCs/>
                <w:color w:val="323E4F" w:themeColor="text2" w:themeShade="BF"/>
                <w:sz w:val="18"/>
                <w:szCs w:val="18"/>
                <w:lang w:val="en-US"/>
              </w:rPr>
            </w:pPr>
          </w:p>
          <w:p w14:paraId="241BBD76" w14:textId="7B93FBA9" w:rsidR="005B52B5"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YES</w:t>
            </w:r>
          </w:p>
        </w:tc>
        <w:tc>
          <w:tcPr>
            <w:tcW w:w="5109" w:type="dxa"/>
            <w:vAlign w:val="center"/>
          </w:tcPr>
          <w:p w14:paraId="10C8AB92" w14:textId="77777777" w:rsidR="00F955AF" w:rsidRPr="00E953E5" w:rsidRDefault="00F955AF" w:rsidP="00C6414B">
            <w:pPr>
              <w:jc w:val="center"/>
              <w:rPr>
                <w:rFonts w:cstheme="minorHAnsi"/>
                <w:b/>
                <w:bCs/>
                <w:color w:val="323E4F" w:themeColor="text2" w:themeShade="BF"/>
                <w:sz w:val="18"/>
                <w:szCs w:val="18"/>
                <w:lang w:val="en-US"/>
              </w:rPr>
            </w:pPr>
          </w:p>
          <w:p w14:paraId="054F9445" w14:textId="77777777" w:rsidR="00F955AF" w:rsidRPr="00E953E5" w:rsidRDefault="00F955AF" w:rsidP="00C6414B">
            <w:pPr>
              <w:jc w:val="center"/>
              <w:rPr>
                <w:rFonts w:cstheme="minorHAnsi"/>
                <w:b/>
                <w:bCs/>
                <w:color w:val="323E4F" w:themeColor="text2" w:themeShade="BF"/>
                <w:sz w:val="18"/>
                <w:szCs w:val="18"/>
                <w:lang w:val="en-US"/>
              </w:rPr>
            </w:pPr>
          </w:p>
          <w:p w14:paraId="2C076FA0" w14:textId="4729C975" w:rsidR="00E7730F" w:rsidRPr="00E953E5" w:rsidRDefault="00E7730F"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Including in Results´ section</w:t>
            </w:r>
          </w:p>
          <w:p w14:paraId="4DCD6D7D" w14:textId="77777777" w:rsidR="00E7730F" w:rsidRPr="00E953E5" w:rsidRDefault="00E7730F" w:rsidP="00C6414B">
            <w:pPr>
              <w:jc w:val="center"/>
              <w:rPr>
                <w:rFonts w:cstheme="minorHAnsi"/>
                <w:b/>
                <w:bCs/>
                <w:color w:val="323E4F" w:themeColor="text2" w:themeShade="BF"/>
                <w:sz w:val="18"/>
                <w:szCs w:val="18"/>
                <w:lang w:val="en-US"/>
              </w:rPr>
            </w:pPr>
          </w:p>
          <w:p w14:paraId="57402CC3" w14:textId="66D9BCB9" w:rsidR="00834A32" w:rsidRPr="00E953E5" w:rsidRDefault="00E7730F" w:rsidP="00C6414B">
            <w:pPr>
              <w:jc w:val="center"/>
              <w:rPr>
                <w:rFonts w:cstheme="minorHAnsi"/>
                <w:i/>
                <w:iCs/>
                <w:color w:val="44546A" w:themeColor="text2"/>
                <w:sz w:val="18"/>
                <w:szCs w:val="18"/>
                <w:lang w:val="en-US"/>
              </w:rPr>
            </w:pPr>
            <w:r w:rsidRPr="00E953E5">
              <w:rPr>
                <w:rFonts w:cstheme="minorHAnsi"/>
                <w:i/>
                <w:iCs/>
                <w:color w:val="44546A" w:themeColor="text2"/>
                <w:sz w:val="18"/>
                <w:szCs w:val="18"/>
                <w:lang w:val="en-US"/>
              </w:rPr>
              <w:t>“The bias risk assessments for all included studies are summarized in Figures 2 and 3.”</w:t>
            </w:r>
          </w:p>
        </w:tc>
        <w:tc>
          <w:tcPr>
            <w:tcW w:w="1128" w:type="dxa"/>
            <w:shd w:val="clear" w:color="auto" w:fill="D5DCE4" w:themeFill="text2" w:themeFillTint="33"/>
            <w:vAlign w:val="center"/>
          </w:tcPr>
          <w:p w14:paraId="01EF6424" w14:textId="77777777" w:rsidR="00E7730F" w:rsidRPr="00E953E5" w:rsidRDefault="00E7730F" w:rsidP="00C6414B">
            <w:pPr>
              <w:jc w:val="center"/>
              <w:rPr>
                <w:rFonts w:cstheme="minorHAnsi"/>
                <w:b/>
                <w:bCs/>
                <w:color w:val="323E4F" w:themeColor="text2" w:themeShade="BF"/>
                <w:sz w:val="18"/>
                <w:szCs w:val="18"/>
                <w:lang w:val="en-US"/>
              </w:rPr>
            </w:pPr>
          </w:p>
          <w:p w14:paraId="540206F6" w14:textId="768929DF" w:rsidR="005B52B5" w:rsidRPr="00E953E5" w:rsidRDefault="001775D6"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NO</w:t>
            </w:r>
          </w:p>
        </w:tc>
        <w:tc>
          <w:tcPr>
            <w:tcW w:w="5817" w:type="dxa"/>
            <w:vAlign w:val="center"/>
          </w:tcPr>
          <w:p w14:paraId="6120BAD3" w14:textId="77777777" w:rsidR="00F955AF" w:rsidRPr="00E953E5" w:rsidRDefault="00F955AF" w:rsidP="00C6414B">
            <w:pPr>
              <w:jc w:val="center"/>
              <w:rPr>
                <w:rFonts w:cstheme="minorHAnsi"/>
                <w:b/>
                <w:bCs/>
                <w:color w:val="323E4F" w:themeColor="text2" w:themeShade="BF"/>
                <w:sz w:val="18"/>
                <w:szCs w:val="18"/>
                <w:lang w:val="en-US"/>
              </w:rPr>
            </w:pPr>
          </w:p>
          <w:p w14:paraId="6CD1E833" w14:textId="781F8B10" w:rsidR="005B52B5"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Information not provided in the article</w:t>
            </w:r>
          </w:p>
        </w:tc>
      </w:tr>
      <w:tr w:rsidR="00343063" w:rsidRPr="00AF771B" w14:paraId="6FA2E07D" w14:textId="77777777" w:rsidTr="00C6414B">
        <w:trPr>
          <w:trHeight w:val="278"/>
          <w:jc w:val="center"/>
        </w:trPr>
        <w:tc>
          <w:tcPr>
            <w:tcW w:w="1844" w:type="dxa"/>
            <w:vAlign w:val="center"/>
          </w:tcPr>
          <w:p w14:paraId="76DE15DF" w14:textId="77777777" w:rsidR="009B1317" w:rsidRPr="00E953E5" w:rsidRDefault="009B1317" w:rsidP="00C6414B">
            <w:pPr>
              <w:jc w:val="center"/>
              <w:rPr>
                <w:rFonts w:cstheme="minorHAnsi"/>
                <w:b/>
                <w:bCs/>
                <w:color w:val="323E4F" w:themeColor="text2" w:themeShade="BF"/>
                <w:sz w:val="18"/>
                <w:szCs w:val="18"/>
                <w:lang w:val="en-US"/>
              </w:rPr>
            </w:pPr>
          </w:p>
          <w:p w14:paraId="612F6497" w14:textId="3E41A184" w:rsidR="005B52B5" w:rsidRPr="00E953E5" w:rsidRDefault="005B52B5"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13. Did the review authors account for RoB in individual studies when interpreting/ discussing the results of the review?</w:t>
            </w:r>
          </w:p>
          <w:p w14:paraId="03653044" w14:textId="23391D8D" w:rsidR="00E7730F" w:rsidRPr="00E953E5" w:rsidRDefault="00E7730F" w:rsidP="00C6414B">
            <w:pPr>
              <w:jc w:val="center"/>
              <w:rPr>
                <w:rFonts w:cstheme="minorHAnsi"/>
                <w:b/>
                <w:bCs/>
                <w:color w:val="323E4F" w:themeColor="text2" w:themeShade="BF"/>
                <w:sz w:val="18"/>
                <w:szCs w:val="18"/>
                <w:lang w:val="en-US"/>
              </w:rPr>
            </w:pPr>
          </w:p>
        </w:tc>
        <w:tc>
          <w:tcPr>
            <w:tcW w:w="1128" w:type="dxa"/>
            <w:shd w:val="clear" w:color="auto" w:fill="99FFCC"/>
            <w:vAlign w:val="center"/>
          </w:tcPr>
          <w:p w14:paraId="01616096" w14:textId="77777777" w:rsidR="009A7C35" w:rsidRPr="00E953E5" w:rsidRDefault="009A7C35" w:rsidP="00C6414B">
            <w:pPr>
              <w:jc w:val="center"/>
              <w:rPr>
                <w:rFonts w:cstheme="minorHAnsi"/>
                <w:b/>
                <w:bCs/>
                <w:color w:val="323E4F" w:themeColor="text2" w:themeShade="BF"/>
                <w:sz w:val="18"/>
                <w:szCs w:val="18"/>
                <w:lang w:val="en-US"/>
              </w:rPr>
            </w:pPr>
          </w:p>
          <w:p w14:paraId="5BF9657C" w14:textId="03A35D78" w:rsidR="005B52B5"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YES</w:t>
            </w:r>
          </w:p>
        </w:tc>
        <w:tc>
          <w:tcPr>
            <w:tcW w:w="5109" w:type="dxa"/>
            <w:vAlign w:val="center"/>
          </w:tcPr>
          <w:p w14:paraId="3654FD24" w14:textId="79456344" w:rsidR="00E7730F" w:rsidRPr="00E953E5" w:rsidRDefault="00E7730F" w:rsidP="00C6414B">
            <w:pPr>
              <w:autoSpaceDE w:val="0"/>
              <w:autoSpaceDN w:val="0"/>
              <w:adjustRightInd w:val="0"/>
              <w:jc w:val="center"/>
              <w:rPr>
                <w:rFonts w:cstheme="minorHAnsi"/>
                <w:b/>
                <w:bCs/>
                <w:color w:val="323E4F" w:themeColor="text2" w:themeShade="BF"/>
                <w:sz w:val="18"/>
                <w:szCs w:val="18"/>
                <w:lang w:val="en-US"/>
              </w:rPr>
            </w:pPr>
          </w:p>
          <w:p w14:paraId="313CAD3E" w14:textId="266BBA6F" w:rsidR="009A7C35" w:rsidRPr="00E953E5" w:rsidRDefault="009A7C35"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Including in Results´ section</w:t>
            </w:r>
          </w:p>
          <w:p w14:paraId="75FE20C9" w14:textId="77777777" w:rsidR="009A7C35" w:rsidRPr="00E953E5" w:rsidRDefault="009A7C35" w:rsidP="00C6414B">
            <w:pPr>
              <w:autoSpaceDE w:val="0"/>
              <w:autoSpaceDN w:val="0"/>
              <w:adjustRightInd w:val="0"/>
              <w:jc w:val="center"/>
              <w:rPr>
                <w:rFonts w:cstheme="minorHAnsi"/>
                <w:b/>
                <w:bCs/>
                <w:color w:val="323E4F" w:themeColor="text2" w:themeShade="BF"/>
                <w:sz w:val="18"/>
                <w:szCs w:val="18"/>
                <w:lang w:val="en-US"/>
              </w:rPr>
            </w:pPr>
          </w:p>
          <w:p w14:paraId="09B73C83" w14:textId="422A17C4" w:rsidR="005B52B5" w:rsidRPr="00E953E5" w:rsidRDefault="00246738" w:rsidP="00C6414B">
            <w:pPr>
              <w:jc w:val="center"/>
              <w:rPr>
                <w:rFonts w:cstheme="minorHAnsi"/>
                <w:bCs/>
                <w:i/>
                <w:iCs/>
                <w:color w:val="323E4F" w:themeColor="text2" w:themeShade="BF"/>
                <w:sz w:val="18"/>
                <w:szCs w:val="18"/>
                <w:lang w:val="en-US"/>
              </w:rPr>
            </w:pPr>
            <w:r w:rsidRPr="00E953E5">
              <w:rPr>
                <w:rFonts w:cstheme="minorHAnsi"/>
                <w:i/>
                <w:iCs/>
                <w:color w:val="44546A" w:themeColor="text2"/>
                <w:sz w:val="18"/>
                <w:szCs w:val="18"/>
                <w:lang w:val="en-US"/>
              </w:rPr>
              <w:t xml:space="preserve">Yes, it was one of the items evaluated in GRADE methodology </w:t>
            </w:r>
            <w:r w:rsidRPr="00E953E5">
              <w:rPr>
                <w:rFonts w:cstheme="minorHAnsi"/>
                <w:bCs/>
                <w:i/>
                <w:iCs/>
                <w:color w:val="44546A" w:themeColor="text2"/>
                <w:sz w:val="18"/>
                <w:szCs w:val="18"/>
                <w:lang w:val="en-US"/>
              </w:rPr>
              <w:t>Annex 2. Also, it is discussed in section 4.1 Agreements and disagreements with other studies or reviews</w:t>
            </w:r>
          </w:p>
        </w:tc>
        <w:tc>
          <w:tcPr>
            <w:tcW w:w="1128" w:type="dxa"/>
            <w:shd w:val="clear" w:color="auto" w:fill="D5DCE4" w:themeFill="text2" w:themeFillTint="33"/>
            <w:vAlign w:val="center"/>
          </w:tcPr>
          <w:p w14:paraId="2E965E18" w14:textId="77777777" w:rsidR="00F955AF" w:rsidRPr="00E953E5" w:rsidRDefault="00F955AF" w:rsidP="00C6414B">
            <w:pPr>
              <w:jc w:val="center"/>
              <w:rPr>
                <w:rFonts w:cstheme="minorHAnsi"/>
                <w:b/>
                <w:bCs/>
                <w:color w:val="323E4F" w:themeColor="text2" w:themeShade="BF"/>
                <w:sz w:val="18"/>
                <w:szCs w:val="18"/>
                <w:lang w:val="en-US"/>
              </w:rPr>
            </w:pPr>
          </w:p>
          <w:p w14:paraId="559927BC" w14:textId="55EE35E4" w:rsidR="005B52B5" w:rsidRPr="00E953E5" w:rsidRDefault="001775D6"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NO</w:t>
            </w:r>
          </w:p>
        </w:tc>
        <w:tc>
          <w:tcPr>
            <w:tcW w:w="5817" w:type="dxa"/>
            <w:vAlign w:val="center"/>
          </w:tcPr>
          <w:p w14:paraId="517D96C4" w14:textId="77777777" w:rsidR="00F955AF" w:rsidRPr="00E953E5" w:rsidRDefault="00F955AF" w:rsidP="00C6414B">
            <w:pPr>
              <w:jc w:val="center"/>
              <w:rPr>
                <w:rFonts w:cstheme="minorHAnsi"/>
                <w:b/>
                <w:bCs/>
                <w:color w:val="323E4F" w:themeColor="text2" w:themeShade="BF"/>
                <w:sz w:val="18"/>
                <w:szCs w:val="18"/>
                <w:lang w:val="en-US"/>
              </w:rPr>
            </w:pPr>
          </w:p>
          <w:p w14:paraId="0F523CBD" w14:textId="4363B706" w:rsidR="00F955AF" w:rsidRPr="00E953E5" w:rsidRDefault="00F955AF" w:rsidP="00C6414B">
            <w:pPr>
              <w:jc w:val="center"/>
              <w:rPr>
                <w:rFonts w:cstheme="minorHAnsi"/>
                <w:b/>
                <w:bCs/>
                <w:color w:val="323E4F" w:themeColor="text2" w:themeShade="BF"/>
                <w:sz w:val="18"/>
                <w:szCs w:val="18"/>
                <w:lang w:val="en-US"/>
              </w:rPr>
            </w:pPr>
          </w:p>
          <w:p w14:paraId="63713C37" w14:textId="77777777" w:rsidR="00834A32" w:rsidRPr="00E953E5" w:rsidRDefault="00834A32" w:rsidP="00C6414B">
            <w:pPr>
              <w:jc w:val="center"/>
              <w:rPr>
                <w:rFonts w:cstheme="minorHAnsi"/>
                <w:b/>
                <w:bCs/>
                <w:color w:val="323E4F" w:themeColor="text2" w:themeShade="BF"/>
                <w:sz w:val="18"/>
                <w:szCs w:val="18"/>
                <w:lang w:val="en-US"/>
              </w:rPr>
            </w:pPr>
          </w:p>
          <w:p w14:paraId="6F962F56" w14:textId="287E460E" w:rsidR="005B52B5"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Information not provided in the article</w:t>
            </w:r>
          </w:p>
        </w:tc>
      </w:tr>
      <w:tr w:rsidR="00343063" w:rsidRPr="00AF771B" w14:paraId="14E1294F" w14:textId="77777777" w:rsidTr="00C6414B">
        <w:trPr>
          <w:trHeight w:val="3962"/>
          <w:jc w:val="center"/>
        </w:trPr>
        <w:tc>
          <w:tcPr>
            <w:tcW w:w="1844" w:type="dxa"/>
            <w:vAlign w:val="center"/>
          </w:tcPr>
          <w:p w14:paraId="3B4D77E9" w14:textId="77777777" w:rsidR="00495548" w:rsidRPr="00E953E5" w:rsidRDefault="00495548" w:rsidP="00C6414B">
            <w:pPr>
              <w:jc w:val="center"/>
              <w:rPr>
                <w:rFonts w:cstheme="minorHAnsi"/>
                <w:b/>
                <w:bCs/>
                <w:color w:val="323E4F" w:themeColor="text2" w:themeShade="BF"/>
                <w:sz w:val="18"/>
                <w:szCs w:val="18"/>
                <w:lang w:val="en-US"/>
              </w:rPr>
            </w:pPr>
          </w:p>
          <w:p w14:paraId="568B0B21" w14:textId="15C5A7A9" w:rsidR="00495548" w:rsidRPr="00E953E5" w:rsidRDefault="005B52B5"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14. Did the review authors provide a satisfactory explanation for, and discussion of, any heterogeneity observed in the results of the review?</w:t>
            </w:r>
          </w:p>
        </w:tc>
        <w:tc>
          <w:tcPr>
            <w:tcW w:w="1128" w:type="dxa"/>
            <w:shd w:val="clear" w:color="auto" w:fill="99FFCC"/>
            <w:vAlign w:val="center"/>
          </w:tcPr>
          <w:p w14:paraId="24093ECA" w14:textId="77777777" w:rsidR="001775D6" w:rsidRPr="00E953E5" w:rsidRDefault="001775D6" w:rsidP="00C6414B">
            <w:pPr>
              <w:jc w:val="center"/>
              <w:rPr>
                <w:rFonts w:cstheme="minorHAnsi"/>
                <w:b/>
                <w:bCs/>
                <w:color w:val="323E4F" w:themeColor="text2" w:themeShade="BF"/>
                <w:sz w:val="18"/>
                <w:szCs w:val="18"/>
                <w:lang w:val="en-US"/>
              </w:rPr>
            </w:pPr>
          </w:p>
          <w:p w14:paraId="2F36C43C" w14:textId="7E01BEFF" w:rsidR="005B52B5"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YES</w:t>
            </w:r>
          </w:p>
        </w:tc>
        <w:tc>
          <w:tcPr>
            <w:tcW w:w="5109" w:type="dxa"/>
            <w:vAlign w:val="center"/>
          </w:tcPr>
          <w:p w14:paraId="569133A2" w14:textId="29226DF0" w:rsidR="00D905C2" w:rsidRPr="00E953E5" w:rsidRDefault="00D905C2" w:rsidP="00C6414B">
            <w:pPr>
              <w:autoSpaceDE w:val="0"/>
              <w:autoSpaceDN w:val="0"/>
              <w:adjustRightInd w:val="0"/>
              <w:jc w:val="center"/>
              <w:rPr>
                <w:rFonts w:cstheme="minorHAnsi"/>
                <w:b/>
                <w:bCs/>
                <w:color w:val="323E4F" w:themeColor="text2" w:themeShade="BF"/>
                <w:sz w:val="18"/>
                <w:szCs w:val="18"/>
                <w:lang w:val="en-US"/>
              </w:rPr>
            </w:pPr>
          </w:p>
          <w:p w14:paraId="1B76A3A6" w14:textId="4B602861" w:rsidR="00D905C2" w:rsidRPr="00E953E5" w:rsidRDefault="00D905C2"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Including in Results´ section /Effects of interventions subheading</w:t>
            </w:r>
          </w:p>
          <w:p w14:paraId="6C349F32" w14:textId="39CC2951" w:rsidR="00A574F5" w:rsidRPr="00E953E5" w:rsidRDefault="00A574F5" w:rsidP="00C6414B">
            <w:pPr>
              <w:jc w:val="center"/>
              <w:rPr>
                <w:rFonts w:cstheme="minorHAnsi"/>
                <w:b/>
                <w:bCs/>
                <w:color w:val="323E4F" w:themeColor="text2" w:themeShade="BF"/>
                <w:sz w:val="18"/>
                <w:szCs w:val="18"/>
                <w:lang w:val="en-US"/>
              </w:rPr>
            </w:pPr>
          </w:p>
          <w:p w14:paraId="63130411" w14:textId="01727026" w:rsidR="005B52B5" w:rsidRPr="00E953E5" w:rsidRDefault="00246738" w:rsidP="00C6414B">
            <w:pPr>
              <w:jc w:val="center"/>
              <w:rPr>
                <w:rFonts w:cstheme="minorHAnsi"/>
                <w:i/>
                <w:iCs/>
                <w:color w:val="323E4F" w:themeColor="text2" w:themeShade="BF"/>
                <w:sz w:val="18"/>
                <w:szCs w:val="18"/>
                <w:lang w:val="en-US"/>
              </w:rPr>
            </w:pPr>
            <w:r w:rsidRPr="00E953E5">
              <w:rPr>
                <w:rFonts w:cstheme="minorHAnsi"/>
                <w:i/>
                <w:iCs/>
                <w:color w:val="44546A" w:themeColor="text2"/>
                <w:sz w:val="18"/>
                <w:szCs w:val="18"/>
                <w:lang w:val="en-US"/>
              </w:rPr>
              <w:t xml:space="preserve">Yes, it was one of the items evaluated in GRADE methodology </w:t>
            </w:r>
            <w:r w:rsidRPr="00E953E5">
              <w:rPr>
                <w:rFonts w:cstheme="minorHAnsi"/>
                <w:bCs/>
                <w:i/>
                <w:iCs/>
                <w:color w:val="44546A" w:themeColor="text2"/>
                <w:sz w:val="18"/>
                <w:szCs w:val="18"/>
                <w:lang w:val="en-US"/>
              </w:rPr>
              <w:t>Annex 2 (Item inconsistency)</w:t>
            </w:r>
            <w:r w:rsidR="00EC1A81" w:rsidRPr="00E953E5">
              <w:rPr>
                <w:rFonts w:cstheme="minorHAnsi"/>
                <w:bCs/>
                <w:i/>
                <w:iCs/>
                <w:color w:val="44546A" w:themeColor="text2"/>
                <w:sz w:val="18"/>
                <w:szCs w:val="18"/>
                <w:lang w:val="en-US"/>
              </w:rPr>
              <w:t>.</w:t>
            </w:r>
          </w:p>
        </w:tc>
        <w:tc>
          <w:tcPr>
            <w:tcW w:w="1128" w:type="dxa"/>
            <w:shd w:val="clear" w:color="auto" w:fill="D5DCE4" w:themeFill="text2" w:themeFillTint="33"/>
            <w:vAlign w:val="center"/>
          </w:tcPr>
          <w:p w14:paraId="79147F0E" w14:textId="77777777" w:rsidR="00F955AF" w:rsidRPr="00E953E5" w:rsidRDefault="00F955AF" w:rsidP="00C6414B">
            <w:pPr>
              <w:jc w:val="center"/>
              <w:rPr>
                <w:rFonts w:cstheme="minorHAnsi"/>
                <w:b/>
                <w:bCs/>
                <w:color w:val="323E4F" w:themeColor="text2" w:themeShade="BF"/>
                <w:sz w:val="18"/>
                <w:szCs w:val="18"/>
                <w:lang w:val="en-US"/>
              </w:rPr>
            </w:pPr>
          </w:p>
          <w:p w14:paraId="6B8FEAF2" w14:textId="5A39DE5D" w:rsidR="005B52B5" w:rsidRPr="00E953E5" w:rsidRDefault="001775D6"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NO</w:t>
            </w:r>
          </w:p>
        </w:tc>
        <w:tc>
          <w:tcPr>
            <w:tcW w:w="5817" w:type="dxa"/>
            <w:vAlign w:val="center"/>
          </w:tcPr>
          <w:p w14:paraId="120AD6C5" w14:textId="77777777" w:rsidR="00F955AF" w:rsidRPr="00E953E5" w:rsidRDefault="00F955AF" w:rsidP="00C6414B">
            <w:pPr>
              <w:jc w:val="center"/>
              <w:rPr>
                <w:rFonts w:cstheme="minorHAnsi"/>
                <w:b/>
                <w:bCs/>
                <w:color w:val="323E4F" w:themeColor="text2" w:themeShade="BF"/>
                <w:sz w:val="18"/>
                <w:szCs w:val="18"/>
                <w:lang w:val="en-US"/>
              </w:rPr>
            </w:pPr>
          </w:p>
          <w:p w14:paraId="123E73F7" w14:textId="77777777" w:rsidR="00F955AF" w:rsidRPr="00E953E5" w:rsidRDefault="00F955AF" w:rsidP="00C6414B">
            <w:pPr>
              <w:jc w:val="center"/>
              <w:rPr>
                <w:rFonts w:cstheme="minorHAnsi"/>
                <w:b/>
                <w:bCs/>
                <w:color w:val="323E4F" w:themeColor="text2" w:themeShade="BF"/>
                <w:sz w:val="18"/>
                <w:szCs w:val="18"/>
                <w:lang w:val="en-US"/>
              </w:rPr>
            </w:pPr>
          </w:p>
          <w:p w14:paraId="189984CA" w14:textId="77777777" w:rsidR="00F955AF" w:rsidRPr="00E953E5" w:rsidRDefault="00F955AF" w:rsidP="00C6414B">
            <w:pPr>
              <w:jc w:val="center"/>
              <w:rPr>
                <w:rFonts w:cstheme="minorHAnsi"/>
                <w:b/>
                <w:bCs/>
                <w:color w:val="323E4F" w:themeColor="text2" w:themeShade="BF"/>
                <w:sz w:val="18"/>
                <w:szCs w:val="18"/>
                <w:lang w:val="en-US"/>
              </w:rPr>
            </w:pPr>
          </w:p>
          <w:p w14:paraId="00C12CA1" w14:textId="22DCC80B" w:rsidR="00F955AF" w:rsidRPr="00E953E5" w:rsidRDefault="00F955AF" w:rsidP="00C6414B">
            <w:pPr>
              <w:jc w:val="center"/>
              <w:rPr>
                <w:rFonts w:cstheme="minorHAnsi"/>
                <w:b/>
                <w:bCs/>
                <w:color w:val="323E4F" w:themeColor="text2" w:themeShade="BF"/>
                <w:sz w:val="18"/>
                <w:szCs w:val="18"/>
                <w:lang w:val="en-US"/>
              </w:rPr>
            </w:pPr>
          </w:p>
          <w:p w14:paraId="0AF31029" w14:textId="29BFB748" w:rsidR="00834A32" w:rsidRPr="00E953E5" w:rsidRDefault="00834A32" w:rsidP="00C6414B">
            <w:pPr>
              <w:jc w:val="center"/>
              <w:rPr>
                <w:rFonts w:cstheme="minorHAnsi"/>
                <w:b/>
                <w:bCs/>
                <w:color w:val="323E4F" w:themeColor="text2" w:themeShade="BF"/>
                <w:sz w:val="18"/>
                <w:szCs w:val="18"/>
                <w:lang w:val="en-US"/>
              </w:rPr>
            </w:pPr>
          </w:p>
          <w:p w14:paraId="3AE71C73" w14:textId="77777777" w:rsidR="00834A32" w:rsidRPr="00E953E5" w:rsidRDefault="00834A32" w:rsidP="00C6414B">
            <w:pPr>
              <w:jc w:val="center"/>
              <w:rPr>
                <w:rFonts w:cstheme="minorHAnsi"/>
                <w:b/>
                <w:bCs/>
                <w:color w:val="323E4F" w:themeColor="text2" w:themeShade="BF"/>
                <w:sz w:val="18"/>
                <w:szCs w:val="18"/>
                <w:lang w:val="en-US"/>
              </w:rPr>
            </w:pPr>
          </w:p>
          <w:p w14:paraId="0B353FE7" w14:textId="548801FD" w:rsidR="005B52B5"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Information not provided in the article</w:t>
            </w:r>
          </w:p>
        </w:tc>
      </w:tr>
      <w:tr w:rsidR="00343063" w:rsidRPr="00AF771B" w14:paraId="3CDD1F40" w14:textId="77777777" w:rsidTr="00C6414B">
        <w:trPr>
          <w:trHeight w:val="278"/>
          <w:jc w:val="center"/>
        </w:trPr>
        <w:tc>
          <w:tcPr>
            <w:tcW w:w="1844" w:type="dxa"/>
            <w:vAlign w:val="center"/>
          </w:tcPr>
          <w:p w14:paraId="579F1EE1" w14:textId="77777777" w:rsidR="00E54F5B" w:rsidRPr="00E953E5" w:rsidRDefault="00E54F5B" w:rsidP="00C6414B">
            <w:pPr>
              <w:jc w:val="center"/>
              <w:rPr>
                <w:rFonts w:cstheme="minorHAnsi"/>
                <w:b/>
                <w:bCs/>
                <w:color w:val="323E4F" w:themeColor="text2" w:themeShade="BF"/>
                <w:sz w:val="18"/>
                <w:szCs w:val="18"/>
                <w:lang w:val="en-US"/>
              </w:rPr>
            </w:pPr>
          </w:p>
          <w:p w14:paraId="66B80FC3" w14:textId="77777777" w:rsidR="005B52B5" w:rsidRPr="00E953E5" w:rsidRDefault="005B52B5"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 xml:space="preserve">15. If they performed quantitative synthesis did the review authors carry out an adequate investigation of publication bias </w:t>
            </w:r>
            <w:r w:rsidRPr="00E953E5">
              <w:rPr>
                <w:rFonts w:cstheme="minorHAnsi"/>
                <w:b/>
                <w:bCs/>
                <w:color w:val="323E4F" w:themeColor="text2" w:themeShade="BF"/>
                <w:sz w:val="18"/>
                <w:szCs w:val="18"/>
                <w:lang w:val="en-US"/>
              </w:rPr>
              <w:lastRenderedPageBreak/>
              <w:t>(small study bias) and discuss its likely impact on the results of the review?</w:t>
            </w:r>
          </w:p>
          <w:p w14:paraId="1CFA6B82" w14:textId="0B66181F" w:rsidR="009B1317" w:rsidRPr="00E953E5" w:rsidRDefault="009B1317" w:rsidP="00C6414B">
            <w:pPr>
              <w:jc w:val="center"/>
              <w:rPr>
                <w:rFonts w:cstheme="minorHAnsi"/>
                <w:b/>
                <w:bCs/>
                <w:color w:val="323E4F" w:themeColor="text2" w:themeShade="BF"/>
                <w:sz w:val="18"/>
                <w:szCs w:val="18"/>
                <w:lang w:val="en-US"/>
              </w:rPr>
            </w:pPr>
          </w:p>
        </w:tc>
        <w:tc>
          <w:tcPr>
            <w:tcW w:w="1128" w:type="dxa"/>
            <w:shd w:val="clear" w:color="auto" w:fill="99FFCC"/>
            <w:vAlign w:val="center"/>
          </w:tcPr>
          <w:p w14:paraId="26A67646" w14:textId="77777777" w:rsidR="001775D6" w:rsidRPr="00E953E5" w:rsidRDefault="001775D6" w:rsidP="00C6414B">
            <w:pPr>
              <w:jc w:val="center"/>
              <w:rPr>
                <w:rFonts w:cstheme="minorHAnsi"/>
                <w:b/>
                <w:bCs/>
                <w:color w:val="323E4F" w:themeColor="text2" w:themeShade="BF"/>
                <w:sz w:val="18"/>
                <w:szCs w:val="18"/>
                <w:lang w:val="en-US"/>
              </w:rPr>
            </w:pPr>
          </w:p>
          <w:p w14:paraId="4DFB095B" w14:textId="5DB93EAE" w:rsidR="005B52B5"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YES</w:t>
            </w:r>
          </w:p>
        </w:tc>
        <w:tc>
          <w:tcPr>
            <w:tcW w:w="5109" w:type="dxa"/>
            <w:vAlign w:val="center"/>
          </w:tcPr>
          <w:p w14:paraId="3DB7EA99" w14:textId="77777777" w:rsidR="00D905C2" w:rsidRPr="00E953E5" w:rsidRDefault="00D905C2" w:rsidP="00C6414B">
            <w:pPr>
              <w:jc w:val="center"/>
              <w:rPr>
                <w:rFonts w:cstheme="minorHAnsi"/>
                <w:b/>
                <w:bCs/>
                <w:color w:val="323E4F" w:themeColor="text2" w:themeShade="BF"/>
                <w:sz w:val="18"/>
                <w:szCs w:val="18"/>
                <w:lang w:val="en-US"/>
              </w:rPr>
            </w:pPr>
          </w:p>
          <w:p w14:paraId="4F2A84EB" w14:textId="77777777" w:rsidR="00D905C2" w:rsidRPr="00E953E5" w:rsidRDefault="00D905C2" w:rsidP="00C6414B">
            <w:pPr>
              <w:jc w:val="center"/>
              <w:rPr>
                <w:rFonts w:cstheme="minorHAnsi"/>
                <w:b/>
                <w:bCs/>
                <w:color w:val="323E4F" w:themeColor="text2" w:themeShade="BF"/>
                <w:sz w:val="18"/>
                <w:szCs w:val="18"/>
                <w:lang w:val="en-US"/>
              </w:rPr>
            </w:pPr>
          </w:p>
          <w:p w14:paraId="6AA10B80" w14:textId="77777777" w:rsidR="00D905C2" w:rsidRPr="00E953E5" w:rsidRDefault="00D905C2" w:rsidP="00C6414B">
            <w:pPr>
              <w:jc w:val="center"/>
              <w:rPr>
                <w:rFonts w:cstheme="minorHAnsi"/>
                <w:b/>
                <w:bCs/>
                <w:color w:val="323E4F" w:themeColor="text2" w:themeShade="BF"/>
                <w:sz w:val="18"/>
                <w:szCs w:val="18"/>
                <w:lang w:val="en-US"/>
              </w:rPr>
            </w:pPr>
          </w:p>
          <w:p w14:paraId="0C772402" w14:textId="77777777" w:rsidR="00D905C2" w:rsidRPr="00E953E5" w:rsidRDefault="00D905C2" w:rsidP="00C6414B">
            <w:pPr>
              <w:jc w:val="center"/>
              <w:rPr>
                <w:rFonts w:cstheme="minorHAnsi"/>
                <w:b/>
                <w:bCs/>
                <w:color w:val="323E4F" w:themeColor="text2" w:themeShade="BF"/>
                <w:sz w:val="18"/>
                <w:szCs w:val="18"/>
                <w:lang w:val="en-US"/>
              </w:rPr>
            </w:pPr>
          </w:p>
          <w:p w14:paraId="27C40D64" w14:textId="0D4FD119" w:rsidR="00D905C2" w:rsidRPr="00E953E5" w:rsidRDefault="00D905C2"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Including in Results´ section</w:t>
            </w:r>
            <w:r w:rsidR="009B1317" w:rsidRPr="00E953E5">
              <w:rPr>
                <w:rFonts w:cstheme="minorHAnsi"/>
                <w:b/>
                <w:bCs/>
                <w:color w:val="323E4F" w:themeColor="text2" w:themeShade="BF"/>
                <w:sz w:val="18"/>
                <w:szCs w:val="18"/>
                <w:lang w:val="en-US"/>
              </w:rPr>
              <w:t xml:space="preserve"> 3.3</w:t>
            </w:r>
          </w:p>
          <w:p w14:paraId="20BE58E6" w14:textId="77777777" w:rsidR="00D905C2" w:rsidRPr="00E953E5" w:rsidRDefault="00D905C2" w:rsidP="00C6414B">
            <w:pPr>
              <w:jc w:val="center"/>
              <w:rPr>
                <w:rFonts w:cstheme="minorHAnsi"/>
                <w:i/>
                <w:iCs/>
                <w:color w:val="323E4F" w:themeColor="text2" w:themeShade="BF"/>
                <w:sz w:val="18"/>
                <w:szCs w:val="18"/>
                <w:lang w:val="en-US"/>
              </w:rPr>
            </w:pPr>
          </w:p>
          <w:p w14:paraId="32A2CB91" w14:textId="2567B22A" w:rsidR="00D905C2" w:rsidRPr="00E953E5" w:rsidRDefault="00D905C2" w:rsidP="00C6414B">
            <w:pPr>
              <w:jc w:val="center"/>
              <w:rPr>
                <w:rFonts w:cstheme="minorHAnsi"/>
                <w:b/>
                <w:bCs/>
                <w:color w:val="323E4F" w:themeColor="text2" w:themeShade="BF"/>
                <w:sz w:val="18"/>
                <w:szCs w:val="18"/>
                <w:lang w:val="en-US"/>
              </w:rPr>
            </w:pPr>
            <w:r w:rsidRPr="00E953E5">
              <w:rPr>
                <w:rFonts w:cstheme="minorHAnsi"/>
                <w:i/>
                <w:iCs/>
                <w:color w:val="323E4F" w:themeColor="text2" w:themeShade="BF"/>
                <w:sz w:val="18"/>
                <w:szCs w:val="18"/>
                <w:lang w:val="en-US"/>
              </w:rPr>
              <w:t>“</w:t>
            </w:r>
            <w:r w:rsidR="009B1317" w:rsidRPr="00E953E5">
              <w:rPr>
                <w:rFonts w:cstheme="minorHAnsi"/>
                <w:i/>
                <w:iCs/>
                <w:color w:val="323E4F" w:themeColor="text2" w:themeShade="BF"/>
                <w:sz w:val="18"/>
                <w:szCs w:val="18"/>
                <w:lang w:val="en-US"/>
              </w:rPr>
              <w:t>It was not possible to assess the publication bias since the number of studies necessary to evaluate it was not enough.</w:t>
            </w:r>
            <w:r w:rsidRPr="00E953E5">
              <w:rPr>
                <w:rFonts w:cstheme="minorHAnsi"/>
                <w:i/>
                <w:iCs/>
                <w:color w:val="323E4F" w:themeColor="text2" w:themeShade="BF"/>
                <w:sz w:val="18"/>
                <w:szCs w:val="18"/>
                <w:lang w:val="en-US"/>
              </w:rPr>
              <w:t>”</w:t>
            </w:r>
          </w:p>
        </w:tc>
        <w:tc>
          <w:tcPr>
            <w:tcW w:w="1128" w:type="dxa"/>
            <w:shd w:val="clear" w:color="auto" w:fill="D5DCE4" w:themeFill="text2" w:themeFillTint="33"/>
            <w:vAlign w:val="center"/>
          </w:tcPr>
          <w:p w14:paraId="531A5500" w14:textId="77777777" w:rsidR="00D905C2" w:rsidRPr="00E953E5" w:rsidRDefault="00D905C2" w:rsidP="00C6414B">
            <w:pPr>
              <w:jc w:val="center"/>
              <w:rPr>
                <w:rFonts w:cstheme="minorHAnsi"/>
                <w:b/>
                <w:bCs/>
                <w:color w:val="323E4F" w:themeColor="text2" w:themeShade="BF"/>
                <w:sz w:val="18"/>
                <w:szCs w:val="18"/>
                <w:lang w:val="en-US"/>
              </w:rPr>
            </w:pPr>
          </w:p>
          <w:p w14:paraId="0A005291" w14:textId="77777777" w:rsidR="005B52B5" w:rsidRPr="00E953E5" w:rsidRDefault="001775D6"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NO</w:t>
            </w:r>
          </w:p>
          <w:p w14:paraId="2A68358C" w14:textId="428F2EB9" w:rsidR="00F955AF" w:rsidRPr="00E953E5" w:rsidRDefault="00F955AF" w:rsidP="00C6414B">
            <w:pPr>
              <w:jc w:val="center"/>
              <w:rPr>
                <w:rFonts w:cstheme="minorHAnsi"/>
                <w:b/>
                <w:bCs/>
                <w:color w:val="323E4F" w:themeColor="text2" w:themeShade="BF"/>
                <w:sz w:val="18"/>
                <w:szCs w:val="18"/>
                <w:lang w:val="en-US"/>
              </w:rPr>
            </w:pPr>
          </w:p>
        </w:tc>
        <w:tc>
          <w:tcPr>
            <w:tcW w:w="5817" w:type="dxa"/>
            <w:vAlign w:val="center"/>
          </w:tcPr>
          <w:p w14:paraId="56DE4B69" w14:textId="77777777" w:rsidR="00F955AF" w:rsidRPr="00E953E5" w:rsidRDefault="00F955AF" w:rsidP="00C6414B">
            <w:pPr>
              <w:jc w:val="center"/>
              <w:rPr>
                <w:rFonts w:cstheme="minorHAnsi"/>
                <w:b/>
                <w:bCs/>
                <w:color w:val="323E4F" w:themeColor="text2" w:themeShade="BF"/>
                <w:sz w:val="18"/>
                <w:szCs w:val="18"/>
                <w:lang w:val="en-US"/>
              </w:rPr>
            </w:pPr>
          </w:p>
          <w:p w14:paraId="73BB3E1B" w14:textId="51AD2835" w:rsidR="00F955AF" w:rsidRPr="00E953E5" w:rsidRDefault="00F955AF" w:rsidP="00C6414B">
            <w:pPr>
              <w:jc w:val="center"/>
              <w:rPr>
                <w:rFonts w:cstheme="minorHAnsi"/>
                <w:b/>
                <w:bCs/>
                <w:color w:val="323E4F" w:themeColor="text2" w:themeShade="BF"/>
                <w:sz w:val="18"/>
                <w:szCs w:val="18"/>
                <w:lang w:val="en-US"/>
              </w:rPr>
            </w:pPr>
          </w:p>
          <w:p w14:paraId="7AEC5E07" w14:textId="58E03E82" w:rsidR="00D905C2" w:rsidRPr="00E953E5" w:rsidRDefault="00D905C2" w:rsidP="00C6414B">
            <w:pPr>
              <w:jc w:val="center"/>
              <w:rPr>
                <w:rFonts w:cstheme="minorHAnsi"/>
                <w:b/>
                <w:bCs/>
                <w:color w:val="323E4F" w:themeColor="text2" w:themeShade="BF"/>
                <w:sz w:val="18"/>
                <w:szCs w:val="18"/>
                <w:lang w:val="en-US"/>
              </w:rPr>
            </w:pPr>
          </w:p>
          <w:p w14:paraId="2DCAE6C1" w14:textId="5C0358AC" w:rsidR="00D905C2" w:rsidRPr="00E953E5" w:rsidRDefault="00D905C2" w:rsidP="00C6414B">
            <w:pPr>
              <w:jc w:val="center"/>
              <w:rPr>
                <w:rFonts w:cstheme="minorHAnsi"/>
                <w:b/>
                <w:bCs/>
                <w:color w:val="323E4F" w:themeColor="text2" w:themeShade="BF"/>
                <w:sz w:val="18"/>
                <w:szCs w:val="18"/>
                <w:lang w:val="en-US"/>
              </w:rPr>
            </w:pPr>
          </w:p>
          <w:p w14:paraId="076DA12B" w14:textId="77777777" w:rsidR="00D905C2" w:rsidRPr="00E953E5" w:rsidRDefault="00D905C2" w:rsidP="00C6414B">
            <w:pPr>
              <w:jc w:val="center"/>
              <w:rPr>
                <w:rFonts w:cstheme="minorHAnsi"/>
                <w:b/>
                <w:bCs/>
                <w:color w:val="323E4F" w:themeColor="text2" w:themeShade="BF"/>
                <w:sz w:val="18"/>
                <w:szCs w:val="18"/>
                <w:lang w:val="en-US"/>
              </w:rPr>
            </w:pPr>
          </w:p>
          <w:p w14:paraId="53661F21" w14:textId="77777777" w:rsidR="00F955AF" w:rsidRPr="00E953E5" w:rsidRDefault="00F955AF" w:rsidP="00C6414B">
            <w:pPr>
              <w:jc w:val="center"/>
              <w:rPr>
                <w:rFonts w:cstheme="minorHAnsi"/>
                <w:b/>
                <w:bCs/>
                <w:color w:val="323E4F" w:themeColor="text2" w:themeShade="BF"/>
                <w:sz w:val="18"/>
                <w:szCs w:val="18"/>
                <w:lang w:val="en-US"/>
              </w:rPr>
            </w:pPr>
          </w:p>
          <w:p w14:paraId="7ADAF45A" w14:textId="714A8891" w:rsidR="005B52B5"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Information not provided in the article</w:t>
            </w:r>
          </w:p>
        </w:tc>
      </w:tr>
      <w:tr w:rsidR="00343063" w:rsidRPr="00AF771B" w14:paraId="45C7C520" w14:textId="77777777" w:rsidTr="00C6414B">
        <w:trPr>
          <w:trHeight w:val="278"/>
          <w:jc w:val="center"/>
        </w:trPr>
        <w:tc>
          <w:tcPr>
            <w:tcW w:w="1844" w:type="dxa"/>
            <w:vAlign w:val="center"/>
          </w:tcPr>
          <w:p w14:paraId="0D62E686" w14:textId="77777777" w:rsidR="00E54F5B" w:rsidRPr="00E953E5" w:rsidRDefault="00E54F5B" w:rsidP="00C6414B">
            <w:pPr>
              <w:jc w:val="center"/>
              <w:rPr>
                <w:rFonts w:cstheme="minorHAnsi"/>
                <w:b/>
                <w:bCs/>
                <w:color w:val="323E4F" w:themeColor="text2" w:themeShade="BF"/>
                <w:sz w:val="18"/>
                <w:szCs w:val="18"/>
                <w:lang w:val="en-US"/>
              </w:rPr>
            </w:pPr>
          </w:p>
          <w:p w14:paraId="014D3E92" w14:textId="77777777" w:rsidR="005B52B5" w:rsidRPr="00E953E5" w:rsidRDefault="005B52B5"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16. Did the review authors report any potential sources of conflict of interest, including any funding they received for conducting the review?</w:t>
            </w:r>
          </w:p>
          <w:p w14:paraId="26A05FF3" w14:textId="5BAC6FE3" w:rsidR="009B1317" w:rsidRPr="00E953E5" w:rsidRDefault="009B1317" w:rsidP="00C6414B">
            <w:pPr>
              <w:jc w:val="center"/>
              <w:rPr>
                <w:rFonts w:cstheme="minorHAnsi"/>
                <w:b/>
                <w:bCs/>
                <w:color w:val="323E4F" w:themeColor="text2" w:themeShade="BF"/>
                <w:sz w:val="18"/>
                <w:szCs w:val="18"/>
                <w:lang w:val="en-US"/>
              </w:rPr>
            </w:pPr>
          </w:p>
        </w:tc>
        <w:tc>
          <w:tcPr>
            <w:tcW w:w="1128" w:type="dxa"/>
            <w:shd w:val="clear" w:color="auto" w:fill="99FFCC"/>
            <w:vAlign w:val="center"/>
          </w:tcPr>
          <w:p w14:paraId="57EBB0FB" w14:textId="77777777" w:rsidR="001775D6" w:rsidRPr="00E953E5" w:rsidRDefault="001775D6" w:rsidP="00C6414B">
            <w:pPr>
              <w:jc w:val="center"/>
              <w:rPr>
                <w:rFonts w:cstheme="minorHAnsi"/>
                <w:b/>
                <w:bCs/>
                <w:color w:val="323E4F" w:themeColor="text2" w:themeShade="BF"/>
                <w:sz w:val="18"/>
                <w:szCs w:val="18"/>
                <w:lang w:val="en-US"/>
              </w:rPr>
            </w:pPr>
          </w:p>
          <w:p w14:paraId="718DB89D" w14:textId="07F17257" w:rsidR="005B52B5"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YES</w:t>
            </w:r>
          </w:p>
        </w:tc>
        <w:tc>
          <w:tcPr>
            <w:tcW w:w="5109" w:type="dxa"/>
            <w:vAlign w:val="center"/>
          </w:tcPr>
          <w:p w14:paraId="44A7F261" w14:textId="77777777" w:rsidR="00FC12C6" w:rsidRPr="00E953E5" w:rsidRDefault="00FC12C6" w:rsidP="00C6414B">
            <w:pPr>
              <w:jc w:val="center"/>
              <w:rPr>
                <w:rFonts w:cstheme="minorHAnsi"/>
                <w:b/>
                <w:bCs/>
                <w:color w:val="323E4F" w:themeColor="text2" w:themeShade="BF"/>
                <w:sz w:val="18"/>
                <w:szCs w:val="18"/>
                <w:lang w:val="en-US"/>
              </w:rPr>
            </w:pPr>
          </w:p>
          <w:p w14:paraId="15F1A49E" w14:textId="28E06143" w:rsidR="00475CD0" w:rsidRPr="00E953E5" w:rsidRDefault="006C2A71"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 xml:space="preserve">7.3 Competing interest and </w:t>
            </w:r>
            <w:r w:rsidR="006B1C6F" w:rsidRPr="00E953E5">
              <w:rPr>
                <w:rFonts w:cstheme="minorHAnsi"/>
                <w:b/>
                <w:bCs/>
                <w:color w:val="323E4F" w:themeColor="text2" w:themeShade="BF"/>
                <w:sz w:val="18"/>
                <w:szCs w:val="18"/>
                <w:lang w:val="en-US"/>
              </w:rPr>
              <w:t>7.4 Funding</w:t>
            </w:r>
            <w:r w:rsidR="00FC12C6" w:rsidRPr="00E953E5">
              <w:rPr>
                <w:rFonts w:cstheme="minorHAnsi"/>
                <w:b/>
                <w:bCs/>
                <w:color w:val="323E4F" w:themeColor="text2" w:themeShade="BF"/>
                <w:sz w:val="18"/>
                <w:szCs w:val="18"/>
                <w:lang w:val="en-US"/>
              </w:rPr>
              <w:t xml:space="preserve"> section</w:t>
            </w:r>
          </w:p>
          <w:p w14:paraId="5A30EA05" w14:textId="77777777" w:rsidR="006B1C6F" w:rsidRPr="00E953E5" w:rsidRDefault="006B1C6F" w:rsidP="00C6414B">
            <w:pPr>
              <w:jc w:val="center"/>
              <w:rPr>
                <w:rFonts w:cstheme="minorHAnsi"/>
                <w:b/>
                <w:bCs/>
                <w:color w:val="323E4F" w:themeColor="text2" w:themeShade="BF"/>
                <w:sz w:val="18"/>
                <w:szCs w:val="18"/>
                <w:lang w:val="en-US"/>
              </w:rPr>
            </w:pPr>
          </w:p>
          <w:p w14:paraId="64F06498" w14:textId="41632EF0" w:rsidR="006B1C6F" w:rsidRPr="00E953E5" w:rsidRDefault="006B1C6F" w:rsidP="00C6414B">
            <w:pPr>
              <w:jc w:val="center"/>
              <w:rPr>
                <w:rFonts w:cstheme="minorHAnsi"/>
                <w:i/>
                <w:iCs/>
                <w:color w:val="323E4F" w:themeColor="text2" w:themeShade="BF"/>
                <w:sz w:val="18"/>
                <w:szCs w:val="18"/>
                <w:lang w:val="en-US"/>
              </w:rPr>
            </w:pPr>
            <w:r w:rsidRPr="00E953E5">
              <w:rPr>
                <w:rFonts w:cstheme="minorHAnsi"/>
                <w:i/>
                <w:iCs/>
                <w:color w:val="323E4F" w:themeColor="text2" w:themeShade="BF"/>
                <w:sz w:val="18"/>
                <w:szCs w:val="18"/>
                <w:lang w:val="en-US"/>
              </w:rPr>
              <w:t>“</w:t>
            </w:r>
            <w:r w:rsidR="006C2A71" w:rsidRPr="00E953E5">
              <w:rPr>
                <w:rFonts w:cstheme="minorHAnsi"/>
                <w:i/>
                <w:iCs/>
                <w:color w:val="323E4F" w:themeColor="text2" w:themeShade="BF"/>
                <w:sz w:val="18"/>
                <w:szCs w:val="18"/>
                <w:lang w:val="en-US"/>
              </w:rPr>
              <w:t xml:space="preserve">The authors declare that they have no competing interests … </w:t>
            </w:r>
            <w:r w:rsidRPr="00E953E5">
              <w:rPr>
                <w:rFonts w:cstheme="minorHAnsi"/>
                <w:i/>
                <w:iCs/>
                <w:color w:val="323E4F" w:themeColor="text2" w:themeShade="BF"/>
                <w:sz w:val="18"/>
                <w:szCs w:val="18"/>
                <w:lang w:val="en-US"/>
              </w:rPr>
              <w:t>This research did not receive any specific grant from funding agencies in the public, commercial, or not-for-profit sectors”.</w:t>
            </w:r>
          </w:p>
        </w:tc>
        <w:tc>
          <w:tcPr>
            <w:tcW w:w="1128" w:type="dxa"/>
            <w:shd w:val="clear" w:color="auto" w:fill="99FFCC"/>
            <w:vAlign w:val="center"/>
          </w:tcPr>
          <w:p w14:paraId="4493EB63" w14:textId="77777777" w:rsidR="00F955AF" w:rsidRPr="00E953E5" w:rsidRDefault="00F955AF" w:rsidP="00C6414B">
            <w:pPr>
              <w:jc w:val="center"/>
              <w:rPr>
                <w:rFonts w:cstheme="minorHAnsi"/>
                <w:b/>
                <w:bCs/>
                <w:color w:val="323E4F" w:themeColor="text2" w:themeShade="BF"/>
                <w:sz w:val="18"/>
                <w:szCs w:val="18"/>
                <w:lang w:val="en-US"/>
              </w:rPr>
            </w:pPr>
          </w:p>
          <w:p w14:paraId="754FFFB2" w14:textId="603A8DEA" w:rsidR="005B52B5" w:rsidRPr="00E953E5" w:rsidRDefault="001C378D"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YES</w:t>
            </w:r>
          </w:p>
        </w:tc>
        <w:tc>
          <w:tcPr>
            <w:tcW w:w="5817" w:type="dxa"/>
            <w:vAlign w:val="center"/>
          </w:tcPr>
          <w:p w14:paraId="651EC0D9" w14:textId="77777777" w:rsidR="00F955AF" w:rsidRPr="00E953E5" w:rsidRDefault="00F955AF" w:rsidP="00C6414B">
            <w:pPr>
              <w:jc w:val="center"/>
              <w:rPr>
                <w:rFonts w:cstheme="minorHAnsi"/>
                <w:b/>
                <w:bCs/>
                <w:color w:val="323E4F" w:themeColor="text2" w:themeShade="BF"/>
                <w:sz w:val="18"/>
                <w:szCs w:val="18"/>
                <w:lang w:val="en-US"/>
              </w:rPr>
            </w:pPr>
          </w:p>
          <w:p w14:paraId="59AE4EE0" w14:textId="43000F59" w:rsidR="005B52B5" w:rsidRPr="00E953E5" w:rsidRDefault="001C378D"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Acknowledgments section</w:t>
            </w:r>
          </w:p>
          <w:p w14:paraId="2B0E639A" w14:textId="77777777" w:rsidR="001C378D" w:rsidRPr="00E953E5" w:rsidRDefault="001C378D" w:rsidP="00C6414B">
            <w:pPr>
              <w:jc w:val="center"/>
              <w:rPr>
                <w:rFonts w:cstheme="minorHAnsi"/>
                <w:b/>
                <w:bCs/>
                <w:color w:val="323E4F" w:themeColor="text2" w:themeShade="BF"/>
                <w:sz w:val="18"/>
                <w:szCs w:val="18"/>
                <w:lang w:val="en-US"/>
              </w:rPr>
            </w:pPr>
          </w:p>
          <w:p w14:paraId="19113FC2" w14:textId="6EF81335" w:rsidR="001C378D" w:rsidRPr="00E953E5" w:rsidRDefault="001C378D" w:rsidP="00C6414B">
            <w:pPr>
              <w:jc w:val="center"/>
              <w:rPr>
                <w:rFonts w:cstheme="minorHAnsi"/>
                <w:b/>
                <w:bCs/>
                <w:color w:val="323E4F" w:themeColor="text2" w:themeShade="BF"/>
                <w:sz w:val="18"/>
                <w:szCs w:val="18"/>
                <w:lang w:val="en-US"/>
              </w:rPr>
            </w:pPr>
            <w:r w:rsidRPr="00E953E5">
              <w:rPr>
                <w:rFonts w:cstheme="minorHAnsi"/>
                <w:i/>
                <w:iCs/>
                <w:color w:val="323E4F" w:themeColor="text2" w:themeShade="BF"/>
                <w:sz w:val="18"/>
                <w:szCs w:val="18"/>
                <w:lang w:val="en-US"/>
              </w:rPr>
              <w:t>“Research reported in this publication was supported in part by the Natural Science Foundation of China (no.81471973); the 2016 Medical Education Research Project of Chinese Medical Association Medical Education Branch and China Higher Education Society of Medical Education Professional Committee (2016B-KY013), and the Education and Teaching Reform Project of Sun Yat-sen University, China (2016)”.</w:t>
            </w:r>
          </w:p>
        </w:tc>
      </w:tr>
      <w:tr w:rsidR="00343063" w:rsidRPr="00AF771B" w14:paraId="190303D2" w14:textId="77777777" w:rsidTr="00C6414B">
        <w:trPr>
          <w:trHeight w:val="575"/>
          <w:jc w:val="center"/>
        </w:trPr>
        <w:tc>
          <w:tcPr>
            <w:tcW w:w="1844" w:type="dxa"/>
            <w:shd w:val="clear" w:color="auto" w:fill="DEEAF6" w:themeFill="accent5" w:themeFillTint="33"/>
            <w:vAlign w:val="center"/>
          </w:tcPr>
          <w:p w14:paraId="19C7C65C" w14:textId="461F2AD8" w:rsidR="00A81B66" w:rsidRPr="00E953E5" w:rsidRDefault="00A81B66" w:rsidP="00C6414B">
            <w:pPr>
              <w:jc w:val="center"/>
              <w:rPr>
                <w:rFonts w:cstheme="minorHAnsi"/>
                <w:b/>
                <w:bCs/>
                <w:color w:val="323E4F" w:themeColor="text2" w:themeShade="BF"/>
                <w:sz w:val="18"/>
                <w:szCs w:val="18"/>
                <w:lang w:val="en-US"/>
              </w:rPr>
            </w:pPr>
          </w:p>
          <w:p w14:paraId="34BB6AB9" w14:textId="77777777" w:rsidR="00834A32" w:rsidRPr="00E953E5" w:rsidRDefault="00834A32" w:rsidP="00C6414B">
            <w:pPr>
              <w:jc w:val="center"/>
              <w:rPr>
                <w:rFonts w:cstheme="minorHAnsi"/>
                <w:b/>
                <w:bCs/>
                <w:color w:val="323E4F" w:themeColor="text2" w:themeShade="BF"/>
                <w:sz w:val="18"/>
                <w:szCs w:val="18"/>
                <w:lang w:val="en-US"/>
              </w:rPr>
            </w:pPr>
          </w:p>
          <w:p w14:paraId="68E4FDDB" w14:textId="286A86F2" w:rsidR="00343063"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Rating overall confidence in the results of the review</w:t>
            </w:r>
          </w:p>
        </w:tc>
        <w:tc>
          <w:tcPr>
            <w:tcW w:w="6237" w:type="dxa"/>
            <w:gridSpan w:val="2"/>
            <w:shd w:val="clear" w:color="auto" w:fill="DEEAF6" w:themeFill="accent5" w:themeFillTint="33"/>
            <w:vAlign w:val="center"/>
          </w:tcPr>
          <w:p w14:paraId="741E3689" w14:textId="77777777" w:rsidR="00834A32" w:rsidRPr="00E953E5" w:rsidRDefault="00834A32" w:rsidP="00C6414B">
            <w:pPr>
              <w:jc w:val="center"/>
              <w:rPr>
                <w:rFonts w:cstheme="minorHAnsi"/>
                <w:b/>
                <w:bCs/>
                <w:color w:val="323E4F" w:themeColor="text2" w:themeShade="BF"/>
                <w:sz w:val="18"/>
                <w:szCs w:val="18"/>
                <w:lang w:val="en-US"/>
              </w:rPr>
            </w:pPr>
          </w:p>
          <w:p w14:paraId="5AACEE06" w14:textId="237900BE" w:rsidR="00343063" w:rsidRPr="00E953E5" w:rsidRDefault="00343063" w:rsidP="00C6414B">
            <w:pPr>
              <w:jc w:val="center"/>
              <w:rPr>
                <w:rFonts w:cstheme="minorHAnsi"/>
                <w:b/>
                <w:bCs/>
                <w:color w:val="323E4F" w:themeColor="text2" w:themeShade="BF"/>
                <w:sz w:val="18"/>
                <w:szCs w:val="18"/>
                <w:lang w:val="en-US"/>
              </w:rPr>
            </w:pPr>
            <w:r w:rsidRPr="00E953E5">
              <w:rPr>
                <w:rFonts w:cstheme="minorHAnsi"/>
                <w:b/>
                <w:bCs/>
                <w:color w:val="323E4F" w:themeColor="text2" w:themeShade="BF"/>
                <w:sz w:val="18"/>
                <w:szCs w:val="18"/>
                <w:lang w:val="en-US"/>
              </w:rPr>
              <w:t>High</w:t>
            </w:r>
          </w:p>
          <w:p w14:paraId="74DBC2D9" w14:textId="3734509E" w:rsidR="00343063" w:rsidRPr="00E953E5" w:rsidRDefault="00343063" w:rsidP="00C6414B">
            <w:pPr>
              <w:jc w:val="center"/>
              <w:rPr>
                <w:rFonts w:cstheme="minorHAnsi"/>
                <w:color w:val="323E4F" w:themeColor="text2" w:themeShade="BF"/>
                <w:sz w:val="18"/>
                <w:szCs w:val="18"/>
                <w:lang w:val="en-US"/>
              </w:rPr>
            </w:pPr>
            <w:r w:rsidRPr="00E953E5">
              <w:rPr>
                <w:rFonts w:cstheme="minorHAnsi"/>
                <w:color w:val="323E4F" w:themeColor="text2" w:themeShade="BF"/>
                <w:sz w:val="18"/>
                <w:szCs w:val="18"/>
                <w:lang w:val="en-US"/>
              </w:rPr>
              <w:t>No or one non-critical weakness: the systematic review provides an accurate and comprehensive summary of the results of the available studies that address the question of interest</w:t>
            </w:r>
          </w:p>
        </w:tc>
        <w:tc>
          <w:tcPr>
            <w:tcW w:w="6945" w:type="dxa"/>
            <w:gridSpan w:val="2"/>
            <w:shd w:val="clear" w:color="auto" w:fill="DEEAF6" w:themeFill="accent5" w:themeFillTint="33"/>
            <w:vAlign w:val="center"/>
          </w:tcPr>
          <w:p w14:paraId="5B523C48" w14:textId="77777777" w:rsidR="00A81B66" w:rsidRPr="00E953E5" w:rsidRDefault="00A81B66" w:rsidP="00C6414B">
            <w:pPr>
              <w:jc w:val="center"/>
              <w:rPr>
                <w:rFonts w:cstheme="minorHAnsi"/>
                <w:b/>
                <w:bCs/>
                <w:color w:val="323E4F" w:themeColor="text2" w:themeShade="BF"/>
                <w:sz w:val="18"/>
                <w:szCs w:val="18"/>
                <w:lang w:val="en-US"/>
              </w:rPr>
            </w:pPr>
          </w:p>
          <w:p w14:paraId="7EA3E450" w14:textId="20680281" w:rsidR="00343063" w:rsidRPr="00E953E5" w:rsidRDefault="00343063" w:rsidP="00C6414B">
            <w:pPr>
              <w:jc w:val="center"/>
              <w:rPr>
                <w:rFonts w:cstheme="minorHAnsi"/>
                <w:color w:val="323E4F" w:themeColor="text2" w:themeShade="BF"/>
                <w:sz w:val="18"/>
                <w:szCs w:val="18"/>
                <w:lang w:val="en-US"/>
              </w:rPr>
            </w:pPr>
            <w:r w:rsidRPr="00E953E5">
              <w:rPr>
                <w:rFonts w:cstheme="minorHAnsi"/>
                <w:b/>
                <w:bCs/>
                <w:color w:val="323E4F" w:themeColor="text2" w:themeShade="BF"/>
                <w:sz w:val="18"/>
                <w:szCs w:val="18"/>
                <w:lang w:val="en-US"/>
              </w:rPr>
              <w:t>Critically low</w:t>
            </w:r>
            <w:r w:rsidRPr="00E953E5">
              <w:rPr>
                <w:rFonts w:cstheme="minorHAnsi"/>
                <w:b/>
                <w:bCs/>
                <w:color w:val="323E4F" w:themeColor="text2" w:themeShade="BF"/>
                <w:sz w:val="18"/>
                <w:szCs w:val="18"/>
                <w:lang w:val="en-US"/>
              </w:rPr>
              <w:cr/>
            </w:r>
            <w:r w:rsidRPr="00E953E5">
              <w:rPr>
                <w:rFonts w:cstheme="minorHAnsi"/>
                <w:color w:val="323E4F" w:themeColor="text2" w:themeShade="BF"/>
                <w:sz w:val="18"/>
                <w:szCs w:val="18"/>
                <w:lang w:val="en-US"/>
              </w:rPr>
              <w:t>More than one critical flaw (Domains 2,</w:t>
            </w:r>
            <w:r w:rsidR="00AF771B">
              <w:rPr>
                <w:rFonts w:cstheme="minorHAnsi"/>
                <w:color w:val="323E4F" w:themeColor="text2" w:themeShade="BF"/>
                <w:sz w:val="18"/>
                <w:szCs w:val="18"/>
                <w:lang w:val="en-US"/>
              </w:rPr>
              <w:t xml:space="preserve"> 7,</w:t>
            </w:r>
            <w:r w:rsidRPr="00E953E5">
              <w:rPr>
                <w:rFonts w:cstheme="minorHAnsi"/>
                <w:color w:val="323E4F" w:themeColor="text2" w:themeShade="BF"/>
                <w:sz w:val="18"/>
                <w:szCs w:val="18"/>
                <w:lang w:val="en-US"/>
              </w:rPr>
              <w:t xml:space="preserve"> 9, 13</w:t>
            </w:r>
            <w:r w:rsidR="00E953E5" w:rsidRPr="00E953E5">
              <w:rPr>
                <w:rFonts w:cstheme="minorHAnsi"/>
                <w:color w:val="323E4F" w:themeColor="text2" w:themeShade="BF"/>
                <w:sz w:val="18"/>
                <w:szCs w:val="18"/>
                <w:lang w:val="en-US"/>
              </w:rPr>
              <w:t>,</w:t>
            </w:r>
            <w:r w:rsidRPr="00E953E5">
              <w:rPr>
                <w:rFonts w:cstheme="minorHAnsi"/>
                <w:color w:val="323E4F" w:themeColor="text2" w:themeShade="BF"/>
                <w:sz w:val="18"/>
                <w:szCs w:val="18"/>
                <w:lang w:val="en-US"/>
              </w:rPr>
              <w:t xml:space="preserve"> and 15) with or without non-critical weaknesses: the review has more than one critical flaw and should not be relied on to provide an accurate and comprehensive summary of the available studies</w:t>
            </w:r>
          </w:p>
          <w:p w14:paraId="707AC101" w14:textId="77777777" w:rsidR="00343063" w:rsidRPr="00E953E5" w:rsidRDefault="00343063" w:rsidP="00C6414B">
            <w:pPr>
              <w:jc w:val="center"/>
              <w:rPr>
                <w:rFonts w:cstheme="minorHAnsi"/>
                <w:color w:val="323E4F" w:themeColor="text2" w:themeShade="BF"/>
                <w:sz w:val="18"/>
                <w:szCs w:val="18"/>
                <w:lang w:val="en-US"/>
              </w:rPr>
            </w:pPr>
          </w:p>
          <w:p w14:paraId="74CDDF78" w14:textId="77777777" w:rsidR="00343063" w:rsidRPr="00E953E5" w:rsidRDefault="00343063" w:rsidP="00C6414B">
            <w:pPr>
              <w:jc w:val="center"/>
              <w:rPr>
                <w:rFonts w:cstheme="minorHAnsi"/>
                <w:color w:val="323E4F" w:themeColor="text2" w:themeShade="BF"/>
                <w:sz w:val="18"/>
                <w:szCs w:val="18"/>
                <w:lang w:val="en-US"/>
              </w:rPr>
            </w:pPr>
          </w:p>
        </w:tc>
      </w:tr>
    </w:tbl>
    <w:p w14:paraId="443C9F79" w14:textId="77777777" w:rsidR="002402A1" w:rsidRPr="00E953E5" w:rsidRDefault="002402A1" w:rsidP="00C6414B">
      <w:pPr>
        <w:jc w:val="center"/>
        <w:rPr>
          <w:rFonts w:cstheme="minorHAnsi"/>
          <w:sz w:val="18"/>
          <w:szCs w:val="18"/>
          <w:lang w:val="en-US"/>
        </w:rPr>
      </w:pPr>
    </w:p>
    <w:sectPr w:rsidR="002402A1" w:rsidRPr="00E953E5" w:rsidSect="00A81B66">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bQ0MjUwMDMztjQwt7BQ0lEKTi0uzszPAykwqQUAlWgYLSwAAAA="/>
  </w:docVars>
  <w:rsids>
    <w:rsidRoot w:val="005B52B5"/>
    <w:rsid w:val="00045CFE"/>
    <w:rsid w:val="0006205A"/>
    <w:rsid w:val="000D34FF"/>
    <w:rsid w:val="000D39C5"/>
    <w:rsid w:val="000F735E"/>
    <w:rsid w:val="00146D62"/>
    <w:rsid w:val="001775D6"/>
    <w:rsid w:val="001A0979"/>
    <w:rsid w:val="001C378D"/>
    <w:rsid w:val="00230690"/>
    <w:rsid w:val="002402A1"/>
    <w:rsid w:val="00246738"/>
    <w:rsid w:val="002A00F9"/>
    <w:rsid w:val="00307D25"/>
    <w:rsid w:val="003172F0"/>
    <w:rsid w:val="00343063"/>
    <w:rsid w:val="003930D8"/>
    <w:rsid w:val="003B4242"/>
    <w:rsid w:val="00475CD0"/>
    <w:rsid w:val="00495548"/>
    <w:rsid w:val="004D2D49"/>
    <w:rsid w:val="005B52B5"/>
    <w:rsid w:val="0067779C"/>
    <w:rsid w:val="006B1C6F"/>
    <w:rsid w:val="006C2A71"/>
    <w:rsid w:val="0074227E"/>
    <w:rsid w:val="007745AC"/>
    <w:rsid w:val="007778D9"/>
    <w:rsid w:val="007A15D0"/>
    <w:rsid w:val="007A1CE7"/>
    <w:rsid w:val="007A4C68"/>
    <w:rsid w:val="007D4607"/>
    <w:rsid w:val="0081027F"/>
    <w:rsid w:val="00821AAD"/>
    <w:rsid w:val="00834A32"/>
    <w:rsid w:val="00837F23"/>
    <w:rsid w:val="00864D85"/>
    <w:rsid w:val="008679E9"/>
    <w:rsid w:val="009A7C35"/>
    <w:rsid w:val="009B1317"/>
    <w:rsid w:val="009D7441"/>
    <w:rsid w:val="00A20F76"/>
    <w:rsid w:val="00A574F5"/>
    <w:rsid w:val="00A66EFE"/>
    <w:rsid w:val="00A77C82"/>
    <w:rsid w:val="00A81B66"/>
    <w:rsid w:val="00AF771B"/>
    <w:rsid w:val="00B0071B"/>
    <w:rsid w:val="00B07937"/>
    <w:rsid w:val="00B977E4"/>
    <w:rsid w:val="00BE3075"/>
    <w:rsid w:val="00C130A6"/>
    <w:rsid w:val="00C30990"/>
    <w:rsid w:val="00C6414B"/>
    <w:rsid w:val="00CD7C58"/>
    <w:rsid w:val="00D00AE4"/>
    <w:rsid w:val="00D34176"/>
    <w:rsid w:val="00D905C2"/>
    <w:rsid w:val="00D90987"/>
    <w:rsid w:val="00E00208"/>
    <w:rsid w:val="00E371BC"/>
    <w:rsid w:val="00E411C0"/>
    <w:rsid w:val="00E54F5B"/>
    <w:rsid w:val="00E75BEC"/>
    <w:rsid w:val="00E7730F"/>
    <w:rsid w:val="00E953E5"/>
    <w:rsid w:val="00EC1A81"/>
    <w:rsid w:val="00EF3826"/>
    <w:rsid w:val="00F41017"/>
    <w:rsid w:val="00F955AF"/>
    <w:rsid w:val="00FC12C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4702E"/>
  <w15:chartTrackingRefBased/>
  <w15:docId w15:val="{FFAFB2AD-0CF2-4A18-89B1-60F0DEE1F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B5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130A6"/>
    <w:pPr>
      <w:ind w:left="720"/>
      <w:contextualSpacing/>
    </w:pPr>
  </w:style>
  <w:style w:type="paragraph" w:styleId="Textodeglobo">
    <w:name w:val="Balloon Text"/>
    <w:basedOn w:val="Normal"/>
    <w:link w:val="TextodegloboCar"/>
    <w:uiPriority w:val="99"/>
    <w:semiHidden/>
    <w:unhideWhenUsed/>
    <w:rsid w:val="00821AA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21AAD"/>
    <w:rPr>
      <w:rFonts w:ascii="Segoe UI" w:hAnsi="Segoe UI" w:cs="Segoe UI"/>
      <w:sz w:val="18"/>
      <w:szCs w:val="18"/>
    </w:rPr>
  </w:style>
  <w:style w:type="character" w:styleId="Hipervnculo">
    <w:name w:val="Hyperlink"/>
    <w:basedOn w:val="Fuentedeprrafopredeter"/>
    <w:uiPriority w:val="99"/>
    <w:unhideWhenUsed/>
    <w:rsid w:val="00D90987"/>
    <w:rPr>
      <w:color w:val="0563C1" w:themeColor="hyperlink"/>
      <w:u w:val="single"/>
    </w:rPr>
  </w:style>
  <w:style w:type="character" w:styleId="Mencinsinresolver">
    <w:name w:val="Unresolved Mention"/>
    <w:basedOn w:val="Fuentedeprrafopredeter"/>
    <w:uiPriority w:val="99"/>
    <w:semiHidden/>
    <w:unhideWhenUsed/>
    <w:rsid w:val="00D909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186/s13643-019-106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1855</Words>
  <Characters>10205</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Alejandra Marín</dc:creator>
  <cp:keywords/>
  <dc:description/>
  <cp:lastModifiedBy>Juliana Muñoz Ortiz</cp:lastModifiedBy>
  <cp:revision>16</cp:revision>
  <dcterms:created xsi:type="dcterms:W3CDTF">2020-11-24T00:58:00Z</dcterms:created>
  <dcterms:modified xsi:type="dcterms:W3CDTF">2020-11-26T06:17:00Z</dcterms:modified>
</cp:coreProperties>
</file>