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56247" w14:textId="5EE867AE" w:rsidR="00657135" w:rsidRPr="0070692F" w:rsidRDefault="00996DB2">
      <w:pPr>
        <w:rPr>
          <w:rFonts w:ascii="Constantia" w:hAnsi="Constantia"/>
          <w:b/>
          <w:bCs/>
          <w:sz w:val="24"/>
          <w:szCs w:val="24"/>
          <w14:numForm w14:val="lining"/>
        </w:rPr>
      </w:pPr>
      <w:bookmarkStart w:id="0" w:name="_Hlk44766271"/>
      <w:r w:rsidRPr="0070692F">
        <w:rPr>
          <w:rFonts w:ascii="Constantia" w:hAnsi="Constantia"/>
          <w:b/>
          <w:bCs/>
          <w:sz w:val="24"/>
          <w:szCs w:val="24"/>
          <w14:numForm w14:val="lining"/>
        </w:rPr>
        <w:t xml:space="preserve">Additional </w:t>
      </w:r>
      <w:r w:rsidR="00D957F1">
        <w:rPr>
          <w:rFonts w:ascii="Constantia" w:hAnsi="Constantia"/>
          <w:b/>
          <w:bCs/>
          <w:sz w:val="24"/>
          <w:szCs w:val="24"/>
          <w14:numForm w14:val="lining"/>
        </w:rPr>
        <w:t>f</w:t>
      </w:r>
      <w:r w:rsidRPr="0070692F">
        <w:rPr>
          <w:rFonts w:ascii="Constantia" w:hAnsi="Constantia"/>
          <w:b/>
          <w:bCs/>
          <w:sz w:val="24"/>
          <w:szCs w:val="24"/>
          <w14:numForm w14:val="lining"/>
        </w:rPr>
        <w:t>ile 3. Sample Data Extraction Form</w:t>
      </w:r>
    </w:p>
    <w:p w14:paraId="6A699A18" w14:textId="44353563" w:rsidR="008254DD" w:rsidRPr="008254DD" w:rsidRDefault="008254DD">
      <w:pPr>
        <w:rPr>
          <w:b/>
          <w:bCs/>
        </w:rPr>
      </w:pPr>
      <w:r w:rsidRPr="008254DD">
        <w:rPr>
          <w:b/>
          <w:bCs/>
        </w:rPr>
        <w:t>Author</w:t>
      </w:r>
      <w:r w:rsidR="00657135">
        <w:rPr>
          <w:b/>
          <w:bCs/>
        </w:rPr>
        <w:t xml:space="preserve"> &amp; </w:t>
      </w:r>
      <w:r w:rsidRPr="008254DD">
        <w:rPr>
          <w:b/>
          <w:bCs/>
        </w:rPr>
        <w:t xml:space="preserve">Title: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8254DD" w14:paraId="25F9876C" w14:textId="77777777" w:rsidTr="00996DB2">
        <w:trPr>
          <w:trHeight w:val="4526"/>
        </w:trPr>
        <w:tc>
          <w:tcPr>
            <w:tcW w:w="9016" w:type="dxa"/>
            <w:gridSpan w:val="2"/>
          </w:tcPr>
          <w:bookmarkEnd w:id="0"/>
          <w:p w14:paraId="570483C1" w14:textId="34DA98A9" w:rsidR="008254DD" w:rsidRPr="008254DD" w:rsidRDefault="008254DD" w:rsidP="00CD6B70">
            <w:pPr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8254DD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[Insert additional comments] </w:t>
            </w:r>
          </w:p>
          <w:tbl>
            <w:tblPr>
              <w:tblpPr w:leftFromText="180" w:rightFromText="180" w:vertAnchor="text" w:tblpY="-90"/>
              <w:tblOverlap w:val="never"/>
              <w:tblW w:w="5000" w:type="pct"/>
              <w:tblCellSpacing w:w="15" w:type="dxa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99"/>
              <w:gridCol w:w="4177"/>
              <w:gridCol w:w="536"/>
              <w:gridCol w:w="933"/>
              <w:gridCol w:w="739"/>
            </w:tblGrid>
            <w:tr w:rsidR="008254DD" w:rsidRPr="007D31DF" w14:paraId="7FD764B8" w14:textId="77777777" w:rsidTr="0065713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5DCE4" w:themeFill="text2" w:themeFillTint="33"/>
                  <w:vAlign w:val="center"/>
                  <w:hideMark/>
                </w:tcPr>
                <w:p w14:paraId="633F6125" w14:textId="5270829C" w:rsidR="008254DD" w:rsidRPr="000F53F5" w:rsidRDefault="008254DD" w:rsidP="00CD6B70">
                  <w:pPr>
                    <w:spacing w:after="12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</w:pPr>
                  <w:r>
                    <w:rPr>
                      <w:sz w:val="18"/>
                      <w:szCs w:val="18"/>
                    </w:rPr>
                    <w:t xml:space="preserve">MERSQI </w:t>
                  </w:r>
                  <w:r w:rsidRPr="000F53F5">
                    <w:rPr>
                      <w:sz w:val="18"/>
                      <w:szCs w:val="18"/>
                    </w:rPr>
                    <w:t>Domain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5DCE4" w:themeFill="text2" w:themeFillTint="33"/>
                  <w:vAlign w:val="center"/>
                  <w:hideMark/>
                </w:tcPr>
                <w:p w14:paraId="117EC713" w14:textId="77777777" w:rsidR="008254DD" w:rsidRPr="000F53F5" w:rsidRDefault="008254DD" w:rsidP="00CD6B70">
                  <w:pPr>
                    <w:spacing w:after="12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</w:pPr>
                  <w:r w:rsidRPr="000F53F5">
                    <w:rPr>
                      <w:sz w:val="18"/>
                      <w:szCs w:val="18"/>
                    </w:rPr>
                    <w:t>MERSQI Item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5DCE4" w:themeFill="text2" w:themeFillTint="33"/>
                </w:tcPr>
                <w:p w14:paraId="47A7D654" w14:textId="77777777" w:rsidR="008254DD" w:rsidRPr="000F53F5" w:rsidRDefault="008254DD" w:rsidP="00CD6B70">
                  <w:pPr>
                    <w:spacing w:after="12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</w:pPr>
                  <w:r w:rsidRPr="000F53F5"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  <w:t xml:space="preserve">Score 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5DCE4" w:themeFill="text2" w:themeFillTint="33"/>
                </w:tcPr>
                <w:p w14:paraId="0CD637B9" w14:textId="77777777" w:rsidR="008254DD" w:rsidRDefault="008254DD" w:rsidP="00657135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</w:pPr>
                  <w:r w:rsidRPr="000F53F5"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  <w:t>Max Score</w:t>
                  </w:r>
                </w:p>
                <w:p w14:paraId="11247A91" w14:textId="77777777" w:rsidR="008254DD" w:rsidRPr="000F53F5" w:rsidRDefault="008254DD" w:rsidP="00657135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  <w:t>Item</w:t>
                  </w:r>
                  <w:r w:rsidRPr="000F53F5"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5DCE4" w:themeFill="text2" w:themeFillTint="33"/>
                </w:tcPr>
                <w:p w14:paraId="5775AC82" w14:textId="77777777" w:rsidR="00657135" w:rsidRDefault="008254DD" w:rsidP="00657135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  <w:t>Domain</w:t>
                  </w:r>
                </w:p>
                <w:p w14:paraId="3F7ED5A8" w14:textId="351DA35A" w:rsidR="008254DD" w:rsidRPr="000F53F5" w:rsidRDefault="00657135" w:rsidP="00657135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  <w:t xml:space="preserve">Score </w:t>
                  </w:r>
                  <w:r w:rsidR="008254DD">
                    <w:rPr>
                      <w:rFonts w:eastAsia="Times New Roman" w:cstheme="minorHAnsi"/>
                      <w:b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  <w:t xml:space="preserve"> </w:t>
                  </w:r>
                </w:p>
              </w:tc>
            </w:tr>
            <w:tr w:rsidR="00AF2A2A" w:rsidRPr="007D31DF" w14:paraId="3FD9F3E3" w14:textId="77777777" w:rsidTr="00657135">
              <w:trPr>
                <w:trHeight w:val="101"/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53FED1F" w14:textId="345F1257" w:rsidR="00AF2A2A" w:rsidRPr="005F62C4" w:rsidRDefault="00AF2A2A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5F62C4">
                    <w:rPr>
                      <w:sz w:val="16"/>
                      <w:szCs w:val="16"/>
                    </w:rPr>
                    <w:t>Study design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00785E8F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 xml:space="preserve">1. Study design 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24D05271" w14:textId="52A54314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66F77F42" w14:textId="03544522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AF2A2A" w:rsidRPr="007D31DF" w14:paraId="7F46B282" w14:textId="77777777" w:rsidTr="00ED1787">
              <w:trPr>
                <w:trHeight w:val="101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276E12A6" w14:textId="117E4664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44CE3336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Single group cross‐sectional or single group post-test only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358F6E58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A88E3A2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091AA7F" w14:textId="77777777" w:rsidR="00AF2A2A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AF2A2A" w:rsidRPr="007D31DF" w14:paraId="2D8FC9A0" w14:textId="77777777" w:rsidTr="008254DD">
              <w:trPr>
                <w:trHeight w:val="10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563B2667" w14:textId="77777777" w:rsidR="00AF2A2A" w:rsidRPr="005F62C4" w:rsidRDefault="00AF2A2A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363D1CF4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Single group pre-test &amp; post-test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618C86D1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1.5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671CF962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D980F4C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AF2A2A" w:rsidRPr="007D31DF" w14:paraId="6E035261" w14:textId="77777777" w:rsidTr="008254DD">
              <w:trPr>
                <w:trHeight w:val="134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036D200" w14:textId="77777777" w:rsidR="00AF2A2A" w:rsidRPr="005F62C4" w:rsidRDefault="00AF2A2A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5222F96E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Nonrandomized, 2 groups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22C7C9FB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659C5BF4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A807B34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AF2A2A" w:rsidRPr="007D31DF" w14:paraId="7ADFA2B9" w14:textId="77777777" w:rsidTr="008254DD">
              <w:trPr>
                <w:trHeight w:val="134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107C40F0" w14:textId="77777777" w:rsidR="00AF2A2A" w:rsidRPr="005F62C4" w:rsidRDefault="00AF2A2A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9D3E7AB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Randomized controlled trial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216B529B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2D4CC2BA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74D718CF" w14:textId="77777777" w:rsidR="00AF2A2A" w:rsidRPr="005F62C4" w:rsidRDefault="00AF2A2A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2705227F" w14:textId="77777777" w:rsidTr="00657135">
              <w:trPr>
                <w:trHeight w:val="37"/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7072983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Sampling  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  <w:hideMark/>
                </w:tcPr>
                <w:p w14:paraId="7745EC9D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FF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 xml:space="preserve">2. </w:t>
                  </w:r>
                  <w:r w:rsidRPr="00657135">
                    <w:rPr>
                      <w:sz w:val="16"/>
                      <w:szCs w:val="16"/>
                      <w:shd w:val="clear" w:color="auto" w:fill="F2F2F2" w:themeFill="background1" w:themeFillShade="F2"/>
                    </w:rPr>
                    <w:t>Institutions studied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50932843" w14:textId="1A114F12" w:rsidR="008254DD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  <w:p w14:paraId="387C7B77" w14:textId="77777777" w:rsidR="008254DD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  <w:p w14:paraId="1A995801" w14:textId="77777777" w:rsidR="008254DD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  <w:p w14:paraId="07D1D4B1" w14:textId="77777777" w:rsidR="008254DD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  <w:p w14:paraId="6EBF3481" w14:textId="6E43DDF9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384E1840" w14:textId="52ECD6C2" w:rsidR="008254DD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0A8A8DC6" w14:textId="77777777" w:rsidTr="008254DD">
              <w:trPr>
                <w:trHeight w:val="33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B093469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7B2C648D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711A6F3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0.5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1E291302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28CAE39C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4A36429E" w14:textId="77777777" w:rsidTr="008254DD">
              <w:trPr>
                <w:trHeight w:val="33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06D9DF4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85155E3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3589A71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6929B023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7F57110E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70C82D9B" w14:textId="77777777" w:rsidTr="008254DD">
              <w:trPr>
                <w:trHeight w:val="33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1EA67D0B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7417DA12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215E4E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1.5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2CFADE83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2F371FB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114008EB" w14:textId="77777777" w:rsidTr="00657135">
              <w:trPr>
                <w:trHeight w:val="33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4A8A7EC1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3E2D9E3C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3</w:t>
                  </w:r>
                  <w:r w:rsidRPr="00657135">
                    <w:rPr>
                      <w:sz w:val="16"/>
                      <w:szCs w:val="16"/>
                      <w:shd w:val="clear" w:color="auto" w:fill="F2F2F2" w:themeFill="background1" w:themeFillShade="F2"/>
                    </w:rPr>
                    <w:t>. Response rate, %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771C41C1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121380C7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0C842EF9" w14:textId="77777777" w:rsidTr="00657135">
              <w:trPr>
                <w:trHeight w:val="33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60A2E2CE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63E3E4F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 Not applicable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38D368F7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216E9D08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2B8AF27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34BAA02A" w14:textId="77777777" w:rsidTr="008254DD">
              <w:trPr>
                <w:trHeight w:val="33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460AD056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27E750D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 xml:space="preserve">&lt;50 or not reported 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7014A9D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0.5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63C441E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7B20CF38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1AA6CCA4" w14:textId="77777777" w:rsidTr="008254DD">
              <w:trPr>
                <w:trHeight w:val="33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769F38CE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555336F6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 50‐74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74706C9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18027B9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24BA286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6396F5BA" w14:textId="77777777" w:rsidTr="008254DD">
              <w:trPr>
                <w:trHeight w:val="33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C0580E1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4A2DEE49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 &gt;75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5F1B4959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1.5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34D9CB93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2263A3FD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657135" w:rsidRPr="007D31DF" w14:paraId="2C0675E5" w14:textId="77777777" w:rsidTr="00657135">
              <w:trPr>
                <w:trHeight w:val="151"/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315DD217" w14:textId="77777777" w:rsidR="00657135" w:rsidRPr="005F62C4" w:rsidRDefault="00657135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5F62C4">
                    <w:rPr>
                      <w:sz w:val="16"/>
                      <w:szCs w:val="16"/>
                    </w:rPr>
                    <w:t>Type of data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775176F2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 xml:space="preserve">4. </w:t>
                  </w:r>
                  <w:r w:rsidRPr="00657135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shd w:val="clear" w:color="auto" w:fill="F2F2F2" w:themeFill="background1" w:themeFillShade="F2"/>
                      <w:lang w:val="en-CA" w:eastAsia="en-CA"/>
                    </w:rPr>
                    <w:t>Type of data</w:t>
                  </w: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 xml:space="preserve"> 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0B4D23C5" w14:textId="3CA79743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2961E7CD" w14:textId="62F7AD2A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657135" w:rsidRPr="007D31DF" w14:paraId="7FCFF5D7" w14:textId="77777777" w:rsidTr="00C30986">
              <w:trPr>
                <w:trHeight w:val="151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0EE5A48A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1AE60D83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Assessment by participants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06A12A18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6FD8837A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6038D854" w14:textId="77777777" w:rsidR="00657135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657135" w:rsidRPr="007D31DF" w14:paraId="670A73AC" w14:textId="77777777" w:rsidTr="008254DD">
              <w:trPr>
                <w:trHeight w:val="1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68172573" w14:textId="77777777" w:rsidR="00657135" w:rsidRPr="005F62C4" w:rsidRDefault="00657135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5B049FCA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Objective measurement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5B73019E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6611E030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56D290D1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4D083F90" w14:textId="77777777" w:rsidTr="00657135">
              <w:trPr>
                <w:trHeight w:val="53"/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17046DD8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Validity of evaluation instrument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  <w:hideMark/>
                </w:tcPr>
                <w:p w14:paraId="1FF6C193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5</w:t>
                  </w:r>
                  <w:r w:rsidRPr="00657135">
                    <w:rPr>
                      <w:sz w:val="16"/>
                      <w:szCs w:val="16"/>
                      <w:shd w:val="clear" w:color="auto" w:fill="F2F2F2" w:themeFill="background1" w:themeFillShade="F2"/>
                    </w:rPr>
                    <w:t>. Internal structure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586CF087" w14:textId="0462BE49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665459DC" w14:textId="52BB092F" w:rsidR="008254DD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7C40B469" w14:textId="77777777" w:rsidTr="00657135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507B4DB4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2560DCCA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 xml:space="preserve">Not applicable 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10030887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F6AE008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22218D91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612FBDC3" w14:textId="77777777" w:rsidTr="008254DD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59561DF3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57C7CC37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 xml:space="preserve">Not reported 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26F24B20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0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838C8BE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7579EAC0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39B65D1F" w14:textId="77777777" w:rsidTr="008254DD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7F8FBEF9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489E4E31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 xml:space="preserve">Reported 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7C2A91D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08295EAA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62161EC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52C40787" w14:textId="77777777" w:rsidTr="00657135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241F458E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5EBC2383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 xml:space="preserve">6. Content </w:t>
                  </w:r>
                </w:p>
              </w:tc>
              <w:tc>
                <w:tcPr>
                  <w:tcW w:w="0" w:type="auto"/>
                  <w:vMerge w:val="restart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72AB4B01" w14:textId="5B2A9AEF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0694D37" w14:textId="77777777" w:rsidR="008254DD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05B0399B" w14:textId="77777777" w:rsidTr="00657135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4561A9FF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4EC38150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 xml:space="preserve">Not applicable 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3D44C68F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1282366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286D5706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5B7236D8" w14:textId="77777777" w:rsidTr="008254DD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549E9A2B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638D3990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 xml:space="preserve">Not reported 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BE6304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0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08D66A36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24B5545D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248D4DDD" w14:textId="77777777" w:rsidTr="008254DD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47AEEC1D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1CA4E0BD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 xml:space="preserve">Reported 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7C4E821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6AE14E2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607FDEA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43875E16" w14:textId="77777777" w:rsidTr="00657135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5BF0DCAB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424E6D9A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7. Relationships to other variables</w:t>
                  </w:r>
                </w:p>
              </w:tc>
              <w:tc>
                <w:tcPr>
                  <w:tcW w:w="0" w:type="auto"/>
                  <w:vMerge w:val="restart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5CF92D9" w14:textId="0C86A74E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174169DF" w14:textId="77777777" w:rsidR="008254DD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72DC102C" w14:textId="77777777" w:rsidTr="00657135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3B31562C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6EC3AA3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 xml:space="preserve">Not applicable 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63656D06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45145AD1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8ECE363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52F83DCF" w14:textId="77777777" w:rsidTr="008254DD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7F656590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6FF62FA2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 xml:space="preserve">Not reported 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28E5076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0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8B1AD63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135585BC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11361A3E" w14:textId="77777777" w:rsidTr="008254DD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1868171A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6C4AFF4F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 xml:space="preserve">Reported 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143162C0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45A62CB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</w:tcPr>
                <w:p w14:paraId="130DBDC6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6576463D" w14:textId="77777777" w:rsidTr="00657135">
              <w:trPr>
                <w:trHeight w:val="51"/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639970AC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5F62C4">
                    <w:rPr>
                      <w:sz w:val="16"/>
                      <w:szCs w:val="16"/>
                    </w:rPr>
                    <w:t>Data analysis</w:t>
                  </w:r>
                </w:p>
                <w:p w14:paraId="10846083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14:paraId="417735E4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14:paraId="155B3D6E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14:paraId="68505104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14:paraId="6C40FF29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  <w:p w14:paraId="1489B9A3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  <w:p w14:paraId="02A371DE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  <w:hideMark/>
                </w:tcPr>
                <w:p w14:paraId="53540858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8. Appropriateness of analysis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59D108BD" w14:textId="24CD2511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4349134D" w14:textId="2A9ABB53" w:rsidR="008254DD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698DF706" w14:textId="77777777" w:rsidTr="008254DD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5718721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6F599EDA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Inappropriate for study design or type of data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C30154B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0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BADC11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13D4E626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7B5CA5C8" w14:textId="77777777" w:rsidTr="008254DD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64A9C5E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775D66EF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Appropriate for study design, type of data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542E62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0283F51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1B5DDFBA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727D26F3" w14:textId="77777777" w:rsidTr="00657135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2C50D7E1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34768DB5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9. Complexity of analysis</w:t>
                  </w:r>
                </w:p>
              </w:tc>
              <w:tc>
                <w:tcPr>
                  <w:tcW w:w="0" w:type="auto"/>
                  <w:vMerge w:val="restart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432730B8" w14:textId="6D13CCD2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184E61F" w14:textId="77777777" w:rsidR="008254DD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3D551039" w14:textId="77777777" w:rsidTr="008254DD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464C2380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71FABCA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Descriptive analysis only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B23C2EF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65FA1F4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478E68BE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1DB71A32" w14:textId="77777777" w:rsidTr="008254DD">
              <w:trPr>
                <w:trHeight w:val="50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35C3453" w14:textId="77777777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35010EC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sz w:val="16"/>
                      <w:szCs w:val="16"/>
                    </w:rPr>
                    <w:t> Beyond descriptive analysis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31A5ED20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4586B1BB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B5D19E4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657135" w:rsidRPr="007D31DF" w14:paraId="2EBE20A9" w14:textId="77777777" w:rsidTr="00657135">
              <w:trPr>
                <w:trHeight w:val="65"/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1474A5E4" w14:textId="77777777" w:rsidR="00657135" w:rsidRPr="005F62C4" w:rsidRDefault="00657135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5F62C4">
                    <w:rPr>
                      <w:sz w:val="16"/>
                      <w:szCs w:val="16"/>
                    </w:rPr>
                    <w:t xml:space="preserve">Outcomes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5A0CD85E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>
                    <w:rPr>
                      <w:sz w:val="16"/>
                      <w:szCs w:val="16"/>
                    </w:rPr>
                    <w:t xml:space="preserve">10. Outcome 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39D5855C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4F69F3E3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657135" w:rsidRPr="007D31DF" w14:paraId="75338349" w14:textId="77777777" w:rsidTr="00B73DC4">
              <w:trPr>
                <w:trHeight w:val="65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4EF7BB07" w14:textId="77777777" w:rsidR="00657135" w:rsidRPr="005F62C4" w:rsidRDefault="00657135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10CEC7E6" w14:textId="77777777" w:rsidR="00657135" w:rsidRPr="005F62C4" w:rsidRDefault="00657135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5F62C4">
                    <w:rPr>
                      <w:sz w:val="16"/>
                      <w:szCs w:val="16"/>
                    </w:rPr>
                    <w:t>Satisfaction, attitudes, perceptions, opinions, general facts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67D7798D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05EFC80" w14:textId="1F52B2D8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67099204" w14:textId="0D11182D" w:rsidR="00657135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657135" w:rsidRPr="007D31DF" w14:paraId="535BEFAA" w14:textId="77777777" w:rsidTr="008254DD">
              <w:trPr>
                <w:trHeight w:val="62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54406D92" w14:textId="77777777" w:rsidR="00657135" w:rsidRPr="005F62C4" w:rsidRDefault="00657135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46B8632A" w14:textId="77777777" w:rsidR="00657135" w:rsidRPr="005F62C4" w:rsidRDefault="00657135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5F62C4">
                    <w:rPr>
                      <w:sz w:val="16"/>
                      <w:szCs w:val="16"/>
                    </w:rPr>
                    <w:t>Knowledge, skills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2AC11607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1.5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4C76E73B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0891905D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657135" w:rsidRPr="007D31DF" w14:paraId="375F3260" w14:textId="77777777" w:rsidTr="008254DD">
              <w:trPr>
                <w:trHeight w:val="62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9062939" w14:textId="77777777" w:rsidR="00657135" w:rsidRPr="005F62C4" w:rsidRDefault="00657135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4C6828BA" w14:textId="77777777" w:rsidR="00657135" w:rsidRPr="005F62C4" w:rsidRDefault="00657135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5F62C4">
                    <w:rPr>
                      <w:sz w:val="16"/>
                      <w:szCs w:val="16"/>
                    </w:rPr>
                    <w:t>Behaviours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2EF4A2D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2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40FD7BAF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77ED286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657135" w:rsidRPr="007D31DF" w14:paraId="5E7F1091" w14:textId="77777777" w:rsidTr="008254DD">
              <w:trPr>
                <w:trHeight w:val="62"/>
                <w:tblCellSpacing w:w="15" w:type="dxa"/>
              </w:trPr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5A1C6297" w14:textId="77777777" w:rsidR="00657135" w:rsidRPr="005F62C4" w:rsidRDefault="00657135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</w:tcPr>
                <w:p w14:paraId="0DFF3345" w14:textId="77777777" w:rsidR="00657135" w:rsidRPr="005F62C4" w:rsidRDefault="00657135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5F62C4">
                    <w:rPr>
                      <w:sz w:val="16"/>
                      <w:szCs w:val="16"/>
                    </w:rPr>
                    <w:t>Patient/health care outcome</w:t>
                  </w:r>
                </w:p>
              </w:tc>
              <w:tc>
                <w:tcPr>
                  <w:tcW w:w="0" w:type="auto"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125E8D93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5F62C4"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  <w:t>3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5069FA06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left w:val="single" w:sz="6" w:space="0" w:color="808080"/>
                    <w:right w:val="single" w:sz="6" w:space="0" w:color="808080"/>
                  </w:tcBorders>
                </w:tcPr>
                <w:p w14:paraId="0CA985CF" w14:textId="77777777" w:rsidR="00657135" w:rsidRPr="005F62C4" w:rsidRDefault="00657135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  <w:tr w:rsidR="008254DD" w:rsidRPr="007D31DF" w14:paraId="3C6D985A" w14:textId="77777777" w:rsidTr="00657135">
              <w:trPr>
                <w:trHeight w:val="62"/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0C18ECA6" w14:textId="42A3DE90" w:rsidR="008254DD" w:rsidRPr="005F62C4" w:rsidRDefault="008254DD" w:rsidP="00CD6B70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  <w:r w:rsidRPr="005F62C4">
                    <w:rPr>
                      <w:sz w:val="16"/>
                      <w:szCs w:val="16"/>
                    </w:rPr>
                    <w:t xml:space="preserve">Total Score 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</w:tcPr>
                <w:p w14:paraId="333B66A2" w14:textId="7777777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08DD35E3" w14:textId="00C5E15F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right w:val="single" w:sz="6" w:space="0" w:color="808080"/>
                  </w:tcBorders>
                </w:tcPr>
                <w:p w14:paraId="2969018F" w14:textId="63D93297" w:rsidR="008254DD" w:rsidRPr="005F62C4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</w:p>
              </w:tc>
            </w:tr>
          </w:tbl>
          <w:p w14:paraId="537A8086" w14:textId="77777777" w:rsidR="008254DD" w:rsidRDefault="008254DD" w:rsidP="00CD6B7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DA167A1" w14:textId="77777777" w:rsidR="008254DD" w:rsidRDefault="008254DD" w:rsidP="00CD6B70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41141E3" w14:textId="77777777" w:rsidR="008254DD" w:rsidRDefault="008254DD" w:rsidP="00CD6B70">
            <w:pPr>
              <w:rPr>
                <w:rFonts w:cstheme="minorHAnsi"/>
                <w:b/>
                <w:sz w:val="24"/>
                <w:szCs w:val="24"/>
              </w:rPr>
            </w:pPr>
          </w:p>
          <w:tbl>
            <w:tblPr>
              <w:tblpPr w:leftFromText="180" w:rightFromText="180" w:vertAnchor="text" w:tblpY="-90"/>
              <w:tblOverlap w:val="never"/>
              <w:tblW w:w="5000" w:type="pct"/>
              <w:tblCellSpacing w:w="15" w:type="dxa"/>
              <w:tblBorders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1"/>
              <w:gridCol w:w="2124"/>
              <w:gridCol w:w="2439"/>
            </w:tblGrid>
            <w:tr w:rsidR="008254DD" w:rsidRPr="007D31DF" w14:paraId="379EE6BE" w14:textId="77777777" w:rsidTr="0065713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5DCE4" w:themeFill="text2" w:themeFillTint="33"/>
                  <w:vAlign w:val="center"/>
                  <w:hideMark/>
                </w:tcPr>
                <w:p w14:paraId="3519765C" w14:textId="7AD15C19" w:rsidR="008254DD" w:rsidRPr="003A40BE" w:rsidRDefault="008254DD" w:rsidP="00CD6B70">
                  <w:pPr>
                    <w:spacing w:after="120" w:line="240" w:lineRule="auto"/>
                    <w:rPr>
                      <w:rFonts w:eastAsia="Times New Roman" w:cstheme="minorHAnsi"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</w:pPr>
                  <w:r w:rsidRPr="003A40BE">
                    <w:rPr>
                      <w:rFonts w:cstheme="minorHAnsi"/>
                      <w:bCs/>
                      <w:sz w:val="18"/>
                      <w:szCs w:val="18"/>
                    </w:rPr>
                    <w:t>MMAT</w:t>
                  </w:r>
                  <w:r w:rsidR="002357C6" w:rsidRPr="003A40BE">
                    <w:rPr>
                      <w:rFonts w:cstheme="minorHAnsi"/>
                      <w:bCs/>
                      <w:sz w:val="18"/>
                      <w:szCs w:val="18"/>
                    </w:rPr>
                    <w:t xml:space="preserve"> </w:t>
                  </w:r>
                  <w:r w:rsidR="002357C6" w:rsidRPr="003A40BE">
                    <w:rPr>
                      <w:rFonts w:cstheme="minorHAnsi"/>
                      <w:bCs/>
                      <w:i/>
                      <w:iCs/>
                      <w:sz w:val="18"/>
                      <w:szCs w:val="18"/>
                    </w:rPr>
                    <w:t>[Insert Study Design Category]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5DCE4" w:themeFill="text2" w:themeFillTint="33"/>
                  <w:vAlign w:val="center"/>
                  <w:hideMark/>
                </w:tcPr>
                <w:p w14:paraId="2CDE798B" w14:textId="77777777" w:rsidR="008254DD" w:rsidRPr="003A40BE" w:rsidRDefault="008254DD" w:rsidP="00CD6B70">
                  <w:pPr>
                    <w:spacing w:after="120" w:line="240" w:lineRule="auto"/>
                    <w:rPr>
                      <w:rFonts w:eastAsia="Times New Roman" w:cstheme="minorHAnsi"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</w:pPr>
                  <w:r w:rsidRPr="003A40BE">
                    <w:rPr>
                      <w:rFonts w:eastAsia="Times New Roman" w:cstheme="minorHAnsi"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  <w:t>Authors' judgement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D5DCE4" w:themeFill="text2" w:themeFillTint="33"/>
                  <w:vAlign w:val="center"/>
                  <w:hideMark/>
                </w:tcPr>
                <w:p w14:paraId="6DE9A654" w14:textId="77777777" w:rsidR="008254DD" w:rsidRPr="003A40BE" w:rsidRDefault="008254DD" w:rsidP="00CD6B70">
                  <w:pPr>
                    <w:spacing w:after="120" w:line="240" w:lineRule="auto"/>
                    <w:rPr>
                      <w:rFonts w:eastAsia="Times New Roman" w:cstheme="minorHAnsi"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</w:pPr>
                  <w:r w:rsidRPr="003A40BE">
                    <w:rPr>
                      <w:rFonts w:eastAsia="Times New Roman" w:cstheme="minorHAnsi"/>
                      <w:bCs/>
                      <w:color w:val="000000"/>
                      <w:kern w:val="28"/>
                      <w:sz w:val="18"/>
                      <w:szCs w:val="18"/>
                      <w:lang w:val="en-CA" w:eastAsia="en-CA"/>
                    </w:rPr>
                    <w:t>Support for judgement</w:t>
                  </w:r>
                </w:p>
              </w:tc>
            </w:tr>
            <w:tr w:rsidR="008254DD" w:rsidRPr="007D31DF" w14:paraId="63A26848" w14:textId="77777777" w:rsidTr="0065713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  <w:hideMark/>
                </w:tcPr>
                <w:p w14:paraId="6606D52C" w14:textId="4C896E4A" w:rsidR="008254DD" w:rsidRPr="003A40BE" w:rsidRDefault="002357C6" w:rsidP="00CD6B70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3A40BE">
                    <w:rPr>
                      <w:i/>
                      <w:iCs/>
                      <w:sz w:val="16"/>
                      <w:szCs w:val="16"/>
                    </w:rPr>
                    <w:t>Insert relevant methodological quality criteria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2F2CE422" w14:textId="0A0DCA07" w:rsidR="008254DD" w:rsidRPr="00A361B5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20"/>
                      <w:szCs w:val="20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vAlign w:val="center"/>
                  <w:hideMark/>
                </w:tcPr>
                <w:p w14:paraId="6838BC73" w14:textId="41A4957E" w:rsidR="008254DD" w:rsidRPr="00A361B5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20"/>
                      <w:szCs w:val="20"/>
                      <w:lang w:val="en-CA" w:eastAsia="en-CA"/>
                    </w:rPr>
                  </w:pPr>
                </w:p>
              </w:tc>
            </w:tr>
            <w:tr w:rsidR="008254DD" w:rsidRPr="007D31DF" w14:paraId="6DD77287" w14:textId="77777777" w:rsidTr="0065713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  <w:hideMark/>
                </w:tcPr>
                <w:p w14:paraId="6887908F" w14:textId="421B887A" w:rsidR="008254DD" w:rsidRPr="003A40BE" w:rsidRDefault="002357C6" w:rsidP="00CD6B70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3A40BE">
                    <w:rPr>
                      <w:i/>
                      <w:iCs/>
                      <w:sz w:val="16"/>
                      <w:szCs w:val="16"/>
                    </w:rPr>
                    <w:t>Insert relevant methodological quality criteria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33C1A833" w14:textId="4E0C1BA6" w:rsidR="008254DD" w:rsidRPr="00A361B5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20"/>
                      <w:szCs w:val="20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vAlign w:val="center"/>
                  <w:hideMark/>
                </w:tcPr>
                <w:p w14:paraId="275E75BC" w14:textId="6207C874" w:rsidR="008254DD" w:rsidRPr="00A361B5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20"/>
                      <w:szCs w:val="20"/>
                      <w:lang w:val="en-CA" w:eastAsia="en-CA"/>
                    </w:rPr>
                  </w:pPr>
                </w:p>
              </w:tc>
            </w:tr>
            <w:tr w:rsidR="008254DD" w:rsidRPr="007D31DF" w14:paraId="120AA690" w14:textId="77777777" w:rsidTr="0065713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  <w:hideMark/>
                </w:tcPr>
                <w:p w14:paraId="7D519EF3" w14:textId="69887695" w:rsidR="008254DD" w:rsidRPr="003A40BE" w:rsidRDefault="002357C6" w:rsidP="00CD6B70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3A40BE">
                    <w:rPr>
                      <w:i/>
                      <w:iCs/>
                      <w:sz w:val="16"/>
                      <w:szCs w:val="16"/>
                    </w:rPr>
                    <w:t>Insert relevant methodological quality criteria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3F4BBE7F" w14:textId="418D967B" w:rsidR="008254DD" w:rsidRPr="00A361B5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20"/>
                      <w:szCs w:val="20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vAlign w:val="center"/>
                  <w:hideMark/>
                </w:tcPr>
                <w:p w14:paraId="57D7EF78" w14:textId="5FA2077E" w:rsidR="008254DD" w:rsidRPr="00A361B5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20"/>
                      <w:szCs w:val="20"/>
                      <w:lang w:val="en-CA" w:eastAsia="en-CA"/>
                    </w:rPr>
                  </w:pPr>
                </w:p>
              </w:tc>
            </w:tr>
            <w:tr w:rsidR="008254DD" w:rsidRPr="007D31DF" w14:paraId="2C77722C" w14:textId="77777777" w:rsidTr="0065713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  <w:hideMark/>
                </w:tcPr>
                <w:p w14:paraId="3DA49F3B" w14:textId="07475F1A" w:rsidR="008254DD" w:rsidRPr="003A40BE" w:rsidRDefault="002357C6" w:rsidP="00CD6B70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3A40BE">
                    <w:rPr>
                      <w:i/>
                      <w:iCs/>
                      <w:sz w:val="16"/>
                      <w:szCs w:val="16"/>
                    </w:rPr>
                    <w:t>Insert relevant methodological quality criteria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6F7D67C2" w14:textId="6FD2CB17" w:rsidR="008254DD" w:rsidRPr="00A361B5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20"/>
                      <w:szCs w:val="20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vAlign w:val="center"/>
                  <w:hideMark/>
                </w:tcPr>
                <w:p w14:paraId="390268B3" w14:textId="6606688E" w:rsidR="008254DD" w:rsidRPr="00A361B5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20"/>
                      <w:szCs w:val="20"/>
                      <w:lang w:val="en-CA" w:eastAsia="en-CA"/>
                    </w:rPr>
                  </w:pPr>
                </w:p>
              </w:tc>
            </w:tr>
            <w:tr w:rsidR="008254DD" w:rsidRPr="007D31DF" w14:paraId="6A04A099" w14:textId="77777777" w:rsidTr="0065713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2F2F2" w:themeFill="background1" w:themeFillShade="F2"/>
                  <w:hideMark/>
                </w:tcPr>
                <w:p w14:paraId="7D63BEF9" w14:textId="433906E5" w:rsidR="008254DD" w:rsidRPr="003A40BE" w:rsidRDefault="002357C6" w:rsidP="00CD6B70">
                  <w:pPr>
                    <w:spacing w:after="0" w:line="240" w:lineRule="auto"/>
                    <w:rPr>
                      <w:rFonts w:eastAsia="Times New Roman" w:cstheme="minorHAnsi"/>
                      <w:i/>
                      <w:iCs/>
                      <w:color w:val="000000"/>
                      <w:kern w:val="28"/>
                      <w:sz w:val="16"/>
                      <w:szCs w:val="16"/>
                      <w:lang w:val="en-CA" w:eastAsia="en-CA"/>
                    </w:rPr>
                  </w:pPr>
                  <w:r w:rsidRPr="003A40BE">
                    <w:rPr>
                      <w:i/>
                      <w:iCs/>
                      <w:sz w:val="16"/>
                      <w:szCs w:val="16"/>
                    </w:rPr>
                    <w:t>Insert relevant methodological quality criteria</w:t>
                  </w: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hideMark/>
                </w:tcPr>
                <w:p w14:paraId="76A2511D" w14:textId="04C62C77" w:rsidR="008254DD" w:rsidRPr="00A361B5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20"/>
                      <w:szCs w:val="20"/>
                      <w:lang w:val="en-CA" w:eastAsia="en-C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808080"/>
                    <w:left w:val="single" w:sz="6" w:space="0" w:color="808080"/>
                    <w:bottom w:val="single" w:sz="6" w:space="0" w:color="808080"/>
                    <w:right w:val="single" w:sz="6" w:space="0" w:color="808080"/>
                  </w:tcBorders>
                  <w:shd w:val="clear" w:color="auto" w:fill="FFFFFF" w:themeFill="background1"/>
                  <w:vAlign w:val="center"/>
                  <w:hideMark/>
                </w:tcPr>
                <w:p w14:paraId="4C0EACB6" w14:textId="1EE5EC20" w:rsidR="008254DD" w:rsidRPr="00A361B5" w:rsidRDefault="008254DD" w:rsidP="00CD6B70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kern w:val="28"/>
                      <w:sz w:val="20"/>
                      <w:szCs w:val="20"/>
                      <w:lang w:val="en-CA" w:eastAsia="en-CA"/>
                    </w:rPr>
                  </w:pPr>
                </w:p>
              </w:tc>
            </w:tr>
          </w:tbl>
          <w:p w14:paraId="0EB7385A" w14:textId="2CB5EA07" w:rsidR="008254DD" w:rsidRPr="00657135" w:rsidRDefault="008254DD" w:rsidP="00657135">
            <w:pPr>
              <w:rPr>
                <w:rFonts w:cstheme="minorHAnsi"/>
                <w:bCs/>
                <w:i/>
                <w:iCs/>
                <w:sz w:val="16"/>
                <w:szCs w:val="16"/>
              </w:rPr>
            </w:pPr>
            <w:r w:rsidRPr="008254DD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[Insert additional </w:t>
            </w:r>
            <w:r w:rsidR="00996DB2">
              <w:rPr>
                <w:rFonts w:cstheme="minorHAnsi"/>
                <w:bCs/>
                <w:i/>
                <w:iCs/>
                <w:sz w:val="16"/>
                <w:szCs w:val="16"/>
              </w:rPr>
              <w:t>c</w:t>
            </w:r>
            <w:r w:rsidRPr="008254DD">
              <w:rPr>
                <w:rFonts w:cstheme="minorHAnsi"/>
                <w:bCs/>
                <w:i/>
                <w:iCs/>
                <w:sz w:val="16"/>
                <w:szCs w:val="16"/>
              </w:rPr>
              <w:t xml:space="preserve">omments] </w:t>
            </w:r>
          </w:p>
        </w:tc>
      </w:tr>
      <w:tr w:rsidR="008254DD" w14:paraId="31B82282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70CD12F2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lastRenderedPageBreak/>
              <w:t xml:space="preserve">Citation </w:t>
            </w:r>
          </w:p>
        </w:tc>
        <w:tc>
          <w:tcPr>
            <w:tcW w:w="5760" w:type="dxa"/>
          </w:tcPr>
          <w:p w14:paraId="065CD085" w14:textId="2450CA47" w:rsidR="008254DD" w:rsidRPr="00061A82" w:rsidRDefault="008254DD" w:rsidP="00CD6B70">
            <w:pPr>
              <w:pStyle w:val="NormalWeb"/>
              <w:ind w:left="450" w:hanging="450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8254DD" w14:paraId="232DE334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0010A4CE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Study Design </w:t>
            </w:r>
          </w:p>
        </w:tc>
        <w:tc>
          <w:tcPr>
            <w:tcW w:w="5760" w:type="dxa"/>
          </w:tcPr>
          <w:p w14:paraId="198F2291" w14:textId="4A6CDC69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3AEE9A3A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327210CF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Aims </w:t>
            </w:r>
          </w:p>
        </w:tc>
        <w:tc>
          <w:tcPr>
            <w:tcW w:w="5760" w:type="dxa"/>
          </w:tcPr>
          <w:p w14:paraId="3ED2E02B" w14:textId="4D508115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  <w:r w:rsidRPr="00C6646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254DD" w14:paraId="567CB658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6E9F7D48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Country </w:t>
            </w:r>
          </w:p>
        </w:tc>
        <w:tc>
          <w:tcPr>
            <w:tcW w:w="5760" w:type="dxa"/>
          </w:tcPr>
          <w:p w14:paraId="779627AB" w14:textId="2474F3C6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51ADBD56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096C251D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Ethics </w:t>
            </w:r>
          </w:p>
        </w:tc>
        <w:tc>
          <w:tcPr>
            <w:tcW w:w="5760" w:type="dxa"/>
          </w:tcPr>
          <w:p w14:paraId="14D88688" w14:textId="35B8B10C" w:rsidR="008254DD" w:rsidRPr="008375AA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73096B02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11457359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Participant Characteristics </w:t>
            </w:r>
          </w:p>
        </w:tc>
        <w:tc>
          <w:tcPr>
            <w:tcW w:w="5760" w:type="dxa"/>
          </w:tcPr>
          <w:p w14:paraId="3066CE69" w14:textId="096CE318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179004C2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4B5B15E6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Setting </w:t>
            </w:r>
          </w:p>
        </w:tc>
        <w:tc>
          <w:tcPr>
            <w:tcW w:w="5760" w:type="dxa"/>
          </w:tcPr>
          <w:p w14:paraId="0064013C" w14:textId="3150B901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1F02C8F4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0B135588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Participant Demographics </w:t>
            </w:r>
          </w:p>
        </w:tc>
        <w:tc>
          <w:tcPr>
            <w:tcW w:w="5760" w:type="dxa"/>
          </w:tcPr>
          <w:p w14:paraId="781A2B79" w14:textId="00D6386E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7E350860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48E40631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Results of Quality Assessment </w:t>
            </w:r>
          </w:p>
        </w:tc>
        <w:tc>
          <w:tcPr>
            <w:tcW w:w="5760" w:type="dxa"/>
          </w:tcPr>
          <w:p w14:paraId="6ECE5F90" w14:textId="77777777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2D73D1FB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538F4ED3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Sampling Approach </w:t>
            </w:r>
          </w:p>
        </w:tc>
        <w:tc>
          <w:tcPr>
            <w:tcW w:w="5760" w:type="dxa"/>
          </w:tcPr>
          <w:p w14:paraId="3BCFC98C" w14:textId="353F7801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3A590F36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4F4B6705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Inclusion Criteria </w:t>
            </w:r>
          </w:p>
        </w:tc>
        <w:tc>
          <w:tcPr>
            <w:tcW w:w="5760" w:type="dxa"/>
          </w:tcPr>
          <w:p w14:paraId="1ABC06AE" w14:textId="5EEB8000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75AA6AD0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05A967D5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Exclusion Criteria </w:t>
            </w:r>
          </w:p>
        </w:tc>
        <w:tc>
          <w:tcPr>
            <w:tcW w:w="5760" w:type="dxa"/>
          </w:tcPr>
          <w:p w14:paraId="4F01085B" w14:textId="0B9A69D7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4658902A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25D0B303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Data Collection Instruments </w:t>
            </w:r>
          </w:p>
        </w:tc>
        <w:tc>
          <w:tcPr>
            <w:tcW w:w="5760" w:type="dxa"/>
          </w:tcPr>
          <w:p w14:paraId="5EBE51E4" w14:textId="3DDB1334" w:rsidR="008254DD" w:rsidRPr="00061A82" w:rsidRDefault="008254DD" w:rsidP="00CD6B7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254DD" w14:paraId="66A590CF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4E9F6A28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Internal Validity/ Reliability </w:t>
            </w:r>
          </w:p>
        </w:tc>
        <w:tc>
          <w:tcPr>
            <w:tcW w:w="5760" w:type="dxa"/>
          </w:tcPr>
          <w:p w14:paraId="3885233C" w14:textId="187C9147" w:rsidR="008254DD" w:rsidRPr="00C66465" w:rsidRDefault="008254DD" w:rsidP="00CD6B70">
            <w:pPr>
              <w:rPr>
                <w:rFonts w:ascii="Arial Narrow" w:hAnsi="Arial Narrow"/>
                <w:i/>
                <w:iCs/>
                <w:sz w:val="20"/>
                <w:szCs w:val="20"/>
              </w:rPr>
            </w:pPr>
          </w:p>
        </w:tc>
      </w:tr>
      <w:tr w:rsidR="008254DD" w14:paraId="37FF7C37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78B13122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Data Analysis Methods </w:t>
            </w:r>
          </w:p>
        </w:tc>
        <w:tc>
          <w:tcPr>
            <w:tcW w:w="5760" w:type="dxa"/>
          </w:tcPr>
          <w:p w14:paraId="42D672D0" w14:textId="019BC08C" w:rsidR="008254DD" w:rsidRPr="007072C0" w:rsidRDefault="008254DD" w:rsidP="00CD6B70">
            <w:pPr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</w:p>
        </w:tc>
      </w:tr>
      <w:tr w:rsidR="008254DD" w14:paraId="57117349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5F4D1DF9" w14:textId="722A3E74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Power </w:t>
            </w:r>
            <w:r w:rsidR="00997682">
              <w:rPr>
                <w:sz w:val="16"/>
                <w:szCs w:val="16"/>
              </w:rPr>
              <w:t>C</w:t>
            </w:r>
            <w:r w:rsidRPr="003A40BE">
              <w:rPr>
                <w:sz w:val="16"/>
                <w:szCs w:val="16"/>
              </w:rPr>
              <w:t xml:space="preserve">alculation </w:t>
            </w:r>
          </w:p>
        </w:tc>
        <w:tc>
          <w:tcPr>
            <w:tcW w:w="5760" w:type="dxa"/>
          </w:tcPr>
          <w:p w14:paraId="2C83CB0D" w14:textId="4F366618" w:rsidR="008254DD" w:rsidRPr="00442A61" w:rsidRDefault="008254DD" w:rsidP="00CD6B70">
            <w:pPr>
              <w:rPr>
                <w:rFonts w:ascii="Arial Narrow" w:hAnsi="Arial Narrow"/>
                <w:iCs/>
                <w:sz w:val="20"/>
                <w:szCs w:val="20"/>
              </w:rPr>
            </w:pPr>
          </w:p>
        </w:tc>
      </w:tr>
      <w:tr w:rsidR="008254DD" w14:paraId="1B3D9BB5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53808EE3" w14:textId="0C2268B9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Response </w:t>
            </w:r>
            <w:r w:rsidR="00997682">
              <w:rPr>
                <w:sz w:val="16"/>
                <w:szCs w:val="16"/>
              </w:rPr>
              <w:t>R</w:t>
            </w:r>
            <w:r w:rsidRPr="003A40BE">
              <w:rPr>
                <w:sz w:val="16"/>
                <w:szCs w:val="16"/>
              </w:rPr>
              <w:t xml:space="preserve">ate / </w:t>
            </w:r>
            <w:r w:rsidR="00997682">
              <w:rPr>
                <w:sz w:val="16"/>
                <w:szCs w:val="16"/>
              </w:rPr>
              <w:t>O</w:t>
            </w:r>
            <w:r w:rsidRPr="003A40BE">
              <w:rPr>
                <w:sz w:val="16"/>
                <w:szCs w:val="16"/>
              </w:rPr>
              <w:t xml:space="preserve">utcome </w:t>
            </w:r>
            <w:r w:rsidR="00997682">
              <w:rPr>
                <w:sz w:val="16"/>
                <w:szCs w:val="16"/>
              </w:rPr>
              <w:t>D</w:t>
            </w:r>
            <w:r w:rsidRPr="003A40BE">
              <w:rPr>
                <w:sz w:val="16"/>
                <w:szCs w:val="16"/>
              </w:rPr>
              <w:t xml:space="preserve">ata  </w:t>
            </w:r>
          </w:p>
        </w:tc>
        <w:tc>
          <w:tcPr>
            <w:tcW w:w="5760" w:type="dxa"/>
          </w:tcPr>
          <w:p w14:paraId="59A7F3B7" w14:textId="0C9BA54C" w:rsidR="008254DD" w:rsidRPr="008D36A6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409B3522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258B3BA2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Intervention </w:t>
            </w:r>
          </w:p>
        </w:tc>
        <w:tc>
          <w:tcPr>
            <w:tcW w:w="5760" w:type="dxa"/>
          </w:tcPr>
          <w:p w14:paraId="697B7743" w14:textId="74F784A3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2C3DAAC2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1D52337E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Educational Content </w:t>
            </w:r>
          </w:p>
        </w:tc>
        <w:tc>
          <w:tcPr>
            <w:tcW w:w="5760" w:type="dxa"/>
          </w:tcPr>
          <w:p w14:paraId="542F0E1F" w14:textId="56A8519B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2571FFB6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54CC92BE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Technical Characteristics </w:t>
            </w:r>
          </w:p>
        </w:tc>
        <w:tc>
          <w:tcPr>
            <w:tcW w:w="5760" w:type="dxa"/>
          </w:tcPr>
          <w:p w14:paraId="47265AB0" w14:textId="124F92D5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6FB2A550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216BA091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>Pedagogical Approach</w:t>
            </w:r>
          </w:p>
        </w:tc>
        <w:tc>
          <w:tcPr>
            <w:tcW w:w="5760" w:type="dxa"/>
          </w:tcPr>
          <w:p w14:paraId="27EAA46D" w14:textId="11C0C1F5" w:rsidR="008254DD" w:rsidRPr="001E4D97" w:rsidRDefault="008254DD" w:rsidP="00CD6B70">
            <w:pPr>
              <w:pStyle w:val="NormalWeb"/>
              <w:rPr>
                <w:rFonts w:ascii="Arial Narrow" w:hAnsi="Arial Narrow" w:cs="Calibri"/>
                <w:sz w:val="20"/>
                <w:szCs w:val="20"/>
              </w:rPr>
            </w:pPr>
          </w:p>
        </w:tc>
      </w:tr>
      <w:tr w:rsidR="008254DD" w14:paraId="54D49B46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337CE559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Duration </w:t>
            </w:r>
          </w:p>
        </w:tc>
        <w:tc>
          <w:tcPr>
            <w:tcW w:w="5760" w:type="dxa"/>
          </w:tcPr>
          <w:p w14:paraId="597767C3" w14:textId="2ADD9FE8" w:rsidR="008254D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65B34D1D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7B55BACC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Educational/ Pedagogical Theories </w:t>
            </w:r>
          </w:p>
        </w:tc>
        <w:tc>
          <w:tcPr>
            <w:tcW w:w="5760" w:type="dxa"/>
          </w:tcPr>
          <w:p w14:paraId="4E030A69" w14:textId="134C6133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6D2E8CB3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2AA22BC0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Comparator/ Control Group </w:t>
            </w:r>
          </w:p>
        </w:tc>
        <w:tc>
          <w:tcPr>
            <w:tcW w:w="5760" w:type="dxa"/>
          </w:tcPr>
          <w:p w14:paraId="2A7532E7" w14:textId="6664A98E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329ACB49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2DD8A57E" w14:textId="56B66F6B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>Learner</w:t>
            </w:r>
            <w:r w:rsidR="00997682">
              <w:rPr>
                <w:sz w:val="16"/>
                <w:szCs w:val="16"/>
              </w:rPr>
              <w:t xml:space="preserve"> S</w:t>
            </w:r>
            <w:r w:rsidRPr="003A40BE">
              <w:rPr>
                <w:sz w:val="16"/>
                <w:szCs w:val="16"/>
              </w:rPr>
              <w:t xml:space="preserve">atisfaction </w:t>
            </w:r>
          </w:p>
        </w:tc>
        <w:tc>
          <w:tcPr>
            <w:tcW w:w="5760" w:type="dxa"/>
          </w:tcPr>
          <w:p w14:paraId="6B518CFE" w14:textId="5FE81B1A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  <w:r w:rsidRPr="00A007F6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254DD" w14:paraId="23B9FC7D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77756F48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>Knowledge</w:t>
            </w:r>
          </w:p>
        </w:tc>
        <w:tc>
          <w:tcPr>
            <w:tcW w:w="5760" w:type="dxa"/>
          </w:tcPr>
          <w:p w14:paraId="7571A453" w14:textId="743993CD" w:rsidR="008254DD" w:rsidRPr="00EF05B8" w:rsidRDefault="008254DD" w:rsidP="00CD6B70">
            <w:pPr>
              <w:rPr>
                <w:rFonts w:ascii="Arial Narrow" w:hAnsi="Arial Narrow"/>
                <w:i/>
                <w:sz w:val="20"/>
                <w:szCs w:val="20"/>
              </w:rPr>
            </w:pPr>
            <w:r>
              <w:rPr>
                <w:rFonts w:ascii="Arial Narrow" w:hAnsi="Arial Narrow"/>
                <w:i/>
                <w:sz w:val="20"/>
                <w:szCs w:val="20"/>
              </w:rPr>
              <w:t xml:space="preserve"> </w:t>
            </w:r>
          </w:p>
        </w:tc>
      </w:tr>
      <w:tr w:rsidR="008254DD" w14:paraId="397757DE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31181676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Skills </w:t>
            </w:r>
          </w:p>
        </w:tc>
        <w:tc>
          <w:tcPr>
            <w:tcW w:w="5760" w:type="dxa"/>
          </w:tcPr>
          <w:p w14:paraId="0422788C" w14:textId="3EC9A91E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1D408394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3272C4A7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Attitudes </w:t>
            </w:r>
          </w:p>
        </w:tc>
        <w:tc>
          <w:tcPr>
            <w:tcW w:w="5760" w:type="dxa"/>
          </w:tcPr>
          <w:p w14:paraId="25934165" w14:textId="5969B964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</w:tr>
      <w:tr w:rsidR="008254DD" w14:paraId="0522AFDA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4F048DF8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Behaviours </w:t>
            </w:r>
          </w:p>
        </w:tc>
        <w:tc>
          <w:tcPr>
            <w:tcW w:w="5760" w:type="dxa"/>
          </w:tcPr>
          <w:p w14:paraId="7CC74EB0" w14:textId="47FA14D5" w:rsidR="008254DD" w:rsidRPr="00AD3B98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370F032A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1EC0DFB1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Results </w:t>
            </w:r>
          </w:p>
        </w:tc>
        <w:tc>
          <w:tcPr>
            <w:tcW w:w="5760" w:type="dxa"/>
          </w:tcPr>
          <w:p w14:paraId="68524431" w14:textId="5FFE119C" w:rsidR="008254DD" w:rsidRPr="00392DE4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167F47B2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55F9234B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Educator experience </w:t>
            </w:r>
          </w:p>
        </w:tc>
        <w:tc>
          <w:tcPr>
            <w:tcW w:w="5760" w:type="dxa"/>
          </w:tcPr>
          <w:p w14:paraId="51CBE78F" w14:textId="30F66C88" w:rsidR="008254DD" w:rsidRPr="00A007F6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1300721F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2BEE3CF9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Functionality </w:t>
            </w:r>
          </w:p>
        </w:tc>
        <w:tc>
          <w:tcPr>
            <w:tcW w:w="5760" w:type="dxa"/>
          </w:tcPr>
          <w:p w14:paraId="6DA5F6F8" w14:textId="78AE7598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2458F2F5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1326C3A4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Technical Support </w:t>
            </w:r>
          </w:p>
        </w:tc>
        <w:tc>
          <w:tcPr>
            <w:tcW w:w="5760" w:type="dxa"/>
          </w:tcPr>
          <w:p w14:paraId="512C1CC8" w14:textId="57E24067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4D822CDB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036D73BB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>Usability (PU/ PEU)</w:t>
            </w:r>
          </w:p>
        </w:tc>
        <w:tc>
          <w:tcPr>
            <w:tcW w:w="5760" w:type="dxa"/>
          </w:tcPr>
          <w:p w14:paraId="18FD6E6E" w14:textId="1DCD96BF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68CA7ADC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15FF9E8F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Cost-effectiveness </w:t>
            </w:r>
          </w:p>
        </w:tc>
        <w:tc>
          <w:tcPr>
            <w:tcW w:w="5760" w:type="dxa"/>
          </w:tcPr>
          <w:p w14:paraId="0A7294FE" w14:textId="731CE35E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4829FF79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3AD838AB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Attrition </w:t>
            </w:r>
          </w:p>
        </w:tc>
        <w:tc>
          <w:tcPr>
            <w:tcW w:w="5760" w:type="dxa"/>
            <w:shd w:val="clear" w:color="auto" w:fill="FFFFFF" w:themeFill="background1"/>
          </w:tcPr>
          <w:p w14:paraId="1402BD6F" w14:textId="77777777" w:rsidR="008254DD" w:rsidRPr="0089540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14:paraId="4AB52F6E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0E3AAEFC" w14:textId="77777777" w:rsidR="008254DD" w:rsidRPr="003A40BE" w:rsidRDefault="008254DD" w:rsidP="00CD6B70">
            <w:pPr>
              <w:rPr>
                <w:sz w:val="16"/>
                <w:szCs w:val="16"/>
              </w:rPr>
            </w:pPr>
            <w:r w:rsidRPr="003A40BE">
              <w:rPr>
                <w:sz w:val="16"/>
                <w:szCs w:val="16"/>
              </w:rPr>
              <w:t xml:space="preserve">Opportunity for reflection </w:t>
            </w:r>
          </w:p>
        </w:tc>
        <w:tc>
          <w:tcPr>
            <w:tcW w:w="5760" w:type="dxa"/>
            <w:shd w:val="clear" w:color="auto" w:fill="FFFFFF" w:themeFill="background1"/>
          </w:tcPr>
          <w:p w14:paraId="7C57ADD8" w14:textId="364B8004" w:rsidR="008254DD" w:rsidRDefault="008254DD" w:rsidP="00CD6B7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254DD" w:rsidRPr="00381A29" w14:paraId="5575A58B" w14:textId="77777777" w:rsidTr="00657135">
        <w:tc>
          <w:tcPr>
            <w:tcW w:w="3256" w:type="dxa"/>
            <w:shd w:val="clear" w:color="auto" w:fill="F2F2F2" w:themeFill="background1" w:themeFillShade="F2"/>
          </w:tcPr>
          <w:p w14:paraId="23E96176" w14:textId="77777777" w:rsidR="008254DD" w:rsidRPr="003A40BE" w:rsidRDefault="008254DD" w:rsidP="00CD6B70">
            <w:pPr>
              <w:rPr>
                <w:color w:val="000000" w:themeColor="text1"/>
                <w:sz w:val="16"/>
                <w:szCs w:val="16"/>
              </w:rPr>
            </w:pPr>
            <w:r w:rsidRPr="003A40BE">
              <w:rPr>
                <w:color w:val="000000" w:themeColor="text1"/>
                <w:sz w:val="16"/>
                <w:szCs w:val="16"/>
              </w:rPr>
              <w:t>Curricular Basis (Dementia)</w:t>
            </w:r>
          </w:p>
        </w:tc>
        <w:tc>
          <w:tcPr>
            <w:tcW w:w="5760" w:type="dxa"/>
            <w:shd w:val="clear" w:color="auto" w:fill="FFFFFF" w:themeFill="background1"/>
          </w:tcPr>
          <w:p w14:paraId="4B4C9ED1" w14:textId="77777777" w:rsidR="008254DD" w:rsidRPr="00381A29" w:rsidRDefault="008254DD" w:rsidP="00CD6B70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</w:tbl>
    <w:p w14:paraId="33FAA81C" w14:textId="5FCE6BBA" w:rsidR="008254DD" w:rsidRDefault="008254DD"/>
    <w:sectPr w:rsidR="008254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47358" w14:textId="77777777" w:rsidR="00DF52EC" w:rsidRDefault="00DF52EC" w:rsidP="008254DD">
      <w:pPr>
        <w:spacing w:after="0" w:line="240" w:lineRule="auto"/>
      </w:pPr>
      <w:r>
        <w:separator/>
      </w:r>
    </w:p>
  </w:endnote>
  <w:endnote w:type="continuationSeparator" w:id="0">
    <w:p w14:paraId="45CE83E6" w14:textId="77777777" w:rsidR="00DF52EC" w:rsidRDefault="00DF52EC" w:rsidP="00825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5EA41" w14:textId="77777777" w:rsidR="00DF52EC" w:rsidRDefault="00DF52EC" w:rsidP="008254DD">
      <w:pPr>
        <w:spacing w:after="0" w:line="240" w:lineRule="auto"/>
      </w:pPr>
      <w:r>
        <w:separator/>
      </w:r>
    </w:p>
  </w:footnote>
  <w:footnote w:type="continuationSeparator" w:id="0">
    <w:p w14:paraId="5EA1EC1A" w14:textId="77777777" w:rsidR="00DF52EC" w:rsidRDefault="00DF52EC" w:rsidP="00825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9011A"/>
    <w:multiLevelType w:val="hybridMultilevel"/>
    <w:tmpl w:val="DC2E4F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A058B"/>
    <w:multiLevelType w:val="hybridMultilevel"/>
    <w:tmpl w:val="0E563B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58F"/>
    <w:rsid w:val="00010100"/>
    <w:rsid w:val="000221B2"/>
    <w:rsid w:val="0002488A"/>
    <w:rsid w:val="00035D44"/>
    <w:rsid w:val="00036F16"/>
    <w:rsid w:val="00040EC2"/>
    <w:rsid w:val="000478EF"/>
    <w:rsid w:val="0005008C"/>
    <w:rsid w:val="00072A9D"/>
    <w:rsid w:val="00077BC5"/>
    <w:rsid w:val="00085B0C"/>
    <w:rsid w:val="000D561A"/>
    <w:rsid w:val="000E0F87"/>
    <w:rsid w:val="000E5EAD"/>
    <w:rsid w:val="000E6CB7"/>
    <w:rsid w:val="000F4927"/>
    <w:rsid w:val="000F526C"/>
    <w:rsid w:val="000F53F5"/>
    <w:rsid w:val="0010211D"/>
    <w:rsid w:val="00145930"/>
    <w:rsid w:val="0015305C"/>
    <w:rsid w:val="00154846"/>
    <w:rsid w:val="0016501C"/>
    <w:rsid w:val="00176BD9"/>
    <w:rsid w:val="00192B4C"/>
    <w:rsid w:val="001A556E"/>
    <w:rsid w:val="001B3870"/>
    <w:rsid w:val="001C4E99"/>
    <w:rsid w:val="001D41CF"/>
    <w:rsid w:val="001D4F24"/>
    <w:rsid w:val="001E531B"/>
    <w:rsid w:val="002132DB"/>
    <w:rsid w:val="00215EC7"/>
    <w:rsid w:val="002173ED"/>
    <w:rsid w:val="00233C62"/>
    <w:rsid w:val="002357C6"/>
    <w:rsid w:val="00244A8A"/>
    <w:rsid w:val="00252C76"/>
    <w:rsid w:val="002569F7"/>
    <w:rsid w:val="00265580"/>
    <w:rsid w:val="002821D5"/>
    <w:rsid w:val="00291243"/>
    <w:rsid w:val="00293CF7"/>
    <w:rsid w:val="002C1CE0"/>
    <w:rsid w:val="002D1E74"/>
    <w:rsid w:val="00306FD9"/>
    <w:rsid w:val="003122FB"/>
    <w:rsid w:val="00330DFB"/>
    <w:rsid w:val="0034779D"/>
    <w:rsid w:val="0037105B"/>
    <w:rsid w:val="00381A29"/>
    <w:rsid w:val="003831D6"/>
    <w:rsid w:val="003920A5"/>
    <w:rsid w:val="003968FF"/>
    <w:rsid w:val="003A24CC"/>
    <w:rsid w:val="003A40BE"/>
    <w:rsid w:val="004041FC"/>
    <w:rsid w:val="00415020"/>
    <w:rsid w:val="00420928"/>
    <w:rsid w:val="0042283D"/>
    <w:rsid w:val="00443793"/>
    <w:rsid w:val="00496DD4"/>
    <w:rsid w:val="00497491"/>
    <w:rsid w:val="004A31FE"/>
    <w:rsid w:val="004A5271"/>
    <w:rsid w:val="004C301F"/>
    <w:rsid w:val="004D5414"/>
    <w:rsid w:val="004F487C"/>
    <w:rsid w:val="004F5B74"/>
    <w:rsid w:val="00503325"/>
    <w:rsid w:val="005038E7"/>
    <w:rsid w:val="00510C25"/>
    <w:rsid w:val="0053518F"/>
    <w:rsid w:val="005373E9"/>
    <w:rsid w:val="00540593"/>
    <w:rsid w:val="005556B9"/>
    <w:rsid w:val="005611BF"/>
    <w:rsid w:val="005650DF"/>
    <w:rsid w:val="0058104F"/>
    <w:rsid w:val="005836AE"/>
    <w:rsid w:val="00586A3E"/>
    <w:rsid w:val="005907F6"/>
    <w:rsid w:val="005A128C"/>
    <w:rsid w:val="005A7396"/>
    <w:rsid w:val="005A768B"/>
    <w:rsid w:val="005B09E2"/>
    <w:rsid w:val="005D3035"/>
    <w:rsid w:val="005F62C4"/>
    <w:rsid w:val="0060047D"/>
    <w:rsid w:val="00606538"/>
    <w:rsid w:val="00606E3F"/>
    <w:rsid w:val="0063380C"/>
    <w:rsid w:val="00633A2C"/>
    <w:rsid w:val="00634256"/>
    <w:rsid w:val="00657135"/>
    <w:rsid w:val="00663D6C"/>
    <w:rsid w:val="0066702B"/>
    <w:rsid w:val="00667873"/>
    <w:rsid w:val="00673672"/>
    <w:rsid w:val="006A13A6"/>
    <w:rsid w:val="006A6A4E"/>
    <w:rsid w:val="006B6828"/>
    <w:rsid w:val="006D05CB"/>
    <w:rsid w:val="006D1653"/>
    <w:rsid w:val="006F3786"/>
    <w:rsid w:val="0070692F"/>
    <w:rsid w:val="00726CA4"/>
    <w:rsid w:val="007312D1"/>
    <w:rsid w:val="00793E3C"/>
    <w:rsid w:val="007A37AA"/>
    <w:rsid w:val="007B1A1C"/>
    <w:rsid w:val="007B463B"/>
    <w:rsid w:val="007B622B"/>
    <w:rsid w:val="007C02CD"/>
    <w:rsid w:val="007E09CB"/>
    <w:rsid w:val="00802222"/>
    <w:rsid w:val="00805DFB"/>
    <w:rsid w:val="008254DD"/>
    <w:rsid w:val="008320B8"/>
    <w:rsid w:val="008509CE"/>
    <w:rsid w:val="00866841"/>
    <w:rsid w:val="008746DE"/>
    <w:rsid w:val="00881903"/>
    <w:rsid w:val="0089162F"/>
    <w:rsid w:val="00894096"/>
    <w:rsid w:val="008A06A4"/>
    <w:rsid w:val="008A1ADE"/>
    <w:rsid w:val="008A1ED5"/>
    <w:rsid w:val="008E417B"/>
    <w:rsid w:val="008F5F2F"/>
    <w:rsid w:val="0090480F"/>
    <w:rsid w:val="00920619"/>
    <w:rsid w:val="00924D8F"/>
    <w:rsid w:val="009253AF"/>
    <w:rsid w:val="00933191"/>
    <w:rsid w:val="00955E2A"/>
    <w:rsid w:val="00964A29"/>
    <w:rsid w:val="00976480"/>
    <w:rsid w:val="009778C1"/>
    <w:rsid w:val="00977AC4"/>
    <w:rsid w:val="00981001"/>
    <w:rsid w:val="00991722"/>
    <w:rsid w:val="00993013"/>
    <w:rsid w:val="00996DB2"/>
    <w:rsid w:val="00997682"/>
    <w:rsid w:val="009A5177"/>
    <w:rsid w:val="009C2407"/>
    <w:rsid w:val="009D336B"/>
    <w:rsid w:val="009D3E25"/>
    <w:rsid w:val="00A01D02"/>
    <w:rsid w:val="00A07225"/>
    <w:rsid w:val="00A368B2"/>
    <w:rsid w:val="00A41EFD"/>
    <w:rsid w:val="00A44C89"/>
    <w:rsid w:val="00A61C92"/>
    <w:rsid w:val="00A62C91"/>
    <w:rsid w:val="00A710B1"/>
    <w:rsid w:val="00A73AD2"/>
    <w:rsid w:val="00AA7C17"/>
    <w:rsid w:val="00AF218D"/>
    <w:rsid w:val="00AF2A2A"/>
    <w:rsid w:val="00AF4A0A"/>
    <w:rsid w:val="00B2012D"/>
    <w:rsid w:val="00B40A52"/>
    <w:rsid w:val="00B560FA"/>
    <w:rsid w:val="00B62D5E"/>
    <w:rsid w:val="00B7154E"/>
    <w:rsid w:val="00B8216A"/>
    <w:rsid w:val="00B90346"/>
    <w:rsid w:val="00B9402A"/>
    <w:rsid w:val="00BA3434"/>
    <w:rsid w:val="00BA55EA"/>
    <w:rsid w:val="00BA568D"/>
    <w:rsid w:val="00BC37CB"/>
    <w:rsid w:val="00BC39B9"/>
    <w:rsid w:val="00C1358F"/>
    <w:rsid w:val="00C1379E"/>
    <w:rsid w:val="00C15EBC"/>
    <w:rsid w:val="00C472D9"/>
    <w:rsid w:val="00C635EA"/>
    <w:rsid w:val="00C741CF"/>
    <w:rsid w:val="00C92C0C"/>
    <w:rsid w:val="00C940FA"/>
    <w:rsid w:val="00CA2C65"/>
    <w:rsid w:val="00CA7DCB"/>
    <w:rsid w:val="00CB7077"/>
    <w:rsid w:val="00CE17F3"/>
    <w:rsid w:val="00CF6941"/>
    <w:rsid w:val="00D04A52"/>
    <w:rsid w:val="00D06BA0"/>
    <w:rsid w:val="00D17D74"/>
    <w:rsid w:val="00D3255D"/>
    <w:rsid w:val="00D957F1"/>
    <w:rsid w:val="00DC261C"/>
    <w:rsid w:val="00DE678D"/>
    <w:rsid w:val="00DF52EC"/>
    <w:rsid w:val="00DF7636"/>
    <w:rsid w:val="00E346A8"/>
    <w:rsid w:val="00E3725D"/>
    <w:rsid w:val="00E519A1"/>
    <w:rsid w:val="00E71152"/>
    <w:rsid w:val="00E763A5"/>
    <w:rsid w:val="00E8381D"/>
    <w:rsid w:val="00EB49AB"/>
    <w:rsid w:val="00EF3882"/>
    <w:rsid w:val="00F10EC3"/>
    <w:rsid w:val="00F25595"/>
    <w:rsid w:val="00F353C1"/>
    <w:rsid w:val="00F3626C"/>
    <w:rsid w:val="00F56002"/>
    <w:rsid w:val="00F6433E"/>
    <w:rsid w:val="00F91842"/>
    <w:rsid w:val="00FA1C50"/>
    <w:rsid w:val="00FA2A90"/>
    <w:rsid w:val="00FD1952"/>
    <w:rsid w:val="00FE0A77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DC48E"/>
  <w15:chartTrackingRefBased/>
  <w15:docId w15:val="{1E507629-C403-4EE1-B15D-09C8C6C2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135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135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5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4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25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4DD"/>
  </w:style>
  <w:style w:type="paragraph" w:styleId="Footer">
    <w:name w:val="footer"/>
    <w:basedOn w:val="Normal"/>
    <w:link w:val="FooterChar"/>
    <w:uiPriority w:val="99"/>
    <w:unhideWhenUsed/>
    <w:rsid w:val="008254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4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Muirhead</dc:creator>
  <cp:keywords/>
  <dc:description/>
  <cp:lastModifiedBy>Kevin Muirhead</cp:lastModifiedBy>
  <cp:revision>5</cp:revision>
  <dcterms:created xsi:type="dcterms:W3CDTF">2020-09-08T17:02:00Z</dcterms:created>
  <dcterms:modified xsi:type="dcterms:W3CDTF">2021-04-17T15:01:00Z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3202</vt:lpwstr>
  </property>
  <property fmtid="{D5CDD505-2E9C-101B-9397-08002B2CF9AE}" pid="3" name="WnCSubscriberId">
    <vt:lpwstr>3727</vt:lpwstr>
  </property>
  <property fmtid="{D5CDD505-2E9C-101B-9397-08002B2CF9AE}" pid="4" name="WnCOutputStyleId">
    <vt:lpwstr>10042</vt:lpwstr>
  </property>
  <property fmtid="{D5CDD505-2E9C-101B-9397-08002B2CF9AE}" pid="5" name="RWProductId">
    <vt:lpwstr>WnC</vt:lpwstr>
  </property>
  <property fmtid="{D5CDD505-2E9C-101B-9397-08002B2CF9AE}" pid="6" name="WnC4Folder">
    <vt:lpwstr>Documents///Bentley 2019(1)</vt:lpwstr>
  </property>
</Properties>
</file>