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687" w:rsidRDefault="00B83687" w:rsidP="00B83687">
      <w:pPr>
        <w:jc w:val="both"/>
        <w:rPr>
          <w:rFonts w:cstheme="minorHAnsi"/>
          <w:b/>
          <w:bCs/>
        </w:rPr>
      </w:pPr>
      <w:bookmarkStart w:id="0" w:name="_GoBack"/>
      <w:bookmarkEnd w:id="0"/>
      <w:r>
        <w:rPr>
          <w:rFonts w:cstheme="minorHAnsi"/>
          <w:b/>
          <w:bCs/>
        </w:rPr>
        <w:t>Additional file 1: Search Strategies</w:t>
      </w:r>
    </w:p>
    <w:p w:rsidR="00B83687" w:rsidRPr="003E531F" w:rsidRDefault="00B83687" w:rsidP="00B8368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rPr>
          <w:b/>
          <w:bCs/>
        </w:rPr>
        <w:t>Medline (OVID)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9"/>
        <w:gridCol w:w="8093"/>
        <w:gridCol w:w="968"/>
      </w:tblGrid>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No.</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Search terms</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Results</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comorbidity/</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93683</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multimorbidity/</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142</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chronic disease/</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248267</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4</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(comorbid* or comorbid*).ti,ab,kf.</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142140</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5</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(multimorbid* or multi-morbid*).ti,ab,kf.</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3780</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6</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(multidisease? or multicondition? or ((multi or multiple) adj2 (morbid* or ill* or disease? or condition? or syndrom* or disorder?))).ti,ab,kf.</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32175</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7</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(chronic* adj (disease? or ill* or care or condition? or disorder* or health* or medication* or syndrom* or symptom*)).ti,ab,kf.</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97771</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8</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or/1-7</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539843</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9</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exp primary health care/</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137724</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10</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family practice/</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63867</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11</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physicians, primary care/</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2607</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12</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general practice/</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11472</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13</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physicians, family/</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15795</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14</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general practitioners/</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6162</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15</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exp outpatient clinics, hospital/</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16562</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16</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ambulatory care/</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40221</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17</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exp ambulatory care facilities/</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51562</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18</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exp community health services/</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279963</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19</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exp community health centers/</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11678</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20</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((primary or communit*) adj5 (care or health*)).ti,ab,kf.</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210782</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21</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(family practi* or family doctor* or family physician* or gp* or general practi*).ti,ab,kf.</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240907</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22</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((outpatient? or ambulatory) adj2 (care or healthcare or clinic? or service? or facilit*)).ti,ab,kf.</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54859</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23</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(community adj2 (site? or practice? or clinic? or based or facilit*)).ti,ab,kf.</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62174</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24</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or/9-23</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897153</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lastRenderedPageBreak/>
              <w:t>25</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((organisation* or organization*) adj2 (intervention* or program*)).ti,ab,kf.</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2194</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26</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(self care or self management).ti,ab,kf.</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28575</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27</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(case management or care management).ti,ab,kf.</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16604</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28</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((integrat* or coordinated or co-ordinated or collaborat*) adj2 care).ti,ab,kf.</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13646</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29</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((financ* or money or monetary or cash) adj2 incentiv*).ti,ab,kf.</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5136</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30</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(patient adj2 educat*).ti,ab,kf.</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19233</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31</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((provider? or physician? or doctor? or nurse or health or healthcare) adj2 educat*).ti,ab,kf.</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59505</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32</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((multicomponent or multi-component or multifacet* or multi-facet* or multidisciplinary or multi-disciplinary or interdisciplinary or inter-disciplinary) adj2 (care or team? or intervention? or program*)).ti,ab,kf.</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32379</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33</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(care plan? or guided care or (personal* adj care)).ti,ab,kf.</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12297</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34</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(home adj2 (care or intervention or program)).ti,ab,kf.</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26996</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35</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exp self care/</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49774</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36</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self-management/</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525</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37</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case management/</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9508</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38</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case managers/</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55</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39</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"delivery of health care, integrated"/</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10901</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40</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patient care planning/</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37134</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41</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exp insurance, health, reimbursement/</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43219</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42</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patient care team/</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60477</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43</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home care services/</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31238</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44</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patient education as topic/</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79695</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45</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exp education professional/</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275487</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46</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exp inservice training/</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27351</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47</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or/25-46</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708583</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48</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randomised controlled trial.pt.</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462301</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49</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controlled clinical trial.pt.</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92438</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50</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multicenter study.pt.</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234567</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51</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pragmatic clinical trial.pt.</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791</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52</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(randomis* or randomiz* or randomly).ti,ab.</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774282</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lastRenderedPageBreak/>
              <w:t>53</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groups.ab.</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1800888</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54</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(trial or multicenter or multi center or multicentre or multi centre).ti.</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216690</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55</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(intervention? or effect? or impact? or controlled or control group? or (before adj5 after) or (pre adj5 post) or ((pretest or pre test) and (posttest or post test)) or quasiexperiment* or quasi experiment* or pseudo experiment* or pseudoexperiment* or evaluat* or time series or time point? or repeated measur*).ti,ab.</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8468868</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56</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non-randomised controlled trials as topic/</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356</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57</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interrupted time series analysis/</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436</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58</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controlled before-after studies/</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327</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59</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or/48-58</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9453070</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60</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exp animals/</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21566819</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61</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humans/</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17103658</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62</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60 not (60 and 61)</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4463161</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63</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review.pt.</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2386895</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64</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meta analysis.pt.</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89092</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65</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news.pt.</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188085</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66</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comment.pt.</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718043</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67</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editorial.pt.</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458787</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68</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cochrane database of systematic reviews.jn.</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13619</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69</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comment on.cm.</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718039</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70</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(systematic review or literature review).ti.</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112762</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71</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or/62-70</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7910709</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72</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59 not 71</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6617220</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73</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8 and 24 and 47 and 72</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6414</w:t>
            </w:r>
          </w:p>
        </w:tc>
      </w:tr>
    </w:tbl>
    <w:p w:rsidR="00B83687" w:rsidRPr="003E531F" w:rsidRDefault="00B83687" w:rsidP="00B8368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rPr>
          <w:b/>
          <w:bCs/>
        </w:rPr>
        <w:t>Embase (OVID)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9"/>
        <w:gridCol w:w="8093"/>
        <w:gridCol w:w="968"/>
      </w:tblGrid>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No.</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Search terms</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Results</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comorbidity/</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207222</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multiple chronic conditions/</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812</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chronic disease/</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179584</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lastRenderedPageBreak/>
              <w:t>4</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(comorbid* or comorbid*).ti,ab,kw.</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250506</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5</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(multimorbid* or multi-morbid*).ti,ab,kw.</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5038</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6</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(multidisease? or multicondition? or ((multi or multiple) adj2 (morbid* or ill* or disease? or condition? or syndrom* or disorder?))).ti,ab,kw.</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48176</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7</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(chronic* adj (disease? or ill* or care or condition? or disorder* or health* or medication* or syndrom* or symptom*)).ti,ab,kw.</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134309</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8</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or/1-7</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625986</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9</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exp primary health care/</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146151</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10</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general practice/</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78166</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11</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general practitioner/</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86251</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12</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outpatient department/</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57351</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13</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outpatient care/</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31544</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14</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ambulatory care/</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35397</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15</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community care/</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55612</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16</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((primary or communit*) adj5 (care or health*)).ti,ab,kw.</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267647</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17</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(family practi* or family doctor* or family physician* or gp* or general practi*).ti,ab,kw.</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309049</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18</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((outpatient? or ambulatory) adj2 (care or healthcare or clinic? or service? or facilit*)).ti,ab,kw.</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83905</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19</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(community adj2 (site? or practice? or clinic? or based or facilit*)).ti,ab,kw.</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79352</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20</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or/9-19</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855854</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21</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((organisation* or organization*) adj2 (intervention* or program*)).ti,ab,kw.</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3055</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22</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(self care or self management).ti,ab,kw.</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40162</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23</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(case management or care management).ti,ab,kw.</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21641</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24</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((integrat* or coordinated or co-ordinated or collaborat*) adj2 care).ti,ab,kw.</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18758</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25</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((financ* or money or monetary or cash) adj2 incentiv*).ti,ab,kw.</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6363</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26</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(patient adj2 educat*).ti,ab,kw.</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29772</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27</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((provider? or physician? or doctor? or nurse or health or healthcare) adj2 educat*).ti,ab,kw.</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69095</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28</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((multicomponent or multi-component or multifacet* or multi-facet* or multidisciplinary or multi-disciplinary or interdisciplinary or inter-disciplinary) adj2 (care or team? or intervention? or program*)).ti,ab,kw.</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54100</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lastRenderedPageBreak/>
              <w:t>29</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(care plan? or guided care or (personal* adj care)).ti,ab,kw.</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16871</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30</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(home adj2 (care or intervention or program)).ti,ab,kw.</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33134</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31</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exp self care/</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69679</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32</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case management/</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10378</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33</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case manager/</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1384</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34</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integrated health care system/</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9728</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35</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patient care planning/</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29229</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36</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reimbursement/</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50415</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37</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exp home care/</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66904</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38</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patient education/</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103716</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39</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education program/</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45985</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40</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in service training/</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15552</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41</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continuing education/</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30265</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42</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vocational education/</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9758</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43</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or/21-42</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586250</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44</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randomised controlled trial/</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503050</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45</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controlled clinical trial/</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461463</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46</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quasi experimental study/</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4588</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47</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pretest posttest control group design/</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342</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48</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time series analysis/</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20787</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49</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experimental design/</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15488</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50</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multicenter study/</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185670</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51</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(randomis* or randomiz* or randomly).ti,ab.</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1068299</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52</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groups.ab.</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2449822</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53</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(trial or multicentre or multicenter or multi centre or multi center).ti.</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301367</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54</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(intervention? or effect? or impact? or controlled or control group? or (before adj5 after) or (pre adj5 post) or ((pretest or pre test) and (posttest or post test)) or quasiexperiment* or quasi experiment* or pseudo experiment* or pseudoexperiment* or evaluat* or time series or time point? or repeated measur*).ti,ab.</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10816607</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55</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or/44-54</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12064796</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56</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(systematic review or literature review).ti.</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132462</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lastRenderedPageBreak/>
              <w:t>57</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"cochrane database of systematic reviews".jn.</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11854</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58</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exp animals/ or exp invertebrate/ or animal experiment/ or animal model/ or animal tissue/ or animal cell/ or nonhuman/</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26063529</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59</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human/ or normal human/ or human cell/</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19717589</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60</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58 not (58 and 59)</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6394318</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61</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56 or 57 or 60</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6537365</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62</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55 not 61</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9208470</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63</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8 and 20 and 43 and 62</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6986</w:t>
            </w:r>
          </w:p>
        </w:tc>
      </w:tr>
    </w:tbl>
    <w:p w:rsidR="00B83687" w:rsidRPr="003E531F" w:rsidRDefault="00B83687" w:rsidP="00B8368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rPr>
          <w:b/>
          <w:bCs/>
        </w:rPr>
        <w:t>The Cochrane Library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08"/>
        <w:gridCol w:w="8326"/>
        <w:gridCol w:w="716"/>
      </w:tblGrid>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No.</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Search terms</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Results</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#1</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comorbidity]</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3624</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#2</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multimorbidity]</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10</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#3</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"chronic disease"]</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12784</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#4</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(comorbid* or comorbid*):ti,ab</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11761</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#5</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(multimorbid* or multi-morbid*):ti,ab</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200</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#6</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(multidisease? or multicondition? or ((multi or multiple) near/2 (morbid* or ill* or disease? or condition? or syndrom* or disorder?))):ti,ab</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691</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#7</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(chronic* next (disease? or ill* or care or condition? or disorder* or health* or medication* or syndrom* or symptom*)):ti,ab</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4865</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#8</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fldChar w:fldCharType="begin"/>
            </w:r>
            <w:r>
              <w:instrText xml:space="preserve"> ADDIN EN.CITE &lt;EndNote&gt;&lt;Cite ExcludeYear="1"&gt;&lt;Author&gt;Boyd&lt;/Author&gt;&lt;Year&gt;2010&lt;/Year&gt;&lt;RecNum&gt;1&lt;/RecNum&gt;&lt;Suffix&gt;-`#7&lt;/Suffix&gt;&lt;DisplayText&gt;&lt;style face="superscript"&gt;1-#7&lt;/style&gt;&lt;/DisplayText&gt;&lt;record&gt;&lt;rec-number&gt;1&lt;/rec-number&gt;&lt;foreign-keys&gt;&lt;key app="EN" db-id="afprsxsd7p9d0ue9wdbp9xavpveeepx2vses" timestamp="1604740002"&gt;1&lt;/key&gt;&lt;/foreign-keys&gt;&lt;ref-type name="Journal Article"&gt;17&lt;/ref-type&gt;&lt;contributors&gt;&lt;authors&gt;&lt;author&gt;Boyd, C. M.&lt;/author&gt;&lt;author&gt;Fortin, M.&lt;/author&gt;&lt;/authors&gt;&lt;/contributors&gt;&lt;titles&gt;&lt;title&gt;Future of Multimorbidity Research: How Should Understanding of Multimorbidity Inform Health System Design?&lt;/title&gt;&lt;secondary-title&gt;Future of Multimorbidity Research: How Should Understanding of Multimorbidity Inform Health System Design?&lt;/secondary-title&gt;&lt;/titles&gt;&lt;periodical&gt;&lt;full-title&gt;Future of Multimorbidity Research: How Should Understanding of Multimorbidity Inform Health System Design?&lt;/full-title&gt;&lt;/periodical&gt;&lt;pages&gt;451-474&lt;/pages&gt;&lt;volume&gt;32&lt;/volume&gt;&lt;dates&gt;&lt;year&gt;2010&lt;/year&gt;&lt;/dates&gt;&lt;urls&gt;&lt;/urls&gt;&lt;/record&gt;&lt;/Cite&gt;&lt;/EndNote&gt;</w:instrText>
            </w:r>
            <w:r>
              <w:fldChar w:fldCharType="separate"/>
            </w:r>
            <w:r w:rsidRPr="006D6FC3">
              <w:rPr>
                <w:noProof/>
                <w:vertAlign w:val="superscript"/>
              </w:rPr>
              <w:t>1-#7</w:t>
            </w:r>
            <w:r>
              <w:fldChar w:fldCharType="end"/>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31367</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#9</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"primary health care"]</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7397</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#10</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"family practice"]</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2215</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#11</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"physicians, primary care"]</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147</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#12</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"general practice"]</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2636</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#13</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"physicians, family"]</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488</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#14</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"general practitioners"]</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220</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#15</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"outpatient clinics, hospital"]</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721</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#16</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"ambulatory care"]</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3897</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#17</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"ambulatory care facilities"]</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1965</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lastRenderedPageBreak/>
              <w:t>#18</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"community health services"]</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13906</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#19</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"community health centers"]</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595</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#20</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((primary or communit*) near/5 (care or health*)):ti,ab</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22580</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#21</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(family next practi* or family next doctor* or family next physician* or gp* or general next practi*):ti,ab</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13356</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#22</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((outpatient? or ambulatory) near/2 (care or healthcare or clinic? or service? or facilit*)):ti,ab</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824</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#23</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(community near/2 (site? or practice? or clinic? or based or facilit*)):ti,ab</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6388</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#24</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fldChar w:fldCharType="begin"/>
            </w:r>
            <w:r>
              <w:instrText xml:space="preserve"> ADDIN EN.CITE &lt;EndNote&gt;&lt;Cite ExcludeYear="1"&gt;&lt;Author&gt;Wallace&lt;/Author&gt;&lt;Year&gt;2015&lt;/Year&gt;&lt;RecNum&gt;9&lt;/RecNum&gt;&lt;Suffix&gt;-`#23&lt;/Suffix&gt;&lt;DisplayText&gt;&lt;style face="superscript"&gt;15-#23&lt;/style&gt;&lt;/DisplayText&gt;&lt;record&gt;&lt;rec-number&gt;9&lt;/rec-number&gt;&lt;foreign-keys&gt;&lt;key app="EN" db-id="afprsxsd7p9d0ue9wdbp9xavpveeepx2vses" timestamp="1604741059"&gt;9&lt;/key&gt;&lt;/foreign-keys&gt;&lt;ref-type name="Journal Article"&gt;17&lt;/ref-type&gt;&lt;contributors&gt;&lt;authors&gt;&lt;author&gt;Wallace, E.&lt;/author&gt;&lt;author&gt;Salisbury, C.&lt;/author&gt;&lt;author&gt;Guthrie, B.&lt;/author&gt;&lt;author&gt;Lewis, C.&lt;/author&gt;&lt;author&gt;Fahey, T.&lt;/author&gt;&lt;author&gt;Smith, S. M.&lt;/author&gt;&lt;/authors&gt;&lt;/contributors&gt;&lt;titles&gt;&lt;title&gt;Managing patients with multimorbidity in primary care&lt;/title&gt;&lt;secondary-title&gt;BMJ&lt;/secondary-title&gt;&lt;/titles&gt;&lt;periodical&gt;&lt;full-title&gt;BMJ&lt;/full-title&gt;&lt;/periodical&gt;&lt;pages&gt;h176-h176&lt;/pages&gt;&lt;volume&gt;350&lt;/volume&gt;&lt;dates&gt;&lt;year&gt;2015&lt;/year&gt;&lt;/dates&gt;&lt;urls&gt;&lt;/urls&gt;&lt;/record&gt;&lt;/Cite&gt;&lt;/EndNote&gt;</w:instrText>
            </w:r>
            <w:r>
              <w:fldChar w:fldCharType="separate"/>
            </w:r>
            <w:r w:rsidRPr="006D6FC3">
              <w:rPr>
                <w:noProof/>
                <w:vertAlign w:val="superscript"/>
              </w:rPr>
              <w:t>15-#23</w:t>
            </w:r>
            <w:r>
              <w:fldChar w:fldCharType="end"/>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54355</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#25</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((organisation* or organization*) near/2 (intervention* or program*)):ti,ab</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356</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#26</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(self next care or self next management):ti,ab</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6001</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#27</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(case next management or care next management):ti,ab</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2251</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#28</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((integrat* or coordinated or co-ordinated or collaborat*) near/2 care):ti,ab</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1545</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#29</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((financ* or money or monetary or cash) near/2 incentiv*):ti,ab</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844</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#30</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(patient near/2 educat*):ti,ab</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2298</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#31</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((provider? or physician? or doctor? or nurse or health or healthcare) near/2 educat*):ti,ab</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3936</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#32</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((multicomponent or multi-component or multifacet* or multi-facet* or multidisciplinary or multi-disciplinary or interdisciplinary or inter-disciplinary) near/2 (care or team? or intervention? or program*)):ti,ab</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1669</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#33</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(care next plan? or guided next care or (personal* next care)):ti,ab</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459</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#34</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(home near/2 (care or intervention or program)):ti,ab</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3320</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#35</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"self care"]</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5543</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#36</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self-management]</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67</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#37</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"case management"]</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812</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#38</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"case managers"]</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5</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#39</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"delivery of health care, integrated"]</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400</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#40</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"patient care planning"]</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1858</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#41</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"insurance, health, reimbursement"]</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496</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#42</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"patient care team"]</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1839</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#43</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"home care services"]</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2679</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#44</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"patient education as topic"]</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8622</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lastRenderedPageBreak/>
              <w:t>#45</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"education professional"]</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4409</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#46</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"inservice training"]</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781</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#47</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fldChar w:fldCharType="begin"/>
            </w:r>
            <w:r>
              <w:instrText xml:space="preserve"> ADDIN EN.CITE &lt;EndNote&gt;&lt;Cite ExcludeYear="1"&gt;&lt;Author&gt;Smith Susan&lt;/Author&gt;&lt;Year&gt;2018&lt;/Year&gt;&lt;RecNum&gt;25&lt;/RecNum&gt;&lt;Suffix&gt;-`#46&lt;/Suffix&gt;&lt;DisplayText&gt;&lt;style face="superscript"&gt;26-#46&lt;/style&gt;&lt;/DisplayText&gt;&lt;record&gt;&lt;rec-number&gt;25&lt;/rec-number&gt;&lt;foreign-keys&gt;&lt;key app="EN" db-id="afprsxsd7p9d0ue9wdbp9xavpveeepx2vses" timestamp="1604742625"&gt;25&lt;/key&gt;&lt;/foreign-keys&gt;&lt;ref-type name="Journal Article"&gt;17&lt;/ref-type&gt;&lt;contributors&gt;&lt;authors&gt;&lt;author&gt;Smith Susan, M.&lt;/author&gt;&lt;author&gt;Wallace, E. m m a&lt;/author&gt;&lt;author&gt;Salisbury, C. h r i s&lt;/author&gt;&lt;author&gt;Sasseville, M. a x i m e&lt;/author&gt;&lt;author&gt;Bayliss, E. l i z a b e t h&lt;/author&gt;&lt;author&gt;Fortin, M. a r t i n&lt;/author&gt;&lt;/authors&gt;&lt;/contributors&gt;&lt;titles&gt;&lt;title&gt;A Core Outcome Set for Multimorbidity Research (COSmm)&lt;/title&gt;&lt;secondary-title&gt;The Annals of Family Medicine&lt;/secondary-title&gt;&lt;/titles&gt;&lt;periodical&gt;&lt;full-title&gt;The Annals of Family Medicine&lt;/full-title&gt;&lt;/periodical&gt;&lt;pages&gt;132-138&lt;/pages&gt;&lt;volume&gt;16&lt;/volume&gt;&lt;number&gt;2&lt;/number&gt;&lt;dates&gt;&lt;year&gt;2018&lt;/year&gt;&lt;/dates&gt;&lt;urls&gt;&lt;/urls&gt;&lt;/record&gt;&lt;/Cite&gt;&lt;/EndNote&gt;</w:instrText>
            </w:r>
            <w:r>
              <w:fldChar w:fldCharType="separate"/>
            </w:r>
            <w:r w:rsidRPr="00216B64">
              <w:rPr>
                <w:noProof/>
                <w:vertAlign w:val="superscript"/>
              </w:rPr>
              <w:t>26-#46</w:t>
            </w:r>
            <w:r>
              <w:fldChar w:fldCharType="end"/>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37828</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#48</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#8 and #24 and #47</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1359</w:t>
            </w:r>
          </w:p>
        </w:tc>
      </w:tr>
    </w:tbl>
    <w:p w:rsidR="00B83687" w:rsidRPr="003E531F" w:rsidRDefault="00B83687" w:rsidP="00B8368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rPr>
          <w:b/>
          <w:bCs/>
        </w:rPr>
        <w:t>CINAHL (EBSCO)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00"/>
        <w:gridCol w:w="8084"/>
        <w:gridCol w:w="966"/>
      </w:tblGrid>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No.</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Search terms</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Results</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S1</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"Comorbidity")</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30,004</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S2</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"Chronic Disease")</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36,025</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S3</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(comorbid* or comorbid*)</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48,319</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S4</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(multimorbid* or multi-morbid*)</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806</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S5</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(multidisease? or multicondition? or ((multi or multiple) N2 (morbid* or ill* or disease? or condition? or syndrom* or disorder?)))</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4,857</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S6</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(chronic* N0 (disease? or ill* or care or condition? or disorder* or health* or medication* or syndrom* or symptom*))</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26,406</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S7</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S1 OR S2 OR S3 OR S4 OR S5 OR S6</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103,093</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S8</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"Primary Health Care")</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38,036</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S9</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"Family Practice")</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12,956</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S10</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"Physicians, Family")</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10,411</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S11</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"Ambulatory Care Facilities")</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4,109</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S12</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"Outpatient Service")</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4,506</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S13</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"Ambulatory Care")</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7,188</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S14</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"Community Health Services+")</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279,888</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S15</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"Community Health Centers+")</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3,782</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S16</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(primary or communit*) N5 (care or health*)</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134,831</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S17</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family practi* or family doctor* or family physician* or gp* or general practi*</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48,187</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S18</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(outpatient? or ambulatory) N2 (care or healthcare or clinic? or service? or facilit*)</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15,132</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S19</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(community N2 (site? or practice? or clinic? or based or facilit*))</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22,651</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S20</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S8 OR S9 OR S10 OR S11 OR S12 OR S13 OR S14 OR S15 OR S16 OR S17 OR S18 OR S19</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408,330</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S21</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((organisation* or organization*) N2 (intervention* or program*))</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1,484</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lastRenderedPageBreak/>
              <w:t>S22</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(self care or self management)</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37,953</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S23</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(case management or care management)</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33,785</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S24</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((integrat* or coordinated or co-ordinated or collaborat*) N2 care)</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14,558</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S25</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((financ* or money or monetary or cash) N2 incentiv*)</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1,637</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S26</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(patient N2 educat*)</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57,496</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S27</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((provider? or physician? or doctor? or nurse or health or healthcare) N2 educat*)</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75,285</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S28</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((multicomponent or multi-component or multifacet* or multi-facet* or multidisciplinary or multi-disciplinary or interdisciplinary or inter-disciplinary) N2 (care or team? or intervention? or program*))</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32,872</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S29</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(care plan? or guided care or (personal* care))</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14,685</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S30</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(home N2 (care or intervention or program))</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38,054</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S31</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"Self Care+")</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32,019</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S32</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"Case Management")</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13,312</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S33</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"Case Managers")</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2,797</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S34</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"Health Care Delivery, Integrated")</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6,356</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S35</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"Multidisciplinary Care Team")</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28,129</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S36</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"Patient Care Plans+")</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6,753</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S37</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"Insurance, Health, Reimbursement+")</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26,500</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S38</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"Home Health Care+")</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34,920</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S39</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"Patient Education+")</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55,088</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S40</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"Education+")</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593,604</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S41</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S21 OR S22 OR S23 OR S24 OR S25 OR S26 OR S27 OR S28 OR S29 OR S30 OR S31 OR S32 OR S33 OR S34 OR S35 OR S36 OR S37 OR S38 OR S39 OR S40</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762,001</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S42</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S7 AND S20 AND S41</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9,603</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S43</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PT randomised controlled trial</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44,643</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S44</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PT clinical trial</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55,952</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S45</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PT research</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1,207,634</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S46</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"Randomised Controlled Trials")</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42,160</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S47</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"Clinical Trials")</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93,247</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S48</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"Intervention Trials")</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7,060</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S49</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"Nonrandomised Trials")</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274</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lastRenderedPageBreak/>
              <w:t>S50</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"Experimental Studies")</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17,888</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S51</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"Pretest-Posttest Design+")</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31,833</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S52</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"Quasi-Experimental Studies+")</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10,664</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S53</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"Multicenter Studies")</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36,342</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S54</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(MH "Health Services Research")</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8,110</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S55</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TI ( randomis* or randomiz* or randomly) OR AB ( randomis* or randomiz* or randomly)</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143,792</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S56</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TI (trial or effect* or impact* or intervention* or before N5 after or pre N5 post or ((pretest or "pre test") and (posttest or "post test")) or quasiexperiment* or quasi W0 experiment* or pseudo experiment* or pseudoexperiment* or evaluat* or "time series" or time W0 point* or repeated W0 measur*) OR AB (trial or effect* or impact* or intervention* or before N5 after or pre N5 post or ((pretest or "pre test") and (posttest or "post test")) or quasiexperiment* or quasi W0 experiment* or pseudo experiment* or pseudoexperiment* or evaluat* or "time series" or time W0 point* or repeated W0 measur*)</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985,244</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S57</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S43 OR S44 OR S45 OR S46 OR S47 OR S48 OR S49 OR S50 OR S51 OR S52 OR S53 OR S54 OR S55 OR S56</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1,599,424</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S58</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S42 AND S57</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6,656</w:t>
            </w:r>
          </w:p>
        </w:tc>
      </w:tr>
      <w:tr w:rsidR="00B83687" w:rsidRPr="003E531F" w:rsidTr="005857D8">
        <w:trPr>
          <w:tblCellSpacing w:w="15" w:type="dxa"/>
        </w:trPr>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S59</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S58 Limiters - Exclude MEDLINE records</w:t>
            </w:r>
          </w:p>
        </w:tc>
        <w:tc>
          <w:tcPr>
            <w:tcW w:w="0" w:type="auto"/>
            <w:vAlign w:val="center"/>
            <w:hideMark/>
          </w:tcPr>
          <w:p w:rsidR="00B83687" w:rsidRPr="003E531F" w:rsidRDefault="00B83687" w:rsidP="005857D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right"/>
            </w:pPr>
            <w:r w:rsidRPr="003E531F">
              <w:t>2,400</w:t>
            </w:r>
          </w:p>
        </w:tc>
      </w:tr>
    </w:tbl>
    <w:p w:rsidR="00B83687" w:rsidRPr="003E531F" w:rsidRDefault="00B83687" w:rsidP="00B8368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rPr>
          <w:b/>
          <w:bCs/>
        </w:rPr>
        <w:t>ClinicalTrials.gov</w:t>
      </w:r>
    </w:p>
    <w:p w:rsidR="00B83687" w:rsidRPr="003E531F" w:rsidRDefault="00B83687" w:rsidP="00B8368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multimorbidity OR comorbidity</w:t>
      </w:r>
    </w:p>
    <w:p w:rsidR="00B83687" w:rsidRPr="003E531F" w:rsidRDefault="00B83687" w:rsidP="00B8368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rPr>
          <w:b/>
          <w:bCs/>
        </w:rPr>
        <w:t>WHO International Clinical Trials Registry Platform (ICTRP)</w:t>
      </w:r>
    </w:p>
    <w:p w:rsidR="00B83687" w:rsidRPr="003E531F" w:rsidRDefault="00B83687" w:rsidP="00B8368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pPr>
      <w:r w:rsidRPr="003E531F">
        <w:t>multimorbidity OR comorbidity</w:t>
      </w:r>
    </w:p>
    <w:p w:rsidR="00B83687" w:rsidRPr="003E531F" w:rsidRDefault="00B83687" w:rsidP="00B83687">
      <w:pPr>
        <w:pBdr>
          <w:top w:val="single" w:sz="4" w:space="1" w:color="auto"/>
          <w:left w:val="single" w:sz="4" w:space="1" w:color="auto"/>
          <w:bottom w:val="single" w:sz="4" w:space="1" w:color="auto"/>
          <w:right w:val="single" w:sz="4" w:space="1" w:color="auto"/>
          <w:between w:val="single" w:sz="4" w:space="1" w:color="auto"/>
          <w:bar w:val="single" w:sz="4" w:color="auto"/>
        </w:pBdr>
      </w:pPr>
    </w:p>
    <w:p w:rsidR="00B83687" w:rsidRDefault="00B83687" w:rsidP="00B83687">
      <w:pPr>
        <w:rPr>
          <w:rFonts w:cstheme="minorHAnsi"/>
          <w:b/>
          <w:bCs/>
        </w:rPr>
      </w:pPr>
      <w:r>
        <w:rPr>
          <w:rFonts w:cstheme="minorHAnsi"/>
          <w:b/>
          <w:bCs/>
        </w:rPr>
        <w:br w:type="page"/>
      </w:r>
    </w:p>
    <w:p w:rsidR="00FD5B1C" w:rsidRDefault="00FD5B1C"/>
    <w:sectPr w:rsidR="00FD5B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02509"/>
    <w:multiLevelType w:val="hybridMultilevel"/>
    <w:tmpl w:val="FC8C25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9681BBC"/>
    <w:multiLevelType w:val="hybridMultilevel"/>
    <w:tmpl w:val="1D44450E"/>
    <w:lvl w:ilvl="0" w:tplc="9E8AAFA6">
      <w:start w:val="14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99550D9"/>
    <w:multiLevelType w:val="multilevel"/>
    <w:tmpl w:val="9C28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3F1F65"/>
    <w:multiLevelType w:val="multilevel"/>
    <w:tmpl w:val="824AE29C"/>
    <w:lvl w:ilvl="0">
      <w:start w:val="1"/>
      <w:numFmt w:val="bullet"/>
      <w:lvlText w:val=""/>
      <w:lvlJc w:val="left"/>
      <w:pPr>
        <w:tabs>
          <w:tab w:val="num" w:pos="502"/>
        </w:tabs>
        <w:ind w:left="502" w:hanging="360"/>
      </w:pPr>
      <w:rPr>
        <w:rFonts w:ascii="Symbol" w:hAnsi="Symbol" w:hint="default"/>
      </w:rPr>
    </w:lvl>
    <w:lvl w:ilvl="1">
      <w:start w:val="1"/>
      <w:numFmt w:val="decimal"/>
      <w:lvlText w:val="%2."/>
      <w:lvlJc w:val="left"/>
      <w:pPr>
        <w:tabs>
          <w:tab w:val="num" w:pos="1222"/>
        </w:tabs>
        <w:ind w:left="1222" w:hanging="360"/>
      </w:pPr>
      <w:rPr>
        <w:rFonts w:cs="Times New Roman"/>
      </w:rPr>
    </w:lvl>
    <w:lvl w:ilvl="2">
      <w:start w:val="1"/>
      <w:numFmt w:val="decimal"/>
      <w:lvlText w:val="%3."/>
      <w:lvlJc w:val="left"/>
      <w:pPr>
        <w:tabs>
          <w:tab w:val="num" w:pos="1942"/>
        </w:tabs>
        <w:ind w:left="1942" w:hanging="360"/>
      </w:pPr>
      <w:rPr>
        <w:rFonts w:cs="Times New Roman"/>
      </w:rPr>
    </w:lvl>
    <w:lvl w:ilvl="3">
      <w:start w:val="1"/>
      <w:numFmt w:val="decimal"/>
      <w:lvlText w:val="%4."/>
      <w:lvlJc w:val="left"/>
      <w:pPr>
        <w:tabs>
          <w:tab w:val="num" w:pos="2662"/>
        </w:tabs>
        <w:ind w:left="2662" w:hanging="360"/>
      </w:pPr>
      <w:rPr>
        <w:rFonts w:cs="Times New Roman"/>
      </w:rPr>
    </w:lvl>
    <w:lvl w:ilvl="4">
      <w:start w:val="1"/>
      <w:numFmt w:val="decimal"/>
      <w:lvlText w:val="%5."/>
      <w:lvlJc w:val="left"/>
      <w:pPr>
        <w:tabs>
          <w:tab w:val="num" w:pos="3382"/>
        </w:tabs>
        <w:ind w:left="3382" w:hanging="360"/>
      </w:pPr>
      <w:rPr>
        <w:rFonts w:cs="Times New Roman"/>
      </w:rPr>
    </w:lvl>
    <w:lvl w:ilvl="5">
      <w:start w:val="1"/>
      <w:numFmt w:val="decimal"/>
      <w:lvlText w:val="%6."/>
      <w:lvlJc w:val="left"/>
      <w:pPr>
        <w:tabs>
          <w:tab w:val="num" w:pos="4102"/>
        </w:tabs>
        <w:ind w:left="4102" w:hanging="360"/>
      </w:pPr>
      <w:rPr>
        <w:rFonts w:cs="Times New Roman"/>
      </w:rPr>
    </w:lvl>
    <w:lvl w:ilvl="6">
      <w:start w:val="1"/>
      <w:numFmt w:val="decimal"/>
      <w:lvlText w:val="%7."/>
      <w:lvlJc w:val="left"/>
      <w:pPr>
        <w:tabs>
          <w:tab w:val="num" w:pos="4822"/>
        </w:tabs>
        <w:ind w:left="4822" w:hanging="360"/>
      </w:pPr>
      <w:rPr>
        <w:rFonts w:cs="Times New Roman"/>
      </w:rPr>
    </w:lvl>
    <w:lvl w:ilvl="7">
      <w:start w:val="1"/>
      <w:numFmt w:val="decimal"/>
      <w:lvlText w:val="%8."/>
      <w:lvlJc w:val="left"/>
      <w:pPr>
        <w:tabs>
          <w:tab w:val="num" w:pos="5542"/>
        </w:tabs>
        <w:ind w:left="5542" w:hanging="360"/>
      </w:pPr>
      <w:rPr>
        <w:rFonts w:cs="Times New Roman"/>
      </w:rPr>
    </w:lvl>
    <w:lvl w:ilvl="8">
      <w:start w:val="1"/>
      <w:numFmt w:val="decimal"/>
      <w:lvlText w:val="%9."/>
      <w:lvlJc w:val="left"/>
      <w:pPr>
        <w:tabs>
          <w:tab w:val="num" w:pos="6262"/>
        </w:tabs>
        <w:ind w:left="6262" w:hanging="360"/>
      </w:pPr>
      <w:rPr>
        <w:rFonts w:cs="Times New Roman"/>
      </w:rPr>
    </w:lvl>
  </w:abstractNum>
  <w:abstractNum w:abstractNumId="4">
    <w:nsid w:val="258A4971"/>
    <w:multiLevelType w:val="multilevel"/>
    <w:tmpl w:val="60B09C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5FE43FA"/>
    <w:multiLevelType w:val="multilevel"/>
    <w:tmpl w:val="25E05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F710BE"/>
    <w:multiLevelType w:val="multilevel"/>
    <w:tmpl w:val="19D68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B0A521F"/>
    <w:multiLevelType w:val="multilevel"/>
    <w:tmpl w:val="8F0684D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3717867"/>
    <w:multiLevelType w:val="multilevel"/>
    <w:tmpl w:val="8DC071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E3C503A"/>
    <w:multiLevelType w:val="hybridMultilevel"/>
    <w:tmpl w:val="EB221F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7"/>
  </w:num>
  <w:num w:numId="4">
    <w:abstractNumId w:val="6"/>
  </w:num>
  <w:num w:numId="5">
    <w:abstractNumId w:val="3"/>
  </w:num>
  <w:num w:numId="6">
    <w:abstractNumId w:val="9"/>
  </w:num>
  <w:num w:numId="7">
    <w:abstractNumId w:val="5"/>
  </w:num>
  <w:num w:numId="8">
    <w:abstractNumId w:val="0"/>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3"/>
  <w:doNotDisplayPageBoundaries/>
  <w:displayBackgroundShape/>
  <w:revisionView w:comment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687"/>
    <w:rsid w:val="00022416"/>
    <w:rsid w:val="0003273D"/>
    <w:rsid w:val="00097893"/>
    <w:rsid w:val="000E1E7B"/>
    <w:rsid w:val="000F2D1C"/>
    <w:rsid w:val="000F430A"/>
    <w:rsid w:val="000F5361"/>
    <w:rsid w:val="000F7CD1"/>
    <w:rsid w:val="00125CF2"/>
    <w:rsid w:val="001C5FD7"/>
    <w:rsid w:val="001D12C7"/>
    <w:rsid w:val="001D67C0"/>
    <w:rsid w:val="00221ECD"/>
    <w:rsid w:val="002501A7"/>
    <w:rsid w:val="00290624"/>
    <w:rsid w:val="00296EDC"/>
    <w:rsid w:val="002A52F3"/>
    <w:rsid w:val="002B2710"/>
    <w:rsid w:val="002D5167"/>
    <w:rsid w:val="002F401D"/>
    <w:rsid w:val="003200C0"/>
    <w:rsid w:val="00364086"/>
    <w:rsid w:val="0038075E"/>
    <w:rsid w:val="00382C46"/>
    <w:rsid w:val="003B71FF"/>
    <w:rsid w:val="00414ADA"/>
    <w:rsid w:val="00422E10"/>
    <w:rsid w:val="004301FF"/>
    <w:rsid w:val="00440307"/>
    <w:rsid w:val="004A453A"/>
    <w:rsid w:val="004C782C"/>
    <w:rsid w:val="004E41FE"/>
    <w:rsid w:val="0050253B"/>
    <w:rsid w:val="00510E55"/>
    <w:rsid w:val="00536BBA"/>
    <w:rsid w:val="00547D69"/>
    <w:rsid w:val="0055328B"/>
    <w:rsid w:val="00572DC2"/>
    <w:rsid w:val="00583E5B"/>
    <w:rsid w:val="005B7532"/>
    <w:rsid w:val="005E5436"/>
    <w:rsid w:val="005F2F6E"/>
    <w:rsid w:val="006231DA"/>
    <w:rsid w:val="006250F6"/>
    <w:rsid w:val="006910AD"/>
    <w:rsid w:val="006951DF"/>
    <w:rsid w:val="006A3657"/>
    <w:rsid w:val="006C28C9"/>
    <w:rsid w:val="006F7E79"/>
    <w:rsid w:val="007111A4"/>
    <w:rsid w:val="0073668C"/>
    <w:rsid w:val="00750149"/>
    <w:rsid w:val="007732A5"/>
    <w:rsid w:val="007A5BCD"/>
    <w:rsid w:val="007A5C48"/>
    <w:rsid w:val="007B54AF"/>
    <w:rsid w:val="007D1630"/>
    <w:rsid w:val="007E7CA4"/>
    <w:rsid w:val="00823B46"/>
    <w:rsid w:val="00842147"/>
    <w:rsid w:val="008921E8"/>
    <w:rsid w:val="00892ED5"/>
    <w:rsid w:val="008B1361"/>
    <w:rsid w:val="009000A0"/>
    <w:rsid w:val="0093663D"/>
    <w:rsid w:val="00962633"/>
    <w:rsid w:val="009B0633"/>
    <w:rsid w:val="00A21142"/>
    <w:rsid w:val="00A220A3"/>
    <w:rsid w:val="00A6174A"/>
    <w:rsid w:val="00A7422F"/>
    <w:rsid w:val="00A8448F"/>
    <w:rsid w:val="00AA6DCE"/>
    <w:rsid w:val="00AB39EA"/>
    <w:rsid w:val="00AE328C"/>
    <w:rsid w:val="00AF1BB8"/>
    <w:rsid w:val="00B33C41"/>
    <w:rsid w:val="00B44254"/>
    <w:rsid w:val="00B62F85"/>
    <w:rsid w:val="00B7681A"/>
    <w:rsid w:val="00B83687"/>
    <w:rsid w:val="00B93079"/>
    <w:rsid w:val="00BB6464"/>
    <w:rsid w:val="00BC6B7A"/>
    <w:rsid w:val="00BC6BB1"/>
    <w:rsid w:val="00BD75B5"/>
    <w:rsid w:val="00C076A1"/>
    <w:rsid w:val="00C42E11"/>
    <w:rsid w:val="00C8455A"/>
    <w:rsid w:val="00CC3FDE"/>
    <w:rsid w:val="00CD5439"/>
    <w:rsid w:val="00CE4F1F"/>
    <w:rsid w:val="00CE7920"/>
    <w:rsid w:val="00D07284"/>
    <w:rsid w:val="00D162EB"/>
    <w:rsid w:val="00D4267F"/>
    <w:rsid w:val="00D544B8"/>
    <w:rsid w:val="00D66955"/>
    <w:rsid w:val="00D756CC"/>
    <w:rsid w:val="00DB1F2F"/>
    <w:rsid w:val="00DC4F1E"/>
    <w:rsid w:val="00DE114A"/>
    <w:rsid w:val="00DE6B06"/>
    <w:rsid w:val="00E017D0"/>
    <w:rsid w:val="00E061FA"/>
    <w:rsid w:val="00E06235"/>
    <w:rsid w:val="00E25606"/>
    <w:rsid w:val="00E80F47"/>
    <w:rsid w:val="00EB35DA"/>
    <w:rsid w:val="00EB5EDE"/>
    <w:rsid w:val="00EE0407"/>
    <w:rsid w:val="00EF0D9D"/>
    <w:rsid w:val="00F11D18"/>
    <w:rsid w:val="00F16BD9"/>
    <w:rsid w:val="00F178B9"/>
    <w:rsid w:val="00F213D0"/>
    <w:rsid w:val="00F226DE"/>
    <w:rsid w:val="00F3025D"/>
    <w:rsid w:val="00F35EF9"/>
    <w:rsid w:val="00F6095A"/>
    <w:rsid w:val="00F67A81"/>
    <w:rsid w:val="00F96A94"/>
    <w:rsid w:val="00FB6046"/>
    <w:rsid w:val="00FD5547"/>
    <w:rsid w:val="00FD5B1C"/>
    <w:rsid w:val="00FD6C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83687"/>
    <w:pPr>
      <w:spacing w:before="100" w:beforeAutospacing="1" w:after="100" w:afterAutospacing="1" w:line="240" w:lineRule="auto"/>
      <w:outlineLvl w:val="0"/>
    </w:pPr>
    <w:rPr>
      <w:rFonts w:ascii="Times New Roman" w:eastAsia="Times New Roman" w:hAnsi="Times New Roman" w:cs="Times New Roman"/>
      <w:b/>
      <w:bCs/>
      <w:kern w:val="36"/>
      <w:sz w:val="48"/>
      <w:szCs w:val="48"/>
      <w:lang w:val="en-IE" w:eastAsia="en-GB"/>
    </w:rPr>
  </w:style>
  <w:style w:type="paragraph" w:styleId="Heading4">
    <w:name w:val="heading 4"/>
    <w:basedOn w:val="Normal"/>
    <w:next w:val="Normal"/>
    <w:link w:val="Heading4Char"/>
    <w:uiPriority w:val="9"/>
    <w:semiHidden/>
    <w:unhideWhenUsed/>
    <w:qFormat/>
    <w:rsid w:val="00B83687"/>
    <w:pPr>
      <w:keepNext/>
      <w:keepLines/>
      <w:spacing w:before="40" w:after="0" w:line="240" w:lineRule="auto"/>
      <w:outlineLvl w:val="3"/>
    </w:pPr>
    <w:rPr>
      <w:rFonts w:asciiTheme="majorHAnsi" w:eastAsiaTheme="majorEastAsia" w:hAnsiTheme="majorHAnsi" w:cstheme="majorBidi"/>
      <w:i/>
      <w:iCs/>
      <w:color w:val="365F91" w:themeColor="accent1" w:themeShade="BF"/>
      <w:sz w:val="24"/>
      <w:szCs w:val="24"/>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3687"/>
    <w:rPr>
      <w:rFonts w:ascii="Times New Roman" w:eastAsia="Times New Roman" w:hAnsi="Times New Roman" w:cs="Times New Roman"/>
      <w:b/>
      <w:bCs/>
      <w:kern w:val="36"/>
      <w:sz w:val="48"/>
      <w:szCs w:val="48"/>
      <w:lang w:val="en-IE" w:eastAsia="en-GB"/>
    </w:rPr>
  </w:style>
  <w:style w:type="character" w:customStyle="1" w:styleId="Heading4Char">
    <w:name w:val="Heading 4 Char"/>
    <w:basedOn w:val="DefaultParagraphFont"/>
    <w:link w:val="Heading4"/>
    <w:uiPriority w:val="9"/>
    <w:semiHidden/>
    <w:rsid w:val="00B83687"/>
    <w:rPr>
      <w:rFonts w:asciiTheme="majorHAnsi" w:eastAsiaTheme="majorEastAsia" w:hAnsiTheme="majorHAnsi" w:cstheme="majorBidi"/>
      <w:i/>
      <w:iCs/>
      <w:color w:val="365F91" w:themeColor="accent1" w:themeShade="BF"/>
      <w:sz w:val="24"/>
      <w:szCs w:val="24"/>
      <w:lang w:val="en-IE"/>
    </w:rPr>
  </w:style>
  <w:style w:type="character" w:styleId="CommentReference">
    <w:name w:val="annotation reference"/>
    <w:basedOn w:val="DefaultParagraphFont"/>
    <w:uiPriority w:val="99"/>
    <w:semiHidden/>
    <w:unhideWhenUsed/>
    <w:rsid w:val="00B83687"/>
    <w:rPr>
      <w:sz w:val="16"/>
      <w:szCs w:val="16"/>
    </w:rPr>
  </w:style>
  <w:style w:type="paragraph" w:styleId="CommentText">
    <w:name w:val="annotation text"/>
    <w:basedOn w:val="Normal"/>
    <w:link w:val="CommentTextChar"/>
    <w:uiPriority w:val="99"/>
    <w:semiHidden/>
    <w:unhideWhenUsed/>
    <w:rsid w:val="00B83687"/>
    <w:pPr>
      <w:spacing w:after="0" w:line="240" w:lineRule="auto"/>
    </w:pPr>
    <w:rPr>
      <w:sz w:val="20"/>
      <w:szCs w:val="20"/>
      <w:lang w:val="en-IE"/>
    </w:rPr>
  </w:style>
  <w:style w:type="character" w:customStyle="1" w:styleId="CommentTextChar">
    <w:name w:val="Comment Text Char"/>
    <w:basedOn w:val="DefaultParagraphFont"/>
    <w:link w:val="CommentText"/>
    <w:uiPriority w:val="99"/>
    <w:semiHidden/>
    <w:rsid w:val="00B83687"/>
    <w:rPr>
      <w:sz w:val="20"/>
      <w:szCs w:val="20"/>
      <w:lang w:val="en-IE"/>
    </w:rPr>
  </w:style>
  <w:style w:type="paragraph" w:styleId="ListParagraph">
    <w:name w:val="List Paragraph"/>
    <w:basedOn w:val="Normal"/>
    <w:uiPriority w:val="34"/>
    <w:qFormat/>
    <w:rsid w:val="00B83687"/>
    <w:pPr>
      <w:spacing w:after="0" w:line="240" w:lineRule="auto"/>
      <w:ind w:left="720"/>
      <w:contextualSpacing/>
    </w:pPr>
    <w:rPr>
      <w:sz w:val="24"/>
      <w:szCs w:val="24"/>
      <w:lang w:val="en-IE"/>
    </w:rPr>
  </w:style>
  <w:style w:type="paragraph" w:styleId="NormalWeb">
    <w:name w:val="Normal (Web)"/>
    <w:basedOn w:val="Normal"/>
    <w:uiPriority w:val="99"/>
    <w:unhideWhenUsed/>
    <w:rsid w:val="00B83687"/>
    <w:pPr>
      <w:spacing w:before="100" w:beforeAutospacing="1" w:after="100" w:afterAutospacing="1" w:line="240" w:lineRule="auto"/>
    </w:pPr>
    <w:rPr>
      <w:rFonts w:ascii="Times New Roman" w:eastAsia="Times New Roman" w:hAnsi="Times New Roman" w:cs="Times New Roman"/>
      <w:sz w:val="24"/>
      <w:szCs w:val="24"/>
      <w:lang w:val="en-IE" w:eastAsia="en-GB"/>
    </w:rPr>
  </w:style>
  <w:style w:type="character" w:styleId="Hyperlink">
    <w:name w:val="Hyperlink"/>
    <w:basedOn w:val="DefaultParagraphFont"/>
    <w:uiPriority w:val="99"/>
    <w:unhideWhenUsed/>
    <w:rsid w:val="00B83687"/>
    <w:rPr>
      <w:color w:val="0000FF" w:themeColor="hyperlink"/>
      <w:u w:val="single"/>
    </w:rPr>
  </w:style>
  <w:style w:type="character" w:customStyle="1" w:styleId="inserted">
    <w:name w:val="inserted"/>
    <w:basedOn w:val="DefaultParagraphFont"/>
    <w:rsid w:val="00B83687"/>
  </w:style>
  <w:style w:type="paragraph" w:styleId="BalloonText">
    <w:name w:val="Balloon Text"/>
    <w:basedOn w:val="Normal"/>
    <w:link w:val="BalloonTextChar"/>
    <w:uiPriority w:val="99"/>
    <w:semiHidden/>
    <w:unhideWhenUsed/>
    <w:rsid w:val="00B83687"/>
    <w:pPr>
      <w:spacing w:after="0" w:line="240" w:lineRule="auto"/>
    </w:pPr>
    <w:rPr>
      <w:rFonts w:ascii="Times New Roman" w:hAnsi="Times New Roman" w:cs="Times New Roman"/>
      <w:sz w:val="18"/>
      <w:szCs w:val="18"/>
      <w:lang w:val="en-IE"/>
    </w:rPr>
  </w:style>
  <w:style w:type="character" w:customStyle="1" w:styleId="BalloonTextChar">
    <w:name w:val="Balloon Text Char"/>
    <w:basedOn w:val="DefaultParagraphFont"/>
    <w:link w:val="BalloonText"/>
    <w:uiPriority w:val="99"/>
    <w:semiHidden/>
    <w:rsid w:val="00B83687"/>
    <w:rPr>
      <w:rFonts w:ascii="Times New Roman" w:hAnsi="Times New Roman" w:cs="Times New Roman"/>
      <w:sz w:val="18"/>
      <w:szCs w:val="18"/>
      <w:lang w:val="en-IE"/>
    </w:rPr>
  </w:style>
  <w:style w:type="character" w:customStyle="1" w:styleId="CommentSubjectChar">
    <w:name w:val="Comment Subject Char"/>
    <w:basedOn w:val="CommentTextChar"/>
    <w:link w:val="CommentSubject"/>
    <w:uiPriority w:val="99"/>
    <w:semiHidden/>
    <w:rsid w:val="00B83687"/>
    <w:rPr>
      <w:b/>
      <w:bCs/>
      <w:sz w:val="20"/>
      <w:szCs w:val="20"/>
      <w:lang w:val="en-IE"/>
    </w:rPr>
  </w:style>
  <w:style w:type="paragraph" w:styleId="CommentSubject">
    <w:name w:val="annotation subject"/>
    <w:basedOn w:val="CommentText"/>
    <w:next w:val="CommentText"/>
    <w:link w:val="CommentSubjectChar"/>
    <w:uiPriority w:val="99"/>
    <w:semiHidden/>
    <w:unhideWhenUsed/>
    <w:rsid w:val="00B83687"/>
    <w:rPr>
      <w:b/>
      <w:bCs/>
    </w:rPr>
  </w:style>
  <w:style w:type="character" w:customStyle="1" w:styleId="CommentSubjectChar1">
    <w:name w:val="Comment Subject Char1"/>
    <w:basedOn w:val="CommentTextChar"/>
    <w:uiPriority w:val="99"/>
    <w:semiHidden/>
    <w:rsid w:val="00B83687"/>
    <w:rPr>
      <w:b/>
      <w:bCs/>
      <w:sz w:val="20"/>
      <w:szCs w:val="20"/>
      <w:lang w:val="en-IE"/>
    </w:rPr>
  </w:style>
  <w:style w:type="paragraph" w:customStyle="1" w:styleId="TableTitle">
    <w:name w:val="TableTitle"/>
    <w:basedOn w:val="Normal"/>
    <w:rsid w:val="00B83687"/>
    <w:pPr>
      <w:spacing w:after="0" w:line="300" w:lineRule="exact"/>
    </w:pPr>
    <w:rPr>
      <w:rFonts w:ascii="Times New Roman" w:eastAsia="Times New Roman" w:hAnsi="Times New Roman" w:cs="Times New Roman"/>
      <w:sz w:val="24"/>
      <w:szCs w:val="20"/>
      <w:lang w:val="en-GB"/>
    </w:rPr>
  </w:style>
  <w:style w:type="paragraph" w:customStyle="1" w:styleId="TableHeader">
    <w:name w:val="TableHeader"/>
    <w:basedOn w:val="Normal"/>
    <w:rsid w:val="00B83687"/>
    <w:pPr>
      <w:spacing w:before="120" w:after="0" w:line="240" w:lineRule="auto"/>
    </w:pPr>
    <w:rPr>
      <w:rFonts w:ascii="Times New Roman" w:eastAsia="Times New Roman" w:hAnsi="Times New Roman" w:cs="Times New Roman"/>
      <w:b/>
      <w:sz w:val="24"/>
      <w:szCs w:val="20"/>
      <w:lang w:val="en-GB"/>
    </w:rPr>
  </w:style>
  <w:style w:type="paragraph" w:styleId="FootnoteText">
    <w:name w:val="footnote text"/>
    <w:basedOn w:val="Normal"/>
    <w:link w:val="FootnoteTextChar"/>
    <w:uiPriority w:val="99"/>
    <w:semiHidden/>
    <w:rsid w:val="00B83687"/>
    <w:pPr>
      <w:spacing w:after="0" w:line="240" w:lineRule="auto"/>
    </w:pPr>
    <w:rPr>
      <w:rFonts w:ascii="Book Antiqua" w:eastAsia="Times New Roman" w:hAnsi="Book Antiqua" w:cs="Times New Roman"/>
      <w:sz w:val="20"/>
      <w:szCs w:val="20"/>
      <w:lang w:val="en-GB"/>
    </w:rPr>
  </w:style>
  <w:style w:type="character" w:customStyle="1" w:styleId="FootnoteTextChar">
    <w:name w:val="Footnote Text Char"/>
    <w:basedOn w:val="DefaultParagraphFont"/>
    <w:link w:val="FootnoteText"/>
    <w:uiPriority w:val="99"/>
    <w:semiHidden/>
    <w:rsid w:val="00B83687"/>
    <w:rPr>
      <w:rFonts w:ascii="Book Antiqua" w:eastAsia="Times New Roman" w:hAnsi="Book Antiqua" w:cs="Times New Roman"/>
      <w:sz w:val="20"/>
      <w:szCs w:val="20"/>
      <w:lang w:val="en-GB"/>
    </w:rPr>
  </w:style>
  <w:style w:type="character" w:styleId="FootnoteReference">
    <w:name w:val="footnote reference"/>
    <w:uiPriority w:val="99"/>
    <w:semiHidden/>
    <w:rsid w:val="00B83687"/>
    <w:rPr>
      <w:rFonts w:cs="Times New Roman"/>
      <w:vertAlign w:val="superscript"/>
    </w:rPr>
  </w:style>
  <w:style w:type="paragraph" w:styleId="Footer">
    <w:name w:val="footer"/>
    <w:basedOn w:val="Normal"/>
    <w:link w:val="FooterChar"/>
    <w:uiPriority w:val="99"/>
    <w:rsid w:val="00B83687"/>
    <w:pPr>
      <w:tabs>
        <w:tab w:val="center" w:pos="4153"/>
        <w:tab w:val="right" w:pos="8306"/>
      </w:tabs>
    </w:pPr>
    <w:rPr>
      <w:rFonts w:ascii="Calibri" w:eastAsia="Calibri" w:hAnsi="Calibri" w:cs="Times New Roman"/>
      <w:lang w:val="nb-NO"/>
    </w:rPr>
  </w:style>
  <w:style w:type="character" w:customStyle="1" w:styleId="FooterChar">
    <w:name w:val="Footer Char"/>
    <w:basedOn w:val="DefaultParagraphFont"/>
    <w:link w:val="Footer"/>
    <w:uiPriority w:val="99"/>
    <w:rsid w:val="00B83687"/>
    <w:rPr>
      <w:rFonts w:ascii="Calibri" w:eastAsia="Calibri" w:hAnsi="Calibri" w:cs="Times New Roman"/>
      <w:lang w:val="nb-NO"/>
    </w:rPr>
  </w:style>
  <w:style w:type="character" w:styleId="PageNumber">
    <w:name w:val="page number"/>
    <w:basedOn w:val="DefaultParagraphFont"/>
    <w:rsid w:val="00B83687"/>
  </w:style>
  <w:style w:type="paragraph" w:customStyle="1" w:styleId="fixedtext">
    <w:name w:val="fixedtext"/>
    <w:basedOn w:val="Normal"/>
    <w:rsid w:val="00B83687"/>
    <w:pPr>
      <w:spacing w:before="100" w:beforeAutospacing="1" w:after="100" w:afterAutospacing="1" w:line="240" w:lineRule="auto"/>
    </w:pPr>
    <w:rPr>
      <w:rFonts w:ascii="Times New Roman" w:eastAsia="Times New Roman" w:hAnsi="Times New Roman" w:cs="Times New Roman"/>
      <w:sz w:val="24"/>
      <w:szCs w:val="24"/>
      <w:lang w:val="en-IE" w:eastAsia="en-GB"/>
    </w:rPr>
  </w:style>
  <w:style w:type="character" w:customStyle="1" w:styleId="apple-converted-space">
    <w:name w:val="apple-converted-space"/>
    <w:basedOn w:val="DefaultParagraphFont"/>
    <w:rsid w:val="00B83687"/>
  </w:style>
  <w:style w:type="paragraph" w:customStyle="1" w:styleId="EndNoteBibliographyTitle">
    <w:name w:val="EndNote Bibliography Title"/>
    <w:basedOn w:val="Normal"/>
    <w:link w:val="EndNoteBibliographyTitleChar"/>
    <w:rsid w:val="00B83687"/>
    <w:pPr>
      <w:spacing w:after="0" w:line="240" w:lineRule="auto"/>
      <w:jc w:val="center"/>
    </w:pPr>
    <w:rPr>
      <w:rFonts w:ascii="Calibri" w:hAnsi="Calibri" w:cs="Calibri"/>
      <w:sz w:val="24"/>
      <w:szCs w:val="24"/>
    </w:rPr>
  </w:style>
  <w:style w:type="character" w:customStyle="1" w:styleId="EndNoteBibliographyTitleChar">
    <w:name w:val="EndNote Bibliography Title Char"/>
    <w:basedOn w:val="DefaultParagraphFont"/>
    <w:link w:val="EndNoteBibliographyTitle"/>
    <w:rsid w:val="00B83687"/>
    <w:rPr>
      <w:rFonts w:ascii="Calibri" w:hAnsi="Calibri" w:cs="Calibri"/>
      <w:sz w:val="24"/>
      <w:szCs w:val="24"/>
    </w:rPr>
  </w:style>
  <w:style w:type="paragraph" w:customStyle="1" w:styleId="EndNoteBibliography">
    <w:name w:val="EndNote Bibliography"/>
    <w:basedOn w:val="Normal"/>
    <w:link w:val="EndNoteBibliographyChar"/>
    <w:rsid w:val="00B83687"/>
    <w:pPr>
      <w:spacing w:after="0" w:line="240" w:lineRule="auto"/>
    </w:pPr>
    <w:rPr>
      <w:rFonts w:ascii="Calibri" w:hAnsi="Calibri" w:cs="Calibri"/>
      <w:sz w:val="24"/>
      <w:szCs w:val="24"/>
    </w:rPr>
  </w:style>
  <w:style w:type="character" w:customStyle="1" w:styleId="EndNoteBibliographyChar">
    <w:name w:val="EndNote Bibliography Char"/>
    <w:basedOn w:val="DefaultParagraphFont"/>
    <w:link w:val="EndNoteBibliography"/>
    <w:rsid w:val="00B83687"/>
    <w:rPr>
      <w:rFonts w:ascii="Calibri" w:hAnsi="Calibri" w:cs="Calibri"/>
      <w:sz w:val="24"/>
      <w:szCs w:val="24"/>
    </w:rPr>
  </w:style>
  <w:style w:type="character" w:customStyle="1" w:styleId="UnresolvedMention">
    <w:name w:val="Unresolved Mention"/>
    <w:basedOn w:val="DefaultParagraphFont"/>
    <w:uiPriority w:val="99"/>
    <w:semiHidden/>
    <w:unhideWhenUsed/>
    <w:rsid w:val="00B83687"/>
    <w:rPr>
      <w:color w:val="605E5C"/>
      <w:shd w:val="clear" w:color="auto" w:fill="E1DFDD"/>
    </w:rPr>
  </w:style>
  <w:style w:type="character" w:styleId="FollowedHyperlink">
    <w:name w:val="FollowedHyperlink"/>
    <w:basedOn w:val="DefaultParagraphFont"/>
    <w:uiPriority w:val="99"/>
    <w:semiHidden/>
    <w:unhideWhenUsed/>
    <w:rsid w:val="00B8368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83687"/>
    <w:pPr>
      <w:spacing w:before="100" w:beforeAutospacing="1" w:after="100" w:afterAutospacing="1" w:line="240" w:lineRule="auto"/>
      <w:outlineLvl w:val="0"/>
    </w:pPr>
    <w:rPr>
      <w:rFonts w:ascii="Times New Roman" w:eastAsia="Times New Roman" w:hAnsi="Times New Roman" w:cs="Times New Roman"/>
      <w:b/>
      <w:bCs/>
      <w:kern w:val="36"/>
      <w:sz w:val="48"/>
      <w:szCs w:val="48"/>
      <w:lang w:val="en-IE" w:eastAsia="en-GB"/>
    </w:rPr>
  </w:style>
  <w:style w:type="paragraph" w:styleId="Heading4">
    <w:name w:val="heading 4"/>
    <w:basedOn w:val="Normal"/>
    <w:next w:val="Normal"/>
    <w:link w:val="Heading4Char"/>
    <w:uiPriority w:val="9"/>
    <w:semiHidden/>
    <w:unhideWhenUsed/>
    <w:qFormat/>
    <w:rsid w:val="00B83687"/>
    <w:pPr>
      <w:keepNext/>
      <w:keepLines/>
      <w:spacing w:before="40" w:after="0" w:line="240" w:lineRule="auto"/>
      <w:outlineLvl w:val="3"/>
    </w:pPr>
    <w:rPr>
      <w:rFonts w:asciiTheme="majorHAnsi" w:eastAsiaTheme="majorEastAsia" w:hAnsiTheme="majorHAnsi" w:cstheme="majorBidi"/>
      <w:i/>
      <w:iCs/>
      <w:color w:val="365F91" w:themeColor="accent1" w:themeShade="BF"/>
      <w:sz w:val="24"/>
      <w:szCs w:val="24"/>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3687"/>
    <w:rPr>
      <w:rFonts w:ascii="Times New Roman" w:eastAsia="Times New Roman" w:hAnsi="Times New Roman" w:cs="Times New Roman"/>
      <w:b/>
      <w:bCs/>
      <w:kern w:val="36"/>
      <w:sz w:val="48"/>
      <w:szCs w:val="48"/>
      <w:lang w:val="en-IE" w:eastAsia="en-GB"/>
    </w:rPr>
  </w:style>
  <w:style w:type="character" w:customStyle="1" w:styleId="Heading4Char">
    <w:name w:val="Heading 4 Char"/>
    <w:basedOn w:val="DefaultParagraphFont"/>
    <w:link w:val="Heading4"/>
    <w:uiPriority w:val="9"/>
    <w:semiHidden/>
    <w:rsid w:val="00B83687"/>
    <w:rPr>
      <w:rFonts w:asciiTheme="majorHAnsi" w:eastAsiaTheme="majorEastAsia" w:hAnsiTheme="majorHAnsi" w:cstheme="majorBidi"/>
      <w:i/>
      <w:iCs/>
      <w:color w:val="365F91" w:themeColor="accent1" w:themeShade="BF"/>
      <w:sz w:val="24"/>
      <w:szCs w:val="24"/>
      <w:lang w:val="en-IE"/>
    </w:rPr>
  </w:style>
  <w:style w:type="character" w:styleId="CommentReference">
    <w:name w:val="annotation reference"/>
    <w:basedOn w:val="DefaultParagraphFont"/>
    <w:uiPriority w:val="99"/>
    <w:semiHidden/>
    <w:unhideWhenUsed/>
    <w:rsid w:val="00B83687"/>
    <w:rPr>
      <w:sz w:val="16"/>
      <w:szCs w:val="16"/>
    </w:rPr>
  </w:style>
  <w:style w:type="paragraph" w:styleId="CommentText">
    <w:name w:val="annotation text"/>
    <w:basedOn w:val="Normal"/>
    <w:link w:val="CommentTextChar"/>
    <w:uiPriority w:val="99"/>
    <w:semiHidden/>
    <w:unhideWhenUsed/>
    <w:rsid w:val="00B83687"/>
    <w:pPr>
      <w:spacing w:after="0" w:line="240" w:lineRule="auto"/>
    </w:pPr>
    <w:rPr>
      <w:sz w:val="20"/>
      <w:szCs w:val="20"/>
      <w:lang w:val="en-IE"/>
    </w:rPr>
  </w:style>
  <w:style w:type="character" w:customStyle="1" w:styleId="CommentTextChar">
    <w:name w:val="Comment Text Char"/>
    <w:basedOn w:val="DefaultParagraphFont"/>
    <w:link w:val="CommentText"/>
    <w:uiPriority w:val="99"/>
    <w:semiHidden/>
    <w:rsid w:val="00B83687"/>
    <w:rPr>
      <w:sz w:val="20"/>
      <w:szCs w:val="20"/>
      <w:lang w:val="en-IE"/>
    </w:rPr>
  </w:style>
  <w:style w:type="paragraph" w:styleId="ListParagraph">
    <w:name w:val="List Paragraph"/>
    <w:basedOn w:val="Normal"/>
    <w:uiPriority w:val="34"/>
    <w:qFormat/>
    <w:rsid w:val="00B83687"/>
    <w:pPr>
      <w:spacing w:after="0" w:line="240" w:lineRule="auto"/>
      <w:ind w:left="720"/>
      <w:contextualSpacing/>
    </w:pPr>
    <w:rPr>
      <w:sz w:val="24"/>
      <w:szCs w:val="24"/>
      <w:lang w:val="en-IE"/>
    </w:rPr>
  </w:style>
  <w:style w:type="paragraph" w:styleId="NormalWeb">
    <w:name w:val="Normal (Web)"/>
    <w:basedOn w:val="Normal"/>
    <w:uiPriority w:val="99"/>
    <w:unhideWhenUsed/>
    <w:rsid w:val="00B83687"/>
    <w:pPr>
      <w:spacing w:before="100" w:beforeAutospacing="1" w:after="100" w:afterAutospacing="1" w:line="240" w:lineRule="auto"/>
    </w:pPr>
    <w:rPr>
      <w:rFonts w:ascii="Times New Roman" w:eastAsia="Times New Roman" w:hAnsi="Times New Roman" w:cs="Times New Roman"/>
      <w:sz w:val="24"/>
      <w:szCs w:val="24"/>
      <w:lang w:val="en-IE" w:eastAsia="en-GB"/>
    </w:rPr>
  </w:style>
  <w:style w:type="character" w:styleId="Hyperlink">
    <w:name w:val="Hyperlink"/>
    <w:basedOn w:val="DefaultParagraphFont"/>
    <w:uiPriority w:val="99"/>
    <w:unhideWhenUsed/>
    <w:rsid w:val="00B83687"/>
    <w:rPr>
      <w:color w:val="0000FF" w:themeColor="hyperlink"/>
      <w:u w:val="single"/>
    </w:rPr>
  </w:style>
  <w:style w:type="character" w:customStyle="1" w:styleId="inserted">
    <w:name w:val="inserted"/>
    <w:basedOn w:val="DefaultParagraphFont"/>
    <w:rsid w:val="00B83687"/>
  </w:style>
  <w:style w:type="paragraph" w:styleId="BalloonText">
    <w:name w:val="Balloon Text"/>
    <w:basedOn w:val="Normal"/>
    <w:link w:val="BalloonTextChar"/>
    <w:uiPriority w:val="99"/>
    <w:semiHidden/>
    <w:unhideWhenUsed/>
    <w:rsid w:val="00B83687"/>
    <w:pPr>
      <w:spacing w:after="0" w:line="240" w:lineRule="auto"/>
    </w:pPr>
    <w:rPr>
      <w:rFonts w:ascii="Times New Roman" w:hAnsi="Times New Roman" w:cs="Times New Roman"/>
      <w:sz w:val="18"/>
      <w:szCs w:val="18"/>
      <w:lang w:val="en-IE"/>
    </w:rPr>
  </w:style>
  <w:style w:type="character" w:customStyle="1" w:styleId="BalloonTextChar">
    <w:name w:val="Balloon Text Char"/>
    <w:basedOn w:val="DefaultParagraphFont"/>
    <w:link w:val="BalloonText"/>
    <w:uiPriority w:val="99"/>
    <w:semiHidden/>
    <w:rsid w:val="00B83687"/>
    <w:rPr>
      <w:rFonts w:ascii="Times New Roman" w:hAnsi="Times New Roman" w:cs="Times New Roman"/>
      <w:sz w:val="18"/>
      <w:szCs w:val="18"/>
      <w:lang w:val="en-IE"/>
    </w:rPr>
  </w:style>
  <w:style w:type="character" w:customStyle="1" w:styleId="CommentSubjectChar">
    <w:name w:val="Comment Subject Char"/>
    <w:basedOn w:val="CommentTextChar"/>
    <w:link w:val="CommentSubject"/>
    <w:uiPriority w:val="99"/>
    <w:semiHidden/>
    <w:rsid w:val="00B83687"/>
    <w:rPr>
      <w:b/>
      <w:bCs/>
      <w:sz w:val="20"/>
      <w:szCs w:val="20"/>
      <w:lang w:val="en-IE"/>
    </w:rPr>
  </w:style>
  <w:style w:type="paragraph" w:styleId="CommentSubject">
    <w:name w:val="annotation subject"/>
    <w:basedOn w:val="CommentText"/>
    <w:next w:val="CommentText"/>
    <w:link w:val="CommentSubjectChar"/>
    <w:uiPriority w:val="99"/>
    <w:semiHidden/>
    <w:unhideWhenUsed/>
    <w:rsid w:val="00B83687"/>
    <w:rPr>
      <w:b/>
      <w:bCs/>
    </w:rPr>
  </w:style>
  <w:style w:type="character" w:customStyle="1" w:styleId="CommentSubjectChar1">
    <w:name w:val="Comment Subject Char1"/>
    <w:basedOn w:val="CommentTextChar"/>
    <w:uiPriority w:val="99"/>
    <w:semiHidden/>
    <w:rsid w:val="00B83687"/>
    <w:rPr>
      <w:b/>
      <w:bCs/>
      <w:sz w:val="20"/>
      <w:szCs w:val="20"/>
      <w:lang w:val="en-IE"/>
    </w:rPr>
  </w:style>
  <w:style w:type="paragraph" w:customStyle="1" w:styleId="TableTitle">
    <w:name w:val="TableTitle"/>
    <w:basedOn w:val="Normal"/>
    <w:rsid w:val="00B83687"/>
    <w:pPr>
      <w:spacing w:after="0" w:line="300" w:lineRule="exact"/>
    </w:pPr>
    <w:rPr>
      <w:rFonts w:ascii="Times New Roman" w:eastAsia="Times New Roman" w:hAnsi="Times New Roman" w:cs="Times New Roman"/>
      <w:sz w:val="24"/>
      <w:szCs w:val="20"/>
      <w:lang w:val="en-GB"/>
    </w:rPr>
  </w:style>
  <w:style w:type="paragraph" w:customStyle="1" w:styleId="TableHeader">
    <w:name w:val="TableHeader"/>
    <w:basedOn w:val="Normal"/>
    <w:rsid w:val="00B83687"/>
    <w:pPr>
      <w:spacing w:before="120" w:after="0" w:line="240" w:lineRule="auto"/>
    </w:pPr>
    <w:rPr>
      <w:rFonts w:ascii="Times New Roman" w:eastAsia="Times New Roman" w:hAnsi="Times New Roman" w:cs="Times New Roman"/>
      <w:b/>
      <w:sz w:val="24"/>
      <w:szCs w:val="20"/>
      <w:lang w:val="en-GB"/>
    </w:rPr>
  </w:style>
  <w:style w:type="paragraph" w:styleId="FootnoteText">
    <w:name w:val="footnote text"/>
    <w:basedOn w:val="Normal"/>
    <w:link w:val="FootnoteTextChar"/>
    <w:uiPriority w:val="99"/>
    <w:semiHidden/>
    <w:rsid w:val="00B83687"/>
    <w:pPr>
      <w:spacing w:after="0" w:line="240" w:lineRule="auto"/>
    </w:pPr>
    <w:rPr>
      <w:rFonts w:ascii="Book Antiqua" w:eastAsia="Times New Roman" w:hAnsi="Book Antiqua" w:cs="Times New Roman"/>
      <w:sz w:val="20"/>
      <w:szCs w:val="20"/>
      <w:lang w:val="en-GB"/>
    </w:rPr>
  </w:style>
  <w:style w:type="character" w:customStyle="1" w:styleId="FootnoteTextChar">
    <w:name w:val="Footnote Text Char"/>
    <w:basedOn w:val="DefaultParagraphFont"/>
    <w:link w:val="FootnoteText"/>
    <w:uiPriority w:val="99"/>
    <w:semiHidden/>
    <w:rsid w:val="00B83687"/>
    <w:rPr>
      <w:rFonts w:ascii="Book Antiqua" w:eastAsia="Times New Roman" w:hAnsi="Book Antiqua" w:cs="Times New Roman"/>
      <w:sz w:val="20"/>
      <w:szCs w:val="20"/>
      <w:lang w:val="en-GB"/>
    </w:rPr>
  </w:style>
  <w:style w:type="character" w:styleId="FootnoteReference">
    <w:name w:val="footnote reference"/>
    <w:uiPriority w:val="99"/>
    <w:semiHidden/>
    <w:rsid w:val="00B83687"/>
    <w:rPr>
      <w:rFonts w:cs="Times New Roman"/>
      <w:vertAlign w:val="superscript"/>
    </w:rPr>
  </w:style>
  <w:style w:type="paragraph" w:styleId="Footer">
    <w:name w:val="footer"/>
    <w:basedOn w:val="Normal"/>
    <w:link w:val="FooterChar"/>
    <w:uiPriority w:val="99"/>
    <w:rsid w:val="00B83687"/>
    <w:pPr>
      <w:tabs>
        <w:tab w:val="center" w:pos="4153"/>
        <w:tab w:val="right" w:pos="8306"/>
      </w:tabs>
    </w:pPr>
    <w:rPr>
      <w:rFonts w:ascii="Calibri" w:eastAsia="Calibri" w:hAnsi="Calibri" w:cs="Times New Roman"/>
      <w:lang w:val="nb-NO"/>
    </w:rPr>
  </w:style>
  <w:style w:type="character" w:customStyle="1" w:styleId="FooterChar">
    <w:name w:val="Footer Char"/>
    <w:basedOn w:val="DefaultParagraphFont"/>
    <w:link w:val="Footer"/>
    <w:uiPriority w:val="99"/>
    <w:rsid w:val="00B83687"/>
    <w:rPr>
      <w:rFonts w:ascii="Calibri" w:eastAsia="Calibri" w:hAnsi="Calibri" w:cs="Times New Roman"/>
      <w:lang w:val="nb-NO"/>
    </w:rPr>
  </w:style>
  <w:style w:type="character" w:styleId="PageNumber">
    <w:name w:val="page number"/>
    <w:basedOn w:val="DefaultParagraphFont"/>
    <w:rsid w:val="00B83687"/>
  </w:style>
  <w:style w:type="paragraph" w:customStyle="1" w:styleId="fixedtext">
    <w:name w:val="fixedtext"/>
    <w:basedOn w:val="Normal"/>
    <w:rsid w:val="00B83687"/>
    <w:pPr>
      <w:spacing w:before="100" w:beforeAutospacing="1" w:after="100" w:afterAutospacing="1" w:line="240" w:lineRule="auto"/>
    </w:pPr>
    <w:rPr>
      <w:rFonts w:ascii="Times New Roman" w:eastAsia="Times New Roman" w:hAnsi="Times New Roman" w:cs="Times New Roman"/>
      <w:sz w:val="24"/>
      <w:szCs w:val="24"/>
      <w:lang w:val="en-IE" w:eastAsia="en-GB"/>
    </w:rPr>
  </w:style>
  <w:style w:type="character" w:customStyle="1" w:styleId="apple-converted-space">
    <w:name w:val="apple-converted-space"/>
    <w:basedOn w:val="DefaultParagraphFont"/>
    <w:rsid w:val="00B83687"/>
  </w:style>
  <w:style w:type="paragraph" w:customStyle="1" w:styleId="EndNoteBibliographyTitle">
    <w:name w:val="EndNote Bibliography Title"/>
    <w:basedOn w:val="Normal"/>
    <w:link w:val="EndNoteBibliographyTitleChar"/>
    <w:rsid w:val="00B83687"/>
    <w:pPr>
      <w:spacing w:after="0" w:line="240" w:lineRule="auto"/>
      <w:jc w:val="center"/>
    </w:pPr>
    <w:rPr>
      <w:rFonts w:ascii="Calibri" w:hAnsi="Calibri" w:cs="Calibri"/>
      <w:sz w:val="24"/>
      <w:szCs w:val="24"/>
    </w:rPr>
  </w:style>
  <w:style w:type="character" w:customStyle="1" w:styleId="EndNoteBibliographyTitleChar">
    <w:name w:val="EndNote Bibliography Title Char"/>
    <w:basedOn w:val="DefaultParagraphFont"/>
    <w:link w:val="EndNoteBibliographyTitle"/>
    <w:rsid w:val="00B83687"/>
    <w:rPr>
      <w:rFonts w:ascii="Calibri" w:hAnsi="Calibri" w:cs="Calibri"/>
      <w:sz w:val="24"/>
      <w:szCs w:val="24"/>
    </w:rPr>
  </w:style>
  <w:style w:type="paragraph" w:customStyle="1" w:styleId="EndNoteBibliography">
    <w:name w:val="EndNote Bibliography"/>
    <w:basedOn w:val="Normal"/>
    <w:link w:val="EndNoteBibliographyChar"/>
    <w:rsid w:val="00B83687"/>
    <w:pPr>
      <w:spacing w:after="0" w:line="240" w:lineRule="auto"/>
    </w:pPr>
    <w:rPr>
      <w:rFonts w:ascii="Calibri" w:hAnsi="Calibri" w:cs="Calibri"/>
      <w:sz w:val="24"/>
      <w:szCs w:val="24"/>
    </w:rPr>
  </w:style>
  <w:style w:type="character" w:customStyle="1" w:styleId="EndNoteBibliographyChar">
    <w:name w:val="EndNote Bibliography Char"/>
    <w:basedOn w:val="DefaultParagraphFont"/>
    <w:link w:val="EndNoteBibliography"/>
    <w:rsid w:val="00B83687"/>
    <w:rPr>
      <w:rFonts w:ascii="Calibri" w:hAnsi="Calibri" w:cs="Calibri"/>
      <w:sz w:val="24"/>
      <w:szCs w:val="24"/>
    </w:rPr>
  </w:style>
  <w:style w:type="character" w:customStyle="1" w:styleId="UnresolvedMention">
    <w:name w:val="Unresolved Mention"/>
    <w:basedOn w:val="DefaultParagraphFont"/>
    <w:uiPriority w:val="99"/>
    <w:semiHidden/>
    <w:unhideWhenUsed/>
    <w:rsid w:val="00B83687"/>
    <w:rPr>
      <w:color w:val="605E5C"/>
      <w:shd w:val="clear" w:color="auto" w:fill="E1DFDD"/>
    </w:rPr>
  </w:style>
  <w:style w:type="character" w:styleId="FollowedHyperlink">
    <w:name w:val="FollowedHyperlink"/>
    <w:basedOn w:val="DefaultParagraphFont"/>
    <w:uiPriority w:val="99"/>
    <w:semiHidden/>
    <w:unhideWhenUsed/>
    <w:rsid w:val="00B8368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2486</Words>
  <Characters>14671</Characters>
  <Application>Microsoft Office Word</Application>
  <DocSecurity>0</DocSecurity>
  <Lines>564</Lines>
  <Paragraphs>317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S3G_Reference_Citation_Sequence</dc:creator>
  <cp:lastModifiedBy>S3G_Reference_Citation_Sequence</cp:lastModifiedBy>
  <cp:revision>1</cp:revision>
  <dcterms:created xsi:type="dcterms:W3CDTF">2021-09-27T15:35:00Z</dcterms:created>
  <dcterms:modified xsi:type="dcterms:W3CDTF">2021-09-27T15:36:00Z</dcterms:modified>
</cp:coreProperties>
</file>