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823" w:rsidRPr="00714A89" w:rsidRDefault="00345F7D" w:rsidP="00A01823">
      <w:pPr>
        <w:spacing w:line="480" w:lineRule="auto"/>
        <w:rPr>
          <w:b/>
          <w:bCs/>
          <w:lang w:val="en-US"/>
        </w:rPr>
      </w:pPr>
      <w:r w:rsidRPr="00714A89">
        <w:rPr>
          <w:b/>
          <w:bCs/>
          <w:lang w:val="en-US"/>
        </w:rPr>
        <w:t>Journal</w:t>
      </w:r>
    </w:p>
    <w:p w:rsidR="00A01823" w:rsidRPr="00714A89" w:rsidRDefault="00345F7D" w:rsidP="00A01823">
      <w:pPr>
        <w:spacing w:after="240" w:line="480" w:lineRule="auto"/>
        <w:rPr>
          <w:bCs/>
          <w:i/>
          <w:iCs/>
          <w:lang w:val="en-US"/>
        </w:rPr>
      </w:pPr>
      <w:r w:rsidRPr="00714A89">
        <w:rPr>
          <w:bCs/>
          <w:i/>
          <w:iCs/>
          <w:lang w:val="en-US"/>
        </w:rPr>
        <w:t>BMC Systematic Reviews</w:t>
      </w:r>
    </w:p>
    <w:p w:rsidR="00A01823" w:rsidRPr="00714A89" w:rsidRDefault="00A01A26" w:rsidP="00A01823">
      <w:pPr>
        <w:spacing w:line="480" w:lineRule="auto"/>
        <w:rPr>
          <w:b/>
          <w:bCs/>
          <w:lang w:val="en-US"/>
        </w:rPr>
      </w:pPr>
      <w:r w:rsidRPr="00714A89">
        <w:rPr>
          <w:b/>
          <w:bCs/>
          <w:lang w:val="en-US"/>
        </w:rPr>
        <w:t>Title</w:t>
      </w:r>
    </w:p>
    <w:p w:rsidR="009C2468" w:rsidRPr="00714A89" w:rsidRDefault="000130DB" w:rsidP="00B76E69">
      <w:pPr>
        <w:spacing w:after="240" w:line="480" w:lineRule="auto"/>
        <w:rPr>
          <w:bCs/>
          <w:lang w:val="en-US"/>
        </w:rPr>
      </w:pPr>
      <w:r w:rsidRPr="00714A89">
        <w:rPr>
          <w:bCs/>
          <w:lang w:val="en-US"/>
        </w:rPr>
        <w:t>Theoretical approaches</w:t>
      </w:r>
      <w:r w:rsidR="00345F7D" w:rsidRPr="00714A89">
        <w:rPr>
          <w:bCs/>
          <w:lang w:val="en-US"/>
        </w:rPr>
        <w:t xml:space="preserve"> </w:t>
      </w:r>
      <w:r w:rsidR="00367DBB" w:rsidRPr="00714A89">
        <w:rPr>
          <w:bCs/>
          <w:lang w:val="en-US"/>
        </w:rPr>
        <w:t xml:space="preserve">to </w:t>
      </w:r>
      <w:r w:rsidR="00345F7D" w:rsidRPr="00714A89">
        <w:rPr>
          <w:bCs/>
          <w:lang w:val="en-US"/>
        </w:rPr>
        <w:t>process evaluation</w:t>
      </w:r>
      <w:r w:rsidR="008D26C1" w:rsidRPr="00714A89">
        <w:rPr>
          <w:bCs/>
          <w:lang w:val="en-US"/>
        </w:rPr>
        <w:t>s</w:t>
      </w:r>
      <w:r w:rsidR="00345F7D" w:rsidRPr="00714A89">
        <w:rPr>
          <w:bCs/>
          <w:lang w:val="en-US"/>
        </w:rPr>
        <w:t xml:space="preserve"> of complex interventions in health care: </w:t>
      </w:r>
      <w:r w:rsidR="00BF5C62" w:rsidRPr="00714A89">
        <w:rPr>
          <w:bCs/>
          <w:lang w:val="en-US"/>
        </w:rPr>
        <w:t xml:space="preserve">a </w:t>
      </w:r>
      <w:r w:rsidR="000053C6" w:rsidRPr="00714A89">
        <w:rPr>
          <w:bCs/>
          <w:lang w:val="en-US"/>
        </w:rPr>
        <w:t xml:space="preserve">systematic </w:t>
      </w:r>
      <w:r w:rsidR="00BE03D3" w:rsidRPr="00714A89">
        <w:rPr>
          <w:bCs/>
          <w:lang w:val="en-US"/>
        </w:rPr>
        <w:t xml:space="preserve">scoping </w:t>
      </w:r>
      <w:r w:rsidR="000053C6" w:rsidRPr="00714A89">
        <w:rPr>
          <w:bCs/>
          <w:lang w:val="en-US"/>
        </w:rPr>
        <w:t>review protocol</w:t>
      </w:r>
    </w:p>
    <w:p w:rsidR="001D26F7" w:rsidRPr="00714A89" w:rsidRDefault="001D26F7" w:rsidP="001D26F7">
      <w:pPr>
        <w:spacing w:line="480" w:lineRule="auto"/>
        <w:rPr>
          <w:b/>
          <w:bCs/>
          <w:lang w:val="en-US"/>
        </w:rPr>
      </w:pPr>
      <w:r w:rsidRPr="00714A89">
        <w:rPr>
          <w:b/>
          <w:bCs/>
          <w:lang w:val="en-US"/>
        </w:rPr>
        <w:t>Authors</w:t>
      </w:r>
    </w:p>
    <w:p w:rsidR="001D26F7" w:rsidRPr="00714A89" w:rsidRDefault="008A6521" w:rsidP="001D26F7">
      <w:pPr>
        <w:spacing w:line="480" w:lineRule="auto"/>
        <w:rPr>
          <w:bCs/>
          <w:vertAlign w:val="superscript"/>
          <w:lang w:val="en-US"/>
        </w:rPr>
      </w:pPr>
      <w:r w:rsidRPr="00714A89">
        <w:rPr>
          <w:bCs/>
          <w:lang w:val="en-US"/>
        </w:rPr>
        <w:t xml:space="preserve">Dr. </w:t>
      </w:r>
      <w:r w:rsidR="001D26F7" w:rsidRPr="00714A89">
        <w:rPr>
          <w:bCs/>
          <w:lang w:val="en-US"/>
        </w:rPr>
        <w:t>Tina Quasdorf (TQ)</w:t>
      </w:r>
      <w:r w:rsidR="001D26F7" w:rsidRPr="00714A89">
        <w:rPr>
          <w:bCs/>
          <w:vertAlign w:val="superscript"/>
          <w:lang w:val="en-US"/>
        </w:rPr>
        <w:t>1, 2</w:t>
      </w:r>
    </w:p>
    <w:p w:rsidR="001D26F7" w:rsidRPr="00714A89" w:rsidRDefault="008A6521" w:rsidP="001D26F7">
      <w:pPr>
        <w:spacing w:line="480" w:lineRule="auto"/>
        <w:rPr>
          <w:bCs/>
          <w:lang w:val="en-US"/>
        </w:rPr>
      </w:pPr>
      <w:r w:rsidRPr="00714A89">
        <w:rPr>
          <w:bCs/>
          <w:lang w:val="en-US"/>
        </w:rPr>
        <w:t xml:space="preserve">Prof. </w:t>
      </w:r>
      <w:r w:rsidR="001D26F7" w:rsidRPr="00714A89">
        <w:rPr>
          <w:bCs/>
          <w:lang w:val="en-US"/>
        </w:rPr>
        <w:t>Dr. Lauren Clack (LC)</w:t>
      </w:r>
      <w:r w:rsidR="001D26F7" w:rsidRPr="00714A89">
        <w:rPr>
          <w:bCs/>
          <w:vertAlign w:val="superscript"/>
          <w:lang w:val="en-US"/>
        </w:rPr>
        <w:t>3</w:t>
      </w:r>
    </w:p>
    <w:p w:rsidR="001D26F7" w:rsidRPr="00714A89" w:rsidRDefault="001D26F7" w:rsidP="001D26F7">
      <w:pPr>
        <w:spacing w:line="480" w:lineRule="auto"/>
        <w:rPr>
          <w:bCs/>
          <w:vertAlign w:val="superscript"/>
          <w:lang w:val="de-DE"/>
        </w:rPr>
      </w:pPr>
      <w:r w:rsidRPr="00714A89">
        <w:rPr>
          <w:bCs/>
          <w:lang w:val="de-DE"/>
        </w:rPr>
        <w:t xml:space="preserve">Franziska Laporte Uribe (FLU), </w:t>
      </w:r>
      <w:proofErr w:type="spellStart"/>
      <w:r w:rsidRPr="00714A89">
        <w:rPr>
          <w:bCs/>
          <w:lang w:val="de-DE"/>
        </w:rPr>
        <w:t>Ph.D</w:t>
      </w:r>
      <w:proofErr w:type="spellEnd"/>
      <w:r w:rsidR="00DA23B6" w:rsidRPr="00714A89">
        <w:rPr>
          <w:bCs/>
          <w:lang w:val="de-DE"/>
        </w:rPr>
        <w:t>.</w:t>
      </w:r>
      <w:r w:rsidRPr="00714A89">
        <w:rPr>
          <w:bCs/>
          <w:vertAlign w:val="superscript"/>
          <w:lang w:val="de-DE"/>
        </w:rPr>
        <w:t xml:space="preserve"> 1, 2</w:t>
      </w:r>
    </w:p>
    <w:p w:rsidR="000506D4" w:rsidRPr="004C10A6" w:rsidRDefault="001D26F7" w:rsidP="001D26F7">
      <w:pPr>
        <w:spacing w:line="480" w:lineRule="auto"/>
        <w:rPr>
          <w:bCs/>
          <w:vertAlign w:val="superscript"/>
          <w:lang w:val="de-DE"/>
        </w:rPr>
      </w:pPr>
      <w:r w:rsidRPr="004C10A6">
        <w:rPr>
          <w:bCs/>
          <w:lang w:val="de-DE"/>
        </w:rPr>
        <w:t>Prof. Dr. Daniela Holle (DH)</w:t>
      </w:r>
      <w:r w:rsidRPr="004C10A6">
        <w:rPr>
          <w:bCs/>
          <w:vertAlign w:val="superscript"/>
          <w:lang w:val="de-DE"/>
        </w:rPr>
        <w:t>4</w:t>
      </w:r>
    </w:p>
    <w:p w:rsidR="00EF4CD0" w:rsidRPr="004C10A6" w:rsidRDefault="00EF4CD0" w:rsidP="00EF4CD0">
      <w:pPr>
        <w:spacing w:line="480" w:lineRule="auto"/>
        <w:rPr>
          <w:bCs/>
          <w:lang w:val="de-DE"/>
        </w:rPr>
      </w:pPr>
      <w:r w:rsidRPr="004C10A6">
        <w:rPr>
          <w:bCs/>
          <w:lang w:val="de-DE"/>
        </w:rPr>
        <w:t>Dr. Martin Berwig (MB)</w:t>
      </w:r>
      <w:r w:rsidRPr="004C10A6">
        <w:rPr>
          <w:bCs/>
          <w:vertAlign w:val="superscript"/>
          <w:lang w:val="de-DE"/>
        </w:rPr>
        <w:t>1</w:t>
      </w:r>
      <w:r w:rsidRPr="004C10A6">
        <w:rPr>
          <w:bCs/>
          <w:lang w:val="de-DE"/>
        </w:rPr>
        <w:t xml:space="preserve"> </w:t>
      </w:r>
    </w:p>
    <w:p w:rsidR="00EF4CD0" w:rsidRPr="00EF4CD0" w:rsidRDefault="00EF4CD0" w:rsidP="00EF4CD0">
      <w:pPr>
        <w:spacing w:line="480" w:lineRule="auto"/>
        <w:rPr>
          <w:bCs/>
          <w:lang w:val="en-US"/>
        </w:rPr>
      </w:pPr>
      <w:r w:rsidRPr="00EF4CD0">
        <w:rPr>
          <w:bCs/>
          <w:lang w:val="en-US"/>
        </w:rPr>
        <w:t>Daniel Purwins (DP)</w:t>
      </w:r>
      <w:r w:rsidRPr="00EF4CD0">
        <w:rPr>
          <w:bCs/>
          <w:vertAlign w:val="superscript"/>
          <w:lang w:val="en-US"/>
        </w:rPr>
        <w:t>1</w:t>
      </w:r>
    </w:p>
    <w:p w:rsidR="00EF4CD0" w:rsidRPr="00714A89" w:rsidRDefault="00EF4CD0" w:rsidP="00EF4CD0">
      <w:pPr>
        <w:spacing w:line="480" w:lineRule="auto"/>
        <w:rPr>
          <w:bCs/>
          <w:lang w:val="en-US"/>
        </w:rPr>
      </w:pPr>
      <w:r w:rsidRPr="00EF4CD0">
        <w:rPr>
          <w:bCs/>
          <w:lang w:val="en-US"/>
        </w:rPr>
        <w:t>Dr. Marie-Therese Schultes</w:t>
      </w:r>
      <w:r w:rsidRPr="00EF4CD0">
        <w:rPr>
          <w:bCs/>
          <w:vertAlign w:val="superscript"/>
          <w:lang w:val="en-US"/>
        </w:rPr>
        <w:t>3</w:t>
      </w:r>
    </w:p>
    <w:p w:rsidR="001D26F7" w:rsidRPr="00714A89" w:rsidRDefault="001D26F7" w:rsidP="001D26F7">
      <w:pPr>
        <w:spacing w:after="240" w:line="480" w:lineRule="auto"/>
        <w:rPr>
          <w:bCs/>
          <w:vertAlign w:val="superscript"/>
          <w:lang w:val="en-US"/>
        </w:rPr>
      </w:pPr>
      <w:r w:rsidRPr="00714A89">
        <w:rPr>
          <w:bCs/>
          <w:lang w:val="en-US"/>
        </w:rPr>
        <w:t>Prof. Dr. Martina Roes (MR)</w:t>
      </w:r>
      <w:r w:rsidRPr="00714A89">
        <w:rPr>
          <w:bCs/>
          <w:vertAlign w:val="superscript"/>
          <w:lang w:val="en-US"/>
        </w:rPr>
        <w:t>1, 2</w:t>
      </w:r>
    </w:p>
    <w:p w:rsidR="001D26F7" w:rsidRPr="00714A89" w:rsidRDefault="001D26F7" w:rsidP="001D26F7">
      <w:pPr>
        <w:spacing w:line="480" w:lineRule="auto"/>
        <w:rPr>
          <w:b/>
          <w:bCs/>
          <w:lang w:val="de-DE"/>
        </w:rPr>
      </w:pPr>
      <w:proofErr w:type="spellStart"/>
      <w:r w:rsidRPr="00714A89">
        <w:rPr>
          <w:b/>
          <w:bCs/>
          <w:lang w:val="de-DE"/>
        </w:rPr>
        <w:t>Institutions</w:t>
      </w:r>
      <w:proofErr w:type="spellEnd"/>
    </w:p>
    <w:p w:rsidR="001D26F7" w:rsidRPr="00714A89" w:rsidRDefault="001D26F7" w:rsidP="001D26F7">
      <w:pPr>
        <w:spacing w:line="480" w:lineRule="auto"/>
        <w:rPr>
          <w:bCs/>
          <w:lang w:val="de-DE"/>
        </w:rPr>
      </w:pPr>
      <w:r w:rsidRPr="00714A89">
        <w:rPr>
          <w:bCs/>
          <w:vertAlign w:val="superscript"/>
          <w:lang w:val="de-DE"/>
        </w:rPr>
        <w:t>1</w:t>
      </w:r>
      <w:r w:rsidR="004C66D7" w:rsidRPr="00714A89">
        <w:rPr>
          <w:bCs/>
          <w:lang w:val="de-DE"/>
        </w:rPr>
        <w:t xml:space="preserve"> DZNE, Deutsches Zentrum für Neurodegenerative Erkrankungen e.V. (DZNE)</w:t>
      </w:r>
      <w:r w:rsidRPr="00714A89">
        <w:rPr>
          <w:bCs/>
          <w:lang w:val="de-DE"/>
        </w:rPr>
        <w:t>, Witten, Germany</w:t>
      </w:r>
    </w:p>
    <w:p w:rsidR="001D26F7" w:rsidRPr="00714A89" w:rsidRDefault="001D26F7" w:rsidP="001D26F7">
      <w:pPr>
        <w:spacing w:line="480" w:lineRule="auto"/>
        <w:rPr>
          <w:bCs/>
          <w:lang w:val="de-DE"/>
        </w:rPr>
      </w:pPr>
      <w:r w:rsidRPr="00714A89">
        <w:rPr>
          <w:bCs/>
          <w:vertAlign w:val="superscript"/>
          <w:lang w:val="de-DE"/>
        </w:rPr>
        <w:t>2</w:t>
      </w:r>
      <w:r w:rsidRPr="00714A89">
        <w:rPr>
          <w:bCs/>
          <w:lang w:val="de-DE"/>
        </w:rPr>
        <w:t xml:space="preserve"> Department für Pflegewissenschaft, Fakultät für Gesundheit, Universität Witten/Herdecke, Germany</w:t>
      </w:r>
    </w:p>
    <w:p w:rsidR="001D26F7" w:rsidRPr="00714A89" w:rsidRDefault="001D26F7" w:rsidP="001D26F7">
      <w:pPr>
        <w:spacing w:line="480" w:lineRule="auto"/>
        <w:rPr>
          <w:bCs/>
          <w:lang w:val="en-US"/>
        </w:rPr>
      </w:pPr>
      <w:r w:rsidRPr="00714A89">
        <w:rPr>
          <w:bCs/>
          <w:vertAlign w:val="superscript"/>
          <w:lang w:val="en-US"/>
        </w:rPr>
        <w:t>3</w:t>
      </w:r>
      <w:r w:rsidRPr="00714A89">
        <w:rPr>
          <w:bCs/>
          <w:lang w:val="en-US"/>
        </w:rPr>
        <w:t xml:space="preserve"> </w:t>
      </w:r>
      <w:r w:rsidR="004C66D7" w:rsidRPr="00714A89">
        <w:rPr>
          <w:bCs/>
          <w:lang w:val="en-US"/>
        </w:rPr>
        <w:t>University of Zurich, Institute for Implementation Science in Health Care</w:t>
      </w:r>
      <w:r w:rsidRPr="00714A89">
        <w:rPr>
          <w:bCs/>
          <w:lang w:val="en-US"/>
        </w:rPr>
        <w:t>, Switzerland</w:t>
      </w:r>
    </w:p>
    <w:p w:rsidR="001D26F7" w:rsidRPr="00714A89" w:rsidRDefault="001D26F7" w:rsidP="00BD2AE3">
      <w:pPr>
        <w:spacing w:after="240" w:line="480" w:lineRule="auto"/>
        <w:rPr>
          <w:b/>
          <w:bCs/>
          <w:lang w:val="de-DE"/>
        </w:rPr>
      </w:pPr>
      <w:r w:rsidRPr="00714A89">
        <w:rPr>
          <w:bCs/>
          <w:vertAlign w:val="superscript"/>
          <w:lang w:val="de-DE"/>
        </w:rPr>
        <w:t>4</w:t>
      </w:r>
      <w:r w:rsidR="00EF4CD0">
        <w:rPr>
          <w:bCs/>
          <w:vertAlign w:val="superscript"/>
          <w:lang w:val="de-DE"/>
        </w:rPr>
        <w:t xml:space="preserve"> </w:t>
      </w:r>
      <w:r w:rsidRPr="00714A89">
        <w:rPr>
          <w:bCs/>
          <w:lang w:val="de-DE"/>
        </w:rPr>
        <w:t>Department für Pflegewissenschaft, Hochschule für Gesundheit, Bochum, Germany</w:t>
      </w:r>
    </w:p>
    <w:p w:rsidR="001D26F7" w:rsidRPr="00714A89" w:rsidRDefault="001D26F7" w:rsidP="001D26F7">
      <w:pPr>
        <w:spacing w:line="480" w:lineRule="auto"/>
        <w:rPr>
          <w:bCs/>
          <w:lang w:val="de-DE"/>
        </w:rPr>
      </w:pPr>
      <w:proofErr w:type="spellStart"/>
      <w:r w:rsidRPr="00714A89">
        <w:rPr>
          <w:b/>
          <w:bCs/>
          <w:lang w:val="de-DE"/>
        </w:rPr>
        <w:t>Corresponding</w:t>
      </w:r>
      <w:proofErr w:type="spellEnd"/>
      <w:r w:rsidRPr="00714A89">
        <w:rPr>
          <w:b/>
          <w:bCs/>
          <w:lang w:val="de-DE"/>
        </w:rPr>
        <w:t xml:space="preserve"> </w:t>
      </w:r>
      <w:proofErr w:type="spellStart"/>
      <w:r w:rsidRPr="00714A89">
        <w:rPr>
          <w:b/>
          <w:bCs/>
          <w:lang w:val="de-DE"/>
        </w:rPr>
        <w:t>author</w:t>
      </w:r>
      <w:proofErr w:type="spellEnd"/>
      <w:r w:rsidRPr="00714A89">
        <w:rPr>
          <w:b/>
          <w:bCs/>
          <w:lang w:val="de-DE"/>
        </w:rPr>
        <w:t xml:space="preserve"> </w:t>
      </w:r>
    </w:p>
    <w:p w:rsidR="001D26F7" w:rsidRPr="00714A89" w:rsidRDefault="001D26F7" w:rsidP="00714A89">
      <w:pPr>
        <w:spacing w:line="360" w:lineRule="auto"/>
        <w:rPr>
          <w:bCs/>
          <w:lang w:val="de-DE"/>
        </w:rPr>
      </w:pPr>
      <w:r w:rsidRPr="00714A89">
        <w:rPr>
          <w:bCs/>
          <w:lang w:val="de-DE"/>
        </w:rPr>
        <w:t>Tina Quasdorf</w:t>
      </w:r>
    </w:p>
    <w:p w:rsidR="001D26F7" w:rsidRPr="00714A89" w:rsidRDefault="001D26F7" w:rsidP="00714A89">
      <w:pPr>
        <w:spacing w:line="360" w:lineRule="auto"/>
        <w:rPr>
          <w:bCs/>
          <w:lang w:val="de-DE"/>
        </w:rPr>
      </w:pPr>
      <w:r w:rsidRPr="00714A89">
        <w:rPr>
          <w:bCs/>
          <w:lang w:val="de-DE"/>
        </w:rPr>
        <w:t>Deutsches Zentrum für Neurodegenerative Erkrankungen e.V. (DZNE), Witten</w:t>
      </w:r>
    </w:p>
    <w:p w:rsidR="001D26F7" w:rsidRPr="00714A89" w:rsidRDefault="001D26F7" w:rsidP="00714A89">
      <w:pPr>
        <w:spacing w:line="360" w:lineRule="auto"/>
        <w:rPr>
          <w:bCs/>
          <w:lang w:val="en-US"/>
        </w:rPr>
      </w:pPr>
      <w:proofErr w:type="spellStart"/>
      <w:r w:rsidRPr="00714A89">
        <w:rPr>
          <w:bCs/>
          <w:lang w:val="en-US"/>
        </w:rPr>
        <w:lastRenderedPageBreak/>
        <w:t>Stockumer</w:t>
      </w:r>
      <w:proofErr w:type="spellEnd"/>
      <w:r w:rsidRPr="00714A89">
        <w:rPr>
          <w:bCs/>
          <w:lang w:val="en-US"/>
        </w:rPr>
        <w:t xml:space="preserve"> Str. 12</w:t>
      </w:r>
    </w:p>
    <w:p w:rsidR="001D26F7" w:rsidRPr="00714A89" w:rsidRDefault="001D26F7" w:rsidP="00714A89">
      <w:pPr>
        <w:spacing w:line="360" w:lineRule="auto"/>
        <w:rPr>
          <w:bCs/>
          <w:lang w:val="en-US"/>
        </w:rPr>
      </w:pPr>
      <w:r w:rsidRPr="00714A89">
        <w:rPr>
          <w:bCs/>
          <w:lang w:val="en-US"/>
        </w:rPr>
        <w:t>58453 Witten</w:t>
      </w:r>
      <w:r w:rsidR="00BD2AE3" w:rsidRPr="00714A89">
        <w:rPr>
          <w:bCs/>
          <w:lang w:val="en-US"/>
        </w:rPr>
        <w:t xml:space="preserve">, </w:t>
      </w:r>
      <w:r w:rsidRPr="00714A89">
        <w:rPr>
          <w:bCs/>
          <w:lang w:val="en-US"/>
        </w:rPr>
        <w:t>Germany</w:t>
      </w:r>
    </w:p>
    <w:p w:rsidR="001D26F7" w:rsidRPr="00714A89" w:rsidRDefault="001D26F7" w:rsidP="00714A89">
      <w:pPr>
        <w:spacing w:line="360" w:lineRule="auto"/>
        <w:rPr>
          <w:bCs/>
          <w:lang w:val="en-US"/>
        </w:rPr>
      </w:pPr>
      <w:r w:rsidRPr="00714A89">
        <w:rPr>
          <w:bCs/>
          <w:lang w:val="en-US"/>
        </w:rPr>
        <w:t>Tel.: +49 2302 926 237</w:t>
      </w:r>
    </w:p>
    <w:p w:rsidR="001D26F7" w:rsidRPr="00714A89" w:rsidRDefault="001D26F7" w:rsidP="004F5918">
      <w:pPr>
        <w:spacing w:after="240" w:line="360" w:lineRule="auto"/>
        <w:rPr>
          <w:bCs/>
          <w:lang w:val="en-US"/>
        </w:rPr>
      </w:pPr>
      <w:r w:rsidRPr="00714A89">
        <w:rPr>
          <w:bCs/>
          <w:lang w:val="en-US"/>
        </w:rPr>
        <w:t xml:space="preserve">Email: </w:t>
      </w:r>
      <w:hyperlink r:id="rId8" w:history="1">
        <w:r w:rsidRPr="00714A89">
          <w:rPr>
            <w:rStyle w:val="Hyperlink"/>
            <w:bCs/>
            <w:lang w:val="en-US"/>
          </w:rPr>
          <w:t>tina.quasdorf@dzne.de</w:t>
        </w:r>
      </w:hyperlink>
    </w:p>
    <w:p w:rsidR="001D26F7" w:rsidRPr="00714A89" w:rsidRDefault="001D26F7" w:rsidP="001D26F7">
      <w:pPr>
        <w:spacing w:line="480" w:lineRule="auto"/>
        <w:rPr>
          <w:bCs/>
          <w:lang w:val="en-US"/>
        </w:rPr>
      </w:pPr>
      <w:r w:rsidRPr="00714A89">
        <w:rPr>
          <w:b/>
          <w:bCs/>
          <w:lang w:val="en-US"/>
        </w:rPr>
        <w:t>Contact details</w:t>
      </w:r>
    </w:p>
    <w:p w:rsidR="001D26F7" w:rsidRPr="00714A89" w:rsidRDefault="00D3473B" w:rsidP="00714A89">
      <w:pPr>
        <w:spacing w:line="360" w:lineRule="auto"/>
        <w:rPr>
          <w:bCs/>
          <w:lang w:val="en-US"/>
        </w:rPr>
      </w:pPr>
      <w:r w:rsidRPr="00714A89">
        <w:rPr>
          <w:bCs/>
          <w:lang w:val="en-US"/>
        </w:rPr>
        <w:t xml:space="preserve">Prof. </w:t>
      </w:r>
      <w:r w:rsidR="001D26F7" w:rsidRPr="00714A89">
        <w:rPr>
          <w:bCs/>
          <w:lang w:val="en-US"/>
        </w:rPr>
        <w:t>Dr. Lauren Clack</w:t>
      </w:r>
    </w:p>
    <w:p w:rsidR="004C66D7" w:rsidRPr="00714A89" w:rsidRDefault="00C21412" w:rsidP="00714A89">
      <w:pPr>
        <w:spacing w:line="360" w:lineRule="auto"/>
        <w:rPr>
          <w:bCs/>
          <w:lang w:val="en-US"/>
        </w:rPr>
      </w:pPr>
      <w:r w:rsidRPr="00714A89">
        <w:rPr>
          <w:bCs/>
          <w:lang w:val="en-US"/>
        </w:rPr>
        <w:t xml:space="preserve">University </w:t>
      </w:r>
      <w:r w:rsidR="004C66D7" w:rsidRPr="00714A89">
        <w:rPr>
          <w:bCs/>
          <w:lang w:val="en-US"/>
        </w:rPr>
        <w:t>of Zurich, Institute for Implementation Science in Health Care</w:t>
      </w:r>
    </w:p>
    <w:p w:rsidR="004C66D7" w:rsidRPr="00714A89" w:rsidRDefault="004C66D7" w:rsidP="00714A89">
      <w:pPr>
        <w:spacing w:line="360" w:lineRule="auto"/>
        <w:rPr>
          <w:bCs/>
          <w:lang w:val="de-DE"/>
        </w:rPr>
      </w:pPr>
      <w:r w:rsidRPr="00714A89">
        <w:rPr>
          <w:bCs/>
          <w:lang w:val="de-DE"/>
        </w:rPr>
        <w:t>Universitätstrasse 84</w:t>
      </w:r>
    </w:p>
    <w:p w:rsidR="004C66D7" w:rsidRPr="00714A89" w:rsidRDefault="004C66D7" w:rsidP="00714A89">
      <w:pPr>
        <w:spacing w:line="360" w:lineRule="auto"/>
        <w:rPr>
          <w:bCs/>
          <w:lang w:val="de-DE"/>
        </w:rPr>
      </w:pPr>
      <w:r w:rsidRPr="00714A89">
        <w:rPr>
          <w:bCs/>
          <w:lang w:val="de-DE"/>
        </w:rPr>
        <w:t xml:space="preserve">8006 </w:t>
      </w:r>
      <w:proofErr w:type="spellStart"/>
      <w:r w:rsidRPr="00714A89">
        <w:rPr>
          <w:bCs/>
          <w:lang w:val="de-DE"/>
        </w:rPr>
        <w:t>Zurich</w:t>
      </w:r>
      <w:proofErr w:type="spellEnd"/>
      <w:r w:rsidRPr="00714A89">
        <w:rPr>
          <w:bCs/>
          <w:lang w:val="de-DE"/>
        </w:rPr>
        <w:t xml:space="preserve">, </w:t>
      </w:r>
      <w:proofErr w:type="spellStart"/>
      <w:r w:rsidRPr="00714A89">
        <w:rPr>
          <w:bCs/>
          <w:lang w:val="de-DE"/>
        </w:rPr>
        <w:t>Switzerland</w:t>
      </w:r>
      <w:proofErr w:type="spellEnd"/>
    </w:p>
    <w:p w:rsidR="001D26F7" w:rsidRPr="00714A89" w:rsidRDefault="004C66D7" w:rsidP="00714A89">
      <w:pPr>
        <w:spacing w:line="360" w:lineRule="auto"/>
        <w:rPr>
          <w:bCs/>
          <w:lang w:val="de-DE"/>
        </w:rPr>
      </w:pPr>
      <w:r w:rsidRPr="00714A89">
        <w:rPr>
          <w:bCs/>
          <w:lang w:val="de-DE"/>
        </w:rPr>
        <w:t>Tel.: +41 79 750 13 96</w:t>
      </w:r>
    </w:p>
    <w:p w:rsidR="001D26F7" w:rsidRPr="00714A89" w:rsidRDefault="001D26F7" w:rsidP="00714A89">
      <w:pPr>
        <w:spacing w:after="240" w:line="360" w:lineRule="auto"/>
        <w:rPr>
          <w:bCs/>
          <w:lang w:val="de-DE"/>
        </w:rPr>
      </w:pPr>
      <w:r w:rsidRPr="00714A89">
        <w:rPr>
          <w:bCs/>
          <w:lang w:val="de-DE"/>
        </w:rPr>
        <w:t xml:space="preserve">Email: </w:t>
      </w:r>
      <w:hyperlink r:id="rId9" w:history="1">
        <w:r w:rsidRPr="00714A89">
          <w:rPr>
            <w:rStyle w:val="Hyperlink"/>
            <w:bCs/>
            <w:lang w:val="de-DE"/>
          </w:rPr>
          <w:t>Lauren.Clack@usz.ch</w:t>
        </w:r>
      </w:hyperlink>
    </w:p>
    <w:p w:rsidR="001D26F7" w:rsidRPr="00714A89" w:rsidRDefault="001D26F7" w:rsidP="00714A89">
      <w:pPr>
        <w:spacing w:line="360" w:lineRule="auto"/>
        <w:rPr>
          <w:bCs/>
          <w:lang w:val="de-DE"/>
        </w:rPr>
      </w:pPr>
      <w:r w:rsidRPr="00714A89">
        <w:rPr>
          <w:bCs/>
          <w:lang w:val="de-DE"/>
        </w:rPr>
        <w:t xml:space="preserve">Franziska Laporte Uribe, </w:t>
      </w:r>
      <w:proofErr w:type="spellStart"/>
      <w:r w:rsidRPr="00714A89">
        <w:rPr>
          <w:bCs/>
          <w:lang w:val="de-DE"/>
        </w:rPr>
        <w:t>Ph.D</w:t>
      </w:r>
      <w:proofErr w:type="spellEnd"/>
      <w:r w:rsidRPr="00714A89">
        <w:rPr>
          <w:bCs/>
          <w:lang w:val="de-DE"/>
        </w:rPr>
        <w:t>.</w:t>
      </w:r>
    </w:p>
    <w:p w:rsidR="001D26F7" w:rsidRPr="00714A89" w:rsidRDefault="001D26F7" w:rsidP="00714A89">
      <w:pPr>
        <w:spacing w:line="360" w:lineRule="auto"/>
        <w:rPr>
          <w:bCs/>
          <w:lang w:val="de-DE"/>
        </w:rPr>
      </w:pPr>
      <w:r w:rsidRPr="00714A89">
        <w:rPr>
          <w:bCs/>
          <w:lang w:val="de-DE"/>
        </w:rPr>
        <w:t>Deutsches Zentrum für Neurodegenerative Erkrankungen e.V. (DZNE), Witten</w:t>
      </w:r>
    </w:p>
    <w:p w:rsidR="001D26F7" w:rsidRPr="00714A89" w:rsidRDefault="001D26F7" w:rsidP="00714A89">
      <w:pPr>
        <w:spacing w:line="360" w:lineRule="auto"/>
        <w:rPr>
          <w:bCs/>
          <w:lang w:val="de-DE"/>
        </w:rPr>
      </w:pPr>
      <w:proofErr w:type="spellStart"/>
      <w:r w:rsidRPr="00714A89">
        <w:rPr>
          <w:bCs/>
          <w:lang w:val="de-DE"/>
        </w:rPr>
        <w:t>Stockumer</w:t>
      </w:r>
      <w:proofErr w:type="spellEnd"/>
      <w:r w:rsidRPr="00714A89">
        <w:rPr>
          <w:bCs/>
          <w:lang w:val="de-DE"/>
        </w:rPr>
        <w:t xml:space="preserve"> Str. 12</w:t>
      </w:r>
    </w:p>
    <w:p w:rsidR="001D26F7" w:rsidRPr="00714A89" w:rsidRDefault="001D26F7" w:rsidP="00714A89">
      <w:pPr>
        <w:spacing w:line="360" w:lineRule="auto"/>
        <w:rPr>
          <w:bCs/>
          <w:lang w:val="de-DE"/>
        </w:rPr>
      </w:pPr>
      <w:r w:rsidRPr="00714A89">
        <w:rPr>
          <w:bCs/>
          <w:lang w:val="de-DE"/>
        </w:rPr>
        <w:t>58453 Witten</w:t>
      </w:r>
      <w:r w:rsidR="00BD2AE3" w:rsidRPr="00714A89">
        <w:rPr>
          <w:bCs/>
          <w:lang w:val="de-DE"/>
        </w:rPr>
        <w:t xml:space="preserve">, </w:t>
      </w:r>
      <w:r w:rsidRPr="00714A89">
        <w:rPr>
          <w:bCs/>
          <w:lang w:val="de-DE"/>
        </w:rPr>
        <w:t>Germany</w:t>
      </w:r>
    </w:p>
    <w:p w:rsidR="001D26F7" w:rsidRPr="00714A89" w:rsidRDefault="001D26F7" w:rsidP="00714A89">
      <w:pPr>
        <w:spacing w:line="360" w:lineRule="auto"/>
        <w:rPr>
          <w:bCs/>
          <w:lang w:val="de-DE"/>
        </w:rPr>
      </w:pPr>
      <w:r w:rsidRPr="00714A89">
        <w:rPr>
          <w:bCs/>
          <w:lang w:val="de-DE"/>
        </w:rPr>
        <w:t>Tel.: +49 2302 926 237</w:t>
      </w:r>
    </w:p>
    <w:p w:rsidR="001D26F7" w:rsidRPr="00714A89" w:rsidRDefault="001D26F7" w:rsidP="00714A89">
      <w:pPr>
        <w:spacing w:after="240" w:line="360" w:lineRule="auto"/>
        <w:rPr>
          <w:bCs/>
          <w:lang w:val="de-DE"/>
        </w:rPr>
      </w:pPr>
      <w:r w:rsidRPr="00714A89">
        <w:rPr>
          <w:bCs/>
          <w:lang w:val="de-DE"/>
        </w:rPr>
        <w:t xml:space="preserve">Email: </w:t>
      </w:r>
      <w:hyperlink r:id="rId10" w:history="1">
        <w:r w:rsidRPr="00714A89">
          <w:rPr>
            <w:rStyle w:val="Hyperlink"/>
            <w:bCs/>
            <w:lang w:val="de-DE"/>
          </w:rPr>
          <w:t>franziska.laporte-uribe@dzne.de</w:t>
        </w:r>
      </w:hyperlink>
    </w:p>
    <w:p w:rsidR="001D26F7" w:rsidRPr="00714A89" w:rsidRDefault="001D26F7" w:rsidP="00714A89">
      <w:pPr>
        <w:spacing w:line="360" w:lineRule="auto"/>
        <w:rPr>
          <w:bCs/>
          <w:lang w:val="de-DE"/>
        </w:rPr>
      </w:pPr>
      <w:r w:rsidRPr="00714A89">
        <w:rPr>
          <w:bCs/>
          <w:lang w:val="de-DE"/>
        </w:rPr>
        <w:t>Prof. Dr. Daniela Holle</w:t>
      </w:r>
    </w:p>
    <w:p w:rsidR="001D26F7" w:rsidRPr="00714A89" w:rsidRDefault="001D26F7" w:rsidP="00714A89">
      <w:pPr>
        <w:spacing w:line="360" w:lineRule="auto"/>
        <w:rPr>
          <w:bCs/>
          <w:lang w:val="de-DE"/>
        </w:rPr>
      </w:pPr>
      <w:r w:rsidRPr="00714A89">
        <w:rPr>
          <w:bCs/>
          <w:lang w:val="de-DE"/>
        </w:rPr>
        <w:t xml:space="preserve">Department für Pflegewissenschaft, Hochschule für Gesundheit </w:t>
      </w:r>
    </w:p>
    <w:p w:rsidR="001D26F7" w:rsidRPr="00714A89" w:rsidRDefault="001D26F7" w:rsidP="00714A89">
      <w:pPr>
        <w:spacing w:line="360" w:lineRule="auto"/>
        <w:rPr>
          <w:bCs/>
          <w:lang w:val="de-DE"/>
        </w:rPr>
      </w:pPr>
      <w:r w:rsidRPr="00714A89">
        <w:rPr>
          <w:bCs/>
          <w:lang w:val="de-DE"/>
        </w:rPr>
        <w:t>Gesundheitscampus 6-8</w:t>
      </w:r>
    </w:p>
    <w:p w:rsidR="001D26F7" w:rsidRPr="00714A89" w:rsidRDefault="001D26F7" w:rsidP="00714A89">
      <w:pPr>
        <w:spacing w:line="360" w:lineRule="auto"/>
        <w:rPr>
          <w:bCs/>
          <w:lang w:val="de-DE"/>
        </w:rPr>
      </w:pPr>
      <w:r w:rsidRPr="00714A89">
        <w:rPr>
          <w:bCs/>
          <w:lang w:val="de-DE"/>
        </w:rPr>
        <w:t>44801 Bochum</w:t>
      </w:r>
      <w:r w:rsidR="00BD2AE3" w:rsidRPr="00714A89">
        <w:rPr>
          <w:bCs/>
          <w:lang w:val="de-DE"/>
        </w:rPr>
        <w:t xml:space="preserve">, </w:t>
      </w:r>
      <w:r w:rsidRPr="00714A89">
        <w:rPr>
          <w:bCs/>
          <w:lang w:val="de-DE"/>
        </w:rPr>
        <w:t>Germany</w:t>
      </w:r>
    </w:p>
    <w:p w:rsidR="001D26F7" w:rsidRPr="00714A89" w:rsidRDefault="001D26F7" w:rsidP="00714A89">
      <w:pPr>
        <w:spacing w:line="360" w:lineRule="auto"/>
        <w:rPr>
          <w:bCs/>
          <w:lang w:val="de-DE"/>
        </w:rPr>
      </w:pPr>
      <w:r w:rsidRPr="00714A89">
        <w:rPr>
          <w:bCs/>
          <w:lang w:val="de-DE"/>
        </w:rPr>
        <w:t>Tel.: +49 234 77727 649</w:t>
      </w:r>
    </w:p>
    <w:p w:rsidR="00BD2AE3" w:rsidRDefault="001D26F7" w:rsidP="00714A89">
      <w:pPr>
        <w:spacing w:after="240" w:line="360" w:lineRule="auto"/>
        <w:rPr>
          <w:rStyle w:val="Hyperlink"/>
          <w:bCs/>
          <w:lang w:val="de-DE"/>
        </w:rPr>
      </w:pPr>
      <w:r w:rsidRPr="00714A89">
        <w:rPr>
          <w:bCs/>
          <w:lang w:val="de-DE"/>
        </w:rPr>
        <w:t xml:space="preserve">Email: </w:t>
      </w:r>
      <w:hyperlink r:id="rId11" w:history="1">
        <w:r w:rsidR="004C66D7" w:rsidRPr="00714A89">
          <w:rPr>
            <w:rStyle w:val="Hyperlink"/>
            <w:bCs/>
            <w:lang w:val="de-DE"/>
          </w:rPr>
          <w:t>daniela.holle@hs-gesundheit.de</w:t>
        </w:r>
      </w:hyperlink>
    </w:p>
    <w:p w:rsidR="00EF4CD0" w:rsidRPr="00714A89" w:rsidRDefault="00EF4CD0" w:rsidP="00EF4CD0">
      <w:pPr>
        <w:spacing w:line="360" w:lineRule="auto"/>
        <w:rPr>
          <w:bCs/>
          <w:lang w:val="de-DE"/>
        </w:rPr>
      </w:pPr>
      <w:r>
        <w:rPr>
          <w:bCs/>
          <w:lang w:val="de-DE"/>
        </w:rPr>
        <w:t>Dr. Martin Berwig</w:t>
      </w:r>
    </w:p>
    <w:p w:rsidR="00EF4CD0" w:rsidRPr="00714A89" w:rsidRDefault="00EF4CD0" w:rsidP="00EF4CD0">
      <w:pPr>
        <w:spacing w:line="360" w:lineRule="auto"/>
        <w:rPr>
          <w:bCs/>
          <w:lang w:val="de-DE"/>
        </w:rPr>
      </w:pPr>
      <w:r w:rsidRPr="00714A89">
        <w:rPr>
          <w:bCs/>
          <w:lang w:val="de-DE"/>
        </w:rPr>
        <w:t>Deutsches Zentrum für Neurodegenerative Erkrankungen e.V. (DZNE), Witten</w:t>
      </w:r>
    </w:p>
    <w:p w:rsidR="00EF4CD0" w:rsidRPr="004C10A6" w:rsidRDefault="00EF4CD0" w:rsidP="00EF4CD0">
      <w:pPr>
        <w:spacing w:line="360" w:lineRule="auto"/>
        <w:rPr>
          <w:bCs/>
          <w:lang w:val="en-US"/>
        </w:rPr>
      </w:pPr>
      <w:proofErr w:type="spellStart"/>
      <w:r w:rsidRPr="004C10A6">
        <w:rPr>
          <w:bCs/>
          <w:lang w:val="en-US"/>
        </w:rPr>
        <w:t>Stockumer</w:t>
      </w:r>
      <w:proofErr w:type="spellEnd"/>
      <w:r w:rsidRPr="004C10A6">
        <w:rPr>
          <w:bCs/>
          <w:lang w:val="en-US"/>
        </w:rPr>
        <w:t xml:space="preserve"> Str. 12</w:t>
      </w:r>
    </w:p>
    <w:p w:rsidR="00EF4CD0" w:rsidRPr="004C10A6" w:rsidRDefault="00EF4CD0" w:rsidP="00EF4CD0">
      <w:pPr>
        <w:spacing w:line="360" w:lineRule="auto"/>
        <w:rPr>
          <w:bCs/>
          <w:lang w:val="en-US"/>
        </w:rPr>
      </w:pPr>
      <w:r w:rsidRPr="004C10A6">
        <w:rPr>
          <w:bCs/>
          <w:lang w:val="en-US"/>
        </w:rPr>
        <w:t>58453 Witten, Germany</w:t>
      </w:r>
    </w:p>
    <w:p w:rsidR="00EF4CD0" w:rsidRPr="004C10A6" w:rsidRDefault="00EF4CD0" w:rsidP="00EF4CD0">
      <w:pPr>
        <w:spacing w:line="360" w:lineRule="auto"/>
        <w:rPr>
          <w:bCs/>
          <w:lang w:val="en-US"/>
        </w:rPr>
      </w:pPr>
      <w:r w:rsidRPr="004C10A6">
        <w:rPr>
          <w:bCs/>
          <w:lang w:val="en-US"/>
        </w:rPr>
        <w:t>Tel.: +49 2302 926 237</w:t>
      </w:r>
    </w:p>
    <w:p w:rsidR="00EF4CD0" w:rsidRPr="004C10A6" w:rsidRDefault="00EF4CD0" w:rsidP="00714A89">
      <w:pPr>
        <w:spacing w:after="240" w:line="360" w:lineRule="auto"/>
        <w:rPr>
          <w:rStyle w:val="Hyperlink"/>
          <w:bCs/>
          <w:lang w:val="en-US"/>
        </w:rPr>
      </w:pPr>
      <w:r w:rsidRPr="004C10A6">
        <w:rPr>
          <w:bCs/>
          <w:lang w:val="en-US"/>
        </w:rPr>
        <w:t xml:space="preserve">Email: </w:t>
      </w:r>
      <w:hyperlink r:id="rId12" w:history="1">
        <w:r w:rsidRPr="004C10A6">
          <w:rPr>
            <w:rStyle w:val="Hyperlink"/>
            <w:bCs/>
            <w:lang w:val="en-US"/>
          </w:rPr>
          <w:t>martin.berwig@dzne.de</w:t>
        </w:r>
      </w:hyperlink>
    </w:p>
    <w:p w:rsidR="00EF4CD0" w:rsidRPr="004C10A6" w:rsidRDefault="00EF4CD0" w:rsidP="00EF4CD0">
      <w:pPr>
        <w:spacing w:line="360" w:lineRule="auto"/>
        <w:rPr>
          <w:bCs/>
          <w:lang w:val="en-US"/>
        </w:rPr>
      </w:pPr>
      <w:r w:rsidRPr="004C10A6">
        <w:rPr>
          <w:bCs/>
          <w:lang w:val="en-US"/>
        </w:rPr>
        <w:t>Daniel Purwins</w:t>
      </w:r>
    </w:p>
    <w:p w:rsidR="00EF4CD0" w:rsidRPr="00714A89" w:rsidRDefault="00EF4CD0" w:rsidP="00EF4CD0">
      <w:pPr>
        <w:spacing w:line="360" w:lineRule="auto"/>
        <w:rPr>
          <w:bCs/>
          <w:lang w:val="de-DE"/>
        </w:rPr>
      </w:pPr>
      <w:r w:rsidRPr="00714A89">
        <w:rPr>
          <w:bCs/>
          <w:lang w:val="de-DE"/>
        </w:rPr>
        <w:t>Deutsches Zentrum für Neurodegenerative Erkrankungen e.V. (DZNE), Witten</w:t>
      </w:r>
    </w:p>
    <w:p w:rsidR="00EF4CD0" w:rsidRPr="004C10A6" w:rsidRDefault="00EF4CD0" w:rsidP="00EF4CD0">
      <w:pPr>
        <w:spacing w:line="360" w:lineRule="auto"/>
        <w:rPr>
          <w:bCs/>
          <w:lang w:val="en-US"/>
        </w:rPr>
      </w:pPr>
      <w:proofErr w:type="spellStart"/>
      <w:r w:rsidRPr="004C10A6">
        <w:rPr>
          <w:bCs/>
          <w:lang w:val="en-US"/>
        </w:rPr>
        <w:lastRenderedPageBreak/>
        <w:t>Stockumer</w:t>
      </w:r>
      <w:proofErr w:type="spellEnd"/>
      <w:r w:rsidRPr="004C10A6">
        <w:rPr>
          <w:bCs/>
          <w:lang w:val="en-US"/>
        </w:rPr>
        <w:t xml:space="preserve"> Str. 12</w:t>
      </w:r>
    </w:p>
    <w:p w:rsidR="00EF4CD0" w:rsidRPr="004C10A6" w:rsidRDefault="00EF4CD0" w:rsidP="00EF4CD0">
      <w:pPr>
        <w:spacing w:line="360" w:lineRule="auto"/>
        <w:rPr>
          <w:bCs/>
          <w:lang w:val="en-US"/>
        </w:rPr>
      </w:pPr>
      <w:r w:rsidRPr="004C10A6">
        <w:rPr>
          <w:bCs/>
          <w:lang w:val="en-US"/>
        </w:rPr>
        <w:t>58453 Witten, Germany</w:t>
      </w:r>
    </w:p>
    <w:p w:rsidR="00EF4CD0" w:rsidRPr="004C10A6" w:rsidRDefault="00EF4CD0" w:rsidP="00EF4CD0">
      <w:pPr>
        <w:spacing w:line="360" w:lineRule="auto"/>
        <w:rPr>
          <w:bCs/>
          <w:lang w:val="en-US"/>
        </w:rPr>
      </w:pPr>
      <w:r w:rsidRPr="004C10A6">
        <w:rPr>
          <w:bCs/>
          <w:lang w:val="en-US"/>
        </w:rPr>
        <w:t>Tel.: +49 2302 926 237</w:t>
      </w:r>
    </w:p>
    <w:p w:rsidR="00EF4CD0" w:rsidRPr="004C10A6" w:rsidRDefault="00EF4CD0" w:rsidP="00714A89">
      <w:pPr>
        <w:spacing w:after="240" w:line="360" w:lineRule="auto"/>
        <w:rPr>
          <w:rStyle w:val="Hyperlink"/>
          <w:bCs/>
          <w:lang w:val="en-US"/>
        </w:rPr>
      </w:pPr>
      <w:r w:rsidRPr="004C10A6">
        <w:rPr>
          <w:bCs/>
          <w:lang w:val="en-US"/>
        </w:rPr>
        <w:t xml:space="preserve">Email: </w:t>
      </w:r>
      <w:hyperlink r:id="rId13" w:history="1">
        <w:r w:rsidRPr="004C10A6">
          <w:rPr>
            <w:rStyle w:val="Hyperlink"/>
            <w:bCs/>
            <w:lang w:val="en-US"/>
          </w:rPr>
          <w:t>daniel.purwins@dzne.de</w:t>
        </w:r>
      </w:hyperlink>
    </w:p>
    <w:p w:rsidR="00EF4CD0" w:rsidRPr="00714A89" w:rsidRDefault="00EF4CD0" w:rsidP="00EF4CD0">
      <w:pPr>
        <w:spacing w:line="360" w:lineRule="auto"/>
        <w:rPr>
          <w:bCs/>
          <w:lang w:val="en-US"/>
        </w:rPr>
      </w:pPr>
      <w:r>
        <w:rPr>
          <w:bCs/>
          <w:lang w:val="en-US"/>
        </w:rPr>
        <w:t xml:space="preserve">Dr. Marie-Therese </w:t>
      </w:r>
      <w:proofErr w:type="spellStart"/>
      <w:r>
        <w:rPr>
          <w:bCs/>
          <w:lang w:val="en-US"/>
        </w:rPr>
        <w:t>Schultes</w:t>
      </w:r>
      <w:proofErr w:type="spellEnd"/>
    </w:p>
    <w:p w:rsidR="00EF4CD0" w:rsidRPr="00714A89" w:rsidRDefault="00EF4CD0" w:rsidP="00EF4CD0">
      <w:pPr>
        <w:spacing w:line="360" w:lineRule="auto"/>
        <w:rPr>
          <w:bCs/>
          <w:lang w:val="en-US"/>
        </w:rPr>
      </w:pPr>
      <w:r w:rsidRPr="00714A89">
        <w:rPr>
          <w:bCs/>
          <w:lang w:val="en-US"/>
        </w:rPr>
        <w:t>University of Zurich, Institute for Implementation Science in Health Care</w:t>
      </w:r>
    </w:p>
    <w:p w:rsidR="00EF4CD0" w:rsidRPr="00714A89" w:rsidRDefault="00EF4CD0" w:rsidP="00EF4CD0">
      <w:pPr>
        <w:spacing w:line="360" w:lineRule="auto"/>
        <w:rPr>
          <w:bCs/>
          <w:lang w:val="de-DE"/>
        </w:rPr>
      </w:pPr>
      <w:r w:rsidRPr="00714A89">
        <w:rPr>
          <w:bCs/>
          <w:lang w:val="de-DE"/>
        </w:rPr>
        <w:t>Universitätstrasse 84</w:t>
      </w:r>
    </w:p>
    <w:p w:rsidR="00EF4CD0" w:rsidRPr="00714A89" w:rsidRDefault="00EF4CD0" w:rsidP="00EF4CD0">
      <w:pPr>
        <w:spacing w:line="360" w:lineRule="auto"/>
        <w:rPr>
          <w:bCs/>
          <w:lang w:val="de-DE"/>
        </w:rPr>
      </w:pPr>
      <w:r w:rsidRPr="00714A89">
        <w:rPr>
          <w:bCs/>
          <w:lang w:val="de-DE"/>
        </w:rPr>
        <w:t xml:space="preserve">8006 </w:t>
      </w:r>
      <w:proofErr w:type="spellStart"/>
      <w:r w:rsidRPr="00714A89">
        <w:rPr>
          <w:bCs/>
          <w:lang w:val="de-DE"/>
        </w:rPr>
        <w:t>Zurich</w:t>
      </w:r>
      <w:proofErr w:type="spellEnd"/>
      <w:r w:rsidRPr="00714A89">
        <w:rPr>
          <w:bCs/>
          <w:lang w:val="de-DE"/>
        </w:rPr>
        <w:t xml:space="preserve">, </w:t>
      </w:r>
      <w:proofErr w:type="spellStart"/>
      <w:r w:rsidRPr="00714A89">
        <w:rPr>
          <w:bCs/>
          <w:lang w:val="de-DE"/>
        </w:rPr>
        <w:t>Switzerland</w:t>
      </w:r>
      <w:proofErr w:type="spellEnd"/>
    </w:p>
    <w:p w:rsidR="00EF4CD0" w:rsidRPr="00714A89" w:rsidRDefault="00EF4CD0" w:rsidP="00EF4CD0">
      <w:pPr>
        <w:spacing w:line="360" w:lineRule="auto"/>
        <w:rPr>
          <w:bCs/>
          <w:lang w:val="de-DE"/>
        </w:rPr>
      </w:pPr>
      <w:r w:rsidRPr="00714A89">
        <w:rPr>
          <w:bCs/>
          <w:lang w:val="de-DE"/>
        </w:rPr>
        <w:t>Tel.: +41 79 750 13 96</w:t>
      </w:r>
    </w:p>
    <w:p w:rsidR="00EF4CD0" w:rsidRPr="00714A89" w:rsidRDefault="00EF4CD0" w:rsidP="00EF4CD0">
      <w:pPr>
        <w:spacing w:after="240" w:line="360" w:lineRule="auto"/>
        <w:rPr>
          <w:bCs/>
          <w:lang w:val="de-DE"/>
        </w:rPr>
      </w:pPr>
      <w:r w:rsidRPr="00714A89">
        <w:rPr>
          <w:bCs/>
          <w:lang w:val="de-DE"/>
        </w:rPr>
        <w:t xml:space="preserve">Email: </w:t>
      </w:r>
      <w:hyperlink r:id="rId14" w:history="1">
        <w:r w:rsidRPr="00EF4CD0">
          <w:rPr>
            <w:rStyle w:val="Hyperlink"/>
            <w:bCs/>
            <w:lang w:val="de-DE"/>
          </w:rPr>
          <w:t>marie-therese.schultes@usz.ch</w:t>
        </w:r>
      </w:hyperlink>
    </w:p>
    <w:p w:rsidR="001D26F7" w:rsidRPr="00714A89" w:rsidRDefault="001D26F7" w:rsidP="00714A89">
      <w:pPr>
        <w:spacing w:line="360" w:lineRule="auto"/>
        <w:rPr>
          <w:bCs/>
          <w:lang w:val="de-DE"/>
        </w:rPr>
      </w:pPr>
      <w:r w:rsidRPr="00714A89">
        <w:rPr>
          <w:bCs/>
          <w:lang w:val="de-DE"/>
        </w:rPr>
        <w:t>Prof. Dr. Martina Roes</w:t>
      </w:r>
    </w:p>
    <w:p w:rsidR="001D26F7" w:rsidRPr="00714A89" w:rsidRDefault="001D26F7" w:rsidP="00714A89">
      <w:pPr>
        <w:spacing w:line="360" w:lineRule="auto"/>
        <w:rPr>
          <w:bCs/>
          <w:lang w:val="de-DE"/>
        </w:rPr>
      </w:pPr>
      <w:r w:rsidRPr="00714A89">
        <w:rPr>
          <w:bCs/>
          <w:lang w:val="de-DE"/>
        </w:rPr>
        <w:t>Deutsches Zentrum für Neurodegenerative Erkrankungen e.V. (DZNE), Witten</w:t>
      </w:r>
    </w:p>
    <w:p w:rsidR="001D26F7" w:rsidRPr="00714A89" w:rsidRDefault="001D26F7" w:rsidP="00714A89">
      <w:pPr>
        <w:spacing w:line="360" w:lineRule="auto"/>
        <w:rPr>
          <w:bCs/>
          <w:lang w:val="en-US"/>
        </w:rPr>
      </w:pPr>
      <w:proofErr w:type="spellStart"/>
      <w:r w:rsidRPr="00714A89">
        <w:rPr>
          <w:bCs/>
          <w:lang w:val="en-US"/>
        </w:rPr>
        <w:t>Stockumer</w:t>
      </w:r>
      <w:proofErr w:type="spellEnd"/>
      <w:r w:rsidRPr="00714A89">
        <w:rPr>
          <w:bCs/>
          <w:lang w:val="en-US"/>
        </w:rPr>
        <w:t xml:space="preserve"> Str. 12</w:t>
      </w:r>
    </w:p>
    <w:p w:rsidR="001D26F7" w:rsidRPr="00714A89" w:rsidRDefault="001D26F7" w:rsidP="00714A89">
      <w:pPr>
        <w:spacing w:line="360" w:lineRule="auto"/>
        <w:rPr>
          <w:bCs/>
          <w:lang w:val="en-US"/>
        </w:rPr>
      </w:pPr>
      <w:r w:rsidRPr="00714A89">
        <w:rPr>
          <w:bCs/>
          <w:lang w:val="en-US"/>
        </w:rPr>
        <w:t>58453 Witten</w:t>
      </w:r>
    </w:p>
    <w:p w:rsidR="001D26F7" w:rsidRPr="00714A89" w:rsidRDefault="001D26F7" w:rsidP="00714A89">
      <w:pPr>
        <w:spacing w:line="360" w:lineRule="auto"/>
        <w:rPr>
          <w:bCs/>
          <w:lang w:val="en-US"/>
        </w:rPr>
      </w:pPr>
      <w:r w:rsidRPr="00714A89">
        <w:rPr>
          <w:bCs/>
          <w:lang w:val="en-US"/>
        </w:rPr>
        <w:t>Germany</w:t>
      </w:r>
    </w:p>
    <w:p w:rsidR="001D26F7" w:rsidRPr="00714A89" w:rsidRDefault="001D26F7" w:rsidP="00714A89">
      <w:pPr>
        <w:spacing w:line="360" w:lineRule="auto"/>
        <w:rPr>
          <w:bCs/>
          <w:lang w:val="en-US"/>
        </w:rPr>
      </w:pPr>
      <w:r w:rsidRPr="00714A89">
        <w:rPr>
          <w:bCs/>
          <w:lang w:val="en-US"/>
        </w:rPr>
        <w:t>Tel.: +49 2302 926 237</w:t>
      </w:r>
    </w:p>
    <w:p w:rsidR="001D26F7" w:rsidRDefault="001D26F7" w:rsidP="00714A89">
      <w:pPr>
        <w:spacing w:line="360" w:lineRule="auto"/>
        <w:rPr>
          <w:rStyle w:val="Hyperlink"/>
          <w:bCs/>
          <w:lang w:val="en-US"/>
        </w:rPr>
      </w:pPr>
      <w:r w:rsidRPr="00714A89">
        <w:rPr>
          <w:bCs/>
          <w:lang w:val="en-US"/>
        </w:rPr>
        <w:t xml:space="preserve">Email: </w:t>
      </w:r>
      <w:hyperlink r:id="rId15" w:history="1">
        <w:r w:rsidRPr="00714A89">
          <w:rPr>
            <w:rStyle w:val="Hyperlink"/>
            <w:bCs/>
            <w:lang w:val="en-US"/>
          </w:rPr>
          <w:t>martina.roes@dzne.de</w:t>
        </w:r>
      </w:hyperlink>
    </w:p>
    <w:p w:rsidR="00714A89" w:rsidRDefault="00714A89" w:rsidP="00714A89">
      <w:pPr>
        <w:spacing w:line="360" w:lineRule="auto"/>
        <w:rPr>
          <w:rStyle w:val="Hyperlink"/>
          <w:bCs/>
          <w:lang w:val="en-US"/>
        </w:rPr>
      </w:pPr>
    </w:p>
    <w:p w:rsidR="00714A89" w:rsidRDefault="00714A89" w:rsidP="00714A89">
      <w:pPr>
        <w:spacing w:line="360" w:lineRule="auto"/>
        <w:rPr>
          <w:rStyle w:val="Hyperlink"/>
          <w:bCs/>
          <w:lang w:val="en-US"/>
        </w:rPr>
      </w:pPr>
    </w:p>
    <w:p w:rsidR="00714A89" w:rsidRDefault="00714A89" w:rsidP="00714A89">
      <w:pPr>
        <w:spacing w:line="360" w:lineRule="auto"/>
        <w:rPr>
          <w:rStyle w:val="Hyperlink"/>
          <w:bCs/>
          <w:lang w:val="en-US"/>
        </w:rPr>
      </w:pPr>
    </w:p>
    <w:p w:rsidR="00714A89" w:rsidRDefault="00714A89" w:rsidP="00714A89">
      <w:pPr>
        <w:spacing w:line="360" w:lineRule="auto"/>
        <w:rPr>
          <w:rStyle w:val="Hyperlink"/>
          <w:bCs/>
          <w:lang w:val="en-US"/>
        </w:rPr>
      </w:pPr>
    </w:p>
    <w:p w:rsidR="00714A89" w:rsidRDefault="00714A89" w:rsidP="00714A89">
      <w:pPr>
        <w:spacing w:line="360" w:lineRule="auto"/>
        <w:rPr>
          <w:rStyle w:val="Hyperlink"/>
          <w:bCs/>
          <w:lang w:val="en-US"/>
        </w:rPr>
      </w:pPr>
    </w:p>
    <w:p w:rsidR="004F5918" w:rsidRDefault="004F5918" w:rsidP="00714A89">
      <w:pPr>
        <w:spacing w:line="360" w:lineRule="auto"/>
        <w:rPr>
          <w:rStyle w:val="Hyperlink"/>
          <w:bCs/>
          <w:lang w:val="en-US"/>
        </w:rPr>
      </w:pPr>
    </w:p>
    <w:p w:rsidR="004F5918" w:rsidRDefault="004F5918" w:rsidP="00714A89">
      <w:pPr>
        <w:spacing w:line="360" w:lineRule="auto"/>
        <w:rPr>
          <w:rStyle w:val="Hyperlink"/>
          <w:bCs/>
          <w:lang w:val="en-US"/>
        </w:rPr>
      </w:pPr>
    </w:p>
    <w:p w:rsidR="004F5918" w:rsidRDefault="004F5918" w:rsidP="00714A89">
      <w:pPr>
        <w:spacing w:line="360" w:lineRule="auto"/>
        <w:rPr>
          <w:rStyle w:val="Hyperlink"/>
          <w:bCs/>
          <w:lang w:val="en-US"/>
        </w:rPr>
      </w:pPr>
    </w:p>
    <w:p w:rsidR="004F5918" w:rsidRDefault="004F5918" w:rsidP="00714A89">
      <w:pPr>
        <w:spacing w:line="360" w:lineRule="auto"/>
        <w:rPr>
          <w:rStyle w:val="Hyperlink"/>
          <w:bCs/>
          <w:lang w:val="en-US"/>
        </w:rPr>
      </w:pPr>
    </w:p>
    <w:p w:rsidR="004F5918" w:rsidRDefault="004F5918" w:rsidP="00714A89">
      <w:pPr>
        <w:spacing w:line="360" w:lineRule="auto"/>
        <w:rPr>
          <w:rStyle w:val="Hyperlink"/>
          <w:bCs/>
          <w:lang w:val="en-US"/>
        </w:rPr>
      </w:pPr>
    </w:p>
    <w:p w:rsidR="004F5918" w:rsidRDefault="004F5918" w:rsidP="00714A89">
      <w:pPr>
        <w:spacing w:line="360" w:lineRule="auto"/>
        <w:rPr>
          <w:rStyle w:val="Hyperlink"/>
          <w:bCs/>
          <w:lang w:val="en-US"/>
        </w:rPr>
      </w:pPr>
    </w:p>
    <w:p w:rsidR="004F5918" w:rsidRDefault="004F5918" w:rsidP="00714A89">
      <w:pPr>
        <w:spacing w:line="360" w:lineRule="auto"/>
        <w:rPr>
          <w:rStyle w:val="Hyperlink"/>
          <w:bCs/>
          <w:lang w:val="en-US"/>
        </w:rPr>
      </w:pPr>
    </w:p>
    <w:p w:rsidR="004F5918" w:rsidRDefault="004F5918" w:rsidP="00714A89">
      <w:pPr>
        <w:spacing w:line="360" w:lineRule="auto"/>
        <w:rPr>
          <w:rStyle w:val="Hyperlink"/>
          <w:bCs/>
          <w:lang w:val="en-US"/>
        </w:rPr>
      </w:pPr>
    </w:p>
    <w:p w:rsidR="004F5918" w:rsidRDefault="004F5918" w:rsidP="00714A89">
      <w:pPr>
        <w:spacing w:line="360" w:lineRule="auto"/>
        <w:rPr>
          <w:rStyle w:val="Hyperlink"/>
          <w:bCs/>
          <w:lang w:val="en-US"/>
        </w:rPr>
      </w:pPr>
    </w:p>
    <w:p w:rsidR="004F5918" w:rsidRDefault="004F5918" w:rsidP="00714A89">
      <w:pPr>
        <w:spacing w:line="360" w:lineRule="auto"/>
        <w:rPr>
          <w:rStyle w:val="Hyperlink"/>
          <w:bCs/>
          <w:lang w:val="en-US"/>
        </w:rPr>
      </w:pPr>
    </w:p>
    <w:p w:rsidR="00714A89" w:rsidRPr="00714A89" w:rsidRDefault="00714A89" w:rsidP="00714A89">
      <w:pPr>
        <w:spacing w:line="360" w:lineRule="auto"/>
        <w:rPr>
          <w:bCs/>
          <w:lang w:val="en-US"/>
        </w:rPr>
      </w:pPr>
    </w:p>
    <w:p w:rsidR="00EF6949" w:rsidRPr="00714A89" w:rsidRDefault="00345F7D" w:rsidP="00B76E69">
      <w:pPr>
        <w:spacing w:line="480" w:lineRule="auto"/>
        <w:rPr>
          <w:bCs/>
          <w:lang w:val="en-US"/>
        </w:rPr>
      </w:pPr>
      <w:r w:rsidRPr="00714A89">
        <w:rPr>
          <w:b/>
          <w:bCs/>
          <w:lang w:val="en-US"/>
        </w:rPr>
        <w:lastRenderedPageBreak/>
        <w:t>Abstract</w:t>
      </w:r>
      <w:r w:rsidRPr="00714A89">
        <w:rPr>
          <w:bCs/>
          <w:lang w:val="en-US"/>
        </w:rPr>
        <w:t xml:space="preserve"> (max. 350 words)</w:t>
      </w:r>
    </w:p>
    <w:p w:rsidR="00D84570" w:rsidRPr="00714A89" w:rsidRDefault="00345F7D" w:rsidP="00B76E69">
      <w:pPr>
        <w:spacing w:line="480" w:lineRule="auto"/>
        <w:rPr>
          <w:bCs/>
          <w:lang w:val="en-US"/>
        </w:rPr>
      </w:pPr>
      <w:r w:rsidRPr="00714A89">
        <w:rPr>
          <w:bCs/>
          <w:i/>
          <w:lang w:val="en-US"/>
        </w:rPr>
        <w:t>Background:</w:t>
      </w:r>
      <w:r w:rsidR="00BC2E7F" w:rsidRPr="00714A89">
        <w:rPr>
          <w:bCs/>
          <w:lang w:val="en-US"/>
        </w:rPr>
        <w:t xml:space="preserve"> Complex interventions in health care are characterized by multiple interacting components as well as by numerous </w:t>
      </w:r>
      <w:r w:rsidRPr="00714A89">
        <w:rPr>
          <w:bCs/>
          <w:lang w:val="en-US"/>
        </w:rPr>
        <w:t>nonlinear</w:t>
      </w:r>
      <w:r w:rsidR="00BC2E7F" w:rsidRPr="00714A89">
        <w:rPr>
          <w:bCs/>
          <w:lang w:val="en-US"/>
        </w:rPr>
        <w:t xml:space="preserve"> interactions with the social systems within which they are being implemented. The process of developing, evaluating and implementing complex interventions is therefore challenging. Established guidance</w:t>
      </w:r>
      <w:r w:rsidRPr="00714A89">
        <w:rPr>
          <w:bCs/>
          <w:lang w:val="en-US"/>
        </w:rPr>
        <w:t xml:space="preserve"> such as</w:t>
      </w:r>
      <w:r w:rsidR="00BC2E7F" w:rsidRPr="00714A89">
        <w:rPr>
          <w:bCs/>
          <w:lang w:val="en-US"/>
        </w:rPr>
        <w:t xml:space="preserve"> the </w:t>
      </w:r>
      <w:r w:rsidR="001B2B7D" w:rsidRPr="00714A89">
        <w:rPr>
          <w:bCs/>
          <w:lang w:val="en-US"/>
        </w:rPr>
        <w:t xml:space="preserve">MRC </w:t>
      </w:r>
      <w:r w:rsidR="00C50B33" w:rsidRPr="00714A89">
        <w:rPr>
          <w:bCs/>
          <w:lang w:val="en-US"/>
        </w:rPr>
        <w:t>(</w:t>
      </w:r>
      <w:r w:rsidR="001B2B7D" w:rsidRPr="00714A89">
        <w:rPr>
          <w:bCs/>
          <w:lang w:val="en-US"/>
        </w:rPr>
        <w:t>Medical Research Council</w:t>
      </w:r>
      <w:r w:rsidR="00C50B33" w:rsidRPr="00714A89">
        <w:rPr>
          <w:bCs/>
          <w:lang w:val="en-US"/>
        </w:rPr>
        <w:t>)</w:t>
      </w:r>
      <w:r w:rsidR="00BC2E7F" w:rsidRPr="00714A89">
        <w:rPr>
          <w:bCs/>
          <w:lang w:val="en-US"/>
        </w:rPr>
        <w:t xml:space="preserve"> framework for developing and evaluating complex interventions refers to process evaluations as an integral part of</w:t>
      </w:r>
      <w:r w:rsidR="00F12DFA" w:rsidRPr="00714A89">
        <w:rPr>
          <w:bCs/>
          <w:lang w:val="en-US"/>
        </w:rPr>
        <w:t xml:space="preserve"> the development </w:t>
      </w:r>
      <w:r w:rsidR="00BC2E7F" w:rsidRPr="00714A89">
        <w:rPr>
          <w:bCs/>
          <w:lang w:val="en-US"/>
        </w:rPr>
        <w:t xml:space="preserve">of complex evidence-based interventions. Even though the need for process evaluations is recognized, the </w:t>
      </w:r>
      <w:r w:rsidRPr="00714A89">
        <w:rPr>
          <w:bCs/>
          <w:lang w:val="en-US"/>
        </w:rPr>
        <w:t>realization</w:t>
      </w:r>
      <w:r w:rsidR="00BC2E7F" w:rsidRPr="00714A89">
        <w:rPr>
          <w:bCs/>
          <w:lang w:val="en-US"/>
        </w:rPr>
        <w:t xml:space="preserve"> of such approaches is challenging because methodological instruction is sparse</w:t>
      </w:r>
      <w:r w:rsidR="00BF5C62" w:rsidRPr="00714A89">
        <w:rPr>
          <w:bCs/>
          <w:lang w:val="en-US"/>
        </w:rPr>
        <w:t>,</w:t>
      </w:r>
      <w:r w:rsidR="00BC2E7F" w:rsidRPr="00714A89">
        <w:rPr>
          <w:bCs/>
          <w:lang w:val="en-US"/>
        </w:rPr>
        <w:t xml:space="preserve"> and the phenomenon of interest is complex. A number of </w:t>
      </w:r>
      <w:r w:rsidR="008A6521" w:rsidRPr="00714A89">
        <w:rPr>
          <w:bCs/>
          <w:lang w:val="en-US"/>
        </w:rPr>
        <w:t>theoretical approaches</w:t>
      </w:r>
      <w:r w:rsidR="00BC2E7F" w:rsidRPr="00714A89">
        <w:rPr>
          <w:bCs/>
          <w:lang w:val="en-US"/>
        </w:rPr>
        <w:t xml:space="preserve"> indicating how to conduct process evaluations of complex interventions in health care </w:t>
      </w:r>
      <w:r w:rsidRPr="00714A89">
        <w:rPr>
          <w:bCs/>
          <w:lang w:val="en-US"/>
        </w:rPr>
        <w:t>exist</w:t>
      </w:r>
      <w:r w:rsidR="00BC2E7F" w:rsidRPr="00714A89">
        <w:rPr>
          <w:bCs/>
          <w:lang w:val="en-US"/>
        </w:rPr>
        <w:t xml:space="preserve">, but a systematic </w:t>
      </w:r>
      <w:r w:rsidR="00234102" w:rsidRPr="00714A89">
        <w:rPr>
          <w:bCs/>
          <w:lang w:val="en-US"/>
        </w:rPr>
        <w:t xml:space="preserve">and </w:t>
      </w:r>
      <w:r w:rsidR="00BE03D3" w:rsidRPr="00714A89">
        <w:rPr>
          <w:bCs/>
          <w:lang w:val="en-US"/>
        </w:rPr>
        <w:t xml:space="preserve">comprehensive </w:t>
      </w:r>
      <w:r w:rsidR="00BC2E7F" w:rsidRPr="00714A89">
        <w:rPr>
          <w:bCs/>
          <w:lang w:val="en-US"/>
        </w:rPr>
        <w:t xml:space="preserve">overview of these is missing. Thus, the objective of the </w:t>
      </w:r>
      <w:r w:rsidRPr="00714A89">
        <w:rPr>
          <w:bCs/>
          <w:lang w:val="en-US"/>
        </w:rPr>
        <w:t xml:space="preserve">systematic </w:t>
      </w:r>
      <w:r w:rsidR="00BE03D3" w:rsidRPr="00714A89">
        <w:rPr>
          <w:bCs/>
          <w:lang w:val="en-US"/>
        </w:rPr>
        <w:t xml:space="preserve">scoping </w:t>
      </w:r>
      <w:r w:rsidRPr="00714A89">
        <w:rPr>
          <w:bCs/>
          <w:lang w:val="en-US"/>
        </w:rPr>
        <w:t>review</w:t>
      </w:r>
      <w:r w:rsidR="00BC2E7F" w:rsidRPr="00714A89">
        <w:rPr>
          <w:bCs/>
          <w:lang w:val="en-US"/>
        </w:rPr>
        <w:t xml:space="preserve"> described </w:t>
      </w:r>
      <w:r w:rsidRPr="00714A89">
        <w:rPr>
          <w:bCs/>
          <w:lang w:val="en-US"/>
        </w:rPr>
        <w:t>here</w:t>
      </w:r>
      <w:r w:rsidR="00BF5C62" w:rsidRPr="00714A89">
        <w:rPr>
          <w:bCs/>
          <w:lang w:val="en-US"/>
        </w:rPr>
        <w:t>in</w:t>
      </w:r>
      <w:r w:rsidR="00BC2E7F" w:rsidRPr="00714A89">
        <w:rPr>
          <w:bCs/>
          <w:lang w:val="en-US"/>
        </w:rPr>
        <w:t xml:space="preserve"> is to provide an overview </w:t>
      </w:r>
      <w:r w:rsidR="008A6521" w:rsidRPr="00714A89">
        <w:rPr>
          <w:bCs/>
          <w:lang w:val="en-US"/>
        </w:rPr>
        <w:t>and analysis</w:t>
      </w:r>
      <w:r w:rsidR="00300057">
        <w:rPr>
          <w:bCs/>
          <w:lang w:val="en-US"/>
        </w:rPr>
        <w:t xml:space="preserve"> </w:t>
      </w:r>
      <w:r w:rsidR="00BC2E7F" w:rsidRPr="00714A89">
        <w:rPr>
          <w:bCs/>
          <w:lang w:val="en-US"/>
        </w:rPr>
        <w:t xml:space="preserve">of </w:t>
      </w:r>
      <w:r w:rsidR="00BE03D3" w:rsidRPr="00714A89">
        <w:rPr>
          <w:bCs/>
          <w:lang w:val="en-US"/>
        </w:rPr>
        <w:t xml:space="preserve">theoretical approaches </w:t>
      </w:r>
      <w:r w:rsidR="0087138F" w:rsidRPr="00714A89">
        <w:rPr>
          <w:bCs/>
          <w:lang w:val="en-US"/>
        </w:rPr>
        <w:t>suitable</w:t>
      </w:r>
      <w:r w:rsidR="00BE03D3" w:rsidRPr="00714A89">
        <w:rPr>
          <w:bCs/>
          <w:lang w:val="en-US"/>
        </w:rPr>
        <w:t xml:space="preserve"> for the </w:t>
      </w:r>
      <w:r w:rsidR="00460D41" w:rsidRPr="00714A89">
        <w:rPr>
          <w:bCs/>
          <w:lang w:val="en-US"/>
        </w:rPr>
        <w:t>planning and conduct</w:t>
      </w:r>
      <w:r w:rsidR="00054011" w:rsidRPr="00714A89">
        <w:rPr>
          <w:bCs/>
          <w:lang w:val="en-US"/>
        </w:rPr>
        <w:t>ing</w:t>
      </w:r>
      <w:r w:rsidR="00460D41" w:rsidRPr="00714A89">
        <w:rPr>
          <w:bCs/>
          <w:lang w:val="en-US"/>
        </w:rPr>
        <w:t xml:space="preserve"> of process evaluations</w:t>
      </w:r>
      <w:r w:rsidR="00BC2E7F" w:rsidRPr="00714A89">
        <w:rPr>
          <w:bCs/>
          <w:lang w:val="en-US"/>
        </w:rPr>
        <w:t>.</w:t>
      </w:r>
    </w:p>
    <w:p w:rsidR="00D84570" w:rsidRPr="00714A89" w:rsidRDefault="00345F7D" w:rsidP="00B76E69">
      <w:pPr>
        <w:spacing w:line="480" w:lineRule="auto"/>
        <w:rPr>
          <w:bCs/>
          <w:lang w:val="en-US"/>
        </w:rPr>
      </w:pPr>
      <w:r w:rsidRPr="00714A89">
        <w:rPr>
          <w:bCs/>
          <w:i/>
          <w:lang w:val="en-US"/>
        </w:rPr>
        <w:t>Methods:</w:t>
      </w:r>
      <w:r w:rsidR="00180844" w:rsidRPr="00714A89">
        <w:rPr>
          <w:bCs/>
          <w:lang w:val="en-US"/>
        </w:rPr>
        <w:t xml:space="preserve"> </w:t>
      </w:r>
      <w:r w:rsidRPr="00714A89">
        <w:rPr>
          <w:bCs/>
          <w:lang w:val="en-US"/>
        </w:rPr>
        <w:t>The design</w:t>
      </w:r>
      <w:r w:rsidR="00180844" w:rsidRPr="00714A89">
        <w:rPr>
          <w:bCs/>
          <w:lang w:val="en-US"/>
        </w:rPr>
        <w:t xml:space="preserve"> and conduct of this review will </w:t>
      </w:r>
      <w:r w:rsidR="00080F45" w:rsidRPr="00714A89">
        <w:rPr>
          <w:bCs/>
          <w:lang w:val="en-US"/>
        </w:rPr>
        <w:t>follow the procedures of a</w:t>
      </w:r>
      <w:r w:rsidR="008A6521" w:rsidRPr="00714A89">
        <w:rPr>
          <w:bCs/>
          <w:lang w:val="en-US"/>
        </w:rPr>
        <w:t xml:space="preserve"> systematic</w:t>
      </w:r>
      <w:r w:rsidR="00080F45" w:rsidRPr="00714A89">
        <w:rPr>
          <w:bCs/>
          <w:lang w:val="en-US"/>
        </w:rPr>
        <w:t xml:space="preserve"> scoping review. </w:t>
      </w:r>
      <w:r w:rsidR="00180844" w:rsidRPr="00714A89">
        <w:rPr>
          <w:bCs/>
          <w:lang w:val="en-US"/>
        </w:rPr>
        <w:t>The search strategy will be developed following</w:t>
      </w:r>
      <w:r w:rsidR="00080F45" w:rsidRPr="00714A89">
        <w:rPr>
          <w:bCs/>
          <w:lang w:val="en-US"/>
        </w:rPr>
        <w:t xml:space="preserve"> the </w:t>
      </w:r>
      <w:proofErr w:type="spellStart"/>
      <w:r w:rsidR="00080F45" w:rsidRPr="00714A89">
        <w:rPr>
          <w:bCs/>
          <w:lang w:val="en-US"/>
        </w:rPr>
        <w:t>BeHEMoTh</w:t>
      </w:r>
      <w:proofErr w:type="spellEnd"/>
      <w:r w:rsidR="00080F45" w:rsidRPr="00714A89">
        <w:rPr>
          <w:bCs/>
          <w:lang w:val="en-US"/>
        </w:rPr>
        <w:t xml:space="preserve"> (</w:t>
      </w:r>
      <w:proofErr w:type="spellStart"/>
      <w:r w:rsidR="00080F45" w:rsidRPr="00714A89">
        <w:rPr>
          <w:bCs/>
          <w:lang w:val="en-US"/>
        </w:rPr>
        <w:t>Behaviour</w:t>
      </w:r>
      <w:proofErr w:type="spellEnd"/>
      <w:r w:rsidR="00080F45" w:rsidRPr="00714A89">
        <w:rPr>
          <w:bCs/>
          <w:lang w:val="en-US"/>
        </w:rPr>
        <w:t xml:space="preserve"> of interest; Health context; Exclusions; Models or Theories) template which has been conceptualized for structured reviews of theory</w:t>
      </w:r>
      <w:r w:rsidR="00180844" w:rsidRPr="00714A89">
        <w:rPr>
          <w:bCs/>
          <w:lang w:val="en-US"/>
        </w:rPr>
        <w:t xml:space="preserve">. The systematic search of the Medline (via </w:t>
      </w:r>
      <w:r w:rsidRPr="00714A89">
        <w:rPr>
          <w:bCs/>
          <w:lang w:val="en-US"/>
        </w:rPr>
        <w:t>PubMed</w:t>
      </w:r>
      <w:r w:rsidR="00180844" w:rsidRPr="00714A89">
        <w:rPr>
          <w:bCs/>
          <w:lang w:val="en-US"/>
        </w:rPr>
        <w:t xml:space="preserve">), CINAHL (via EBSCO) and </w:t>
      </w:r>
      <w:proofErr w:type="spellStart"/>
      <w:r w:rsidR="00180844" w:rsidRPr="00714A89">
        <w:rPr>
          <w:bCs/>
          <w:lang w:val="en-US"/>
        </w:rPr>
        <w:t>PsycInfo</w:t>
      </w:r>
      <w:proofErr w:type="spellEnd"/>
      <w:r w:rsidR="00180844" w:rsidRPr="00714A89">
        <w:rPr>
          <w:bCs/>
          <w:lang w:val="en-US"/>
        </w:rPr>
        <w:t xml:space="preserve"> (via EBSCO) </w:t>
      </w:r>
      <w:r w:rsidR="00BF5C62" w:rsidRPr="00714A89">
        <w:rPr>
          <w:bCs/>
          <w:lang w:val="en-US"/>
        </w:rPr>
        <w:t xml:space="preserve">electronic databases </w:t>
      </w:r>
      <w:r w:rsidR="00180844" w:rsidRPr="00714A89">
        <w:rPr>
          <w:bCs/>
          <w:lang w:val="en-US"/>
        </w:rPr>
        <w:t xml:space="preserve">will be complemented by “hand searching” techniques. </w:t>
      </w:r>
      <w:r w:rsidR="005A7E9C" w:rsidRPr="00714A89">
        <w:rPr>
          <w:bCs/>
          <w:lang w:val="en-US"/>
        </w:rPr>
        <w:t>Study selection</w:t>
      </w:r>
      <w:r w:rsidR="00DA23B6" w:rsidRPr="00714A89">
        <w:rPr>
          <w:bCs/>
          <w:lang w:val="en-US"/>
        </w:rPr>
        <w:t>,</w:t>
      </w:r>
      <w:r w:rsidR="005A7E9C" w:rsidRPr="00714A89">
        <w:rPr>
          <w:bCs/>
          <w:lang w:val="en-US"/>
        </w:rPr>
        <w:t xml:space="preserve"> </w:t>
      </w:r>
      <w:r w:rsidR="00180844" w:rsidRPr="00714A89">
        <w:rPr>
          <w:bCs/>
          <w:lang w:val="en-US"/>
        </w:rPr>
        <w:t xml:space="preserve">data extraction, and data </w:t>
      </w:r>
      <w:r w:rsidR="00711587" w:rsidRPr="00714A89">
        <w:rPr>
          <w:bCs/>
          <w:lang w:val="en-US"/>
        </w:rPr>
        <w:t xml:space="preserve">analysis </w:t>
      </w:r>
      <w:r w:rsidR="00180844" w:rsidRPr="00714A89">
        <w:rPr>
          <w:bCs/>
          <w:lang w:val="en-US"/>
        </w:rPr>
        <w:t xml:space="preserve">will be performed by </w:t>
      </w:r>
      <w:r w:rsidR="00711587" w:rsidRPr="00714A89">
        <w:rPr>
          <w:bCs/>
          <w:lang w:val="en-US"/>
        </w:rPr>
        <w:t xml:space="preserve">tandems of </w:t>
      </w:r>
      <w:r w:rsidR="00180844" w:rsidRPr="00714A89">
        <w:rPr>
          <w:bCs/>
          <w:lang w:val="en-US"/>
        </w:rPr>
        <w:t xml:space="preserve">two researchers independently of each other. Divergent </w:t>
      </w:r>
      <w:r w:rsidR="00711587" w:rsidRPr="00714A89">
        <w:rPr>
          <w:bCs/>
          <w:lang w:val="en-US"/>
        </w:rPr>
        <w:t xml:space="preserve">decisions and judgements </w:t>
      </w:r>
      <w:r w:rsidR="00446EA9" w:rsidRPr="00714A89">
        <w:rPr>
          <w:bCs/>
          <w:lang w:val="en-US"/>
        </w:rPr>
        <w:t xml:space="preserve">between the two researchers </w:t>
      </w:r>
      <w:r w:rsidR="00180844" w:rsidRPr="00714A89">
        <w:rPr>
          <w:bCs/>
          <w:lang w:val="en-US"/>
        </w:rPr>
        <w:t xml:space="preserve">will be discussed </w:t>
      </w:r>
      <w:r w:rsidRPr="00714A89">
        <w:rPr>
          <w:bCs/>
          <w:lang w:val="en-US"/>
        </w:rPr>
        <w:t>by</w:t>
      </w:r>
      <w:r w:rsidR="00180844" w:rsidRPr="00714A89">
        <w:rPr>
          <w:bCs/>
          <w:lang w:val="en-US"/>
        </w:rPr>
        <w:t xml:space="preserve"> the </w:t>
      </w:r>
      <w:r w:rsidR="00711587" w:rsidRPr="00714A89">
        <w:rPr>
          <w:bCs/>
          <w:lang w:val="en-US"/>
        </w:rPr>
        <w:t xml:space="preserve">whole </w:t>
      </w:r>
      <w:r w:rsidR="005A7E9C" w:rsidRPr="00714A89">
        <w:rPr>
          <w:bCs/>
          <w:lang w:val="en-US"/>
        </w:rPr>
        <w:t xml:space="preserve">review </w:t>
      </w:r>
      <w:r w:rsidR="00180844" w:rsidRPr="00714A89">
        <w:rPr>
          <w:bCs/>
          <w:lang w:val="en-US"/>
        </w:rPr>
        <w:t xml:space="preserve">team. </w:t>
      </w:r>
    </w:p>
    <w:p w:rsidR="00D84570" w:rsidRPr="00714A89" w:rsidRDefault="00345F7D" w:rsidP="00495E06">
      <w:pPr>
        <w:tabs>
          <w:tab w:val="left" w:pos="1941"/>
        </w:tabs>
        <w:spacing w:line="480" w:lineRule="auto"/>
        <w:rPr>
          <w:bCs/>
          <w:lang w:val="en-US"/>
        </w:rPr>
      </w:pPr>
      <w:r w:rsidRPr="00714A89">
        <w:rPr>
          <w:bCs/>
          <w:i/>
          <w:lang w:val="en-US"/>
        </w:rPr>
        <w:t>Discussion:</w:t>
      </w:r>
      <w:r w:rsidR="00495E06" w:rsidRPr="00714A89">
        <w:rPr>
          <w:bCs/>
          <w:lang w:val="en-US"/>
        </w:rPr>
        <w:t xml:space="preserve"> The findings from this </w:t>
      </w:r>
      <w:r w:rsidR="00460D41" w:rsidRPr="00714A89">
        <w:rPr>
          <w:bCs/>
          <w:lang w:val="en-US"/>
        </w:rPr>
        <w:t>scoping</w:t>
      </w:r>
      <w:r w:rsidR="00495E06" w:rsidRPr="00714A89">
        <w:rPr>
          <w:bCs/>
          <w:lang w:val="en-US"/>
        </w:rPr>
        <w:t xml:space="preserve"> review will provide an overview </w:t>
      </w:r>
      <w:r w:rsidR="00A27046" w:rsidRPr="00714A89">
        <w:rPr>
          <w:bCs/>
          <w:lang w:val="en-US"/>
        </w:rPr>
        <w:t>and comparison</w:t>
      </w:r>
      <w:r w:rsidR="005638A7" w:rsidRPr="00714A89">
        <w:rPr>
          <w:bCs/>
          <w:lang w:val="en-US"/>
        </w:rPr>
        <w:t xml:space="preserve"> </w:t>
      </w:r>
      <w:r w:rsidR="00495E06" w:rsidRPr="00714A89">
        <w:rPr>
          <w:bCs/>
          <w:lang w:val="en-US"/>
        </w:rPr>
        <w:t xml:space="preserve">of </w:t>
      </w:r>
      <w:r w:rsidR="002F7E7F" w:rsidRPr="00714A89">
        <w:rPr>
          <w:bCs/>
          <w:lang w:val="en-US"/>
        </w:rPr>
        <w:t>theoretical approaches</w:t>
      </w:r>
      <w:r w:rsidR="00495E06" w:rsidRPr="00714A89">
        <w:rPr>
          <w:bCs/>
          <w:lang w:val="en-US"/>
        </w:rPr>
        <w:t xml:space="preserve"> </w:t>
      </w:r>
      <w:r w:rsidR="008A6521" w:rsidRPr="00714A89">
        <w:rPr>
          <w:bCs/>
          <w:lang w:val="en-US"/>
        </w:rPr>
        <w:t xml:space="preserve">suitable </w:t>
      </w:r>
      <w:r w:rsidR="00714A89">
        <w:rPr>
          <w:bCs/>
          <w:lang w:val="en-US"/>
        </w:rPr>
        <w:t xml:space="preserve">for </w:t>
      </w:r>
      <w:r w:rsidR="00495E06" w:rsidRPr="00714A89">
        <w:rPr>
          <w:bCs/>
          <w:lang w:val="en-US"/>
        </w:rPr>
        <w:t>process evaluation</w:t>
      </w:r>
      <w:r w:rsidR="00DA23B6" w:rsidRPr="00714A89">
        <w:rPr>
          <w:bCs/>
          <w:lang w:val="en-US"/>
        </w:rPr>
        <w:t>s</w:t>
      </w:r>
      <w:r w:rsidR="00495E06" w:rsidRPr="00714A89">
        <w:rPr>
          <w:bCs/>
          <w:lang w:val="en-US"/>
        </w:rPr>
        <w:t xml:space="preserve"> of complex inter</w:t>
      </w:r>
      <w:r w:rsidR="004E0BDD" w:rsidRPr="00714A89">
        <w:rPr>
          <w:bCs/>
          <w:lang w:val="en-US"/>
        </w:rPr>
        <w:t xml:space="preserve">ventions in health </w:t>
      </w:r>
      <w:r w:rsidR="004E0BDD" w:rsidRPr="00714A89">
        <w:rPr>
          <w:bCs/>
          <w:lang w:val="en-US"/>
        </w:rPr>
        <w:lastRenderedPageBreak/>
        <w:t>care</w:t>
      </w:r>
      <w:r w:rsidR="00495E06" w:rsidRPr="00714A89">
        <w:rPr>
          <w:bCs/>
          <w:lang w:val="en-US"/>
        </w:rPr>
        <w:t xml:space="preserve">. The review results will support researchers in choosing the </w:t>
      </w:r>
      <w:r w:rsidR="008A6521" w:rsidRPr="00714A89">
        <w:rPr>
          <w:bCs/>
          <w:lang w:val="en-US"/>
        </w:rPr>
        <w:t>theoretical</w:t>
      </w:r>
      <w:r w:rsidR="00495E06" w:rsidRPr="00714A89">
        <w:rPr>
          <w:bCs/>
          <w:lang w:val="en-US"/>
        </w:rPr>
        <w:t xml:space="preserve"> approach </w:t>
      </w:r>
      <w:r w:rsidR="00BF5C62" w:rsidRPr="00714A89">
        <w:rPr>
          <w:bCs/>
          <w:lang w:val="en-US"/>
        </w:rPr>
        <w:t xml:space="preserve">that </w:t>
      </w:r>
      <w:r w:rsidR="00495E06" w:rsidRPr="00714A89">
        <w:rPr>
          <w:bCs/>
          <w:lang w:val="en-US"/>
        </w:rPr>
        <w:t>best fit</w:t>
      </w:r>
      <w:r w:rsidR="00BF5C62" w:rsidRPr="00714A89">
        <w:rPr>
          <w:bCs/>
          <w:lang w:val="en-US"/>
        </w:rPr>
        <w:t>s</w:t>
      </w:r>
      <w:r w:rsidR="00495E06" w:rsidRPr="00714A89">
        <w:rPr>
          <w:bCs/>
          <w:lang w:val="en-US"/>
        </w:rPr>
        <w:t xml:space="preserve"> the respective focus of their </w:t>
      </w:r>
      <w:r w:rsidR="008A6521" w:rsidRPr="00714A89">
        <w:rPr>
          <w:bCs/>
          <w:lang w:val="en-US"/>
        </w:rPr>
        <w:t xml:space="preserve">process evaluation </w:t>
      </w:r>
      <w:r w:rsidR="00495E06" w:rsidRPr="00714A89">
        <w:rPr>
          <w:bCs/>
          <w:lang w:val="en-US"/>
        </w:rPr>
        <w:t>study.</w:t>
      </w:r>
      <w:r w:rsidR="00495E06" w:rsidRPr="00714A89">
        <w:rPr>
          <w:bCs/>
          <w:lang w:val="en-US"/>
        </w:rPr>
        <w:tab/>
      </w:r>
    </w:p>
    <w:p w:rsidR="00D84570" w:rsidRPr="00714A89" w:rsidRDefault="00345F7D" w:rsidP="00B76E69">
      <w:pPr>
        <w:spacing w:line="480" w:lineRule="auto"/>
        <w:rPr>
          <w:bCs/>
          <w:lang w:val="en-US"/>
        </w:rPr>
      </w:pPr>
      <w:r w:rsidRPr="00714A89">
        <w:rPr>
          <w:bCs/>
          <w:i/>
          <w:lang w:val="en-US"/>
        </w:rPr>
        <w:t>Systematic review registration:</w:t>
      </w:r>
      <w:r w:rsidR="00485CF2" w:rsidRPr="00714A89">
        <w:rPr>
          <w:lang w:val="en-US"/>
        </w:rPr>
        <w:t xml:space="preserve"> </w:t>
      </w:r>
      <w:r w:rsidR="00732C28" w:rsidRPr="00714A89">
        <w:rPr>
          <w:bCs/>
          <w:lang w:val="en-US"/>
        </w:rPr>
        <w:t>Th</w:t>
      </w:r>
      <w:r w:rsidR="00BF5C62" w:rsidRPr="00714A89">
        <w:rPr>
          <w:bCs/>
          <w:lang w:val="en-US"/>
        </w:rPr>
        <w:t>is</w:t>
      </w:r>
      <w:r w:rsidR="00732C28" w:rsidRPr="00714A89">
        <w:rPr>
          <w:bCs/>
          <w:lang w:val="en-US"/>
        </w:rPr>
        <w:t xml:space="preserve"> study has been </w:t>
      </w:r>
      <w:r w:rsidR="0087138F" w:rsidRPr="00714A89">
        <w:rPr>
          <w:bCs/>
          <w:lang w:val="en-US"/>
        </w:rPr>
        <w:t>registered</w:t>
      </w:r>
      <w:r w:rsidR="00CE112F" w:rsidRPr="00714A89">
        <w:rPr>
          <w:bCs/>
          <w:lang w:val="en-US"/>
        </w:rPr>
        <w:t xml:space="preserve"> with</w:t>
      </w:r>
      <w:r w:rsidR="00732C28" w:rsidRPr="00714A89">
        <w:rPr>
          <w:bCs/>
          <w:lang w:val="en-US"/>
        </w:rPr>
        <w:t xml:space="preserve"> </w:t>
      </w:r>
      <w:r w:rsidR="00CE112F" w:rsidRPr="00714A89">
        <w:rPr>
          <w:bCs/>
          <w:lang w:val="en-US"/>
        </w:rPr>
        <w:t xml:space="preserve">PROSPERO </w:t>
      </w:r>
      <w:r w:rsidR="00732C28" w:rsidRPr="00714A89">
        <w:rPr>
          <w:bCs/>
          <w:lang w:val="en-US"/>
        </w:rPr>
        <w:t>(</w:t>
      </w:r>
      <w:r w:rsidR="00CE112F" w:rsidRPr="00714A89">
        <w:rPr>
          <w:bCs/>
          <w:lang w:val="en-US"/>
        </w:rPr>
        <w:t>International Prospective Register of Systematic Reviews</w:t>
      </w:r>
      <w:r w:rsidR="00732C28" w:rsidRPr="00714A89">
        <w:rPr>
          <w:bCs/>
          <w:lang w:val="en-US"/>
        </w:rPr>
        <w:t>)</w:t>
      </w:r>
      <w:r w:rsidR="00D47EC8" w:rsidRPr="00714A89">
        <w:rPr>
          <w:bCs/>
          <w:lang w:val="en-US"/>
        </w:rPr>
        <w:t xml:space="preserve"> </w:t>
      </w:r>
      <w:r w:rsidR="00572F56" w:rsidRPr="00714A89">
        <w:rPr>
          <w:bCs/>
          <w:lang w:val="en-US"/>
        </w:rPr>
        <w:t>under registration number CRD42020211732</w:t>
      </w:r>
      <w:r w:rsidR="00732C28" w:rsidRPr="00714A89">
        <w:rPr>
          <w:bCs/>
          <w:lang w:val="en-US"/>
        </w:rPr>
        <w:t>.</w:t>
      </w:r>
    </w:p>
    <w:p w:rsidR="00D84570" w:rsidRPr="00714A89" w:rsidRDefault="00D84570" w:rsidP="00B76E69">
      <w:pPr>
        <w:spacing w:line="480" w:lineRule="auto"/>
        <w:rPr>
          <w:bCs/>
          <w:lang w:val="en-US"/>
        </w:rPr>
      </w:pPr>
    </w:p>
    <w:p w:rsidR="00EF6949" w:rsidRPr="00714A89" w:rsidRDefault="00D84570" w:rsidP="00B76E69">
      <w:pPr>
        <w:spacing w:line="480" w:lineRule="auto"/>
        <w:rPr>
          <w:bCs/>
          <w:lang w:val="en-US"/>
        </w:rPr>
      </w:pPr>
      <w:r w:rsidRPr="00714A89">
        <w:rPr>
          <w:b/>
          <w:bCs/>
          <w:lang w:val="en-US"/>
        </w:rPr>
        <w:t>Keywords (</w:t>
      </w:r>
      <w:r w:rsidRPr="00714A89">
        <w:rPr>
          <w:bCs/>
          <w:lang w:val="en-US"/>
        </w:rPr>
        <w:t>3-10)</w:t>
      </w:r>
    </w:p>
    <w:p w:rsidR="00D84570" w:rsidRPr="00714A89" w:rsidRDefault="008566CC" w:rsidP="00E948CD">
      <w:pPr>
        <w:spacing w:after="240" w:line="480" w:lineRule="auto"/>
        <w:rPr>
          <w:bCs/>
          <w:lang w:val="en-US"/>
        </w:rPr>
      </w:pPr>
      <w:r w:rsidRPr="00714A89">
        <w:rPr>
          <w:bCs/>
          <w:lang w:val="en-US"/>
        </w:rPr>
        <w:t>process evaluation, frameworks, models, theory, complex intervention, implementation, health care, systematic</w:t>
      </w:r>
      <w:r w:rsidR="00572F56" w:rsidRPr="00714A89">
        <w:rPr>
          <w:bCs/>
          <w:lang w:val="en-US"/>
        </w:rPr>
        <w:t xml:space="preserve"> </w:t>
      </w:r>
      <w:r w:rsidR="00460D41" w:rsidRPr="00714A89">
        <w:rPr>
          <w:bCs/>
          <w:lang w:val="en-US"/>
        </w:rPr>
        <w:t>scoping</w:t>
      </w:r>
      <w:r w:rsidRPr="00714A89">
        <w:rPr>
          <w:bCs/>
          <w:lang w:val="en-US"/>
        </w:rPr>
        <w:t xml:space="preserve"> review</w:t>
      </w:r>
    </w:p>
    <w:p w:rsidR="00BD2AE3" w:rsidRPr="00714A89" w:rsidRDefault="00345F7D" w:rsidP="00BD2AE3">
      <w:pPr>
        <w:spacing w:after="360" w:line="480" w:lineRule="auto"/>
        <w:rPr>
          <w:lang w:val="en-US"/>
        </w:rPr>
      </w:pPr>
      <w:r w:rsidRPr="00714A89">
        <w:rPr>
          <w:b/>
          <w:lang w:val="en-US"/>
        </w:rPr>
        <w:t xml:space="preserve">Number of words: </w:t>
      </w:r>
      <w:r w:rsidR="007F64C8">
        <w:rPr>
          <w:lang w:val="en-US"/>
        </w:rPr>
        <w:t>3590</w:t>
      </w:r>
    </w:p>
    <w:p w:rsidR="00EF6949" w:rsidRPr="00714A89" w:rsidRDefault="00345F7D" w:rsidP="00B76E69">
      <w:pPr>
        <w:spacing w:line="480" w:lineRule="auto"/>
        <w:rPr>
          <w:b/>
          <w:bCs/>
          <w:sz w:val="28"/>
          <w:szCs w:val="28"/>
          <w:lang w:val="en-US"/>
        </w:rPr>
      </w:pPr>
      <w:r w:rsidRPr="00714A89">
        <w:rPr>
          <w:b/>
          <w:bCs/>
          <w:sz w:val="28"/>
          <w:szCs w:val="28"/>
          <w:lang w:val="en-US"/>
        </w:rPr>
        <w:t>Background</w:t>
      </w:r>
    </w:p>
    <w:p w:rsidR="006B5839" w:rsidRPr="00714A89" w:rsidRDefault="00345F7D" w:rsidP="006B5839">
      <w:pPr>
        <w:spacing w:line="480" w:lineRule="auto"/>
        <w:rPr>
          <w:bCs/>
          <w:lang w:val="en-US"/>
        </w:rPr>
      </w:pPr>
      <w:r w:rsidRPr="00714A89">
        <w:rPr>
          <w:bCs/>
          <w:lang w:val="en-US"/>
        </w:rPr>
        <w:t xml:space="preserve">Efforts to improve healthcare delivery and outcomes often require complex interventions. Complex interventions were originally defined as interventions with multiple interacting components </w:t>
      </w:r>
      <w:r w:rsidRPr="00714A89">
        <w:rPr>
          <w:bCs/>
        </w:rPr>
        <w:fldChar w:fldCharType="begin">
          <w:fldData xml:space="preserve">PEVuZE5vdGU+PENpdGU+PEF1dGhvcj5DcmFpZzwvQXV0aG9yPjxZZWFyPjIwMDg8L1llYXI+PFJl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</w:fldData>
        </w:fldChar>
      </w:r>
      <w:r w:rsidR="007E6C22" w:rsidRPr="00225868">
        <w:rPr>
          <w:bCs/>
          <w:lang w:val="en-US"/>
        </w:rPr>
        <w:instrText xml:space="preserve"> ADDIN EN.CITE </w:instrText>
      </w:r>
      <w:r w:rsidR="007E6C22">
        <w:rPr>
          <w:bCs/>
        </w:rPr>
        <w:fldChar w:fldCharType="begin">
          <w:fldData xml:space="preserve">PEVuZE5vdGU+PENpdGU+PEF1dGhvcj5DcmFpZzwvQXV0aG9yPjxZZWFyPjIwMDg8L1llYXI+PFJl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</w:fldData>
        </w:fldChar>
      </w:r>
      <w:r w:rsidR="007E6C22" w:rsidRPr="00225868">
        <w:rPr>
          <w:bCs/>
          <w:lang w:val="en-US"/>
        </w:rPr>
        <w:instrText xml:space="preserve"> ADDIN EN.CITE.DATA </w:instrText>
      </w:r>
      <w:r w:rsidR="007E6C22">
        <w:rPr>
          <w:bCs/>
        </w:rPr>
      </w:r>
      <w:r w:rsidR="007E6C22">
        <w:rPr>
          <w:bCs/>
        </w:rPr>
        <w:fldChar w:fldCharType="end"/>
      </w:r>
      <w:r w:rsidRPr="00714A89">
        <w:rPr>
          <w:bCs/>
        </w:rPr>
      </w:r>
      <w:r w:rsidRPr="00714A89">
        <w:rPr>
          <w:bCs/>
        </w:rPr>
        <w:fldChar w:fldCharType="separate"/>
      </w:r>
      <w:r w:rsidR="00B6275C" w:rsidRPr="00714A89">
        <w:rPr>
          <w:bCs/>
          <w:noProof/>
          <w:lang w:val="en-US"/>
        </w:rPr>
        <w:t>(1, 2)</w:t>
      </w:r>
      <w:r w:rsidRPr="00714A89">
        <w:rPr>
          <w:bCs/>
        </w:rPr>
        <w:fldChar w:fldCharType="end"/>
      </w:r>
      <w:r w:rsidR="004D3939" w:rsidRPr="00714A89">
        <w:rPr>
          <w:bCs/>
          <w:lang w:val="en-US"/>
        </w:rPr>
        <w:t xml:space="preserve">, indicating that complexity is particularly linked to the intervention itself. Ongoing debates about which characteristics constitute complex interventions </w:t>
      </w:r>
      <w:r w:rsidR="004D3939" w:rsidRPr="00714A89">
        <w:rPr>
          <w:bCs/>
        </w:rPr>
        <w:fldChar w:fldCharType="begin">
          <w:fldData xml:space="preserve">PEVuZE5vdGU+PENpdGU+PEF1dGhvcj5Nb29yZTwvQXV0aG9yPjxZZWFyPjIwMTk8L1llYXI+PFJl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</w:fldData>
        </w:fldChar>
      </w:r>
      <w:r w:rsidR="007E6C22" w:rsidRPr="00225868">
        <w:rPr>
          <w:bCs/>
          <w:lang w:val="en-US"/>
        </w:rPr>
        <w:instrText xml:space="preserve"> ADDIN EN.CITE </w:instrText>
      </w:r>
      <w:r w:rsidR="007E6C22">
        <w:rPr>
          <w:bCs/>
        </w:rPr>
        <w:fldChar w:fldCharType="begin">
          <w:fldData xml:space="preserve">PEVuZE5vdGU+PENpdGU+PEF1dGhvcj5Nb29yZTwvQXV0aG9yPjxZZWFyPjIwMTk8L1llYXI+PFJl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</w:fldData>
        </w:fldChar>
      </w:r>
      <w:r w:rsidR="007E6C22" w:rsidRPr="00225868">
        <w:rPr>
          <w:bCs/>
          <w:lang w:val="en-US"/>
        </w:rPr>
        <w:instrText xml:space="preserve"> ADDIN EN.CITE.DATA </w:instrText>
      </w:r>
      <w:r w:rsidR="007E6C22">
        <w:rPr>
          <w:bCs/>
        </w:rPr>
      </w:r>
      <w:r w:rsidR="007E6C22">
        <w:rPr>
          <w:bCs/>
        </w:rPr>
        <w:fldChar w:fldCharType="end"/>
      </w:r>
      <w:r w:rsidR="004D3939" w:rsidRPr="00714A89">
        <w:rPr>
          <w:bCs/>
        </w:rPr>
      </w:r>
      <w:r w:rsidR="004D3939" w:rsidRPr="00714A89">
        <w:rPr>
          <w:bCs/>
        </w:rPr>
        <w:fldChar w:fldCharType="separate"/>
      </w:r>
      <w:r w:rsidR="00B6275C" w:rsidRPr="00714A89">
        <w:rPr>
          <w:bCs/>
          <w:noProof/>
          <w:lang w:val="en-US"/>
        </w:rPr>
        <w:t>(3-5)</w:t>
      </w:r>
      <w:r w:rsidR="004D3939" w:rsidRPr="00714A89">
        <w:rPr>
          <w:bCs/>
        </w:rPr>
        <w:fldChar w:fldCharType="end"/>
      </w:r>
      <w:r w:rsidR="00EA71FA" w:rsidRPr="00714A89">
        <w:rPr>
          <w:bCs/>
          <w:lang w:val="en-US"/>
        </w:rPr>
        <w:t xml:space="preserve"> </w:t>
      </w:r>
      <w:r w:rsidRPr="00714A89">
        <w:rPr>
          <w:bCs/>
          <w:lang w:val="en-US"/>
        </w:rPr>
        <w:t>have</w:t>
      </w:r>
      <w:r w:rsidR="00EA71FA" w:rsidRPr="00714A89">
        <w:rPr>
          <w:bCs/>
          <w:lang w:val="en-US"/>
        </w:rPr>
        <w:t xml:space="preserve"> complemented this original definition with the awareness that complexity is given “…primarily due to the social systems within which these actions occur, the contextually contingent nature of impacts, and the agency of the groups and individuals whose </w:t>
      </w:r>
      <w:proofErr w:type="spellStart"/>
      <w:r w:rsidR="00EA71FA" w:rsidRPr="00714A89">
        <w:rPr>
          <w:bCs/>
          <w:lang w:val="en-US"/>
        </w:rPr>
        <w:t>behaviours</w:t>
      </w:r>
      <w:proofErr w:type="spellEnd"/>
      <w:r w:rsidR="00EA71FA" w:rsidRPr="00714A89">
        <w:rPr>
          <w:bCs/>
          <w:lang w:val="en-US"/>
        </w:rPr>
        <w:t xml:space="preserve"> they aim to influence.”</w:t>
      </w:r>
      <w:r w:rsidRPr="00714A89">
        <w:rPr>
          <w:bCs/>
        </w:rPr>
        <w:fldChar w:fldCharType="begin"/>
      </w:r>
      <w:r w:rsidR="007E6C22" w:rsidRPr="00225868">
        <w:rPr>
          <w:bCs/>
          <w:lang w:val="en-US"/>
        </w:rPr>
        <w:instrText xml:space="preserve"> ADDIN EN.CITE &lt;EndNote&gt;&lt;Cite&gt;&lt;Author&gt;Moore&lt;/Author&gt;&lt;Year&gt;2019&lt;/Year&gt;&lt;RecNum&gt;2&lt;/RecNum&gt;&lt;Pages&gt;25&lt;/Pages&gt;&lt;DisplayText&gt;(3)&lt;/DisplayText&gt;&lt;record&gt;&lt;rec-number&gt;2&lt;/rec-number&gt;&lt;foreign-keys&gt;&lt;key app="EN" db-id="d2xp0taabwsa0feee09xe2wozer0fzwfstap" timestamp="1589205686"&gt;2&lt;/key&gt;&lt;/foreign-keys&gt;&lt;ref-type name="Journal Article"&gt;17&lt;/ref-type&gt;&lt;contributors&gt;&lt;authors&gt;&lt;author&gt;Moore, Graham F.&lt;/author&gt;&lt;author&gt;Evans, Rhiannon E.&lt;/author&gt;&lt;author&gt;Hawkins, Jemma&lt;/author&gt;&lt;author&gt;Littlecott, Hannah&lt;/author&gt;&lt;author&gt;Melendez-Torres, G.J.&lt;/author&gt;&lt;author&gt;Bonell, Chris&lt;/author&gt;&lt;author&gt;Murphy, Simon&lt;/author&gt;&lt;/authors&gt;&lt;/contributors&gt;&lt;titles&gt;&lt;title&gt;From complex social interventions to interventions in complex social systems: Future directions and unresolved questions for intervention development and evaluation&lt;/title&gt;&lt;secondary-title&gt;Evaluation&lt;/secondary-title&gt;&lt;/titles&gt;&lt;periodical&gt;&lt;full-title&gt;Evaluation&lt;/full-title&gt;&lt;/periodical&gt;&lt;pages&gt;23-45&lt;/pages&gt;&lt;volume&gt;25&lt;/volume&gt;&lt;number&gt;1&lt;/number&gt;&lt;keywords&gt;&lt;keyword&gt;complex interventions,complex systems,evaluation,methodology,population health,social intervention&lt;/keyword&gt;&lt;/keywords&gt;&lt;dates&gt;&lt;year&gt;2019&lt;/year&gt;&lt;/dates&gt;&lt;accession-num&gt;30705608&lt;/accession-num&gt;&lt;urls&gt;&lt;related-urls&gt;&lt;url&gt;https://journals.sagepub.com/doi/abs/10.1177/1356389018803219&lt;/url&gt;&lt;/related-urls&gt;&lt;/urls&gt;&lt;electronic-resource-num&gt;10.1177/1356389018803219&lt;/electronic-resource-num&gt;&lt;/record&gt;&lt;/Cite&gt;&lt;/EndNote&gt;</w:instrText>
      </w:r>
      <w:r w:rsidRPr="00714A89">
        <w:rPr>
          <w:bCs/>
        </w:rPr>
        <w:fldChar w:fldCharType="separate"/>
      </w:r>
      <w:r w:rsidR="00B6275C" w:rsidRPr="00714A89">
        <w:rPr>
          <w:bCs/>
          <w:noProof/>
          <w:lang w:val="en-US"/>
        </w:rPr>
        <w:t>(3)</w:t>
      </w:r>
      <w:r w:rsidRPr="00714A89">
        <w:rPr>
          <w:bCs/>
        </w:rPr>
        <w:fldChar w:fldCharType="end"/>
      </w:r>
    </w:p>
    <w:p w:rsidR="00C24A78" w:rsidRPr="00714A89" w:rsidRDefault="00345F7D" w:rsidP="00645176">
      <w:pPr>
        <w:spacing w:line="480" w:lineRule="auto"/>
        <w:rPr>
          <w:bCs/>
          <w:lang w:val="en-US"/>
        </w:rPr>
      </w:pPr>
      <w:r w:rsidRPr="00714A89">
        <w:rPr>
          <w:bCs/>
          <w:lang w:val="en-US"/>
        </w:rPr>
        <w:t xml:space="preserve">Due to this changing definition, it is increasingly recommended to integrate process evaluations in the development and evaluation of complex evidence-based interventions to assess implementation aspects and to gain a better understanding of causal mechanisms and contextual factors associated with variation in outcomes </w:t>
      </w:r>
      <w:r w:rsidRPr="00714A89">
        <w:rPr>
          <w:bCs/>
        </w:rPr>
        <w:fldChar w:fldCharType="begin">
          <w:fldData xml:space="preserve">PEVuZE5vdGU+PENpdGU+PEF1dGhvcj5DcmFpZzwvQXV0aG9yPjxZZWFyPjIwMDg8L1llYXI+PFJl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=
</w:fldData>
        </w:fldChar>
      </w:r>
      <w:r w:rsidR="007E6C22" w:rsidRPr="00225868">
        <w:rPr>
          <w:bCs/>
          <w:lang w:val="en-US"/>
        </w:rPr>
        <w:instrText xml:space="preserve"> ADDIN EN.CITE </w:instrText>
      </w:r>
      <w:r w:rsidR="007E6C22">
        <w:rPr>
          <w:bCs/>
        </w:rPr>
        <w:fldChar w:fldCharType="begin">
          <w:fldData xml:space="preserve">PEVuZE5vdGU+PENpdGU+PEF1dGhvcj5DcmFpZzwvQXV0aG9yPjxZZWFyPjIwMDg8L1llYXI+PFJl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=
</w:fldData>
        </w:fldChar>
      </w:r>
      <w:r w:rsidR="007E6C22" w:rsidRPr="00225868">
        <w:rPr>
          <w:bCs/>
          <w:lang w:val="en-US"/>
        </w:rPr>
        <w:instrText xml:space="preserve"> ADDIN EN.CITE.DATA </w:instrText>
      </w:r>
      <w:r w:rsidR="007E6C22">
        <w:rPr>
          <w:bCs/>
        </w:rPr>
      </w:r>
      <w:r w:rsidR="007E6C22">
        <w:rPr>
          <w:bCs/>
        </w:rPr>
        <w:fldChar w:fldCharType="end"/>
      </w:r>
      <w:r w:rsidRPr="00714A89">
        <w:rPr>
          <w:bCs/>
        </w:rPr>
      </w:r>
      <w:r w:rsidRPr="00714A89">
        <w:rPr>
          <w:bCs/>
        </w:rPr>
        <w:fldChar w:fldCharType="separate"/>
      </w:r>
      <w:r w:rsidR="00B6275C" w:rsidRPr="00714A89">
        <w:rPr>
          <w:bCs/>
          <w:noProof/>
          <w:lang w:val="en-US"/>
        </w:rPr>
        <w:t>(1, 6-8)</w:t>
      </w:r>
      <w:r w:rsidRPr="00714A89">
        <w:rPr>
          <w:bCs/>
        </w:rPr>
        <w:fldChar w:fldCharType="end"/>
      </w:r>
      <w:r w:rsidR="00645176" w:rsidRPr="00714A89">
        <w:rPr>
          <w:bCs/>
          <w:lang w:val="en-US"/>
        </w:rPr>
        <w:t xml:space="preserve">. Process evaluations can especially help to distinguish between those interventions that are inherently faulty (failure of </w:t>
      </w:r>
      <w:r w:rsidR="00645176" w:rsidRPr="00714A89">
        <w:rPr>
          <w:bCs/>
          <w:lang w:val="en-US"/>
        </w:rPr>
        <w:lastRenderedPageBreak/>
        <w:t xml:space="preserve">intervention) and those interventions that are </w:t>
      </w:r>
      <w:r w:rsidR="00054011" w:rsidRPr="00714A89">
        <w:rPr>
          <w:bCs/>
          <w:lang w:val="en-US"/>
        </w:rPr>
        <w:t xml:space="preserve"> </w:t>
      </w:r>
      <w:r w:rsidR="00645176" w:rsidRPr="00714A89">
        <w:rPr>
          <w:bCs/>
          <w:lang w:val="en-US"/>
        </w:rPr>
        <w:t xml:space="preserve">delivered </w:t>
      </w:r>
      <w:r w:rsidR="00054011" w:rsidRPr="00714A89">
        <w:rPr>
          <w:bCs/>
          <w:lang w:val="en-US"/>
        </w:rPr>
        <w:t xml:space="preserve">inaccurately </w:t>
      </w:r>
      <w:r w:rsidR="00645176" w:rsidRPr="00714A89">
        <w:rPr>
          <w:bCs/>
          <w:lang w:val="en-US"/>
        </w:rPr>
        <w:t xml:space="preserve">(implementation failure) </w:t>
      </w:r>
      <w:r w:rsidR="00645176" w:rsidRPr="00714A89">
        <w:rPr>
          <w:bCs/>
        </w:rPr>
        <w:fldChar w:fldCharType="begin"/>
      </w:r>
      <w:r w:rsidR="007E6C22" w:rsidRPr="00225868">
        <w:rPr>
          <w:bCs/>
          <w:lang w:val="en-US"/>
        </w:rPr>
        <w:instrText xml:space="preserve"> ADDIN EN.CITE &lt;EndNote&gt;&lt;Cite&gt;&lt;Author&gt;Rychetnik&lt;/Author&gt;&lt;Year&gt;2002&lt;/Year&gt;&lt;RecNum&gt;11&lt;/RecNum&gt;&lt;DisplayText&gt;(9)&lt;/DisplayText&gt;&lt;record&gt;&lt;rec-number&gt;11&lt;/rec-number&gt;&lt;foreign-keys&gt;&lt;key app="EN" db-id="d2xp0taabwsa0feee09xe2wozer0fzwfstap" timestamp="1589286134"&gt;11&lt;/key&gt;&lt;/foreign-keys&gt;&lt;ref-type name="Journal Article"&gt;17&lt;/ref-type&gt;&lt;contributors&gt;&lt;authors&gt;&lt;author&gt;Rychetnik, L.&lt;/author&gt;&lt;author&gt;Frommer, M.&lt;/author&gt;&lt;author&gt;Hawe, P.&lt;/author&gt;&lt;author&gt;Shiell, A.&lt;/author&gt;&lt;/authors&gt;&lt;/contributors&gt;&lt;auth-address&gt;Effective Healthcare Australia, School of Population Health and Health Services Research, University of Sydney, Australia. lucier@med.usyd.edu.au&lt;/auth-address&gt;&lt;titles&gt;&lt;title&gt;Criteria for evaluating evidence on public health interventions&lt;/title&gt;&lt;secondary-title&gt;J Epidemiol Community Health&lt;/secondary-title&gt;&lt;/titles&gt;&lt;periodical&gt;&lt;full-title&gt;J Epidemiol Community Health&lt;/full-title&gt;&lt;/periodical&gt;&lt;pages&gt;119-27&lt;/pages&gt;&lt;volume&gt;56&lt;/volume&gt;&lt;number&gt;2&lt;/number&gt;&lt;edition&gt;2002/01/29&lt;/edition&gt;&lt;keywords&gt;&lt;keyword&gt;Evidence-Based Medicine/*standards&lt;/keyword&gt;&lt;keyword&gt;Health Services Research/*methods&lt;/keyword&gt;&lt;keyword&gt;Humans&lt;/keyword&gt;&lt;keyword&gt;Intervention Studies&lt;/keyword&gt;&lt;keyword&gt;Program Evaluation/methods&lt;/keyword&gt;&lt;keyword&gt;Public Health Practice/*standards&lt;/keyword&gt;&lt;keyword&gt;Treatment Outcome&lt;/keyword&gt;&lt;/keywords&gt;&lt;dates&gt;&lt;year&gt;2002&lt;/year&gt;&lt;pub-dates&gt;&lt;date&gt;Feb&lt;/date&gt;&lt;/pub-dates&gt;&lt;/dates&gt;&lt;isbn&gt;0143-005X (Print)&amp;#xD;0143-005X (Linking)&lt;/isbn&gt;&lt;accession-num&gt;11812811&lt;/accession-num&gt;&lt;urls&gt;&lt;related-urls&gt;&lt;url&gt;http://www.ncbi.nlm.nih.gov/entrez/query.fcgi?cmd=Retrieve&amp;amp;db=PubMed&amp;amp;dopt=Citation&amp;amp;list_uids=11812811&lt;/url&gt;&lt;/related-urls&gt;&lt;/urls&gt;&lt;custom2&gt;1732065&lt;/custom2&gt;&lt;language&gt;eng&lt;/language&gt;&lt;/record&gt;&lt;/Cite&gt;&lt;/EndNote&gt;</w:instrText>
      </w:r>
      <w:r w:rsidR="00645176" w:rsidRPr="00714A89">
        <w:rPr>
          <w:bCs/>
        </w:rPr>
        <w:fldChar w:fldCharType="separate"/>
      </w:r>
      <w:r w:rsidR="00B6275C" w:rsidRPr="00714A89">
        <w:rPr>
          <w:bCs/>
          <w:noProof/>
          <w:lang w:val="en-US"/>
        </w:rPr>
        <w:t>(9)</w:t>
      </w:r>
      <w:r w:rsidR="00645176" w:rsidRPr="00714A89">
        <w:rPr>
          <w:bCs/>
        </w:rPr>
        <w:fldChar w:fldCharType="end"/>
      </w:r>
      <w:r w:rsidR="0053213E" w:rsidRPr="00714A89">
        <w:rPr>
          <w:bCs/>
          <w:lang w:val="en-US"/>
        </w:rPr>
        <w:t>. Thus, they can prevent a so</w:t>
      </w:r>
      <w:r w:rsidRPr="00714A89">
        <w:rPr>
          <w:bCs/>
          <w:lang w:val="en-US"/>
        </w:rPr>
        <w:t>-</w:t>
      </w:r>
      <w:r w:rsidR="0053213E" w:rsidRPr="00714A89">
        <w:rPr>
          <w:bCs/>
          <w:lang w:val="en-US"/>
        </w:rPr>
        <w:t>called type III error, which refers to the question</w:t>
      </w:r>
      <w:r w:rsidRPr="00714A89">
        <w:rPr>
          <w:bCs/>
          <w:lang w:val="en-US"/>
        </w:rPr>
        <w:t xml:space="preserve"> of whether</w:t>
      </w:r>
      <w:r w:rsidR="0053213E" w:rsidRPr="00714A89">
        <w:rPr>
          <w:bCs/>
          <w:lang w:val="en-US"/>
        </w:rPr>
        <w:t xml:space="preserve"> the intervention actually has been delivered or if there is in fact something measured that does not exist </w:t>
      </w:r>
      <w:r w:rsidR="00645176" w:rsidRPr="00714A89">
        <w:rPr>
          <w:bCs/>
        </w:rPr>
        <w:fldChar w:fldCharType="begin"/>
      </w:r>
      <w:r w:rsidR="007E6C22" w:rsidRPr="00225868">
        <w:rPr>
          <w:bCs/>
          <w:lang w:val="en-US"/>
        </w:rPr>
        <w:instrText xml:space="preserve"> ADDIN EN.CITE &lt;EndNote&gt;&lt;Cite&gt;&lt;Author&gt;Dobson&lt;/Author&gt;&lt;Year&gt;1980&lt;/Year&gt;&lt;RecNum&gt;12&lt;/RecNum&gt;&lt;DisplayText&gt;(10)&lt;/DisplayText&gt;&lt;record&gt;&lt;rec-number&gt;12&lt;/rec-number&gt;&lt;foreign-keys&gt;&lt;key app="EN" db-id="d2xp0taabwsa0feee09xe2wozer0fzwfstap" timestamp="1589293247"&gt;12&lt;/key&gt;&lt;/foreign-keys&gt;&lt;ref-type name="Journal Article"&gt;17&lt;/ref-type&gt;&lt;contributors&gt;&lt;authors&gt;&lt;author&gt;Dobson, Douglas&lt;/author&gt;&lt;author&gt;Cook, Thomas J.&lt;/author&gt;&lt;/authors&gt;&lt;/contributors&gt;&lt;titles&gt;&lt;title&gt;Avoiding type III error in program evaluation: Results from a field experiment&lt;/title&gt;&lt;secondary-title&gt;Evaluation and Program Planning&lt;/secondary-title&gt;&lt;/titles&gt;&lt;periodical&gt;&lt;full-title&gt;Evaluation and Program Planning&lt;/full-title&gt;&lt;/periodical&gt;&lt;pages&gt;269-276&lt;/pages&gt;&lt;volume&gt;3&lt;/volume&gt;&lt;number&gt;4&lt;/number&gt;&lt;dates&gt;&lt;year&gt;1980&lt;/year&gt;&lt;pub-dates&gt;&lt;date&gt;1980/01/01/&lt;/date&gt;&lt;/pub-dates&gt;&lt;/dates&gt;&lt;isbn&gt;0149-7189&lt;/isbn&gt;&lt;urls&gt;&lt;related-urls&gt;&lt;url&gt;http://www.sciencedirect.com/science/article/pii/0149718980900427&lt;/url&gt;&lt;/related-urls&gt;&lt;/urls&gt;&lt;electronic-resource-num&gt;https://doi.org/10.1016/0149-7189(80)90042-7&lt;/electronic-resource-num&gt;&lt;/record&gt;&lt;/Cite&gt;&lt;/EndNote&gt;</w:instrText>
      </w:r>
      <w:r w:rsidR="00645176" w:rsidRPr="00714A89">
        <w:rPr>
          <w:bCs/>
        </w:rPr>
        <w:fldChar w:fldCharType="separate"/>
      </w:r>
      <w:r w:rsidR="00B6275C" w:rsidRPr="00714A89">
        <w:rPr>
          <w:bCs/>
          <w:noProof/>
          <w:lang w:val="en-US"/>
        </w:rPr>
        <w:t>(10)</w:t>
      </w:r>
      <w:r w:rsidR="00645176" w:rsidRPr="00714A89">
        <w:rPr>
          <w:bCs/>
        </w:rPr>
        <w:fldChar w:fldCharType="end"/>
      </w:r>
      <w:r w:rsidR="00EA71FA" w:rsidRPr="00714A89">
        <w:rPr>
          <w:bCs/>
          <w:lang w:val="en-US"/>
        </w:rPr>
        <w:t>.</w:t>
      </w:r>
    </w:p>
    <w:p w:rsidR="00E24F37" w:rsidRPr="00714A89" w:rsidRDefault="00645176" w:rsidP="006B5839">
      <w:pPr>
        <w:spacing w:line="480" w:lineRule="auto"/>
        <w:rPr>
          <w:bCs/>
          <w:lang w:val="en-US"/>
        </w:rPr>
      </w:pPr>
      <w:r w:rsidRPr="00714A89">
        <w:rPr>
          <w:bCs/>
          <w:lang w:val="en-US"/>
        </w:rPr>
        <w:t>The MRC</w:t>
      </w:r>
      <w:r w:rsidR="00167188" w:rsidRPr="00714A89">
        <w:rPr>
          <w:bCs/>
          <w:lang w:val="en-US"/>
        </w:rPr>
        <w:t xml:space="preserve"> (Medical Research Council</w:t>
      </w:r>
      <w:r w:rsidRPr="00714A89">
        <w:rPr>
          <w:bCs/>
          <w:lang w:val="en-US"/>
        </w:rPr>
        <w:t xml:space="preserve">) framework for developing and evaluating complex interventions provides a well-established guide for the development of complex interventions in healthcare </w:t>
      </w:r>
      <w:r w:rsidRPr="00714A89">
        <w:rPr>
          <w:bCs/>
        </w:rPr>
        <w:fldChar w:fldCharType="begin">
          <w:fldData xml:space="preserve">PEVuZE5vdGU+PENpdGU+PEF1dGhvcj5DcmFpZzwvQXV0aG9yPjxZZWFyPjIwMDg8L1llYXI+PFJl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</w:fldData>
        </w:fldChar>
      </w:r>
      <w:r w:rsidR="007E6C22" w:rsidRPr="00225868">
        <w:rPr>
          <w:bCs/>
          <w:lang w:val="en-US"/>
        </w:rPr>
        <w:instrText xml:space="preserve"> ADDIN EN.CITE </w:instrText>
      </w:r>
      <w:r w:rsidR="007E6C22">
        <w:rPr>
          <w:bCs/>
        </w:rPr>
        <w:fldChar w:fldCharType="begin">
          <w:fldData xml:space="preserve">PEVuZE5vdGU+PENpdGU+PEF1dGhvcj5DcmFpZzwvQXV0aG9yPjxZZWFyPjIwMDg8L1llYXI+PFJl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</w:fldData>
        </w:fldChar>
      </w:r>
      <w:r w:rsidR="007E6C22" w:rsidRPr="00225868">
        <w:rPr>
          <w:bCs/>
          <w:lang w:val="en-US"/>
        </w:rPr>
        <w:instrText xml:space="preserve"> ADDIN EN.CITE.DATA </w:instrText>
      </w:r>
      <w:r w:rsidR="007E6C22">
        <w:rPr>
          <w:bCs/>
        </w:rPr>
      </w:r>
      <w:r w:rsidR="007E6C22">
        <w:rPr>
          <w:bCs/>
        </w:rPr>
        <w:fldChar w:fldCharType="end"/>
      </w:r>
      <w:r w:rsidRPr="00714A89">
        <w:rPr>
          <w:bCs/>
        </w:rPr>
      </w:r>
      <w:r w:rsidRPr="00714A89">
        <w:rPr>
          <w:bCs/>
        </w:rPr>
        <w:fldChar w:fldCharType="separate"/>
      </w:r>
      <w:r w:rsidR="00345F7D" w:rsidRPr="00714A89">
        <w:rPr>
          <w:bCs/>
          <w:noProof/>
          <w:lang w:val="en-US"/>
        </w:rPr>
        <w:t>(1, 2)</w:t>
      </w:r>
      <w:r w:rsidRPr="00714A89">
        <w:rPr>
          <w:bCs/>
        </w:rPr>
        <w:fldChar w:fldCharType="end"/>
      </w:r>
      <w:r w:rsidR="00345F7D" w:rsidRPr="00714A89">
        <w:rPr>
          <w:bCs/>
          <w:lang w:val="en-US"/>
        </w:rPr>
        <w:t xml:space="preserve">. The revised version from 2008 </w:t>
      </w:r>
      <w:r w:rsidR="00345F7D" w:rsidRPr="00714A89">
        <w:rPr>
          <w:bCs/>
        </w:rPr>
        <w:fldChar w:fldCharType="begin">
          <w:fldData xml:space="preserve">PEVuZE5vdGU+PENpdGU+PEF1dGhvcj5DcmFpZzwvQXV0aG9yPjxZZWFyPjIwMDg8L1llYXI+PFJl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</w:fldData>
        </w:fldChar>
      </w:r>
      <w:r w:rsidR="007E6C22" w:rsidRPr="00225868">
        <w:rPr>
          <w:bCs/>
          <w:lang w:val="en-US"/>
        </w:rPr>
        <w:instrText xml:space="preserve"> ADDIN EN.CITE </w:instrText>
      </w:r>
      <w:r w:rsidR="007E6C22">
        <w:rPr>
          <w:bCs/>
        </w:rPr>
        <w:fldChar w:fldCharType="begin">
          <w:fldData xml:space="preserve">PEVuZE5vdGU+PENpdGU+PEF1dGhvcj5DcmFpZzwvQXV0aG9yPjxZZWFyPjIwMDg8L1llYXI+PFJl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</w:fldData>
        </w:fldChar>
      </w:r>
      <w:r w:rsidR="007E6C22" w:rsidRPr="00225868">
        <w:rPr>
          <w:bCs/>
          <w:lang w:val="en-US"/>
        </w:rPr>
        <w:instrText xml:space="preserve"> ADDIN EN.CITE.DATA </w:instrText>
      </w:r>
      <w:r w:rsidR="007E6C22">
        <w:rPr>
          <w:bCs/>
        </w:rPr>
      </w:r>
      <w:r w:rsidR="007E6C22">
        <w:rPr>
          <w:bCs/>
        </w:rPr>
        <w:fldChar w:fldCharType="end"/>
      </w:r>
      <w:r w:rsidR="00345F7D" w:rsidRPr="00714A89">
        <w:rPr>
          <w:bCs/>
        </w:rPr>
      </w:r>
      <w:r w:rsidR="00345F7D" w:rsidRPr="00714A89">
        <w:rPr>
          <w:bCs/>
        </w:rPr>
        <w:fldChar w:fldCharType="separate"/>
      </w:r>
      <w:r w:rsidR="00345F7D" w:rsidRPr="00714A89">
        <w:rPr>
          <w:bCs/>
          <w:noProof/>
          <w:lang w:val="en-US"/>
        </w:rPr>
        <w:t>(1, 11)</w:t>
      </w:r>
      <w:r w:rsidR="00345F7D" w:rsidRPr="00714A89">
        <w:rPr>
          <w:bCs/>
        </w:rPr>
        <w:fldChar w:fldCharType="end"/>
      </w:r>
      <w:r w:rsidR="00345F7D" w:rsidRPr="00714A89">
        <w:rPr>
          <w:bCs/>
          <w:lang w:val="en-US"/>
        </w:rPr>
        <w:t xml:space="preserve"> for the first time took into account that process evaluations are highly recommendable to understand processes and to obtain explanations if interventions fail or have unanticipated consequences </w:t>
      </w:r>
      <w:r w:rsidRPr="00714A89">
        <w:rPr>
          <w:bCs/>
        </w:rPr>
        <w:fldChar w:fldCharType="begin"/>
      </w:r>
      <w:r w:rsidR="007E6C22" w:rsidRPr="00225868">
        <w:rPr>
          <w:bCs/>
          <w:lang w:val="en-US"/>
        </w:rPr>
        <w:instrText xml:space="preserve"> ADDIN EN.CITE &lt;EndNote&gt;&lt;Cite&gt;&lt;Author&gt;Craig&lt;/Author&gt;&lt;Year&gt;2008&lt;/Year&gt;&lt;RecNum&gt;1&lt;/RecNum&gt;&lt;DisplayText&gt;(1)&lt;/DisplayText&gt;&lt;record&gt;&lt;rec-number&gt;1&lt;/rec-number&gt;&lt;foreign-keys&gt;&lt;key app="EN" db-id="d2xp0taabwsa0feee09xe2wozer0fzwfstap" timestamp="1589203808"&gt;1&lt;/key&gt;&lt;/foreign-keys&gt;&lt;ref-type name="Journal Article"&gt;17&lt;/ref-type&gt;&lt;contributors&gt;&lt;authors&gt;&lt;author&gt;Craig, Peter&lt;/author&gt;&lt;author&gt;Dieppe, Paul&lt;/author&gt;&lt;author&gt;Macintyre, Sally&lt;/author&gt;&lt;author&gt;Michie, Susan&lt;/author&gt;&lt;author&gt;Nazareth, Irwin&lt;/author&gt;&lt;author&gt;Petticrew, Marc&lt;/author&gt;&lt;/authors&gt;&lt;/contributors&gt;&lt;auth-address&gt;MRC Population Health Sciences Research Network, Glasgow G12 8RZ. peter@sphsu.mrc.ac.uk&lt;/auth-address&gt;&lt;titles&gt;&lt;title&gt;Developing and evaluating complex interventions: the new Medical Research Council guidance&lt;/title&gt;&lt;secondary-title&gt;BMJ&lt;/secondary-title&gt;&lt;/titles&gt;&lt;periodical&gt;&lt;full-title&gt;BMJ&lt;/full-title&gt;&lt;/periodical&gt;&lt;pages&gt;a1655&lt;/pages&gt;&lt;volume&gt;337&lt;/volume&gt;&lt;edition&gt;2008/10/01&lt;/edition&gt;&lt;keywords&gt;&lt;keyword&gt;*Diffusion of Innovation&lt;/keyword&gt;&lt;keyword&gt;Evaluation Studies as Topic&lt;/keyword&gt;&lt;keyword&gt;Evidence-Based Medicine&lt;/keyword&gt;&lt;keyword&gt;*Practice Guidelines as Topic&lt;/keyword&gt;&lt;keyword&gt;Therapeutics&lt;/keyword&gt;&lt;/keywords&gt;&lt;dates&gt;&lt;year&gt;2008&lt;/year&gt;&lt;/dates&gt;&lt;isbn&gt;1468-5833 (Electronic)&amp;#xD;0959-535X (Linking)&lt;/isbn&gt;&lt;accession-num&gt;18824488&lt;/accession-num&gt;&lt;urls&gt;&lt;related-urls&gt;&lt;url&gt;http://www.ncbi.nlm.nih.gov/entrez/query.fcgi?cmd=Retrieve&amp;amp;db=PubMed&amp;amp;dopt=Citation&amp;amp;list_uids=18824488&lt;/url&gt;&lt;/related-urls&gt;&lt;/urls&gt;&lt;custom2&gt;2769032&lt;/custom2&gt;&lt;language&gt;eng&lt;/language&gt;&lt;/record&gt;&lt;/Cite&gt;&lt;/EndNote&gt;</w:instrText>
      </w:r>
      <w:r w:rsidRPr="00714A89">
        <w:rPr>
          <w:bCs/>
        </w:rPr>
        <w:fldChar w:fldCharType="separate"/>
      </w:r>
      <w:r w:rsidR="00B6275C" w:rsidRPr="00714A89">
        <w:rPr>
          <w:bCs/>
          <w:noProof/>
          <w:lang w:val="en-US"/>
        </w:rPr>
        <w:t>(1)</w:t>
      </w:r>
      <w:r w:rsidRPr="00714A89">
        <w:rPr>
          <w:bCs/>
        </w:rPr>
        <w:fldChar w:fldCharType="end"/>
      </w:r>
      <w:r w:rsidRPr="00714A89">
        <w:rPr>
          <w:bCs/>
          <w:lang w:val="en-US"/>
        </w:rPr>
        <w:t xml:space="preserve">. </w:t>
      </w:r>
      <w:r w:rsidR="00345F7D" w:rsidRPr="00714A89">
        <w:rPr>
          <w:bCs/>
          <w:lang w:val="en-US"/>
        </w:rPr>
        <w:t>Nevertheless,</w:t>
      </w:r>
      <w:r w:rsidRPr="00714A89">
        <w:rPr>
          <w:bCs/>
          <w:lang w:val="en-US"/>
        </w:rPr>
        <w:t xml:space="preserve"> the </w:t>
      </w:r>
      <w:r w:rsidR="00345F7D" w:rsidRPr="00714A89">
        <w:rPr>
          <w:bCs/>
          <w:lang w:val="en-US"/>
        </w:rPr>
        <w:t xml:space="preserve">2008 </w:t>
      </w:r>
      <w:r w:rsidRPr="00714A89">
        <w:rPr>
          <w:bCs/>
          <w:lang w:val="en-US"/>
        </w:rPr>
        <w:t xml:space="preserve">framework </w:t>
      </w:r>
      <w:r w:rsidR="00345F7D" w:rsidRPr="00714A89">
        <w:rPr>
          <w:bCs/>
          <w:lang w:val="en-US"/>
        </w:rPr>
        <w:t>provided</w:t>
      </w:r>
      <w:r w:rsidRPr="00714A89">
        <w:rPr>
          <w:bCs/>
          <w:lang w:val="en-US"/>
        </w:rPr>
        <w:t xml:space="preserve"> only sparse information on how to integrate and conduct process evaluations. Process evaluation is described as</w:t>
      </w:r>
      <w:r w:rsidR="00BF5C62" w:rsidRPr="00714A89">
        <w:rPr>
          <w:bCs/>
          <w:lang w:val="en-US"/>
        </w:rPr>
        <w:t xml:space="preserve"> being</w:t>
      </w:r>
      <w:r w:rsidRPr="00714A89">
        <w:rPr>
          <w:bCs/>
          <w:lang w:val="en-US"/>
        </w:rPr>
        <w:t xml:space="preserve"> “nested within a trial” that in the first place focuses on outcome evaluation </w:t>
      </w:r>
      <w:r w:rsidRPr="00714A89">
        <w:rPr>
          <w:bCs/>
        </w:rPr>
        <w:fldChar w:fldCharType="begin"/>
      </w:r>
      <w:r w:rsidR="007E6C22" w:rsidRPr="00225868">
        <w:rPr>
          <w:bCs/>
          <w:lang w:val="en-US"/>
        </w:rPr>
        <w:instrText xml:space="preserve"> ADDIN EN.CITE &lt;EndNote&gt;&lt;Cite&gt;&lt;Author&gt;Craig&lt;/Author&gt;&lt;Year&gt;2008&lt;/Year&gt;&lt;RecNum&gt;4&lt;/RecNum&gt;&lt;DisplayText&gt;(11)&lt;/DisplayText&gt;&lt;record&gt;&lt;rec-number&gt;4&lt;/rec-number&gt;&lt;foreign-keys&gt;&lt;key app="EN" db-id="d2xp0taabwsa0feee09xe2wozer0fzwfstap" timestamp="1589208555"&gt;4&lt;/key&gt;&lt;/foreign-keys&gt;&lt;ref-type name="Report"&gt;27&lt;/ref-type&gt;&lt;contributors&gt;&lt;authors&gt;&lt;author&gt;Craig, Peter&lt;/author&gt;&lt;author&gt;Dieppe, Paul&lt;/author&gt;&lt;author&gt;Macintyre, Sally&lt;/author&gt;&lt;author&gt;Michie, Susan&lt;/author&gt;&lt;author&gt;Nazareth, Irwin&lt;/author&gt;&lt;author&gt;Petticrew, Mark&lt;/author&gt;&lt;/authors&gt;&lt;tertiary-authors&gt;&lt;author&gt;MedicalResearchCouncil&lt;/author&gt;&lt;/tertiary-authors&gt;&lt;/contributors&gt;&lt;titles&gt;&lt;title&gt;Developing and evaluating complex interventions: new guidance&lt;/title&gt;&lt;/titles&gt;&lt;pages&gt;39&lt;/pages&gt;&lt;dates&gt;&lt;year&gt;2008&lt;/year&gt;&lt;/dates&gt;&lt;pub-location&gt;London&lt;/pub-location&gt;&lt;publisher&gt;MedicalResearchCouncil&lt;/publisher&gt;&lt;urls&gt;&lt;related-urls&gt;&lt;url&gt;www.mrc.ac.uk/complexinterventionsguidance&lt;/url&gt;&lt;/related-urls&gt;&lt;/urls&gt;&lt;/record&gt;&lt;/Cite&gt;&lt;/EndNote&gt;</w:instrText>
      </w:r>
      <w:r w:rsidRPr="00714A89">
        <w:rPr>
          <w:bCs/>
        </w:rPr>
        <w:fldChar w:fldCharType="separate"/>
      </w:r>
      <w:r w:rsidR="00B6275C" w:rsidRPr="00714A89">
        <w:rPr>
          <w:bCs/>
          <w:noProof/>
          <w:lang w:val="en-US"/>
        </w:rPr>
        <w:t>(11)</w:t>
      </w:r>
      <w:r w:rsidRPr="00714A89">
        <w:rPr>
          <w:bCs/>
        </w:rPr>
        <w:fldChar w:fldCharType="end"/>
      </w:r>
      <w:r w:rsidR="00EA71FA" w:rsidRPr="00714A89">
        <w:rPr>
          <w:bCs/>
          <w:lang w:val="en-US"/>
        </w:rPr>
        <w:t>.</w:t>
      </w:r>
    </w:p>
    <w:p w:rsidR="00E81DB8" w:rsidRPr="00714A89" w:rsidRDefault="004D3939" w:rsidP="003063E2">
      <w:pPr>
        <w:spacing w:line="480" w:lineRule="auto"/>
        <w:rPr>
          <w:bCs/>
          <w:lang w:val="en-US"/>
        </w:rPr>
      </w:pPr>
      <w:r w:rsidRPr="00714A89">
        <w:rPr>
          <w:bCs/>
          <w:lang w:val="en-US"/>
        </w:rPr>
        <w:t>In recent years, methodological aspects of process evaluations have been increasingly discussed</w:t>
      </w:r>
      <w:r w:rsidR="00345F7D" w:rsidRPr="00714A89">
        <w:rPr>
          <w:bCs/>
          <w:lang w:val="en-US"/>
        </w:rPr>
        <w:t>; thus,</w:t>
      </w:r>
      <w:r w:rsidRPr="00714A89">
        <w:rPr>
          <w:bCs/>
          <w:lang w:val="en-US"/>
        </w:rPr>
        <w:t xml:space="preserve"> </w:t>
      </w:r>
      <w:r w:rsidR="00345F7D" w:rsidRPr="00714A89">
        <w:rPr>
          <w:bCs/>
          <w:lang w:val="en-US"/>
        </w:rPr>
        <w:t>the current</w:t>
      </w:r>
      <w:r w:rsidRPr="00714A89">
        <w:rPr>
          <w:bCs/>
          <w:lang w:val="en-US"/>
        </w:rPr>
        <w:t xml:space="preserve"> </w:t>
      </w:r>
      <w:r w:rsidR="00BA2003" w:rsidRPr="00714A89">
        <w:rPr>
          <w:bCs/>
          <w:lang w:val="en-US"/>
        </w:rPr>
        <w:t>MRC</w:t>
      </w:r>
      <w:r w:rsidR="00BE6E33" w:rsidRPr="00714A89">
        <w:rPr>
          <w:bCs/>
          <w:lang w:val="en-US"/>
        </w:rPr>
        <w:t xml:space="preserve"> provides </w:t>
      </w:r>
      <w:r w:rsidR="00D532DB" w:rsidRPr="00714A89">
        <w:rPr>
          <w:bCs/>
          <w:lang w:val="en-US"/>
        </w:rPr>
        <w:t xml:space="preserve">comprehensive </w:t>
      </w:r>
      <w:r w:rsidR="00BE6E33" w:rsidRPr="00714A89">
        <w:rPr>
          <w:bCs/>
          <w:lang w:val="en-US"/>
        </w:rPr>
        <w:t xml:space="preserve">guidance for process evaluations of complex interventions </w:t>
      </w:r>
      <w:r w:rsidR="00BE6E33" w:rsidRPr="00714A89">
        <w:rPr>
          <w:bCs/>
        </w:rPr>
        <w:fldChar w:fldCharType="begin">
          <w:fldData xml:space="preserve">PEVuZE5vdGU+PENpdGU+PEF1dGhvcj5Nb29yZTwvQXV0aG9yPjxZZWFyPjIwMTU8L1llYXI+PFJl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</w:fldData>
        </w:fldChar>
      </w:r>
      <w:r w:rsidR="007E6C22" w:rsidRPr="00225868">
        <w:rPr>
          <w:bCs/>
          <w:lang w:val="en-US"/>
        </w:rPr>
        <w:instrText xml:space="preserve"> ADDIN EN.CITE </w:instrText>
      </w:r>
      <w:r w:rsidR="007E6C22">
        <w:rPr>
          <w:bCs/>
        </w:rPr>
        <w:fldChar w:fldCharType="begin">
          <w:fldData xml:space="preserve">PEVuZE5vdGU+PENpdGU+PEF1dGhvcj5Nb29yZTwvQXV0aG9yPjxZZWFyPjIwMTU8L1llYXI+PFJl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</w:fldData>
        </w:fldChar>
      </w:r>
      <w:r w:rsidR="007E6C22" w:rsidRPr="00225868">
        <w:rPr>
          <w:bCs/>
          <w:lang w:val="en-US"/>
        </w:rPr>
        <w:instrText xml:space="preserve"> ADDIN EN.CITE.DATA </w:instrText>
      </w:r>
      <w:r w:rsidR="007E6C22">
        <w:rPr>
          <w:bCs/>
        </w:rPr>
      </w:r>
      <w:r w:rsidR="007E6C22">
        <w:rPr>
          <w:bCs/>
        </w:rPr>
        <w:fldChar w:fldCharType="end"/>
      </w:r>
      <w:r w:rsidR="00BE6E33" w:rsidRPr="00714A89">
        <w:rPr>
          <w:bCs/>
        </w:rPr>
      </w:r>
      <w:r w:rsidR="00BE6E33" w:rsidRPr="00714A89">
        <w:rPr>
          <w:bCs/>
        </w:rPr>
        <w:fldChar w:fldCharType="separate"/>
      </w:r>
      <w:r w:rsidR="00BE6E33" w:rsidRPr="00714A89">
        <w:rPr>
          <w:bCs/>
          <w:noProof/>
          <w:lang w:val="en-US"/>
        </w:rPr>
        <w:t>(6, 12)</w:t>
      </w:r>
      <w:r w:rsidR="00BE6E33" w:rsidRPr="00714A89">
        <w:rPr>
          <w:bCs/>
        </w:rPr>
        <w:fldChar w:fldCharType="end"/>
      </w:r>
      <w:r w:rsidR="00D532DB" w:rsidRPr="00714A89">
        <w:rPr>
          <w:bCs/>
          <w:lang w:val="en-US"/>
        </w:rPr>
        <w:t xml:space="preserve">. This </w:t>
      </w:r>
      <w:r w:rsidRPr="00714A89">
        <w:rPr>
          <w:bCs/>
          <w:lang w:val="en-US"/>
        </w:rPr>
        <w:t xml:space="preserve">guidance refers to 1) </w:t>
      </w:r>
      <w:r w:rsidRPr="00714A89">
        <w:rPr>
          <w:bCs/>
          <w:i/>
          <w:lang w:val="en-US"/>
        </w:rPr>
        <w:t>implementation</w:t>
      </w:r>
      <w:r w:rsidRPr="00714A89">
        <w:rPr>
          <w:bCs/>
          <w:lang w:val="en-US"/>
        </w:rPr>
        <w:t xml:space="preserve">, 2) </w:t>
      </w:r>
      <w:r w:rsidRPr="00714A89">
        <w:rPr>
          <w:bCs/>
          <w:i/>
          <w:lang w:val="en-US"/>
        </w:rPr>
        <w:t>mechanisms of impact</w:t>
      </w:r>
      <w:r w:rsidRPr="00714A89">
        <w:rPr>
          <w:bCs/>
          <w:lang w:val="en-US"/>
        </w:rPr>
        <w:t xml:space="preserve">, and 3) </w:t>
      </w:r>
      <w:r w:rsidRPr="00714A89">
        <w:rPr>
          <w:bCs/>
          <w:i/>
          <w:lang w:val="en-US"/>
        </w:rPr>
        <w:t>context</w:t>
      </w:r>
      <w:r w:rsidRPr="00714A89">
        <w:rPr>
          <w:bCs/>
          <w:lang w:val="en-US"/>
        </w:rPr>
        <w:t xml:space="preserve"> as key aspects to be examined </w:t>
      </w:r>
      <w:r w:rsidRPr="00714A89">
        <w:rPr>
          <w:bCs/>
        </w:rPr>
        <w:fldChar w:fldCharType="begin">
          <w:fldData xml:space="preserve">PEVuZE5vdGU+PENpdGU+PEF1dGhvcj5Nb29yZTwvQXV0aG9yPjxZZWFyPjIwMTQ8L1llYXI+PFJl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</w:fldData>
        </w:fldChar>
      </w:r>
      <w:r w:rsidR="007E6C22" w:rsidRPr="00225868">
        <w:rPr>
          <w:bCs/>
          <w:lang w:val="en-US"/>
        </w:rPr>
        <w:instrText xml:space="preserve"> ADDIN EN.CITE </w:instrText>
      </w:r>
      <w:r w:rsidR="007E6C22">
        <w:rPr>
          <w:bCs/>
        </w:rPr>
        <w:fldChar w:fldCharType="begin">
          <w:fldData xml:space="preserve">PEVuZE5vdGU+PENpdGU+PEF1dGhvcj5Nb29yZTwvQXV0aG9yPjxZZWFyPjIwMTQ8L1llYXI+PFJl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</w:fldData>
        </w:fldChar>
      </w:r>
      <w:r w:rsidR="007E6C22" w:rsidRPr="00225868">
        <w:rPr>
          <w:bCs/>
          <w:lang w:val="en-US"/>
        </w:rPr>
        <w:instrText xml:space="preserve"> ADDIN EN.CITE.DATA </w:instrText>
      </w:r>
      <w:r w:rsidR="007E6C22">
        <w:rPr>
          <w:bCs/>
        </w:rPr>
      </w:r>
      <w:r w:rsidR="007E6C22">
        <w:rPr>
          <w:bCs/>
        </w:rPr>
        <w:fldChar w:fldCharType="end"/>
      </w:r>
      <w:r w:rsidRPr="00714A89">
        <w:rPr>
          <w:bCs/>
        </w:rPr>
      </w:r>
      <w:r w:rsidRPr="00714A89">
        <w:rPr>
          <w:bCs/>
        </w:rPr>
        <w:fldChar w:fldCharType="separate"/>
      </w:r>
      <w:r w:rsidR="00345F7D" w:rsidRPr="00714A89">
        <w:rPr>
          <w:bCs/>
          <w:noProof/>
          <w:lang w:val="en-US"/>
        </w:rPr>
        <w:t>(6, 12)</w:t>
      </w:r>
      <w:r w:rsidRPr="00714A89">
        <w:rPr>
          <w:bCs/>
        </w:rPr>
        <w:fldChar w:fldCharType="end"/>
      </w:r>
      <w:r w:rsidRPr="00714A89">
        <w:rPr>
          <w:bCs/>
          <w:lang w:val="en-US"/>
        </w:rPr>
        <w:t>.</w:t>
      </w:r>
      <w:r w:rsidR="00D532DB" w:rsidRPr="00714A89">
        <w:rPr>
          <w:bCs/>
          <w:lang w:val="en-US"/>
        </w:rPr>
        <w:t xml:space="preserve"> Furthermore</w:t>
      </w:r>
      <w:r w:rsidR="002807FB" w:rsidRPr="00714A89">
        <w:rPr>
          <w:bCs/>
          <w:lang w:val="en-US"/>
        </w:rPr>
        <w:t>,</w:t>
      </w:r>
      <w:r w:rsidR="00D532DB" w:rsidRPr="00714A89">
        <w:rPr>
          <w:bCs/>
          <w:lang w:val="en-US"/>
        </w:rPr>
        <w:t xml:space="preserve"> it </w:t>
      </w:r>
      <w:r w:rsidR="003063E2" w:rsidRPr="00714A89">
        <w:rPr>
          <w:bCs/>
          <w:lang w:val="en-US"/>
        </w:rPr>
        <w:t>“provides researchers, practitioners, funders, journal editors and policy-makers</w:t>
      </w:r>
      <w:r w:rsidR="00054011" w:rsidRPr="00714A89">
        <w:rPr>
          <w:bCs/>
          <w:lang w:val="en-US"/>
        </w:rPr>
        <w:t xml:space="preserve"> </w:t>
      </w:r>
      <w:r w:rsidR="003063E2" w:rsidRPr="00714A89">
        <w:rPr>
          <w:bCs/>
          <w:lang w:val="en-US"/>
        </w:rPr>
        <w:t>with guidance in planning, designing, conducting and appraising process evaluations of</w:t>
      </w:r>
      <w:r w:rsidR="00054011" w:rsidRPr="00714A89">
        <w:rPr>
          <w:bCs/>
          <w:lang w:val="en-US"/>
        </w:rPr>
        <w:t xml:space="preserve"> </w:t>
      </w:r>
      <w:r w:rsidR="003063E2" w:rsidRPr="00714A89">
        <w:rPr>
          <w:bCs/>
          <w:lang w:val="en-US"/>
        </w:rPr>
        <w:t xml:space="preserve">complex interventions” </w:t>
      </w:r>
      <w:r w:rsidR="003063E2" w:rsidRPr="00714A89">
        <w:rPr>
          <w:bCs/>
        </w:rPr>
        <w:fldChar w:fldCharType="begin"/>
      </w:r>
      <w:r w:rsidR="007E6C22" w:rsidRPr="00225868">
        <w:rPr>
          <w:bCs/>
          <w:lang w:val="en-US"/>
        </w:rPr>
        <w:instrText xml:space="preserve"> ADDIN EN.CITE &lt;EndNote&gt;&lt;Cite&gt;&lt;Author&gt;Moore&lt;/Author&gt;&lt;Year&gt;2014&lt;/Year&gt;&lt;RecNum&gt;7&lt;/RecNum&gt;&lt;Suffix&gt;`, p. 9&lt;/Suffix&gt;&lt;DisplayText&gt;(12, p. 9)&lt;/DisplayText&gt;&lt;record&gt;&lt;rec-number&gt;7&lt;/rec-number&gt;&lt;foreign-keys&gt;&lt;key app="EN" db-id="d2xp0taabwsa0feee09xe2wozer0fzwfstap" timestamp="1589269817"&gt;7&lt;/key&gt;&lt;/foreign-keys&gt;&lt;ref-type name="Book"&gt;6&lt;/ref-type&gt;&lt;contributors&gt;&lt;authors&gt;&lt;author&gt;Moore, Graham F.&lt;/author&gt;&lt;author&gt;Audrey, Suzanne&lt;/author&gt;&lt;author&gt;Barker, Mary&lt;/author&gt;&lt;author&gt;Bond, Lyndal&lt;/author&gt;&lt;author&gt;Bonell, Chris&lt;/author&gt;&lt;author&gt;Hardeman, Wendy&lt;/author&gt;&lt;author&gt;Moore, Laurence&lt;/author&gt;&lt;author&gt;O`Cathain, Alicia&lt;/author&gt;&lt;author&gt;Tinati, Tannaze&lt;/author&gt;&lt;author&gt;Wight, Danny&lt;/author&gt;&lt;author&gt;Baird, Janis&lt;/author&gt;&lt;/authors&gt;&lt;/contributors&gt;&lt;titles&gt;&lt;title&gt;Process evaluation of complex interventions - UK Medical Research Council (MRC) guidance&lt;/title&gt;&lt;/titles&gt;&lt;dates&gt;&lt;year&gt;2014&lt;/year&gt;&lt;pub-dates&gt;&lt;date&gt;05/06/2020&lt;/date&gt;&lt;/pub-dates&gt;&lt;/dates&gt;&lt;pub-location&gt;London&lt;/pub-location&gt;&lt;publisher&gt;MRC Population Health Sciences Research Network&lt;/publisher&gt;&lt;urls&gt;&lt;related-urls&gt;&lt;url&gt;https://mrc.ukri.org/documents/pdf/process-evaluation-of-complex-interventions/&lt;/url&gt;&lt;/related-urls&gt;&lt;/urls&gt;&lt;/record&gt;&lt;/Cite&gt;&lt;/EndNote&gt;</w:instrText>
      </w:r>
      <w:r w:rsidR="003063E2" w:rsidRPr="00714A89">
        <w:rPr>
          <w:bCs/>
        </w:rPr>
        <w:fldChar w:fldCharType="separate"/>
      </w:r>
      <w:r w:rsidR="003063E2" w:rsidRPr="00714A89">
        <w:rPr>
          <w:bCs/>
          <w:noProof/>
          <w:lang w:val="en-US"/>
        </w:rPr>
        <w:t>(12, p. 9)</w:t>
      </w:r>
      <w:r w:rsidR="003063E2" w:rsidRPr="00714A89">
        <w:rPr>
          <w:bCs/>
        </w:rPr>
        <w:fldChar w:fldCharType="end"/>
      </w:r>
      <w:r w:rsidR="003063E2" w:rsidRPr="00714A89">
        <w:rPr>
          <w:bCs/>
          <w:lang w:val="en-US"/>
        </w:rPr>
        <w:t xml:space="preserve">. It comprises process evaluation theory as well as practical information </w:t>
      </w:r>
      <w:r w:rsidR="003063E2" w:rsidRPr="00714A89">
        <w:rPr>
          <w:bCs/>
        </w:rPr>
        <w:fldChar w:fldCharType="begin"/>
      </w:r>
      <w:r w:rsidR="007E6C22" w:rsidRPr="00225868">
        <w:rPr>
          <w:bCs/>
          <w:lang w:val="en-US"/>
        </w:rPr>
        <w:instrText xml:space="preserve"> ADDIN EN.CITE &lt;EndNote&gt;&lt;Cite&gt;&lt;Author&gt;Moore&lt;/Author&gt;&lt;Year&gt;2014&lt;/Year&gt;&lt;RecNum&gt;7&lt;/RecNum&gt;&lt;DisplayText&gt;(12)&lt;/DisplayText&gt;&lt;record&gt;&lt;rec-number&gt;7&lt;/rec-number&gt;&lt;foreign-keys&gt;&lt;key app="EN" db-id="d2xp0taabwsa0feee09xe2wozer0fzwfstap" timestamp="1589269817"&gt;7&lt;/key&gt;&lt;/foreign-keys&gt;&lt;ref-type name="Book"&gt;6&lt;/ref-type&gt;&lt;contributors&gt;&lt;authors&gt;&lt;author&gt;Moore, Graham F.&lt;/author&gt;&lt;author&gt;Audrey, Suzanne&lt;/author&gt;&lt;author&gt;Barker, Mary&lt;/author&gt;&lt;author&gt;Bond, Lyndal&lt;/author&gt;&lt;author&gt;Bonell, Chris&lt;/author&gt;&lt;author&gt;Hardeman, Wendy&lt;/author&gt;&lt;author&gt;Moore, Laurence&lt;/author&gt;&lt;author&gt;O`Cathain, Alicia&lt;/author&gt;&lt;author&gt;Tinati, Tannaze&lt;/author&gt;&lt;author&gt;Wight, Danny&lt;/author&gt;&lt;author&gt;Baird, Janis&lt;/author&gt;&lt;/authors&gt;&lt;/contributors&gt;&lt;titles&gt;&lt;title&gt;Process evaluation of complex interventions - UK Medical Research Council (MRC) guidance&lt;/title&gt;&lt;/titles&gt;&lt;dates&gt;&lt;year&gt;2014&lt;/year&gt;&lt;pub-dates&gt;&lt;date&gt;05/06/2020&lt;/date&gt;&lt;/pub-dates&gt;&lt;/dates&gt;&lt;pub-location&gt;London&lt;/pub-location&gt;&lt;publisher&gt;MRC Population Health Sciences Research Network&lt;/publisher&gt;&lt;urls&gt;&lt;related-urls&gt;&lt;url&gt;https://mrc.ukri.org/documents/pdf/process-evaluation-of-complex-interventions/&lt;/url&gt;&lt;/related-urls&gt;&lt;/urls&gt;&lt;/record&gt;&lt;/Cite&gt;&lt;/EndNote&gt;</w:instrText>
      </w:r>
      <w:r w:rsidR="003063E2" w:rsidRPr="00714A89">
        <w:rPr>
          <w:bCs/>
        </w:rPr>
        <w:fldChar w:fldCharType="separate"/>
      </w:r>
      <w:r w:rsidR="003063E2" w:rsidRPr="00714A89">
        <w:rPr>
          <w:bCs/>
          <w:noProof/>
          <w:lang w:val="en-US"/>
        </w:rPr>
        <w:t>(12)</w:t>
      </w:r>
      <w:r w:rsidR="003063E2" w:rsidRPr="00714A89">
        <w:rPr>
          <w:bCs/>
        </w:rPr>
        <w:fldChar w:fldCharType="end"/>
      </w:r>
      <w:r w:rsidR="003063E2" w:rsidRPr="00714A89">
        <w:rPr>
          <w:bCs/>
          <w:lang w:val="en-US"/>
        </w:rPr>
        <w:t>.</w:t>
      </w:r>
    </w:p>
    <w:p w:rsidR="001B1D80" w:rsidRPr="00714A89" w:rsidRDefault="00345F7D" w:rsidP="00E603A6">
      <w:pPr>
        <w:spacing w:line="480" w:lineRule="auto"/>
        <w:rPr>
          <w:bCs/>
          <w:lang w:val="en-US"/>
        </w:rPr>
      </w:pPr>
      <w:r w:rsidRPr="00714A89">
        <w:rPr>
          <w:bCs/>
          <w:lang w:val="en-US"/>
        </w:rPr>
        <w:t xml:space="preserve">Regardless of the scientific discourse in the context of the MRC framework, the concept of process evaluation is not new to the field of health care research; it had already emerged by the 1960s </w:t>
      </w:r>
      <w:r w:rsidRPr="00714A89">
        <w:rPr>
          <w:bCs/>
        </w:rPr>
        <w:fldChar w:fldCharType="begin"/>
      </w:r>
      <w:r w:rsidR="007E6C22" w:rsidRPr="00225868">
        <w:rPr>
          <w:bCs/>
          <w:lang w:val="en-US"/>
        </w:rPr>
        <w:instrText xml:space="preserve"> ADDIN EN.CITE &lt;EndNote&gt;&lt;Cite&gt;&lt;Author&gt;Linnan&lt;/Author&gt;&lt;Year&gt;2002&lt;/Year&gt;&lt;RecNum&gt;16&lt;/RecNum&gt;&lt;DisplayText&gt;(13)&lt;/DisplayText&gt;&lt;record&gt;&lt;rec-number&gt;16&lt;/rec-number&gt;&lt;foreign-keys&gt;&lt;key app="EN" db-id="d2xp0taabwsa0feee09xe2wozer0fzwfstap" timestamp="1591365778"&gt;16&lt;/key&gt;&lt;/foreign-keys&gt;&lt;ref-type name="Book Section"&gt;5&lt;/ref-type&gt;&lt;contributors&gt;&lt;authors&gt;&lt;author&gt;Linnan, Laura&lt;/author&gt;&lt;author&gt;Steckler, Allan&lt;/author&gt;&lt;/authors&gt;&lt;secondary-authors&gt;&lt;author&gt;Steckler, Allan&lt;/author&gt;&lt;author&gt;Linnan, Laura&lt;/author&gt;&lt;/secondary-authors&gt;&lt;/contributors&gt;&lt;titles&gt;&lt;title&gt;Process Evaluation for Public Health Interventions and Research:An Overview&lt;/title&gt;&lt;secondary-title&gt;Process Evaluation for Public Health Interventions and Research&lt;/secondary-title&gt;&lt;/titles&gt;&lt;dates&gt;&lt;year&gt;2002&lt;/year&gt;&lt;/dates&gt;&lt;pub-location&gt;New York&lt;/pub-location&gt;&lt;publisher&gt;John Wiley &amp;amp; Sons Inc&lt;/publisher&gt;&lt;urls&gt;&lt;/urls&gt;&lt;/record&gt;&lt;/Cite&gt;&lt;/EndNote&gt;</w:instrText>
      </w:r>
      <w:r w:rsidRPr="00714A89">
        <w:rPr>
          <w:bCs/>
        </w:rPr>
        <w:fldChar w:fldCharType="separate"/>
      </w:r>
      <w:r w:rsidR="00B6275C" w:rsidRPr="00714A89">
        <w:rPr>
          <w:bCs/>
          <w:noProof/>
          <w:lang w:val="en-US"/>
        </w:rPr>
        <w:t>(13)</w:t>
      </w:r>
      <w:r w:rsidRPr="00714A89">
        <w:rPr>
          <w:bCs/>
        </w:rPr>
        <w:fldChar w:fldCharType="end"/>
      </w:r>
      <w:r w:rsidRPr="00714A89">
        <w:rPr>
          <w:bCs/>
          <w:lang w:val="en-US"/>
        </w:rPr>
        <w:t xml:space="preserve">. </w:t>
      </w:r>
      <w:r w:rsidRPr="00714A89">
        <w:rPr>
          <w:bCs/>
        </w:rPr>
        <w:fldChar w:fldCharType="begin"/>
      </w:r>
      <w:r w:rsidR="007E6C22" w:rsidRPr="00225868">
        <w:rPr>
          <w:bCs/>
          <w:lang w:val="en-US"/>
        </w:rPr>
        <w:instrText xml:space="preserve"> ADDIN EN.CITE &lt;EndNote&gt;&lt;Cite AuthorYear="1"&gt;&lt;Author&gt;Suchmann&lt;/Author&gt;&lt;Year&gt;1967&lt;/Year&gt;&lt;RecNum&gt;17&lt;/RecNum&gt;&lt;DisplayText&gt;Suchmann (14)&lt;/DisplayText&gt;&lt;record&gt;&lt;rec-number&gt;17&lt;/rec-number&gt;&lt;foreign-keys&gt;&lt;key app="EN" db-id="d2xp0taabwsa0feee09xe2wozer0fzwfstap" timestamp="1591366553"&gt;17&lt;/key&gt;&lt;/foreign-keys&gt;&lt;ref-type name="Book"&gt;6&lt;/ref-type&gt;&lt;contributors&gt;&lt;authors&gt;&lt;author&gt;Suchmann, Edward&lt;/author&gt;&lt;/authors&gt;&lt;/contributors&gt;&lt;titles&gt;&lt;title&gt;Evaluative Research: Principles and Practice in Public Service and Social Action Programms&lt;/title&gt;&lt;/titles&gt;&lt;dates&gt;&lt;year&gt;1967&lt;/year&gt;&lt;/dates&gt;&lt;publisher&gt;Russell Sage Foundation&lt;/publisher&gt;&lt;urls&gt;&lt;/urls&gt;&lt;/record&gt;&lt;/Cite&gt;&lt;/EndNote&gt;</w:instrText>
      </w:r>
      <w:r w:rsidRPr="00714A89">
        <w:rPr>
          <w:bCs/>
        </w:rPr>
        <w:fldChar w:fldCharType="separate"/>
      </w:r>
      <w:r w:rsidR="00B6275C" w:rsidRPr="00714A89">
        <w:rPr>
          <w:bCs/>
          <w:noProof/>
          <w:lang w:val="en-US"/>
        </w:rPr>
        <w:t>Suchmann (14)</w:t>
      </w:r>
      <w:r w:rsidRPr="00714A89">
        <w:rPr>
          <w:bCs/>
        </w:rPr>
        <w:fldChar w:fldCharType="end"/>
      </w:r>
      <w:r w:rsidRPr="00714A89">
        <w:rPr>
          <w:bCs/>
          <w:lang w:val="en-US"/>
        </w:rPr>
        <w:t>, as one of the first to emphasize the need to evaluate health interventions/</w:t>
      </w:r>
      <w:proofErr w:type="spellStart"/>
      <w:r w:rsidR="00BF5C62" w:rsidRPr="00714A89">
        <w:rPr>
          <w:bCs/>
          <w:lang w:val="en-US"/>
        </w:rPr>
        <w:t>programmes</w:t>
      </w:r>
      <w:proofErr w:type="spellEnd"/>
      <w:r w:rsidR="00BF5C62" w:rsidRPr="00714A89">
        <w:rPr>
          <w:bCs/>
          <w:lang w:val="en-US"/>
        </w:rPr>
        <w:t xml:space="preserve"> </w:t>
      </w:r>
      <w:r w:rsidRPr="00714A89">
        <w:rPr>
          <w:bCs/>
          <w:lang w:val="en-US"/>
        </w:rPr>
        <w:t xml:space="preserve">in relation to their practical setting, identified 1) </w:t>
      </w:r>
      <w:r w:rsidRPr="00714A89">
        <w:rPr>
          <w:bCs/>
          <w:i/>
          <w:lang w:val="en-US"/>
        </w:rPr>
        <w:t xml:space="preserve">the attributes of the </w:t>
      </w:r>
      <w:proofErr w:type="spellStart"/>
      <w:r w:rsidR="00BF5C62" w:rsidRPr="00714A89">
        <w:rPr>
          <w:bCs/>
          <w:i/>
          <w:lang w:val="en-US"/>
        </w:rPr>
        <w:t>programme</w:t>
      </w:r>
      <w:proofErr w:type="spellEnd"/>
      <w:r w:rsidRPr="00714A89">
        <w:rPr>
          <w:bCs/>
          <w:lang w:val="en-US"/>
        </w:rPr>
        <w:t xml:space="preserve">, 2) </w:t>
      </w:r>
      <w:r w:rsidRPr="00714A89">
        <w:rPr>
          <w:bCs/>
          <w:i/>
          <w:lang w:val="en-US"/>
        </w:rPr>
        <w:t xml:space="preserve">the population exposed to the </w:t>
      </w:r>
      <w:proofErr w:type="spellStart"/>
      <w:r w:rsidR="00BF5C62" w:rsidRPr="00714A89">
        <w:rPr>
          <w:bCs/>
          <w:i/>
          <w:lang w:val="en-US"/>
        </w:rPr>
        <w:t>programme</w:t>
      </w:r>
      <w:proofErr w:type="spellEnd"/>
      <w:r w:rsidR="004D3939" w:rsidRPr="00714A89">
        <w:rPr>
          <w:bCs/>
          <w:lang w:val="en-US"/>
        </w:rPr>
        <w:t xml:space="preserve">, 3) </w:t>
      </w:r>
      <w:r w:rsidRPr="00714A89">
        <w:rPr>
          <w:bCs/>
          <w:i/>
          <w:lang w:val="en-US"/>
        </w:rPr>
        <w:t xml:space="preserve">the situational context in which the </w:t>
      </w:r>
      <w:proofErr w:type="spellStart"/>
      <w:r w:rsidR="00BF5C62" w:rsidRPr="00714A89">
        <w:rPr>
          <w:bCs/>
          <w:i/>
          <w:lang w:val="en-US"/>
        </w:rPr>
        <w:t>programme</w:t>
      </w:r>
      <w:proofErr w:type="spellEnd"/>
      <w:r w:rsidR="00BF5C62" w:rsidRPr="00714A89">
        <w:rPr>
          <w:bCs/>
          <w:i/>
          <w:lang w:val="en-US"/>
        </w:rPr>
        <w:t xml:space="preserve"> </w:t>
      </w:r>
      <w:r w:rsidRPr="00714A89">
        <w:rPr>
          <w:bCs/>
          <w:i/>
          <w:lang w:val="en-US"/>
        </w:rPr>
        <w:t>takes place</w:t>
      </w:r>
      <w:r w:rsidRPr="00714A89">
        <w:rPr>
          <w:bCs/>
          <w:lang w:val="en-US"/>
        </w:rPr>
        <w:t xml:space="preserve">, and 4) </w:t>
      </w:r>
      <w:r w:rsidRPr="00714A89">
        <w:rPr>
          <w:bCs/>
          <w:i/>
          <w:lang w:val="en-US"/>
        </w:rPr>
        <w:t>the different kinds of effects</w:t>
      </w:r>
      <w:r w:rsidRPr="00714A89">
        <w:rPr>
          <w:bCs/>
          <w:lang w:val="en-US"/>
        </w:rPr>
        <w:t xml:space="preserve"> produced by the </w:t>
      </w:r>
      <w:proofErr w:type="spellStart"/>
      <w:r w:rsidR="00BF5C62" w:rsidRPr="00714A89">
        <w:rPr>
          <w:bCs/>
          <w:lang w:val="en-US"/>
        </w:rPr>
        <w:t>programme</w:t>
      </w:r>
      <w:proofErr w:type="spellEnd"/>
      <w:r w:rsidR="00BF5C62" w:rsidRPr="00714A89">
        <w:rPr>
          <w:bCs/>
          <w:lang w:val="en-US"/>
        </w:rPr>
        <w:t xml:space="preserve"> </w:t>
      </w:r>
      <w:r w:rsidRPr="00714A89">
        <w:rPr>
          <w:bCs/>
          <w:lang w:val="en-US"/>
        </w:rPr>
        <w:t xml:space="preserve">as obligatory domains for “making sense” of the evaluative findings. Although </w:t>
      </w:r>
      <w:r w:rsidRPr="00714A89">
        <w:rPr>
          <w:bCs/>
          <w:lang w:val="en-US"/>
        </w:rPr>
        <w:lastRenderedPageBreak/>
        <w:t xml:space="preserve">these basic assumptions of </w:t>
      </w:r>
      <w:r w:rsidRPr="00714A89">
        <w:rPr>
          <w:bCs/>
        </w:rPr>
        <w:fldChar w:fldCharType="begin"/>
      </w:r>
      <w:r w:rsidR="007E6C22" w:rsidRPr="00225868">
        <w:rPr>
          <w:bCs/>
          <w:lang w:val="en-US"/>
        </w:rPr>
        <w:instrText xml:space="preserve"> ADDIN EN.CITE &lt;EndNote&gt;&lt;Cite AuthorYear="1"&gt;&lt;Author&gt;Suchmann&lt;/Author&gt;&lt;Year&gt;1967&lt;/Year&gt;&lt;RecNum&gt;17&lt;/RecNum&gt;&lt;DisplayText&gt;Suchmann (14)&lt;/DisplayText&gt;&lt;record&gt;&lt;rec-number&gt;17&lt;/rec-number&gt;&lt;foreign-keys&gt;&lt;key app="EN" db-id="d2xp0taabwsa0feee09xe2wozer0fzwfstap" timestamp="1591366553"&gt;17&lt;/key&gt;&lt;/foreign-keys&gt;&lt;ref-type name="Book"&gt;6&lt;/ref-type&gt;&lt;contributors&gt;&lt;authors&gt;&lt;author&gt;Suchmann, Edward&lt;/author&gt;&lt;/authors&gt;&lt;/contributors&gt;&lt;titles&gt;&lt;title&gt;Evaluative Research: Principles and Practice in Public Service and Social Action Programms&lt;/title&gt;&lt;/titles&gt;&lt;dates&gt;&lt;year&gt;1967&lt;/year&gt;&lt;/dates&gt;&lt;publisher&gt;Russell Sage Foundation&lt;/publisher&gt;&lt;urls&gt;&lt;/urls&gt;&lt;/record&gt;&lt;/Cite&gt;&lt;/EndNote&gt;</w:instrText>
      </w:r>
      <w:r w:rsidRPr="00714A89">
        <w:rPr>
          <w:bCs/>
        </w:rPr>
        <w:fldChar w:fldCharType="separate"/>
      </w:r>
      <w:r w:rsidR="00B6275C" w:rsidRPr="00714A89">
        <w:rPr>
          <w:bCs/>
          <w:noProof/>
          <w:lang w:val="en-US"/>
        </w:rPr>
        <w:t>Suchmann (14)</w:t>
      </w:r>
      <w:r w:rsidRPr="00714A89">
        <w:rPr>
          <w:bCs/>
        </w:rPr>
        <w:fldChar w:fldCharType="end"/>
      </w:r>
      <w:r w:rsidR="00E81DB8" w:rsidRPr="00714A89">
        <w:rPr>
          <w:bCs/>
          <w:lang w:val="en-US"/>
        </w:rPr>
        <w:t xml:space="preserve"> remain relevant for the context of process evaluation, a wide range of developments </w:t>
      </w:r>
      <w:r w:rsidRPr="00714A89">
        <w:rPr>
          <w:bCs/>
          <w:lang w:val="en-US"/>
        </w:rPr>
        <w:t>have</w:t>
      </w:r>
      <w:r w:rsidR="00E81DB8" w:rsidRPr="00714A89">
        <w:rPr>
          <w:bCs/>
          <w:lang w:val="en-US"/>
        </w:rPr>
        <w:t xml:space="preserve"> produced a diverse research field with many underlying concepts.</w:t>
      </w:r>
    </w:p>
    <w:p w:rsidR="00334289" w:rsidRPr="00714A89" w:rsidRDefault="00497E5F" w:rsidP="00C938E3">
      <w:pPr>
        <w:spacing w:line="480" w:lineRule="auto"/>
        <w:rPr>
          <w:bCs/>
          <w:lang w:val="en-US"/>
        </w:rPr>
      </w:pPr>
      <w:r w:rsidRPr="00714A89">
        <w:rPr>
          <w:bCs/>
          <w:lang w:val="en-US"/>
        </w:rPr>
        <w:t xml:space="preserve">Commonly quoted concepts are recruitment (of cluster/of individuals), maintenance, context, resources, implementation, reach (of individuals), barriers, exposure, initial use, continued use, contamination, dose delivered, dose received, fidelity (degree to which an intervention is implemented in accordance </w:t>
      </w:r>
      <w:r w:rsidR="00345F7D" w:rsidRPr="00714A89">
        <w:rPr>
          <w:bCs/>
          <w:lang w:val="en-US"/>
        </w:rPr>
        <w:t>with</w:t>
      </w:r>
      <w:r w:rsidRPr="00714A89">
        <w:rPr>
          <w:bCs/>
          <w:lang w:val="en-US"/>
        </w:rPr>
        <w:t xml:space="preserve"> the original protocol), delivery (to clusters/to individuals), response (of clusters/of individuals), effectiveness, unintended consequences, theory, efficacy, and adoption </w:t>
      </w:r>
      <w:r w:rsidR="00345F7D" w:rsidRPr="00714A89">
        <w:rPr>
          <w:bCs/>
        </w:rPr>
        <w:fldChar w:fldCharType="begin">
          <w:fldData xml:space="preserve">PEVuZE5vdGU+PENpdGU+PEF1dGhvcj5CYXJhbm93c2tpPC9BdXRob3I+PFllYXI+MjAwMDwvWWVh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</w:fldData>
        </w:fldChar>
      </w:r>
      <w:r w:rsidR="007E6C22" w:rsidRPr="00225868">
        <w:rPr>
          <w:bCs/>
          <w:lang w:val="en-US"/>
        </w:rPr>
        <w:instrText xml:space="preserve"> ADDIN EN.CITE </w:instrText>
      </w:r>
      <w:r w:rsidR="007E6C22">
        <w:rPr>
          <w:bCs/>
        </w:rPr>
        <w:fldChar w:fldCharType="begin">
          <w:fldData xml:space="preserve">PEVuZE5vdGU+PENpdGU+PEF1dGhvcj5CYXJhbm93c2tpPC9BdXRob3I+PFllYXI+MjAwMDwvWWVh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</w:fldData>
        </w:fldChar>
      </w:r>
      <w:r w:rsidR="007E6C22" w:rsidRPr="00225868">
        <w:rPr>
          <w:bCs/>
          <w:lang w:val="en-US"/>
        </w:rPr>
        <w:instrText xml:space="preserve"> ADDIN EN.CITE.DATA </w:instrText>
      </w:r>
      <w:r w:rsidR="007E6C22">
        <w:rPr>
          <w:bCs/>
        </w:rPr>
      </w:r>
      <w:r w:rsidR="007E6C22">
        <w:rPr>
          <w:bCs/>
        </w:rPr>
        <w:fldChar w:fldCharType="end"/>
      </w:r>
      <w:r w:rsidR="00345F7D" w:rsidRPr="00714A89">
        <w:rPr>
          <w:bCs/>
        </w:rPr>
      </w:r>
      <w:r w:rsidR="00345F7D" w:rsidRPr="00714A89">
        <w:rPr>
          <w:bCs/>
        </w:rPr>
        <w:fldChar w:fldCharType="separate"/>
      </w:r>
      <w:r w:rsidR="00B6275C" w:rsidRPr="00714A89">
        <w:rPr>
          <w:bCs/>
          <w:noProof/>
          <w:lang w:val="en-US"/>
        </w:rPr>
        <w:t>(13, 15-17)</w:t>
      </w:r>
      <w:r w:rsidR="00345F7D" w:rsidRPr="00714A89">
        <w:rPr>
          <w:bCs/>
        </w:rPr>
        <w:fldChar w:fldCharType="end"/>
      </w:r>
      <w:r w:rsidR="00AE5632" w:rsidRPr="00714A89">
        <w:rPr>
          <w:bCs/>
          <w:lang w:val="en-US"/>
        </w:rPr>
        <w:t xml:space="preserve">. Many of these concepts are also closely linked to the broad field of implementation research </w:t>
      </w:r>
      <w:r w:rsidR="00AE5632" w:rsidRPr="00714A89">
        <w:rPr>
          <w:bCs/>
        </w:rPr>
        <w:fldChar w:fldCharType="begin"/>
      </w:r>
      <w:r w:rsidR="007E6C22" w:rsidRPr="00225868">
        <w:rPr>
          <w:bCs/>
          <w:lang w:val="en-US"/>
        </w:rPr>
        <w:instrText xml:space="preserve"> ADDIN EN.CITE &lt;EndNote&gt;&lt;Cite&gt;&lt;Author&gt;Rabin&lt;/Author&gt;&lt;Year&gt;2008&lt;/Year&gt;&lt;RecNum&gt;44&lt;/RecNum&gt;&lt;DisplayText&gt;(18)&lt;/DisplayText&gt;&lt;record&gt;&lt;rec-number&gt;44&lt;/rec-number&gt;&lt;foreign-keys&gt;&lt;key app="EN" db-id="d2xp0taabwsa0feee09xe2wozer0fzwfstap" timestamp="1594045489"&gt;44&lt;/key&gt;&lt;/foreign-keys&gt;&lt;ref-type name="Journal Article"&gt;17&lt;/ref-type&gt;&lt;contributors&gt;&lt;authors&gt;&lt;author&gt;Rabin, Borsika A.&lt;/author&gt;&lt;author&gt;Brownson, Ross C.&lt;/author&gt;&lt;author&gt;Haire-Joshu, Debra&lt;/author&gt;&lt;author&gt;Kreuter, Matthew W.&lt;/author&gt;&lt;author&gt;Weaver, Nancy L.&lt;/author&gt;&lt;/authors&gt;&lt;/contributors&gt;&lt;titles&gt;&lt;title&gt;A glossary for dissemination and implementation research in health&lt;/title&gt;&lt;secondary-title&gt;Journal of public health management and practice : JPHMP&lt;/secondary-title&gt;&lt;/titles&gt;&lt;periodical&gt;&lt;full-title&gt;Journal of public health management and practice : JPHMP&lt;/full-title&gt;&lt;/periodical&gt;&lt;pages&gt;117-123&lt;/pages&gt;&lt;volume&gt;14&lt;/volume&gt;&lt;number&gt;2&lt;/number&gt;&lt;keywords&gt;&lt;keyword&gt;Biomedical Research&lt;/keyword&gt;&lt;keyword&gt;Diffusion of Innovation&lt;/keyword&gt;&lt;keyword&gt;Evidence-Based Medicine&lt;/keyword&gt;&lt;keyword&gt;Health Services Research&lt;/keyword&gt;&lt;keyword&gt;Humans&lt;/keyword&gt;&lt;keyword&gt;Information Dissemination&lt;/keyword&gt;&lt;keyword&gt;Terminology as Topic&lt;/keyword&gt;&lt;/keywords&gt;&lt;dates&gt;&lt;year&gt;2008&lt;/year&gt;&lt;/dates&gt;&lt;isbn&gt;1550-5022&lt;/isbn&gt;&lt;urls&gt;&lt;/urls&gt;&lt;electronic-resource-num&gt;10.1097/01.PHH.0000311888.06252.bb M4 - Citavi&lt;/electronic-resource-num&gt;&lt;language&gt;eng&lt;/language&gt;&lt;/record&gt;&lt;/Cite&gt;&lt;/EndNote&gt;</w:instrText>
      </w:r>
      <w:r w:rsidR="00AE5632" w:rsidRPr="00714A89">
        <w:rPr>
          <w:bCs/>
        </w:rPr>
        <w:fldChar w:fldCharType="separate"/>
      </w:r>
      <w:r w:rsidR="00B6275C" w:rsidRPr="00714A89">
        <w:rPr>
          <w:bCs/>
          <w:noProof/>
          <w:lang w:val="en-US"/>
        </w:rPr>
        <w:t>(18)</w:t>
      </w:r>
      <w:r w:rsidR="00AE5632" w:rsidRPr="00714A89">
        <w:rPr>
          <w:bCs/>
        </w:rPr>
        <w:fldChar w:fldCharType="end"/>
      </w:r>
      <w:r w:rsidR="00345F7D" w:rsidRPr="00714A89">
        <w:rPr>
          <w:bCs/>
          <w:lang w:val="en-US"/>
        </w:rPr>
        <w:t>. Thus, the underlying theoretical allocation and a clear distinction of these concepts is challenging.</w:t>
      </w:r>
    </w:p>
    <w:p w:rsidR="00C938E3" w:rsidRPr="00714A89" w:rsidRDefault="00DC1C3C" w:rsidP="00C938E3">
      <w:pPr>
        <w:spacing w:line="480" w:lineRule="auto"/>
        <w:rPr>
          <w:bCs/>
          <w:lang w:val="en-US"/>
        </w:rPr>
      </w:pPr>
      <w:r w:rsidRPr="00714A89">
        <w:rPr>
          <w:bCs/>
          <w:lang w:val="en-US"/>
        </w:rPr>
        <w:t xml:space="preserve">The existing </w:t>
      </w:r>
      <w:r w:rsidR="00F0200A" w:rsidRPr="00714A89">
        <w:rPr>
          <w:bCs/>
          <w:lang w:val="en-US"/>
        </w:rPr>
        <w:t>theoretical approaches relevant</w:t>
      </w:r>
      <w:r w:rsidR="001B1B6E" w:rsidRPr="00714A89">
        <w:rPr>
          <w:bCs/>
          <w:lang w:val="en-US"/>
        </w:rPr>
        <w:t xml:space="preserve"> </w:t>
      </w:r>
      <w:r w:rsidRPr="00714A89">
        <w:rPr>
          <w:bCs/>
          <w:lang w:val="en-US"/>
        </w:rPr>
        <w:t>for process evaluation</w:t>
      </w:r>
      <w:r w:rsidR="00DA23B6" w:rsidRPr="00714A89">
        <w:rPr>
          <w:bCs/>
          <w:lang w:val="en-US"/>
        </w:rPr>
        <w:t>s</w:t>
      </w:r>
      <w:r w:rsidRPr="00714A89">
        <w:rPr>
          <w:bCs/>
          <w:lang w:val="en-US"/>
        </w:rPr>
        <w:t xml:space="preserve"> set varying priorities and organize their concepts in different ways </w:t>
      </w:r>
      <w:r w:rsidRPr="00714A89">
        <w:rPr>
          <w:bCs/>
        </w:rPr>
        <w:fldChar w:fldCharType="begin"/>
      </w:r>
      <w:r w:rsidR="007E6C22" w:rsidRPr="00225868">
        <w:rPr>
          <w:bCs/>
          <w:lang w:val="en-US"/>
        </w:rPr>
        <w:instrText xml:space="preserve"> ADDIN EN.CITE &lt;EndNote&gt;&lt;Cite&gt;&lt;Author&gt;Leontjevas&lt;/Author&gt;&lt;Year&gt;2012&lt;/Year&gt;&lt;RecNum&gt;52&lt;/RecNum&gt;&lt;Prefix&gt;e.g. &lt;/Prefix&gt;&lt;DisplayText&gt;(e.g. 19)&lt;/DisplayText&gt;&lt;record&gt;&lt;rec-number&gt;52&lt;/rec-number&gt;&lt;foreign-keys&gt;&lt;key app="EN" db-id="d2xp0taabwsa0feee09xe2wozer0fzwfstap" timestamp="1601283786"&gt;52&lt;/key&gt;&lt;/foreign-keys&gt;&lt;ref-type name="Journal Article"&gt;17&lt;/ref-type&gt;&lt;contributors&gt;&lt;authors&gt;&lt;author&gt;Leontjevas, R.&lt;/author&gt;&lt;author&gt;Gerritsen, D. L.&lt;/author&gt;&lt;author&gt;Koopmans, R. T.&lt;/author&gt;&lt;author&gt;Smalbrugge, M.&lt;/author&gt;&lt;author&gt;Vernooij-Dassen, M. J.&lt;/author&gt;&lt;/authors&gt;&lt;/contributors&gt;&lt;auth-address&gt;Department of Primary and Community Care, Center for Family Medicine, Geriatric Care and Public Health, Radboud University Nijmegen, Medical Centre, The Netherlands. R.Leontjevas@elg.umcn.nl&lt;/auth-address&gt;&lt;titles&gt;&lt;title&gt;Process evaluation to explore internal and external validity of the &amp;quot;Act in Case of Depression&amp;quot; care program in nursing homes&lt;/title&gt;&lt;secondary-title&gt;J Am Med Dir Assoc&lt;/secondary-title&gt;&lt;/titles&gt;&lt;periodical&gt;&lt;full-title&gt;J Am Med Dir Assoc&lt;/full-title&gt;&lt;/periodical&gt;&lt;pages&gt;488.e1-8&lt;/pages&gt;&lt;volume&gt;13&lt;/volume&gt;&lt;number&gt;5&lt;/number&gt;&lt;edition&gt;2012/04/24&lt;/edition&gt;&lt;keywords&gt;&lt;keyword&gt;Databases, Factual&lt;/keyword&gt;&lt;keyword&gt;Depression/*therapy&lt;/keyword&gt;&lt;keyword&gt;Evidence-Based Medicine&lt;/keyword&gt;&lt;keyword&gt;Female&lt;/keyword&gt;&lt;keyword&gt;Humans&lt;/keyword&gt;&lt;keyword&gt;Informed Consent&lt;/keyword&gt;&lt;keyword&gt;Interdisciplinary Communication&lt;/keyword&gt;&lt;keyword&gt;Interviews as Topic&lt;/keyword&gt;&lt;keyword&gt;Male&lt;/keyword&gt;&lt;keyword&gt;Models, Theoretical&lt;/keyword&gt;&lt;keyword&gt;*Nursing Homes&lt;/keyword&gt;&lt;keyword&gt;*Process Assessment, Health Care&lt;/keyword&gt;&lt;keyword&gt;Quality Improvement&lt;/keyword&gt;&lt;/keywords&gt;&lt;dates&gt;&lt;year&gt;2012&lt;/year&gt;&lt;pub-dates&gt;&lt;date&gt;Jun&lt;/date&gt;&lt;/pub-dates&gt;&lt;/dates&gt;&lt;isbn&gt;1525-8610&lt;/isbn&gt;&lt;accession-num&gt;22521629&lt;/accession-num&gt;&lt;urls&gt;&lt;/urls&gt;&lt;electronic-resource-num&gt;10.1016/j.jamda.2012.03.006&lt;/electronic-resource-num&gt;&lt;remote-database-provider&gt;NLM&lt;/remote-database-provider&gt;&lt;language&gt;eng&lt;/language&gt;&lt;/record&gt;&lt;/Cite&gt;&lt;/EndNote&gt;</w:instrText>
      </w:r>
      <w:r w:rsidRPr="00714A89">
        <w:rPr>
          <w:bCs/>
        </w:rPr>
        <w:fldChar w:fldCharType="separate"/>
      </w:r>
      <w:r w:rsidRPr="00714A89">
        <w:rPr>
          <w:bCs/>
          <w:noProof/>
          <w:lang w:val="en-US"/>
        </w:rPr>
        <w:t>(e.g. 19)</w:t>
      </w:r>
      <w:r w:rsidRPr="00714A89">
        <w:rPr>
          <w:bCs/>
        </w:rPr>
        <w:fldChar w:fldCharType="end"/>
      </w:r>
      <w:r w:rsidR="00345F7D" w:rsidRPr="00714A89">
        <w:rPr>
          <w:bCs/>
          <w:lang w:val="en-US"/>
        </w:rPr>
        <w:t xml:space="preserve">. In addition, concepts termed identically in different </w:t>
      </w:r>
      <w:r w:rsidR="00B556A5" w:rsidRPr="00714A89">
        <w:rPr>
          <w:bCs/>
          <w:lang w:val="en-US"/>
        </w:rPr>
        <w:t>theore</w:t>
      </w:r>
      <w:r w:rsidR="00F0200A" w:rsidRPr="00714A89">
        <w:rPr>
          <w:bCs/>
          <w:lang w:val="en-US"/>
        </w:rPr>
        <w:t>tical approaches</w:t>
      </w:r>
      <w:r w:rsidR="00345F7D" w:rsidRPr="00714A89">
        <w:rPr>
          <w:bCs/>
          <w:lang w:val="en-US"/>
        </w:rPr>
        <w:t xml:space="preserve"> are not always defined in the same way, and they are not always selective between the different </w:t>
      </w:r>
      <w:r w:rsidR="00245FB0" w:rsidRPr="00714A89">
        <w:rPr>
          <w:bCs/>
          <w:lang w:val="en-US"/>
        </w:rPr>
        <w:t>theoretical approaches</w:t>
      </w:r>
      <w:r w:rsidR="00345F7D" w:rsidRPr="00714A89">
        <w:rPr>
          <w:bCs/>
          <w:lang w:val="en-US"/>
        </w:rPr>
        <w:t xml:space="preserve">. The MRC guidance for process evaluation of complex interventions </w:t>
      </w:r>
      <w:r w:rsidR="00345F7D" w:rsidRPr="00714A89">
        <w:rPr>
          <w:bCs/>
        </w:rPr>
        <w:fldChar w:fldCharType="begin"/>
      </w:r>
      <w:r w:rsidR="007E6C22" w:rsidRPr="00225868">
        <w:rPr>
          <w:bCs/>
          <w:lang w:val="en-US"/>
        </w:rPr>
        <w:instrText xml:space="preserve"> ADDIN EN.CITE &lt;EndNote&gt;&lt;Cite&gt;&lt;Author&gt;Moore&lt;/Author&gt;&lt;Year&gt;2014&lt;/Year&gt;&lt;RecNum&gt;7&lt;/RecNum&gt;&lt;DisplayText&gt;(12)&lt;/DisplayText&gt;&lt;record&gt;&lt;rec-number&gt;7&lt;/rec-number&gt;&lt;foreign-keys&gt;&lt;key app="EN" db-id="d2xp0taabwsa0feee09xe2wozer0fzwfstap" timestamp="1589269817"&gt;7&lt;/key&gt;&lt;/foreign-keys&gt;&lt;ref-type name="Book"&gt;6&lt;/ref-type&gt;&lt;contributors&gt;&lt;authors&gt;&lt;author&gt;Moore, Graham F.&lt;/author&gt;&lt;author&gt;Audrey, Suzanne&lt;/author&gt;&lt;author&gt;Barker, Mary&lt;/author&gt;&lt;author&gt;Bond, Lyndal&lt;/author&gt;&lt;author&gt;Bonell, Chris&lt;/author&gt;&lt;author&gt;Hardeman, Wendy&lt;/author&gt;&lt;author&gt;Moore, Laurence&lt;/author&gt;&lt;author&gt;O`Cathain, Alicia&lt;/author&gt;&lt;author&gt;Tinati, Tannaze&lt;/author&gt;&lt;author&gt;Wight, Danny&lt;/author&gt;&lt;author&gt;Baird, Janis&lt;/author&gt;&lt;/authors&gt;&lt;/contributors&gt;&lt;titles&gt;&lt;title&gt;Process evaluation of complex interventions - UK Medical Research Council (MRC) guidance&lt;/title&gt;&lt;/titles&gt;&lt;dates&gt;&lt;year&gt;2014&lt;/year&gt;&lt;pub-dates&gt;&lt;date&gt;05/06/2020&lt;/date&gt;&lt;/pub-dates&gt;&lt;/dates&gt;&lt;pub-location&gt;London&lt;/pub-location&gt;&lt;publisher&gt;MRC Population Health Sciences Research Network&lt;/publisher&gt;&lt;urls&gt;&lt;related-urls&gt;&lt;url&gt;https://mrc.ukri.org/documents/pdf/process-evaluation-of-complex-interventions/&lt;/url&gt;&lt;/related-urls&gt;&lt;/urls&gt;&lt;/record&gt;&lt;/Cite&gt;&lt;/EndNote&gt;</w:instrText>
      </w:r>
      <w:r w:rsidR="00345F7D" w:rsidRPr="00714A89">
        <w:rPr>
          <w:bCs/>
        </w:rPr>
        <w:fldChar w:fldCharType="separate"/>
      </w:r>
      <w:r w:rsidR="00B6275C" w:rsidRPr="00714A89">
        <w:rPr>
          <w:bCs/>
          <w:noProof/>
          <w:lang w:val="en-US"/>
        </w:rPr>
        <w:t>(12)</w:t>
      </w:r>
      <w:r w:rsidR="00345F7D" w:rsidRPr="00714A89">
        <w:rPr>
          <w:bCs/>
        </w:rPr>
        <w:fldChar w:fldCharType="end"/>
      </w:r>
      <w:r w:rsidR="001F18A6" w:rsidRPr="00714A89">
        <w:rPr>
          <w:bCs/>
          <w:lang w:val="en-US"/>
        </w:rPr>
        <w:t xml:space="preserve"> presents </w:t>
      </w:r>
      <w:r w:rsidR="007D01FC" w:rsidRPr="00714A89">
        <w:rPr>
          <w:bCs/>
          <w:lang w:val="en-US"/>
        </w:rPr>
        <w:t xml:space="preserve">“an overview of a number of core frameworks” </w:t>
      </w:r>
      <w:r w:rsidR="007D01FC" w:rsidRPr="00714A89">
        <w:rPr>
          <w:bCs/>
        </w:rPr>
        <w:fldChar w:fldCharType="begin"/>
      </w:r>
      <w:r w:rsidR="007E6C22" w:rsidRPr="00225868">
        <w:rPr>
          <w:bCs/>
          <w:lang w:val="en-US"/>
        </w:rPr>
        <w:instrText xml:space="preserve"> ADDIN EN.CITE &lt;EndNote&gt;&lt;Cite&gt;&lt;Author&gt;Moore&lt;/Author&gt;&lt;Year&gt;2014&lt;/Year&gt;&lt;RecNum&gt;7&lt;/RecNum&gt;&lt;Suffix&gt;`, p. 18&lt;/Suffix&gt;&lt;DisplayText&gt;(12, p. 18)&lt;/DisplayText&gt;&lt;record&gt;&lt;rec-number&gt;7&lt;/rec-number&gt;&lt;foreign-keys&gt;&lt;key app="EN" db-id="d2xp0taabwsa0feee09xe2wozer0fzwfstap" timestamp="1589269817"&gt;7&lt;/key&gt;&lt;/foreign-keys&gt;&lt;ref-type name="Book"&gt;6&lt;/ref-type&gt;&lt;contributors&gt;&lt;authors&gt;&lt;author&gt;Moore, Graham F.&lt;/author&gt;&lt;author&gt;Audrey, Suzanne&lt;/author&gt;&lt;author&gt;Barker, Mary&lt;/author&gt;&lt;author&gt;Bond, Lyndal&lt;/author&gt;&lt;author&gt;Bonell, Chris&lt;/author&gt;&lt;author&gt;Hardeman, Wendy&lt;/author&gt;&lt;author&gt;Moore, Laurence&lt;/author&gt;&lt;author&gt;O`Cathain, Alicia&lt;/author&gt;&lt;author&gt;Tinati, Tannaze&lt;/author&gt;&lt;author&gt;Wight, Danny&lt;/author&gt;&lt;author&gt;Baird, Janis&lt;/author&gt;&lt;/authors&gt;&lt;/contributors&gt;&lt;titles&gt;&lt;title&gt;Process evaluation of complex interventions - UK Medical Research Council (MRC) guidance&lt;/title&gt;&lt;/titles&gt;&lt;dates&gt;&lt;year&gt;2014&lt;/year&gt;&lt;pub-dates&gt;&lt;date&gt;05/06/2020&lt;/date&gt;&lt;/pub-dates&gt;&lt;/dates&gt;&lt;pub-location&gt;London&lt;/pub-location&gt;&lt;publisher&gt;MRC Population Health Sciences Research Network&lt;/publisher&gt;&lt;urls&gt;&lt;related-urls&gt;&lt;url&gt;https://mrc.ukri.org/documents/pdf/process-evaluation-of-complex-interventions/&lt;/url&gt;&lt;/related-urls&gt;&lt;/urls&gt;&lt;/record&gt;&lt;/Cite&gt;&lt;/EndNote&gt;</w:instrText>
      </w:r>
      <w:r w:rsidR="007D01FC" w:rsidRPr="00714A89">
        <w:rPr>
          <w:bCs/>
        </w:rPr>
        <w:fldChar w:fldCharType="separate"/>
      </w:r>
      <w:r w:rsidR="007D01FC" w:rsidRPr="00714A89">
        <w:rPr>
          <w:bCs/>
          <w:noProof/>
          <w:lang w:val="en-US"/>
        </w:rPr>
        <w:t>(12, p. 18)</w:t>
      </w:r>
      <w:r w:rsidR="007D01FC" w:rsidRPr="00714A89">
        <w:rPr>
          <w:bCs/>
        </w:rPr>
        <w:fldChar w:fldCharType="end"/>
      </w:r>
      <w:r w:rsidR="007D01FC" w:rsidRPr="00714A89">
        <w:rPr>
          <w:bCs/>
          <w:lang w:val="en-US"/>
        </w:rPr>
        <w:t xml:space="preserve"> relevant to process evaluation, but the authors explicitly state that they “make no claims to exhaustiveness” </w:t>
      </w:r>
      <w:r w:rsidR="007D01FC" w:rsidRPr="00714A89">
        <w:rPr>
          <w:bCs/>
        </w:rPr>
        <w:fldChar w:fldCharType="begin"/>
      </w:r>
      <w:r w:rsidR="007E6C22" w:rsidRPr="00225868">
        <w:rPr>
          <w:bCs/>
          <w:lang w:val="en-US"/>
        </w:rPr>
        <w:instrText xml:space="preserve"> ADDIN EN.CITE &lt;EndNote&gt;&lt;Cite&gt;&lt;Author&gt;Moore&lt;/Author&gt;&lt;Year&gt;2014&lt;/Year&gt;&lt;RecNum&gt;7&lt;/RecNum&gt;&lt;Suffix&gt;`, p. 18&lt;/Suffix&gt;&lt;DisplayText&gt;(12, p. 18)&lt;/DisplayText&gt;&lt;record&gt;&lt;rec-number&gt;7&lt;/rec-number&gt;&lt;foreign-keys&gt;&lt;key app="EN" db-id="d2xp0taabwsa0feee09xe2wozer0fzwfstap" timestamp="1589269817"&gt;7&lt;/key&gt;&lt;/foreign-keys&gt;&lt;ref-type name="Book"&gt;6&lt;/ref-type&gt;&lt;contributors&gt;&lt;authors&gt;&lt;author&gt;Moore, Graham F.&lt;/author&gt;&lt;author&gt;Audrey, Suzanne&lt;/author&gt;&lt;author&gt;Barker, Mary&lt;/author&gt;&lt;author&gt;Bond, Lyndal&lt;/author&gt;&lt;author&gt;Bonell, Chris&lt;/author&gt;&lt;author&gt;Hardeman, Wendy&lt;/author&gt;&lt;author&gt;Moore, Laurence&lt;/author&gt;&lt;author&gt;O`Cathain, Alicia&lt;/author&gt;&lt;author&gt;Tinati, Tannaze&lt;/author&gt;&lt;author&gt;Wight, Danny&lt;/author&gt;&lt;author&gt;Baird, Janis&lt;/author&gt;&lt;/authors&gt;&lt;/contributors&gt;&lt;titles&gt;&lt;title&gt;Process evaluation of complex interventions - UK Medical Research Council (MRC) guidance&lt;/title&gt;&lt;/titles&gt;&lt;dates&gt;&lt;year&gt;2014&lt;/year&gt;&lt;pub-dates&gt;&lt;date&gt;05/06/2020&lt;/date&gt;&lt;/pub-dates&gt;&lt;/dates&gt;&lt;pub-location&gt;London&lt;/pub-location&gt;&lt;publisher&gt;MRC Population Health Sciences Research Network&lt;/publisher&gt;&lt;urls&gt;&lt;related-urls&gt;&lt;url&gt;https://mrc.ukri.org/documents/pdf/process-evaluation-of-complex-interventions/&lt;/url&gt;&lt;/related-urls&gt;&lt;/urls&gt;&lt;/record&gt;&lt;/Cite&gt;&lt;/EndNote&gt;</w:instrText>
      </w:r>
      <w:r w:rsidR="007D01FC" w:rsidRPr="00714A89">
        <w:rPr>
          <w:bCs/>
        </w:rPr>
        <w:fldChar w:fldCharType="separate"/>
      </w:r>
      <w:r w:rsidR="007D01FC" w:rsidRPr="00714A89">
        <w:rPr>
          <w:bCs/>
          <w:noProof/>
          <w:lang w:val="en-US"/>
        </w:rPr>
        <w:t>(12, p. 18)</w:t>
      </w:r>
      <w:r w:rsidR="007D01FC" w:rsidRPr="00714A89">
        <w:rPr>
          <w:bCs/>
        </w:rPr>
        <w:fldChar w:fldCharType="end"/>
      </w:r>
      <w:r w:rsidR="009572C9" w:rsidRPr="00714A89">
        <w:rPr>
          <w:bCs/>
          <w:lang w:val="en-US"/>
        </w:rPr>
        <w:t>.</w:t>
      </w:r>
      <w:r w:rsidR="001F18A6" w:rsidRPr="00714A89">
        <w:rPr>
          <w:bCs/>
          <w:lang w:val="en-US"/>
        </w:rPr>
        <w:t xml:space="preserve"> </w:t>
      </w:r>
      <w:r w:rsidR="00A10601" w:rsidRPr="00714A89">
        <w:rPr>
          <w:bCs/>
          <w:lang w:val="en-US"/>
        </w:rPr>
        <w:t>While the</w:t>
      </w:r>
      <w:r w:rsidR="002A008C" w:rsidRPr="00714A89">
        <w:rPr>
          <w:bCs/>
          <w:lang w:val="en-US"/>
        </w:rPr>
        <w:t xml:space="preserve"> </w:t>
      </w:r>
      <w:r w:rsidR="00245FB0" w:rsidRPr="00714A89">
        <w:rPr>
          <w:bCs/>
          <w:lang w:val="en-US"/>
        </w:rPr>
        <w:t>theoretical approaches</w:t>
      </w:r>
      <w:r w:rsidR="002A008C" w:rsidRPr="00714A89">
        <w:rPr>
          <w:bCs/>
          <w:lang w:val="en-US"/>
        </w:rPr>
        <w:t xml:space="preserve"> considered in the MRC guidance for process </w:t>
      </w:r>
      <w:r w:rsidR="004C10A6" w:rsidRPr="00714A89">
        <w:rPr>
          <w:bCs/>
          <w:lang w:val="en-US"/>
        </w:rPr>
        <w:t>evaluation include</w:t>
      </w:r>
      <w:r w:rsidR="00A35379" w:rsidRPr="00714A89">
        <w:rPr>
          <w:bCs/>
          <w:lang w:val="en-US"/>
        </w:rPr>
        <w:t xml:space="preserve"> </w:t>
      </w:r>
      <w:r w:rsidR="001F18A6" w:rsidRPr="00714A89">
        <w:rPr>
          <w:bCs/>
          <w:lang w:val="en-US"/>
        </w:rPr>
        <w:t>many of the concepts mentioned above</w:t>
      </w:r>
      <w:r w:rsidR="00A10601" w:rsidRPr="00714A89">
        <w:rPr>
          <w:bCs/>
          <w:lang w:val="en-US"/>
        </w:rPr>
        <w:t xml:space="preserve">, </w:t>
      </w:r>
      <w:r w:rsidR="00F0200A" w:rsidRPr="00714A89">
        <w:rPr>
          <w:bCs/>
          <w:lang w:val="en-US"/>
        </w:rPr>
        <w:t xml:space="preserve">the guidance does not provide a thorough analysis </w:t>
      </w:r>
      <w:r w:rsidR="00C21412" w:rsidRPr="00714A89">
        <w:rPr>
          <w:bCs/>
          <w:lang w:val="en-US"/>
        </w:rPr>
        <w:t xml:space="preserve">or </w:t>
      </w:r>
      <w:r w:rsidR="00F0200A" w:rsidRPr="00714A89">
        <w:rPr>
          <w:bCs/>
          <w:lang w:val="en-US"/>
        </w:rPr>
        <w:t xml:space="preserve">comparison of the concepts the </w:t>
      </w:r>
      <w:r w:rsidR="00245FB0" w:rsidRPr="00714A89">
        <w:rPr>
          <w:bCs/>
          <w:lang w:val="en-US"/>
        </w:rPr>
        <w:t>theoretical approaches</w:t>
      </w:r>
      <w:r w:rsidR="00F0200A" w:rsidRPr="00714A89">
        <w:rPr>
          <w:bCs/>
          <w:lang w:val="en-US"/>
        </w:rPr>
        <w:t xml:space="preserve"> refer to</w:t>
      </w:r>
      <w:r w:rsidR="00C21412" w:rsidRPr="00714A89">
        <w:rPr>
          <w:bCs/>
          <w:lang w:val="en-US"/>
        </w:rPr>
        <w:t>. Therefore, it remains unclear why the proposed theoretical approaches were selected and if there may be other theoretical approaches of relevance. This complicates the suggestion of</w:t>
      </w:r>
      <w:r w:rsidR="001F18A6" w:rsidRPr="00714A89">
        <w:rPr>
          <w:bCs/>
          <w:lang w:val="en-US"/>
        </w:rPr>
        <w:t xml:space="preserve"> </w:t>
      </w:r>
      <w:r w:rsidR="00C21412" w:rsidRPr="00714A89">
        <w:rPr>
          <w:bCs/>
          <w:lang w:val="en-US"/>
        </w:rPr>
        <w:t>the MRC guidance to combine concepts</w:t>
      </w:r>
      <w:r w:rsidR="00CB32CB" w:rsidRPr="00714A89">
        <w:rPr>
          <w:bCs/>
          <w:lang w:val="en-US"/>
        </w:rPr>
        <w:t xml:space="preserve"> </w:t>
      </w:r>
      <w:r w:rsidR="001F18A6" w:rsidRPr="00714A89">
        <w:rPr>
          <w:bCs/>
          <w:lang w:val="en-US"/>
        </w:rPr>
        <w:t xml:space="preserve">from different </w:t>
      </w:r>
      <w:r w:rsidR="00245FB0" w:rsidRPr="00714A89">
        <w:rPr>
          <w:bCs/>
          <w:lang w:val="en-US"/>
        </w:rPr>
        <w:t xml:space="preserve">theoretical approaches </w:t>
      </w:r>
      <w:r w:rsidR="001F18A6" w:rsidRPr="00714A89">
        <w:rPr>
          <w:bCs/>
          <w:lang w:val="en-US"/>
        </w:rPr>
        <w:t>for the development and conduct of process evaluations</w:t>
      </w:r>
      <w:r w:rsidR="00C36060" w:rsidRPr="00714A89">
        <w:rPr>
          <w:bCs/>
          <w:lang w:val="en-US"/>
        </w:rPr>
        <w:t xml:space="preserve"> </w:t>
      </w:r>
      <w:r w:rsidR="00C36060" w:rsidRPr="00714A89">
        <w:rPr>
          <w:bCs/>
        </w:rPr>
        <w:fldChar w:fldCharType="begin"/>
      </w:r>
      <w:r w:rsidR="007E6C22" w:rsidRPr="00225868">
        <w:rPr>
          <w:bCs/>
          <w:lang w:val="en-US"/>
        </w:rPr>
        <w:instrText xml:space="preserve"> ADDIN EN.CITE &lt;EndNote&gt;&lt;Cite&gt;&lt;Author&gt;Moore&lt;/Author&gt;&lt;Year&gt;2014&lt;/Year&gt;&lt;RecNum&gt;7&lt;/RecNum&gt;&lt;DisplayText&gt;(12)&lt;/DisplayText&gt;&lt;record&gt;&lt;rec-number&gt;7&lt;/rec-number&gt;&lt;foreign-keys&gt;&lt;key app="EN" db-id="d2xp0taabwsa0feee09xe2wozer0fzwfstap" timestamp="1589269817"&gt;7&lt;/key&gt;&lt;/foreign-keys&gt;&lt;ref-type name="Book"&gt;6&lt;/ref-type&gt;&lt;contributors&gt;&lt;authors&gt;&lt;author&gt;Moore, Graham F.&lt;/author&gt;&lt;author&gt;Audrey, Suzanne&lt;/author&gt;&lt;author&gt;Barker, Mary&lt;/author&gt;&lt;author&gt;Bond, Lyndal&lt;/author&gt;&lt;author&gt;Bonell, Chris&lt;/author&gt;&lt;author&gt;Hardeman, Wendy&lt;/author&gt;&lt;author&gt;Moore, Laurence&lt;/author&gt;&lt;author&gt;O`Cathain, Alicia&lt;/author&gt;&lt;author&gt;Tinati, Tannaze&lt;/author&gt;&lt;author&gt;Wight, Danny&lt;/author&gt;&lt;author&gt;Baird, Janis&lt;/author&gt;&lt;/authors&gt;&lt;/contributors&gt;&lt;titles&gt;&lt;title&gt;Process evaluation of complex interventions - UK Medical Research Council (MRC) guidance&lt;/title&gt;&lt;/titles&gt;&lt;dates&gt;&lt;year&gt;2014&lt;/year&gt;&lt;pub-dates&gt;&lt;date&gt;05/06/2020&lt;/date&gt;&lt;/pub-dates&gt;&lt;/dates&gt;&lt;pub-location&gt;London&lt;/pub-location&gt;&lt;publisher&gt;MRC Population Health Sciences Research Network&lt;/publisher&gt;&lt;urls&gt;&lt;related-urls&gt;&lt;url&gt;https://mrc.ukri.org/documents/pdf/process-evaluation-of-complex-interventions/&lt;/url&gt;&lt;/related-urls&gt;&lt;/urls&gt;&lt;/record&gt;&lt;/Cite&gt;&lt;/EndNote&gt;</w:instrText>
      </w:r>
      <w:r w:rsidR="00C36060" w:rsidRPr="00714A89">
        <w:rPr>
          <w:bCs/>
        </w:rPr>
        <w:fldChar w:fldCharType="separate"/>
      </w:r>
      <w:r w:rsidR="00C36060" w:rsidRPr="00714A89">
        <w:rPr>
          <w:bCs/>
          <w:noProof/>
          <w:lang w:val="en-US"/>
        </w:rPr>
        <w:t>(12)</w:t>
      </w:r>
      <w:r w:rsidR="00C36060" w:rsidRPr="00714A89">
        <w:rPr>
          <w:bCs/>
        </w:rPr>
        <w:fldChar w:fldCharType="end"/>
      </w:r>
      <w:r w:rsidR="00EA71FA" w:rsidRPr="00714A89">
        <w:rPr>
          <w:bCs/>
          <w:lang w:val="en-US"/>
        </w:rPr>
        <w:t>.</w:t>
      </w:r>
      <w:r w:rsidR="004C10A6">
        <w:rPr>
          <w:bCs/>
          <w:lang w:val="en-US"/>
        </w:rPr>
        <w:t xml:space="preserve"> </w:t>
      </w:r>
      <w:r w:rsidR="00CB32CB" w:rsidRPr="00714A89">
        <w:rPr>
          <w:bCs/>
          <w:lang w:val="en-US"/>
        </w:rPr>
        <w:t>However</w:t>
      </w:r>
      <w:r w:rsidR="007458B1" w:rsidRPr="00714A89">
        <w:rPr>
          <w:bCs/>
          <w:lang w:val="en-US"/>
        </w:rPr>
        <w:t>,</w:t>
      </w:r>
      <w:r w:rsidR="00207FCA" w:rsidRPr="00714A89">
        <w:rPr>
          <w:bCs/>
          <w:lang w:val="en-US"/>
        </w:rPr>
        <w:t xml:space="preserve"> given the variety of theoretical approaches that </w:t>
      </w:r>
      <w:r w:rsidR="00CB32CB" w:rsidRPr="00714A89">
        <w:rPr>
          <w:bCs/>
          <w:lang w:val="en-US"/>
        </w:rPr>
        <w:t>are</w:t>
      </w:r>
      <w:r w:rsidR="00207FCA" w:rsidRPr="00714A89">
        <w:rPr>
          <w:bCs/>
          <w:lang w:val="en-US"/>
        </w:rPr>
        <w:t xml:space="preserve"> </w:t>
      </w:r>
      <w:r w:rsidR="00CB32CB" w:rsidRPr="00714A89">
        <w:rPr>
          <w:bCs/>
          <w:lang w:val="en-US"/>
        </w:rPr>
        <w:t>of relevance</w:t>
      </w:r>
      <w:r w:rsidR="00207FCA" w:rsidRPr="00714A89">
        <w:rPr>
          <w:bCs/>
          <w:lang w:val="en-US"/>
        </w:rPr>
        <w:t xml:space="preserve"> for process </w:t>
      </w:r>
      <w:r w:rsidR="00207FCA" w:rsidRPr="00714A89">
        <w:rPr>
          <w:bCs/>
          <w:lang w:val="en-US"/>
        </w:rPr>
        <w:lastRenderedPageBreak/>
        <w:t xml:space="preserve">evaluations, </w:t>
      </w:r>
      <w:r w:rsidR="00F26FCB" w:rsidRPr="00714A89">
        <w:rPr>
          <w:bCs/>
          <w:lang w:val="en-US"/>
        </w:rPr>
        <w:t xml:space="preserve">it remains challenging to select and combine </w:t>
      </w:r>
      <w:r w:rsidR="00CB32CB" w:rsidRPr="00714A89">
        <w:rPr>
          <w:bCs/>
          <w:lang w:val="en-US"/>
        </w:rPr>
        <w:t>theoretical approaches</w:t>
      </w:r>
      <w:r w:rsidR="00F26FCB" w:rsidRPr="00714A89">
        <w:rPr>
          <w:bCs/>
          <w:lang w:val="en-US"/>
        </w:rPr>
        <w:t xml:space="preserve"> or single concepts that fit the requirements and aims of a specific process evaluation approach. </w:t>
      </w:r>
    </w:p>
    <w:p w:rsidR="00ED32FF" w:rsidRDefault="00341D11" w:rsidP="00341D11">
      <w:pPr>
        <w:spacing w:line="480" w:lineRule="auto"/>
        <w:rPr>
          <w:bCs/>
          <w:lang w:val="en-US"/>
        </w:rPr>
      </w:pPr>
      <w:r w:rsidRPr="00714A89">
        <w:rPr>
          <w:bCs/>
          <w:lang w:val="en-US"/>
        </w:rPr>
        <w:t>Therefore,</w:t>
      </w:r>
      <w:r w:rsidR="00CB32CB" w:rsidRPr="00714A89">
        <w:rPr>
          <w:bCs/>
          <w:lang w:val="en-US"/>
        </w:rPr>
        <w:t xml:space="preserve"> </w:t>
      </w:r>
      <w:r w:rsidRPr="00714A89">
        <w:rPr>
          <w:bCs/>
          <w:lang w:val="en-US"/>
        </w:rPr>
        <w:t xml:space="preserve">we will perform a </w:t>
      </w:r>
      <w:r w:rsidR="004150D3" w:rsidRPr="00714A89">
        <w:rPr>
          <w:bCs/>
          <w:lang w:val="en-US"/>
        </w:rPr>
        <w:t>comprehensive and systematic scoping</w:t>
      </w:r>
      <w:r w:rsidR="005B59E8" w:rsidRPr="00714A89">
        <w:rPr>
          <w:bCs/>
          <w:lang w:val="en-US"/>
        </w:rPr>
        <w:t xml:space="preserve"> </w:t>
      </w:r>
      <w:r w:rsidRPr="00714A89">
        <w:rPr>
          <w:bCs/>
          <w:lang w:val="en-US"/>
        </w:rPr>
        <w:t xml:space="preserve">review </w:t>
      </w:r>
      <w:r w:rsidR="00AA068A" w:rsidRPr="00714A89">
        <w:rPr>
          <w:bCs/>
          <w:lang w:val="en-US"/>
        </w:rPr>
        <w:t xml:space="preserve">and analysis </w:t>
      </w:r>
      <w:r w:rsidRPr="00714A89">
        <w:rPr>
          <w:bCs/>
          <w:lang w:val="en-US"/>
        </w:rPr>
        <w:t xml:space="preserve">of </w:t>
      </w:r>
      <w:r w:rsidR="00345F7D" w:rsidRPr="00714A89">
        <w:rPr>
          <w:bCs/>
          <w:lang w:val="en-US"/>
        </w:rPr>
        <w:t xml:space="preserve">the </w:t>
      </w:r>
      <w:r w:rsidR="002F7E7F" w:rsidRPr="00714A89">
        <w:rPr>
          <w:bCs/>
          <w:lang w:val="en-US"/>
        </w:rPr>
        <w:t>theoretical approaches</w:t>
      </w:r>
      <w:r w:rsidR="009572C9" w:rsidRPr="00714A89">
        <w:rPr>
          <w:bCs/>
          <w:lang w:val="en-US"/>
        </w:rPr>
        <w:t xml:space="preserve"> </w:t>
      </w:r>
      <w:r w:rsidR="00572F56" w:rsidRPr="00714A89">
        <w:rPr>
          <w:bCs/>
          <w:lang w:val="en-US"/>
        </w:rPr>
        <w:t xml:space="preserve">suitable </w:t>
      </w:r>
      <w:r w:rsidR="004C10A6" w:rsidRPr="00714A89">
        <w:rPr>
          <w:bCs/>
          <w:lang w:val="en-US"/>
        </w:rPr>
        <w:t>for process</w:t>
      </w:r>
      <w:r w:rsidRPr="00714A89">
        <w:rPr>
          <w:bCs/>
          <w:lang w:val="en-US"/>
        </w:rPr>
        <w:t xml:space="preserve"> evaluation</w:t>
      </w:r>
      <w:r w:rsidR="008464AA" w:rsidRPr="00714A89">
        <w:rPr>
          <w:bCs/>
          <w:lang w:val="en-US"/>
        </w:rPr>
        <w:t>s</w:t>
      </w:r>
      <w:r w:rsidRPr="00714A89">
        <w:rPr>
          <w:bCs/>
          <w:lang w:val="en-US"/>
        </w:rPr>
        <w:t xml:space="preserve"> of complex interventions in health care</w:t>
      </w:r>
      <w:r w:rsidR="00207FCA" w:rsidRPr="00714A89">
        <w:rPr>
          <w:bCs/>
          <w:lang w:val="en-US"/>
        </w:rPr>
        <w:t>.</w:t>
      </w:r>
      <w:r w:rsidRPr="00714A89">
        <w:rPr>
          <w:bCs/>
          <w:lang w:val="en-US"/>
        </w:rPr>
        <w:t xml:space="preserve"> </w:t>
      </w:r>
      <w:r w:rsidR="0057106B" w:rsidRPr="0057106B">
        <w:rPr>
          <w:bCs/>
          <w:lang w:val="en-US"/>
        </w:rPr>
        <w:t xml:space="preserve">For this purpose, we understand theoretical approaches as interrelated propositions that intend to explain and predict general sets of phenomena </w:t>
      </w:r>
      <w:r w:rsidR="007E6C22">
        <w:rPr>
          <w:bCs/>
          <w:lang w:val="en-US"/>
        </w:rPr>
        <w:fldChar w:fldCharType="begin"/>
      </w:r>
      <w:r w:rsidR="00222FB8">
        <w:rPr>
          <w:bCs/>
          <w:lang w:val="en-US"/>
        </w:rPr>
        <w:instrText xml:space="preserve"> ADDIN EN.CITE &lt;EndNote&gt;&lt;Cite&gt;&lt;Author&gt;Carpiano&lt;/Author&gt;&lt;Year&gt;2006&lt;/Year&gt;&lt;RecNum&gt;84&lt;/RecNum&gt;&lt;DisplayText&gt;(20)&lt;/DisplayText&gt;&lt;record&gt;&lt;rec-number&gt;84&lt;/rec-number&gt;&lt;foreign-keys&gt;&lt;key app="EN" db-id="d2xp0taabwsa0feee09xe2wozer0fzwfstap" timestamp="1631010960"&gt;84&lt;/key&gt;&lt;/foreign-keys&gt;&lt;ref-type name="Journal Article"&gt;17&lt;/ref-type&gt;&lt;contributors&gt;&lt;authors&gt;&lt;author&gt;Carpiano, R. M.&lt;/author&gt;&lt;author&gt;Daley, Dorothy M.&lt;/author&gt;&lt;/authors&gt;&lt;/contributors&gt;&lt;titles&gt;&lt;title&gt;A guide and glossary on post-positivist theory building for population health&lt;/title&gt;&lt;secondary-title&gt;Journal of epidemiology and community health&lt;/secondary-title&gt;&lt;alt-title&gt;J Epidemiol Community Health&lt;/alt-title&gt;&lt;/titles&gt;&lt;alt-periodical&gt;&lt;full-title&gt;J Epidemiol Community Health&lt;/full-title&gt;&lt;/alt-periodical&gt;&lt;pages&gt;564-570&lt;/pages&gt;&lt;volume&gt;60&lt;/volume&gt;&lt;number&gt;7&lt;/number&gt;&lt;keywords&gt;&lt;keyword&gt;Empirical Research&lt;/keyword&gt;&lt;keyword&gt;Epidemiologic Research Design&lt;/keyword&gt;&lt;keyword&gt;Health Services Research/methods&lt;/keyword&gt;&lt;keyword&gt;Humans&lt;/keyword&gt;&lt;keyword&gt;*Models, Theoretical&lt;/keyword&gt;&lt;keyword&gt;*Public Health&lt;/keyword&gt;&lt;keyword&gt;Research Design&lt;/keyword&gt;&lt;keyword&gt;Social Sciences&lt;/keyword&gt;&lt;keyword&gt;*Terminology as Topic&lt;/keyword&gt;&lt;/keywords&gt;&lt;dates&gt;&lt;year&gt;2006&lt;/year&gt;&lt;/dates&gt;&lt;publisher&gt;BMJ Group&lt;/publisher&gt;&lt;isbn&gt;0143-005X&amp;#xD;1470-2738&lt;/isbn&gt;&lt;accession-num&gt;16790824&lt;/accession-num&gt;&lt;urls&gt;&lt;related-urls&gt;&lt;url&gt;https://pubmed.ncbi.nlm.nih.gov/16790824&lt;/url&gt;&lt;url&gt;https://www.ncbi.nlm.nih.gov/pmc/articles/PMC2566228/&lt;/url&gt;&lt;/related-urls&gt;&lt;/urls&gt;&lt;electronic-resource-num&gt;10.1136/jech.2004.031534&lt;/electronic-resource-num&gt;&lt;remote-database-name&gt;PubMed&lt;/remote-database-name&gt;&lt;language&gt;eng&lt;/language&gt;&lt;/record&gt;&lt;/Cite&gt;&lt;/EndNote&gt;</w:instrText>
      </w:r>
      <w:r w:rsidR="007E6C22">
        <w:rPr>
          <w:bCs/>
          <w:lang w:val="en-US"/>
        </w:rPr>
        <w:fldChar w:fldCharType="separate"/>
      </w:r>
      <w:r w:rsidR="00222FB8">
        <w:rPr>
          <w:bCs/>
          <w:noProof/>
          <w:lang w:val="en-US"/>
        </w:rPr>
        <w:t>(20)</w:t>
      </w:r>
      <w:r w:rsidR="007E6C22">
        <w:rPr>
          <w:bCs/>
          <w:lang w:val="en-US"/>
        </w:rPr>
        <w:fldChar w:fldCharType="end"/>
      </w:r>
      <w:r w:rsidR="00222FB8">
        <w:rPr>
          <w:bCs/>
          <w:lang w:val="en-US"/>
        </w:rPr>
        <w:t>.</w:t>
      </w:r>
      <w:r w:rsidR="003E2799" w:rsidRPr="003E2799">
        <w:rPr>
          <w:bCs/>
          <w:lang w:val="en-US"/>
        </w:rPr>
        <w:t xml:space="preserve"> </w:t>
      </w:r>
      <w:r w:rsidR="00222FB8" w:rsidRPr="00222FB8">
        <w:rPr>
          <w:bCs/>
          <w:lang w:val="en-US"/>
        </w:rPr>
        <w:t xml:space="preserve">Accordingly theoretical approaches help to structure our knowledge, understanding, explanation, and prediction of the world and they allow to generate new research hypotheses as well </w:t>
      </w:r>
      <w:r w:rsidR="00DE196D">
        <w:rPr>
          <w:bCs/>
          <w:lang w:val="en-US"/>
        </w:rPr>
        <w:fldChar w:fldCharType="begin">
          <w:fldData xml:space="preserve">PEVuZE5vdGU+PENpdGU+PEF1dGhvcj5DYXJwaWFubzwvQXV0aG9yPjxZZWFyPjIwMDY8L1llYXI+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</w:fldData>
        </w:fldChar>
      </w:r>
      <w:r w:rsidR="00191F08">
        <w:rPr>
          <w:bCs/>
          <w:lang w:val="en-US"/>
        </w:rPr>
        <w:instrText xml:space="preserve"> ADDIN EN.CITE </w:instrText>
      </w:r>
      <w:r w:rsidR="00191F08">
        <w:rPr>
          <w:bCs/>
          <w:lang w:val="en-US"/>
        </w:rPr>
        <w:fldChar w:fldCharType="begin">
          <w:fldData xml:space="preserve">PEVuZE5vdGU+PENpdGU+PEF1dGhvcj5DYXJwaWFubzwvQXV0aG9yPjxZZWFyPjIwMDY8L1llYXI+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</w:fldData>
        </w:fldChar>
      </w:r>
      <w:r w:rsidR="00191F08">
        <w:rPr>
          <w:bCs/>
          <w:lang w:val="en-US"/>
        </w:rPr>
        <w:instrText xml:space="preserve"> ADDIN EN.CITE.DATA </w:instrText>
      </w:r>
      <w:r w:rsidR="00191F08">
        <w:rPr>
          <w:bCs/>
          <w:lang w:val="en-US"/>
        </w:rPr>
      </w:r>
      <w:r w:rsidR="00191F08">
        <w:rPr>
          <w:bCs/>
          <w:lang w:val="en-US"/>
        </w:rPr>
        <w:fldChar w:fldCharType="end"/>
      </w:r>
      <w:r w:rsidR="00DE196D">
        <w:rPr>
          <w:bCs/>
          <w:lang w:val="en-US"/>
        </w:rPr>
      </w:r>
      <w:r w:rsidR="00DE196D">
        <w:rPr>
          <w:bCs/>
          <w:lang w:val="en-US"/>
        </w:rPr>
        <w:fldChar w:fldCharType="separate"/>
      </w:r>
      <w:r w:rsidR="00191F08">
        <w:rPr>
          <w:bCs/>
          <w:noProof/>
          <w:lang w:val="en-US"/>
        </w:rPr>
        <w:t>(20-22)</w:t>
      </w:r>
      <w:r w:rsidR="00DE196D">
        <w:rPr>
          <w:bCs/>
          <w:lang w:val="en-US"/>
        </w:rPr>
        <w:fldChar w:fldCharType="end"/>
      </w:r>
      <w:r w:rsidR="004E072D">
        <w:rPr>
          <w:bCs/>
          <w:lang w:val="en-US"/>
        </w:rPr>
        <w:t>.</w:t>
      </w:r>
      <w:r w:rsidR="00C339FA">
        <w:rPr>
          <w:bCs/>
          <w:lang w:val="en-US"/>
        </w:rPr>
        <w:t xml:space="preserve"> </w:t>
      </w:r>
      <w:r w:rsidR="00222FB8" w:rsidRPr="00222FB8">
        <w:rPr>
          <w:bCs/>
          <w:lang w:val="en-US"/>
        </w:rPr>
        <w:t>In the context of process evaluation, a theoretical foundation is essential to better understand and systematically investigate the black box of implementing complex interventions in complex social settings</w:t>
      </w:r>
      <w:r w:rsidR="00BF7B6A">
        <w:rPr>
          <w:bCs/>
          <w:lang w:val="en-US"/>
        </w:rPr>
        <w:t xml:space="preserve"> </w:t>
      </w:r>
      <w:r w:rsidR="002344DE">
        <w:rPr>
          <w:bCs/>
          <w:lang w:val="en-US"/>
        </w:rPr>
        <w:fldChar w:fldCharType="begin"/>
      </w:r>
      <w:r w:rsidR="002344DE">
        <w:rPr>
          <w:bCs/>
          <w:lang w:val="en-US"/>
        </w:rPr>
        <w:instrText xml:space="preserve"> ADDIN EN.CITE &lt;EndNote&gt;&lt;Cite&gt;&lt;Author&gt;Rycroft-Malone&lt;/Author&gt;&lt;Year&gt;2010&lt;/Year&gt;&lt;RecNum&gt;86&lt;/RecNum&gt;&lt;DisplayText&gt;(22)&lt;/DisplayText&gt;&lt;record&gt;&lt;rec-number&gt;86&lt;/rec-number&gt;&lt;foreign-keys&gt;&lt;key app="EN" db-id="d2xp0taabwsa0feee09xe2wozer0fzwfstap" timestamp="1631015277"&gt;86&lt;/key&gt;&lt;/foreign-keys&gt;&lt;ref-type name="Book Section"&gt;5&lt;/ref-type&gt;&lt;contributors&gt;&lt;authors&gt;&lt;author&gt;Rycroft-Malone, J.&lt;/author&gt;&lt;author&gt;Bucknall, T.&lt;/author&gt;&lt;/authors&gt;&lt;secondary-authors&gt;&lt;author&gt;Rycroft-Malone, J.&lt;/author&gt;&lt;author&gt;Bucknall, T.&lt;/author&gt;&lt;/secondary-authors&gt;&lt;/contributors&gt;&lt;titles&gt;&lt;title&gt;Theory, frameworks, and models - Laying down the groundwork&lt;/title&gt;&lt;secondary-title&gt;Models and Frameworks for Implementing Evidence-Based Practice&lt;/secondary-title&gt;&lt;/titles&gt;&lt;edition&gt;1&lt;/edition&gt;&lt;dates&gt;&lt;year&gt;2010&lt;/year&gt;&lt;/dates&gt;&lt;publisher&gt;John Wiley and Sons Ltd&lt;/publisher&gt;&lt;urls&gt;&lt;/urls&gt;&lt;/record&gt;&lt;/Cite&gt;&lt;/EndNote&gt;</w:instrText>
      </w:r>
      <w:r w:rsidR="002344DE">
        <w:rPr>
          <w:bCs/>
          <w:lang w:val="en-US"/>
        </w:rPr>
        <w:fldChar w:fldCharType="separate"/>
      </w:r>
      <w:r w:rsidR="002344DE">
        <w:rPr>
          <w:bCs/>
          <w:noProof/>
          <w:lang w:val="en-US"/>
        </w:rPr>
        <w:t>(22)</w:t>
      </w:r>
      <w:r w:rsidR="002344DE">
        <w:rPr>
          <w:bCs/>
          <w:lang w:val="en-US"/>
        </w:rPr>
        <w:fldChar w:fldCharType="end"/>
      </w:r>
      <w:r w:rsidR="00FF557A">
        <w:rPr>
          <w:bCs/>
          <w:lang w:val="en-US"/>
        </w:rPr>
        <w:t xml:space="preserve">. </w:t>
      </w:r>
      <w:r w:rsidR="00222FB8" w:rsidRPr="00222FB8">
        <w:rPr>
          <w:bCs/>
          <w:lang w:val="en-US"/>
        </w:rPr>
        <w:t xml:space="preserve">At the same time theoretical approaches are not uniform, but might be e.g. implicit or explicit, descriptive, explanatory or predictive </w:t>
      </w:r>
      <w:r w:rsidR="00191F08">
        <w:rPr>
          <w:bCs/>
          <w:lang w:val="en-US"/>
        </w:rPr>
        <w:fldChar w:fldCharType="begin"/>
      </w:r>
      <w:r w:rsidR="00191F08">
        <w:rPr>
          <w:bCs/>
          <w:lang w:val="en-US"/>
        </w:rPr>
        <w:instrText xml:space="preserve"> ADDIN EN.CITE &lt;EndNote&gt;&lt;Cite&gt;&lt;Author&gt;Rycroft-Malone&lt;/Author&gt;&lt;Year&gt;2010&lt;/Year&gt;&lt;RecNum&gt;86&lt;/RecNum&gt;&lt;DisplayText&gt;(22)&lt;/DisplayText&gt;&lt;record&gt;&lt;rec-number&gt;86&lt;/rec-number&gt;&lt;foreign-keys&gt;&lt;key app="EN" db-id="d2xp0taabwsa0feee09xe2wozer0fzwfstap" timestamp="1631015277"&gt;86&lt;/key&gt;&lt;/foreign-keys&gt;&lt;ref-type name="Book Section"&gt;5&lt;/ref-type&gt;&lt;contributors&gt;&lt;authors&gt;&lt;author&gt;Rycroft-Malone, J.&lt;/author&gt;&lt;author&gt;Bucknall, T.&lt;/author&gt;&lt;/authors&gt;&lt;secondary-authors&gt;&lt;author&gt;Rycroft-Malone, J.&lt;/author&gt;&lt;author&gt;Bucknall, T.&lt;/author&gt;&lt;/secondary-authors&gt;&lt;/contributors&gt;&lt;titles&gt;&lt;title&gt;Theory, frameworks, and models - Laying down the groundwork&lt;/title&gt;&lt;secondary-title&gt;Models and Frameworks for Implementing Evidence-Based Practice&lt;/secondary-title&gt;&lt;/titles&gt;&lt;edition&gt;1&lt;/edition&gt;&lt;dates&gt;&lt;year&gt;2010&lt;/year&gt;&lt;/dates&gt;&lt;publisher&gt;John Wiley and Sons Ltd&lt;/publisher&gt;&lt;urls&gt;&lt;/urls&gt;&lt;/record&gt;&lt;/Cite&gt;&lt;/EndNote&gt;</w:instrText>
      </w:r>
      <w:r w:rsidR="00191F08">
        <w:rPr>
          <w:bCs/>
          <w:lang w:val="en-US"/>
        </w:rPr>
        <w:fldChar w:fldCharType="separate"/>
      </w:r>
      <w:r w:rsidR="00191F08">
        <w:rPr>
          <w:bCs/>
          <w:noProof/>
          <w:lang w:val="en-US"/>
        </w:rPr>
        <w:t>(22)</w:t>
      </w:r>
      <w:r w:rsidR="00191F08">
        <w:rPr>
          <w:bCs/>
          <w:lang w:val="en-US"/>
        </w:rPr>
        <w:fldChar w:fldCharType="end"/>
      </w:r>
      <w:r w:rsidR="00191F08">
        <w:rPr>
          <w:bCs/>
          <w:lang w:val="en-US"/>
        </w:rPr>
        <w:t xml:space="preserve"> </w:t>
      </w:r>
      <w:r w:rsidR="00222FB8" w:rsidRPr="00222FB8">
        <w:rPr>
          <w:bCs/>
          <w:lang w:val="en-US"/>
        </w:rPr>
        <w:t>or address high, middle or low abstraction level</w:t>
      </w:r>
      <w:r w:rsidR="00191F08">
        <w:rPr>
          <w:bCs/>
          <w:lang w:val="en-US"/>
        </w:rPr>
        <w:t xml:space="preserve"> </w:t>
      </w:r>
      <w:r w:rsidR="00975518">
        <w:rPr>
          <w:bCs/>
          <w:lang w:val="en-US"/>
        </w:rPr>
        <w:fldChar w:fldCharType="begin"/>
      </w:r>
      <w:r w:rsidR="00975518">
        <w:rPr>
          <w:bCs/>
          <w:lang w:val="en-US"/>
        </w:rPr>
        <w:instrText xml:space="preserve"> ADDIN EN.CITE &lt;EndNote&gt;&lt;Cite&gt;&lt;Author&gt;Nilsen&lt;/Author&gt;&lt;Year&gt;2015&lt;/Year&gt;&lt;RecNum&gt;85&lt;/RecNum&gt;&lt;DisplayText&gt;(21)&lt;/DisplayText&gt;&lt;record&gt;&lt;rec-number&gt;85&lt;/rec-number&gt;&lt;foreign-keys&gt;&lt;key app="EN" db-id="d2xp0taabwsa0feee09xe2wozer0fzwfstap" timestamp="1631012017"&gt;85&lt;/key&gt;&lt;/foreign-keys&gt;&lt;ref-type name="Journal Article"&gt;17&lt;/ref-type&gt;&lt;contributors&gt;&lt;authors&gt;&lt;author&gt;Nilsen, Per&lt;/author&gt;&lt;/authors&gt;&lt;/contributors&gt;&lt;titles&gt;&lt;title&gt;Making sense of implementation theories, models and frameworks&lt;/title&gt;&lt;secondary-title&gt;Implementation Science&lt;/secondary-title&gt;&lt;/titles&gt;&lt;periodical&gt;&lt;full-title&gt;Implementation Science&lt;/full-title&gt;&lt;/periodical&gt;&lt;pages&gt;53&lt;/pages&gt;&lt;volume&gt;10&lt;/volume&gt;&lt;number&gt;1&lt;/number&gt;&lt;dates&gt;&lt;year&gt;2015&lt;/year&gt;&lt;pub-dates&gt;&lt;date&gt;2015/04/21&lt;/date&gt;&lt;/pub-dates&gt;&lt;/dates&gt;&lt;isbn&gt;1748-5908&lt;/isbn&gt;&lt;urls&gt;&lt;related-urls&gt;&lt;url&gt;https://doi.org/10.1186/s13012-015-0242-0&lt;/url&gt;&lt;/related-urls&gt;&lt;/urls&gt;&lt;electronic-resource-num&gt;10.1186/s13012-015-0242-0&lt;/electronic-resource-num&gt;&lt;/record&gt;&lt;/Cite&gt;&lt;/EndNote&gt;</w:instrText>
      </w:r>
      <w:r w:rsidR="00975518">
        <w:rPr>
          <w:bCs/>
          <w:lang w:val="en-US"/>
        </w:rPr>
        <w:fldChar w:fldCharType="separate"/>
      </w:r>
      <w:r w:rsidR="00975518">
        <w:rPr>
          <w:bCs/>
          <w:noProof/>
          <w:lang w:val="en-US"/>
        </w:rPr>
        <w:t>(21)</w:t>
      </w:r>
      <w:r w:rsidR="00975518">
        <w:rPr>
          <w:bCs/>
          <w:lang w:val="en-US"/>
        </w:rPr>
        <w:fldChar w:fldCharType="end"/>
      </w:r>
      <w:r w:rsidR="00975518">
        <w:rPr>
          <w:bCs/>
          <w:lang w:val="en-US"/>
        </w:rPr>
        <w:t xml:space="preserve">. </w:t>
      </w:r>
      <w:r w:rsidR="00222FB8" w:rsidRPr="00222FB8">
        <w:rPr>
          <w:bCs/>
          <w:lang w:val="en-US"/>
        </w:rPr>
        <w:t xml:space="preserve">Moreover, a range of </w:t>
      </w:r>
      <w:proofErr w:type="spellStart"/>
      <w:r w:rsidR="00222FB8" w:rsidRPr="00222FB8">
        <w:rPr>
          <w:bCs/>
          <w:lang w:val="en-US"/>
        </w:rPr>
        <w:t>heterogenous</w:t>
      </w:r>
      <w:proofErr w:type="spellEnd"/>
      <w:r w:rsidR="00222FB8" w:rsidRPr="00222FB8">
        <w:rPr>
          <w:bCs/>
          <w:lang w:val="en-US"/>
        </w:rPr>
        <w:t xml:space="preserve"> terms is being used in order to consider theoretical aspects in research projects and real life, e.g. theoretical/conceptual model, (theoretical/conceptual) framework, theoretical concepts</w:t>
      </w:r>
      <w:r w:rsidR="00222FB8">
        <w:rPr>
          <w:bCs/>
          <w:lang w:val="en-US"/>
        </w:rPr>
        <w:t xml:space="preserve"> </w:t>
      </w:r>
      <w:r w:rsidR="004E072D">
        <w:rPr>
          <w:bCs/>
          <w:lang w:val="en-US"/>
        </w:rPr>
        <w:fldChar w:fldCharType="begin"/>
      </w:r>
      <w:r w:rsidR="004E072D">
        <w:rPr>
          <w:bCs/>
          <w:lang w:val="en-US"/>
        </w:rPr>
        <w:instrText xml:space="preserve"> ADDIN EN.CITE &lt;EndNote&gt;&lt;Cite&gt;&lt;Author&gt;Nilsen&lt;/Author&gt;&lt;Year&gt;2015&lt;/Year&gt;&lt;RecNum&gt;85&lt;/RecNum&gt;&lt;DisplayText&gt;(21, 22)&lt;/DisplayText&gt;&lt;record&gt;&lt;rec-number&gt;85&lt;/rec-number&gt;&lt;foreign-keys&gt;&lt;key app="EN" db-id="d2xp0taabwsa0feee09xe2wozer0fzwfstap" timestamp="1631012017"&gt;85&lt;/key&gt;&lt;/foreign-keys&gt;&lt;ref-type name="Journal Article"&gt;17&lt;/ref-type&gt;&lt;contributors&gt;&lt;authors&gt;&lt;author&gt;Nilsen, Per&lt;/author&gt;&lt;/authors&gt;&lt;/contributors&gt;&lt;titles&gt;&lt;title&gt;Making sense of implementation theories, models and frameworks&lt;/title&gt;&lt;secondary-title&gt;Implementation Science&lt;/secondary-title&gt;&lt;/titles&gt;&lt;periodical&gt;&lt;full-title&gt;Implementation Science&lt;/full-title&gt;&lt;/periodical&gt;&lt;pages&gt;53&lt;/pages&gt;&lt;volume&gt;10&lt;/volume&gt;&lt;number&gt;1&lt;/number&gt;&lt;dates&gt;&lt;year&gt;2015&lt;/year&gt;&lt;pub-dates&gt;&lt;date&gt;2015/04/21&lt;/date&gt;&lt;/pub-dates&gt;&lt;/dates&gt;&lt;isbn&gt;1748-5908&lt;/isbn&gt;&lt;urls&gt;&lt;related-urls&gt;&lt;url&gt;https://doi.org/10.1186/s13012-015-0242-0&lt;/url&gt;&lt;/related-urls&gt;&lt;/urls&gt;&lt;electronic-resource-num&gt;10.1186/s13012-015-0242-0&lt;/electronic-resource-num&gt;&lt;/record&gt;&lt;/Cite&gt;&lt;Cite&gt;&lt;Author&gt;Rycroft-Malone&lt;/Author&gt;&lt;Year&gt;2010&lt;/Year&gt;&lt;RecNum&gt;86&lt;/RecNum&gt;&lt;record&gt;&lt;rec-number&gt;86&lt;/rec-number&gt;&lt;foreign-keys&gt;&lt;key app="EN" db-id="d2xp0taabwsa0feee09xe2wozer0fzwfstap" timestamp="1631015277"&gt;86&lt;/key&gt;&lt;/foreign-keys&gt;&lt;ref-type name="Book Section"&gt;5&lt;/ref-type&gt;&lt;contributors&gt;&lt;authors&gt;&lt;author&gt;Rycroft-Malone, J.&lt;/author&gt;&lt;author&gt;Bucknall, T.&lt;/author&gt;&lt;/authors&gt;&lt;secondary-authors&gt;&lt;author&gt;Rycroft-Malone, J.&lt;/author&gt;&lt;author&gt;Bucknall, T.&lt;/author&gt;&lt;/secondary-authors&gt;&lt;/contributors&gt;&lt;titles&gt;&lt;title&gt;Theory, frameworks, and models - Laying down the groundwork&lt;/title&gt;&lt;secondary-title&gt;Models and Frameworks for Implementing Evidence-Based Practice&lt;/secondary-title&gt;&lt;/titles&gt;&lt;edition&gt;1&lt;/edition&gt;&lt;dates&gt;&lt;year&gt;2010&lt;/year&gt;&lt;/dates&gt;&lt;publisher&gt;John Wiley and Sons Ltd&lt;/publisher&gt;&lt;urls&gt;&lt;/urls&gt;&lt;/record&gt;&lt;/Cite&gt;&lt;/EndNote&gt;</w:instrText>
      </w:r>
      <w:r w:rsidR="004E072D">
        <w:rPr>
          <w:bCs/>
          <w:lang w:val="en-US"/>
        </w:rPr>
        <w:fldChar w:fldCharType="separate"/>
      </w:r>
      <w:r w:rsidR="004E072D">
        <w:rPr>
          <w:bCs/>
          <w:noProof/>
          <w:lang w:val="en-US"/>
        </w:rPr>
        <w:t>(21, 22)</w:t>
      </w:r>
      <w:r w:rsidR="004E072D">
        <w:rPr>
          <w:bCs/>
          <w:lang w:val="en-US"/>
        </w:rPr>
        <w:fldChar w:fldCharType="end"/>
      </w:r>
      <w:r w:rsidR="00AA03DC">
        <w:rPr>
          <w:bCs/>
          <w:lang w:val="en-US"/>
        </w:rPr>
        <w:t xml:space="preserve"> </w:t>
      </w:r>
      <w:r w:rsidR="00222FB8" w:rsidRPr="00222FB8">
        <w:rPr>
          <w:bCs/>
          <w:lang w:val="en-US"/>
        </w:rPr>
        <w:t>These terms are often not clearly distinguished and used in an interchangeable way</w:t>
      </w:r>
      <w:r w:rsidR="00ED32FF">
        <w:rPr>
          <w:bCs/>
          <w:lang w:val="en-US"/>
        </w:rPr>
        <w:t xml:space="preserve"> </w:t>
      </w:r>
      <w:r w:rsidR="00ED32FF">
        <w:rPr>
          <w:bCs/>
          <w:lang w:val="en-US"/>
        </w:rPr>
        <w:fldChar w:fldCharType="begin">
          <w:fldData xml:space="preserve">PEVuZE5vdGU+PENpdGU+PEF1dGhvcj5OaWxzZW48L0F1dGhvcj48WWVhcj4yMDE1PC9ZZWFyPjxS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</w:fldData>
        </w:fldChar>
      </w:r>
      <w:r w:rsidR="00BF7B6A">
        <w:rPr>
          <w:bCs/>
          <w:lang w:val="en-US"/>
        </w:rPr>
        <w:instrText xml:space="preserve"> ADDIN EN.CITE </w:instrText>
      </w:r>
      <w:r w:rsidR="00BF7B6A">
        <w:rPr>
          <w:bCs/>
          <w:lang w:val="en-US"/>
        </w:rPr>
        <w:fldChar w:fldCharType="begin">
          <w:fldData xml:space="preserve">PEVuZE5vdGU+PENpdGU+PEF1dGhvcj5OaWxzZW48L0F1dGhvcj48WWVhcj4yMDE1PC9ZZWFyPjxS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</w:fldData>
        </w:fldChar>
      </w:r>
      <w:r w:rsidR="00BF7B6A">
        <w:rPr>
          <w:bCs/>
          <w:lang w:val="en-US"/>
        </w:rPr>
        <w:instrText xml:space="preserve"> ADDIN EN.CITE.DATA </w:instrText>
      </w:r>
      <w:r w:rsidR="00BF7B6A">
        <w:rPr>
          <w:bCs/>
          <w:lang w:val="en-US"/>
        </w:rPr>
      </w:r>
      <w:r w:rsidR="00BF7B6A">
        <w:rPr>
          <w:bCs/>
          <w:lang w:val="en-US"/>
        </w:rPr>
        <w:fldChar w:fldCharType="end"/>
      </w:r>
      <w:r w:rsidR="00ED32FF">
        <w:rPr>
          <w:bCs/>
          <w:lang w:val="en-US"/>
        </w:rPr>
      </w:r>
      <w:r w:rsidR="00ED32FF">
        <w:rPr>
          <w:bCs/>
          <w:lang w:val="en-US"/>
        </w:rPr>
        <w:fldChar w:fldCharType="separate"/>
      </w:r>
      <w:r w:rsidR="00BF7B6A">
        <w:rPr>
          <w:bCs/>
          <w:noProof/>
          <w:lang w:val="en-US"/>
        </w:rPr>
        <w:t>(20, 21)</w:t>
      </w:r>
      <w:r w:rsidR="00ED32FF">
        <w:rPr>
          <w:bCs/>
          <w:lang w:val="en-US"/>
        </w:rPr>
        <w:fldChar w:fldCharType="end"/>
      </w:r>
      <w:r w:rsidR="00ED32FF">
        <w:rPr>
          <w:bCs/>
          <w:lang w:val="en-US"/>
        </w:rPr>
        <w:t xml:space="preserve">. </w:t>
      </w:r>
      <w:r w:rsidR="00222FB8" w:rsidRPr="00222FB8">
        <w:rPr>
          <w:bCs/>
          <w:lang w:val="en-US"/>
        </w:rPr>
        <w:t>Based on the above-noted explanations we will therefore consider any kind of theoretical approach suitable for process evaluation in order to achieve a comprehensive overview.</w:t>
      </w:r>
    </w:p>
    <w:p w:rsidR="00917D16" w:rsidRPr="00714A89" w:rsidRDefault="00207FCA" w:rsidP="00341D11">
      <w:pPr>
        <w:spacing w:line="480" w:lineRule="auto"/>
        <w:rPr>
          <w:bCs/>
          <w:lang w:val="en-US"/>
        </w:rPr>
      </w:pPr>
      <w:r w:rsidRPr="00714A89">
        <w:rPr>
          <w:bCs/>
          <w:lang w:val="en-US"/>
        </w:rPr>
        <w:t xml:space="preserve">The review results will </w:t>
      </w:r>
      <w:r w:rsidR="00AA068A" w:rsidRPr="00714A89">
        <w:rPr>
          <w:bCs/>
          <w:lang w:val="en-US"/>
        </w:rPr>
        <w:t xml:space="preserve">further support </w:t>
      </w:r>
      <w:r w:rsidR="00341D11" w:rsidRPr="00714A89">
        <w:rPr>
          <w:bCs/>
          <w:lang w:val="en-US"/>
        </w:rPr>
        <w:t xml:space="preserve">researchers </w:t>
      </w:r>
      <w:r w:rsidR="00AA068A" w:rsidRPr="00714A89">
        <w:rPr>
          <w:bCs/>
          <w:lang w:val="en-US"/>
        </w:rPr>
        <w:t xml:space="preserve">in </w:t>
      </w:r>
      <w:r w:rsidR="00341D11" w:rsidRPr="00714A89">
        <w:rPr>
          <w:bCs/>
          <w:lang w:val="en-US"/>
        </w:rPr>
        <w:t>consider</w:t>
      </w:r>
      <w:r w:rsidR="00AA068A" w:rsidRPr="00714A89">
        <w:rPr>
          <w:bCs/>
          <w:lang w:val="en-US"/>
        </w:rPr>
        <w:t>ing</w:t>
      </w:r>
      <w:r w:rsidR="00341D11" w:rsidRPr="00714A89">
        <w:rPr>
          <w:bCs/>
          <w:lang w:val="en-US"/>
        </w:rPr>
        <w:t>, select</w:t>
      </w:r>
      <w:r w:rsidR="00AA068A" w:rsidRPr="00714A89">
        <w:rPr>
          <w:bCs/>
          <w:lang w:val="en-US"/>
        </w:rPr>
        <w:t>ing</w:t>
      </w:r>
      <w:r w:rsidR="00341D11" w:rsidRPr="00714A89">
        <w:rPr>
          <w:bCs/>
          <w:lang w:val="en-US"/>
        </w:rPr>
        <w:t xml:space="preserve"> and combin</w:t>
      </w:r>
      <w:r w:rsidR="00A35379" w:rsidRPr="00714A89">
        <w:rPr>
          <w:bCs/>
          <w:lang w:val="en-US"/>
        </w:rPr>
        <w:t>in</w:t>
      </w:r>
      <w:r w:rsidR="00AA068A" w:rsidRPr="00714A89">
        <w:rPr>
          <w:bCs/>
          <w:lang w:val="en-US"/>
        </w:rPr>
        <w:t>g</w:t>
      </w:r>
      <w:r w:rsidR="00341D11" w:rsidRPr="00714A89">
        <w:rPr>
          <w:bCs/>
          <w:lang w:val="en-US"/>
        </w:rPr>
        <w:t xml:space="preserve"> the available </w:t>
      </w:r>
      <w:r w:rsidRPr="00714A89">
        <w:rPr>
          <w:bCs/>
          <w:lang w:val="en-US"/>
        </w:rPr>
        <w:t>theoretical approaches</w:t>
      </w:r>
      <w:r w:rsidR="009572C9" w:rsidRPr="00714A89">
        <w:rPr>
          <w:bCs/>
          <w:lang w:val="en-US"/>
        </w:rPr>
        <w:t xml:space="preserve"> </w:t>
      </w:r>
      <w:r w:rsidR="00341D11" w:rsidRPr="00714A89">
        <w:rPr>
          <w:bCs/>
          <w:lang w:val="en-US"/>
        </w:rPr>
        <w:t>(or just single concepts)</w:t>
      </w:r>
      <w:r w:rsidR="009572C9" w:rsidRPr="00714A89">
        <w:rPr>
          <w:bCs/>
          <w:lang w:val="en-US"/>
        </w:rPr>
        <w:t xml:space="preserve"> </w:t>
      </w:r>
      <w:r w:rsidR="00AA068A" w:rsidRPr="00714A89">
        <w:rPr>
          <w:bCs/>
          <w:lang w:val="en-US"/>
        </w:rPr>
        <w:t xml:space="preserve">and </w:t>
      </w:r>
      <w:r w:rsidRPr="00714A89">
        <w:rPr>
          <w:bCs/>
          <w:lang w:val="en-US"/>
        </w:rPr>
        <w:t>thus promote</w:t>
      </w:r>
      <w:r w:rsidR="009572C9" w:rsidRPr="00714A89">
        <w:rPr>
          <w:bCs/>
          <w:lang w:val="en-US"/>
        </w:rPr>
        <w:t xml:space="preserve"> </w:t>
      </w:r>
      <w:r w:rsidR="00341D11" w:rsidRPr="00714A89">
        <w:rPr>
          <w:bCs/>
          <w:lang w:val="en-US"/>
        </w:rPr>
        <w:t xml:space="preserve">tailored </w:t>
      </w:r>
      <w:r w:rsidR="00CB32CB" w:rsidRPr="00714A89">
        <w:rPr>
          <w:bCs/>
          <w:lang w:val="en-US"/>
        </w:rPr>
        <w:t xml:space="preserve">and theory-informed </w:t>
      </w:r>
      <w:r w:rsidR="00341D11" w:rsidRPr="00714A89">
        <w:rPr>
          <w:bCs/>
          <w:lang w:val="en-US"/>
        </w:rPr>
        <w:t>process evaluation approach</w:t>
      </w:r>
      <w:r w:rsidR="004B4085" w:rsidRPr="00714A89">
        <w:rPr>
          <w:bCs/>
          <w:lang w:val="en-US"/>
        </w:rPr>
        <w:t>es</w:t>
      </w:r>
      <w:r w:rsidR="00341D11" w:rsidRPr="00714A89">
        <w:rPr>
          <w:bCs/>
          <w:lang w:val="en-US"/>
        </w:rPr>
        <w:t>.</w:t>
      </w:r>
    </w:p>
    <w:p w:rsidR="003C36A9" w:rsidRPr="00714A89" w:rsidRDefault="00345F7D" w:rsidP="006B1D3C">
      <w:pPr>
        <w:spacing w:before="240" w:line="480" w:lineRule="auto"/>
        <w:rPr>
          <w:bCs/>
          <w:i/>
          <w:lang w:val="en-US"/>
        </w:rPr>
      </w:pPr>
      <w:r w:rsidRPr="00714A89">
        <w:rPr>
          <w:bCs/>
          <w:i/>
          <w:lang w:val="en-US"/>
        </w:rPr>
        <w:t>Objectives</w:t>
      </w:r>
    </w:p>
    <w:p w:rsidR="00DB5642" w:rsidRPr="00714A89" w:rsidRDefault="00345F7D" w:rsidP="006B5839">
      <w:pPr>
        <w:spacing w:line="480" w:lineRule="auto"/>
        <w:rPr>
          <w:bCs/>
          <w:lang w:val="en-US"/>
        </w:rPr>
      </w:pPr>
      <w:r w:rsidRPr="00714A89">
        <w:rPr>
          <w:bCs/>
          <w:lang w:val="en-US"/>
        </w:rPr>
        <w:t>The following study objectives were defined:</w:t>
      </w:r>
    </w:p>
    <w:p w:rsidR="003C36A9" w:rsidRPr="00714A89" w:rsidRDefault="00030BC3" w:rsidP="00057E7D">
      <w:pPr>
        <w:pStyle w:val="Listenabsatz"/>
        <w:numPr>
          <w:ilvl w:val="0"/>
          <w:numId w:val="11"/>
        </w:numPr>
        <w:spacing w:after="0" w:line="480" w:lineRule="auto"/>
        <w:rPr>
          <w:rFonts w:ascii="Times New Roman" w:hAnsi="Times New Roman" w:cs="Times New Roman"/>
          <w:bCs/>
          <w:sz w:val="24"/>
          <w:szCs w:val="24"/>
        </w:rPr>
      </w:pPr>
      <w:r w:rsidRPr="00714A89">
        <w:rPr>
          <w:rFonts w:ascii="Times New Roman" w:hAnsi="Times New Roman" w:cs="Times New Roman"/>
          <w:bCs/>
          <w:sz w:val="24"/>
          <w:szCs w:val="24"/>
        </w:rPr>
        <w:t xml:space="preserve">To identify </w:t>
      </w:r>
      <w:r w:rsidR="00C405DA" w:rsidRPr="00714A89">
        <w:rPr>
          <w:rFonts w:ascii="Times New Roman" w:hAnsi="Times New Roman" w:cs="Times New Roman"/>
          <w:bCs/>
          <w:sz w:val="24"/>
          <w:szCs w:val="24"/>
        </w:rPr>
        <w:t xml:space="preserve">theoretical approaches </w:t>
      </w:r>
      <w:r w:rsidR="00572F56" w:rsidRPr="00714A89">
        <w:rPr>
          <w:rFonts w:ascii="Times New Roman" w:hAnsi="Times New Roman" w:cs="Times New Roman"/>
          <w:bCs/>
          <w:sz w:val="24"/>
          <w:szCs w:val="24"/>
        </w:rPr>
        <w:t>suitable</w:t>
      </w:r>
      <w:r w:rsidR="008F4753" w:rsidRPr="00714A89">
        <w:rPr>
          <w:rFonts w:ascii="Times New Roman" w:hAnsi="Times New Roman" w:cs="Times New Roman"/>
          <w:bCs/>
          <w:sz w:val="24"/>
          <w:szCs w:val="24"/>
        </w:rPr>
        <w:t xml:space="preserve"> for </w:t>
      </w:r>
      <w:r w:rsidRPr="00714A89">
        <w:rPr>
          <w:rFonts w:ascii="Times New Roman" w:hAnsi="Times New Roman" w:cs="Times New Roman"/>
          <w:bCs/>
          <w:sz w:val="24"/>
          <w:szCs w:val="24"/>
        </w:rPr>
        <w:t>process evaluation</w:t>
      </w:r>
      <w:r w:rsidR="008464AA" w:rsidRPr="00714A89">
        <w:rPr>
          <w:rFonts w:ascii="Times New Roman" w:hAnsi="Times New Roman" w:cs="Times New Roman"/>
          <w:bCs/>
          <w:sz w:val="24"/>
          <w:szCs w:val="24"/>
        </w:rPr>
        <w:t>s</w:t>
      </w:r>
      <w:r w:rsidRPr="00714A89">
        <w:rPr>
          <w:rFonts w:ascii="Times New Roman" w:hAnsi="Times New Roman" w:cs="Times New Roman"/>
          <w:bCs/>
          <w:sz w:val="24"/>
          <w:szCs w:val="24"/>
        </w:rPr>
        <w:t xml:space="preserve"> of complex interventions in health care</w:t>
      </w:r>
      <w:r w:rsidR="00345F7D" w:rsidRPr="00714A89">
        <w:rPr>
          <w:rFonts w:ascii="Times New Roman" w:hAnsi="Times New Roman" w:cs="Times New Roman"/>
          <w:bCs/>
          <w:sz w:val="24"/>
          <w:szCs w:val="24"/>
        </w:rPr>
        <w:t>;</w:t>
      </w:r>
    </w:p>
    <w:p w:rsidR="00534A6D" w:rsidRPr="004F5918" w:rsidRDefault="001B1D80" w:rsidP="00534A6D">
      <w:pPr>
        <w:pStyle w:val="Listenabsatz"/>
        <w:numPr>
          <w:ilvl w:val="0"/>
          <w:numId w:val="11"/>
        </w:numPr>
        <w:spacing w:after="0" w:line="480" w:lineRule="auto"/>
        <w:rPr>
          <w:bCs/>
        </w:rPr>
      </w:pPr>
      <w:r w:rsidRPr="004F5918">
        <w:rPr>
          <w:rFonts w:ascii="Times New Roman" w:hAnsi="Times New Roman" w:cs="Times New Roman"/>
          <w:bCs/>
          <w:sz w:val="24"/>
          <w:szCs w:val="24"/>
        </w:rPr>
        <w:lastRenderedPageBreak/>
        <w:t xml:space="preserve">To </w:t>
      </w:r>
      <w:r w:rsidR="00DC05DD" w:rsidRPr="004F5918">
        <w:rPr>
          <w:rFonts w:ascii="Times New Roman" w:hAnsi="Times New Roman" w:cs="Times New Roman"/>
          <w:bCs/>
          <w:sz w:val="24"/>
          <w:szCs w:val="24"/>
        </w:rPr>
        <w:t>describe</w:t>
      </w:r>
      <w:r w:rsidR="00B02A16" w:rsidRPr="004F5918">
        <w:rPr>
          <w:rFonts w:ascii="Times New Roman" w:hAnsi="Times New Roman" w:cs="Times New Roman"/>
          <w:bCs/>
          <w:sz w:val="24"/>
          <w:szCs w:val="24"/>
        </w:rPr>
        <w:t>, analyse</w:t>
      </w:r>
      <w:r w:rsidRPr="004F5918">
        <w:rPr>
          <w:rFonts w:ascii="Times New Roman" w:hAnsi="Times New Roman" w:cs="Times New Roman"/>
          <w:bCs/>
          <w:sz w:val="24"/>
          <w:szCs w:val="24"/>
        </w:rPr>
        <w:t xml:space="preserve"> </w:t>
      </w:r>
      <w:r w:rsidR="00DC05DD" w:rsidRPr="004F5918">
        <w:rPr>
          <w:rFonts w:ascii="Times New Roman" w:hAnsi="Times New Roman" w:cs="Times New Roman"/>
          <w:bCs/>
          <w:sz w:val="24"/>
          <w:szCs w:val="24"/>
        </w:rPr>
        <w:t>and compare</w:t>
      </w:r>
      <w:r w:rsidRPr="004F5918">
        <w:rPr>
          <w:rFonts w:ascii="Times New Roman" w:hAnsi="Times New Roman" w:cs="Times New Roman"/>
          <w:bCs/>
          <w:sz w:val="24"/>
          <w:szCs w:val="24"/>
        </w:rPr>
        <w:t xml:space="preserve"> the identified</w:t>
      </w:r>
      <w:r w:rsidR="008F4753" w:rsidRPr="004F5918">
        <w:rPr>
          <w:rFonts w:ascii="Times New Roman" w:hAnsi="Times New Roman" w:cs="Times New Roman"/>
          <w:bCs/>
          <w:sz w:val="24"/>
          <w:szCs w:val="24"/>
        </w:rPr>
        <w:t xml:space="preserve"> </w:t>
      </w:r>
      <w:r w:rsidR="002F7E7F" w:rsidRPr="004F5918">
        <w:rPr>
          <w:rFonts w:ascii="Times New Roman" w:hAnsi="Times New Roman" w:cs="Times New Roman"/>
          <w:bCs/>
          <w:sz w:val="24"/>
          <w:szCs w:val="24"/>
        </w:rPr>
        <w:t>theoretical approaches</w:t>
      </w:r>
      <w:r w:rsidRPr="004F5918">
        <w:rPr>
          <w:rFonts w:ascii="Times New Roman" w:hAnsi="Times New Roman" w:cs="Times New Roman"/>
          <w:bCs/>
          <w:sz w:val="24"/>
          <w:szCs w:val="24"/>
        </w:rPr>
        <w:t xml:space="preserve"> </w:t>
      </w:r>
      <w:r w:rsidR="00DC05DD" w:rsidRPr="004F5918">
        <w:rPr>
          <w:rFonts w:ascii="Times New Roman" w:hAnsi="Times New Roman" w:cs="Times New Roman"/>
          <w:bCs/>
          <w:sz w:val="24"/>
          <w:szCs w:val="24"/>
        </w:rPr>
        <w:t xml:space="preserve">and </w:t>
      </w:r>
      <w:r w:rsidR="004F72D6" w:rsidRPr="004F5918">
        <w:rPr>
          <w:rFonts w:ascii="Times New Roman" w:hAnsi="Times New Roman" w:cs="Times New Roman"/>
          <w:bCs/>
          <w:sz w:val="24"/>
          <w:szCs w:val="24"/>
        </w:rPr>
        <w:t xml:space="preserve">single concepts </w:t>
      </w:r>
      <w:r w:rsidR="00A35379" w:rsidRPr="004F5918">
        <w:rPr>
          <w:rFonts w:ascii="Times New Roman" w:hAnsi="Times New Roman" w:cs="Times New Roman"/>
          <w:bCs/>
          <w:sz w:val="24"/>
          <w:szCs w:val="24"/>
        </w:rPr>
        <w:t xml:space="preserve">that these theoretical approaches </w:t>
      </w:r>
      <w:r w:rsidR="004F72D6" w:rsidRPr="004F5918">
        <w:rPr>
          <w:rFonts w:ascii="Times New Roman" w:hAnsi="Times New Roman" w:cs="Times New Roman"/>
          <w:bCs/>
          <w:sz w:val="24"/>
          <w:szCs w:val="24"/>
        </w:rPr>
        <w:t>comprise</w:t>
      </w:r>
      <w:r w:rsidR="00A35379" w:rsidRPr="004F5918">
        <w:rPr>
          <w:rFonts w:ascii="Times New Roman" w:hAnsi="Times New Roman" w:cs="Times New Roman"/>
          <w:bCs/>
          <w:sz w:val="24"/>
          <w:szCs w:val="24"/>
        </w:rPr>
        <w:t xml:space="preserve"> of</w:t>
      </w:r>
      <w:r w:rsidR="009572C9" w:rsidRPr="004F5918">
        <w:rPr>
          <w:rFonts w:ascii="Times New Roman" w:hAnsi="Times New Roman" w:cs="Times New Roman"/>
          <w:bCs/>
          <w:sz w:val="24"/>
          <w:szCs w:val="24"/>
        </w:rPr>
        <w:t>.</w:t>
      </w:r>
    </w:p>
    <w:p w:rsidR="00EF6949" w:rsidRPr="00714A89" w:rsidRDefault="00345F7D" w:rsidP="00776F85">
      <w:pPr>
        <w:spacing w:before="360" w:line="480" w:lineRule="auto"/>
        <w:rPr>
          <w:b/>
          <w:bCs/>
          <w:sz w:val="28"/>
          <w:szCs w:val="28"/>
          <w:lang w:val="en-US"/>
        </w:rPr>
      </w:pPr>
      <w:r w:rsidRPr="00714A89">
        <w:rPr>
          <w:b/>
          <w:bCs/>
          <w:sz w:val="28"/>
          <w:szCs w:val="28"/>
          <w:lang w:val="en-US"/>
        </w:rPr>
        <w:t>Methods</w:t>
      </w:r>
    </w:p>
    <w:p w:rsidR="00AF1B9A" w:rsidRPr="00714A89" w:rsidRDefault="00DD2F96" w:rsidP="003A2A44">
      <w:pPr>
        <w:spacing w:after="240" w:line="480" w:lineRule="auto"/>
        <w:rPr>
          <w:bCs/>
          <w:lang w:val="en-US"/>
        </w:rPr>
      </w:pPr>
      <w:r w:rsidRPr="00714A89">
        <w:rPr>
          <w:bCs/>
          <w:lang w:val="en-US"/>
        </w:rPr>
        <w:t xml:space="preserve">We will perform a review of </w:t>
      </w:r>
      <w:r w:rsidR="002F7E7F" w:rsidRPr="00714A89">
        <w:rPr>
          <w:bCs/>
          <w:lang w:val="en-US"/>
        </w:rPr>
        <w:t>theoretical approaches</w:t>
      </w:r>
      <w:r w:rsidRPr="00714A89">
        <w:rPr>
          <w:bCs/>
          <w:lang w:val="en-US"/>
        </w:rPr>
        <w:t xml:space="preserve">. This kind of review differs substantially from a review of empirical data. Methodological issues </w:t>
      </w:r>
      <w:r w:rsidR="00345F7D" w:rsidRPr="00714A89">
        <w:rPr>
          <w:bCs/>
          <w:lang w:val="en-US"/>
        </w:rPr>
        <w:t>related to</w:t>
      </w:r>
      <w:r w:rsidRPr="00714A89">
        <w:rPr>
          <w:bCs/>
          <w:lang w:val="en-US"/>
        </w:rPr>
        <w:t xml:space="preserve"> such approaches have been </w:t>
      </w:r>
      <w:r w:rsidR="00345F7D" w:rsidRPr="00714A89">
        <w:rPr>
          <w:bCs/>
          <w:lang w:val="en-US"/>
        </w:rPr>
        <w:t xml:space="preserve">rarely </w:t>
      </w:r>
      <w:r w:rsidRPr="00714A89">
        <w:rPr>
          <w:bCs/>
          <w:lang w:val="en-US"/>
        </w:rPr>
        <w:t xml:space="preserve">discussed in the literature </w:t>
      </w:r>
      <w:r w:rsidR="00551B42" w:rsidRPr="00714A89">
        <w:rPr>
          <w:bCs/>
        </w:rPr>
        <w:fldChar w:fldCharType="begin"/>
      </w:r>
      <w:r w:rsidR="00191F08" w:rsidRPr="00225868">
        <w:rPr>
          <w:bCs/>
          <w:lang w:val="en-US"/>
        </w:rPr>
        <w:instrText xml:space="preserve"> ADDIN EN.CITE &lt;EndNote&gt;&lt;Cite&gt;&lt;Author&gt;Campbell&lt;/Author&gt;&lt;Year&gt;2014&lt;/Year&gt;&lt;RecNum&gt;27&lt;/RecNum&gt;&lt;DisplayText&gt;(23)&lt;/DisplayText&gt;&lt;record&gt;&lt;rec-number&gt;27&lt;/rec-number&gt;&lt;foreign-keys&gt;&lt;key app="EN" db-id="d2xp0taabwsa0feee09xe2wozer0fzwfstap" timestamp="1592212749"&gt;27&lt;/key&gt;&lt;/foreign-keys&gt;&lt;ref-type name="Journal Article"&gt;17&lt;/ref-type&gt;&lt;contributors&gt;&lt;authors&gt;&lt;author&gt;Campbell, Mhairi&lt;/author&gt;&lt;author&gt;Egan, Matt&lt;/author&gt;&lt;author&gt;Lorenc, Theo&lt;/author&gt;&lt;author&gt;Bond, Lyndal&lt;/author&gt;&lt;author&gt;Popham, Frank&lt;/author&gt;&lt;author&gt;Fenton, Candida&lt;/author&gt;&lt;author&gt;Benzeval, Michaela&lt;/author&gt;&lt;/authors&gt;&lt;/contributors&gt;&lt;titles&gt;&lt;title&gt;Considering methodological options for reviews of theory: illustrated by a review of theories linking income and health&lt;/title&gt;&lt;secondary-title&gt;Systematic Reviews&lt;/secondary-title&gt;&lt;/titles&gt;&lt;periodical&gt;&lt;full-title&gt;Syst Rev&lt;/full-title&gt;&lt;abbr-1&gt;Systematic reviews&lt;/abbr-1&gt;&lt;/periodical&gt;&lt;pages&gt;114&lt;/pages&gt;&lt;volume&gt;3&lt;/volume&gt;&lt;number&gt;1&lt;/number&gt;&lt;dates&gt;&lt;year&gt;2014&lt;/year&gt;&lt;pub-dates&gt;&lt;date&gt;2014/10/13&lt;/date&gt;&lt;/pub-dates&gt;&lt;/dates&gt;&lt;isbn&gt;2046-4053&lt;/isbn&gt;&lt;urls&gt;&lt;related-urls&gt;&lt;url&gt;https://doi.org/10.1186/2046-4053-3-114&lt;/url&gt;&lt;/related-urls&gt;&lt;/urls&gt;&lt;electronic-resource-num&gt;10.1186/2046-4053-3-114&lt;/electronic-resource-num&gt;&lt;/record&gt;&lt;/Cite&gt;&lt;/EndNote&gt;</w:instrText>
      </w:r>
      <w:r w:rsidR="00551B42" w:rsidRPr="00714A89">
        <w:rPr>
          <w:bCs/>
        </w:rPr>
        <w:fldChar w:fldCharType="separate"/>
      </w:r>
      <w:r w:rsidR="00191F08" w:rsidRPr="00191F08">
        <w:rPr>
          <w:bCs/>
          <w:noProof/>
          <w:lang w:val="en-US"/>
        </w:rPr>
        <w:t>(23)</w:t>
      </w:r>
      <w:r w:rsidR="00551B42" w:rsidRPr="00714A89">
        <w:rPr>
          <w:bCs/>
        </w:rPr>
        <w:fldChar w:fldCharType="end"/>
      </w:r>
      <w:r w:rsidR="00345F7D" w:rsidRPr="00714A89">
        <w:rPr>
          <w:bCs/>
          <w:lang w:val="en-US"/>
        </w:rPr>
        <w:t>,</w:t>
      </w:r>
      <w:r w:rsidR="000C0EA9" w:rsidRPr="00714A89">
        <w:rPr>
          <w:bCs/>
          <w:lang w:val="en-US"/>
        </w:rPr>
        <w:t xml:space="preserve"> and they are not taken into account in overviews of review types </w:t>
      </w:r>
      <w:r w:rsidR="000C0EA9" w:rsidRPr="00714A89">
        <w:rPr>
          <w:bCs/>
        </w:rPr>
        <w:fldChar w:fldCharType="begin">
          <w:fldData xml:space="preserve">PEVuZE5vdGU+PENpdGU+PEF1dGhvcj5HcmFudDwvQXV0aG9yPjxZZWFyPjIwMDk8L1llYXI+PFJl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</w:fldData>
        </w:fldChar>
      </w:r>
      <w:r w:rsidR="00191F08" w:rsidRPr="00225868">
        <w:rPr>
          <w:bCs/>
          <w:lang w:val="en-US"/>
        </w:rPr>
        <w:instrText xml:space="preserve"> ADDIN EN.CITE </w:instrText>
      </w:r>
      <w:r w:rsidR="00191F08">
        <w:rPr>
          <w:bCs/>
        </w:rPr>
        <w:fldChar w:fldCharType="begin">
          <w:fldData xml:space="preserve">PEVuZE5vdGU+PENpdGU+PEF1dGhvcj5HcmFudDwvQXV0aG9yPjxZZWFyPjIwMDk8L1llYXI+PFJl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</w:fldData>
        </w:fldChar>
      </w:r>
      <w:r w:rsidR="00191F08" w:rsidRPr="00225868">
        <w:rPr>
          <w:bCs/>
          <w:lang w:val="en-US"/>
        </w:rPr>
        <w:instrText xml:space="preserve"> ADDIN EN.CITE.DATA </w:instrText>
      </w:r>
      <w:r w:rsidR="00191F08">
        <w:rPr>
          <w:bCs/>
        </w:rPr>
      </w:r>
      <w:r w:rsidR="00191F08">
        <w:rPr>
          <w:bCs/>
        </w:rPr>
        <w:fldChar w:fldCharType="end"/>
      </w:r>
      <w:r w:rsidR="000C0EA9" w:rsidRPr="00714A89">
        <w:rPr>
          <w:bCs/>
        </w:rPr>
      </w:r>
      <w:r w:rsidR="000C0EA9" w:rsidRPr="00714A89">
        <w:rPr>
          <w:bCs/>
        </w:rPr>
        <w:fldChar w:fldCharType="separate"/>
      </w:r>
      <w:r w:rsidR="00191F08" w:rsidRPr="00191F08">
        <w:rPr>
          <w:bCs/>
          <w:noProof/>
          <w:lang w:val="en-US"/>
        </w:rPr>
        <w:t>(24, 25)</w:t>
      </w:r>
      <w:r w:rsidR="000C0EA9" w:rsidRPr="00714A89">
        <w:rPr>
          <w:bCs/>
        </w:rPr>
        <w:fldChar w:fldCharType="end"/>
      </w:r>
      <w:r w:rsidR="00121C67" w:rsidRPr="00714A89">
        <w:rPr>
          <w:bCs/>
          <w:lang w:val="en-US"/>
        </w:rPr>
        <w:t xml:space="preserve">. We will therefore consider </w:t>
      </w:r>
      <w:r w:rsidR="00345F7D" w:rsidRPr="00714A89">
        <w:rPr>
          <w:bCs/>
          <w:lang w:val="en-US"/>
        </w:rPr>
        <w:t xml:space="preserve">the </w:t>
      </w:r>
      <w:r w:rsidR="00121C67" w:rsidRPr="00714A89">
        <w:rPr>
          <w:bCs/>
          <w:lang w:val="en-US"/>
        </w:rPr>
        <w:t>method</w:t>
      </w:r>
      <w:r w:rsidR="00EE27B2" w:rsidRPr="00714A89">
        <w:rPr>
          <w:bCs/>
          <w:lang w:val="en-US"/>
        </w:rPr>
        <w:t>olog</w:t>
      </w:r>
      <w:r w:rsidR="00121C67" w:rsidRPr="00714A89">
        <w:rPr>
          <w:bCs/>
          <w:lang w:val="en-US"/>
        </w:rPr>
        <w:t xml:space="preserve">ical issues </w:t>
      </w:r>
      <w:r w:rsidR="00345F7D" w:rsidRPr="00714A89">
        <w:rPr>
          <w:bCs/>
          <w:lang w:val="en-US"/>
        </w:rPr>
        <w:t xml:space="preserve">related to </w:t>
      </w:r>
      <w:r w:rsidR="00121C67" w:rsidRPr="00714A89">
        <w:rPr>
          <w:bCs/>
          <w:lang w:val="en-US"/>
        </w:rPr>
        <w:t xml:space="preserve">this review carefully and ensure </w:t>
      </w:r>
      <w:r w:rsidR="008464AA" w:rsidRPr="00714A89">
        <w:rPr>
          <w:bCs/>
          <w:lang w:val="en-US"/>
        </w:rPr>
        <w:t>its</w:t>
      </w:r>
      <w:r w:rsidR="00345F7D" w:rsidRPr="00714A89">
        <w:rPr>
          <w:bCs/>
          <w:lang w:val="en-US"/>
        </w:rPr>
        <w:t xml:space="preserve"> </w:t>
      </w:r>
      <w:r w:rsidR="00121C67" w:rsidRPr="00714A89">
        <w:rPr>
          <w:bCs/>
          <w:lang w:val="en-US"/>
        </w:rPr>
        <w:t>transparency and comprehensiveness. The development and reporting of the review will follow the PRISMA (</w:t>
      </w:r>
      <w:r w:rsidR="00121C67" w:rsidRPr="00714A89">
        <w:rPr>
          <w:b/>
          <w:bCs/>
          <w:lang w:val="en-US"/>
        </w:rPr>
        <w:t>P</w:t>
      </w:r>
      <w:r w:rsidR="00121C67" w:rsidRPr="00714A89">
        <w:rPr>
          <w:bCs/>
          <w:lang w:val="en-US"/>
        </w:rPr>
        <w:t xml:space="preserve">referred </w:t>
      </w:r>
      <w:r w:rsidR="00121C67" w:rsidRPr="00714A89">
        <w:rPr>
          <w:b/>
          <w:bCs/>
          <w:lang w:val="en-US"/>
        </w:rPr>
        <w:t>R</w:t>
      </w:r>
      <w:r w:rsidR="00121C67" w:rsidRPr="00714A89">
        <w:rPr>
          <w:bCs/>
          <w:lang w:val="en-US"/>
        </w:rPr>
        <w:t xml:space="preserve">eporting </w:t>
      </w:r>
      <w:r w:rsidR="00121C67" w:rsidRPr="00714A89">
        <w:rPr>
          <w:b/>
          <w:bCs/>
          <w:lang w:val="en-US"/>
        </w:rPr>
        <w:t>I</w:t>
      </w:r>
      <w:r w:rsidR="00121C67" w:rsidRPr="00714A89">
        <w:rPr>
          <w:bCs/>
          <w:lang w:val="en-US"/>
        </w:rPr>
        <w:t xml:space="preserve">tems for </w:t>
      </w:r>
      <w:r w:rsidR="00121C67" w:rsidRPr="00714A89">
        <w:rPr>
          <w:b/>
          <w:bCs/>
          <w:lang w:val="en-US"/>
        </w:rPr>
        <w:t>S</w:t>
      </w:r>
      <w:r w:rsidR="00121C67" w:rsidRPr="00714A89">
        <w:rPr>
          <w:bCs/>
          <w:lang w:val="en-US"/>
        </w:rPr>
        <w:t xml:space="preserve">ystematic Reviews and </w:t>
      </w:r>
      <w:r w:rsidR="00121C67" w:rsidRPr="00714A89">
        <w:rPr>
          <w:b/>
          <w:bCs/>
          <w:lang w:val="en-US"/>
        </w:rPr>
        <w:t>M</w:t>
      </w:r>
      <w:r w:rsidR="00121C67" w:rsidRPr="00714A89">
        <w:rPr>
          <w:bCs/>
          <w:lang w:val="en-US"/>
        </w:rPr>
        <w:t>eta-</w:t>
      </w:r>
      <w:r w:rsidR="00121C67" w:rsidRPr="00714A89">
        <w:rPr>
          <w:b/>
          <w:bCs/>
          <w:lang w:val="en-US"/>
        </w:rPr>
        <w:t>A</w:t>
      </w:r>
      <w:r w:rsidR="00EB6443" w:rsidRPr="00714A89">
        <w:rPr>
          <w:bCs/>
          <w:lang w:val="en-US"/>
        </w:rPr>
        <w:t xml:space="preserve">nalyses) </w:t>
      </w:r>
      <w:r w:rsidR="00B02A16" w:rsidRPr="00714A89">
        <w:rPr>
          <w:bCs/>
          <w:lang w:val="en-US"/>
        </w:rPr>
        <w:t xml:space="preserve">extension </w:t>
      </w:r>
      <w:r w:rsidR="00A27046" w:rsidRPr="00714A89">
        <w:rPr>
          <w:bCs/>
          <w:lang w:val="en-US"/>
        </w:rPr>
        <w:t>for Scoping Reviews (PRISMA-</w:t>
      </w:r>
      <w:proofErr w:type="spellStart"/>
      <w:r w:rsidR="00A27046" w:rsidRPr="00714A89">
        <w:rPr>
          <w:bCs/>
          <w:lang w:val="en-US"/>
        </w:rPr>
        <w:t>ScR</w:t>
      </w:r>
      <w:proofErr w:type="spellEnd"/>
      <w:r w:rsidR="00A27046" w:rsidRPr="00714A89">
        <w:rPr>
          <w:bCs/>
          <w:lang w:val="en-US"/>
        </w:rPr>
        <w:t>)</w:t>
      </w:r>
      <w:r w:rsidR="00974790" w:rsidRPr="00714A89">
        <w:rPr>
          <w:bCs/>
          <w:lang w:val="en-US"/>
        </w:rPr>
        <w:t>.</w:t>
      </w:r>
      <w:r w:rsidR="003B03DB" w:rsidRPr="00714A89">
        <w:rPr>
          <w:bCs/>
          <w:lang w:val="en-US"/>
        </w:rPr>
        <w:t xml:space="preserve"> </w:t>
      </w:r>
      <w:r w:rsidR="00B178CF" w:rsidRPr="00714A89">
        <w:rPr>
          <w:bCs/>
          <w:lang w:val="en-US"/>
        </w:rPr>
        <w:t>The PRISMA</w:t>
      </w:r>
      <w:r w:rsidR="003B03DB" w:rsidRPr="00714A89">
        <w:rPr>
          <w:bCs/>
          <w:lang w:val="en-US"/>
        </w:rPr>
        <w:t xml:space="preserve"> extension</w:t>
      </w:r>
      <w:r w:rsidR="00345F7D" w:rsidRPr="00714A89">
        <w:rPr>
          <w:bCs/>
          <w:lang w:val="en-US"/>
        </w:rPr>
        <w:t>,</w:t>
      </w:r>
      <w:r w:rsidR="003B03DB" w:rsidRPr="00714A89">
        <w:rPr>
          <w:bCs/>
          <w:lang w:val="en-US"/>
        </w:rPr>
        <w:t xml:space="preserve"> P</w:t>
      </w:r>
      <w:r w:rsidR="0018133F" w:rsidRPr="00714A89">
        <w:rPr>
          <w:bCs/>
          <w:lang w:val="en-US"/>
        </w:rPr>
        <w:t>RISMA</w:t>
      </w:r>
      <w:r w:rsidR="003B03DB" w:rsidRPr="00714A89">
        <w:rPr>
          <w:bCs/>
          <w:lang w:val="en-US"/>
        </w:rPr>
        <w:t xml:space="preserve">-P </w:t>
      </w:r>
      <w:r w:rsidR="003B03DB" w:rsidRPr="00714A89">
        <w:rPr>
          <w:bCs/>
        </w:rPr>
        <w:fldChar w:fldCharType="begin"/>
      </w:r>
      <w:r w:rsidR="00191F08" w:rsidRPr="00225868">
        <w:rPr>
          <w:bCs/>
          <w:lang w:val="en-US"/>
        </w:rPr>
        <w:instrText xml:space="preserve"> ADDIN EN.CITE &lt;EndNote&gt;&lt;Cite&gt;&lt;Author&gt;Moher&lt;/Author&gt;&lt;Year&gt;2015&lt;/Year&gt;&lt;RecNum&gt;25&lt;/RecNum&gt;&lt;DisplayText&gt;(26)&lt;/DisplayText&gt;&lt;record&gt;&lt;rec-number&gt;25&lt;/rec-number&gt;&lt;foreign-keys&gt;&lt;key app="EN" db-id="d2xp0taabwsa0feee09xe2wozer0fzwfstap" timestamp="1591787887"&gt;25&lt;/key&gt;&lt;/foreign-keys&gt;&lt;ref-type name="Journal Article"&gt;17&lt;/ref-type&gt;&lt;contributors&gt;&lt;authors&gt;&lt;author&gt;Moher, D.&lt;/author&gt;&lt;author&gt;Shamseer, L.&lt;/author&gt;&lt;author&gt;Clarke, M.&lt;/author&gt;&lt;author&gt;Ghersi, D.&lt;/author&gt;&lt;author&gt;Liberati, A.&lt;/author&gt;&lt;author&gt;Petticrew, M.&lt;/author&gt;&lt;author&gt;Shekelle, P.&lt;/author&gt;&lt;author&gt;Stewart, L. A.&lt;/author&gt;&lt;/authors&gt;&lt;/contributors&gt;&lt;auth-address&gt;Ottawa Hospital Research Institute and University of Ottawa, Ottawa, Canada. dmoher@ohri.ca.&lt;/auth-address&gt;&lt;titles&gt;&lt;title&gt;Preferred reporting items for systematic review and meta-analysis protocols (PRISMA-P) 2015 statement&lt;/title&gt;&lt;secondary-title&gt;Syst Rev&lt;/secondary-title&gt;&lt;alt-title&gt;Systematic reviews&lt;/alt-title&gt;&lt;/titles&gt;&lt;periodical&gt;&lt;full-title&gt;Syst Rev&lt;/full-title&gt;&lt;abbr-1&gt;Systematic reviews&lt;/abbr-1&gt;&lt;/periodical&gt;&lt;alt-periodical&gt;&lt;full-title&gt;Syst Rev&lt;/full-title&gt;&lt;abbr-1&gt;Systematic reviews&lt;/abbr-1&gt;&lt;/alt-periodical&gt;&lt;pages&gt;1&lt;/pages&gt;&lt;volume&gt;4&lt;/volume&gt;&lt;edition&gt;2015/01/03&lt;/edition&gt;&lt;keywords&gt;&lt;keyword&gt;Access to Information&lt;/keyword&gt;&lt;keyword&gt;Checklist&lt;/keyword&gt;&lt;keyword&gt;Evidence-Based Medicine&lt;/keyword&gt;&lt;keyword&gt;*Guideline Adherence&lt;/keyword&gt;&lt;keyword&gt;Humans&lt;/keyword&gt;&lt;keyword&gt;*Meta-Analysis as Topic&lt;/keyword&gt;&lt;keyword&gt;Publishing/organization &amp;amp; administration/*standards&lt;/keyword&gt;&lt;keyword&gt;Quality Control&lt;/keyword&gt;&lt;keyword&gt;*Systematic Reviews as Topic&lt;/keyword&gt;&lt;/keywords&gt;&lt;dates&gt;&lt;year&gt;2015&lt;/year&gt;&lt;pub-dates&gt;&lt;date&gt;Jan 1&lt;/date&gt;&lt;/pub-dates&gt;&lt;/dates&gt;&lt;isbn&gt;2046-4053&lt;/isbn&gt;&lt;accession-num&gt;25554246&lt;/accession-num&gt;&lt;urls&gt;&lt;/urls&gt;&lt;custom2&gt;PMC4320440&lt;/custom2&gt;&lt;electronic-resource-num&gt;10.1186/2046-4053-4-1&lt;/electronic-resource-num&gt;&lt;remote-database-provider&gt;NLM&lt;/remote-database-provider&gt;&lt;language&gt;eng&lt;/language&gt;&lt;/record&gt;&lt;/Cite&gt;&lt;/EndNote&gt;</w:instrText>
      </w:r>
      <w:r w:rsidR="003B03DB" w:rsidRPr="00714A89">
        <w:rPr>
          <w:bCs/>
        </w:rPr>
        <w:fldChar w:fldCharType="separate"/>
      </w:r>
      <w:r w:rsidR="00191F08" w:rsidRPr="00191F08">
        <w:rPr>
          <w:bCs/>
          <w:noProof/>
          <w:lang w:val="en-US"/>
        </w:rPr>
        <w:t>(26)</w:t>
      </w:r>
      <w:r w:rsidR="003B03DB" w:rsidRPr="00714A89">
        <w:rPr>
          <w:bCs/>
        </w:rPr>
        <w:fldChar w:fldCharType="end"/>
      </w:r>
      <w:r w:rsidR="00EC58C7" w:rsidRPr="00714A89">
        <w:rPr>
          <w:bCs/>
          <w:lang w:val="en-US"/>
        </w:rPr>
        <w:t xml:space="preserve"> </w:t>
      </w:r>
      <w:r w:rsidR="00EC7590" w:rsidRPr="00714A89">
        <w:rPr>
          <w:bCs/>
          <w:lang w:val="en-US"/>
        </w:rPr>
        <w:t>(see Additional file 1)</w:t>
      </w:r>
      <w:r w:rsidR="00974790" w:rsidRPr="00714A89">
        <w:rPr>
          <w:bCs/>
          <w:lang w:val="en-US"/>
        </w:rPr>
        <w:t xml:space="preserve"> has been used for the preparation of this review protocol</w:t>
      </w:r>
      <w:r w:rsidR="00CA0FED" w:rsidRPr="00714A89">
        <w:rPr>
          <w:bCs/>
          <w:lang w:val="en-US"/>
        </w:rPr>
        <w:t xml:space="preserve">. </w:t>
      </w:r>
    </w:p>
    <w:p w:rsidR="00464109" w:rsidRPr="00714A89" w:rsidRDefault="00EC7590" w:rsidP="004B1F06">
      <w:pPr>
        <w:spacing w:line="480" w:lineRule="auto"/>
        <w:rPr>
          <w:bCs/>
          <w:i/>
          <w:iCs/>
          <w:lang w:val="en-US"/>
        </w:rPr>
      </w:pPr>
      <w:r w:rsidRPr="00714A89">
        <w:rPr>
          <w:bCs/>
          <w:lang w:val="en-US"/>
        </w:rPr>
        <w:t>I</w:t>
      </w:r>
      <w:r w:rsidR="004B1F06" w:rsidRPr="00714A89">
        <w:rPr>
          <w:bCs/>
          <w:lang w:val="en-US"/>
        </w:rPr>
        <w:t>mportant protocol ame</w:t>
      </w:r>
      <w:r w:rsidRPr="00714A89">
        <w:rPr>
          <w:bCs/>
          <w:lang w:val="en-US"/>
        </w:rPr>
        <w:t xml:space="preserve">ndments will be reported </w:t>
      </w:r>
      <w:r w:rsidR="004B1F06" w:rsidRPr="00714A89">
        <w:rPr>
          <w:bCs/>
          <w:lang w:val="en-US"/>
        </w:rPr>
        <w:t>with the review results.</w:t>
      </w:r>
    </w:p>
    <w:p w:rsidR="00EF6949" w:rsidRPr="00714A89" w:rsidRDefault="00345F7D" w:rsidP="00626099">
      <w:pPr>
        <w:spacing w:before="240" w:line="480" w:lineRule="auto"/>
        <w:rPr>
          <w:bCs/>
          <w:i/>
          <w:iCs/>
          <w:lang w:val="en-US"/>
        </w:rPr>
      </w:pPr>
      <w:r w:rsidRPr="00714A89">
        <w:rPr>
          <w:bCs/>
          <w:i/>
          <w:iCs/>
          <w:lang w:val="en-US"/>
        </w:rPr>
        <w:t>Searches</w:t>
      </w:r>
    </w:p>
    <w:p w:rsidR="00A16611" w:rsidRPr="00225868" w:rsidRDefault="00A16611" w:rsidP="00A16611">
      <w:pPr>
        <w:spacing w:after="240" w:line="480" w:lineRule="auto"/>
        <w:rPr>
          <w:bCs/>
          <w:lang w:val="en-US"/>
        </w:rPr>
      </w:pPr>
      <w:r w:rsidRPr="00714A89">
        <w:rPr>
          <w:bCs/>
          <w:lang w:val="en-US"/>
        </w:rPr>
        <w:t xml:space="preserve">We will use the </w:t>
      </w:r>
      <w:proofErr w:type="spellStart"/>
      <w:r w:rsidRPr="00714A89">
        <w:rPr>
          <w:bCs/>
          <w:lang w:val="en-US"/>
        </w:rPr>
        <w:t>BeHEMoTh</w:t>
      </w:r>
      <w:proofErr w:type="spellEnd"/>
      <w:r w:rsidRPr="00714A89">
        <w:rPr>
          <w:bCs/>
          <w:lang w:val="en-US"/>
        </w:rPr>
        <w:t xml:space="preserve"> (</w:t>
      </w:r>
      <w:proofErr w:type="spellStart"/>
      <w:r w:rsidRPr="00714A89">
        <w:rPr>
          <w:bCs/>
          <w:lang w:val="en-US"/>
        </w:rPr>
        <w:t>Behaviour</w:t>
      </w:r>
      <w:proofErr w:type="spellEnd"/>
      <w:r w:rsidRPr="00714A89">
        <w:rPr>
          <w:bCs/>
          <w:lang w:val="en-US"/>
        </w:rPr>
        <w:t xml:space="preserve"> of interest; Health context; Exclusions; Models or Theories) template </w:t>
      </w:r>
      <w:r w:rsidR="00B02A16" w:rsidRPr="00714A89">
        <w:rPr>
          <w:bCs/>
          <w:lang w:val="en-US"/>
        </w:rPr>
        <w:t xml:space="preserve">only </w:t>
      </w:r>
      <w:r w:rsidRPr="00714A89">
        <w:rPr>
          <w:bCs/>
          <w:lang w:val="en-US"/>
        </w:rPr>
        <w:t xml:space="preserve">to develop our search strategy. </w:t>
      </w:r>
      <w:r w:rsidR="008F1A40" w:rsidRPr="00714A89">
        <w:rPr>
          <w:bCs/>
          <w:lang w:val="en-US"/>
        </w:rPr>
        <w:t>This template</w:t>
      </w:r>
      <w:r w:rsidRPr="00714A89">
        <w:rPr>
          <w:bCs/>
          <w:lang w:val="en-US"/>
        </w:rPr>
        <w:t xml:space="preserve"> has been recently conceived to inform the development of procedures for the structured review and identification of theory </w:t>
      </w:r>
      <w:r w:rsidRPr="00714A89">
        <w:rPr>
          <w:bCs/>
        </w:rPr>
        <w:fldChar w:fldCharType="begin"/>
      </w:r>
      <w:r w:rsidR="00191F08" w:rsidRPr="00225868">
        <w:rPr>
          <w:bCs/>
          <w:lang w:val="en-US"/>
        </w:rPr>
        <w:instrText xml:space="preserve"> ADDIN EN.CITE &lt;EndNote&gt;&lt;Cite&gt;&lt;Author&gt;Booth&lt;/Author&gt;&lt;Year&gt;2015&lt;/Year&gt;&lt;RecNum&gt;24&lt;/RecNum&gt;&lt;DisplayText&gt;(27)&lt;/DisplayText&gt;&lt;record&gt;&lt;rec-number&gt;24&lt;/rec-number&gt;&lt;foreign-keys&gt;&lt;key app="EN" db-id="d2xp0taabwsa0feee09xe2wozer0fzwfstap" timestamp="1591785570"&gt;24&lt;/key&gt;&lt;/foreign-keys&gt;&lt;ref-type name="Journal Article"&gt;17&lt;/ref-type&gt;&lt;contributors&gt;&lt;authors&gt;&lt;author&gt;Booth, Andrew&lt;/author&gt;&lt;author&gt;Carroll, Christopher&lt;/author&gt;&lt;/authors&gt;&lt;/contributors&gt;&lt;titles&gt;&lt;title&gt;Systematic searching for theory to inform systematic reviews: is it feasible? Is it desirable?&lt;/title&gt;&lt;secondary-title&gt;Health Information &amp;amp; Libraries Journal&lt;/secondary-title&gt;&lt;/titles&gt;&lt;periodical&gt;&lt;full-title&gt;Health Information &amp;amp; Libraries Journal&lt;/full-title&gt;&lt;/periodical&gt;&lt;pages&gt;220-235&lt;/pages&gt;&lt;volume&gt;32&lt;/volume&gt;&lt;number&gt;3&lt;/number&gt;&lt;dates&gt;&lt;year&gt;2015&lt;/year&gt;&lt;/dates&gt;&lt;isbn&gt;1471-1834&lt;/isbn&gt;&lt;urls&gt;&lt;related-urls&gt;&lt;url&gt;https://onlinelibrary.wiley.com/doi/abs/10.1111/hir.12108&lt;/url&gt;&lt;/related-urls&gt;&lt;/urls&gt;&lt;electronic-resource-num&gt;10.1111/hir.12108&lt;/electronic-resource-num&gt;&lt;/record&gt;&lt;/Cite&gt;&lt;/EndNote&gt;</w:instrText>
      </w:r>
      <w:r w:rsidRPr="00714A89">
        <w:rPr>
          <w:bCs/>
        </w:rPr>
        <w:fldChar w:fldCharType="separate"/>
      </w:r>
      <w:r w:rsidR="00191F08" w:rsidRPr="00191F08">
        <w:rPr>
          <w:bCs/>
          <w:noProof/>
          <w:lang w:val="en-US"/>
        </w:rPr>
        <w:t>(27)</w:t>
      </w:r>
      <w:r w:rsidRPr="00714A89">
        <w:rPr>
          <w:bCs/>
        </w:rPr>
        <w:fldChar w:fldCharType="end"/>
      </w:r>
      <w:r w:rsidRPr="00714A89">
        <w:rPr>
          <w:bCs/>
          <w:lang w:val="en-US"/>
        </w:rPr>
        <w:t xml:space="preserve">. </w:t>
      </w:r>
      <w:r w:rsidRPr="00225868">
        <w:rPr>
          <w:bCs/>
          <w:lang w:val="en-US"/>
        </w:rPr>
        <w:t>It refers to the following categories:</w:t>
      </w:r>
    </w:p>
    <w:p w:rsidR="00A16611" w:rsidRPr="00714A89" w:rsidRDefault="00A16611" w:rsidP="00A16611">
      <w:pPr>
        <w:pStyle w:val="Listenabsatz"/>
        <w:numPr>
          <w:ilvl w:val="0"/>
          <w:numId w:val="15"/>
        </w:numPr>
        <w:spacing w:after="0" w:line="480" w:lineRule="auto"/>
        <w:rPr>
          <w:rFonts w:ascii="Times New Roman" w:hAnsi="Times New Roman" w:cs="Times New Roman"/>
          <w:bCs/>
          <w:sz w:val="24"/>
          <w:szCs w:val="24"/>
        </w:rPr>
      </w:pPr>
      <w:r w:rsidRPr="00714A89">
        <w:rPr>
          <w:rFonts w:ascii="Times New Roman" w:hAnsi="Times New Roman" w:cs="Times New Roman"/>
          <w:bCs/>
          <w:sz w:val="24"/>
          <w:szCs w:val="24"/>
        </w:rPr>
        <w:t xml:space="preserve">Be – Behaviour of interest </w:t>
      </w:r>
      <w:r w:rsidRPr="00714A89">
        <w:rPr>
          <w:rFonts w:ascii="Times New Roman" w:hAnsi="Times New Roman" w:cs="Times New Roman"/>
          <w:bCs/>
          <w:sz w:val="24"/>
          <w:szCs w:val="24"/>
        </w:rPr>
        <w:sym w:font="Wingdings" w:char="F0E0"/>
      </w:r>
      <w:r w:rsidRPr="00714A89">
        <w:rPr>
          <w:rFonts w:ascii="Times New Roman" w:hAnsi="Times New Roman" w:cs="Times New Roman"/>
          <w:bCs/>
          <w:sz w:val="24"/>
          <w:szCs w:val="24"/>
        </w:rPr>
        <w:t xml:space="preserve"> ways in which the population interacts with the health context;</w:t>
      </w:r>
    </w:p>
    <w:p w:rsidR="00A16611" w:rsidRPr="00714A89" w:rsidRDefault="00A16611" w:rsidP="00A16611">
      <w:pPr>
        <w:pStyle w:val="Listenabsatz"/>
        <w:numPr>
          <w:ilvl w:val="0"/>
          <w:numId w:val="15"/>
        </w:numPr>
        <w:spacing w:after="0" w:line="480" w:lineRule="auto"/>
        <w:rPr>
          <w:rFonts w:ascii="Times New Roman" w:hAnsi="Times New Roman" w:cs="Times New Roman"/>
          <w:bCs/>
          <w:sz w:val="24"/>
          <w:szCs w:val="24"/>
        </w:rPr>
      </w:pPr>
      <w:r w:rsidRPr="00714A89">
        <w:rPr>
          <w:rFonts w:ascii="Times New Roman" w:hAnsi="Times New Roman" w:cs="Times New Roman"/>
          <w:bCs/>
          <w:sz w:val="24"/>
          <w:szCs w:val="24"/>
        </w:rPr>
        <w:t>H – Health context of interest;</w:t>
      </w:r>
    </w:p>
    <w:p w:rsidR="00A16611" w:rsidRPr="00714A89" w:rsidRDefault="00A16611" w:rsidP="00A16611">
      <w:pPr>
        <w:pStyle w:val="Listenabsatz"/>
        <w:numPr>
          <w:ilvl w:val="0"/>
          <w:numId w:val="15"/>
        </w:numPr>
        <w:spacing w:after="0" w:line="480" w:lineRule="auto"/>
        <w:rPr>
          <w:rFonts w:ascii="Times New Roman" w:hAnsi="Times New Roman" w:cs="Times New Roman"/>
          <w:bCs/>
          <w:sz w:val="24"/>
          <w:szCs w:val="24"/>
        </w:rPr>
      </w:pPr>
      <w:r w:rsidRPr="00714A89">
        <w:rPr>
          <w:rFonts w:ascii="Times New Roman" w:hAnsi="Times New Roman" w:cs="Times New Roman"/>
          <w:bCs/>
          <w:sz w:val="24"/>
          <w:szCs w:val="24"/>
        </w:rPr>
        <w:t xml:space="preserve">E – Exclusions </w:t>
      </w:r>
      <w:r w:rsidRPr="00714A89">
        <w:rPr>
          <w:rFonts w:ascii="Times New Roman" w:hAnsi="Times New Roman" w:cs="Times New Roman"/>
          <w:bCs/>
          <w:sz w:val="24"/>
          <w:szCs w:val="24"/>
        </w:rPr>
        <w:sym w:font="Wingdings" w:char="F0E0"/>
      </w:r>
      <w:r w:rsidRPr="00714A89">
        <w:rPr>
          <w:rFonts w:ascii="Times New Roman" w:hAnsi="Times New Roman" w:cs="Times New Roman"/>
          <w:bCs/>
          <w:sz w:val="24"/>
          <w:szCs w:val="24"/>
        </w:rPr>
        <w:t xml:space="preserve"> to exclude</w:t>
      </w:r>
      <w:r w:rsidRPr="00714A89">
        <w:rPr>
          <w:rFonts w:ascii="Times New Roman" w:eastAsia="Times New Roman" w:hAnsi="Times New Roman" w:cs="Times New Roman"/>
          <w:bCs/>
          <w:sz w:val="24"/>
          <w:szCs w:val="24"/>
        </w:rPr>
        <w:t>,</w:t>
      </w:r>
      <w:r w:rsidRPr="00714A89">
        <w:rPr>
          <w:rFonts w:ascii="Times New Roman" w:hAnsi="Times New Roman" w:cs="Times New Roman"/>
          <w:bCs/>
          <w:sz w:val="24"/>
          <w:szCs w:val="24"/>
        </w:rPr>
        <w:t xml:space="preserve"> e.g.</w:t>
      </w:r>
      <w:r w:rsidRPr="00714A89">
        <w:rPr>
          <w:rFonts w:ascii="Times New Roman" w:eastAsia="Times New Roman" w:hAnsi="Times New Roman" w:cs="Times New Roman"/>
          <w:bCs/>
          <w:sz w:val="24"/>
          <w:szCs w:val="24"/>
        </w:rPr>
        <w:t>,</w:t>
      </w:r>
      <w:r w:rsidRPr="00714A89">
        <w:rPr>
          <w:rFonts w:ascii="Times New Roman" w:hAnsi="Times New Roman" w:cs="Times New Roman"/>
          <w:bCs/>
          <w:sz w:val="24"/>
          <w:szCs w:val="24"/>
        </w:rPr>
        <w:t xml:space="preserve"> non-theoretical/technical models/frameworks; and</w:t>
      </w:r>
    </w:p>
    <w:p w:rsidR="00A16611" w:rsidRPr="00714A89" w:rsidRDefault="00A16611" w:rsidP="00A16611">
      <w:pPr>
        <w:pStyle w:val="Listenabsatz"/>
        <w:numPr>
          <w:ilvl w:val="0"/>
          <w:numId w:val="15"/>
        </w:numPr>
        <w:spacing w:after="240" w:line="480" w:lineRule="auto"/>
        <w:ind w:left="714" w:hanging="357"/>
        <w:rPr>
          <w:rFonts w:ascii="Times New Roman" w:hAnsi="Times New Roman" w:cs="Times New Roman"/>
          <w:bCs/>
          <w:sz w:val="24"/>
          <w:szCs w:val="24"/>
        </w:rPr>
      </w:pPr>
      <w:proofErr w:type="spellStart"/>
      <w:r w:rsidRPr="00714A89">
        <w:rPr>
          <w:rFonts w:ascii="Times New Roman" w:hAnsi="Times New Roman" w:cs="Times New Roman"/>
          <w:bCs/>
          <w:sz w:val="24"/>
          <w:szCs w:val="24"/>
        </w:rPr>
        <w:lastRenderedPageBreak/>
        <w:t>MoTh</w:t>
      </w:r>
      <w:proofErr w:type="spellEnd"/>
      <w:r w:rsidRPr="00714A89">
        <w:rPr>
          <w:rFonts w:ascii="Times New Roman" w:hAnsi="Times New Roman" w:cs="Times New Roman"/>
          <w:bCs/>
          <w:sz w:val="24"/>
          <w:szCs w:val="24"/>
        </w:rPr>
        <w:t xml:space="preserve"> – Models or Theories </w:t>
      </w:r>
      <w:r w:rsidRPr="00714A89">
        <w:rPr>
          <w:rFonts w:ascii="Times New Roman" w:hAnsi="Times New Roman" w:cs="Times New Roman"/>
          <w:bCs/>
          <w:sz w:val="24"/>
          <w:szCs w:val="24"/>
        </w:rPr>
        <w:sym w:font="Wingdings" w:char="F0E0"/>
      </w:r>
      <w:r w:rsidRPr="00714A89">
        <w:rPr>
          <w:rFonts w:ascii="Times New Roman" w:hAnsi="Times New Roman" w:cs="Times New Roman"/>
          <w:bCs/>
          <w:sz w:val="24"/>
          <w:szCs w:val="24"/>
        </w:rPr>
        <w:t xml:space="preserve"> generic terms for models/frameworks, as well as named frameworks/models, if appropriate.</w:t>
      </w:r>
    </w:p>
    <w:p w:rsidR="00E11677" w:rsidRPr="00714A89" w:rsidRDefault="007C7314" w:rsidP="00DB7D5A">
      <w:pPr>
        <w:spacing w:after="240" w:line="480" w:lineRule="auto"/>
        <w:rPr>
          <w:bCs/>
          <w:iCs/>
          <w:lang w:val="en-US"/>
        </w:rPr>
      </w:pPr>
      <w:r w:rsidRPr="00714A89">
        <w:rPr>
          <w:bCs/>
          <w:iCs/>
          <w:lang w:val="en-US"/>
        </w:rPr>
        <w:t>Table 1</w:t>
      </w:r>
      <w:r w:rsidR="00E612E4" w:rsidRPr="00714A89">
        <w:rPr>
          <w:bCs/>
          <w:iCs/>
          <w:lang w:val="en-US"/>
        </w:rPr>
        <w:t xml:space="preserve"> </w:t>
      </w:r>
      <w:r w:rsidR="00B428DC" w:rsidRPr="00714A89">
        <w:rPr>
          <w:bCs/>
          <w:iCs/>
          <w:lang w:val="en-US"/>
        </w:rPr>
        <w:t>gives an overview of the initial search terms which will be refined during the search process.</w:t>
      </w:r>
    </w:p>
    <w:p w:rsidR="002E391A" w:rsidRPr="00714A89" w:rsidRDefault="002E391A" w:rsidP="002E391A">
      <w:pPr>
        <w:pStyle w:val="Beschriftung"/>
        <w:keepNext/>
        <w:rPr>
          <w:rFonts w:ascii="Times New Roman" w:hAnsi="Times New Roman" w:cs="Times New Roman"/>
        </w:rPr>
      </w:pPr>
      <w:bookmarkStart w:id="0" w:name="_Ref53388158"/>
      <w:r w:rsidRPr="00714A89">
        <w:rPr>
          <w:rFonts w:ascii="Times New Roman" w:hAnsi="Times New Roman" w:cs="Times New Roman"/>
        </w:rPr>
        <w:t xml:space="preserve">Table </w:t>
      </w:r>
      <w:r w:rsidRPr="00714A89">
        <w:rPr>
          <w:rFonts w:ascii="Times New Roman" w:hAnsi="Times New Roman" w:cs="Times New Roman"/>
        </w:rPr>
        <w:fldChar w:fldCharType="begin"/>
      </w:r>
      <w:r w:rsidRPr="00714A89">
        <w:rPr>
          <w:rFonts w:ascii="Times New Roman" w:hAnsi="Times New Roman" w:cs="Times New Roman"/>
        </w:rPr>
        <w:instrText xml:space="preserve"> SEQ Table \* ARABIC </w:instrText>
      </w:r>
      <w:r w:rsidRPr="00714A89">
        <w:rPr>
          <w:rFonts w:ascii="Times New Roman" w:hAnsi="Times New Roman" w:cs="Times New Roman"/>
        </w:rPr>
        <w:fldChar w:fldCharType="separate"/>
      </w:r>
      <w:r w:rsidR="00A1735D">
        <w:rPr>
          <w:rFonts w:ascii="Times New Roman" w:hAnsi="Times New Roman" w:cs="Times New Roman"/>
          <w:noProof/>
        </w:rPr>
        <w:t>1</w:t>
      </w:r>
      <w:r w:rsidRPr="00714A89">
        <w:rPr>
          <w:rFonts w:ascii="Times New Roman" w:hAnsi="Times New Roman" w:cs="Times New Roman"/>
        </w:rPr>
        <w:fldChar w:fldCharType="end"/>
      </w:r>
      <w:bookmarkEnd w:id="0"/>
      <w:r w:rsidRPr="00714A89">
        <w:rPr>
          <w:rFonts w:ascii="Times New Roman" w:hAnsi="Times New Roman" w:cs="Times New Roman"/>
        </w:rPr>
        <w:t xml:space="preserve">: Initial search terms based on the </w:t>
      </w:r>
      <w:proofErr w:type="spellStart"/>
      <w:r w:rsidRPr="00714A89">
        <w:rPr>
          <w:rFonts w:ascii="Times New Roman" w:hAnsi="Times New Roman" w:cs="Times New Roman"/>
        </w:rPr>
        <w:t>BeHEMoTh</w:t>
      </w:r>
      <w:proofErr w:type="spellEnd"/>
      <w:r w:rsidRPr="00714A89">
        <w:rPr>
          <w:rFonts w:ascii="Times New Roman" w:hAnsi="Times New Roman" w:cs="Times New Roman"/>
        </w:rPr>
        <w:t xml:space="preserve"> framework </w:t>
      </w:r>
      <w:r w:rsidRPr="00714A89">
        <w:rPr>
          <w:rFonts w:ascii="Times New Roman" w:hAnsi="Times New Roman" w:cs="Times New Roman"/>
        </w:rPr>
        <w:fldChar w:fldCharType="begin"/>
      </w:r>
      <w:r w:rsidR="00191F08">
        <w:rPr>
          <w:rFonts w:ascii="Times New Roman" w:hAnsi="Times New Roman" w:cs="Times New Roman"/>
        </w:rPr>
        <w:instrText xml:space="preserve"> ADDIN EN.CITE &lt;EndNote&gt;&lt;Cite&gt;&lt;Author&gt;Booth&lt;/Author&gt;&lt;Year&gt;2015&lt;/Year&gt;&lt;RecNum&gt;24&lt;/RecNum&gt;&lt;DisplayText&gt;(27)&lt;/DisplayText&gt;&lt;record&gt;&lt;rec-number&gt;24&lt;/rec-number&gt;&lt;foreign-keys&gt;&lt;key app="EN" db-id="d2xp0taabwsa0feee09xe2wozer0fzwfstap" timestamp="1591785570"&gt;24&lt;/key&gt;&lt;/foreign-keys&gt;&lt;ref-type name="Journal Article"&gt;17&lt;/ref-type&gt;&lt;contributors&gt;&lt;authors&gt;&lt;author&gt;Booth, Andrew&lt;/author&gt;&lt;author&gt;Carroll, Christopher&lt;/author&gt;&lt;/authors&gt;&lt;/contributors&gt;&lt;titles&gt;&lt;title&gt;Systematic searching for theory to inform systematic reviews: is it feasible? Is it desirable?&lt;/title&gt;&lt;secondary-title&gt;Health Information &amp;amp; Libraries Journal&lt;/secondary-title&gt;&lt;/titles&gt;&lt;periodical&gt;&lt;full-title&gt;Health Information &amp;amp; Libraries Journal&lt;/full-title&gt;&lt;/periodical&gt;&lt;pages&gt;220-235&lt;/pages&gt;&lt;volume&gt;32&lt;/volume&gt;&lt;number&gt;3&lt;/number&gt;&lt;dates&gt;&lt;year&gt;2015&lt;/year&gt;&lt;/dates&gt;&lt;isbn&gt;1471-1834&lt;/isbn&gt;&lt;urls&gt;&lt;related-urls&gt;&lt;url&gt;https://onlinelibrary.wiley.com/doi/abs/10.1111/hir.12108&lt;/url&gt;&lt;/related-urls&gt;&lt;/urls&gt;&lt;electronic-resource-num&gt;10.1111/hir.12108&lt;/electronic-resource-num&gt;&lt;/record&gt;&lt;/Cite&gt;&lt;/EndNote&gt;</w:instrText>
      </w:r>
      <w:r w:rsidRPr="00714A89">
        <w:rPr>
          <w:rFonts w:ascii="Times New Roman" w:hAnsi="Times New Roman" w:cs="Times New Roman"/>
        </w:rPr>
        <w:fldChar w:fldCharType="separate"/>
      </w:r>
      <w:r w:rsidR="00191F08">
        <w:rPr>
          <w:rFonts w:ascii="Times New Roman" w:hAnsi="Times New Roman" w:cs="Times New Roman"/>
          <w:noProof/>
        </w:rPr>
        <w:t>(27)</w:t>
      </w:r>
      <w:r w:rsidRPr="00714A89">
        <w:rPr>
          <w:rFonts w:ascii="Times New Roman" w:hAnsi="Times New Roman" w:cs="Times New Roman"/>
        </w:rPr>
        <w:fldChar w:fldCharType="end"/>
      </w:r>
    </w:p>
    <w:tbl>
      <w:tblPr>
        <w:tblStyle w:val="HelleSchattierung"/>
        <w:tblW w:w="5000" w:type="pct"/>
        <w:jc w:val="center"/>
        <w:tblLook w:val="04A0" w:firstRow="1" w:lastRow="0" w:firstColumn="1" w:lastColumn="0" w:noHBand="0" w:noVBand="1"/>
      </w:tblPr>
      <w:tblGrid>
        <w:gridCol w:w="2268"/>
        <w:gridCol w:w="2268"/>
        <w:gridCol w:w="2268"/>
        <w:gridCol w:w="2268"/>
      </w:tblGrid>
      <w:tr w:rsidR="00F67E58" w:rsidRPr="00714A89" w:rsidTr="00F66AC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0" w:type="pct"/>
          </w:tcPr>
          <w:p w:rsidR="00F67E58" w:rsidRPr="00714A89" w:rsidRDefault="00F67E58" w:rsidP="00F67E58">
            <w:pPr>
              <w:spacing w:before="120" w:after="240"/>
              <w:jc w:val="center"/>
            </w:pPr>
            <w:bookmarkStart w:id="1" w:name="_Ref43214334"/>
            <w:proofErr w:type="spellStart"/>
            <w:r w:rsidRPr="00714A89">
              <w:rPr>
                <w:u w:val="single"/>
              </w:rPr>
              <w:t>Be</w:t>
            </w:r>
            <w:proofErr w:type="spellEnd"/>
            <w:r w:rsidRPr="00714A89">
              <w:rPr>
                <w:u w:val="single"/>
              </w:rPr>
              <w:t>:</w:t>
            </w:r>
            <w:r w:rsidRPr="00714A89">
              <w:t xml:space="preserve"> </w:t>
            </w:r>
            <w:proofErr w:type="spellStart"/>
            <w:r w:rsidRPr="00714A89">
              <w:t>Behaviour</w:t>
            </w:r>
            <w:proofErr w:type="spellEnd"/>
            <w:r w:rsidRPr="00714A89">
              <w:t xml:space="preserve"> </w:t>
            </w:r>
            <w:proofErr w:type="spellStart"/>
            <w:r w:rsidRPr="00714A89">
              <w:t>of</w:t>
            </w:r>
            <w:proofErr w:type="spellEnd"/>
            <w:r w:rsidRPr="00714A89">
              <w:t xml:space="preserve"> </w:t>
            </w:r>
            <w:proofErr w:type="spellStart"/>
            <w:r w:rsidRPr="00714A89">
              <w:t>interest</w:t>
            </w:r>
            <w:proofErr w:type="spellEnd"/>
          </w:p>
        </w:tc>
        <w:tc>
          <w:tcPr>
            <w:tcW w:w="1250" w:type="pct"/>
          </w:tcPr>
          <w:p w:rsidR="00F67E58" w:rsidRPr="00714A89" w:rsidRDefault="00F67E58" w:rsidP="00F67E58">
            <w:pPr>
              <w:spacing w:before="120" w:after="240"/>
              <w:jc w:val="center"/>
              <w:cnfStyle w:val="100000000000" w:firstRow="1" w:lastRow="0" w:firstColumn="0" w:lastColumn="0" w:oddVBand="0" w:evenVBand="0" w:oddHBand="0" w:evenHBand="0" w:firstRowFirstColumn="0" w:firstRowLastColumn="0" w:lastRowFirstColumn="0" w:lastRowLastColumn="0"/>
            </w:pPr>
            <w:r w:rsidRPr="00714A89">
              <w:rPr>
                <w:u w:val="single"/>
              </w:rPr>
              <w:t>H:</w:t>
            </w:r>
            <w:r w:rsidRPr="00714A89">
              <w:t xml:space="preserve"> </w:t>
            </w:r>
            <w:proofErr w:type="spellStart"/>
            <w:r w:rsidRPr="00714A89">
              <w:t>Health</w:t>
            </w:r>
            <w:proofErr w:type="spellEnd"/>
            <w:r w:rsidRPr="00714A89">
              <w:t xml:space="preserve"> </w:t>
            </w:r>
            <w:proofErr w:type="spellStart"/>
            <w:r w:rsidRPr="00714A89">
              <w:t>context</w:t>
            </w:r>
            <w:proofErr w:type="spellEnd"/>
          </w:p>
        </w:tc>
        <w:tc>
          <w:tcPr>
            <w:tcW w:w="1250" w:type="pct"/>
          </w:tcPr>
          <w:p w:rsidR="00F67E58" w:rsidRPr="00714A89" w:rsidRDefault="00F67E58" w:rsidP="00F67E58">
            <w:pPr>
              <w:spacing w:before="120" w:after="240"/>
              <w:jc w:val="center"/>
              <w:cnfStyle w:val="100000000000" w:firstRow="1" w:lastRow="0" w:firstColumn="0" w:lastColumn="0" w:oddVBand="0" w:evenVBand="0" w:oddHBand="0" w:evenHBand="0" w:firstRowFirstColumn="0" w:firstRowLastColumn="0" w:lastRowFirstColumn="0" w:lastRowLastColumn="0"/>
            </w:pPr>
            <w:r w:rsidRPr="00714A89">
              <w:rPr>
                <w:u w:val="single"/>
              </w:rPr>
              <w:t>E:</w:t>
            </w:r>
            <w:r w:rsidRPr="00714A89">
              <w:t xml:space="preserve"> </w:t>
            </w:r>
            <w:proofErr w:type="spellStart"/>
            <w:r w:rsidRPr="00714A89">
              <w:t>Exclusions</w:t>
            </w:r>
            <w:proofErr w:type="spellEnd"/>
          </w:p>
        </w:tc>
        <w:tc>
          <w:tcPr>
            <w:tcW w:w="1250" w:type="pct"/>
          </w:tcPr>
          <w:p w:rsidR="00F67E58" w:rsidRPr="00714A89" w:rsidRDefault="00F67E58" w:rsidP="00F67E58">
            <w:pPr>
              <w:spacing w:before="120" w:after="240"/>
              <w:jc w:val="center"/>
              <w:cnfStyle w:val="100000000000" w:firstRow="1" w:lastRow="0" w:firstColumn="0" w:lastColumn="0" w:oddVBand="0" w:evenVBand="0" w:oddHBand="0" w:evenHBand="0" w:firstRowFirstColumn="0" w:firstRowLastColumn="0" w:lastRowFirstColumn="0" w:lastRowLastColumn="0"/>
            </w:pPr>
            <w:proofErr w:type="spellStart"/>
            <w:r w:rsidRPr="00714A89">
              <w:rPr>
                <w:u w:val="single"/>
              </w:rPr>
              <w:t>MoTh</w:t>
            </w:r>
            <w:proofErr w:type="spellEnd"/>
            <w:r w:rsidRPr="00714A89">
              <w:rPr>
                <w:u w:val="single"/>
              </w:rPr>
              <w:t>:</w:t>
            </w:r>
            <w:r w:rsidRPr="00714A89">
              <w:t xml:space="preserve"> Models </w:t>
            </w:r>
            <w:proofErr w:type="spellStart"/>
            <w:r w:rsidRPr="00714A89">
              <w:t>or</w:t>
            </w:r>
            <w:proofErr w:type="spellEnd"/>
            <w:r w:rsidRPr="00714A89">
              <w:t xml:space="preserve"> </w:t>
            </w:r>
            <w:proofErr w:type="spellStart"/>
            <w:r w:rsidRPr="00714A89">
              <w:t>Theories</w:t>
            </w:r>
            <w:proofErr w:type="spellEnd"/>
          </w:p>
        </w:tc>
      </w:tr>
      <w:tr w:rsidR="00F67E58" w:rsidRPr="00714A89" w:rsidTr="00F66AC9">
        <w:trPr>
          <w:cnfStyle w:val="000000100000" w:firstRow="0" w:lastRow="0" w:firstColumn="0" w:lastColumn="0" w:oddVBand="0" w:evenVBand="0" w:oddHBand="1" w:evenHBand="0" w:firstRowFirstColumn="0" w:firstRowLastColumn="0" w:lastRowFirstColumn="0" w:lastRowLastColumn="0"/>
          <w:trHeight w:val="2964"/>
          <w:jc w:val="center"/>
        </w:trPr>
        <w:tc>
          <w:tcPr>
            <w:cnfStyle w:val="001000000000" w:firstRow="0" w:lastRow="0" w:firstColumn="1" w:lastColumn="0" w:oddVBand="0" w:evenVBand="0" w:oddHBand="0" w:evenHBand="0" w:firstRowFirstColumn="0" w:firstRowLastColumn="0" w:lastRowFirstColumn="0" w:lastRowLastColumn="0"/>
            <w:tcW w:w="1250" w:type="pct"/>
            <w:tcBorders>
              <w:top w:val="single" w:sz="8" w:space="0" w:color="000000" w:themeColor="text1"/>
              <w:bottom w:val="single" w:sz="8" w:space="0" w:color="000000" w:themeColor="text1"/>
            </w:tcBorders>
            <w:shd w:val="clear" w:color="auto" w:fill="auto"/>
          </w:tcPr>
          <w:p w:rsidR="00F67E58" w:rsidRPr="00A94CDC" w:rsidRDefault="00F67E58" w:rsidP="00F67E58">
            <w:pPr>
              <w:spacing w:before="120" w:after="240"/>
              <w:jc w:val="center"/>
              <w:rPr>
                <w:b w:val="0"/>
                <w:sz w:val="20"/>
                <w:lang w:val="en-US"/>
              </w:rPr>
            </w:pPr>
            <w:r w:rsidRPr="00A94CDC">
              <w:rPr>
                <w:b w:val="0"/>
                <w:lang w:val="en-US"/>
              </w:rPr>
              <w:t>“process evaluation*” [</w:t>
            </w:r>
            <w:proofErr w:type="spellStart"/>
            <w:r w:rsidRPr="00A94CDC">
              <w:rPr>
                <w:b w:val="0"/>
                <w:lang w:val="en-US"/>
              </w:rPr>
              <w:t>TiAb</w:t>
            </w:r>
            <w:proofErr w:type="spellEnd"/>
            <w:r w:rsidRPr="00A94CDC">
              <w:rPr>
                <w:b w:val="0"/>
                <w:lang w:val="en-US"/>
              </w:rPr>
              <w:t>]</w:t>
            </w:r>
          </w:p>
          <w:p w:rsidR="00F67E58" w:rsidRPr="00A94CDC" w:rsidRDefault="00F67E58" w:rsidP="00F67E58">
            <w:pPr>
              <w:spacing w:before="120" w:after="240"/>
              <w:jc w:val="center"/>
              <w:rPr>
                <w:b w:val="0"/>
                <w:lang w:val="en-US"/>
              </w:rPr>
            </w:pPr>
            <w:r w:rsidRPr="00A94CDC">
              <w:rPr>
                <w:b w:val="0"/>
                <w:lang w:val="en-US"/>
              </w:rPr>
              <w:t>“formative evaluation*” [</w:t>
            </w:r>
            <w:proofErr w:type="spellStart"/>
            <w:r w:rsidRPr="00A94CDC">
              <w:rPr>
                <w:b w:val="0"/>
                <w:lang w:val="en-US"/>
              </w:rPr>
              <w:t>TiAb</w:t>
            </w:r>
            <w:proofErr w:type="spellEnd"/>
            <w:r w:rsidRPr="00A94CDC">
              <w:rPr>
                <w:b w:val="0"/>
                <w:lang w:val="en-US"/>
              </w:rPr>
              <w:t>]</w:t>
            </w:r>
          </w:p>
          <w:p w:rsidR="00F67E58" w:rsidRPr="00A94CDC" w:rsidRDefault="00F67E58" w:rsidP="00F67E58">
            <w:pPr>
              <w:spacing w:before="120" w:after="240"/>
              <w:jc w:val="center"/>
              <w:rPr>
                <w:b w:val="0"/>
                <w:lang w:val="en-US"/>
              </w:rPr>
            </w:pPr>
            <w:r w:rsidRPr="00A94CDC">
              <w:rPr>
                <w:b w:val="0"/>
                <w:lang w:val="en-US"/>
              </w:rPr>
              <w:t>“qualitative evaluation*” [</w:t>
            </w:r>
            <w:proofErr w:type="spellStart"/>
            <w:r w:rsidRPr="00A94CDC">
              <w:rPr>
                <w:b w:val="0"/>
                <w:lang w:val="en-US"/>
              </w:rPr>
              <w:t>TiAb</w:t>
            </w:r>
            <w:proofErr w:type="spellEnd"/>
            <w:r w:rsidRPr="00A94CDC">
              <w:rPr>
                <w:b w:val="0"/>
                <w:lang w:val="en-US"/>
              </w:rPr>
              <w:t>]</w:t>
            </w:r>
          </w:p>
          <w:p w:rsidR="00F67E58" w:rsidRPr="00A94CDC" w:rsidRDefault="00F67E58" w:rsidP="00F67E58">
            <w:pPr>
              <w:spacing w:before="120" w:after="240"/>
              <w:jc w:val="center"/>
              <w:rPr>
                <w:b w:val="0"/>
                <w:lang w:val="en-US"/>
              </w:rPr>
            </w:pPr>
            <w:r w:rsidRPr="00A94CDC">
              <w:rPr>
                <w:b w:val="0"/>
                <w:lang w:val="en-US"/>
              </w:rPr>
              <w:t>“implementation evaluation</w:t>
            </w:r>
            <w:r w:rsidRPr="00A94CDC">
              <w:rPr>
                <w:b w:val="0"/>
                <w:vertAlign w:val="superscript"/>
                <w:lang w:val="en-US"/>
              </w:rPr>
              <w:t>*</w:t>
            </w:r>
            <w:r w:rsidRPr="00A94CDC">
              <w:rPr>
                <w:b w:val="0"/>
                <w:lang w:val="en-US"/>
              </w:rPr>
              <w:t>” [</w:t>
            </w:r>
            <w:proofErr w:type="spellStart"/>
            <w:r w:rsidRPr="00A94CDC">
              <w:rPr>
                <w:b w:val="0"/>
                <w:lang w:val="en-US"/>
              </w:rPr>
              <w:t>TiAb</w:t>
            </w:r>
            <w:proofErr w:type="spellEnd"/>
            <w:r w:rsidRPr="00A94CDC">
              <w:rPr>
                <w:b w:val="0"/>
                <w:lang w:val="en-US"/>
              </w:rPr>
              <w:t>]</w:t>
            </w:r>
          </w:p>
        </w:tc>
        <w:tc>
          <w:tcPr>
            <w:tcW w:w="1250" w:type="pct"/>
            <w:tcBorders>
              <w:top w:val="single" w:sz="8" w:space="0" w:color="000000" w:themeColor="text1"/>
              <w:bottom w:val="single" w:sz="8" w:space="0" w:color="000000" w:themeColor="text1"/>
            </w:tcBorders>
            <w:shd w:val="clear" w:color="auto" w:fill="auto"/>
          </w:tcPr>
          <w:p w:rsidR="00F67E58" w:rsidRPr="00714A89" w:rsidRDefault="00F67E58" w:rsidP="00F67E58">
            <w:pPr>
              <w:spacing w:before="120" w:after="240"/>
              <w:jc w:val="center"/>
              <w:cnfStyle w:val="000000100000" w:firstRow="0" w:lastRow="0" w:firstColumn="0" w:lastColumn="0" w:oddVBand="0" w:evenVBand="0" w:oddHBand="1" w:evenHBand="0" w:firstRowFirstColumn="0" w:firstRowLastColumn="0" w:lastRowFirstColumn="0" w:lastRowLastColumn="0"/>
              <w:rPr>
                <w:lang w:val="en-US"/>
              </w:rPr>
            </w:pPr>
            <w:r w:rsidRPr="00714A89">
              <w:rPr>
                <w:lang w:val="en-US"/>
              </w:rPr>
              <w:t>complex interventions in health care</w:t>
            </w:r>
          </w:p>
          <w:p w:rsidR="00F67E58" w:rsidRPr="00714A89" w:rsidRDefault="00F67E58" w:rsidP="00F67E58">
            <w:pPr>
              <w:spacing w:before="120" w:after="240"/>
              <w:cnfStyle w:val="000000100000" w:firstRow="0" w:lastRow="0" w:firstColumn="0" w:lastColumn="0" w:oddVBand="0" w:evenVBand="0" w:oddHBand="1" w:evenHBand="0" w:firstRowFirstColumn="0" w:firstRowLastColumn="0" w:lastRowFirstColumn="0" w:lastRowLastColumn="0"/>
              <w:rPr>
                <w:lang w:val="en-US"/>
              </w:rPr>
            </w:pPr>
          </w:p>
        </w:tc>
        <w:tc>
          <w:tcPr>
            <w:tcW w:w="1250" w:type="pct"/>
            <w:tcBorders>
              <w:top w:val="single" w:sz="8" w:space="0" w:color="000000" w:themeColor="text1"/>
              <w:bottom w:val="single" w:sz="8" w:space="0" w:color="000000" w:themeColor="text1"/>
            </w:tcBorders>
            <w:shd w:val="clear" w:color="auto" w:fill="auto"/>
          </w:tcPr>
          <w:p w:rsidR="00F67E58" w:rsidRPr="00714A89" w:rsidRDefault="00F67E58" w:rsidP="00F67E58">
            <w:pPr>
              <w:spacing w:before="120" w:after="240"/>
              <w:jc w:val="center"/>
              <w:cnfStyle w:val="000000100000" w:firstRow="0" w:lastRow="0" w:firstColumn="0" w:lastColumn="0" w:oddVBand="0" w:evenVBand="0" w:oddHBand="1" w:evenHBand="0" w:firstRowFirstColumn="0" w:firstRowLastColumn="0" w:lastRowFirstColumn="0" w:lastRowLastColumn="0"/>
              <w:rPr>
                <w:lang w:val="en-US"/>
              </w:rPr>
            </w:pPr>
            <w:r w:rsidRPr="00714A89">
              <w:rPr>
                <w:noProof/>
                <w:lang w:val="de-DE"/>
              </w:rPr>
              <mc:AlternateContent>
                <mc:Choice Requires="wps">
                  <w:drawing>
                    <wp:anchor distT="0" distB="0" distL="114300" distR="114300" simplePos="0" relativeHeight="251659264" behindDoc="0" locked="0" layoutInCell="1" allowOverlap="1" wp14:anchorId="3C65ECBC" wp14:editId="2D37B70C">
                      <wp:simplePos x="0" y="0"/>
                      <wp:positionH relativeFrom="column">
                        <wp:posOffset>-253683</wp:posOffset>
                      </wp:positionH>
                      <wp:positionV relativeFrom="paragraph">
                        <wp:posOffset>-647381</wp:posOffset>
                      </wp:positionV>
                      <wp:extent cx="448947" cy="2807017"/>
                      <wp:effectExtent l="21273" t="0" r="10477" b="10478"/>
                      <wp:wrapNone/>
                      <wp:docPr id="1" name="Geschweifte Klammer rechts 1"/>
                      <wp:cNvGraphicFramePr/>
                      <a:graphic xmlns:a="http://schemas.openxmlformats.org/drawingml/2006/main">
                        <a:graphicData uri="http://schemas.microsoft.com/office/word/2010/wordprocessingShape">
                          <wps:wsp>
                            <wps:cNvSpPr/>
                            <wps:spPr>
                              <a:xfrm rot="5400000">
                                <a:off x="0" y="0"/>
                                <a:ext cx="448947" cy="2807017"/>
                              </a:xfrm>
                              <a:prstGeom prst="rightBrace">
                                <a:avLst/>
                              </a:prstGeom>
                              <a:noFill/>
                              <a:ln w="28575" cap="flat" cmpd="sng" algn="ctr">
                                <a:solidFill>
                                  <a:sysClr val="windowText" lastClr="000000"/>
                                </a:solidFill>
                                <a:prstDash val="solid"/>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2D52C9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1" o:spid="_x0000_s1026" type="#_x0000_t88" style="position:absolute;margin-left:-20pt;margin-top:-50.95pt;width:35.35pt;height:221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" adj="288" strokecolor="windowText" strokeweight="2.25pt"/>
                  </w:pict>
                </mc:Fallback>
              </mc:AlternateContent>
            </w:r>
            <w:r w:rsidRPr="00714A89">
              <w:rPr>
                <w:lang w:val="en-US"/>
              </w:rPr>
              <w:t>non-theoretical models, e.g., statistical models</w:t>
            </w:r>
          </w:p>
          <w:p w:rsidR="00F67E58" w:rsidRPr="00714A89" w:rsidRDefault="00F67E58" w:rsidP="00F67E58">
            <w:pPr>
              <w:spacing w:before="120" w:after="240"/>
              <w:cnfStyle w:val="000000100000" w:firstRow="0" w:lastRow="0" w:firstColumn="0" w:lastColumn="0" w:oddVBand="0" w:evenVBand="0" w:oddHBand="1" w:evenHBand="0" w:firstRowFirstColumn="0" w:firstRowLastColumn="0" w:lastRowFirstColumn="0" w:lastRowLastColumn="0"/>
              <w:rPr>
                <w:lang w:val="en-US"/>
              </w:rPr>
            </w:pPr>
            <w:r w:rsidRPr="00714A89">
              <w:rPr>
                <w:b/>
                <w:bCs/>
                <w:noProof/>
                <w:u w:val="single"/>
                <w:lang w:val="de-DE"/>
              </w:rPr>
              <mc:AlternateContent>
                <mc:Choice Requires="wps">
                  <w:drawing>
                    <wp:anchor distT="0" distB="0" distL="114300" distR="114300" simplePos="0" relativeHeight="251657216" behindDoc="0" locked="0" layoutInCell="1" allowOverlap="1" wp14:anchorId="4D761D87" wp14:editId="47579989">
                      <wp:simplePos x="0" y="0"/>
                      <wp:positionH relativeFrom="column">
                        <wp:posOffset>-1534160</wp:posOffset>
                      </wp:positionH>
                      <wp:positionV relativeFrom="paragraph">
                        <wp:posOffset>400685</wp:posOffset>
                      </wp:positionV>
                      <wp:extent cx="3017203" cy="762000"/>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203" cy="762000"/>
                              </a:xfrm>
                              <a:prstGeom prst="rect">
                                <a:avLst/>
                              </a:prstGeom>
                              <a:solidFill>
                                <a:srgbClr val="FFFFFF"/>
                              </a:solidFill>
                              <a:ln w="9525">
                                <a:noFill/>
                                <a:miter lim="800000"/>
                                <a:headEnd/>
                                <a:tailEnd/>
                              </a:ln>
                            </wps:spPr>
                            <wps:txbx>
                              <w:txbxContent>
                                <w:p w:rsidR="00A94CDC" w:rsidRPr="004C66D7" w:rsidRDefault="00A94CDC" w:rsidP="00F67E58">
                                  <w:pPr>
                                    <w:spacing w:before="120" w:after="240"/>
                                    <w:jc w:val="center"/>
                                    <w:rPr>
                                      <w:b/>
                                      <w:lang w:val="en-US"/>
                                    </w:rPr>
                                  </w:pPr>
                                  <w:r w:rsidRPr="004C66D7">
                                    <w:rPr>
                                      <w:b/>
                                      <w:lang w:val="en-US"/>
                                    </w:rPr>
                                    <w:t>both dimensions considered for in-/exclusion criteria but NOT for search strategy</w:t>
                                  </w:r>
                                </w:p>
                                <w:p w:rsidR="00A94CDC" w:rsidRPr="004C66D7" w:rsidRDefault="00A94CDC" w:rsidP="00F67E58">
                                  <w:pPr>
                                    <w:jc w:val="center"/>
                                    <w:rPr>
                                      <w:b/>
                                      <w:lang w:val="en-US"/>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761D87" id="_x0000_t202" coordsize="21600,21600" o:spt="202" path="m,l,21600r21600,l21600,xe">
                      <v:stroke joinstyle="miter"/>
                      <v:path gradientshapeok="t" o:connecttype="rect"/>
                    </v:shapetype>
                    <v:shape id="Textfeld 2" o:spid="_x0000_s1026" type="#_x0000_t202" style="position:absolute;margin-left:-120.8pt;margin-top:31.55pt;width:237.6pt;height:6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" stroked="f">
                      <v:textbox>
                        <w:txbxContent>
                          <w:p w:rsidR="00A94CDC" w:rsidRPr="004C66D7" w:rsidRDefault="00A94CDC" w:rsidP="00F67E58">
                            <w:pPr>
                              <w:spacing w:before="120" w:after="240"/>
                              <w:jc w:val="center"/>
                              <w:rPr>
                                <w:b/>
                                <w:lang w:val="en-US"/>
                              </w:rPr>
                            </w:pPr>
                            <w:r w:rsidRPr="004C66D7">
                              <w:rPr>
                                <w:b/>
                                <w:lang w:val="en-US"/>
                              </w:rPr>
                              <w:t>both dimensions considered for in-/exclusion criteria but NOT for search strategy</w:t>
                            </w:r>
                          </w:p>
                          <w:p w:rsidR="00A94CDC" w:rsidRPr="004C66D7" w:rsidRDefault="00A94CDC" w:rsidP="00F67E58">
                            <w:pPr>
                              <w:jc w:val="center"/>
                              <w:rPr>
                                <w:b/>
                                <w:lang w:val="en-US"/>
                              </w:rPr>
                            </w:pPr>
                          </w:p>
                        </w:txbxContent>
                      </v:textbox>
                    </v:shape>
                  </w:pict>
                </mc:Fallback>
              </mc:AlternateContent>
            </w:r>
          </w:p>
        </w:tc>
        <w:tc>
          <w:tcPr>
            <w:tcW w:w="1250" w:type="pct"/>
            <w:tcBorders>
              <w:top w:val="single" w:sz="8" w:space="0" w:color="000000" w:themeColor="text1"/>
              <w:bottom w:val="single" w:sz="8" w:space="0" w:color="000000" w:themeColor="text1"/>
            </w:tcBorders>
            <w:shd w:val="clear" w:color="auto" w:fill="auto"/>
          </w:tcPr>
          <w:p w:rsidR="00F67E58" w:rsidRPr="00714A89" w:rsidRDefault="00F67E58" w:rsidP="00F67E58">
            <w:pPr>
              <w:spacing w:before="120" w:after="240"/>
              <w:jc w:val="center"/>
              <w:cnfStyle w:val="000000100000" w:firstRow="0" w:lastRow="0" w:firstColumn="0" w:lastColumn="0" w:oddVBand="0" w:evenVBand="0" w:oddHBand="1" w:evenHBand="0" w:firstRowFirstColumn="0" w:firstRowLastColumn="0" w:lastRowFirstColumn="0" w:lastRowLastColumn="0"/>
              <w:rPr>
                <w:lang w:val="en-US"/>
              </w:rPr>
            </w:pPr>
            <w:r w:rsidRPr="00714A89">
              <w:rPr>
                <w:lang w:val="en-US"/>
              </w:rPr>
              <w:t>model*[</w:t>
            </w:r>
            <w:proofErr w:type="spellStart"/>
            <w:r w:rsidRPr="00714A89">
              <w:rPr>
                <w:lang w:val="en-US"/>
              </w:rPr>
              <w:t>TiAb</w:t>
            </w:r>
            <w:proofErr w:type="spellEnd"/>
            <w:r w:rsidRPr="00714A89">
              <w:rPr>
                <w:lang w:val="en-US"/>
              </w:rPr>
              <w:t>]</w:t>
            </w:r>
          </w:p>
          <w:p w:rsidR="00F67E58" w:rsidRPr="00714A89" w:rsidRDefault="00F67E58" w:rsidP="00F67E58">
            <w:pPr>
              <w:spacing w:before="120" w:after="240"/>
              <w:jc w:val="center"/>
              <w:cnfStyle w:val="000000100000" w:firstRow="0" w:lastRow="0" w:firstColumn="0" w:lastColumn="0" w:oddVBand="0" w:evenVBand="0" w:oddHBand="1" w:evenHBand="0" w:firstRowFirstColumn="0" w:firstRowLastColumn="0" w:lastRowFirstColumn="0" w:lastRowLastColumn="0"/>
              <w:rPr>
                <w:lang w:val="en-US"/>
              </w:rPr>
            </w:pPr>
            <w:r w:rsidRPr="00714A89">
              <w:rPr>
                <w:lang w:val="en-US"/>
              </w:rPr>
              <w:t>frame*[</w:t>
            </w:r>
            <w:proofErr w:type="spellStart"/>
            <w:r w:rsidRPr="00714A89">
              <w:rPr>
                <w:lang w:val="en-US"/>
              </w:rPr>
              <w:t>TiAb</w:t>
            </w:r>
            <w:proofErr w:type="spellEnd"/>
            <w:r w:rsidRPr="00714A89">
              <w:rPr>
                <w:lang w:val="en-US"/>
              </w:rPr>
              <w:t>]</w:t>
            </w:r>
          </w:p>
          <w:p w:rsidR="00F67E58" w:rsidRPr="00714A89" w:rsidRDefault="00F67E58" w:rsidP="00F67E58">
            <w:pPr>
              <w:spacing w:before="120" w:after="240"/>
              <w:jc w:val="center"/>
              <w:cnfStyle w:val="000000100000" w:firstRow="0" w:lastRow="0" w:firstColumn="0" w:lastColumn="0" w:oddVBand="0" w:evenVBand="0" w:oddHBand="1" w:evenHBand="0" w:firstRowFirstColumn="0" w:firstRowLastColumn="0" w:lastRowFirstColumn="0" w:lastRowLastColumn="0"/>
              <w:rPr>
                <w:lang w:val="en-US"/>
              </w:rPr>
            </w:pPr>
            <w:r w:rsidRPr="00714A89">
              <w:rPr>
                <w:lang w:val="en-US"/>
              </w:rPr>
              <w:t>concept*[</w:t>
            </w:r>
            <w:proofErr w:type="spellStart"/>
            <w:r w:rsidRPr="00714A89">
              <w:rPr>
                <w:lang w:val="en-US"/>
              </w:rPr>
              <w:t>TiAb</w:t>
            </w:r>
            <w:proofErr w:type="spellEnd"/>
            <w:r w:rsidRPr="00714A89">
              <w:rPr>
                <w:lang w:val="en-US"/>
              </w:rPr>
              <w:t>]</w:t>
            </w:r>
          </w:p>
          <w:p w:rsidR="00F67E58" w:rsidRPr="00714A89" w:rsidRDefault="00F67E58" w:rsidP="00F67E58">
            <w:pPr>
              <w:spacing w:before="120" w:after="240"/>
              <w:jc w:val="center"/>
              <w:cnfStyle w:val="000000100000" w:firstRow="0" w:lastRow="0" w:firstColumn="0" w:lastColumn="0" w:oddVBand="0" w:evenVBand="0" w:oddHBand="1" w:evenHBand="0" w:firstRowFirstColumn="0" w:firstRowLastColumn="0" w:lastRowFirstColumn="0" w:lastRowLastColumn="0"/>
            </w:pPr>
            <w:proofErr w:type="spellStart"/>
            <w:r w:rsidRPr="00714A89">
              <w:t>guid</w:t>
            </w:r>
            <w:proofErr w:type="spellEnd"/>
            <w:r w:rsidRPr="00714A89">
              <w:t>*[</w:t>
            </w:r>
            <w:proofErr w:type="spellStart"/>
            <w:r w:rsidRPr="00714A89">
              <w:t>TiAb</w:t>
            </w:r>
            <w:proofErr w:type="spellEnd"/>
            <w:r w:rsidRPr="00714A89">
              <w:t>]</w:t>
            </w:r>
          </w:p>
          <w:p w:rsidR="00F67E58" w:rsidRPr="00714A89" w:rsidRDefault="00F67E58" w:rsidP="00F67E58">
            <w:pPr>
              <w:spacing w:before="120" w:after="240"/>
              <w:jc w:val="center"/>
              <w:cnfStyle w:val="000000100000" w:firstRow="0" w:lastRow="0" w:firstColumn="0" w:lastColumn="0" w:oddVBand="0" w:evenVBand="0" w:oddHBand="1" w:evenHBand="0" w:firstRowFirstColumn="0" w:firstRowLastColumn="0" w:lastRowFirstColumn="0" w:lastRowLastColumn="0"/>
            </w:pPr>
            <w:proofErr w:type="spellStart"/>
            <w:r w:rsidRPr="00714A89">
              <w:t>theor</w:t>
            </w:r>
            <w:proofErr w:type="spellEnd"/>
            <w:r w:rsidRPr="00714A89">
              <w:t>* [</w:t>
            </w:r>
            <w:proofErr w:type="spellStart"/>
            <w:r w:rsidRPr="00714A89">
              <w:t>TiAb</w:t>
            </w:r>
            <w:proofErr w:type="spellEnd"/>
            <w:r w:rsidRPr="00714A89">
              <w:t>]</w:t>
            </w:r>
          </w:p>
        </w:tc>
      </w:tr>
    </w:tbl>
    <w:bookmarkEnd w:id="1"/>
    <w:p w:rsidR="00F45686" w:rsidRPr="00714A89" w:rsidRDefault="00AC7D04" w:rsidP="00DB7D5A">
      <w:pPr>
        <w:pStyle w:val="Beschriftung"/>
        <w:spacing w:after="240"/>
        <w:rPr>
          <w:rFonts w:ascii="Times New Roman" w:hAnsi="Times New Roman" w:cs="Times New Roman"/>
          <w:bCs w:val="0"/>
          <w:iCs/>
          <w:sz w:val="24"/>
          <w:szCs w:val="24"/>
        </w:rPr>
      </w:pPr>
      <w:r w:rsidRPr="00714A89">
        <w:rPr>
          <w:rFonts w:ascii="Times New Roman" w:hAnsi="Times New Roman" w:cs="Times New Roman"/>
        </w:rPr>
        <w:t>[</w:t>
      </w:r>
      <w:proofErr w:type="spellStart"/>
      <w:r w:rsidRPr="00714A89">
        <w:rPr>
          <w:rFonts w:ascii="Times New Roman" w:hAnsi="Times New Roman" w:cs="Times New Roman"/>
        </w:rPr>
        <w:t>TiAb</w:t>
      </w:r>
      <w:proofErr w:type="spellEnd"/>
      <w:r w:rsidRPr="00714A89">
        <w:rPr>
          <w:rFonts w:ascii="Times New Roman" w:hAnsi="Times New Roman" w:cs="Times New Roman"/>
        </w:rPr>
        <w:t>] = search for this term in titles and abstracts</w:t>
      </w:r>
    </w:p>
    <w:p w:rsidR="00296046" w:rsidRPr="00714A89" w:rsidRDefault="008B1ADF" w:rsidP="00922C0D">
      <w:pPr>
        <w:spacing w:before="480" w:line="480" w:lineRule="auto"/>
        <w:rPr>
          <w:bCs/>
          <w:iCs/>
          <w:lang w:val="en-US"/>
        </w:rPr>
      </w:pPr>
      <w:r w:rsidRPr="00714A89">
        <w:rPr>
          <w:bCs/>
          <w:lang w:val="en-US"/>
        </w:rPr>
        <w:t>Based on the final search strategy</w:t>
      </w:r>
      <w:r w:rsidR="00345F7D" w:rsidRPr="00714A89">
        <w:rPr>
          <w:bCs/>
          <w:lang w:val="en-US"/>
        </w:rPr>
        <w:t>,</w:t>
      </w:r>
      <w:r w:rsidRPr="00714A89">
        <w:rPr>
          <w:bCs/>
          <w:lang w:val="en-US"/>
        </w:rPr>
        <w:t xml:space="preserve"> systematic electronic searches of the following databases relevant </w:t>
      </w:r>
      <w:r w:rsidR="00345F7D" w:rsidRPr="00714A89">
        <w:rPr>
          <w:bCs/>
          <w:lang w:val="en-US"/>
        </w:rPr>
        <w:t xml:space="preserve">to </w:t>
      </w:r>
      <w:r w:rsidRPr="00714A89">
        <w:rPr>
          <w:bCs/>
          <w:lang w:val="en-US"/>
        </w:rPr>
        <w:t xml:space="preserve">health care research will be performed: Medline (via </w:t>
      </w:r>
      <w:r w:rsidR="00345F7D" w:rsidRPr="00714A89">
        <w:rPr>
          <w:bCs/>
          <w:lang w:val="en-US"/>
        </w:rPr>
        <w:t>PubMed</w:t>
      </w:r>
      <w:r w:rsidRPr="00714A89">
        <w:rPr>
          <w:bCs/>
          <w:lang w:val="en-US"/>
        </w:rPr>
        <w:t xml:space="preserve">), CINAHL and </w:t>
      </w:r>
      <w:proofErr w:type="spellStart"/>
      <w:r w:rsidRPr="00714A89">
        <w:rPr>
          <w:bCs/>
          <w:lang w:val="en-US"/>
        </w:rPr>
        <w:t>PsycInfo</w:t>
      </w:r>
      <w:proofErr w:type="spellEnd"/>
      <w:r w:rsidRPr="00714A89">
        <w:rPr>
          <w:bCs/>
          <w:lang w:val="en-US"/>
        </w:rPr>
        <w:t xml:space="preserve"> (both via EBSCO).</w:t>
      </w:r>
    </w:p>
    <w:p w:rsidR="00325CA7" w:rsidRPr="00714A89" w:rsidRDefault="00845527" w:rsidP="00C300B5">
      <w:pPr>
        <w:spacing w:line="480" w:lineRule="auto"/>
        <w:rPr>
          <w:bCs/>
          <w:iCs/>
          <w:lang w:val="en-US"/>
        </w:rPr>
      </w:pPr>
      <w:r w:rsidRPr="00714A89">
        <w:rPr>
          <w:bCs/>
          <w:iCs/>
          <w:lang w:val="en-US"/>
        </w:rPr>
        <w:t>Furthermore</w:t>
      </w:r>
      <w:r w:rsidR="00345F7D" w:rsidRPr="00714A89">
        <w:rPr>
          <w:bCs/>
          <w:iCs/>
          <w:lang w:val="en-US"/>
        </w:rPr>
        <w:t>,</w:t>
      </w:r>
      <w:r w:rsidRPr="00714A89">
        <w:rPr>
          <w:bCs/>
          <w:iCs/>
          <w:lang w:val="en-US"/>
        </w:rPr>
        <w:t xml:space="preserve"> iterative, pragmatic approaches</w:t>
      </w:r>
      <w:r w:rsidR="00345F7D" w:rsidRPr="00714A89">
        <w:rPr>
          <w:bCs/>
          <w:iCs/>
          <w:lang w:val="en-US"/>
        </w:rPr>
        <w:t>,</w:t>
      </w:r>
      <w:r w:rsidRPr="00714A89">
        <w:rPr>
          <w:bCs/>
          <w:iCs/>
          <w:lang w:val="en-US"/>
        </w:rPr>
        <w:t xml:space="preserve"> in addition to keyword search</w:t>
      </w:r>
      <w:r w:rsidR="00345F7D" w:rsidRPr="00714A89">
        <w:rPr>
          <w:bCs/>
          <w:iCs/>
          <w:lang w:val="en-US"/>
        </w:rPr>
        <w:t>es</w:t>
      </w:r>
      <w:r w:rsidRPr="00714A89">
        <w:rPr>
          <w:bCs/>
          <w:iCs/>
          <w:lang w:val="en-US"/>
        </w:rPr>
        <w:t xml:space="preserve"> alone</w:t>
      </w:r>
      <w:r w:rsidR="00345F7D" w:rsidRPr="00714A89">
        <w:rPr>
          <w:bCs/>
          <w:iCs/>
          <w:lang w:val="en-US"/>
        </w:rPr>
        <w:t>,</w:t>
      </w:r>
      <w:r w:rsidRPr="00714A89">
        <w:rPr>
          <w:bCs/>
          <w:iCs/>
          <w:lang w:val="en-US"/>
        </w:rPr>
        <w:t xml:space="preserve"> are recommended as an effective method for qualitative reviews </w:t>
      </w:r>
      <w:r w:rsidRPr="00714A89">
        <w:rPr>
          <w:bCs/>
          <w:iCs/>
        </w:rPr>
        <w:fldChar w:fldCharType="begin">
          <w:fldData xml:space="preserve">PEVuZE5vdGU+PENpdGU+PEF1dGhvcj5Db29rZTwvQXV0aG9yPjxZZWFyPjIwMTI8L1llYXI+PFJl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</w:fldData>
        </w:fldChar>
      </w:r>
      <w:r w:rsidR="00191F08" w:rsidRPr="00225868">
        <w:rPr>
          <w:bCs/>
          <w:iCs/>
          <w:lang w:val="en-US"/>
        </w:rPr>
        <w:instrText xml:space="preserve"> ADDIN EN.CITE </w:instrText>
      </w:r>
      <w:r w:rsidR="00191F08">
        <w:rPr>
          <w:bCs/>
          <w:iCs/>
        </w:rPr>
        <w:fldChar w:fldCharType="begin">
          <w:fldData xml:space="preserve">PEVuZE5vdGU+PENpdGU+PEF1dGhvcj5Db29rZTwvQXV0aG9yPjxZZWFyPjIwMTI8L1llYXI+PFJl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</w:fldData>
        </w:fldChar>
      </w:r>
      <w:r w:rsidR="00191F08" w:rsidRPr="00225868">
        <w:rPr>
          <w:bCs/>
          <w:iCs/>
          <w:lang w:val="en-US"/>
        </w:rPr>
        <w:instrText xml:space="preserve"> ADDIN EN.CITE.DATA </w:instrText>
      </w:r>
      <w:r w:rsidR="00191F08">
        <w:rPr>
          <w:bCs/>
          <w:iCs/>
        </w:rPr>
      </w:r>
      <w:r w:rsidR="00191F08">
        <w:rPr>
          <w:bCs/>
          <w:iCs/>
        </w:rPr>
        <w:fldChar w:fldCharType="end"/>
      </w:r>
      <w:r w:rsidRPr="00714A89">
        <w:rPr>
          <w:bCs/>
          <w:iCs/>
        </w:rPr>
      </w:r>
      <w:r w:rsidRPr="00714A89">
        <w:rPr>
          <w:bCs/>
          <w:iCs/>
        </w:rPr>
        <w:fldChar w:fldCharType="separate"/>
      </w:r>
      <w:r w:rsidR="00191F08" w:rsidRPr="00191F08">
        <w:rPr>
          <w:bCs/>
          <w:iCs/>
          <w:noProof/>
          <w:lang w:val="en-US"/>
        </w:rPr>
        <w:t>(28, 29)</w:t>
      </w:r>
      <w:r w:rsidRPr="00714A89">
        <w:rPr>
          <w:bCs/>
          <w:iCs/>
        </w:rPr>
        <w:fldChar w:fldCharType="end"/>
      </w:r>
      <w:r w:rsidR="00E67DB7" w:rsidRPr="00714A89">
        <w:rPr>
          <w:bCs/>
          <w:iCs/>
          <w:lang w:val="en-US"/>
        </w:rPr>
        <w:t xml:space="preserve"> and seem to </w:t>
      </w:r>
      <w:r w:rsidR="00345F7D" w:rsidRPr="00714A89">
        <w:rPr>
          <w:bCs/>
          <w:iCs/>
          <w:lang w:val="en-US"/>
        </w:rPr>
        <w:t xml:space="preserve">suit the needs of </w:t>
      </w:r>
      <w:r w:rsidR="00E67DB7" w:rsidRPr="00714A89">
        <w:rPr>
          <w:bCs/>
          <w:iCs/>
          <w:lang w:val="en-US"/>
        </w:rPr>
        <w:t>reviews of theory as well.</w:t>
      </w:r>
    </w:p>
    <w:p w:rsidR="00296046" w:rsidRPr="00714A89" w:rsidRDefault="00EE76EC" w:rsidP="00C300B5">
      <w:pPr>
        <w:spacing w:line="480" w:lineRule="auto"/>
        <w:rPr>
          <w:bCs/>
          <w:iCs/>
          <w:lang w:val="en-US"/>
        </w:rPr>
      </w:pPr>
      <w:r w:rsidRPr="00714A89">
        <w:rPr>
          <w:bCs/>
          <w:iCs/>
          <w:lang w:val="en-US"/>
        </w:rPr>
        <w:t>Thus, following the iterative approach</w:t>
      </w:r>
      <w:r w:rsidR="00345F7D" w:rsidRPr="00714A89">
        <w:rPr>
          <w:bCs/>
          <w:iCs/>
          <w:lang w:val="en-US"/>
        </w:rPr>
        <w:t>,</w:t>
      </w:r>
      <w:r w:rsidRPr="00714A89">
        <w:rPr>
          <w:bCs/>
          <w:iCs/>
          <w:lang w:val="en-US"/>
        </w:rPr>
        <w:t xml:space="preserve"> the systematic search will be complemented by “hand</w:t>
      </w:r>
      <w:r w:rsidR="00345F7D" w:rsidRPr="00714A89">
        <w:rPr>
          <w:bCs/>
          <w:iCs/>
          <w:lang w:val="en-US"/>
        </w:rPr>
        <w:t>-</w:t>
      </w:r>
      <w:r w:rsidRPr="00714A89">
        <w:rPr>
          <w:bCs/>
          <w:iCs/>
          <w:lang w:val="en-US"/>
        </w:rPr>
        <w:t xml:space="preserve">searching” techniques </w:t>
      </w:r>
      <w:r w:rsidR="00345F7D" w:rsidRPr="00714A89">
        <w:rPr>
          <w:bCs/>
          <w:iCs/>
          <w:lang w:val="en-US"/>
        </w:rPr>
        <w:t>such as</w:t>
      </w:r>
      <w:r w:rsidRPr="00714A89">
        <w:rPr>
          <w:bCs/>
          <w:iCs/>
          <w:lang w:val="en-US"/>
        </w:rPr>
        <w:t xml:space="preserve"> expert consultations, trawls through specific journals, and backward as well as forward citation tracking, </w:t>
      </w:r>
      <w:r w:rsidR="00345F7D" w:rsidRPr="00714A89">
        <w:rPr>
          <w:bCs/>
          <w:iCs/>
          <w:lang w:val="en-US"/>
        </w:rPr>
        <w:t>which is</w:t>
      </w:r>
      <w:r w:rsidRPr="00714A89">
        <w:rPr>
          <w:bCs/>
          <w:iCs/>
          <w:lang w:val="en-US"/>
        </w:rPr>
        <w:t xml:space="preserve"> frequently recommended as </w:t>
      </w:r>
      <w:r w:rsidR="00345F7D" w:rsidRPr="00714A89">
        <w:rPr>
          <w:bCs/>
          <w:iCs/>
          <w:lang w:val="en-US"/>
        </w:rPr>
        <w:t xml:space="preserve">being </w:t>
      </w:r>
      <w:r w:rsidRPr="00714A89">
        <w:rPr>
          <w:bCs/>
          <w:iCs/>
          <w:lang w:val="en-US"/>
        </w:rPr>
        <w:t xml:space="preserve">especially valuable for reviews of theory </w:t>
      </w:r>
      <w:r w:rsidR="000245A6" w:rsidRPr="00714A89">
        <w:rPr>
          <w:bCs/>
          <w:iCs/>
        </w:rPr>
        <w:fldChar w:fldCharType="begin"/>
      </w:r>
      <w:r w:rsidR="00191F08" w:rsidRPr="00225868">
        <w:rPr>
          <w:bCs/>
          <w:iCs/>
          <w:lang w:val="en-US"/>
        </w:rPr>
        <w:instrText xml:space="preserve"> ADDIN EN.CITE &lt;EndNote&gt;&lt;Cite&gt;&lt;Author&gt;Campbell&lt;/Author&gt;&lt;Year&gt;2014&lt;/Year&gt;&lt;RecNum&gt;27&lt;/RecNum&gt;&lt;DisplayText&gt;(23)&lt;/DisplayText&gt;&lt;record&gt;&lt;rec-number&gt;27&lt;/rec-number&gt;&lt;foreign-keys&gt;&lt;key app="EN" db-id="d2xp0taabwsa0feee09xe2wozer0fzwfstap" timestamp="1592212749"&gt;27&lt;/key&gt;&lt;/foreign-keys&gt;&lt;ref-type name="Journal Article"&gt;17&lt;/ref-type&gt;&lt;contributors&gt;&lt;authors&gt;&lt;author&gt;Campbell, Mhairi&lt;/author&gt;&lt;author&gt;Egan, Matt&lt;/author&gt;&lt;author&gt;Lorenc, Theo&lt;/author&gt;&lt;author&gt;Bond, Lyndal&lt;/author&gt;&lt;author&gt;Popham, Frank&lt;/author&gt;&lt;author&gt;Fenton, Candida&lt;/author&gt;&lt;author&gt;Benzeval, Michaela&lt;/author&gt;&lt;/authors&gt;&lt;/contributors&gt;&lt;titles&gt;&lt;title&gt;Considering methodological options for reviews of theory: illustrated by a review of theories linking income and health&lt;/title&gt;&lt;secondary-title&gt;Systematic Reviews&lt;/secondary-title&gt;&lt;/titles&gt;&lt;periodical&gt;&lt;full-title&gt;Syst Rev&lt;/full-title&gt;&lt;abbr-1&gt;Systematic reviews&lt;/abbr-1&gt;&lt;/periodical&gt;&lt;pages&gt;114&lt;/pages&gt;&lt;volume&gt;3&lt;/volume&gt;&lt;number&gt;1&lt;/number&gt;&lt;dates&gt;&lt;year&gt;2014&lt;/year&gt;&lt;pub-dates&gt;&lt;date&gt;2014/10/13&lt;/date&gt;&lt;/pub-dates&gt;&lt;/dates&gt;&lt;isbn&gt;2046-4053&lt;/isbn&gt;&lt;urls&gt;&lt;related-urls&gt;&lt;url&gt;https://doi.org/10.1186/2046-4053-3-114&lt;/url&gt;&lt;/related-urls&gt;&lt;/urls&gt;&lt;electronic-resource-num&gt;10.1186/2046-4053-3-114&lt;/electronic-resource-num&gt;&lt;/record&gt;&lt;/Cite&gt;&lt;/EndNote&gt;</w:instrText>
      </w:r>
      <w:r w:rsidR="000245A6" w:rsidRPr="00714A89">
        <w:rPr>
          <w:bCs/>
          <w:iCs/>
        </w:rPr>
        <w:fldChar w:fldCharType="separate"/>
      </w:r>
      <w:r w:rsidR="00191F08" w:rsidRPr="00191F08">
        <w:rPr>
          <w:bCs/>
          <w:iCs/>
          <w:noProof/>
          <w:lang w:val="en-US"/>
        </w:rPr>
        <w:t>(23)</w:t>
      </w:r>
      <w:r w:rsidR="000245A6" w:rsidRPr="00714A89">
        <w:rPr>
          <w:bCs/>
          <w:iCs/>
        </w:rPr>
        <w:fldChar w:fldCharType="end"/>
      </w:r>
      <w:r w:rsidR="00171F86" w:rsidRPr="00714A89">
        <w:rPr>
          <w:bCs/>
          <w:iCs/>
          <w:lang w:val="en-US"/>
        </w:rPr>
        <w:t>.</w:t>
      </w:r>
    </w:p>
    <w:p w:rsidR="00B428DC" w:rsidRPr="00714A89" w:rsidRDefault="00345F7D" w:rsidP="00C300B5">
      <w:pPr>
        <w:spacing w:line="480" w:lineRule="auto"/>
        <w:rPr>
          <w:bCs/>
          <w:iCs/>
          <w:lang w:val="en-US"/>
        </w:rPr>
      </w:pPr>
      <w:r w:rsidRPr="00714A89">
        <w:rPr>
          <w:bCs/>
          <w:iCs/>
          <w:lang w:val="en-US"/>
        </w:rPr>
        <w:lastRenderedPageBreak/>
        <w:t>The development and application of the search strategy will be continuously discussed by the project team, which comprises all the authors of this study protocol.</w:t>
      </w:r>
    </w:p>
    <w:p w:rsidR="00EF6949" w:rsidRPr="00714A89" w:rsidRDefault="00345F7D" w:rsidP="00626099">
      <w:pPr>
        <w:spacing w:before="240" w:line="480" w:lineRule="auto"/>
        <w:rPr>
          <w:bCs/>
          <w:i/>
          <w:iCs/>
          <w:lang w:val="en-US"/>
        </w:rPr>
      </w:pPr>
      <w:r w:rsidRPr="00714A89">
        <w:rPr>
          <w:bCs/>
          <w:i/>
          <w:iCs/>
          <w:lang w:val="en-US"/>
        </w:rPr>
        <w:t>Study criteria</w:t>
      </w:r>
    </w:p>
    <w:p w:rsidR="000D6D71" w:rsidRPr="00714A89" w:rsidRDefault="00345F7D" w:rsidP="000D6D71">
      <w:pPr>
        <w:spacing w:line="480" w:lineRule="auto"/>
        <w:rPr>
          <w:lang w:val="en-US"/>
        </w:rPr>
      </w:pPr>
      <w:r w:rsidRPr="00714A89">
        <w:rPr>
          <w:bCs/>
          <w:iCs/>
          <w:lang w:val="en-US"/>
        </w:rPr>
        <w:t xml:space="preserve">The search results will be screened according to defined inclusion </w:t>
      </w:r>
      <w:r w:rsidR="00105FCF">
        <w:rPr>
          <w:bCs/>
          <w:iCs/>
          <w:lang w:val="en-US"/>
        </w:rPr>
        <w:t xml:space="preserve">criteria </w:t>
      </w:r>
      <w:r w:rsidRPr="00714A89">
        <w:rPr>
          <w:bCs/>
          <w:iCs/>
          <w:lang w:val="en-US"/>
        </w:rPr>
        <w:t xml:space="preserve">and </w:t>
      </w:r>
      <w:r w:rsidR="00105FCF">
        <w:rPr>
          <w:bCs/>
          <w:iCs/>
          <w:lang w:val="en-US"/>
        </w:rPr>
        <w:t xml:space="preserve">thereby resulting </w:t>
      </w:r>
      <w:r w:rsidRPr="00714A89">
        <w:rPr>
          <w:bCs/>
          <w:iCs/>
          <w:lang w:val="en-US"/>
        </w:rPr>
        <w:t xml:space="preserve">exclusion criteria. An initial set of </w:t>
      </w:r>
      <w:r w:rsidR="00EA5FF0">
        <w:rPr>
          <w:bCs/>
          <w:iCs/>
          <w:lang w:val="en-US"/>
        </w:rPr>
        <w:t xml:space="preserve">inclusion </w:t>
      </w:r>
      <w:r w:rsidRPr="00714A89">
        <w:rPr>
          <w:bCs/>
          <w:iCs/>
          <w:lang w:val="en-US"/>
        </w:rPr>
        <w:t>criteria is outlined in</w:t>
      </w:r>
      <w:r w:rsidR="00E612E4" w:rsidRPr="00714A89">
        <w:rPr>
          <w:bCs/>
          <w:iCs/>
          <w:lang w:val="en-US"/>
        </w:rPr>
        <w:t xml:space="preserve"> </w:t>
      </w:r>
      <w:r w:rsidR="007C7314" w:rsidRPr="00714A89">
        <w:rPr>
          <w:bCs/>
          <w:iCs/>
          <w:lang w:val="en-US"/>
        </w:rPr>
        <w:t>table 2</w:t>
      </w:r>
      <w:r w:rsidR="00E612E4" w:rsidRPr="00714A89">
        <w:rPr>
          <w:bCs/>
          <w:iCs/>
          <w:lang w:val="en-US"/>
        </w:rPr>
        <w:t>.</w:t>
      </w:r>
    </w:p>
    <w:p w:rsidR="00AC7D04" w:rsidRPr="00714A89" w:rsidRDefault="00AC7D04" w:rsidP="007A7E56">
      <w:pPr>
        <w:pStyle w:val="Beschriftung"/>
        <w:keepNext/>
        <w:spacing w:after="240"/>
        <w:rPr>
          <w:rFonts w:ascii="Times New Roman" w:hAnsi="Times New Roman" w:cs="Times New Roman"/>
        </w:rPr>
      </w:pPr>
      <w:bookmarkStart w:id="2" w:name="_Ref53388554"/>
      <w:r w:rsidRPr="00714A89">
        <w:rPr>
          <w:rFonts w:ascii="Times New Roman" w:hAnsi="Times New Roman" w:cs="Times New Roman"/>
        </w:rPr>
        <w:t xml:space="preserve">Table </w:t>
      </w:r>
      <w:r w:rsidRPr="00714A89">
        <w:rPr>
          <w:rFonts w:ascii="Times New Roman" w:hAnsi="Times New Roman" w:cs="Times New Roman"/>
        </w:rPr>
        <w:fldChar w:fldCharType="begin"/>
      </w:r>
      <w:r w:rsidRPr="00714A89">
        <w:rPr>
          <w:rFonts w:ascii="Times New Roman" w:hAnsi="Times New Roman" w:cs="Times New Roman"/>
        </w:rPr>
        <w:instrText xml:space="preserve"> SEQ Table \* ARABIC </w:instrText>
      </w:r>
      <w:r w:rsidRPr="00714A89">
        <w:rPr>
          <w:rFonts w:ascii="Times New Roman" w:hAnsi="Times New Roman" w:cs="Times New Roman"/>
        </w:rPr>
        <w:fldChar w:fldCharType="separate"/>
      </w:r>
      <w:r w:rsidR="00A1735D">
        <w:rPr>
          <w:rFonts w:ascii="Times New Roman" w:hAnsi="Times New Roman" w:cs="Times New Roman"/>
          <w:noProof/>
        </w:rPr>
        <w:t>2</w:t>
      </w:r>
      <w:r w:rsidRPr="00714A89">
        <w:rPr>
          <w:rFonts w:ascii="Times New Roman" w:hAnsi="Times New Roman" w:cs="Times New Roman"/>
        </w:rPr>
        <w:fldChar w:fldCharType="end"/>
      </w:r>
      <w:bookmarkEnd w:id="2"/>
      <w:r w:rsidRPr="00714A89">
        <w:rPr>
          <w:rFonts w:ascii="Times New Roman" w:hAnsi="Times New Roman" w:cs="Times New Roman"/>
        </w:rPr>
        <w:t>: Outline of initial inclusion  criteria of the review</w:t>
      </w:r>
    </w:p>
    <w:tbl>
      <w:tblPr>
        <w:tblStyle w:val="HelleSchattierung"/>
        <w:tblW w:w="5000" w:type="pct"/>
        <w:tblLook w:val="04A0" w:firstRow="1" w:lastRow="0" w:firstColumn="1" w:lastColumn="0" w:noHBand="0" w:noVBand="1"/>
      </w:tblPr>
      <w:tblGrid>
        <w:gridCol w:w="2752"/>
        <w:gridCol w:w="6320"/>
      </w:tblGrid>
      <w:tr w:rsidR="00EA5FF0" w:rsidRPr="00714A89" w:rsidTr="00365E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7" w:type="pct"/>
            <w:tcBorders>
              <w:bottom w:val="single" w:sz="4" w:space="0" w:color="auto"/>
            </w:tcBorders>
            <w:shd w:val="clear" w:color="auto" w:fill="auto"/>
          </w:tcPr>
          <w:p w:rsidR="00EA5FF0" w:rsidRDefault="00EA5FF0" w:rsidP="00365E28">
            <w:pPr>
              <w:spacing w:after="60"/>
            </w:pPr>
            <w:bookmarkStart w:id="3" w:name="_Ref43274579"/>
            <w:bookmarkStart w:id="4" w:name="_Ref43274571"/>
            <w:proofErr w:type="spellStart"/>
            <w:r>
              <w:t>Criterion</w:t>
            </w:r>
            <w:proofErr w:type="spellEnd"/>
          </w:p>
        </w:tc>
        <w:tc>
          <w:tcPr>
            <w:tcW w:w="3483" w:type="pct"/>
            <w:tcBorders>
              <w:bottom w:val="single" w:sz="4" w:space="0" w:color="auto"/>
            </w:tcBorders>
            <w:shd w:val="clear" w:color="auto" w:fill="auto"/>
          </w:tcPr>
          <w:p w:rsidR="00EA5FF0" w:rsidRPr="00EF18CF" w:rsidRDefault="00EA5FF0" w:rsidP="00365E28">
            <w:pPr>
              <w:spacing w:after="60"/>
              <w:cnfStyle w:val="100000000000" w:firstRow="1" w:lastRow="0" w:firstColumn="0" w:lastColumn="0" w:oddVBand="0" w:evenVBand="0" w:oddHBand="0" w:evenHBand="0" w:firstRowFirstColumn="0" w:firstRowLastColumn="0" w:lastRowFirstColumn="0" w:lastRowLastColumn="0"/>
            </w:pPr>
            <w:r w:rsidRPr="00EF18CF">
              <w:t>Definition</w:t>
            </w:r>
          </w:p>
        </w:tc>
      </w:tr>
      <w:tr w:rsidR="00EA5FF0" w:rsidRPr="00037B16" w:rsidTr="00365E28">
        <w:trPr>
          <w:cnfStyle w:val="000000100000" w:firstRow="0" w:lastRow="0" w:firstColumn="0" w:lastColumn="0" w:oddVBand="0" w:evenVBand="0" w:oddHBand="1" w:evenHBand="0" w:firstRowFirstColumn="0" w:firstRowLastColumn="0" w:lastRowFirstColumn="0" w:lastRowLastColumn="0"/>
          <w:trHeight w:val="4626"/>
        </w:trPr>
        <w:tc>
          <w:tcPr>
            <w:cnfStyle w:val="001000000000" w:firstRow="0" w:lastRow="0" w:firstColumn="1" w:lastColumn="0" w:oddVBand="0" w:evenVBand="0" w:oddHBand="0" w:evenHBand="0" w:firstRowFirstColumn="0" w:firstRowLastColumn="0" w:lastRowFirstColumn="0" w:lastRowLastColumn="0"/>
            <w:tcW w:w="1517" w:type="pct"/>
            <w:tcBorders>
              <w:top w:val="single" w:sz="4" w:space="0" w:color="auto"/>
            </w:tcBorders>
            <w:shd w:val="clear" w:color="auto" w:fill="auto"/>
          </w:tcPr>
          <w:p w:rsidR="00EA5FF0" w:rsidRPr="00EF18CF" w:rsidRDefault="00EA5FF0" w:rsidP="00365E28">
            <w:pPr>
              <w:spacing w:after="60"/>
            </w:pPr>
            <w:proofErr w:type="spellStart"/>
            <w:r w:rsidRPr="00EF18CF">
              <w:t>Process</w:t>
            </w:r>
            <w:proofErr w:type="spellEnd"/>
            <w:r w:rsidRPr="00EF18CF">
              <w:t xml:space="preserve"> </w:t>
            </w:r>
            <w:proofErr w:type="spellStart"/>
            <w:r w:rsidRPr="00EF18CF">
              <w:t>evaluation</w:t>
            </w:r>
            <w:proofErr w:type="spellEnd"/>
          </w:p>
        </w:tc>
        <w:tc>
          <w:tcPr>
            <w:tcW w:w="3483" w:type="pct"/>
            <w:tcBorders>
              <w:top w:val="single" w:sz="4" w:space="0" w:color="auto"/>
            </w:tcBorders>
            <w:shd w:val="clear" w:color="auto" w:fill="auto"/>
          </w:tcPr>
          <w:p w:rsidR="00EA5FF0" w:rsidRDefault="00EA5FF0" w:rsidP="00365E28">
            <w:pPr>
              <w:spacing w:after="120"/>
              <w:cnfStyle w:val="000000100000" w:firstRow="0" w:lastRow="0" w:firstColumn="0" w:lastColumn="0" w:oddVBand="0" w:evenVBand="0" w:oddHBand="1" w:evenHBand="0" w:firstRowFirstColumn="0" w:firstRowLastColumn="0" w:lastRowFirstColumn="0" w:lastRowLastColumn="0"/>
              <w:rPr>
                <w:lang w:val="en-US"/>
              </w:rPr>
            </w:pPr>
            <w:r w:rsidRPr="00714A89">
              <w:rPr>
                <w:lang w:val="en-US"/>
              </w:rPr>
              <w:t>Publications that focus on a theoretical approach that has been developed explicitly</w:t>
            </w:r>
            <w:r>
              <w:rPr>
                <w:lang w:val="en-US"/>
              </w:rPr>
              <w:t xml:space="preserve"> </w:t>
            </w:r>
            <w:r w:rsidRPr="00714A89">
              <w:rPr>
                <w:lang w:val="en-US"/>
              </w:rPr>
              <w:t>for process evaluations of complex interventions in health care (e.g., methodological articles; theoretical debates; empirical articles developing/testing theoretical approaches for process evaluation)</w:t>
            </w:r>
            <w:r w:rsidRPr="00714A89" w:rsidDel="009C5580">
              <w:rPr>
                <w:lang w:val="en-US"/>
              </w:rPr>
              <w:t xml:space="preserve"> </w:t>
            </w:r>
          </w:p>
          <w:p w:rsidR="00EA5FF0" w:rsidRPr="00714A89" w:rsidRDefault="00EA5FF0" w:rsidP="00365E28">
            <w:pPr>
              <w:spacing w:after="120"/>
              <w:cnfStyle w:val="000000100000" w:firstRow="0" w:lastRow="0" w:firstColumn="0" w:lastColumn="0" w:oddVBand="0" w:evenVBand="0" w:oddHBand="1" w:evenHBand="0" w:firstRowFirstColumn="0" w:firstRowLastColumn="0" w:lastRowFirstColumn="0" w:lastRowLastColumn="0"/>
              <w:rPr>
                <w:lang w:val="en-US"/>
              </w:rPr>
            </w:pPr>
            <w:r w:rsidRPr="00714A89">
              <w:rPr>
                <w:lang w:val="en-US"/>
              </w:rPr>
              <w:t>OR</w:t>
            </w:r>
          </w:p>
          <w:p w:rsidR="00EA5FF0" w:rsidRPr="00714A89" w:rsidRDefault="00EA5FF0" w:rsidP="00365E28">
            <w:pPr>
              <w:spacing w:after="120"/>
              <w:cnfStyle w:val="000000100000" w:firstRow="0" w:lastRow="0" w:firstColumn="0" w:lastColumn="0" w:oddVBand="0" w:evenVBand="0" w:oddHBand="1" w:evenHBand="0" w:firstRowFirstColumn="0" w:firstRowLastColumn="0" w:lastRowFirstColumn="0" w:lastRowLastColumn="0"/>
              <w:rPr>
                <w:lang w:val="en-US"/>
              </w:rPr>
            </w:pPr>
            <w:r w:rsidRPr="00714A89">
              <w:rPr>
                <w:lang w:val="en-US"/>
              </w:rPr>
              <w:t xml:space="preserve">publications reporting process evaluations that apply an existing theoretical approach </w:t>
            </w:r>
            <w:r w:rsidRPr="00714A89">
              <w:sym w:font="Wingdings" w:char="F0E0"/>
            </w:r>
            <w:r w:rsidRPr="00714A89">
              <w:rPr>
                <w:lang w:val="en-US"/>
              </w:rPr>
              <w:t xml:space="preserve"> search for the original publication of the </w:t>
            </w:r>
            <w:r>
              <w:rPr>
                <w:lang w:val="en-US"/>
              </w:rPr>
              <w:t>applied</w:t>
            </w:r>
            <w:r w:rsidRPr="00714A89">
              <w:rPr>
                <w:lang w:val="en-US"/>
              </w:rPr>
              <w:t xml:space="preserve"> theoretical approach will be performed</w:t>
            </w:r>
          </w:p>
          <w:p w:rsidR="00EA5FF0" w:rsidRPr="00714A89" w:rsidRDefault="00EA5FF0" w:rsidP="00365E28">
            <w:pPr>
              <w:spacing w:after="120"/>
              <w:cnfStyle w:val="000000100000" w:firstRow="0" w:lastRow="0" w:firstColumn="0" w:lastColumn="0" w:oddVBand="0" w:evenVBand="0" w:oddHBand="1" w:evenHBand="0" w:firstRowFirstColumn="0" w:firstRowLastColumn="0" w:lastRowFirstColumn="0" w:lastRowLastColumn="0"/>
              <w:rPr>
                <w:lang w:val="en-US"/>
              </w:rPr>
            </w:pPr>
            <w:r w:rsidRPr="00714A89">
              <w:rPr>
                <w:lang w:val="en-US"/>
              </w:rPr>
              <w:t>OR</w:t>
            </w:r>
          </w:p>
          <w:p w:rsidR="00EA5FF0" w:rsidRPr="00714A89" w:rsidRDefault="00EA5FF0" w:rsidP="00365E28">
            <w:pPr>
              <w:spacing w:after="120"/>
              <w:cnfStyle w:val="000000100000" w:firstRow="0" w:lastRow="0" w:firstColumn="0" w:lastColumn="0" w:oddVBand="0" w:evenVBand="0" w:oddHBand="1" w:evenHBand="0" w:firstRowFirstColumn="0" w:firstRowLastColumn="0" w:lastRowFirstColumn="0" w:lastRowLastColumn="0"/>
              <w:rPr>
                <w:lang w:val="en-US"/>
              </w:rPr>
            </w:pPr>
            <w:r w:rsidRPr="00714A89">
              <w:rPr>
                <w:lang w:val="en-US"/>
              </w:rPr>
              <w:t>publications reporting studies that are not labelled as “process evaluation”, but that actually meet the criteria of a process evaluation</w:t>
            </w:r>
            <w:r>
              <w:rPr>
                <w:lang w:val="en-US"/>
              </w:rPr>
              <w:t xml:space="preserve"> (see working definition in additional file 2)</w:t>
            </w:r>
            <w:r w:rsidRPr="00714A89">
              <w:rPr>
                <w:lang w:val="en-US"/>
              </w:rPr>
              <w:t xml:space="preserve"> and that apply a</w:t>
            </w:r>
            <w:r>
              <w:rPr>
                <w:lang w:val="en-US"/>
              </w:rPr>
              <w:t>n existing</w:t>
            </w:r>
            <w:r w:rsidRPr="00714A89">
              <w:rPr>
                <w:lang w:val="en-US"/>
              </w:rPr>
              <w:t xml:space="preserve"> theoretical approach </w:t>
            </w:r>
            <w:r w:rsidRPr="00714A89">
              <w:sym w:font="Wingdings" w:char="F0E0"/>
            </w:r>
            <w:r w:rsidRPr="00714A89">
              <w:rPr>
                <w:lang w:val="en-US"/>
              </w:rPr>
              <w:t xml:space="preserve"> search for the original publication of the </w:t>
            </w:r>
            <w:r>
              <w:rPr>
                <w:lang w:val="en-US"/>
              </w:rPr>
              <w:t xml:space="preserve">applied </w:t>
            </w:r>
            <w:r w:rsidRPr="00714A89">
              <w:rPr>
                <w:lang w:val="en-US"/>
              </w:rPr>
              <w:t>theoretical approach will be performed</w:t>
            </w:r>
          </w:p>
        </w:tc>
      </w:tr>
      <w:tr w:rsidR="00EA5FF0" w:rsidRPr="00037B16" w:rsidTr="00365E28">
        <w:tc>
          <w:tcPr>
            <w:cnfStyle w:val="001000000000" w:firstRow="0" w:lastRow="0" w:firstColumn="1" w:lastColumn="0" w:oddVBand="0" w:evenVBand="0" w:oddHBand="0" w:evenHBand="0" w:firstRowFirstColumn="0" w:firstRowLastColumn="0" w:lastRowFirstColumn="0" w:lastRowLastColumn="0"/>
            <w:tcW w:w="1517" w:type="pct"/>
            <w:shd w:val="clear" w:color="auto" w:fill="auto"/>
          </w:tcPr>
          <w:p w:rsidR="00EA5FF0" w:rsidRPr="00714A89" w:rsidRDefault="00EA5FF0" w:rsidP="00365E28">
            <w:pPr>
              <w:spacing w:after="120"/>
            </w:pPr>
            <w:proofErr w:type="spellStart"/>
            <w:r w:rsidRPr="00714A89">
              <w:t>Health</w:t>
            </w:r>
            <w:proofErr w:type="spellEnd"/>
            <w:r w:rsidRPr="00714A89">
              <w:t xml:space="preserve"> </w:t>
            </w:r>
            <w:proofErr w:type="spellStart"/>
            <w:r w:rsidRPr="00714A89">
              <w:t>context</w:t>
            </w:r>
            <w:proofErr w:type="spellEnd"/>
          </w:p>
        </w:tc>
        <w:tc>
          <w:tcPr>
            <w:tcW w:w="3483" w:type="pct"/>
            <w:shd w:val="clear" w:color="auto" w:fill="auto"/>
          </w:tcPr>
          <w:p w:rsidR="00EA5FF0" w:rsidRPr="00714A89" w:rsidRDefault="00EA5FF0" w:rsidP="00365E28">
            <w:pPr>
              <w:spacing w:after="120"/>
              <w:cnfStyle w:val="000000000000" w:firstRow="0" w:lastRow="0" w:firstColumn="0" w:lastColumn="0" w:oddVBand="0" w:evenVBand="0" w:oddHBand="0" w:evenHBand="0" w:firstRowFirstColumn="0" w:firstRowLastColumn="0" w:lastRowFirstColumn="0" w:lastRowLastColumn="0"/>
              <w:rPr>
                <w:lang w:val="en-US"/>
              </w:rPr>
            </w:pPr>
            <w:r w:rsidRPr="00714A89">
              <w:rPr>
                <w:lang w:val="en-US"/>
              </w:rPr>
              <w:t>any field of health care</w:t>
            </w:r>
          </w:p>
        </w:tc>
      </w:tr>
      <w:tr w:rsidR="00EA5FF0" w:rsidRPr="00037B16" w:rsidTr="00365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7" w:type="pct"/>
            <w:shd w:val="clear" w:color="auto" w:fill="auto"/>
          </w:tcPr>
          <w:p w:rsidR="00EA5FF0" w:rsidRPr="00714A89" w:rsidRDefault="00EA5FF0" w:rsidP="00365E28">
            <w:pPr>
              <w:spacing w:after="60"/>
            </w:pPr>
            <w:proofErr w:type="spellStart"/>
            <w:r w:rsidRPr="00714A89">
              <w:t>Theoretical</w:t>
            </w:r>
            <w:proofErr w:type="spellEnd"/>
            <w:r w:rsidRPr="00714A89">
              <w:t xml:space="preserve"> </w:t>
            </w:r>
            <w:proofErr w:type="spellStart"/>
            <w:r w:rsidRPr="00714A89">
              <w:t>approach</w:t>
            </w:r>
            <w:proofErr w:type="spellEnd"/>
          </w:p>
        </w:tc>
        <w:tc>
          <w:tcPr>
            <w:tcW w:w="3483" w:type="pct"/>
            <w:shd w:val="clear" w:color="auto" w:fill="auto"/>
          </w:tcPr>
          <w:p w:rsidR="00EA5FF0" w:rsidRPr="00714A89" w:rsidRDefault="00EA5FF0" w:rsidP="00365E28">
            <w:pPr>
              <w:spacing w:after="120"/>
              <w:cnfStyle w:val="000000100000" w:firstRow="0" w:lastRow="0" w:firstColumn="0" w:lastColumn="0" w:oddVBand="0" w:evenVBand="0" w:oddHBand="1" w:evenHBand="0" w:firstRowFirstColumn="0" w:firstRowLastColumn="0" w:lastRowFirstColumn="0" w:lastRowLastColumn="0"/>
              <w:rPr>
                <w:lang w:val="en-US"/>
              </w:rPr>
            </w:pPr>
            <w:r>
              <w:rPr>
                <w:lang w:val="en-US"/>
              </w:rPr>
              <w:t>key publication</w:t>
            </w:r>
            <w:r w:rsidRPr="00714A89">
              <w:rPr>
                <w:lang w:val="en-US"/>
              </w:rPr>
              <w:t xml:space="preserve"> with thorough description of a </w:t>
            </w:r>
            <w:r>
              <w:rPr>
                <w:lang w:val="en-US"/>
              </w:rPr>
              <w:t xml:space="preserve">the </w:t>
            </w:r>
            <w:r w:rsidRPr="00714A89">
              <w:rPr>
                <w:lang w:val="en-US"/>
              </w:rPr>
              <w:t>theoretical approach</w:t>
            </w:r>
            <w:r>
              <w:rPr>
                <w:lang w:val="en-US"/>
              </w:rPr>
              <w:t xml:space="preserve"> must be available (</w:t>
            </w:r>
            <w:r w:rsidRPr="00714A89">
              <w:rPr>
                <w:lang w:val="en-US"/>
              </w:rPr>
              <w:t>including</w:t>
            </w:r>
            <w:r>
              <w:rPr>
                <w:lang w:val="en-US"/>
              </w:rPr>
              <w:t xml:space="preserve"> information on</w:t>
            </w:r>
            <w:r w:rsidRPr="00714A89">
              <w:rPr>
                <w:lang w:val="en-US"/>
              </w:rPr>
              <w:t xml:space="preserve">, e.g., </w:t>
            </w:r>
            <w:r>
              <w:rPr>
                <w:lang w:val="en-US"/>
              </w:rPr>
              <w:t>d</w:t>
            </w:r>
            <w:r w:rsidRPr="00714A89">
              <w:rPr>
                <w:lang w:val="en-US"/>
              </w:rPr>
              <w:t>omains/dimensions/concept</w:t>
            </w:r>
            <w:r>
              <w:rPr>
                <w:lang w:val="en-US"/>
              </w:rPr>
              <w:t>s</w:t>
            </w:r>
            <w:r w:rsidRPr="00714A89">
              <w:rPr>
                <w:lang w:val="en-US"/>
              </w:rPr>
              <w:t>/processes/strategies</w:t>
            </w:r>
            <w:r>
              <w:rPr>
                <w:lang w:val="en-US"/>
              </w:rPr>
              <w:t xml:space="preserve"> of the theoretical approach)</w:t>
            </w:r>
          </w:p>
        </w:tc>
      </w:tr>
      <w:tr w:rsidR="00EA5FF0" w:rsidRPr="00037B16" w:rsidTr="00365E28">
        <w:tc>
          <w:tcPr>
            <w:cnfStyle w:val="001000000000" w:firstRow="0" w:lastRow="0" w:firstColumn="1" w:lastColumn="0" w:oddVBand="0" w:evenVBand="0" w:oddHBand="0" w:evenHBand="0" w:firstRowFirstColumn="0" w:firstRowLastColumn="0" w:lastRowFirstColumn="0" w:lastRowLastColumn="0"/>
            <w:tcW w:w="1517" w:type="pct"/>
            <w:shd w:val="clear" w:color="auto" w:fill="auto"/>
          </w:tcPr>
          <w:p w:rsidR="00EA5FF0" w:rsidRPr="00714A89" w:rsidRDefault="00EA5FF0" w:rsidP="00365E28">
            <w:pPr>
              <w:spacing w:after="60"/>
            </w:pPr>
            <w:r w:rsidRPr="00714A89">
              <w:t xml:space="preserve">Type </w:t>
            </w:r>
            <w:proofErr w:type="spellStart"/>
            <w:r w:rsidRPr="00714A89">
              <w:t>of</w:t>
            </w:r>
            <w:proofErr w:type="spellEnd"/>
            <w:r w:rsidRPr="00714A89">
              <w:t xml:space="preserve"> </w:t>
            </w:r>
            <w:proofErr w:type="spellStart"/>
            <w:r w:rsidRPr="00714A89">
              <w:t>publication</w:t>
            </w:r>
            <w:proofErr w:type="spellEnd"/>
          </w:p>
        </w:tc>
        <w:tc>
          <w:tcPr>
            <w:tcW w:w="3483" w:type="pct"/>
            <w:shd w:val="clear" w:color="auto" w:fill="auto"/>
          </w:tcPr>
          <w:p w:rsidR="00EA5FF0" w:rsidRPr="00714A89" w:rsidRDefault="00EA5FF0" w:rsidP="00365E28">
            <w:pPr>
              <w:spacing w:after="120"/>
              <w:cnfStyle w:val="000000000000" w:firstRow="0" w:lastRow="0" w:firstColumn="0" w:lastColumn="0" w:oddVBand="0" w:evenVBand="0" w:oddHBand="0" w:evenHBand="0" w:firstRowFirstColumn="0" w:firstRowLastColumn="0" w:lastRowFirstColumn="0" w:lastRowLastColumn="0"/>
              <w:rPr>
                <w:lang w:val="en-US"/>
              </w:rPr>
            </w:pPr>
            <w:r w:rsidRPr="00714A89">
              <w:rPr>
                <w:lang w:val="en-US"/>
              </w:rPr>
              <w:t xml:space="preserve">any type of publication that focuses on the development or application of theoretical approaches for process evaluation in health care (e.g., </w:t>
            </w:r>
            <w:r>
              <w:rPr>
                <w:lang w:val="en-US"/>
              </w:rPr>
              <w:t xml:space="preserve">(reviews of) </w:t>
            </w:r>
            <w:r w:rsidRPr="00714A89">
              <w:rPr>
                <w:lang w:val="en-US"/>
              </w:rPr>
              <w:t>methodological articles; theoretical debates; empirical articles developing/testing</w:t>
            </w:r>
            <w:r>
              <w:rPr>
                <w:lang w:val="en-US"/>
              </w:rPr>
              <w:t>/applying</w:t>
            </w:r>
            <w:r w:rsidRPr="00714A89">
              <w:rPr>
                <w:lang w:val="en-US"/>
              </w:rPr>
              <w:t xml:space="preserve"> </w:t>
            </w:r>
            <w:r>
              <w:rPr>
                <w:lang w:val="en-US"/>
              </w:rPr>
              <w:t>theoretical approaches</w:t>
            </w:r>
            <w:r w:rsidRPr="00714A89">
              <w:rPr>
                <w:lang w:val="en-US"/>
              </w:rPr>
              <w:t xml:space="preserve"> for process evaluation)</w:t>
            </w:r>
          </w:p>
        </w:tc>
      </w:tr>
      <w:tr w:rsidR="00EA5FF0" w:rsidRPr="00225868" w:rsidTr="00365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7" w:type="pct"/>
            <w:shd w:val="clear" w:color="auto" w:fill="auto"/>
          </w:tcPr>
          <w:p w:rsidR="00EA5FF0" w:rsidRPr="00714A89" w:rsidRDefault="00EA5FF0" w:rsidP="00365E28">
            <w:pPr>
              <w:spacing w:after="60"/>
            </w:pPr>
            <w:r>
              <w:t>Other</w:t>
            </w:r>
          </w:p>
        </w:tc>
        <w:tc>
          <w:tcPr>
            <w:tcW w:w="3483" w:type="pct"/>
            <w:shd w:val="clear" w:color="auto" w:fill="auto"/>
          </w:tcPr>
          <w:p w:rsidR="00EA5FF0" w:rsidRPr="00714A89" w:rsidRDefault="00EA5FF0" w:rsidP="00365E28">
            <w:pPr>
              <w:spacing w:after="60"/>
              <w:cnfStyle w:val="000000100000" w:firstRow="0" w:lastRow="0" w:firstColumn="0" w:lastColumn="0" w:oddVBand="0" w:evenVBand="0" w:oddHBand="1" w:evenHBand="0" w:firstRowFirstColumn="0" w:firstRowLastColumn="0" w:lastRowFirstColumn="0" w:lastRowLastColumn="0"/>
            </w:pPr>
            <w:proofErr w:type="spellStart"/>
            <w:r>
              <w:t>Languages</w:t>
            </w:r>
            <w:proofErr w:type="spellEnd"/>
            <w:r>
              <w:t xml:space="preserve">: </w:t>
            </w:r>
            <w:r w:rsidRPr="00714A89">
              <w:t>English, German</w:t>
            </w:r>
          </w:p>
        </w:tc>
      </w:tr>
      <w:tr w:rsidR="00EA5FF0" w:rsidRPr="00037B16" w:rsidTr="00365E28">
        <w:tc>
          <w:tcPr>
            <w:cnfStyle w:val="001000000000" w:firstRow="0" w:lastRow="0" w:firstColumn="1" w:lastColumn="0" w:oddVBand="0" w:evenVBand="0" w:oddHBand="0" w:evenHBand="0" w:firstRowFirstColumn="0" w:firstRowLastColumn="0" w:lastRowFirstColumn="0" w:lastRowLastColumn="0"/>
            <w:tcW w:w="1517" w:type="pct"/>
            <w:shd w:val="clear" w:color="auto" w:fill="auto"/>
          </w:tcPr>
          <w:p w:rsidR="00EA5FF0" w:rsidRPr="00714A89" w:rsidRDefault="00EA5FF0" w:rsidP="00365E28">
            <w:pPr>
              <w:spacing w:after="60"/>
            </w:pPr>
          </w:p>
        </w:tc>
        <w:tc>
          <w:tcPr>
            <w:tcW w:w="3483" w:type="pct"/>
            <w:shd w:val="clear" w:color="auto" w:fill="auto"/>
          </w:tcPr>
          <w:p w:rsidR="00EA5FF0" w:rsidRPr="003F5D25" w:rsidRDefault="00EA5FF0" w:rsidP="00365E28">
            <w:pPr>
              <w:spacing w:after="60"/>
              <w:cnfStyle w:val="000000000000" w:firstRow="0" w:lastRow="0" w:firstColumn="0" w:lastColumn="0" w:oddVBand="0" w:evenVBand="0" w:oddHBand="0" w:evenHBand="0" w:firstRowFirstColumn="0" w:firstRowLastColumn="0" w:lastRowFirstColumn="0" w:lastRowLastColumn="0"/>
              <w:rPr>
                <w:lang w:val="en-US"/>
              </w:rPr>
            </w:pPr>
            <w:r w:rsidRPr="003F5D25">
              <w:rPr>
                <w:lang w:val="en-US"/>
              </w:rPr>
              <w:t>Year of publication: no limitation</w:t>
            </w:r>
          </w:p>
        </w:tc>
      </w:tr>
      <w:tr w:rsidR="00EA5FF0" w:rsidRPr="00037B16" w:rsidTr="00365E28">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1517" w:type="pct"/>
            <w:shd w:val="clear" w:color="auto" w:fill="auto"/>
          </w:tcPr>
          <w:p w:rsidR="00EA5FF0" w:rsidRPr="003F5D25" w:rsidRDefault="00EA5FF0" w:rsidP="00365E28">
            <w:pPr>
              <w:spacing w:after="60"/>
              <w:rPr>
                <w:lang w:val="en-US"/>
              </w:rPr>
            </w:pPr>
          </w:p>
        </w:tc>
        <w:tc>
          <w:tcPr>
            <w:tcW w:w="3483" w:type="pct"/>
            <w:shd w:val="clear" w:color="auto" w:fill="auto"/>
          </w:tcPr>
          <w:p w:rsidR="00EA5FF0" w:rsidRPr="003F5D25" w:rsidRDefault="00EA5FF0" w:rsidP="00365E28">
            <w:pPr>
              <w:spacing w:after="60"/>
              <w:cnfStyle w:val="000000100000" w:firstRow="0" w:lastRow="0" w:firstColumn="0" w:lastColumn="0" w:oddVBand="0" w:evenVBand="0" w:oddHBand="1" w:evenHBand="0" w:firstRowFirstColumn="0" w:firstRowLastColumn="0" w:lastRowFirstColumn="0" w:lastRowLastColumn="0"/>
              <w:rPr>
                <w:lang w:val="en-US"/>
              </w:rPr>
            </w:pPr>
          </w:p>
        </w:tc>
      </w:tr>
      <w:bookmarkEnd w:id="3"/>
      <w:bookmarkEnd w:id="4"/>
    </w:tbl>
    <w:p w:rsidR="007A7E56" w:rsidRDefault="007A7E56" w:rsidP="00466250">
      <w:pPr>
        <w:spacing w:before="360" w:line="480" w:lineRule="auto"/>
        <w:rPr>
          <w:bCs/>
          <w:iCs/>
          <w:lang w:val="en-US"/>
        </w:rPr>
      </w:pPr>
    </w:p>
    <w:p w:rsidR="00A94CDC" w:rsidRDefault="009C626C" w:rsidP="003F3DE4">
      <w:pPr>
        <w:spacing w:before="240" w:line="480" w:lineRule="auto"/>
        <w:rPr>
          <w:bCs/>
          <w:iCs/>
          <w:lang w:val="en-US"/>
        </w:rPr>
      </w:pPr>
      <w:r w:rsidRPr="00714A89">
        <w:rPr>
          <w:bCs/>
          <w:iCs/>
          <w:lang w:val="en-US"/>
        </w:rPr>
        <w:lastRenderedPageBreak/>
        <w:t>For the purpose of our review, precise criteria definitions based on established frameworks</w:t>
      </w:r>
      <w:r w:rsidR="00CA226D" w:rsidRPr="00714A89">
        <w:rPr>
          <w:bCs/>
          <w:iCs/>
          <w:lang w:val="en-US"/>
        </w:rPr>
        <w:t>,</w:t>
      </w:r>
      <w:r w:rsidRPr="00714A89">
        <w:rPr>
          <w:bCs/>
          <w:iCs/>
          <w:lang w:val="en-US"/>
        </w:rPr>
        <w:t xml:space="preserve"> </w:t>
      </w:r>
      <w:r w:rsidR="00345F7D" w:rsidRPr="00714A89">
        <w:rPr>
          <w:bCs/>
          <w:iCs/>
          <w:lang w:val="en-US"/>
        </w:rPr>
        <w:t>such as</w:t>
      </w:r>
      <w:r w:rsidRPr="00714A89">
        <w:rPr>
          <w:bCs/>
          <w:iCs/>
          <w:lang w:val="en-US"/>
        </w:rPr>
        <w:t xml:space="preserve"> PICO </w:t>
      </w:r>
      <w:r w:rsidRPr="00714A89">
        <w:rPr>
          <w:bCs/>
          <w:iCs/>
        </w:rPr>
        <w:fldChar w:fldCharType="begin"/>
      </w:r>
      <w:r w:rsidR="00191F08" w:rsidRPr="00225868">
        <w:rPr>
          <w:bCs/>
          <w:iCs/>
          <w:lang w:val="en-US"/>
        </w:rPr>
        <w:instrText xml:space="preserve"> ADDIN EN.CITE &lt;EndNote&gt;&lt;Cite&gt;&lt;Author&gt;Thomas&lt;/Author&gt;&lt;Year&gt;2019&lt;/Year&gt;&lt;RecNum&gt;28&lt;/RecNum&gt;&lt;DisplayText&gt;(30)&lt;/DisplayText&gt;&lt;record&gt;&lt;rec-number&gt;28&lt;/rec-number&gt;&lt;foreign-keys&gt;&lt;key app="EN" db-id="d2xp0taabwsa0feee09xe2wozer0fzwfstap" timestamp="1592218922"&gt;28&lt;/key&gt;&lt;/foreign-keys&gt;&lt;ref-type name="Book Section"&gt;5&lt;/ref-type&gt;&lt;contributors&gt;&lt;authors&gt;&lt;author&gt;Thomas, James&lt;/author&gt;&lt;author&gt;Kneale, Dylan&lt;/author&gt;&lt;author&gt;McKenzie, Joanne E &lt;/author&gt;&lt;author&gt;Brennan, Sue E&lt;/author&gt;&lt;author&gt;Bhaumik, Soumyadeep &lt;/author&gt;&lt;/authors&gt;&lt;secondary-authors&gt;&lt;author&gt;Higgins,  Julian PT&lt;/author&gt;&lt;author&gt;Thomas, James&lt;/author&gt;&lt;author&gt;Chandler,  Jaqueline&lt;/author&gt;&lt;author&gt;Cumpston, Miranda&lt;/author&gt;&lt;author&gt;Li, Tianjing&lt;/author&gt;&lt;author&gt;Page, Matthew J&lt;/author&gt;&lt;author&gt;Welch, Vivian A&lt;/author&gt;&lt;/secondary-authors&gt;&lt;/contributors&gt;&lt;titles&gt;&lt;title&gt;Chapter 2: Determining the scope of the review and the questions it will address&lt;/title&gt;&lt;secondary-title&gt;Cochrane Handbook for Systematic Reviews of Interventions&lt;/secondary-title&gt;&lt;/titles&gt;&lt;pages&gt;13–32&lt;/pages&gt;&lt;edition&gt;2&lt;/edition&gt;&lt;dates&gt;&lt;year&gt;2019&lt;/year&gt;&lt;/dates&gt;&lt;pub-location&gt;Chichester (UK)&lt;/pub-location&gt;&lt;publisher&gt;John Wiley &amp;amp; Sons&lt;/publisher&gt;&lt;urls&gt;&lt;/urls&gt;&lt;/record&gt;&lt;/Cite&gt;&lt;/EndNote&gt;</w:instrText>
      </w:r>
      <w:r w:rsidRPr="00714A89">
        <w:rPr>
          <w:bCs/>
          <w:iCs/>
        </w:rPr>
        <w:fldChar w:fldCharType="separate"/>
      </w:r>
      <w:r w:rsidR="00191F08" w:rsidRPr="00191F08">
        <w:rPr>
          <w:bCs/>
          <w:iCs/>
          <w:noProof/>
          <w:lang w:val="en-US"/>
        </w:rPr>
        <w:t>(30)</w:t>
      </w:r>
      <w:r w:rsidRPr="00714A89">
        <w:rPr>
          <w:bCs/>
          <w:iCs/>
        </w:rPr>
        <w:fldChar w:fldCharType="end"/>
      </w:r>
      <w:r w:rsidRPr="00714A89">
        <w:rPr>
          <w:bCs/>
          <w:iCs/>
          <w:lang w:val="en-US"/>
        </w:rPr>
        <w:t xml:space="preserve"> or its equivalent for reviews of qualitative studies</w:t>
      </w:r>
      <w:r w:rsidR="00CA226D" w:rsidRPr="00714A89">
        <w:rPr>
          <w:bCs/>
          <w:iCs/>
          <w:lang w:val="en-US"/>
        </w:rPr>
        <w:t>,</w:t>
      </w:r>
      <w:r w:rsidRPr="00714A89">
        <w:rPr>
          <w:bCs/>
          <w:iCs/>
          <w:lang w:val="en-US"/>
        </w:rPr>
        <w:t xml:space="preserve"> SPIDER </w:t>
      </w:r>
      <w:r w:rsidR="00C426E1" w:rsidRPr="00714A89">
        <w:rPr>
          <w:bCs/>
          <w:iCs/>
        </w:rPr>
        <w:fldChar w:fldCharType="begin"/>
      </w:r>
      <w:r w:rsidR="00191F08" w:rsidRPr="00225868">
        <w:rPr>
          <w:bCs/>
          <w:iCs/>
          <w:lang w:val="en-US"/>
        </w:rPr>
        <w:instrText xml:space="preserve"> ADDIN EN.CITE &lt;EndNote&gt;&lt;Cite&gt;&lt;Author&gt;Cooke&lt;/Author&gt;&lt;Year&gt;2012&lt;/Year&gt;&lt;RecNum&gt;32&lt;/RecNum&gt;&lt;DisplayText&gt;(28)&lt;/DisplayText&gt;&lt;record&gt;&lt;rec-number&gt;32&lt;/rec-number&gt;&lt;foreign-keys&gt;&lt;key app="EN" db-id="d2xp0taabwsa0feee09xe2wozer0fzwfstap" timestamp="1592409230"&gt;32&lt;/key&gt;&lt;/foreign-keys&gt;&lt;ref-type name="Journal Article"&gt;17&lt;/ref-type&gt;&lt;contributors&gt;&lt;authors&gt;&lt;author&gt;Cooke, Alison&lt;/author&gt;&lt;author&gt;Smith, Debbie&lt;/author&gt;&lt;author&gt;Booth, Andrew&lt;/author&gt;&lt;/authors&gt;&lt;/contributors&gt;&lt;titles&gt;&lt;title&gt;Beyond PICO: The SPIDER Tool for Qualitative Evidence Synthesis&lt;/title&gt;&lt;secondary-title&gt;Qualitative Health Research&lt;/secondary-title&gt;&lt;/titles&gt;&lt;periodical&gt;&lt;full-title&gt;Qualitative Health Research&lt;/full-title&gt;&lt;/periodical&gt;&lt;pages&gt;1435-1443&lt;/pages&gt;&lt;volume&gt;22&lt;/volume&gt;&lt;number&gt;10&lt;/number&gt;&lt;dates&gt;&lt;year&gt;2012&lt;/year&gt;&lt;pub-dates&gt;&lt;date&gt;2012/10/01&lt;/date&gt;&lt;/pub-dates&gt;&lt;/dates&gt;&lt;publisher&gt;SAGE Publications Inc&lt;/publisher&gt;&lt;isbn&gt;1049-7323&lt;/isbn&gt;&lt;urls&gt;&lt;related-urls&gt;&lt;url&gt;https://doi.org/10.1177/1049732312452938&lt;/url&gt;&lt;/related-urls&gt;&lt;/urls&gt;&lt;electronic-resource-num&gt;10.1177/1049732312452938&lt;/electronic-resource-num&gt;&lt;access-date&gt;2020/06/17&lt;/access-date&gt;&lt;/record&gt;&lt;/Cite&gt;&lt;/EndNote&gt;</w:instrText>
      </w:r>
      <w:r w:rsidR="00C426E1" w:rsidRPr="00714A89">
        <w:rPr>
          <w:bCs/>
          <w:iCs/>
        </w:rPr>
        <w:fldChar w:fldCharType="separate"/>
      </w:r>
      <w:r w:rsidR="00191F08" w:rsidRPr="00191F08">
        <w:rPr>
          <w:bCs/>
          <w:iCs/>
          <w:noProof/>
          <w:lang w:val="en-US"/>
        </w:rPr>
        <w:t>(28)</w:t>
      </w:r>
      <w:r w:rsidR="00C426E1" w:rsidRPr="00714A89">
        <w:rPr>
          <w:bCs/>
          <w:iCs/>
        </w:rPr>
        <w:fldChar w:fldCharType="end"/>
      </w:r>
      <w:r w:rsidR="00CA226D" w:rsidRPr="00714A89">
        <w:rPr>
          <w:bCs/>
          <w:iCs/>
          <w:lang w:val="en-US"/>
        </w:rPr>
        <w:t>,</w:t>
      </w:r>
      <w:r w:rsidR="00100CE8" w:rsidRPr="00714A89">
        <w:rPr>
          <w:bCs/>
          <w:iCs/>
          <w:lang w:val="en-US"/>
        </w:rPr>
        <w:t xml:space="preserve"> developed in the context of health research are not suitable, since relevant </w:t>
      </w:r>
      <w:r w:rsidR="002F7E7F" w:rsidRPr="00714A89">
        <w:rPr>
          <w:bCs/>
          <w:iCs/>
          <w:lang w:val="en-US"/>
        </w:rPr>
        <w:t>theoretical approaches</w:t>
      </w:r>
      <w:r w:rsidR="00100CE8" w:rsidRPr="00714A89">
        <w:rPr>
          <w:bCs/>
          <w:iCs/>
          <w:lang w:val="en-US"/>
        </w:rPr>
        <w:t xml:space="preserve"> possibly do not originate from the specific field of process evaluation or from health care research </w:t>
      </w:r>
      <w:r w:rsidR="00E1230C" w:rsidRPr="00714A89">
        <w:rPr>
          <w:bCs/>
          <w:iCs/>
        </w:rPr>
        <w:fldChar w:fldCharType="begin"/>
      </w:r>
      <w:r w:rsidR="00191F08" w:rsidRPr="00225868">
        <w:rPr>
          <w:bCs/>
          <w:iCs/>
          <w:lang w:val="en-US"/>
        </w:rPr>
        <w:instrText xml:space="preserve"> ADDIN EN.CITE &lt;EndNote&gt;&lt;Cite&gt;&lt;Author&gt;Campbell&lt;/Author&gt;&lt;Year&gt;2014&lt;/Year&gt;&lt;RecNum&gt;27&lt;/RecNum&gt;&lt;DisplayText&gt;(23)&lt;/DisplayText&gt;&lt;record&gt;&lt;rec-number&gt;27&lt;/rec-number&gt;&lt;foreign-keys&gt;&lt;key app="EN" db-id="d2xp0taabwsa0feee09xe2wozer0fzwfstap" timestamp="1592212749"&gt;27&lt;/key&gt;&lt;/foreign-keys&gt;&lt;ref-type name="Journal Article"&gt;17&lt;/ref-type&gt;&lt;contributors&gt;&lt;authors&gt;&lt;author&gt;Campbell, Mhairi&lt;/author&gt;&lt;author&gt;Egan, Matt&lt;/author&gt;&lt;author&gt;Lorenc, Theo&lt;/author&gt;&lt;author&gt;Bond, Lyndal&lt;/author&gt;&lt;author&gt;Popham, Frank&lt;/author&gt;&lt;author&gt;Fenton, Candida&lt;/author&gt;&lt;author&gt;Benzeval, Michaela&lt;/author&gt;&lt;/authors&gt;&lt;/contributors&gt;&lt;titles&gt;&lt;title&gt;Considering methodological options for reviews of theory: illustrated by a review of theories linking income and health&lt;/title&gt;&lt;secondary-title&gt;Systematic Reviews&lt;/secondary-title&gt;&lt;/titles&gt;&lt;periodical&gt;&lt;full-title&gt;Syst Rev&lt;/full-title&gt;&lt;abbr-1&gt;Systematic reviews&lt;/abbr-1&gt;&lt;/periodical&gt;&lt;pages&gt;114&lt;/pages&gt;&lt;volume&gt;3&lt;/volume&gt;&lt;number&gt;1&lt;/number&gt;&lt;dates&gt;&lt;year&gt;2014&lt;/year&gt;&lt;pub-dates&gt;&lt;date&gt;2014/10/13&lt;/date&gt;&lt;/pub-dates&gt;&lt;/dates&gt;&lt;isbn&gt;2046-4053&lt;/isbn&gt;&lt;urls&gt;&lt;related-urls&gt;&lt;url&gt;https://doi.org/10.1186/2046-4053-3-114&lt;/url&gt;&lt;/related-urls&gt;&lt;/urls&gt;&lt;electronic-resource-num&gt;10.1186/2046-4053-3-114&lt;/electronic-resource-num&gt;&lt;/record&gt;&lt;/Cite&gt;&lt;/EndNote&gt;</w:instrText>
      </w:r>
      <w:r w:rsidR="00E1230C" w:rsidRPr="00714A89">
        <w:rPr>
          <w:bCs/>
          <w:iCs/>
        </w:rPr>
        <w:fldChar w:fldCharType="separate"/>
      </w:r>
      <w:r w:rsidR="00191F08" w:rsidRPr="00191F08">
        <w:rPr>
          <w:bCs/>
          <w:iCs/>
          <w:noProof/>
          <w:lang w:val="en-US"/>
        </w:rPr>
        <w:t>(23)</w:t>
      </w:r>
      <w:r w:rsidR="00E1230C" w:rsidRPr="00714A89">
        <w:rPr>
          <w:bCs/>
          <w:iCs/>
        </w:rPr>
        <w:fldChar w:fldCharType="end"/>
      </w:r>
      <w:r w:rsidR="00386BCF" w:rsidRPr="00714A89">
        <w:rPr>
          <w:bCs/>
          <w:iCs/>
          <w:lang w:val="en-US"/>
        </w:rPr>
        <w:t xml:space="preserve">. </w:t>
      </w:r>
      <w:r w:rsidR="00964A6C" w:rsidRPr="00964A6C">
        <w:rPr>
          <w:bCs/>
          <w:iCs/>
          <w:lang w:val="en-US"/>
        </w:rPr>
        <w:t>Further, one of the key challenges in this review will be to define which criteria constitute a “process evaluation” since a co</w:t>
      </w:r>
      <w:r w:rsidR="00964A6C">
        <w:rPr>
          <w:bCs/>
          <w:iCs/>
          <w:lang w:val="en-US"/>
        </w:rPr>
        <w:t>nsistent terminology and defini</w:t>
      </w:r>
      <w:r w:rsidR="00964A6C" w:rsidRPr="00964A6C">
        <w:rPr>
          <w:bCs/>
          <w:iCs/>
          <w:lang w:val="en-US"/>
        </w:rPr>
        <w:t>tion is missing. Thus, from the beginning of the review process we have discussed within the review team which criteria could define “process evaluation”. We started out with a literature-based working definition (additional file 2), which we will continuously develop throughout the review process in iterative loops. The in- and exclusion criteria will be adapted accordingly.</w:t>
      </w:r>
      <w:r w:rsidR="00964A6C">
        <w:rPr>
          <w:bCs/>
          <w:iCs/>
          <w:lang w:val="en-US"/>
        </w:rPr>
        <w:t xml:space="preserve"> </w:t>
      </w:r>
      <w:r w:rsidR="00093433">
        <w:rPr>
          <w:bCs/>
          <w:iCs/>
          <w:lang w:val="en-US"/>
        </w:rPr>
        <w:t>F</w:t>
      </w:r>
      <w:r w:rsidR="00386BCF" w:rsidRPr="00714A89">
        <w:rPr>
          <w:bCs/>
          <w:iCs/>
          <w:lang w:val="en-US"/>
        </w:rPr>
        <w:t>ollowing the</w:t>
      </w:r>
      <w:r w:rsidR="00345F7D" w:rsidRPr="00714A89">
        <w:rPr>
          <w:bCs/>
          <w:iCs/>
          <w:lang w:val="en-US"/>
        </w:rPr>
        <w:t xml:space="preserve"> iterative approach </w:t>
      </w:r>
      <w:r w:rsidR="00386BCF" w:rsidRPr="00714A89">
        <w:rPr>
          <w:bCs/>
          <w:iCs/>
          <w:lang w:val="en-US"/>
        </w:rPr>
        <w:t xml:space="preserve">described above, amendments and specifications of the initial set of criteria will be discussed and decided throughout the review process. </w:t>
      </w:r>
      <w:r w:rsidR="002F4143" w:rsidRPr="002F4143">
        <w:rPr>
          <w:bCs/>
          <w:iCs/>
          <w:lang w:val="en-US"/>
        </w:rPr>
        <w:t>All decisions and amendments are being documented in a study manual, which will be provided in the final review paper to ensure transparency</w:t>
      </w:r>
      <w:proofErr w:type="gramStart"/>
      <w:r w:rsidR="002F4143" w:rsidRPr="002F4143">
        <w:rPr>
          <w:bCs/>
          <w:iCs/>
          <w:lang w:val="en-US"/>
        </w:rPr>
        <w:t>.</w:t>
      </w:r>
      <w:r w:rsidR="002F4143">
        <w:rPr>
          <w:bCs/>
          <w:iCs/>
          <w:lang w:val="en-US"/>
        </w:rPr>
        <w:t xml:space="preserve"> </w:t>
      </w:r>
      <w:r w:rsidR="00386BCF" w:rsidRPr="00714A89">
        <w:rPr>
          <w:bCs/>
          <w:iCs/>
          <w:lang w:val="en-US"/>
        </w:rPr>
        <w:t>.</w:t>
      </w:r>
      <w:proofErr w:type="gramEnd"/>
    </w:p>
    <w:p w:rsidR="007330AB" w:rsidRPr="00714A89" w:rsidRDefault="00345F7D" w:rsidP="00211F58">
      <w:pPr>
        <w:spacing w:before="240" w:line="480" w:lineRule="auto"/>
        <w:rPr>
          <w:bCs/>
          <w:i/>
          <w:iCs/>
          <w:lang w:val="en-US"/>
        </w:rPr>
      </w:pPr>
      <w:r w:rsidRPr="00714A89">
        <w:rPr>
          <w:bCs/>
          <w:i/>
          <w:iCs/>
          <w:lang w:val="en-US"/>
        </w:rPr>
        <w:t>Data management</w:t>
      </w:r>
    </w:p>
    <w:p w:rsidR="00D66E2A" w:rsidRPr="00714A89" w:rsidRDefault="00CE662D" w:rsidP="00211F58">
      <w:pPr>
        <w:spacing w:line="480" w:lineRule="auto"/>
        <w:rPr>
          <w:bCs/>
          <w:iCs/>
          <w:lang w:val="en-US"/>
        </w:rPr>
      </w:pPr>
      <w:r w:rsidRPr="00714A89">
        <w:rPr>
          <w:bCs/>
          <w:iCs/>
          <w:lang w:val="en-US"/>
        </w:rPr>
        <w:t xml:space="preserve">Data management will be organized using the EPPI-Reviewer4 software </w:t>
      </w:r>
      <w:r w:rsidR="00EC267A" w:rsidRPr="00714A89">
        <w:rPr>
          <w:bCs/>
          <w:iCs/>
        </w:rPr>
        <w:fldChar w:fldCharType="begin"/>
      </w:r>
      <w:r w:rsidR="00191F08" w:rsidRPr="00225868">
        <w:rPr>
          <w:bCs/>
          <w:iCs/>
          <w:lang w:val="en-US"/>
        </w:rPr>
        <w:instrText xml:space="preserve"> ADDIN EN.CITE &lt;EndNote&gt;&lt;Cite&gt;&lt;Author&gt;Thomas&lt;/Author&gt;&lt;Year&gt;2020&lt;/Year&gt;&lt;RecNum&gt;73&lt;/RecNum&gt;&lt;DisplayText&gt;(31)&lt;/DisplayText&gt;&lt;record&gt;&lt;rec-number&gt;73&lt;/rec-number&gt;&lt;foreign-keys&gt;&lt;key app="EN" db-id="d2xp0taabwsa0feee09xe2wozer0fzwfstap" timestamp="1601369019"&gt;73&lt;/key&gt;&lt;/foreign-keys&gt;&lt;ref-type name="Book"&gt;6&lt;/ref-type&gt;&lt;contributors&gt;&lt;authors&gt;&lt;author&gt;Thomas, J&lt;/author&gt;&lt;author&gt;Graziosi, S&lt;/author&gt;&lt;author&gt;Brunton, J&lt;/author&gt;&lt;author&gt;Ghouze, Z&lt;/author&gt;&lt;author&gt;O&amp;apos;Driscoll, P&lt;/author&gt;&lt;author&gt;Bond, M&lt;/author&gt;&lt;/authors&gt;&lt;/contributors&gt;&lt;titles&gt;&lt;title&gt;EPPI-Reviewer: advanced software for systematic reviews, maps and evidence synthesis. EPPI-Centre Software.&lt;/title&gt;&lt;/titles&gt;&lt;dates&gt;&lt;year&gt;2020&lt;/year&gt;&lt;/dates&gt;&lt;pub-location&gt;London&lt;/pub-location&gt;&lt;publisher&gt;UCL Social Research Institute&lt;/publisher&gt;&lt;urls&gt;&lt;/urls&gt;&lt;access-date&gt;25.06.2020&lt;/access-date&gt;&lt;/record&gt;&lt;/Cite&gt;&lt;/EndNote&gt;</w:instrText>
      </w:r>
      <w:r w:rsidR="00EC267A" w:rsidRPr="00714A89">
        <w:rPr>
          <w:bCs/>
          <w:iCs/>
        </w:rPr>
        <w:fldChar w:fldCharType="separate"/>
      </w:r>
      <w:r w:rsidR="00191F08" w:rsidRPr="00191F08">
        <w:rPr>
          <w:bCs/>
          <w:iCs/>
          <w:noProof/>
          <w:lang w:val="en-US"/>
        </w:rPr>
        <w:t>(31)</w:t>
      </w:r>
      <w:r w:rsidR="00EC267A" w:rsidRPr="00714A89">
        <w:rPr>
          <w:bCs/>
          <w:iCs/>
        </w:rPr>
        <w:fldChar w:fldCharType="end"/>
      </w:r>
      <w:r w:rsidR="00211F58" w:rsidRPr="00714A89">
        <w:rPr>
          <w:bCs/>
          <w:iCs/>
          <w:lang w:val="en-US"/>
        </w:rPr>
        <w:t xml:space="preserve">, which has been developed for managing and </w:t>
      </w:r>
      <w:proofErr w:type="spellStart"/>
      <w:r w:rsidR="00211F58" w:rsidRPr="00714A89">
        <w:rPr>
          <w:bCs/>
          <w:iCs/>
          <w:lang w:val="en-US"/>
        </w:rPr>
        <w:t>analysing</w:t>
      </w:r>
      <w:proofErr w:type="spellEnd"/>
      <w:r w:rsidR="00211F58" w:rsidRPr="00714A89">
        <w:rPr>
          <w:bCs/>
          <w:iCs/>
          <w:lang w:val="en-US"/>
        </w:rPr>
        <w:t xml:space="preserve"> data in all types of systematic </w:t>
      </w:r>
      <w:r w:rsidR="00345F7D" w:rsidRPr="00714A89">
        <w:rPr>
          <w:bCs/>
          <w:iCs/>
          <w:lang w:val="en-US"/>
        </w:rPr>
        <w:t>reviews,</w:t>
      </w:r>
      <w:r w:rsidR="00211F58" w:rsidRPr="00714A89">
        <w:rPr>
          <w:bCs/>
          <w:iCs/>
          <w:lang w:val="en-US"/>
        </w:rPr>
        <w:t xml:space="preserve"> such as meta-analysis, framework synthesis and thematic synthesis </w:t>
      </w:r>
      <w:r w:rsidR="00211F58" w:rsidRPr="00714A89">
        <w:rPr>
          <w:bCs/>
          <w:iCs/>
        </w:rPr>
        <w:fldChar w:fldCharType="begin"/>
      </w:r>
      <w:r w:rsidR="00191F08" w:rsidRPr="00225868">
        <w:rPr>
          <w:bCs/>
          <w:iCs/>
          <w:lang w:val="en-US"/>
        </w:rPr>
        <w:instrText xml:space="preserve"> ADDIN EN.CITE &lt;EndNote&gt;&lt;Cite&gt;&lt;Year&gt;2018&lt;/Year&gt;&lt;RecNum&gt;33&lt;/RecNum&gt;&lt;DisplayText&gt;(32)&lt;/DisplayText&gt;&lt;record&gt;&lt;rec-number&gt;33&lt;/rec-number&gt;&lt;foreign-keys&gt;&lt;key app="EN" db-id="d2xp0taabwsa0feee09xe2wozer0fzwfstap" timestamp="1593074153"&gt;33&lt;/key&gt;&lt;/foreign-keys&gt;&lt;ref-type name="Electronic Book"&gt;44&lt;/ref-type&gt;&lt;contributors&gt;&lt;/contributors&gt;&lt;titles&gt;&lt;title&gt;EPPI-Reviewer 4 - Software for research synthesis: User Manual.&lt;/title&gt;&lt;/titles&gt;&lt;dates&gt;&lt;year&gt;2018&lt;/year&gt;&lt;/dates&gt;&lt;pub-location&gt;London&lt;/pub-location&gt;&lt;publisher&gt;Social Science Research Unit, UCL Institute of Education&lt;/publisher&gt;&lt;urls&gt;&lt;related-urls&gt;&lt;url&gt;&lt;style face="underline" font="default" size="100%"&gt;http://eppi.ioe.ac.uk/CMS/Portals/35/ER4_8_0%20user%20manual.pdf&lt;/style&gt;&lt;/url&gt;&lt;/related-urls&gt;&lt;/urls&gt;&lt;access-date&gt;25.06.2020&lt;/access-date&gt;&lt;/record&gt;&lt;/Cite&gt;&lt;/EndNote&gt;</w:instrText>
      </w:r>
      <w:r w:rsidR="00211F58" w:rsidRPr="00714A89">
        <w:rPr>
          <w:bCs/>
          <w:iCs/>
        </w:rPr>
        <w:fldChar w:fldCharType="separate"/>
      </w:r>
      <w:r w:rsidR="00191F08" w:rsidRPr="00191F08">
        <w:rPr>
          <w:bCs/>
          <w:iCs/>
          <w:noProof/>
          <w:lang w:val="en-US"/>
        </w:rPr>
        <w:t>(32)</w:t>
      </w:r>
      <w:r w:rsidR="00211F58" w:rsidRPr="00714A89">
        <w:rPr>
          <w:bCs/>
          <w:iCs/>
        </w:rPr>
        <w:fldChar w:fldCharType="end"/>
      </w:r>
      <w:r w:rsidR="00D97BB3" w:rsidRPr="00714A89">
        <w:rPr>
          <w:bCs/>
          <w:iCs/>
          <w:lang w:val="en-US"/>
        </w:rPr>
        <w:t xml:space="preserve">. Features of the software support reference management, study classification, data extraction, and synthesis. The software is recommended by the Cochrane Collaboration </w:t>
      </w:r>
      <w:r w:rsidR="00BA0CBE" w:rsidRPr="00714A89">
        <w:rPr>
          <w:bCs/>
          <w:iCs/>
        </w:rPr>
        <w:fldChar w:fldCharType="begin"/>
      </w:r>
      <w:r w:rsidR="00191F08" w:rsidRPr="00225868">
        <w:rPr>
          <w:bCs/>
          <w:iCs/>
          <w:lang w:val="en-US"/>
        </w:rPr>
        <w:instrText xml:space="preserve"> ADDIN EN.CITE &lt;EndNote&gt;&lt;Cite&gt;&lt;Author&gt;Lefebvre&lt;/Author&gt;&lt;Year&gt;2019&lt;/Year&gt;&lt;RecNum&gt;35&lt;/RecNum&gt;&lt;DisplayText&gt;(33)&lt;/DisplayText&gt;&lt;record&gt;&lt;rec-number&gt;35&lt;/rec-number&gt;&lt;foreign-keys&gt;&lt;key app="EN" db-id="d2xp0taabwsa0feee09xe2wozer0fzwfstap" timestamp="1593082363"&gt;35&lt;/key&gt;&lt;/foreign-keys&gt;&lt;ref-type name="Book Section"&gt;5&lt;/ref-type&gt;&lt;contributors&gt;&lt;authors&gt;&lt;author&gt;Lefebvre, Carol&lt;/author&gt;&lt;author&gt;Glanville, Julie&lt;/author&gt;&lt;author&gt;Briscoe, Simon&lt;/author&gt;&lt;author&gt;Littlewood, Anne&lt;/author&gt;&lt;author&gt;Marshall, Chris&lt;/author&gt;&lt;author&gt;Metzendorf, Maria-Inti&lt;/author&gt;&lt;author&gt;Noel-Storr, Anna&lt;/author&gt;&lt;author&gt;Rader, Tamara&lt;/author&gt;&lt;author&gt;Shokraneh, Farhad&lt;/author&gt;&lt;author&gt;Thomas, James&lt;/author&gt;&lt;author&gt;Wieland, L. Susan&lt;/author&gt;&lt;/authors&gt;&lt;secondary-authors&gt;&lt;author&gt;Higgins,  Julian PT&lt;/author&gt;&lt;author&gt;Thomas, James&lt;/author&gt;&lt;author&gt;Chandler,  Jaqueline&lt;/author&gt;&lt;author&gt;Cumpston, Miranda&lt;/author&gt;&lt;author&gt;Li, Tianjing&lt;/author&gt;&lt;author&gt;Page, Matthew J&lt;/author&gt;&lt;author&gt;Welch, Vivian A&lt;/author&gt;&lt;/secondary-authors&gt;&lt;/contributors&gt;&lt;titles&gt;&lt;title&gt;Chapter 4: Searching for and selecting studies&lt;/title&gt;&lt;secondary-title&gt;Cochrane Handbook for Systematic Reviews of Interventions&lt;/secondary-title&gt;&lt;/titles&gt;&lt;pages&gt;67-108&lt;/pages&gt;&lt;edition&gt;2&lt;/edition&gt;&lt;dates&gt;&lt;year&gt;2019&lt;/year&gt;&lt;/dates&gt;&lt;pub-location&gt;Chichester (UK)&lt;/pub-location&gt;&lt;publisher&gt;John Wiley &amp;amp; Sons&lt;/publisher&gt;&lt;urls&gt;&lt;/urls&gt;&lt;/record&gt;&lt;/Cite&gt;&lt;/EndNote&gt;</w:instrText>
      </w:r>
      <w:r w:rsidR="00BA0CBE" w:rsidRPr="00714A89">
        <w:rPr>
          <w:bCs/>
          <w:iCs/>
        </w:rPr>
        <w:fldChar w:fldCharType="separate"/>
      </w:r>
      <w:r w:rsidR="00191F08" w:rsidRPr="00191F08">
        <w:rPr>
          <w:bCs/>
          <w:iCs/>
          <w:noProof/>
          <w:lang w:val="en-US"/>
        </w:rPr>
        <w:t>(33)</w:t>
      </w:r>
      <w:r w:rsidR="00BA0CBE" w:rsidRPr="00714A89">
        <w:rPr>
          <w:bCs/>
          <w:iCs/>
        </w:rPr>
        <w:fldChar w:fldCharType="end"/>
      </w:r>
      <w:r w:rsidR="00BA0CBE" w:rsidRPr="00714A89">
        <w:rPr>
          <w:bCs/>
          <w:iCs/>
          <w:lang w:val="en-US"/>
        </w:rPr>
        <w:t>.</w:t>
      </w:r>
    </w:p>
    <w:p w:rsidR="00EF6949" w:rsidRPr="00714A89" w:rsidRDefault="00EC267A" w:rsidP="007928B9">
      <w:pPr>
        <w:spacing w:before="240" w:line="480" w:lineRule="auto"/>
        <w:rPr>
          <w:bCs/>
          <w:i/>
          <w:iCs/>
          <w:lang w:val="en-US"/>
        </w:rPr>
      </w:pPr>
      <w:r w:rsidRPr="00714A89">
        <w:rPr>
          <w:bCs/>
          <w:i/>
          <w:iCs/>
          <w:lang w:val="en-US"/>
        </w:rPr>
        <w:t>Selection p</w:t>
      </w:r>
      <w:r w:rsidR="00345F7D" w:rsidRPr="00714A89">
        <w:rPr>
          <w:bCs/>
          <w:i/>
          <w:iCs/>
          <w:lang w:val="en-US"/>
        </w:rPr>
        <w:t>rocess</w:t>
      </w:r>
    </w:p>
    <w:p w:rsidR="00D4663E" w:rsidRPr="00714A89" w:rsidRDefault="00B428DC" w:rsidP="00F42609">
      <w:pPr>
        <w:spacing w:line="480" w:lineRule="auto"/>
        <w:rPr>
          <w:bCs/>
          <w:iCs/>
          <w:lang w:val="en-US"/>
        </w:rPr>
      </w:pPr>
      <w:r w:rsidRPr="00714A89">
        <w:rPr>
          <w:bCs/>
          <w:iCs/>
          <w:lang w:val="en-US"/>
        </w:rPr>
        <w:t>Duplicates will be removed before starting the selection process. This step</w:t>
      </w:r>
      <w:r w:rsidR="00CA226D" w:rsidRPr="00714A89">
        <w:rPr>
          <w:bCs/>
          <w:iCs/>
          <w:lang w:val="en-US"/>
        </w:rPr>
        <w:t>,</w:t>
      </w:r>
      <w:r w:rsidRPr="00714A89">
        <w:rPr>
          <w:bCs/>
          <w:iCs/>
          <w:lang w:val="en-US"/>
        </w:rPr>
        <w:t xml:space="preserve"> as well as the other steps of the selection process</w:t>
      </w:r>
      <w:r w:rsidR="00CA226D" w:rsidRPr="00714A89">
        <w:rPr>
          <w:bCs/>
          <w:iCs/>
          <w:lang w:val="en-US"/>
        </w:rPr>
        <w:t>,</w:t>
      </w:r>
      <w:r w:rsidRPr="00714A89">
        <w:rPr>
          <w:bCs/>
          <w:iCs/>
          <w:lang w:val="en-US"/>
        </w:rPr>
        <w:t xml:space="preserve"> will be supported by the EPPI-Reviewer4 software.</w:t>
      </w:r>
    </w:p>
    <w:p w:rsidR="00D4663E" w:rsidRPr="00714A89" w:rsidRDefault="006C5E3F" w:rsidP="00F42609">
      <w:pPr>
        <w:spacing w:line="480" w:lineRule="auto"/>
        <w:rPr>
          <w:bCs/>
          <w:iCs/>
          <w:lang w:val="en-US"/>
        </w:rPr>
      </w:pPr>
      <w:r w:rsidRPr="00714A89">
        <w:rPr>
          <w:bCs/>
          <w:iCs/>
          <w:lang w:val="en-US"/>
        </w:rPr>
        <w:t xml:space="preserve">Based on the final set of </w:t>
      </w:r>
      <w:r w:rsidR="00345F7D" w:rsidRPr="00714A89">
        <w:rPr>
          <w:bCs/>
          <w:iCs/>
          <w:lang w:val="en-US"/>
        </w:rPr>
        <w:t>inclusion</w:t>
      </w:r>
      <w:r w:rsidRPr="00714A89">
        <w:rPr>
          <w:bCs/>
          <w:iCs/>
          <w:lang w:val="en-US"/>
        </w:rPr>
        <w:t xml:space="preserve"> and exclusion criteria, all titles and abstracts will be screened </w:t>
      </w:r>
      <w:r w:rsidR="007E6F6E" w:rsidRPr="00714A89">
        <w:rPr>
          <w:bCs/>
          <w:iCs/>
          <w:lang w:val="en-US"/>
        </w:rPr>
        <w:t>independently by each researcher paired up in teams of two (tandems)</w:t>
      </w:r>
      <w:r w:rsidRPr="00714A89">
        <w:rPr>
          <w:bCs/>
          <w:iCs/>
          <w:lang w:val="en-US"/>
        </w:rPr>
        <w:t xml:space="preserve"> (</w:t>
      </w:r>
      <w:r w:rsidR="00312321" w:rsidRPr="00714A89">
        <w:rPr>
          <w:bCs/>
          <w:iCs/>
          <w:lang w:val="en-US"/>
        </w:rPr>
        <w:t>all</w:t>
      </w:r>
      <w:r w:rsidR="00EB3430" w:rsidRPr="00714A89">
        <w:rPr>
          <w:bCs/>
          <w:iCs/>
          <w:lang w:val="en-US"/>
        </w:rPr>
        <w:t xml:space="preserve"> author</w:t>
      </w:r>
      <w:r w:rsidR="00CA226D" w:rsidRPr="00714A89">
        <w:rPr>
          <w:bCs/>
          <w:iCs/>
          <w:lang w:val="en-US"/>
        </w:rPr>
        <w:t>s</w:t>
      </w:r>
      <w:r w:rsidR="00312321" w:rsidRPr="00714A89">
        <w:rPr>
          <w:bCs/>
          <w:iCs/>
          <w:lang w:val="en-US"/>
        </w:rPr>
        <w:t xml:space="preserve"> of </w:t>
      </w:r>
      <w:r w:rsidR="00312321" w:rsidRPr="00714A89">
        <w:rPr>
          <w:bCs/>
          <w:iCs/>
          <w:lang w:val="en-US"/>
        </w:rPr>
        <w:lastRenderedPageBreak/>
        <w:t>this study protocol</w:t>
      </w:r>
      <w:r w:rsidR="00EB3430" w:rsidRPr="00714A89">
        <w:rPr>
          <w:bCs/>
          <w:iCs/>
          <w:lang w:val="en-US"/>
        </w:rPr>
        <w:t xml:space="preserve">). Full texts will be obtained and assessed where </w:t>
      </w:r>
      <w:r w:rsidR="00CA226D" w:rsidRPr="00714A89">
        <w:rPr>
          <w:bCs/>
          <w:iCs/>
          <w:lang w:val="en-US"/>
        </w:rPr>
        <w:t xml:space="preserve">the </w:t>
      </w:r>
      <w:r w:rsidR="00EB3430" w:rsidRPr="00714A89">
        <w:rPr>
          <w:bCs/>
          <w:iCs/>
          <w:lang w:val="en-US"/>
        </w:rPr>
        <w:t xml:space="preserve">inclusion criteria seem to be met </w:t>
      </w:r>
      <w:r w:rsidR="00CA226D" w:rsidRPr="00714A89">
        <w:rPr>
          <w:bCs/>
          <w:iCs/>
          <w:lang w:val="en-US"/>
        </w:rPr>
        <w:t xml:space="preserve">but </w:t>
      </w:r>
      <w:r w:rsidR="00EB3430" w:rsidRPr="00714A89">
        <w:rPr>
          <w:bCs/>
          <w:iCs/>
          <w:lang w:val="en-US"/>
        </w:rPr>
        <w:t xml:space="preserve">where ratings for </w:t>
      </w:r>
      <w:r w:rsidR="00CA226D" w:rsidRPr="00714A89">
        <w:rPr>
          <w:bCs/>
          <w:iCs/>
          <w:lang w:val="en-US"/>
        </w:rPr>
        <w:t xml:space="preserve">the </w:t>
      </w:r>
      <w:r w:rsidR="00EB3430" w:rsidRPr="00714A89">
        <w:rPr>
          <w:bCs/>
          <w:iCs/>
          <w:lang w:val="en-US"/>
        </w:rPr>
        <w:t>title and abstract screening</w:t>
      </w:r>
      <w:r w:rsidR="00CA226D" w:rsidRPr="00714A89">
        <w:rPr>
          <w:bCs/>
          <w:iCs/>
          <w:lang w:val="en-US"/>
        </w:rPr>
        <w:t>s</w:t>
      </w:r>
      <w:r w:rsidR="00EB3430" w:rsidRPr="00714A89">
        <w:rPr>
          <w:bCs/>
          <w:iCs/>
          <w:lang w:val="en-US"/>
        </w:rPr>
        <w:t xml:space="preserve"> differ between reviewers and no </w:t>
      </w:r>
      <w:r w:rsidR="00CA226D" w:rsidRPr="00714A89">
        <w:rPr>
          <w:bCs/>
          <w:iCs/>
          <w:lang w:val="en-US"/>
        </w:rPr>
        <w:t xml:space="preserve">consensus </w:t>
      </w:r>
      <w:r w:rsidR="00EB3430" w:rsidRPr="00714A89">
        <w:rPr>
          <w:bCs/>
          <w:iCs/>
          <w:lang w:val="en-US"/>
        </w:rPr>
        <w:t xml:space="preserve">can be achieved. Cases </w:t>
      </w:r>
      <w:r w:rsidR="00CA226D" w:rsidRPr="00714A89">
        <w:rPr>
          <w:bCs/>
          <w:iCs/>
          <w:lang w:val="en-US"/>
        </w:rPr>
        <w:t xml:space="preserve">that remain </w:t>
      </w:r>
      <w:r w:rsidR="00EB3430" w:rsidRPr="00714A89">
        <w:rPr>
          <w:bCs/>
          <w:iCs/>
          <w:lang w:val="en-US"/>
        </w:rPr>
        <w:t xml:space="preserve">unclear after </w:t>
      </w:r>
      <w:r w:rsidR="00CA226D" w:rsidRPr="00714A89">
        <w:rPr>
          <w:bCs/>
          <w:iCs/>
          <w:lang w:val="en-US"/>
        </w:rPr>
        <w:t xml:space="preserve">a </w:t>
      </w:r>
      <w:r w:rsidR="00EB3430" w:rsidRPr="00714A89">
        <w:rPr>
          <w:bCs/>
          <w:iCs/>
          <w:lang w:val="en-US"/>
        </w:rPr>
        <w:t xml:space="preserve">full text assessment will be discussed </w:t>
      </w:r>
      <w:r w:rsidR="007E6F6E" w:rsidRPr="00714A89">
        <w:rPr>
          <w:bCs/>
          <w:iCs/>
          <w:lang w:val="en-US"/>
        </w:rPr>
        <w:t xml:space="preserve">within the tandems </w:t>
      </w:r>
      <w:r w:rsidR="00EB3430" w:rsidRPr="00714A89">
        <w:rPr>
          <w:bCs/>
          <w:iCs/>
          <w:lang w:val="en-US"/>
        </w:rPr>
        <w:t>and agreed upon between both reviewers. In case of non-agreement</w:t>
      </w:r>
      <w:r w:rsidR="007E6F6E" w:rsidRPr="00714A89">
        <w:rPr>
          <w:bCs/>
          <w:iCs/>
          <w:lang w:val="en-US"/>
        </w:rPr>
        <w:t xml:space="preserve"> within one tandem</w:t>
      </w:r>
      <w:r w:rsidR="00345F7D" w:rsidRPr="00714A89">
        <w:rPr>
          <w:bCs/>
          <w:iCs/>
          <w:lang w:val="en-US"/>
        </w:rPr>
        <w:t>,</w:t>
      </w:r>
      <w:r w:rsidR="00EB3430" w:rsidRPr="00714A89">
        <w:rPr>
          <w:bCs/>
          <w:iCs/>
          <w:lang w:val="en-US"/>
        </w:rPr>
        <w:t xml:space="preserve"> the </w:t>
      </w:r>
      <w:r w:rsidR="007E6F6E" w:rsidRPr="00714A89">
        <w:rPr>
          <w:bCs/>
          <w:iCs/>
          <w:lang w:val="en-US"/>
        </w:rPr>
        <w:t xml:space="preserve">publication </w:t>
      </w:r>
      <w:r w:rsidR="00EB3430" w:rsidRPr="00714A89">
        <w:rPr>
          <w:bCs/>
          <w:iCs/>
          <w:lang w:val="en-US"/>
        </w:rPr>
        <w:t xml:space="preserve">will be discussed </w:t>
      </w:r>
      <w:r w:rsidR="00A81802">
        <w:rPr>
          <w:bCs/>
          <w:iCs/>
          <w:lang w:val="en-US"/>
        </w:rPr>
        <w:t>within</w:t>
      </w:r>
      <w:r w:rsidR="00EB3430" w:rsidRPr="00714A89">
        <w:rPr>
          <w:bCs/>
          <w:iCs/>
          <w:lang w:val="en-US"/>
        </w:rPr>
        <w:t xml:space="preserve"> the project team</w:t>
      </w:r>
      <w:r w:rsidR="00CA226D" w:rsidRPr="00714A89">
        <w:rPr>
          <w:bCs/>
          <w:iCs/>
          <w:lang w:val="en-US"/>
        </w:rPr>
        <w:t xml:space="preserve"> for a final decision</w:t>
      </w:r>
      <w:r w:rsidR="00EB3430" w:rsidRPr="00714A89">
        <w:rPr>
          <w:bCs/>
          <w:iCs/>
          <w:lang w:val="en-US"/>
        </w:rPr>
        <w:t>.</w:t>
      </w:r>
    </w:p>
    <w:p w:rsidR="00982C56" w:rsidRPr="00714A89" w:rsidRDefault="00982C56" w:rsidP="00F42609">
      <w:pPr>
        <w:spacing w:line="480" w:lineRule="auto"/>
        <w:rPr>
          <w:bCs/>
          <w:iCs/>
          <w:lang w:val="en-US"/>
        </w:rPr>
      </w:pPr>
      <w:r w:rsidRPr="00714A89">
        <w:rPr>
          <w:bCs/>
          <w:iCs/>
          <w:lang w:val="en-US"/>
        </w:rPr>
        <w:t xml:space="preserve">In- and exclusion of publications reporting studies that are not </w:t>
      </w:r>
      <w:r w:rsidR="00E907A5" w:rsidRPr="00714A89">
        <w:rPr>
          <w:bCs/>
          <w:iCs/>
          <w:lang w:val="en-US"/>
        </w:rPr>
        <w:t xml:space="preserve">labelled </w:t>
      </w:r>
      <w:r w:rsidRPr="00714A89">
        <w:rPr>
          <w:bCs/>
          <w:iCs/>
          <w:lang w:val="en-US"/>
        </w:rPr>
        <w:t>as “process evaluation</w:t>
      </w:r>
      <w:r w:rsidR="007E6F6E" w:rsidRPr="00714A89">
        <w:rPr>
          <w:bCs/>
          <w:iCs/>
          <w:lang w:val="en-US"/>
        </w:rPr>
        <w:t>s</w:t>
      </w:r>
      <w:r w:rsidRPr="00714A89">
        <w:rPr>
          <w:bCs/>
          <w:iCs/>
          <w:lang w:val="en-US"/>
        </w:rPr>
        <w:t xml:space="preserve">”, but that actually meet the criteria of a process evaluation and that apply a theoretical approach will be thoroughly discussed within the </w:t>
      </w:r>
      <w:r w:rsidR="007E6F6E" w:rsidRPr="00714A89">
        <w:rPr>
          <w:bCs/>
          <w:iCs/>
          <w:lang w:val="en-US"/>
        </w:rPr>
        <w:t>project</w:t>
      </w:r>
      <w:r w:rsidRPr="00714A89">
        <w:rPr>
          <w:bCs/>
          <w:iCs/>
          <w:lang w:val="en-US"/>
        </w:rPr>
        <w:t xml:space="preserve"> team. This discussion will be based on a working definition of “process evaluation”</w:t>
      </w:r>
      <w:r w:rsidR="00CD339C" w:rsidRPr="00714A89">
        <w:rPr>
          <w:bCs/>
          <w:iCs/>
          <w:lang w:val="en-US"/>
        </w:rPr>
        <w:t xml:space="preserve"> </w:t>
      </w:r>
      <w:r w:rsidR="007E6F6E" w:rsidRPr="00714A89">
        <w:rPr>
          <w:bCs/>
          <w:iCs/>
          <w:lang w:val="en-US"/>
        </w:rPr>
        <w:t>that will be developed consecutively throughout the review process.</w:t>
      </w:r>
    </w:p>
    <w:p w:rsidR="00BA0CBE" w:rsidRPr="00714A89" w:rsidRDefault="00703A9A" w:rsidP="00F42609">
      <w:pPr>
        <w:spacing w:line="480" w:lineRule="auto"/>
        <w:rPr>
          <w:bCs/>
          <w:iCs/>
          <w:lang w:val="en-US"/>
        </w:rPr>
      </w:pPr>
      <w:r w:rsidRPr="00714A89">
        <w:rPr>
          <w:bCs/>
          <w:iCs/>
          <w:lang w:val="en-US"/>
        </w:rPr>
        <w:t xml:space="preserve">Publications describing the same framework will be consolidated before data extraction since the framework/model is the unit of interest and not the single report </w:t>
      </w:r>
      <w:r w:rsidRPr="00714A89">
        <w:rPr>
          <w:bCs/>
          <w:iCs/>
        </w:rPr>
        <w:fldChar w:fldCharType="begin"/>
      </w:r>
      <w:r w:rsidR="00191F08" w:rsidRPr="00225868">
        <w:rPr>
          <w:bCs/>
          <w:iCs/>
          <w:lang w:val="en-US"/>
        </w:rPr>
        <w:instrText xml:space="preserve"> ADDIN EN.CITE &lt;EndNote&gt;&lt;Cite&gt;&lt;Author&gt;Lefebvre&lt;/Author&gt;&lt;Year&gt;2019&lt;/Year&gt;&lt;RecNum&gt;35&lt;/RecNum&gt;&lt;DisplayText&gt;(33)&lt;/DisplayText&gt;&lt;record&gt;&lt;rec-number&gt;35&lt;/rec-number&gt;&lt;foreign-keys&gt;&lt;key app="EN" db-id="d2xp0taabwsa0feee09xe2wozer0fzwfstap" timestamp="1593082363"&gt;35&lt;/key&gt;&lt;/foreign-keys&gt;&lt;ref-type name="Book Section"&gt;5&lt;/ref-type&gt;&lt;contributors&gt;&lt;authors&gt;&lt;author&gt;Lefebvre, Carol&lt;/author&gt;&lt;author&gt;Glanville, Julie&lt;/author&gt;&lt;author&gt;Briscoe, Simon&lt;/author&gt;&lt;author&gt;Littlewood, Anne&lt;/author&gt;&lt;author&gt;Marshall, Chris&lt;/author&gt;&lt;author&gt;Metzendorf, Maria-Inti&lt;/author&gt;&lt;author&gt;Noel-Storr, Anna&lt;/author&gt;&lt;author&gt;Rader, Tamara&lt;/author&gt;&lt;author&gt;Shokraneh, Farhad&lt;/author&gt;&lt;author&gt;Thomas, James&lt;/author&gt;&lt;author&gt;Wieland, L. Susan&lt;/author&gt;&lt;/authors&gt;&lt;secondary-authors&gt;&lt;author&gt;Higgins,  Julian PT&lt;/author&gt;&lt;author&gt;Thomas, James&lt;/author&gt;&lt;author&gt;Chandler,  Jaqueline&lt;/author&gt;&lt;author&gt;Cumpston, Miranda&lt;/author&gt;&lt;author&gt;Li, Tianjing&lt;/author&gt;&lt;author&gt;Page, Matthew J&lt;/author&gt;&lt;author&gt;Welch, Vivian A&lt;/author&gt;&lt;/secondary-authors&gt;&lt;/contributors&gt;&lt;titles&gt;&lt;title&gt;Chapter 4: Searching for and selecting studies&lt;/title&gt;&lt;secondary-title&gt;Cochrane Handbook for Systematic Reviews of Interventions&lt;/secondary-title&gt;&lt;/titles&gt;&lt;pages&gt;67-108&lt;/pages&gt;&lt;edition&gt;2&lt;/edition&gt;&lt;dates&gt;&lt;year&gt;2019&lt;/year&gt;&lt;/dates&gt;&lt;pub-location&gt;Chichester (UK)&lt;/pub-location&gt;&lt;publisher&gt;John Wiley &amp;amp; Sons&lt;/publisher&gt;&lt;urls&gt;&lt;/urls&gt;&lt;/record&gt;&lt;/Cite&gt;&lt;/EndNote&gt;</w:instrText>
      </w:r>
      <w:r w:rsidRPr="00714A89">
        <w:rPr>
          <w:bCs/>
          <w:iCs/>
        </w:rPr>
        <w:fldChar w:fldCharType="separate"/>
      </w:r>
      <w:r w:rsidR="00191F08" w:rsidRPr="00191F08">
        <w:rPr>
          <w:bCs/>
          <w:iCs/>
          <w:noProof/>
          <w:lang w:val="en-US"/>
        </w:rPr>
        <w:t>(33)</w:t>
      </w:r>
      <w:r w:rsidRPr="00714A89">
        <w:rPr>
          <w:bCs/>
          <w:iCs/>
        </w:rPr>
        <w:fldChar w:fldCharType="end"/>
      </w:r>
      <w:r w:rsidR="00057E7D" w:rsidRPr="00714A89">
        <w:rPr>
          <w:bCs/>
          <w:iCs/>
          <w:lang w:val="en-US"/>
        </w:rPr>
        <w:t>. Different versions and developments of frameworks/models will be distinguished.</w:t>
      </w:r>
    </w:p>
    <w:p w:rsidR="00B5501A" w:rsidRPr="00714A89" w:rsidRDefault="00345F7D" w:rsidP="00C96A88">
      <w:pPr>
        <w:spacing w:before="240" w:line="480" w:lineRule="auto"/>
        <w:rPr>
          <w:bCs/>
          <w:i/>
          <w:iCs/>
          <w:lang w:val="en-US"/>
        </w:rPr>
      </w:pPr>
      <w:r w:rsidRPr="00714A89">
        <w:rPr>
          <w:bCs/>
          <w:i/>
          <w:iCs/>
          <w:lang w:val="en-US"/>
        </w:rPr>
        <w:t>Data extraction strategy</w:t>
      </w:r>
    </w:p>
    <w:p w:rsidR="00D4663E" w:rsidRPr="00714A89" w:rsidRDefault="00B5501A" w:rsidP="00D4663E">
      <w:pPr>
        <w:spacing w:line="480" w:lineRule="auto"/>
        <w:rPr>
          <w:bCs/>
          <w:iCs/>
          <w:lang w:val="en-US"/>
        </w:rPr>
      </w:pPr>
      <w:r w:rsidRPr="00714A89">
        <w:rPr>
          <w:bCs/>
          <w:iCs/>
          <w:lang w:val="en-US"/>
        </w:rPr>
        <w:t xml:space="preserve">The EPPI-Reviewer4 software </w:t>
      </w:r>
      <w:r w:rsidRPr="00714A89">
        <w:rPr>
          <w:bCs/>
          <w:iCs/>
        </w:rPr>
        <w:fldChar w:fldCharType="begin"/>
      </w:r>
      <w:r w:rsidR="00191F08" w:rsidRPr="00225868">
        <w:rPr>
          <w:bCs/>
          <w:iCs/>
          <w:lang w:val="en-US"/>
        </w:rPr>
        <w:instrText xml:space="preserve"> ADDIN EN.CITE &lt;EndNote&gt;&lt;Cite&gt;&lt;Year&gt;2018&lt;/Year&gt;&lt;RecNum&gt;33&lt;/RecNum&gt;&lt;DisplayText&gt;(32)&lt;/DisplayText&gt;&lt;record&gt;&lt;rec-number&gt;33&lt;/rec-number&gt;&lt;foreign-keys&gt;&lt;key app="EN" db-id="d2xp0taabwsa0feee09xe2wozer0fzwfstap" timestamp="1593074153"&gt;33&lt;/key&gt;&lt;/foreign-keys&gt;&lt;ref-type name="Electronic Book"&gt;44&lt;/ref-type&gt;&lt;contributors&gt;&lt;/contributors&gt;&lt;titles&gt;&lt;title&gt;EPPI-Reviewer 4 - Software for research synthesis: User Manual.&lt;/title&gt;&lt;/titles&gt;&lt;dates&gt;&lt;year&gt;2018&lt;/year&gt;&lt;/dates&gt;&lt;pub-location&gt;London&lt;/pub-location&gt;&lt;publisher&gt;Social Science Research Unit, UCL Institute of Education&lt;/publisher&gt;&lt;urls&gt;&lt;related-urls&gt;&lt;url&gt;&lt;style face="underline" font="default" size="100%"&gt;http://eppi.ioe.ac.uk/CMS/Portals/35/ER4_8_0%20user%20manual.pdf&lt;/style&gt;&lt;/url&gt;&lt;/related-urls&gt;&lt;/urls&gt;&lt;access-date&gt;25.06.2020&lt;/access-date&gt;&lt;/record&gt;&lt;/Cite&gt;&lt;/EndNote&gt;</w:instrText>
      </w:r>
      <w:r w:rsidRPr="00714A89">
        <w:rPr>
          <w:bCs/>
          <w:iCs/>
        </w:rPr>
        <w:fldChar w:fldCharType="separate"/>
      </w:r>
      <w:r w:rsidR="00191F08" w:rsidRPr="00191F08">
        <w:rPr>
          <w:bCs/>
          <w:iCs/>
          <w:noProof/>
          <w:lang w:val="en-US"/>
        </w:rPr>
        <w:t>(32)</w:t>
      </w:r>
      <w:r w:rsidRPr="00714A89">
        <w:rPr>
          <w:bCs/>
          <w:iCs/>
        </w:rPr>
        <w:fldChar w:fldCharType="end"/>
      </w:r>
      <w:r w:rsidR="00057E7D" w:rsidRPr="00714A89">
        <w:rPr>
          <w:bCs/>
          <w:iCs/>
          <w:lang w:val="en-US"/>
        </w:rPr>
        <w:t xml:space="preserve"> will be used for data extraction. Th</w:t>
      </w:r>
      <w:r w:rsidR="00CA226D" w:rsidRPr="00714A89">
        <w:rPr>
          <w:bCs/>
          <w:iCs/>
          <w:lang w:val="en-US"/>
        </w:rPr>
        <w:t>is</w:t>
      </w:r>
      <w:r w:rsidR="00057E7D" w:rsidRPr="00714A89">
        <w:rPr>
          <w:bCs/>
          <w:iCs/>
          <w:lang w:val="en-US"/>
        </w:rPr>
        <w:t xml:space="preserve"> software allows flexible coding schemes for classifying studies with regard to eligibility criteria and for capturing detailed information from the included references. We will extract data based on the following coding categories: author, year, name of </w:t>
      </w:r>
      <w:r w:rsidR="00B42295" w:rsidRPr="00714A89">
        <w:rPr>
          <w:bCs/>
          <w:iCs/>
          <w:lang w:val="en-US"/>
        </w:rPr>
        <w:t>theoretical approaches</w:t>
      </w:r>
      <w:r w:rsidR="00057E7D" w:rsidRPr="00714A89">
        <w:rPr>
          <w:bCs/>
          <w:iCs/>
          <w:lang w:val="en-US"/>
        </w:rPr>
        <w:t xml:space="preserve">, scope, process of development, historical roots/theoretical basis, dimensions and constructs included in the </w:t>
      </w:r>
      <w:r w:rsidR="00B42295" w:rsidRPr="00714A89">
        <w:rPr>
          <w:bCs/>
          <w:iCs/>
          <w:lang w:val="en-US"/>
        </w:rPr>
        <w:t>theoretical approaches</w:t>
      </w:r>
      <w:r w:rsidR="00057E7D" w:rsidRPr="00714A89">
        <w:rPr>
          <w:bCs/>
          <w:iCs/>
          <w:lang w:val="en-US"/>
        </w:rPr>
        <w:t>, and</w:t>
      </w:r>
      <w:r w:rsidR="00057E7D" w:rsidRPr="00714A89">
        <w:rPr>
          <w:lang w:val="en-US"/>
        </w:rPr>
        <w:t xml:space="preserve"> </w:t>
      </w:r>
      <w:r w:rsidR="003D6941" w:rsidRPr="00714A89">
        <w:rPr>
          <w:bCs/>
          <w:iCs/>
          <w:lang w:val="en-US"/>
        </w:rPr>
        <w:t xml:space="preserve">guidance on the utilization of the </w:t>
      </w:r>
      <w:r w:rsidR="00B42295" w:rsidRPr="00714A89">
        <w:rPr>
          <w:bCs/>
          <w:iCs/>
          <w:lang w:val="en-US"/>
        </w:rPr>
        <w:t>theoretical approaches</w:t>
      </w:r>
      <w:r w:rsidR="003D6941" w:rsidRPr="00714A89">
        <w:rPr>
          <w:bCs/>
          <w:iCs/>
          <w:lang w:val="en-US"/>
        </w:rPr>
        <w:t>.</w:t>
      </w:r>
    </w:p>
    <w:p w:rsidR="008B6550" w:rsidRPr="00714A89" w:rsidRDefault="00345F7D" w:rsidP="00147CEC">
      <w:pPr>
        <w:spacing w:line="480" w:lineRule="auto"/>
        <w:rPr>
          <w:bCs/>
          <w:iCs/>
          <w:lang w:val="en-US"/>
        </w:rPr>
      </w:pPr>
      <w:r w:rsidRPr="00714A89">
        <w:rPr>
          <w:bCs/>
          <w:iCs/>
          <w:lang w:val="en-US"/>
        </w:rPr>
        <w:t>The data extraction will again be performed</w:t>
      </w:r>
      <w:r w:rsidR="007E6F6E" w:rsidRPr="00714A89">
        <w:rPr>
          <w:bCs/>
          <w:iCs/>
          <w:lang w:val="en-US"/>
        </w:rPr>
        <w:t xml:space="preserve"> independently</w:t>
      </w:r>
      <w:r w:rsidRPr="00714A89">
        <w:rPr>
          <w:bCs/>
          <w:iCs/>
          <w:lang w:val="en-US"/>
        </w:rPr>
        <w:t xml:space="preserve"> </w:t>
      </w:r>
      <w:r w:rsidR="007E6F6E" w:rsidRPr="00714A89">
        <w:rPr>
          <w:bCs/>
          <w:iCs/>
          <w:lang w:val="en-US"/>
        </w:rPr>
        <w:t>by each</w:t>
      </w:r>
      <w:r w:rsidRPr="00714A89">
        <w:rPr>
          <w:bCs/>
          <w:iCs/>
          <w:lang w:val="en-US"/>
        </w:rPr>
        <w:t xml:space="preserve"> researcher</w:t>
      </w:r>
      <w:r w:rsidR="007E6F6E" w:rsidRPr="00714A89">
        <w:rPr>
          <w:bCs/>
          <w:iCs/>
          <w:lang w:val="en-US"/>
        </w:rPr>
        <w:t xml:space="preserve"> paired up in </w:t>
      </w:r>
      <w:proofErr w:type="gramStart"/>
      <w:r w:rsidR="007E6F6E" w:rsidRPr="00714A89">
        <w:rPr>
          <w:bCs/>
          <w:iCs/>
          <w:lang w:val="en-US"/>
        </w:rPr>
        <w:t>tandems</w:t>
      </w:r>
      <w:r w:rsidR="007E6F6E" w:rsidRPr="00714A89" w:rsidDel="00CD339C">
        <w:rPr>
          <w:bCs/>
          <w:iCs/>
          <w:lang w:val="en-US"/>
        </w:rPr>
        <w:t xml:space="preserve"> </w:t>
      </w:r>
      <w:r w:rsidRPr="00714A89">
        <w:rPr>
          <w:bCs/>
          <w:iCs/>
          <w:lang w:val="en-US"/>
        </w:rPr>
        <w:t>.</w:t>
      </w:r>
      <w:proofErr w:type="gramEnd"/>
      <w:r w:rsidRPr="00714A89">
        <w:rPr>
          <w:lang w:val="en-US"/>
        </w:rPr>
        <w:t xml:space="preserve"> </w:t>
      </w:r>
      <w:r w:rsidRPr="00714A89">
        <w:rPr>
          <w:bCs/>
          <w:iCs/>
          <w:lang w:val="en-US"/>
        </w:rPr>
        <w:t xml:space="preserve">The EPPI-Reviewer4 software </w:t>
      </w:r>
      <w:r w:rsidRPr="00714A89">
        <w:rPr>
          <w:bCs/>
          <w:iCs/>
        </w:rPr>
        <w:fldChar w:fldCharType="begin"/>
      </w:r>
      <w:r w:rsidR="00191F08" w:rsidRPr="00225868">
        <w:rPr>
          <w:bCs/>
          <w:iCs/>
          <w:lang w:val="en-US"/>
        </w:rPr>
        <w:instrText xml:space="preserve"> ADDIN EN.CITE &lt;EndNote&gt;&lt;Cite&gt;&lt;Year&gt;2018&lt;/Year&gt;&lt;RecNum&gt;33&lt;/RecNum&gt;&lt;DisplayText&gt;(32)&lt;/DisplayText&gt;&lt;record&gt;&lt;rec-number&gt;33&lt;/rec-number&gt;&lt;foreign-keys&gt;&lt;key app="EN" db-id="d2xp0taabwsa0feee09xe2wozer0fzwfstap" timestamp="1593074153"&gt;33&lt;/key&gt;&lt;/foreign-keys&gt;&lt;ref-type name="Electronic Book"&gt;44&lt;/ref-type&gt;&lt;contributors&gt;&lt;/contributors&gt;&lt;titles&gt;&lt;title&gt;EPPI-Reviewer 4 - Software for research synthesis: User Manual.&lt;/title&gt;&lt;/titles&gt;&lt;dates&gt;&lt;year&gt;2018&lt;/year&gt;&lt;/dates&gt;&lt;pub-location&gt;London&lt;/pub-location&gt;&lt;publisher&gt;Social Science Research Unit, UCL Institute of Education&lt;/publisher&gt;&lt;urls&gt;&lt;related-urls&gt;&lt;url&gt;&lt;style face="underline" font="default" size="100%"&gt;http://eppi.ioe.ac.uk/CMS/Portals/35/ER4_8_0%20user%20manual.pdf&lt;/style&gt;&lt;/url&gt;&lt;/related-urls&gt;&lt;/urls&gt;&lt;access-date&gt;25.06.2020&lt;/access-date&gt;&lt;/record&gt;&lt;/Cite&gt;&lt;/EndNote&gt;</w:instrText>
      </w:r>
      <w:r w:rsidRPr="00714A89">
        <w:rPr>
          <w:bCs/>
          <w:iCs/>
        </w:rPr>
        <w:fldChar w:fldCharType="separate"/>
      </w:r>
      <w:r w:rsidR="00191F08" w:rsidRPr="00191F08">
        <w:rPr>
          <w:bCs/>
          <w:iCs/>
          <w:noProof/>
          <w:lang w:val="en-US"/>
        </w:rPr>
        <w:t>(32)</w:t>
      </w:r>
      <w:r w:rsidRPr="00714A89">
        <w:rPr>
          <w:bCs/>
          <w:iCs/>
        </w:rPr>
        <w:fldChar w:fldCharType="end"/>
      </w:r>
      <w:r w:rsidRPr="00714A89">
        <w:rPr>
          <w:bCs/>
          <w:iCs/>
          <w:lang w:val="en-US"/>
        </w:rPr>
        <w:t xml:space="preserve"> allows the classification of </w:t>
      </w:r>
      <w:r w:rsidR="00312321" w:rsidRPr="00714A89">
        <w:rPr>
          <w:bCs/>
          <w:iCs/>
          <w:lang w:val="en-US"/>
        </w:rPr>
        <w:t>theoretical approaches</w:t>
      </w:r>
      <w:r w:rsidRPr="00714A89">
        <w:rPr>
          <w:bCs/>
          <w:iCs/>
          <w:lang w:val="en-US"/>
        </w:rPr>
        <w:t xml:space="preserve"> by multiple users, the comparison of results, and the documentation of the process of agreeing upon final decisions.</w:t>
      </w:r>
    </w:p>
    <w:p w:rsidR="00EF6949" w:rsidRPr="00714A89" w:rsidRDefault="00345F7D" w:rsidP="002A42B0">
      <w:pPr>
        <w:spacing w:before="240" w:line="480" w:lineRule="auto"/>
        <w:rPr>
          <w:bCs/>
          <w:i/>
          <w:iCs/>
          <w:lang w:val="en-US"/>
        </w:rPr>
      </w:pPr>
      <w:r w:rsidRPr="00714A89">
        <w:rPr>
          <w:bCs/>
          <w:i/>
          <w:iCs/>
          <w:lang w:val="en-US"/>
        </w:rPr>
        <w:lastRenderedPageBreak/>
        <w:t>Data synthesis and presentation</w:t>
      </w:r>
    </w:p>
    <w:p w:rsidR="007240BE" w:rsidRPr="00714A89" w:rsidRDefault="000E4876" w:rsidP="002A42B0">
      <w:pPr>
        <w:spacing w:line="480" w:lineRule="auto"/>
        <w:rPr>
          <w:bCs/>
          <w:iCs/>
          <w:lang w:val="en-US"/>
        </w:rPr>
      </w:pPr>
      <w:r w:rsidRPr="00714A89">
        <w:rPr>
          <w:bCs/>
          <w:iCs/>
          <w:lang w:val="en-US"/>
        </w:rPr>
        <w:t xml:space="preserve">The identified theoretical </w:t>
      </w:r>
      <w:r w:rsidR="00026C51" w:rsidRPr="00714A89">
        <w:rPr>
          <w:bCs/>
          <w:iCs/>
          <w:lang w:val="en-US"/>
        </w:rPr>
        <w:t>approaches will be presented in</w:t>
      </w:r>
      <w:r w:rsidRPr="00714A89">
        <w:rPr>
          <w:bCs/>
          <w:iCs/>
          <w:lang w:val="en-US"/>
        </w:rPr>
        <w:t xml:space="preserve"> </w:t>
      </w:r>
      <w:r w:rsidR="007E6F6E" w:rsidRPr="00714A89">
        <w:rPr>
          <w:bCs/>
          <w:iCs/>
          <w:lang w:val="en-US"/>
        </w:rPr>
        <w:t xml:space="preserve">a </w:t>
      </w:r>
      <w:r w:rsidRPr="00714A89">
        <w:rPr>
          <w:bCs/>
          <w:iCs/>
          <w:lang w:val="en-US"/>
        </w:rPr>
        <w:t>tab</w:t>
      </w:r>
      <w:r w:rsidR="00026C51" w:rsidRPr="00714A89">
        <w:rPr>
          <w:bCs/>
          <w:iCs/>
          <w:lang w:val="en-US"/>
        </w:rPr>
        <w:t>le</w:t>
      </w:r>
      <w:r w:rsidRPr="00714A89">
        <w:rPr>
          <w:bCs/>
          <w:iCs/>
          <w:lang w:val="en-US"/>
        </w:rPr>
        <w:t xml:space="preserve"> format. </w:t>
      </w:r>
      <w:r w:rsidR="00FD3C01" w:rsidRPr="00714A89">
        <w:rPr>
          <w:bCs/>
          <w:iCs/>
          <w:lang w:val="en-US"/>
        </w:rPr>
        <w:t>The</w:t>
      </w:r>
      <w:r w:rsidR="00026C51" w:rsidRPr="00714A89">
        <w:rPr>
          <w:bCs/>
          <w:iCs/>
          <w:lang w:val="en-US"/>
        </w:rPr>
        <w:t>se</w:t>
      </w:r>
      <w:r w:rsidR="00FD3C01" w:rsidRPr="00714A89">
        <w:rPr>
          <w:bCs/>
          <w:iCs/>
          <w:lang w:val="en-US"/>
        </w:rPr>
        <w:t xml:space="preserve"> table</w:t>
      </w:r>
      <w:r w:rsidR="00026C51" w:rsidRPr="00714A89">
        <w:rPr>
          <w:bCs/>
          <w:iCs/>
          <w:lang w:val="en-US"/>
        </w:rPr>
        <w:t>s</w:t>
      </w:r>
      <w:r w:rsidR="00FD3C01" w:rsidRPr="00714A89">
        <w:rPr>
          <w:bCs/>
          <w:iCs/>
          <w:lang w:val="en-US"/>
        </w:rPr>
        <w:t xml:space="preserve"> will provide an overview and content</w:t>
      </w:r>
      <w:r w:rsidR="0096257C" w:rsidRPr="00714A89">
        <w:rPr>
          <w:bCs/>
          <w:iCs/>
          <w:lang w:val="en-US"/>
        </w:rPr>
        <w:t>-wise</w:t>
      </w:r>
      <w:r w:rsidR="00FD3C01" w:rsidRPr="00714A89">
        <w:rPr>
          <w:bCs/>
          <w:iCs/>
          <w:lang w:val="en-US"/>
        </w:rPr>
        <w:t xml:space="preserve"> sorting of the identified theoretical approaches. The</w:t>
      </w:r>
      <w:r w:rsidR="0096257C" w:rsidRPr="00714A89">
        <w:rPr>
          <w:bCs/>
          <w:iCs/>
          <w:lang w:val="en-US"/>
        </w:rPr>
        <w:t xml:space="preserve"> tables</w:t>
      </w:r>
      <w:r w:rsidR="00FD3C01" w:rsidRPr="00714A89">
        <w:rPr>
          <w:bCs/>
          <w:iCs/>
          <w:lang w:val="en-US"/>
        </w:rPr>
        <w:t xml:space="preserve"> will </w:t>
      </w:r>
      <w:r w:rsidR="00026C51" w:rsidRPr="00714A89">
        <w:rPr>
          <w:bCs/>
          <w:iCs/>
          <w:lang w:val="en-US"/>
        </w:rPr>
        <w:t>also</w:t>
      </w:r>
      <w:r w:rsidR="00FD3C01" w:rsidRPr="00714A89">
        <w:rPr>
          <w:bCs/>
          <w:iCs/>
          <w:lang w:val="en-US"/>
        </w:rPr>
        <w:t xml:space="preserve"> present the data extracted with regard to each of the </w:t>
      </w:r>
      <w:r w:rsidR="007E6F6E" w:rsidRPr="00714A89">
        <w:rPr>
          <w:bCs/>
          <w:iCs/>
          <w:lang w:val="en-US"/>
        </w:rPr>
        <w:t>afore</w:t>
      </w:r>
      <w:r w:rsidR="00FD3C01" w:rsidRPr="00714A89">
        <w:rPr>
          <w:bCs/>
          <w:iCs/>
          <w:lang w:val="en-US"/>
        </w:rPr>
        <w:t xml:space="preserve">mentioned categories (see data extraction). </w:t>
      </w:r>
      <w:r w:rsidR="00A165DD" w:rsidRPr="00714A89">
        <w:rPr>
          <w:bCs/>
          <w:iCs/>
          <w:lang w:val="en-US"/>
        </w:rPr>
        <w:t xml:space="preserve">A main focus will be the </w:t>
      </w:r>
      <w:r w:rsidR="0096257C" w:rsidRPr="00714A89">
        <w:rPr>
          <w:bCs/>
          <w:iCs/>
          <w:lang w:val="en-US"/>
        </w:rPr>
        <w:t xml:space="preserve">display and allocation of the single concepts </w:t>
      </w:r>
      <w:r w:rsidR="00B42295" w:rsidRPr="00714A89">
        <w:rPr>
          <w:bCs/>
          <w:iCs/>
          <w:lang w:val="en-US"/>
        </w:rPr>
        <w:t xml:space="preserve">based on </w:t>
      </w:r>
      <w:r w:rsidR="0096257C" w:rsidRPr="00714A89">
        <w:rPr>
          <w:bCs/>
          <w:iCs/>
          <w:lang w:val="en-US"/>
        </w:rPr>
        <w:t>the identified theor</w:t>
      </w:r>
      <w:r w:rsidR="00B42295" w:rsidRPr="00714A89">
        <w:rPr>
          <w:bCs/>
          <w:iCs/>
          <w:lang w:val="en-US"/>
        </w:rPr>
        <w:t>etical approaches</w:t>
      </w:r>
      <w:r w:rsidR="0096257C" w:rsidRPr="00714A89">
        <w:rPr>
          <w:bCs/>
          <w:iCs/>
          <w:lang w:val="en-US"/>
        </w:rPr>
        <w:t>. They will also be presented in a</w:t>
      </w:r>
      <w:r w:rsidR="007E6F6E" w:rsidRPr="00714A89">
        <w:rPr>
          <w:bCs/>
          <w:iCs/>
          <w:lang w:val="en-US"/>
        </w:rPr>
        <w:t xml:space="preserve"> table</w:t>
      </w:r>
      <w:r w:rsidR="0096257C" w:rsidRPr="00714A89">
        <w:rPr>
          <w:bCs/>
          <w:iCs/>
          <w:lang w:val="en-US"/>
        </w:rPr>
        <w:t>.</w:t>
      </w:r>
      <w:r w:rsidR="00026C51" w:rsidRPr="00714A89">
        <w:rPr>
          <w:bCs/>
          <w:iCs/>
          <w:lang w:val="en-US"/>
        </w:rPr>
        <w:t xml:space="preserve"> However,</w:t>
      </w:r>
      <w:r w:rsidR="0096257C" w:rsidRPr="00714A89">
        <w:rPr>
          <w:bCs/>
          <w:iCs/>
          <w:lang w:val="en-US"/>
        </w:rPr>
        <w:t xml:space="preserve"> since concepts used in the context of process evaluation often overlap and are inconsistently defined, we will also </w:t>
      </w:r>
      <w:r w:rsidR="005423CE" w:rsidRPr="00714A89">
        <w:rPr>
          <w:bCs/>
          <w:iCs/>
          <w:lang w:val="en-US"/>
        </w:rPr>
        <w:t>consider</w:t>
      </w:r>
      <w:r w:rsidR="0096257C" w:rsidRPr="00714A89">
        <w:rPr>
          <w:bCs/>
          <w:iCs/>
          <w:lang w:val="en-US"/>
        </w:rPr>
        <w:t xml:space="preserve"> </w:t>
      </w:r>
      <w:r w:rsidR="00026C51" w:rsidRPr="00714A89">
        <w:rPr>
          <w:bCs/>
          <w:iCs/>
          <w:lang w:val="en-US"/>
        </w:rPr>
        <w:t>divergent</w:t>
      </w:r>
      <w:r w:rsidR="007B606D" w:rsidRPr="00714A89">
        <w:rPr>
          <w:bCs/>
          <w:iCs/>
          <w:lang w:val="en-US"/>
        </w:rPr>
        <w:t xml:space="preserve"> definitions and meanings.</w:t>
      </w:r>
      <w:r w:rsidR="0096257C" w:rsidRPr="00714A89">
        <w:rPr>
          <w:bCs/>
          <w:iCs/>
          <w:lang w:val="en-US"/>
        </w:rPr>
        <w:t xml:space="preserve"> </w:t>
      </w:r>
    </w:p>
    <w:p w:rsidR="00A3511E" w:rsidRPr="00714A89" w:rsidRDefault="001827E2" w:rsidP="002A42B0">
      <w:pPr>
        <w:spacing w:line="480" w:lineRule="auto"/>
        <w:rPr>
          <w:bCs/>
          <w:iCs/>
          <w:lang w:val="en-US"/>
        </w:rPr>
      </w:pPr>
      <w:r w:rsidRPr="00714A89">
        <w:rPr>
          <w:bCs/>
          <w:iCs/>
          <w:lang w:val="en-US"/>
        </w:rPr>
        <w:t>The review results will be published in a peer-reviewed journal and presented at relevant conferences.</w:t>
      </w:r>
    </w:p>
    <w:p w:rsidR="00EF6949" w:rsidRPr="00714A89" w:rsidRDefault="00345F7D" w:rsidP="00D443E6">
      <w:pPr>
        <w:spacing w:before="240" w:line="480" w:lineRule="auto"/>
        <w:rPr>
          <w:b/>
          <w:bCs/>
          <w:iCs/>
          <w:sz w:val="28"/>
          <w:szCs w:val="28"/>
          <w:lang w:val="en-US"/>
        </w:rPr>
      </w:pPr>
      <w:r w:rsidRPr="00714A89">
        <w:rPr>
          <w:b/>
          <w:bCs/>
          <w:iCs/>
          <w:sz w:val="28"/>
          <w:szCs w:val="28"/>
          <w:lang w:val="en-US"/>
        </w:rPr>
        <w:t>Discussion</w:t>
      </w:r>
    </w:p>
    <w:p w:rsidR="00DB318C" w:rsidRPr="00714A89" w:rsidRDefault="00C94939" w:rsidP="00651BA2">
      <w:pPr>
        <w:spacing w:line="480" w:lineRule="auto"/>
        <w:rPr>
          <w:bCs/>
          <w:iCs/>
          <w:lang w:val="en-US"/>
        </w:rPr>
      </w:pPr>
      <w:r w:rsidRPr="00714A89">
        <w:rPr>
          <w:bCs/>
          <w:iCs/>
          <w:lang w:val="en-US"/>
        </w:rPr>
        <w:t xml:space="preserve">The relevance of process evaluations is </w:t>
      </w:r>
      <w:r w:rsidR="00CA226D" w:rsidRPr="00714A89">
        <w:rPr>
          <w:bCs/>
          <w:iCs/>
          <w:lang w:val="en-US"/>
        </w:rPr>
        <w:t xml:space="preserve">being </w:t>
      </w:r>
      <w:r w:rsidRPr="00714A89">
        <w:rPr>
          <w:bCs/>
          <w:iCs/>
          <w:lang w:val="en-US"/>
        </w:rPr>
        <w:t xml:space="preserve">increasingly discussed in the scientific discourse on the development and evaluation of complex interventions and is now widely recognized </w:t>
      </w:r>
      <w:r w:rsidRPr="00714A89">
        <w:rPr>
          <w:bCs/>
          <w:iCs/>
        </w:rPr>
        <w:fldChar w:fldCharType="begin">
          <w:fldData xml:space="preserve">PEVuZE5vdGU+PENpdGU+PEF1dGhvcj5DcmFpZzwvQXV0aG9yPjxZZWFyPjIwMDg8L1llYXI+PFJl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</w:fldData>
        </w:fldChar>
      </w:r>
      <w:r w:rsidR="007E6C22" w:rsidRPr="00225868">
        <w:rPr>
          <w:bCs/>
          <w:iCs/>
          <w:lang w:val="en-US"/>
        </w:rPr>
        <w:instrText xml:space="preserve"> ADDIN EN.CITE </w:instrText>
      </w:r>
      <w:r w:rsidR="007E6C22">
        <w:rPr>
          <w:bCs/>
          <w:iCs/>
        </w:rPr>
        <w:fldChar w:fldCharType="begin">
          <w:fldData xml:space="preserve">PEVuZE5vdGU+PENpdGU+PEF1dGhvcj5DcmFpZzwvQXV0aG9yPjxZZWFyPjIwMDg8L1llYXI+PFJl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</w:fldData>
        </w:fldChar>
      </w:r>
      <w:r w:rsidR="007E6C22" w:rsidRPr="00225868">
        <w:rPr>
          <w:bCs/>
          <w:iCs/>
          <w:lang w:val="en-US"/>
        </w:rPr>
        <w:instrText xml:space="preserve"> ADDIN EN.CITE.DATA </w:instrText>
      </w:r>
      <w:r w:rsidR="007E6C22">
        <w:rPr>
          <w:bCs/>
          <w:iCs/>
        </w:rPr>
      </w:r>
      <w:r w:rsidR="007E6C22">
        <w:rPr>
          <w:bCs/>
          <w:iCs/>
        </w:rPr>
        <w:fldChar w:fldCharType="end"/>
      </w:r>
      <w:r w:rsidRPr="00714A89">
        <w:rPr>
          <w:bCs/>
          <w:iCs/>
        </w:rPr>
      </w:r>
      <w:r w:rsidRPr="00714A89">
        <w:rPr>
          <w:bCs/>
          <w:iCs/>
        </w:rPr>
        <w:fldChar w:fldCharType="separate"/>
      </w:r>
      <w:r w:rsidR="00B6275C" w:rsidRPr="00714A89">
        <w:rPr>
          <w:bCs/>
          <w:iCs/>
          <w:noProof/>
          <w:lang w:val="en-US"/>
        </w:rPr>
        <w:t>(1, 6, 8, 15, 16)</w:t>
      </w:r>
      <w:r w:rsidRPr="00714A89">
        <w:rPr>
          <w:bCs/>
          <w:iCs/>
        </w:rPr>
        <w:fldChar w:fldCharType="end"/>
      </w:r>
      <w:r w:rsidR="002C66FB" w:rsidRPr="00714A89">
        <w:rPr>
          <w:bCs/>
          <w:iCs/>
          <w:lang w:val="en-US"/>
        </w:rPr>
        <w:t xml:space="preserve">. Although an increasing number of process evaluations are being conducted, these approaches are often not well founded on theory since there is little guidance available on how </w:t>
      </w:r>
      <w:r w:rsidR="00345F7D" w:rsidRPr="00714A89">
        <w:rPr>
          <w:bCs/>
          <w:iCs/>
          <w:lang w:val="en-US"/>
        </w:rPr>
        <w:t xml:space="preserve">to </w:t>
      </w:r>
      <w:r w:rsidR="002C66FB" w:rsidRPr="00714A89">
        <w:rPr>
          <w:bCs/>
          <w:iCs/>
          <w:lang w:val="en-US"/>
        </w:rPr>
        <w:t xml:space="preserve">derive </w:t>
      </w:r>
      <w:r w:rsidR="00BF5C62" w:rsidRPr="00714A89">
        <w:rPr>
          <w:bCs/>
          <w:iCs/>
          <w:lang w:val="en-US"/>
        </w:rPr>
        <w:t>concrete</w:t>
      </w:r>
      <w:r w:rsidR="002C66FB" w:rsidRPr="00714A89">
        <w:rPr>
          <w:bCs/>
          <w:iCs/>
          <w:lang w:val="en-US"/>
        </w:rPr>
        <w:t xml:space="preserve"> process evaluation procedures from theoretical allocation </w:t>
      </w:r>
      <w:r w:rsidR="002C66FB" w:rsidRPr="00714A89">
        <w:rPr>
          <w:bCs/>
          <w:iCs/>
        </w:rPr>
        <w:fldChar w:fldCharType="begin"/>
      </w:r>
      <w:r w:rsidR="007E6C22" w:rsidRPr="00225868">
        <w:rPr>
          <w:bCs/>
          <w:iCs/>
          <w:lang w:val="en-US"/>
        </w:rPr>
        <w:instrText xml:space="preserve"> ADDIN EN.CITE &lt;EndNote&gt;&lt;Cite&gt;&lt;Author&gt;Grant&lt;/Author&gt;&lt;Year&gt;2013&lt;/Year&gt;&lt;RecNum&gt;22&lt;/RecNum&gt;&lt;DisplayText&gt;(16)&lt;/DisplayText&gt;&lt;record&gt;&lt;rec-number&gt;22&lt;/rec-number&gt;&lt;foreign-keys&gt;&lt;key app="EN" db-id="d2xp0taabwsa0feee09xe2wozer0fzwfstap" timestamp="1591616314"&gt;22&lt;/key&gt;&lt;/foreign-keys&gt;&lt;ref-type name="Journal Article"&gt;17&lt;/ref-type&gt;&lt;contributors&gt;&lt;authors&gt;&lt;author&gt;Grant, Aileen&lt;/author&gt;&lt;author&gt;Treweek, Shaun&lt;/author&gt;&lt;author&gt;Dreischulte, Tobias&lt;/author&gt;&lt;author&gt;Foy, Robbie&lt;/author&gt;&lt;author&gt;Guthrie, Bruce&lt;/author&gt;&lt;/authors&gt;&lt;/contributors&gt;&lt;titles&gt;&lt;title&gt;Process evaluations for cluster-randomised trials of complex interventions: a proposed framework for design and reporting&lt;/title&gt;&lt;secondary-title&gt;Trials&lt;/secondary-title&gt;&lt;short-title&gt;Grant, Treweek et al. 2013 – Process evaluations for cluster-randomised trials&lt;/short-title&gt;&lt;/titles&gt;&lt;periodical&gt;&lt;full-title&gt;Trials&lt;/full-title&gt;&lt;/periodical&gt;&lt;pages&gt;15&lt;/pages&gt;&lt;volume&gt;14&lt;/volume&gt;&lt;dates&gt;&lt;year&gt;2013&lt;/year&gt;&lt;/dates&gt;&lt;urls&gt;&lt;/urls&gt;&lt;electronic-resource-num&gt;10.1186/1745-6215-14-15&lt;/electronic-resource-num&gt;&lt;language&gt;eng&lt;/language&gt;&lt;modified-date&gt;CD, 01.08.2013&lt;/modified-date&gt;&lt;/record&gt;&lt;/Cite&gt;&lt;/EndNote&gt;</w:instrText>
      </w:r>
      <w:r w:rsidR="002C66FB" w:rsidRPr="00714A89">
        <w:rPr>
          <w:bCs/>
          <w:iCs/>
        </w:rPr>
        <w:fldChar w:fldCharType="separate"/>
      </w:r>
      <w:r w:rsidR="00B6275C" w:rsidRPr="00714A89">
        <w:rPr>
          <w:bCs/>
          <w:iCs/>
          <w:noProof/>
          <w:lang w:val="en-US"/>
        </w:rPr>
        <w:t>(16)</w:t>
      </w:r>
      <w:r w:rsidR="002C66FB" w:rsidRPr="00714A89">
        <w:rPr>
          <w:bCs/>
          <w:iCs/>
        </w:rPr>
        <w:fldChar w:fldCharType="end"/>
      </w:r>
      <w:r w:rsidR="00345F7D" w:rsidRPr="00714A89">
        <w:rPr>
          <w:bCs/>
          <w:iCs/>
          <w:lang w:val="en-US"/>
        </w:rPr>
        <w:t>. Frequently, this leads to arbitrary methodological procedures and subsequently to low</w:t>
      </w:r>
      <w:r w:rsidR="00CA226D" w:rsidRPr="00714A89">
        <w:rPr>
          <w:bCs/>
          <w:iCs/>
          <w:lang w:val="en-US"/>
        </w:rPr>
        <w:t>-</w:t>
      </w:r>
      <w:r w:rsidR="00345F7D" w:rsidRPr="00714A89">
        <w:rPr>
          <w:bCs/>
          <w:iCs/>
          <w:lang w:val="en-US"/>
        </w:rPr>
        <w:t xml:space="preserve">quality results. Furthermore, the phenomenon investigated is very demanding, since the focus is not only on the intervention to be developed but also on the implementation, the mechanisms of impact, and above all on the context </w:t>
      </w:r>
      <w:r w:rsidR="00C23F28" w:rsidRPr="00714A89">
        <w:rPr>
          <w:bCs/>
          <w:iCs/>
        </w:rPr>
        <w:fldChar w:fldCharType="begin">
          <w:fldData xml:space="preserve">PEVuZE5vdGU+PENpdGU+PEF1dGhvcj5DcmFpZzwvQXV0aG9yPjxZZWFyPjIwMDg8L1llYXI+PFJl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</w:fldData>
        </w:fldChar>
      </w:r>
      <w:r w:rsidR="007E6C22" w:rsidRPr="00225868">
        <w:rPr>
          <w:bCs/>
          <w:iCs/>
          <w:lang w:val="en-US"/>
        </w:rPr>
        <w:instrText xml:space="preserve"> ADDIN EN.CITE </w:instrText>
      </w:r>
      <w:r w:rsidR="007E6C22">
        <w:rPr>
          <w:bCs/>
          <w:iCs/>
        </w:rPr>
        <w:fldChar w:fldCharType="begin">
          <w:fldData xml:space="preserve">PEVuZE5vdGU+PENpdGU+PEF1dGhvcj5DcmFpZzwvQXV0aG9yPjxZZWFyPjIwMDg8L1llYXI+PFJl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</w:fldData>
        </w:fldChar>
      </w:r>
      <w:r w:rsidR="007E6C22" w:rsidRPr="00225868">
        <w:rPr>
          <w:bCs/>
          <w:iCs/>
          <w:lang w:val="en-US"/>
        </w:rPr>
        <w:instrText xml:space="preserve"> ADDIN EN.CITE.DATA </w:instrText>
      </w:r>
      <w:r w:rsidR="007E6C22">
        <w:rPr>
          <w:bCs/>
          <w:iCs/>
        </w:rPr>
      </w:r>
      <w:r w:rsidR="007E6C22">
        <w:rPr>
          <w:bCs/>
          <w:iCs/>
        </w:rPr>
        <w:fldChar w:fldCharType="end"/>
      </w:r>
      <w:r w:rsidR="00C23F28" w:rsidRPr="00714A89">
        <w:rPr>
          <w:bCs/>
          <w:iCs/>
        </w:rPr>
      </w:r>
      <w:r w:rsidR="00C23F28" w:rsidRPr="00714A89">
        <w:rPr>
          <w:bCs/>
          <w:iCs/>
        </w:rPr>
        <w:fldChar w:fldCharType="separate"/>
      </w:r>
      <w:r w:rsidR="00B6275C" w:rsidRPr="00714A89">
        <w:rPr>
          <w:bCs/>
          <w:iCs/>
          <w:noProof/>
          <w:lang w:val="en-US"/>
        </w:rPr>
        <w:t>(1, 6)</w:t>
      </w:r>
      <w:r w:rsidR="00C23F28" w:rsidRPr="00714A89">
        <w:rPr>
          <w:bCs/>
          <w:iCs/>
        </w:rPr>
        <w:fldChar w:fldCharType="end"/>
      </w:r>
      <w:r w:rsidR="00DB318C" w:rsidRPr="00714A89">
        <w:rPr>
          <w:bCs/>
          <w:iCs/>
          <w:lang w:val="en-US"/>
        </w:rPr>
        <w:t xml:space="preserve">, which makes it necessary to consider complex social systems </w:t>
      </w:r>
      <w:r w:rsidR="00DB318C" w:rsidRPr="00714A89">
        <w:rPr>
          <w:bCs/>
          <w:iCs/>
        </w:rPr>
        <w:fldChar w:fldCharType="begin"/>
      </w:r>
      <w:r w:rsidR="007E6C22" w:rsidRPr="00225868">
        <w:rPr>
          <w:bCs/>
          <w:iCs/>
          <w:lang w:val="en-US"/>
        </w:rPr>
        <w:instrText xml:space="preserve"> ADDIN EN.CITE &lt;EndNote&gt;&lt;Cite&gt;&lt;Author&gt;Moore&lt;/Author&gt;&lt;Year&gt;2019&lt;/Year&gt;&lt;RecNum&gt;2&lt;/RecNum&gt;&lt;DisplayText&gt;(3)&lt;/DisplayText&gt;&lt;record&gt;&lt;rec-number&gt;2&lt;/rec-number&gt;&lt;foreign-keys&gt;&lt;key app="EN" db-id="d2xp0taabwsa0feee09xe2wozer0fzwfstap" timestamp="1589205686"&gt;2&lt;/key&gt;&lt;/foreign-keys&gt;&lt;ref-type name="Journal Article"&gt;17&lt;/ref-type&gt;&lt;contributors&gt;&lt;authors&gt;&lt;author&gt;Moore, Graham F.&lt;/author&gt;&lt;author&gt;Evans, Rhiannon E.&lt;/author&gt;&lt;author&gt;Hawkins, Jemma&lt;/author&gt;&lt;author&gt;Littlecott, Hannah&lt;/author&gt;&lt;author&gt;Melendez-Torres, G.J.&lt;/author&gt;&lt;author&gt;Bonell, Chris&lt;/author&gt;&lt;author&gt;Murphy, Simon&lt;/author&gt;&lt;/authors&gt;&lt;/contributors&gt;&lt;titles&gt;&lt;title&gt;From complex social interventions to interventions in complex social systems: Future directions and unresolved questions for intervention development and evaluation&lt;/title&gt;&lt;secondary-title&gt;Evaluation&lt;/secondary-title&gt;&lt;/titles&gt;&lt;periodical&gt;&lt;full-title&gt;Evaluation&lt;/full-title&gt;&lt;/periodical&gt;&lt;pages&gt;23-45&lt;/pages&gt;&lt;volume&gt;25&lt;/volume&gt;&lt;number&gt;1&lt;/number&gt;&lt;keywords&gt;&lt;keyword&gt;complex interventions,complex systems,evaluation,methodology,population health,social intervention&lt;/keyword&gt;&lt;/keywords&gt;&lt;dates&gt;&lt;year&gt;2019&lt;/year&gt;&lt;/dates&gt;&lt;accession-num&gt;30705608&lt;/accession-num&gt;&lt;urls&gt;&lt;related-urls&gt;&lt;url&gt;https://journals.sagepub.com/doi/abs/10.1177/1356389018803219&lt;/url&gt;&lt;/related-urls&gt;&lt;/urls&gt;&lt;electronic-resource-num&gt;10.1177/1356389018803219&lt;/electronic-resource-num&gt;&lt;/record&gt;&lt;/Cite&gt;&lt;/EndNote&gt;</w:instrText>
      </w:r>
      <w:r w:rsidR="00DB318C" w:rsidRPr="00714A89">
        <w:rPr>
          <w:bCs/>
          <w:iCs/>
        </w:rPr>
        <w:fldChar w:fldCharType="separate"/>
      </w:r>
      <w:r w:rsidR="00DB318C" w:rsidRPr="00714A89">
        <w:rPr>
          <w:bCs/>
          <w:iCs/>
          <w:noProof/>
          <w:lang w:val="en-US"/>
        </w:rPr>
        <w:t>(3)</w:t>
      </w:r>
      <w:r w:rsidR="00DB318C" w:rsidRPr="00714A89">
        <w:rPr>
          <w:bCs/>
          <w:iCs/>
        </w:rPr>
        <w:fldChar w:fldCharType="end"/>
      </w:r>
      <w:r w:rsidR="00345F7D" w:rsidRPr="00714A89">
        <w:rPr>
          <w:bCs/>
          <w:iCs/>
          <w:lang w:val="en-US"/>
        </w:rPr>
        <w:t xml:space="preserve">. A theoretical foundation is therefore essential for the planning and realization of process evaluations. The results of this review will provide a systematic and critical overview </w:t>
      </w:r>
      <w:r w:rsidR="00D31B4B" w:rsidRPr="00714A89">
        <w:rPr>
          <w:bCs/>
          <w:iCs/>
          <w:lang w:val="en-US"/>
        </w:rPr>
        <w:t xml:space="preserve">and comparison </w:t>
      </w:r>
      <w:r w:rsidR="00345F7D" w:rsidRPr="00714A89">
        <w:rPr>
          <w:bCs/>
          <w:iCs/>
          <w:lang w:val="en-US"/>
        </w:rPr>
        <w:t xml:space="preserve">of existing </w:t>
      </w:r>
      <w:r w:rsidR="00312321" w:rsidRPr="00714A89">
        <w:rPr>
          <w:bCs/>
          <w:iCs/>
          <w:lang w:val="en-US"/>
        </w:rPr>
        <w:t>theor</w:t>
      </w:r>
      <w:r w:rsidR="007E6F6E" w:rsidRPr="00714A89">
        <w:rPr>
          <w:bCs/>
          <w:iCs/>
          <w:lang w:val="en-US"/>
        </w:rPr>
        <w:t>ies</w:t>
      </w:r>
      <w:r w:rsidR="00335235" w:rsidRPr="00714A89">
        <w:rPr>
          <w:bCs/>
          <w:iCs/>
          <w:lang w:val="en-US"/>
        </w:rPr>
        <w:t xml:space="preserve"> </w:t>
      </w:r>
      <w:r w:rsidR="00345F7D" w:rsidRPr="00714A89">
        <w:rPr>
          <w:bCs/>
          <w:iCs/>
          <w:lang w:val="en-US"/>
        </w:rPr>
        <w:t>for process evaluation</w:t>
      </w:r>
      <w:r w:rsidR="007E6F6E" w:rsidRPr="00714A89">
        <w:rPr>
          <w:bCs/>
          <w:iCs/>
          <w:lang w:val="en-US"/>
        </w:rPr>
        <w:t>s</w:t>
      </w:r>
      <w:r w:rsidR="00345F7D" w:rsidRPr="00714A89">
        <w:rPr>
          <w:bCs/>
          <w:iCs/>
          <w:lang w:val="en-US"/>
        </w:rPr>
        <w:t xml:space="preserve"> and thus facilitate the targeted selection of suitable </w:t>
      </w:r>
      <w:r w:rsidR="002F7E7F" w:rsidRPr="00714A89">
        <w:rPr>
          <w:bCs/>
          <w:iCs/>
          <w:lang w:val="en-US"/>
        </w:rPr>
        <w:t>theoretical approaches</w:t>
      </w:r>
      <w:r w:rsidR="00345F7D" w:rsidRPr="00714A89">
        <w:rPr>
          <w:bCs/>
          <w:iCs/>
          <w:lang w:val="en-US"/>
        </w:rPr>
        <w:t xml:space="preserve"> for the respective process evaluation approach.</w:t>
      </w:r>
      <w:r w:rsidR="00BD722E" w:rsidRPr="00714A89">
        <w:rPr>
          <w:bCs/>
          <w:iCs/>
          <w:lang w:val="en-US"/>
        </w:rPr>
        <w:t xml:space="preserve"> The review will</w:t>
      </w:r>
      <w:r w:rsidR="00D31B4B" w:rsidRPr="00714A89">
        <w:rPr>
          <w:bCs/>
          <w:iCs/>
          <w:lang w:val="en-US"/>
        </w:rPr>
        <w:t xml:space="preserve"> build upon and </w:t>
      </w:r>
      <w:r w:rsidR="00BD722E" w:rsidRPr="00714A89">
        <w:rPr>
          <w:bCs/>
          <w:iCs/>
          <w:lang w:val="en-US"/>
        </w:rPr>
        <w:t>further contribute to</w:t>
      </w:r>
      <w:r w:rsidR="00D31B4B" w:rsidRPr="00714A89">
        <w:rPr>
          <w:bCs/>
          <w:iCs/>
          <w:lang w:val="en-US"/>
        </w:rPr>
        <w:t xml:space="preserve"> </w:t>
      </w:r>
      <w:r w:rsidR="00BD722E" w:rsidRPr="00714A89">
        <w:rPr>
          <w:bCs/>
          <w:iCs/>
          <w:lang w:val="en-US"/>
        </w:rPr>
        <w:t xml:space="preserve">the </w:t>
      </w:r>
      <w:r w:rsidR="00BD722E" w:rsidRPr="00714A89">
        <w:rPr>
          <w:bCs/>
          <w:iCs/>
          <w:lang w:val="en-US"/>
        </w:rPr>
        <w:lastRenderedPageBreak/>
        <w:t>scientific discourse on process evaluation</w:t>
      </w:r>
      <w:r w:rsidR="007E6F6E" w:rsidRPr="00714A89">
        <w:rPr>
          <w:bCs/>
          <w:iCs/>
          <w:lang w:val="en-US"/>
        </w:rPr>
        <w:t>s</w:t>
      </w:r>
      <w:r w:rsidR="00BD722E" w:rsidRPr="00714A89">
        <w:rPr>
          <w:bCs/>
          <w:iCs/>
          <w:lang w:val="en-US"/>
        </w:rPr>
        <w:t xml:space="preserve"> that has been </w:t>
      </w:r>
      <w:r w:rsidR="005A7E9C" w:rsidRPr="00714A89">
        <w:rPr>
          <w:bCs/>
          <w:iCs/>
          <w:lang w:val="en-US"/>
        </w:rPr>
        <w:t>inspired</w:t>
      </w:r>
      <w:r w:rsidR="00BD722E" w:rsidRPr="00714A89">
        <w:rPr>
          <w:bCs/>
          <w:iCs/>
          <w:lang w:val="en-US"/>
        </w:rPr>
        <w:t xml:space="preserve"> by the MRC and its guidance on process evaluation.</w:t>
      </w:r>
    </w:p>
    <w:p w:rsidR="00313064" w:rsidRPr="00714A89" w:rsidRDefault="00345F7D" w:rsidP="007A7E56">
      <w:pPr>
        <w:spacing w:line="480" w:lineRule="auto"/>
        <w:rPr>
          <w:b/>
          <w:bCs/>
          <w:iCs/>
          <w:sz w:val="28"/>
          <w:szCs w:val="28"/>
          <w:lang w:val="en-US"/>
        </w:rPr>
      </w:pPr>
      <w:r w:rsidRPr="00714A89">
        <w:rPr>
          <w:bCs/>
          <w:iCs/>
          <w:lang w:val="en-US"/>
        </w:rPr>
        <w:t xml:space="preserve">From a methodological point of view, there will be some challenges </w:t>
      </w:r>
      <w:r w:rsidR="00CA226D" w:rsidRPr="00714A89">
        <w:rPr>
          <w:bCs/>
          <w:iCs/>
          <w:lang w:val="en-US"/>
        </w:rPr>
        <w:t xml:space="preserve">related to </w:t>
      </w:r>
      <w:r w:rsidRPr="00714A89">
        <w:rPr>
          <w:bCs/>
          <w:iCs/>
          <w:lang w:val="en-US"/>
        </w:rPr>
        <w:t xml:space="preserve">this review since little literature exists with regard to </w:t>
      </w:r>
      <w:r w:rsidR="007E6F6E" w:rsidRPr="00714A89">
        <w:rPr>
          <w:bCs/>
          <w:iCs/>
          <w:lang w:val="en-US"/>
        </w:rPr>
        <w:t>literature</w:t>
      </w:r>
      <w:r w:rsidR="00E56EE0" w:rsidRPr="00714A89">
        <w:rPr>
          <w:bCs/>
          <w:iCs/>
          <w:lang w:val="en-US"/>
        </w:rPr>
        <w:t xml:space="preserve"> </w:t>
      </w:r>
      <w:r w:rsidRPr="00714A89">
        <w:rPr>
          <w:bCs/>
          <w:iCs/>
          <w:lang w:val="en-US"/>
        </w:rPr>
        <w:t xml:space="preserve">reviews </w:t>
      </w:r>
      <w:r w:rsidR="007E6F6E" w:rsidRPr="00714A89">
        <w:rPr>
          <w:bCs/>
          <w:iCs/>
          <w:lang w:val="en-US"/>
        </w:rPr>
        <w:t>aiming at identifying</w:t>
      </w:r>
      <w:r w:rsidRPr="00714A89">
        <w:rPr>
          <w:bCs/>
          <w:iCs/>
          <w:lang w:val="en-US"/>
        </w:rPr>
        <w:t xml:space="preserve"> theory. However, we expect that we will achieve high-quality results with the methodological approach described in this protocol, which is based on the guidelines for conducting systematic </w:t>
      </w:r>
      <w:r w:rsidR="00312321" w:rsidRPr="00714A89">
        <w:rPr>
          <w:bCs/>
          <w:iCs/>
          <w:lang w:val="en-US"/>
        </w:rPr>
        <w:t xml:space="preserve">scoping </w:t>
      </w:r>
      <w:r w:rsidRPr="00714A89">
        <w:rPr>
          <w:bCs/>
          <w:iCs/>
          <w:lang w:val="en-US"/>
        </w:rPr>
        <w:t xml:space="preserve">reviews and the </w:t>
      </w:r>
      <w:r w:rsidR="00375665" w:rsidRPr="00714A89">
        <w:rPr>
          <w:bCs/>
          <w:iCs/>
          <w:lang w:val="en-US"/>
        </w:rPr>
        <w:t xml:space="preserve">demonstrated </w:t>
      </w:r>
      <w:r w:rsidRPr="00714A89">
        <w:rPr>
          <w:bCs/>
          <w:iCs/>
          <w:lang w:val="en-US"/>
        </w:rPr>
        <w:t>iterative, inductive and reflexive approaches of qualitative research.</w:t>
      </w:r>
    </w:p>
    <w:p w:rsidR="00EF6949" w:rsidRPr="00714A89" w:rsidRDefault="00345F7D" w:rsidP="007A7E56">
      <w:pPr>
        <w:spacing w:before="240" w:line="480" w:lineRule="auto"/>
        <w:rPr>
          <w:b/>
          <w:bCs/>
          <w:iCs/>
          <w:sz w:val="28"/>
          <w:szCs w:val="28"/>
          <w:lang w:val="en-US"/>
        </w:rPr>
      </w:pPr>
      <w:r w:rsidRPr="00714A89">
        <w:rPr>
          <w:b/>
          <w:bCs/>
          <w:iCs/>
          <w:sz w:val="28"/>
          <w:szCs w:val="28"/>
          <w:lang w:val="en-US"/>
        </w:rPr>
        <w:t>List of Abbreviations</w:t>
      </w:r>
    </w:p>
    <w:p w:rsidR="00B27DC6" w:rsidRPr="00714A89" w:rsidRDefault="00345F7D" w:rsidP="00B27DC6">
      <w:pPr>
        <w:spacing w:line="480" w:lineRule="auto"/>
        <w:rPr>
          <w:bCs/>
          <w:iCs/>
          <w:lang w:val="en-US"/>
        </w:rPr>
      </w:pPr>
      <w:proofErr w:type="spellStart"/>
      <w:r w:rsidRPr="00714A89">
        <w:rPr>
          <w:bCs/>
          <w:iCs/>
          <w:lang w:val="en-US"/>
        </w:rPr>
        <w:t>BeHEMoTh</w:t>
      </w:r>
      <w:proofErr w:type="spellEnd"/>
      <w:r w:rsidRPr="00714A89">
        <w:rPr>
          <w:bCs/>
          <w:iCs/>
          <w:lang w:val="en-US"/>
        </w:rPr>
        <w:tab/>
      </w:r>
      <w:r w:rsidRPr="00714A89">
        <w:rPr>
          <w:bCs/>
          <w:iCs/>
          <w:lang w:val="en-US"/>
        </w:rPr>
        <w:tab/>
      </w:r>
      <w:proofErr w:type="spellStart"/>
      <w:r w:rsidRPr="00714A89">
        <w:rPr>
          <w:bCs/>
          <w:iCs/>
          <w:lang w:val="en-US"/>
        </w:rPr>
        <w:t>Behaviour</w:t>
      </w:r>
      <w:proofErr w:type="spellEnd"/>
      <w:r w:rsidRPr="00714A89">
        <w:rPr>
          <w:bCs/>
          <w:iCs/>
          <w:lang w:val="en-US"/>
        </w:rPr>
        <w:t xml:space="preserve"> of interest; Health context; Exclusions; Models or Theories </w:t>
      </w:r>
    </w:p>
    <w:p w:rsidR="0032519B" w:rsidRPr="00714A89" w:rsidRDefault="00345F7D" w:rsidP="0032519B">
      <w:pPr>
        <w:spacing w:line="480" w:lineRule="auto"/>
        <w:rPr>
          <w:bCs/>
          <w:iCs/>
          <w:lang w:val="en-US"/>
        </w:rPr>
      </w:pPr>
      <w:r w:rsidRPr="00714A89">
        <w:rPr>
          <w:bCs/>
          <w:iCs/>
          <w:lang w:val="en-US"/>
        </w:rPr>
        <w:t>MRC</w:t>
      </w:r>
      <w:r w:rsidRPr="00714A89">
        <w:rPr>
          <w:bCs/>
          <w:iCs/>
          <w:lang w:val="en-US"/>
        </w:rPr>
        <w:tab/>
      </w:r>
      <w:r w:rsidRPr="00714A89">
        <w:rPr>
          <w:bCs/>
          <w:iCs/>
          <w:lang w:val="en-US"/>
        </w:rPr>
        <w:tab/>
      </w:r>
      <w:r w:rsidRPr="00714A89">
        <w:rPr>
          <w:bCs/>
          <w:iCs/>
          <w:lang w:val="en-US"/>
        </w:rPr>
        <w:tab/>
        <w:t>Medical Research Council</w:t>
      </w:r>
      <w:r w:rsidRPr="00714A89">
        <w:rPr>
          <w:bCs/>
          <w:iCs/>
          <w:lang w:val="en-US"/>
        </w:rPr>
        <w:tab/>
      </w:r>
    </w:p>
    <w:p w:rsidR="0032519B" w:rsidRPr="00714A89" w:rsidRDefault="00345F7D" w:rsidP="0032519B">
      <w:pPr>
        <w:spacing w:line="480" w:lineRule="auto"/>
        <w:rPr>
          <w:bCs/>
          <w:iCs/>
          <w:lang w:val="en-US"/>
        </w:rPr>
      </w:pPr>
      <w:r w:rsidRPr="00714A89">
        <w:rPr>
          <w:bCs/>
          <w:iCs/>
          <w:lang w:val="en-US"/>
        </w:rPr>
        <w:t>PRISMA</w:t>
      </w:r>
      <w:r w:rsidRPr="00714A89">
        <w:rPr>
          <w:bCs/>
          <w:iCs/>
          <w:lang w:val="en-US"/>
        </w:rPr>
        <w:tab/>
      </w:r>
      <w:r w:rsidRPr="00714A89">
        <w:rPr>
          <w:bCs/>
          <w:iCs/>
          <w:lang w:val="en-US"/>
        </w:rPr>
        <w:tab/>
        <w:t>Preferred Reporting Items for Systematic Reviews and Meta-Analyses</w:t>
      </w:r>
    </w:p>
    <w:p w:rsidR="0032519B" w:rsidRPr="00714A89" w:rsidRDefault="00345F7D" w:rsidP="0032519B">
      <w:pPr>
        <w:spacing w:line="480" w:lineRule="auto"/>
        <w:rPr>
          <w:bCs/>
          <w:iCs/>
          <w:lang w:val="en-US"/>
        </w:rPr>
      </w:pPr>
      <w:r w:rsidRPr="00714A89">
        <w:rPr>
          <w:bCs/>
          <w:iCs/>
          <w:lang w:val="en-US"/>
        </w:rPr>
        <w:t>PRISMA-P</w:t>
      </w:r>
      <w:r w:rsidRPr="00714A89">
        <w:rPr>
          <w:bCs/>
          <w:iCs/>
          <w:lang w:val="en-US"/>
        </w:rPr>
        <w:tab/>
      </w:r>
      <w:r w:rsidRPr="00714A89">
        <w:rPr>
          <w:bCs/>
          <w:iCs/>
          <w:lang w:val="en-US"/>
        </w:rPr>
        <w:tab/>
        <w:t>P</w:t>
      </w:r>
      <w:r w:rsidR="00C47A91" w:rsidRPr="00714A89">
        <w:rPr>
          <w:bCs/>
          <w:iCs/>
          <w:lang w:val="en-US"/>
        </w:rPr>
        <w:t>RISMA</w:t>
      </w:r>
      <w:r w:rsidRPr="00714A89">
        <w:rPr>
          <w:bCs/>
          <w:iCs/>
          <w:lang w:val="en-US"/>
        </w:rPr>
        <w:t xml:space="preserve"> for </w:t>
      </w:r>
      <w:r w:rsidR="00C47A91" w:rsidRPr="00714A89">
        <w:rPr>
          <w:bCs/>
          <w:iCs/>
          <w:lang w:val="en-US"/>
        </w:rPr>
        <w:t>P</w:t>
      </w:r>
      <w:r w:rsidRPr="00714A89">
        <w:rPr>
          <w:bCs/>
          <w:iCs/>
          <w:lang w:val="en-US"/>
        </w:rPr>
        <w:t>rotocols</w:t>
      </w:r>
    </w:p>
    <w:p w:rsidR="00312321" w:rsidRPr="00714A89" w:rsidRDefault="00312321" w:rsidP="0032519B">
      <w:pPr>
        <w:spacing w:line="480" w:lineRule="auto"/>
        <w:rPr>
          <w:bCs/>
          <w:iCs/>
          <w:lang w:val="en-US"/>
        </w:rPr>
      </w:pPr>
      <w:r w:rsidRPr="00714A89">
        <w:rPr>
          <w:bCs/>
          <w:iCs/>
          <w:lang w:val="en-US"/>
        </w:rPr>
        <w:t>PRISMA-</w:t>
      </w:r>
      <w:proofErr w:type="spellStart"/>
      <w:r w:rsidRPr="00714A89">
        <w:rPr>
          <w:bCs/>
          <w:iCs/>
          <w:lang w:val="en-US"/>
        </w:rPr>
        <w:t>ScR</w:t>
      </w:r>
      <w:proofErr w:type="spellEnd"/>
      <w:r w:rsidRPr="00714A89">
        <w:rPr>
          <w:bCs/>
          <w:iCs/>
          <w:lang w:val="en-US"/>
        </w:rPr>
        <w:tab/>
      </w:r>
      <w:r w:rsidRPr="00714A89">
        <w:rPr>
          <w:bCs/>
          <w:iCs/>
          <w:lang w:val="en-US"/>
        </w:rPr>
        <w:tab/>
        <w:t>PRISMA Extension for Scoping Reviews</w:t>
      </w:r>
    </w:p>
    <w:p w:rsidR="00313064" w:rsidRPr="00714A89" w:rsidRDefault="00345F7D" w:rsidP="00B27DC6">
      <w:pPr>
        <w:spacing w:line="480" w:lineRule="auto"/>
        <w:rPr>
          <w:bCs/>
          <w:iCs/>
          <w:lang w:val="en-US"/>
        </w:rPr>
      </w:pPr>
      <w:r w:rsidRPr="00714A89">
        <w:rPr>
          <w:bCs/>
          <w:iCs/>
          <w:lang w:val="en-US"/>
        </w:rPr>
        <w:t>PROSPERO</w:t>
      </w:r>
      <w:r w:rsidRPr="00714A89">
        <w:rPr>
          <w:bCs/>
          <w:iCs/>
          <w:lang w:val="en-US"/>
        </w:rPr>
        <w:tab/>
      </w:r>
      <w:r w:rsidRPr="00714A89">
        <w:rPr>
          <w:bCs/>
          <w:iCs/>
          <w:lang w:val="en-US"/>
        </w:rPr>
        <w:tab/>
        <w:t>Prospective Register of Systematic Reviews</w:t>
      </w:r>
    </w:p>
    <w:p w:rsidR="00313064" w:rsidRPr="00714A89" w:rsidRDefault="00313064" w:rsidP="00313064">
      <w:pPr>
        <w:spacing w:before="240" w:line="480" w:lineRule="auto"/>
        <w:rPr>
          <w:b/>
          <w:bCs/>
          <w:iCs/>
          <w:sz w:val="28"/>
          <w:szCs w:val="28"/>
          <w:lang w:val="en-US"/>
        </w:rPr>
      </w:pPr>
      <w:r w:rsidRPr="00714A89">
        <w:rPr>
          <w:b/>
          <w:bCs/>
          <w:iCs/>
          <w:sz w:val="28"/>
          <w:szCs w:val="28"/>
          <w:lang w:val="en-US"/>
        </w:rPr>
        <w:t>Declarations</w:t>
      </w:r>
    </w:p>
    <w:p w:rsidR="00313064" w:rsidRPr="00714A89" w:rsidRDefault="00313064" w:rsidP="00313064">
      <w:pPr>
        <w:spacing w:line="480" w:lineRule="auto"/>
        <w:rPr>
          <w:bCs/>
          <w:i/>
          <w:iCs/>
          <w:lang w:val="en-US"/>
        </w:rPr>
      </w:pPr>
      <w:r w:rsidRPr="00714A89">
        <w:rPr>
          <w:bCs/>
          <w:i/>
          <w:iCs/>
          <w:lang w:val="en-US"/>
        </w:rPr>
        <w:t>Ethics approval and consent to participate</w:t>
      </w:r>
    </w:p>
    <w:p w:rsidR="00313064" w:rsidRPr="00714A89" w:rsidRDefault="00313064" w:rsidP="00313064">
      <w:pPr>
        <w:spacing w:line="480" w:lineRule="auto"/>
        <w:rPr>
          <w:bCs/>
          <w:iCs/>
          <w:lang w:val="en-US"/>
        </w:rPr>
      </w:pPr>
      <w:r w:rsidRPr="00714A89">
        <w:rPr>
          <w:bCs/>
          <w:iCs/>
          <w:lang w:val="en-US"/>
        </w:rPr>
        <w:t>Not applicable</w:t>
      </w:r>
    </w:p>
    <w:p w:rsidR="00313064" w:rsidRPr="00714A89" w:rsidRDefault="00313064" w:rsidP="00313064">
      <w:pPr>
        <w:spacing w:before="240" w:line="480" w:lineRule="auto"/>
        <w:rPr>
          <w:bCs/>
          <w:i/>
          <w:iCs/>
          <w:lang w:val="en-US"/>
        </w:rPr>
      </w:pPr>
      <w:r w:rsidRPr="00714A89">
        <w:rPr>
          <w:bCs/>
          <w:i/>
          <w:iCs/>
          <w:lang w:val="en-US"/>
        </w:rPr>
        <w:t>Consent for publication</w:t>
      </w:r>
    </w:p>
    <w:p w:rsidR="00313064" w:rsidRPr="00714A89" w:rsidRDefault="00313064" w:rsidP="00313064">
      <w:pPr>
        <w:spacing w:line="480" w:lineRule="auto"/>
        <w:rPr>
          <w:bCs/>
          <w:iCs/>
          <w:lang w:val="en-US"/>
        </w:rPr>
      </w:pPr>
      <w:r w:rsidRPr="00714A89">
        <w:rPr>
          <w:bCs/>
          <w:iCs/>
          <w:lang w:val="en-US"/>
        </w:rPr>
        <w:t>Not applicable</w:t>
      </w:r>
    </w:p>
    <w:p w:rsidR="00313064" w:rsidRPr="00714A89" w:rsidRDefault="00313064" w:rsidP="00313064">
      <w:pPr>
        <w:spacing w:before="240" w:line="480" w:lineRule="auto"/>
        <w:rPr>
          <w:bCs/>
          <w:i/>
          <w:iCs/>
          <w:lang w:val="en-US"/>
        </w:rPr>
      </w:pPr>
      <w:r w:rsidRPr="00714A89">
        <w:rPr>
          <w:bCs/>
          <w:i/>
          <w:iCs/>
          <w:lang w:val="en-US"/>
        </w:rPr>
        <w:t>Availability of data and materials</w:t>
      </w:r>
    </w:p>
    <w:p w:rsidR="00313064" w:rsidRPr="00714A89" w:rsidRDefault="00313064" w:rsidP="00313064">
      <w:pPr>
        <w:spacing w:line="480" w:lineRule="auto"/>
        <w:rPr>
          <w:bCs/>
          <w:iCs/>
          <w:lang w:val="en-US"/>
        </w:rPr>
      </w:pPr>
      <w:r w:rsidRPr="00714A89">
        <w:rPr>
          <w:bCs/>
          <w:iCs/>
          <w:lang w:val="en-US"/>
        </w:rPr>
        <w:t>Not applicable</w:t>
      </w:r>
    </w:p>
    <w:p w:rsidR="00313064" w:rsidRPr="00714A89" w:rsidRDefault="00313064" w:rsidP="00313064">
      <w:pPr>
        <w:spacing w:before="240" w:line="480" w:lineRule="auto"/>
        <w:rPr>
          <w:bCs/>
          <w:i/>
          <w:iCs/>
          <w:lang w:val="en-US"/>
        </w:rPr>
      </w:pPr>
      <w:r w:rsidRPr="00714A89">
        <w:rPr>
          <w:bCs/>
          <w:i/>
          <w:iCs/>
          <w:lang w:val="en-US"/>
        </w:rPr>
        <w:t>Competing interests</w:t>
      </w:r>
    </w:p>
    <w:p w:rsidR="00313064" w:rsidRPr="00714A89" w:rsidRDefault="00313064" w:rsidP="00313064">
      <w:pPr>
        <w:spacing w:line="480" w:lineRule="auto"/>
        <w:rPr>
          <w:bCs/>
          <w:iCs/>
          <w:lang w:val="en-US"/>
        </w:rPr>
      </w:pPr>
      <w:r w:rsidRPr="00714A89">
        <w:rPr>
          <w:bCs/>
          <w:iCs/>
          <w:lang w:val="en-US"/>
        </w:rPr>
        <w:lastRenderedPageBreak/>
        <w:t>The authors declare that they have no competing interests.</w:t>
      </w:r>
    </w:p>
    <w:p w:rsidR="00313064" w:rsidRPr="00714A89" w:rsidRDefault="00313064" w:rsidP="00313064">
      <w:pPr>
        <w:spacing w:before="240" w:line="480" w:lineRule="auto"/>
        <w:rPr>
          <w:bCs/>
          <w:i/>
          <w:iCs/>
          <w:lang w:val="en-US"/>
        </w:rPr>
      </w:pPr>
      <w:r w:rsidRPr="00714A89">
        <w:rPr>
          <w:bCs/>
          <w:i/>
          <w:iCs/>
          <w:lang w:val="en-US"/>
        </w:rPr>
        <w:t>Funding</w:t>
      </w:r>
    </w:p>
    <w:p w:rsidR="00313064" w:rsidRDefault="00313064" w:rsidP="00313064">
      <w:pPr>
        <w:spacing w:line="480" w:lineRule="auto"/>
        <w:rPr>
          <w:bCs/>
          <w:iCs/>
          <w:lang w:val="en-US"/>
        </w:rPr>
      </w:pPr>
      <w:r w:rsidRPr="00714A89">
        <w:rPr>
          <w:bCs/>
          <w:iCs/>
          <w:lang w:val="en-US"/>
        </w:rPr>
        <w:t xml:space="preserve">No third-party funding has been or will be received for this study; the study will be funded by the German Center for Neurodegenerative Diseases </w:t>
      </w:r>
      <w:proofErr w:type="spellStart"/>
      <w:r w:rsidRPr="00714A89">
        <w:rPr>
          <w:bCs/>
          <w:iCs/>
          <w:lang w:val="en-US"/>
        </w:rPr>
        <w:t>e.V</w:t>
      </w:r>
      <w:proofErr w:type="spellEnd"/>
      <w:r w:rsidRPr="00714A89">
        <w:rPr>
          <w:bCs/>
          <w:iCs/>
          <w:lang w:val="en-US"/>
        </w:rPr>
        <w:t>. (DZNE) site Witten.</w:t>
      </w:r>
    </w:p>
    <w:p w:rsidR="001A141C" w:rsidRPr="00714A89" w:rsidRDefault="001A141C" w:rsidP="00313064">
      <w:pPr>
        <w:spacing w:line="480" w:lineRule="auto"/>
        <w:rPr>
          <w:bCs/>
          <w:iCs/>
          <w:lang w:val="en-US"/>
        </w:rPr>
      </w:pPr>
    </w:p>
    <w:p w:rsidR="00313064" w:rsidRPr="00714A89" w:rsidRDefault="00313064" w:rsidP="00313064">
      <w:pPr>
        <w:spacing w:before="240" w:line="480" w:lineRule="auto"/>
        <w:rPr>
          <w:bCs/>
          <w:i/>
          <w:iCs/>
          <w:lang w:val="en-US"/>
        </w:rPr>
      </w:pPr>
      <w:r w:rsidRPr="00714A89">
        <w:rPr>
          <w:bCs/>
          <w:i/>
          <w:iCs/>
          <w:lang w:val="en-US"/>
        </w:rPr>
        <w:t>Authors' contributions</w:t>
      </w:r>
    </w:p>
    <w:p w:rsidR="00313064" w:rsidRPr="00714A89" w:rsidRDefault="00313064" w:rsidP="00313064">
      <w:pPr>
        <w:spacing w:line="480" w:lineRule="auto"/>
        <w:rPr>
          <w:lang w:val="en-US"/>
        </w:rPr>
      </w:pPr>
      <w:r w:rsidRPr="00714A89">
        <w:rPr>
          <w:lang w:val="en-US"/>
        </w:rPr>
        <w:t>Contributed substantially to conception and design of the review: TQ, LC, FLU, DH, MR</w:t>
      </w:r>
    </w:p>
    <w:p w:rsidR="00313064" w:rsidRPr="00714A89" w:rsidRDefault="00313064" w:rsidP="00313064">
      <w:pPr>
        <w:spacing w:line="480" w:lineRule="auto"/>
        <w:rPr>
          <w:lang w:val="en-US"/>
        </w:rPr>
      </w:pPr>
      <w:r w:rsidRPr="00714A89">
        <w:rPr>
          <w:lang w:val="en-US"/>
        </w:rPr>
        <w:t>Drafted the manuscript: TQ</w:t>
      </w:r>
    </w:p>
    <w:p w:rsidR="00313064" w:rsidRPr="00714A89" w:rsidRDefault="00313064" w:rsidP="00313064">
      <w:pPr>
        <w:spacing w:line="480" w:lineRule="auto"/>
        <w:rPr>
          <w:lang w:val="en-US"/>
        </w:rPr>
      </w:pPr>
      <w:r w:rsidRPr="00714A89">
        <w:rPr>
          <w:lang w:val="en-US"/>
        </w:rPr>
        <w:t>Revised the manuscript critically for important intellectual content: TQ, LC, FLU, DH, MR</w:t>
      </w:r>
    </w:p>
    <w:p w:rsidR="00313064" w:rsidRPr="00714A89" w:rsidRDefault="00313064" w:rsidP="00313064">
      <w:pPr>
        <w:spacing w:line="480" w:lineRule="auto"/>
        <w:rPr>
          <w:lang w:val="en-US"/>
        </w:rPr>
      </w:pPr>
      <w:r w:rsidRPr="00714A89">
        <w:rPr>
          <w:lang w:val="en-US"/>
        </w:rPr>
        <w:t>Provided final approval of the version to be published: TQ, LC, FLU, DH, MR</w:t>
      </w:r>
    </w:p>
    <w:p w:rsidR="00313064" w:rsidRPr="00714A89" w:rsidRDefault="00313064" w:rsidP="00313064">
      <w:pPr>
        <w:spacing w:line="480" w:lineRule="auto"/>
        <w:rPr>
          <w:lang w:val="en-US"/>
        </w:rPr>
      </w:pPr>
      <w:r w:rsidRPr="00714A89">
        <w:rPr>
          <w:lang w:val="en-US"/>
        </w:rPr>
        <w:t>Agreed to be accountable for all aspects of the work with respect to ensuring that questions related to the accuracy or integrity of any part of the work are appropriately investigated and resolved: TQ, LC, FLU, DH, MR</w:t>
      </w:r>
    </w:p>
    <w:p w:rsidR="00BD2AE3" w:rsidRPr="00714A89" w:rsidRDefault="00313064" w:rsidP="007A7E56">
      <w:pPr>
        <w:spacing w:line="480" w:lineRule="auto"/>
        <w:rPr>
          <w:bCs/>
          <w:i/>
          <w:iCs/>
          <w:lang w:val="en-US"/>
        </w:rPr>
      </w:pPr>
      <w:r w:rsidRPr="00714A89">
        <w:rPr>
          <w:lang w:val="en-US"/>
        </w:rPr>
        <w:t>Guarantor of the paper: TQ</w:t>
      </w:r>
    </w:p>
    <w:p w:rsidR="00313064" w:rsidRPr="00714A89" w:rsidRDefault="00313064" w:rsidP="00313064">
      <w:pPr>
        <w:spacing w:before="240" w:line="480" w:lineRule="auto"/>
        <w:rPr>
          <w:bCs/>
          <w:i/>
          <w:iCs/>
          <w:lang w:val="en-US"/>
        </w:rPr>
      </w:pPr>
      <w:r w:rsidRPr="00714A89">
        <w:rPr>
          <w:bCs/>
          <w:i/>
          <w:iCs/>
          <w:lang w:val="en-US"/>
        </w:rPr>
        <w:t>Acknowledgements</w:t>
      </w:r>
    </w:p>
    <w:p w:rsidR="00F12DFA" w:rsidRPr="00714A89" w:rsidRDefault="00313064" w:rsidP="00313064">
      <w:pPr>
        <w:spacing w:line="480" w:lineRule="auto"/>
        <w:rPr>
          <w:bCs/>
          <w:iCs/>
          <w:lang w:val="en-US"/>
        </w:rPr>
      </w:pPr>
      <w:r w:rsidRPr="00714A89">
        <w:rPr>
          <w:lang w:val="en-US"/>
        </w:rPr>
        <w:t>Not applicable</w:t>
      </w:r>
    </w:p>
    <w:p w:rsidR="006B5839" w:rsidRPr="00714A89" w:rsidRDefault="00345F7D" w:rsidP="000A4891">
      <w:pPr>
        <w:spacing w:before="240" w:line="480" w:lineRule="auto"/>
        <w:rPr>
          <w:b/>
          <w:bCs/>
          <w:iCs/>
          <w:sz w:val="28"/>
          <w:szCs w:val="28"/>
          <w:lang w:val="en-US"/>
        </w:rPr>
      </w:pPr>
      <w:r w:rsidRPr="00714A89">
        <w:rPr>
          <w:b/>
          <w:bCs/>
          <w:iCs/>
          <w:sz w:val="28"/>
          <w:szCs w:val="28"/>
          <w:lang w:val="en-US"/>
        </w:rPr>
        <w:t>References</w:t>
      </w:r>
    </w:p>
    <w:p w:rsidR="00222FB8" w:rsidRPr="00222FB8" w:rsidRDefault="00345F7D" w:rsidP="00222FB8">
      <w:pPr>
        <w:pStyle w:val="EndNoteBibliography"/>
        <w:spacing w:after="0"/>
      </w:pPr>
      <w:r w:rsidRPr="00714A89">
        <w:rPr>
          <w:b/>
          <w:bCs/>
          <w:iCs/>
          <w:noProof w:val="0"/>
          <w:sz w:val="28"/>
          <w:szCs w:val="28"/>
        </w:rPr>
        <w:fldChar w:fldCharType="begin"/>
      </w:r>
      <w:r w:rsidRPr="00714A89">
        <w:rPr>
          <w:b/>
          <w:bCs/>
          <w:iCs/>
          <w:noProof w:val="0"/>
          <w:sz w:val="28"/>
          <w:szCs w:val="28"/>
        </w:rPr>
        <w:instrText xml:space="preserve"> ADDIN EN.REFLIST </w:instrText>
      </w:r>
      <w:r w:rsidRPr="00714A89">
        <w:rPr>
          <w:b/>
          <w:bCs/>
          <w:iCs/>
          <w:noProof w:val="0"/>
          <w:sz w:val="28"/>
          <w:szCs w:val="28"/>
        </w:rPr>
        <w:fldChar w:fldCharType="separate"/>
      </w:r>
      <w:r w:rsidR="00222FB8" w:rsidRPr="00222FB8">
        <w:t>1.</w:t>
      </w:r>
      <w:r w:rsidR="00222FB8" w:rsidRPr="00222FB8">
        <w:tab/>
        <w:t>Craig P, Dieppe P, Macintyre S, Michie S, Nazareth I, Petticrew M. Developing and evaluating complex interventions: the new Medical Research Council guidance. BMJ. 2008;337:a1655.</w:t>
      </w:r>
    </w:p>
    <w:p w:rsidR="00222FB8" w:rsidRPr="00222FB8" w:rsidRDefault="00222FB8" w:rsidP="00222FB8">
      <w:pPr>
        <w:pStyle w:val="EndNoteBibliography"/>
        <w:spacing w:after="0"/>
      </w:pPr>
      <w:r w:rsidRPr="00222FB8">
        <w:t>2.</w:t>
      </w:r>
      <w:r w:rsidRPr="00222FB8">
        <w:tab/>
        <w:t>Campbell M, Fitzpatrick R, Haines A, Kinmonth AL, Sandercock P, Spiegelhalter D, et al. Framework for design and evaluation of complex interventions to improve health. BMJ. 2000;321(7262):694-6.</w:t>
      </w:r>
    </w:p>
    <w:p w:rsidR="00222FB8" w:rsidRPr="00222FB8" w:rsidRDefault="00222FB8" w:rsidP="00222FB8">
      <w:pPr>
        <w:pStyle w:val="EndNoteBibliography"/>
        <w:spacing w:after="0"/>
      </w:pPr>
      <w:r w:rsidRPr="00222FB8">
        <w:lastRenderedPageBreak/>
        <w:t>3.</w:t>
      </w:r>
      <w:r w:rsidRPr="00222FB8">
        <w:tab/>
        <w:t>Moore GF, Evans RE, Hawkins J, Littlecott H, Melendez-Torres GJ, Bonell C, et al. From complex social interventions to interventions in complex social systems: Future directions and unresolved questions for intervention development and evaluation. Evaluation. 2019;25(1):23-45.</w:t>
      </w:r>
    </w:p>
    <w:p w:rsidR="00222FB8" w:rsidRPr="00222FB8" w:rsidRDefault="00222FB8" w:rsidP="00222FB8">
      <w:pPr>
        <w:pStyle w:val="EndNoteBibliography"/>
        <w:spacing w:after="0"/>
      </w:pPr>
      <w:r w:rsidRPr="00222FB8">
        <w:t>4.</w:t>
      </w:r>
      <w:r w:rsidRPr="00222FB8">
        <w:tab/>
        <w:t>Hawe P, Shiell A, Riley T. Theorising Interventions as Events in Systems. American Journal of Community Psychology. 2009;43(3-4):267-76.</w:t>
      </w:r>
    </w:p>
    <w:p w:rsidR="00222FB8" w:rsidRPr="00222FB8" w:rsidRDefault="00222FB8" w:rsidP="00222FB8">
      <w:pPr>
        <w:pStyle w:val="EndNoteBibliography"/>
        <w:spacing w:after="0"/>
      </w:pPr>
      <w:r w:rsidRPr="00222FB8">
        <w:t>5.</w:t>
      </w:r>
      <w:r w:rsidRPr="00222FB8">
        <w:tab/>
        <w:t>Shiell A, Hawe P, Gold L. Complex interventions or complex systems? Implications for health economic evaluation. BMJ. 2008;336(7656):1281-3.</w:t>
      </w:r>
    </w:p>
    <w:p w:rsidR="00222FB8" w:rsidRPr="00222FB8" w:rsidRDefault="00222FB8" w:rsidP="00222FB8">
      <w:pPr>
        <w:pStyle w:val="EndNoteBibliography"/>
        <w:spacing w:after="0"/>
      </w:pPr>
      <w:r w:rsidRPr="00222FB8">
        <w:t>6.</w:t>
      </w:r>
      <w:r w:rsidRPr="00222FB8">
        <w:tab/>
        <w:t>Moore GF, Audrey S, Barker M, Bond L, Bonell C, Hardeman W, et al. Process evaluation of complex interventions: Medical Research Council guidance. BMJ. 2015;350.</w:t>
      </w:r>
    </w:p>
    <w:p w:rsidR="00222FB8" w:rsidRPr="00222FB8" w:rsidRDefault="00222FB8" w:rsidP="00222FB8">
      <w:pPr>
        <w:pStyle w:val="EndNoteBibliography"/>
        <w:spacing w:after="0"/>
      </w:pPr>
      <w:r w:rsidRPr="00222FB8">
        <w:t>7.</w:t>
      </w:r>
      <w:r w:rsidRPr="00222FB8">
        <w:tab/>
        <w:t>Vernooij-Dassen M, Moniz-Cook E. Raising the standard of applied dementia care research: addressing the implementation error. Aging &amp; Mental Health. 2014;18(7):809-14.</w:t>
      </w:r>
    </w:p>
    <w:p w:rsidR="00222FB8" w:rsidRPr="00222FB8" w:rsidRDefault="00222FB8" w:rsidP="00222FB8">
      <w:pPr>
        <w:pStyle w:val="EndNoteBibliography"/>
        <w:spacing w:after="0"/>
      </w:pPr>
      <w:r w:rsidRPr="00222FB8">
        <w:t>8.</w:t>
      </w:r>
      <w:r w:rsidRPr="00222FB8">
        <w:tab/>
        <w:t>Oakley A, Strange V, Bonell C, Allen E, Stephenson J. Process evaluation in randomised controlled trials of complex interventions. BMJ. 2006;332(7538):413-6.</w:t>
      </w:r>
    </w:p>
    <w:p w:rsidR="00222FB8" w:rsidRPr="00222FB8" w:rsidRDefault="00222FB8" w:rsidP="00222FB8">
      <w:pPr>
        <w:pStyle w:val="EndNoteBibliography"/>
        <w:spacing w:after="0"/>
      </w:pPr>
      <w:r w:rsidRPr="00222FB8">
        <w:t>9.</w:t>
      </w:r>
      <w:r w:rsidRPr="00222FB8">
        <w:tab/>
        <w:t>Rychetnik L, Frommer M, Hawe P, Shiell A. Criteria for evaluating evidence on public health interventions. J Epidemiol Community Health. 2002;56(2):119-27.</w:t>
      </w:r>
    </w:p>
    <w:p w:rsidR="00222FB8" w:rsidRPr="00222FB8" w:rsidRDefault="00222FB8" w:rsidP="00222FB8">
      <w:pPr>
        <w:pStyle w:val="EndNoteBibliography"/>
        <w:spacing w:after="0"/>
      </w:pPr>
      <w:r w:rsidRPr="00222FB8">
        <w:t>10.</w:t>
      </w:r>
      <w:r w:rsidRPr="00222FB8">
        <w:tab/>
        <w:t>Dobson D, Cook TJ. Avoiding type III error in program evaluation: Results from a field experiment. Evaluation and Program Planning. 1980;3(4):269-76.</w:t>
      </w:r>
    </w:p>
    <w:p w:rsidR="00222FB8" w:rsidRPr="00222FB8" w:rsidRDefault="00222FB8" w:rsidP="00222FB8">
      <w:pPr>
        <w:pStyle w:val="EndNoteBibliography"/>
        <w:spacing w:after="0"/>
      </w:pPr>
      <w:r w:rsidRPr="00222FB8">
        <w:t>11.</w:t>
      </w:r>
      <w:r w:rsidRPr="00222FB8">
        <w:tab/>
        <w:t>Craig P, Dieppe P, Macintyre S, Michie S, Nazareth I, Petticrew M. Developing and evaluating complex interventions: new guidance. London: MedicalResearchCouncil; 2008.</w:t>
      </w:r>
    </w:p>
    <w:p w:rsidR="00222FB8" w:rsidRPr="00222FB8" w:rsidRDefault="00222FB8" w:rsidP="00222FB8">
      <w:pPr>
        <w:pStyle w:val="EndNoteBibliography"/>
        <w:spacing w:after="0"/>
      </w:pPr>
      <w:r w:rsidRPr="00222FB8">
        <w:t>12.</w:t>
      </w:r>
      <w:r w:rsidRPr="00222FB8">
        <w:tab/>
        <w:t>Moore GF, Audrey S, Barker M, Bond L, Bonell C, Hardeman W, et al. Process evaluation of complex interventions - UK Medical Research Council (MRC) guidance. London: MRC Population Health Sciences Research Network; 2014 05/06/2020.</w:t>
      </w:r>
    </w:p>
    <w:p w:rsidR="00222FB8" w:rsidRPr="00222FB8" w:rsidRDefault="00222FB8" w:rsidP="00222FB8">
      <w:pPr>
        <w:pStyle w:val="EndNoteBibliography"/>
        <w:spacing w:after="0"/>
      </w:pPr>
      <w:r w:rsidRPr="00222FB8">
        <w:t>13.</w:t>
      </w:r>
      <w:r w:rsidRPr="00222FB8">
        <w:tab/>
        <w:t>Linnan L, Steckler A. Process Evaluation for Public Health Interventions and Research:An Overview. In: Steckler A, Linnan L, editors. Process Evaluation for Public Health Interventions and Research. New York: John Wiley &amp; Sons Inc; 2002.</w:t>
      </w:r>
    </w:p>
    <w:p w:rsidR="00222FB8" w:rsidRPr="00222FB8" w:rsidRDefault="00222FB8" w:rsidP="00222FB8">
      <w:pPr>
        <w:pStyle w:val="EndNoteBibliography"/>
        <w:spacing w:after="0"/>
      </w:pPr>
      <w:r w:rsidRPr="00222FB8">
        <w:lastRenderedPageBreak/>
        <w:t>14.</w:t>
      </w:r>
      <w:r w:rsidRPr="00222FB8">
        <w:tab/>
        <w:t>Suchmann E. Evaluative Research: Principles and Practice in Public Service and Social Action Programms: Russell Sage Foundation; 1967.</w:t>
      </w:r>
    </w:p>
    <w:p w:rsidR="00222FB8" w:rsidRPr="00222FB8" w:rsidRDefault="00222FB8" w:rsidP="00222FB8">
      <w:pPr>
        <w:pStyle w:val="EndNoteBibliography"/>
        <w:spacing w:after="0"/>
      </w:pPr>
      <w:r w:rsidRPr="00222FB8">
        <w:t>15.</w:t>
      </w:r>
      <w:r w:rsidRPr="00222FB8">
        <w:tab/>
        <w:t>Baranowski T, Stables G. Process Evaluations of the 5-a-Day Projects. Health Education &amp; Behavior. 2000;27(2):157-66.</w:t>
      </w:r>
    </w:p>
    <w:p w:rsidR="00222FB8" w:rsidRPr="00222FB8" w:rsidRDefault="00222FB8" w:rsidP="00222FB8">
      <w:pPr>
        <w:pStyle w:val="EndNoteBibliography"/>
        <w:spacing w:after="0"/>
      </w:pPr>
      <w:r w:rsidRPr="00222FB8">
        <w:t>16.</w:t>
      </w:r>
      <w:r w:rsidRPr="00222FB8">
        <w:tab/>
        <w:t>Grant A, Treweek S, Dreischulte T, Foy R, Guthrie B. Process evaluations for cluster-randomised trials of complex interventions: a proposed framework for design and reporting. Trials. 2013;14:15.</w:t>
      </w:r>
    </w:p>
    <w:p w:rsidR="00222FB8" w:rsidRPr="00222FB8" w:rsidRDefault="00222FB8" w:rsidP="00222FB8">
      <w:pPr>
        <w:pStyle w:val="EndNoteBibliography"/>
        <w:spacing w:after="0"/>
      </w:pPr>
      <w:r w:rsidRPr="00222FB8">
        <w:t>17.</w:t>
      </w:r>
      <w:r w:rsidRPr="00222FB8">
        <w:tab/>
        <w:t>Glasgow RE, Vogt TM, Boles SM. Evaluating the public health impact of health promotion interventions: the RE-AIM framework. American journal of public health. 1999;89(9):1322-7.</w:t>
      </w:r>
    </w:p>
    <w:p w:rsidR="00222FB8" w:rsidRPr="009C02A1" w:rsidRDefault="00222FB8" w:rsidP="00222FB8">
      <w:pPr>
        <w:pStyle w:val="EndNoteBibliography"/>
        <w:spacing w:after="0"/>
        <w:rPr>
          <w:lang w:val="de-DE"/>
        </w:rPr>
      </w:pPr>
      <w:r w:rsidRPr="00222FB8">
        <w:t>18.</w:t>
      </w:r>
      <w:r w:rsidRPr="00222FB8">
        <w:tab/>
        <w:t xml:space="preserve">Rabin BA, Brownson RC, Haire-Joshu D, Kreuter MW, Weaver NL. A glossary for dissemination and implementation research in health. Journal of public health management and practice : JPHMP. </w:t>
      </w:r>
      <w:r w:rsidRPr="009C02A1">
        <w:rPr>
          <w:lang w:val="de-DE"/>
        </w:rPr>
        <w:t>2008;14(2):117-23.</w:t>
      </w:r>
    </w:p>
    <w:p w:rsidR="00222FB8" w:rsidRPr="00222FB8" w:rsidRDefault="00222FB8" w:rsidP="00222FB8">
      <w:pPr>
        <w:pStyle w:val="EndNoteBibliography"/>
        <w:spacing w:after="0"/>
      </w:pPr>
      <w:r w:rsidRPr="009C02A1">
        <w:rPr>
          <w:lang w:val="de-DE"/>
        </w:rPr>
        <w:t>19.</w:t>
      </w:r>
      <w:r w:rsidRPr="009C02A1">
        <w:rPr>
          <w:lang w:val="de-DE"/>
        </w:rPr>
        <w:tab/>
        <w:t xml:space="preserve">Leontjevas R, Gerritsen DL, Koopmans RT, Smalbrugge M, Vernooij-Dassen MJ. </w:t>
      </w:r>
      <w:r w:rsidRPr="00222FB8">
        <w:t>Process evaluation to explore internal and external validity of the "Act in Case of Depression" care program in nursing homes. J Am Med Dir Assoc. 2012;13(5):488.e1-8.</w:t>
      </w:r>
    </w:p>
    <w:p w:rsidR="00222FB8" w:rsidRPr="00222FB8" w:rsidRDefault="00222FB8" w:rsidP="00222FB8">
      <w:pPr>
        <w:pStyle w:val="EndNoteBibliography"/>
        <w:spacing w:after="0"/>
      </w:pPr>
      <w:r w:rsidRPr="00222FB8">
        <w:t>20.</w:t>
      </w:r>
      <w:r w:rsidRPr="00222FB8">
        <w:tab/>
        <w:t>Carpiano RM, Daley DM. A guide and glossary on post-positivist theory building for population health. Journal of epidemiology and community health. 2006;60(7):564-70.</w:t>
      </w:r>
    </w:p>
    <w:p w:rsidR="00222FB8" w:rsidRPr="00222FB8" w:rsidRDefault="00222FB8" w:rsidP="00222FB8">
      <w:pPr>
        <w:pStyle w:val="EndNoteBibliography"/>
        <w:spacing w:after="0"/>
      </w:pPr>
      <w:r w:rsidRPr="00222FB8">
        <w:t>21.</w:t>
      </w:r>
      <w:r w:rsidRPr="00222FB8">
        <w:tab/>
        <w:t>Nilsen P. Making sense of implementation theories, models and frameworks. Implementation Science. 2015;10(1):53.</w:t>
      </w:r>
    </w:p>
    <w:p w:rsidR="00222FB8" w:rsidRPr="00222FB8" w:rsidRDefault="00222FB8" w:rsidP="00222FB8">
      <w:pPr>
        <w:pStyle w:val="EndNoteBibliography"/>
        <w:spacing w:after="0"/>
      </w:pPr>
      <w:r w:rsidRPr="00222FB8">
        <w:t>22.</w:t>
      </w:r>
      <w:r w:rsidRPr="00222FB8">
        <w:tab/>
        <w:t>Rycroft-Malone J, Bucknall T. Theory, frameworks, and models - Laying down the groundwork. In: Rycroft-Malone J, Bucknall T, editors. Models and Frameworks for Implementing Evidence-Based Practice. 1 ed: John Wiley and Sons Ltd; 2010.</w:t>
      </w:r>
    </w:p>
    <w:p w:rsidR="00222FB8" w:rsidRPr="00222FB8" w:rsidRDefault="00222FB8" w:rsidP="00222FB8">
      <w:pPr>
        <w:pStyle w:val="EndNoteBibliography"/>
        <w:spacing w:after="0"/>
      </w:pPr>
      <w:r w:rsidRPr="00222FB8">
        <w:t>23.</w:t>
      </w:r>
      <w:r w:rsidRPr="00222FB8">
        <w:tab/>
        <w:t>Campbell M, Egan M, Lorenc T, Bond L, Popham F, Fenton C, et al. Considering methodological options for reviews of theory: illustrated by a review of theories linking income and health. Systematic reviews. 2014;3(1):114.</w:t>
      </w:r>
    </w:p>
    <w:p w:rsidR="00222FB8" w:rsidRPr="00222FB8" w:rsidRDefault="00222FB8" w:rsidP="00222FB8">
      <w:pPr>
        <w:pStyle w:val="EndNoteBibliography"/>
        <w:spacing w:after="0"/>
      </w:pPr>
      <w:r w:rsidRPr="00222FB8">
        <w:lastRenderedPageBreak/>
        <w:t>24.</w:t>
      </w:r>
      <w:r w:rsidRPr="00222FB8">
        <w:tab/>
        <w:t>Grant MJ, Booth A. A typology of reviews: an analysis of 14 review types and associated methodologies. Health information and libraries journal. 2009;26(2):91-108.</w:t>
      </w:r>
    </w:p>
    <w:p w:rsidR="00222FB8" w:rsidRPr="00222FB8" w:rsidRDefault="00222FB8" w:rsidP="00222FB8">
      <w:pPr>
        <w:pStyle w:val="EndNoteBibliography"/>
        <w:spacing w:after="0"/>
      </w:pPr>
      <w:r w:rsidRPr="00222FB8">
        <w:t>25.</w:t>
      </w:r>
      <w:r w:rsidRPr="00222FB8">
        <w:tab/>
        <w:t>Booth A, Sutton A, Papaioannou D. Systematic Approaches to a Successful Literature Review. 2 ed. London: SAGE Publications Ltd; 2016.</w:t>
      </w:r>
    </w:p>
    <w:p w:rsidR="00222FB8" w:rsidRPr="00222FB8" w:rsidRDefault="00222FB8" w:rsidP="00222FB8">
      <w:pPr>
        <w:pStyle w:val="EndNoteBibliography"/>
        <w:spacing w:after="0"/>
      </w:pPr>
      <w:r w:rsidRPr="00222FB8">
        <w:t>26.</w:t>
      </w:r>
      <w:r w:rsidRPr="00222FB8">
        <w:tab/>
        <w:t>Moher D, Shamseer L, Clarke M, Ghersi D, Liberati A, Petticrew M, et al. Preferred reporting items for systematic review and meta-analysis protocols (PRISMA-P) 2015 statement. Systematic reviews. 2015;4:1.</w:t>
      </w:r>
    </w:p>
    <w:p w:rsidR="00222FB8" w:rsidRPr="00222FB8" w:rsidRDefault="00222FB8" w:rsidP="00222FB8">
      <w:pPr>
        <w:pStyle w:val="EndNoteBibliography"/>
        <w:spacing w:after="0"/>
      </w:pPr>
      <w:r w:rsidRPr="00222FB8">
        <w:t>27.</w:t>
      </w:r>
      <w:r w:rsidRPr="00222FB8">
        <w:tab/>
        <w:t>Booth A, Carroll C. Systematic searching for theory to inform systematic reviews: is it feasible? Is it desirable? Health Information &amp; Libraries Journal. 2015;32(3):220-35.</w:t>
      </w:r>
    </w:p>
    <w:p w:rsidR="00222FB8" w:rsidRPr="00222FB8" w:rsidRDefault="00222FB8" w:rsidP="00222FB8">
      <w:pPr>
        <w:pStyle w:val="EndNoteBibliography"/>
        <w:spacing w:after="0"/>
      </w:pPr>
      <w:r w:rsidRPr="00222FB8">
        <w:t>28.</w:t>
      </w:r>
      <w:r w:rsidRPr="00222FB8">
        <w:tab/>
        <w:t>Cooke A, Smith D, Booth A. Beyond PICO: The SPIDER Tool for Qualitative Evidence Synthesis. Qualitative Health Research. 2012;22(10):1435-43.</w:t>
      </w:r>
    </w:p>
    <w:p w:rsidR="00222FB8" w:rsidRPr="00222FB8" w:rsidRDefault="00222FB8" w:rsidP="00222FB8">
      <w:pPr>
        <w:pStyle w:val="EndNoteBibliography"/>
        <w:spacing w:after="0"/>
      </w:pPr>
      <w:r w:rsidRPr="00222FB8">
        <w:t>29.</w:t>
      </w:r>
      <w:r w:rsidRPr="00222FB8">
        <w:tab/>
        <w:t>Thomas J, Harden A. Methods for the thematic synthesis of qualitative research in systematic reviews. BMC Medical Research Methodology. 2008;8(1):45.</w:t>
      </w:r>
    </w:p>
    <w:p w:rsidR="00222FB8" w:rsidRPr="00222FB8" w:rsidRDefault="00222FB8" w:rsidP="00222FB8">
      <w:pPr>
        <w:pStyle w:val="EndNoteBibliography"/>
        <w:spacing w:after="0"/>
      </w:pPr>
      <w:r w:rsidRPr="00222FB8">
        <w:t>30.</w:t>
      </w:r>
      <w:r w:rsidRPr="00222FB8">
        <w:tab/>
        <w:t>Thomas J, Kneale D, McKenzie JE, Brennan SE, Bhaumik S. Chapter 2: Determining the scope of the review and the questions it will address. In: Higgins JP, Thomas J, Chandler J, Cumpston M, Li T, Page MJ, et al., editors. Cochrane Handbook for Systematic Reviews of Interventions. 2 ed. Chichester (UK): John Wiley &amp; Sons; 2019. p. 13–32.</w:t>
      </w:r>
    </w:p>
    <w:p w:rsidR="00222FB8" w:rsidRPr="00222FB8" w:rsidRDefault="00222FB8" w:rsidP="00222FB8">
      <w:pPr>
        <w:pStyle w:val="EndNoteBibliography"/>
        <w:spacing w:after="0"/>
      </w:pPr>
      <w:r w:rsidRPr="00222FB8">
        <w:t>31.</w:t>
      </w:r>
      <w:r w:rsidRPr="00222FB8">
        <w:tab/>
        <w:t>Thomas J, Graziosi S, Brunton J, Ghouze Z, O'Driscoll P, Bond M. EPPI-Reviewer: advanced software for systematic reviews, maps and evidence synthesis. EPPI-Centre Software. London: UCL Social Research Institute; 2020.</w:t>
      </w:r>
    </w:p>
    <w:p w:rsidR="00222FB8" w:rsidRPr="00222FB8" w:rsidRDefault="00222FB8" w:rsidP="00222FB8">
      <w:pPr>
        <w:pStyle w:val="EndNoteBibliography"/>
        <w:spacing w:after="0"/>
      </w:pPr>
      <w:r w:rsidRPr="00222FB8">
        <w:t>32.</w:t>
      </w:r>
      <w:r w:rsidRPr="00222FB8">
        <w:tab/>
        <w:t xml:space="preserve">EPPI-Reviewer 4 - Software for research synthesis: User Manual. London: Social Science Research Unit, UCL Institute of Education; 2018. Available from: </w:t>
      </w:r>
      <w:hyperlink r:id="rId16" w:history="1">
        <w:r w:rsidRPr="00222FB8">
          <w:rPr>
            <w:rStyle w:val="Hyperlink"/>
          </w:rPr>
          <w:t>http://eppi.ioe.ac.uk/CMS/Portals/35/ER4_8_0%20user%20manual.pdf</w:t>
        </w:r>
      </w:hyperlink>
      <w:r w:rsidRPr="00222FB8">
        <w:t>.</w:t>
      </w:r>
    </w:p>
    <w:p w:rsidR="00222FB8" w:rsidRPr="00222FB8" w:rsidRDefault="00222FB8" w:rsidP="00222FB8">
      <w:pPr>
        <w:pStyle w:val="EndNoteBibliography"/>
      </w:pPr>
      <w:r w:rsidRPr="00222FB8">
        <w:t>33.</w:t>
      </w:r>
      <w:r w:rsidRPr="00222FB8">
        <w:tab/>
        <w:t xml:space="preserve">Lefebvre C, Glanville J, Briscoe S, Littlewood A, Marshall C, Metzendorf M-I, et al. Chapter 4: Searching for and selecting studies. In: Higgins JP, Thomas J, Chandler J, </w:t>
      </w:r>
      <w:r w:rsidRPr="00222FB8">
        <w:lastRenderedPageBreak/>
        <w:t>Cumpston M, Li T, Page MJ, et al., editors. Cochrane Handbook for Systematic Reviews of Interventions. 2 ed. Chichester (UK): John Wiley &amp; Sons; 2019. p. 67-108.</w:t>
      </w:r>
    </w:p>
    <w:p w:rsidR="00656DE4" w:rsidRPr="00714A89" w:rsidRDefault="00345F7D" w:rsidP="00656DE4">
      <w:pPr>
        <w:spacing w:before="240" w:line="480" w:lineRule="auto"/>
        <w:rPr>
          <w:b/>
          <w:bCs/>
          <w:iCs/>
          <w:sz w:val="28"/>
          <w:szCs w:val="28"/>
        </w:rPr>
      </w:pPr>
      <w:r w:rsidRPr="00714A89">
        <w:rPr>
          <w:b/>
          <w:bCs/>
          <w:iCs/>
          <w:sz w:val="28"/>
          <w:szCs w:val="28"/>
        </w:rPr>
        <w:fldChar w:fldCharType="end"/>
      </w:r>
      <w:r w:rsidR="00656DE4" w:rsidRPr="00714A89">
        <w:rPr>
          <w:b/>
          <w:bCs/>
          <w:iCs/>
          <w:sz w:val="28"/>
          <w:szCs w:val="28"/>
        </w:rPr>
        <w:t xml:space="preserve">Additional </w:t>
      </w:r>
      <w:proofErr w:type="spellStart"/>
      <w:r w:rsidR="00656DE4" w:rsidRPr="00714A89">
        <w:rPr>
          <w:b/>
          <w:bCs/>
          <w:iCs/>
          <w:sz w:val="28"/>
          <w:szCs w:val="28"/>
        </w:rPr>
        <w:t>files</w:t>
      </w:r>
      <w:proofErr w:type="spellEnd"/>
    </w:p>
    <w:p w:rsidR="00656DE4" w:rsidRPr="00714A89" w:rsidRDefault="00656DE4" w:rsidP="00656DE4">
      <w:pPr>
        <w:spacing w:line="480" w:lineRule="auto"/>
        <w:rPr>
          <w:bCs/>
          <w:i/>
          <w:iCs/>
        </w:rPr>
      </w:pPr>
      <w:r w:rsidRPr="00714A89">
        <w:rPr>
          <w:bCs/>
          <w:i/>
          <w:iCs/>
        </w:rPr>
        <w:t xml:space="preserve">Additional </w:t>
      </w:r>
      <w:proofErr w:type="spellStart"/>
      <w:r w:rsidRPr="00714A89">
        <w:rPr>
          <w:bCs/>
          <w:i/>
          <w:iCs/>
        </w:rPr>
        <w:t>file</w:t>
      </w:r>
      <w:proofErr w:type="spellEnd"/>
      <w:r w:rsidRPr="00714A89">
        <w:rPr>
          <w:bCs/>
          <w:i/>
          <w:iCs/>
        </w:rPr>
        <w:t xml:space="preserve"> 1</w:t>
      </w:r>
    </w:p>
    <w:p w:rsidR="00656DE4" w:rsidRPr="00714A89" w:rsidRDefault="00656DE4" w:rsidP="00656DE4">
      <w:pPr>
        <w:pStyle w:val="Listenabsatz"/>
        <w:numPr>
          <w:ilvl w:val="0"/>
          <w:numId w:val="17"/>
        </w:numPr>
        <w:spacing w:after="0" w:line="480" w:lineRule="auto"/>
        <w:rPr>
          <w:rFonts w:ascii="Times New Roman" w:hAnsi="Times New Roman" w:cs="Times New Roman"/>
          <w:bCs/>
          <w:iCs/>
          <w:sz w:val="24"/>
          <w:szCs w:val="24"/>
        </w:rPr>
      </w:pPr>
      <w:r w:rsidRPr="00714A89">
        <w:rPr>
          <w:rFonts w:ascii="Times New Roman" w:hAnsi="Times New Roman" w:cs="Times New Roman"/>
          <w:bCs/>
          <w:iCs/>
          <w:sz w:val="24"/>
          <w:szCs w:val="24"/>
        </w:rPr>
        <w:t>Word document (</w:t>
      </w:r>
      <w:proofErr w:type="spellStart"/>
      <w:r w:rsidRPr="00714A89">
        <w:rPr>
          <w:rFonts w:ascii="Times New Roman" w:hAnsi="Times New Roman" w:cs="Times New Roman"/>
          <w:bCs/>
          <w:iCs/>
          <w:sz w:val="24"/>
          <w:szCs w:val="24"/>
        </w:rPr>
        <w:t>docx</w:t>
      </w:r>
      <w:proofErr w:type="spellEnd"/>
      <w:r w:rsidRPr="00714A89">
        <w:rPr>
          <w:rFonts w:ascii="Times New Roman" w:hAnsi="Times New Roman" w:cs="Times New Roman"/>
          <w:bCs/>
          <w:iCs/>
          <w:sz w:val="24"/>
          <w:szCs w:val="24"/>
        </w:rPr>
        <w:t>)</w:t>
      </w:r>
    </w:p>
    <w:p w:rsidR="00656DE4" w:rsidRDefault="00656DE4" w:rsidP="00656DE4">
      <w:pPr>
        <w:pStyle w:val="Listenabsatz"/>
        <w:numPr>
          <w:ilvl w:val="0"/>
          <w:numId w:val="17"/>
        </w:numPr>
        <w:spacing w:after="0" w:line="480" w:lineRule="auto"/>
        <w:rPr>
          <w:rFonts w:ascii="Times New Roman" w:hAnsi="Times New Roman" w:cs="Times New Roman"/>
          <w:bCs/>
          <w:iCs/>
          <w:sz w:val="24"/>
          <w:szCs w:val="24"/>
        </w:rPr>
      </w:pPr>
      <w:r w:rsidRPr="00714A89">
        <w:rPr>
          <w:rFonts w:ascii="Times New Roman" w:hAnsi="Times New Roman" w:cs="Times New Roman"/>
          <w:bCs/>
          <w:iCs/>
          <w:sz w:val="24"/>
          <w:szCs w:val="24"/>
        </w:rPr>
        <w:t>Title of data: PRISMA-P 2015 Checklist</w:t>
      </w:r>
    </w:p>
    <w:p w:rsidR="00C52087" w:rsidRPr="00C52087" w:rsidRDefault="00C52087" w:rsidP="00C52087">
      <w:pPr>
        <w:spacing w:line="480" w:lineRule="auto"/>
        <w:rPr>
          <w:bCs/>
          <w:i/>
          <w:iCs/>
        </w:rPr>
      </w:pPr>
      <w:r w:rsidRPr="00C52087">
        <w:rPr>
          <w:bCs/>
          <w:i/>
          <w:iCs/>
        </w:rPr>
        <w:t xml:space="preserve">Additional </w:t>
      </w:r>
      <w:proofErr w:type="spellStart"/>
      <w:r w:rsidRPr="00C52087">
        <w:rPr>
          <w:bCs/>
          <w:i/>
          <w:iCs/>
        </w:rPr>
        <w:t>file</w:t>
      </w:r>
      <w:proofErr w:type="spellEnd"/>
      <w:r w:rsidRPr="00C52087">
        <w:rPr>
          <w:bCs/>
          <w:i/>
          <w:iCs/>
        </w:rPr>
        <w:t xml:space="preserve"> 2</w:t>
      </w:r>
    </w:p>
    <w:p w:rsidR="00C52087" w:rsidRPr="00037B16" w:rsidRDefault="00C52087" w:rsidP="00037B16">
      <w:pPr>
        <w:pStyle w:val="Listenabsatz"/>
        <w:numPr>
          <w:ilvl w:val="0"/>
          <w:numId w:val="17"/>
        </w:numPr>
        <w:spacing w:after="0" w:line="480" w:lineRule="auto"/>
        <w:rPr>
          <w:rFonts w:ascii="Times New Roman" w:hAnsi="Times New Roman" w:cs="Times New Roman"/>
          <w:bCs/>
          <w:iCs/>
          <w:sz w:val="24"/>
          <w:szCs w:val="24"/>
        </w:rPr>
      </w:pPr>
      <w:bookmarkStart w:id="5" w:name="_GoBack"/>
      <w:r w:rsidRPr="00037B16">
        <w:rPr>
          <w:rFonts w:ascii="Times New Roman" w:hAnsi="Times New Roman" w:cs="Times New Roman"/>
          <w:bCs/>
          <w:iCs/>
          <w:sz w:val="24"/>
          <w:szCs w:val="24"/>
        </w:rPr>
        <w:t>Word document (</w:t>
      </w:r>
      <w:proofErr w:type="spellStart"/>
      <w:r w:rsidRPr="00037B16">
        <w:rPr>
          <w:rFonts w:ascii="Times New Roman" w:hAnsi="Times New Roman" w:cs="Times New Roman"/>
          <w:bCs/>
          <w:iCs/>
          <w:sz w:val="24"/>
          <w:szCs w:val="24"/>
        </w:rPr>
        <w:t>docx</w:t>
      </w:r>
      <w:proofErr w:type="spellEnd"/>
      <w:r w:rsidRPr="00037B16">
        <w:rPr>
          <w:rFonts w:ascii="Times New Roman" w:hAnsi="Times New Roman" w:cs="Times New Roman"/>
          <w:bCs/>
          <w:iCs/>
          <w:sz w:val="24"/>
          <w:szCs w:val="24"/>
        </w:rPr>
        <w:t>)</w:t>
      </w:r>
    </w:p>
    <w:p w:rsidR="00C52087" w:rsidRPr="00037B16" w:rsidRDefault="00C52087" w:rsidP="00037B16">
      <w:pPr>
        <w:pStyle w:val="Listenabsatz"/>
        <w:numPr>
          <w:ilvl w:val="0"/>
          <w:numId w:val="17"/>
        </w:numPr>
        <w:spacing w:after="0" w:line="480" w:lineRule="auto"/>
        <w:rPr>
          <w:rFonts w:ascii="Times New Roman" w:hAnsi="Times New Roman" w:cs="Times New Roman"/>
          <w:bCs/>
          <w:iCs/>
          <w:sz w:val="24"/>
          <w:szCs w:val="24"/>
        </w:rPr>
      </w:pPr>
      <w:r w:rsidRPr="00037B16">
        <w:rPr>
          <w:rFonts w:ascii="Times New Roman" w:hAnsi="Times New Roman" w:cs="Times New Roman"/>
          <w:bCs/>
          <w:iCs/>
          <w:sz w:val="24"/>
          <w:szCs w:val="24"/>
        </w:rPr>
        <w:t>Title of data: Initial working definition: Process evaluation</w:t>
      </w:r>
      <w:bookmarkEnd w:id="5"/>
    </w:p>
    <w:sectPr w:rsidR="00C52087" w:rsidRPr="00037B16" w:rsidSect="00057E7B">
      <w:footerReference w:type="default" r:id="rId17"/>
      <w:footnotePr>
        <w:numFmt w:val="chicago"/>
      </w:footnotePr>
      <w:pgSz w:w="11906" w:h="16838"/>
      <w:pgMar w:top="1417" w:right="1417" w:bottom="1134" w:left="1417" w:header="708" w:footer="708"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71DC43" w16cex:dateUtc="2021-06-14T11:46:00Z"/>
  <w16cex:commentExtensible w16cex:durableId="2471DD0D" w16cex:dateUtc="2021-06-14T11:50:00Z"/>
  <w16cex:commentExtensible w16cex:durableId="2471EFF4" w16cex:dateUtc="2021-06-14T13:10:00Z"/>
  <w16cex:commentExtensible w16cex:durableId="2471E2A8" w16cex:dateUtc="2021-06-14T12:14:00Z"/>
  <w16cex:commentExtensible w16cex:durableId="2471E481" w16cex:dateUtc="2021-06-14T12:21:00Z"/>
  <w16cex:commentExtensible w16cex:durableId="2471E519" w16cex:dateUtc="2021-06-14T12:24:00Z"/>
  <w16cex:commentExtensible w16cex:durableId="2471E708" w16cex:dateUtc="2021-06-14T12:32:00Z"/>
  <w16cex:commentExtensible w16cex:durableId="2471E7E6" w16cex:dateUtc="2021-06-14T12:36:00Z"/>
  <w16cex:commentExtensible w16cex:durableId="2471E809" w16cex:dateUtc="2021-06-14T12:36:00Z"/>
  <w16cex:commentExtensible w16cex:durableId="2471E80F" w16cex:dateUtc="2021-06-14T12:37:00Z"/>
  <w16cex:commentExtensible w16cex:durableId="2471E98F" w16cex:dateUtc="2021-06-14T12: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1998567" w16cid:durableId="2471DB63"/>
  <w16cid:commentId w16cid:paraId="7611A5E9" w16cid:durableId="2471DB64"/>
  <w16cid:commentId w16cid:paraId="2EA56DED" w16cid:durableId="2471DC43"/>
  <w16cid:commentId w16cid:paraId="6CB65E4F" w16cid:durableId="2471DB65"/>
  <w16cid:commentId w16cid:paraId="3CAAC0F0" w16cid:durableId="2471DB66"/>
  <w16cid:commentId w16cid:paraId="02B1D634" w16cid:durableId="2471DB67"/>
  <w16cid:commentId w16cid:paraId="0B18416B" w16cid:durableId="2471DB68"/>
  <w16cid:commentId w16cid:paraId="62796AD9" w16cid:durableId="2471DD0D"/>
  <w16cid:commentId w16cid:paraId="59BB3901" w16cid:durableId="2471DB69"/>
  <w16cid:commentId w16cid:paraId="0185AE8F" w16cid:durableId="2471DB6A"/>
  <w16cid:commentId w16cid:paraId="7948FD26" w16cid:durableId="2471EFF4"/>
  <w16cid:commentId w16cid:paraId="5378FFE2" w16cid:durableId="2471DB6B"/>
  <w16cid:commentId w16cid:paraId="1BFD9737" w16cid:durableId="2471E2A8"/>
  <w16cid:commentId w16cid:paraId="5656A93D" w16cid:durableId="2471E481"/>
  <w16cid:commentId w16cid:paraId="712F4FE0" w16cid:durableId="2471DB6C"/>
  <w16cid:commentId w16cid:paraId="7D0C4C5C" w16cid:durableId="2471E519"/>
  <w16cid:commentId w16cid:paraId="1D3EAE28" w16cid:durableId="2471DB6D"/>
  <w16cid:commentId w16cid:paraId="7BA890F7" w16cid:durableId="2471E708"/>
  <w16cid:commentId w16cid:paraId="64BAAAC6" w16cid:durableId="2471E7E6"/>
  <w16cid:commentId w16cid:paraId="5BAF672A" w16cid:durableId="2471E809"/>
  <w16cid:commentId w16cid:paraId="2F2184F3" w16cid:durableId="2471E80F"/>
  <w16cid:commentId w16cid:paraId="4C833E4F" w16cid:durableId="2471E98F"/>
  <w16cid:commentId w16cid:paraId="777A59DF" w16cid:durableId="2471DB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CDC" w:rsidRPr="00BF5C62" w:rsidRDefault="00A94CDC">
      <w:r w:rsidRPr="00BF5C62">
        <w:separator/>
      </w:r>
    </w:p>
  </w:endnote>
  <w:endnote w:type="continuationSeparator" w:id="0">
    <w:p w:rsidR="00A94CDC" w:rsidRPr="00BF5C62" w:rsidRDefault="00A94CDC">
      <w:r w:rsidRPr="00BF5C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8745992"/>
      <w:docPartObj>
        <w:docPartGallery w:val="Page Numbers (Bottom of Page)"/>
        <w:docPartUnique/>
      </w:docPartObj>
    </w:sdtPr>
    <w:sdtEndPr/>
    <w:sdtContent>
      <w:p w:rsidR="00A94CDC" w:rsidRPr="00BF5C62" w:rsidRDefault="00A94CDC">
        <w:pPr>
          <w:pStyle w:val="Fuzeile"/>
          <w:jc w:val="right"/>
        </w:pPr>
        <w:r w:rsidRPr="00BF5C62">
          <w:fldChar w:fldCharType="begin"/>
        </w:r>
        <w:r w:rsidRPr="00BF5C62">
          <w:instrText>PAGE   \* MERGEFORMAT</w:instrText>
        </w:r>
        <w:r w:rsidRPr="00BF5C62">
          <w:fldChar w:fldCharType="separate"/>
        </w:r>
        <w:r w:rsidR="00037B16">
          <w:rPr>
            <w:noProof/>
          </w:rPr>
          <w:t>20</w:t>
        </w:r>
        <w:r w:rsidRPr="00BF5C62">
          <w:fldChar w:fldCharType="end"/>
        </w:r>
      </w:p>
    </w:sdtContent>
  </w:sdt>
  <w:p w:rsidR="00A94CDC" w:rsidRPr="00BF5C62" w:rsidRDefault="00A94C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CDC" w:rsidRPr="00BF5C62" w:rsidRDefault="00A94CDC" w:rsidP="00B76E69">
      <w:r w:rsidRPr="00BF5C62">
        <w:separator/>
      </w:r>
    </w:p>
  </w:footnote>
  <w:footnote w:type="continuationSeparator" w:id="0">
    <w:p w:rsidR="00A94CDC" w:rsidRPr="00BF5C62" w:rsidRDefault="00A94CDC" w:rsidP="00B76E69">
      <w:r w:rsidRPr="00BF5C6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3579D"/>
    <w:multiLevelType w:val="hybridMultilevel"/>
    <w:tmpl w:val="D3D2D190"/>
    <w:lvl w:ilvl="0" w:tplc="884E98F2">
      <w:start w:val="1"/>
      <w:numFmt w:val="bullet"/>
      <w:lvlText w:val=""/>
      <w:lvlJc w:val="left"/>
      <w:pPr>
        <w:ind w:left="720" w:hanging="360"/>
      </w:pPr>
      <w:rPr>
        <w:rFonts w:ascii="Symbol" w:hAnsi="Symbol" w:hint="default"/>
      </w:rPr>
    </w:lvl>
    <w:lvl w:ilvl="1" w:tplc="EA32222E" w:tentative="1">
      <w:start w:val="1"/>
      <w:numFmt w:val="bullet"/>
      <w:lvlText w:val="o"/>
      <w:lvlJc w:val="left"/>
      <w:pPr>
        <w:ind w:left="1440" w:hanging="360"/>
      </w:pPr>
      <w:rPr>
        <w:rFonts w:ascii="Courier New" w:hAnsi="Courier New" w:cs="Courier New" w:hint="default"/>
      </w:rPr>
    </w:lvl>
    <w:lvl w:ilvl="2" w:tplc="9F3AFF64" w:tentative="1">
      <w:start w:val="1"/>
      <w:numFmt w:val="bullet"/>
      <w:lvlText w:val=""/>
      <w:lvlJc w:val="left"/>
      <w:pPr>
        <w:ind w:left="2160" w:hanging="360"/>
      </w:pPr>
      <w:rPr>
        <w:rFonts w:ascii="Wingdings" w:hAnsi="Wingdings" w:hint="default"/>
      </w:rPr>
    </w:lvl>
    <w:lvl w:ilvl="3" w:tplc="5D0027DA" w:tentative="1">
      <w:start w:val="1"/>
      <w:numFmt w:val="bullet"/>
      <w:lvlText w:val=""/>
      <w:lvlJc w:val="left"/>
      <w:pPr>
        <w:ind w:left="2880" w:hanging="360"/>
      </w:pPr>
      <w:rPr>
        <w:rFonts w:ascii="Symbol" w:hAnsi="Symbol" w:hint="default"/>
      </w:rPr>
    </w:lvl>
    <w:lvl w:ilvl="4" w:tplc="45D087F2" w:tentative="1">
      <w:start w:val="1"/>
      <w:numFmt w:val="bullet"/>
      <w:lvlText w:val="o"/>
      <w:lvlJc w:val="left"/>
      <w:pPr>
        <w:ind w:left="3600" w:hanging="360"/>
      </w:pPr>
      <w:rPr>
        <w:rFonts w:ascii="Courier New" w:hAnsi="Courier New" w:cs="Courier New" w:hint="default"/>
      </w:rPr>
    </w:lvl>
    <w:lvl w:ilvl="5" w:tplc="BD225684" w:tentative="1">
      <w:start w:val="1"/>
      <w:numFmt w:val="bullet"/>
      <w:lvlText w:val=""/>
      <w:lvlJc w:val="left"/>
      <w:pPr>
        <w:ind w:left="4320" w:hanging="360"/>
      </w:pPr>
      <w:rPr>
        <w:rFonts w:ascii="Wingdings" w:hAnsi="Wingdings" w:hint="default"/>
      </w:rPr>
    </w:lvl>
    <w:lvl w:ilvl="6" w:tplc="77821B76" w:tentative="1">
      <w:start w:val="1"/>
      <w:numFmt w:val="bullet"/>
      <w:lvlText w:val=""/>
      <w:lvlJc w:val="left"/>
      <w:pPr>
        <w:ind w:left="5040" w:hanging="360"/>
      </w:pPr>
      <w:rPr>
        <w:rFonts w:ascii="Symbol" w:hAnsi="Symbol" w:hint="default"/>
      </w:rPr>
    </w:lvl>
    <w:lvl w:ilvl="7" w:tplc="E23CCBE2" w:tentative="1">
      <w:start w:val="1"/>
      <w:numFmt w:val="bullet"/>
      <w:lvlText w:val="o"/>
      <w:lvlJc w:val="left"/>
      <w:pPr>
        <w:ind w:left="5760" w:hanging="360"/>
      </w:pPr>
      <w:rPr>
        <w:rFonts w:ascii="Courier New" w:hAnsi="Courier New" w:cs="Courier New" w:hint="default"/>
      </w:rPr>
    </w:lvl>
    <w:lvl w:ilvl="8" w:tplc="247AE970" w:tentative="1">
      <w:start w:val="1"/>
      <w:numFmt w:val="bullet"/>
      <w:lvlText w:val=""/>
      <w:lvlJc w:val="left"/>
      <w:pPr>
        <w:ind w:left="6480" w:hanging="360"/>
      </w:pPr>
      <w:rPr>
        <w:rFonts w:ascii="Wingdings" w:hAnsi="Wingdings" w:hint="default"/>
      </w:rPr>
    </w:lvl>
  </w:abstractNum>
  <w:abstractNum w:abstractNumId="1" w15:restartNumberingAfterBreak="0">
    <w:nsid w:val="0C815B9C"/>
    <w:multiLevelType w:val="hybridMultilevel"/>
    <w:tmpl w:val="CAD4BC88"/>
    <w:lvl w:ilvl="0" w:tplc="15581ABC">
      <w:start w:val="1"/>
      <w:numFmt w:val="decimal"/>
      <w:lvlText w:val="%1."/>
      <w:lvlJc w:val="left"/>
      <w:pPr>
        <w:ind w:left="720" w:hanging="360"/>
      </w:pPr>
      <w:rPr>
        <w:rFonts w:ascii="Times New Roman" w:hAnsi="Times New Roman" w:cs="Times New Roman" w:hint="default"/>
        <w:b w:val="0"/>
        <w:i w:val="0"/>
        <w:color w:val="auto"/>
        <w:sz w:val="22"/>
      </w:rPr>
    </w:lvl>
    <w:lvl w:ilvl="1" w:tplc="1042F858" w:tentative="1">
      <w:start w:val="1"/>
      <w:numFmt w:val="lowerLetter"/>
      <w:lvlText w:val="%2."/>
      <w:lvlJc w:val="left"/>
      <w:pPr>
        <w:ind w:left="1440" w:hanging="360"/>
      </w:pPr>
    </w:lvl>
    <w:lvl w:ilvl="2" w:tplc="F81A8F9E" w:tentative="1">
      <w:start w:val="1"/>
      <w:numFmt w:val="lowerRoman"/>
      <w:lvlText w:val="%3."/>
      <w:lvlJc w:val="right"/>
      <w:pPr>
        <w:ind w:left="2160" w:hanging="180"/>
      </w:pPr>
    </w:lvl>
    <w:lvl w:ilvl="3" w:tplc="2C74AD26" w:tentative="1">
      <w:start w:val="1"/>
      <w:numFmt w:val="decimal"/>
      <w:lvlText w:val="%4."/>
      <w:lvlJc w:val="left"/>
      <w:pPr>
        <w:ind w:left="2880" w:hanging="360"/>
      </w:pPr>
    </w:lvl>
    <w:lvl w:ilvl="4" w:tplc="3FA4F2C6" w:tentative="1">
      <w:start w:val="1"/>
      <w:numFmt w:val="lowerLetter"/>
      <w:lvlText w:val="%5."/>
      <w:lvlJc w:val="left"/>
      <w:pPr>
        <w:ind w:left="3600" w:hanging="360"/>
      </w:pPr>
    </w:lvl>
    <w:lvl w:ilvl="5" w:tplc="4DAE642C" w:tentative="1">
      <w:start w:val="1"/>
      <w:numFmt w:val="lowerRoman"/>
      <w:lvlText w:val="%6."/>
      <w:lvlJc w:val="right"/>
      <w:pPr>
        <w:ind w:left="4320" w:hanging="180"/>
      </w:pPr>
    </w:lvl>
    <w:lvl w:ilvl="6" w:tplc="45505F86" w:tentative="1">
      <w:start w:val="1"/>
      <w:numFmt w:val="decimal"/>
      <w:lvlText w:val="%7."/>
      <w:lvlJc w:val="left"/>
      <w:pPr>
        <w:ind w:left="5040" w:hanging="360"/>
      </w:pPr>
    </w:lvl>
    <w:lvl w:ilvl="7" w:tplc="22E4089E" w:tentative="1">
      <w:start w:val="1"/>
      <w:numFmt w:val="lowerLetter"/>
      <w:lvlText w:val="%8."/>
      <w:lvlJc w:val="left"/>
      <w:pPr>
        <w:ind w:left="5760" w:hanging="360"/>
      </w:pPr>
    </w:lvl>
    <w:lvl w:ilvl="8" w:tplc="DE76F582" w:tentative="1">
      <w:start w:val="1"/>
      <w:numFmt w:val="lowerRoman"/>
      <w:lvlText w:val="%9."/>
      <w:lvlJc w:val="right"/>
      <w:pPr>
        <w:ind w:left="6480" w:hanging="180"/>
      </w:pPr>
    </w:lvl>
  </w:abstractNum>
  <w:abstractNum w:abstractNumId="2" w15:restartNumberingAfterBreak="0">
    <w:nsid w:val="0CA71F8A"/>
    <w:multiLevelType w:val="hybridMultilevel"/>
    <w:tmpl w:val="58D452A6"/>
    <w:lvl w:ilvl="0" w:tplc="97E4A034">
      <w:numFmt w:val="bullet"/>
      <w:lvlText w:val="-"/>
      <w:lvlJc w:val="left"/>
      <w:pPr>
        <w:ind w:left="360" w:hanging="360"/>
      </w:pPr>
      <w:rPr>
        <w:rFonts w:ascii="Times New Roman" w:eastAsiaTheme="minorHAnsi" w:hAnsi="Times New Roman" w:cs="Times New Roman" w:hint="default"/>
      </w:rPr>
    </w:lvl>
    <w:lvl w:ilvl="1" w:tplc="748ECE6C" w:tentative="1">
      <w:start w:val="1"/>
      <w:numFmt w:val="bullet"/>
      <w:lvlText w:val="o"/>
      <w:lvlJc w:val="left"/>
      <w:pPr>
        <w:ind w:left="1080" w:hanging="360"/>
      </w:pPr>
      <w:rPr>
        <w:rFonts w:ascii="Courier New" w:hAnsi="Courier New" w:cs="Courier New" w:hint="default"/>
      </w:rPr>
    </w:lvl>
    <w:lvl w:ilvl="2" w:tplc="86F25706" w:tentative="1">
      <w:start w:val="1"/>
      <w:numFmt w:val="bullet"/>
      <w:lvlText w:val=""/>
      <w:lvlJc w:val="left"/>
      <w:pPr>
        <w:ind w:left="1800" w:hanging="360"/>
      </w:pPr>
      <w:rPr>
        <w:rFonts w:ascii="Wingdings" w:hAnsi="Wingdings" w:hint="default"/>
      </w:rPr>
    </w:lvl>
    <w:lvl w:ilvl="3" w:tplc="F0A220B4" w:tentative="1">
      <w:start w:val="1"/>
      <w:numFmt w:val="bullet"/>
      <w:lvlText w:val=""/>
      <w:lvlJc w:val="left"/>
      <w:pPr>
        <w:ind w:left="2520" w:hanging="360"/>
      </w:pPr>
      <w:rPr>
        <w:rFonts w:ascii="Symbol" w:hAnsi="Symbol" w:hint="default"/>
      </w:rPr>
    </w:lvl>
    <w:lvl w:ilvl="4" w:tplc="FDB23D16" w:tentative="1">
      <w:start w:val="1"/>
      <w:numFmt w:val="bullet"/>
      <w:lvlText w:val="o"/>
      <w:lvlJc w:val="left"/>
      <w:pPr>
        <w:ind w:left="3240" w:hanging="360"/>
      </w:pPr>
      <w:rPr>
        <w:rFonts w:ascii="Courier New" w:hAnsi="Courier New" w:cs="Courier New" w:hint="default"/>
      </w:rPr>
    </w:lvl>
    <w:lvl w:ilvl="5" w:tplc="C05E54EA" w:tentative="1">
      <w:start w:val="1"/>
      <w:numFmt w:val="bullet"/>
      <w:lvlText w:val=""/>
      <w:lvlJc w:val="left"/>
      <w:pPr>
        <w:ind w:left="3960" w:hanging="360"/>
      </w:pPr>
      <w:rPr>
        <w:rFonts w:ascii="Wingdings" w:hAnsi="Wingdings" w:hint="default"/>
      </w:rPr>
    </w:lvl>
    <w:lvl w:ilvl="6" w:tplc="F89873D8" w:tentative="1">
      <w:start w:val="1"/>
      <w:numFmt w:val="bullet"/>
      <w:lvlText w:val=""/>
      <w:lvlJc w:val="left"/>
      <w:pPr>
        <w:ind w:left="4680" w:hanging="360"/>
      </w:pPr>
      <w:rPr>
        <w:rFonts w:ascii="Symbol" w:hAnsi="Symbol" w:hint="default"/>
      </w:rPr>
    </w:lvl>
    <w:lvl w:ilvl="7" w:tplc="A7A60AFC" w:tentative="1">
      <w:start w:val="1"/>
      <w:numFmt w:val="bullet"/>
      <w:lvlText w:val="o"/>
      <w:lvlJc w:val="left"/>
      <w:pPr>
        <w:ind w:left="5400" w:hanging="360"/>
      </w:pPr>
      <w:rPr>
        <w:rFonts w:ascii="Courier New" w:hAnsi="Courier New" w:cs="Courier New" w:hint="default"/>
      </w:rPr>
    </w:lvl>
    <w:lvl w:ilvl="8" w:tplc="AC281F4C" w:tentative="1">
      <w:start w:val="1"/>
      <w:numFmt w:val="bullet"/>
      <w:lvlText w:val=""/>
      <w:lvlJc w:val="left"/>
      <w:pPr>
        <w:ind w:left="6120" w:hanging="360"/>
      </w:pPr>
      <w:rPr>
        <w:rFonts w:ascii="Wingdings" w:hAnsi="Wingdings" w:hint="default"/>
      </w:rPr>
    </w:lvl>
  </w:abstractNum>
  <w:abstractNum w:abstractNumId="3" w15:restartNumberingAfterBreak="0">
    <w:nsid w:val="1E9E5901"/>
    <w:multiLevelType w:val="hybridMultilevel"/>
    <w:tmpl w:val="0A8AD082"/>
    <w:lvl w:ilvl="0" w:tplc="FA7AC5E8">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F146EDF"/>
    <w:multiLevelType w:val="hybridMultilevel"/>
    <w:tmpl w:val="5E008E8E"/>
    <w:lvl w:ilvl="0" w:tplc="7C321AE4">
      <w:numFmt w:val="bullet"/>
      <w:lvlText w:val="-"/>
      <w:lvlJc w:val="left"/>
      <w:pPr>
        <w:ind w:left="720" w:hanging="360"/>
      </w:pPr>
      <w:rPr>
        <w:rFonts w:ascii="Calibri" w:eastAsiaTheme="minorEastAsia" w:hAnsi="Calibri" w:cs="Times New Roman" w:hint="default"/>
      </w:rPr>
    </w:lvl>
    <w:lvl w:ilvl="1" w:tplc="E622504E" w:tentative="1">
      <w:start w:val="1"/>
      <w:numFmt w:val="bullet"/>
      <w:lvlText w:val="o"/>
      <w:lvlJc w:val="left"/>
      <w:pPr>
        <w:ind w:left="1440" w:hanging="360"/>
      </w:pPr>
      <w:rPr>
        <w:rFonts w:ascii="Courier New" w:hAnsi="Courier New" w:cs="Courier New" w:hint="default"/>
      </w:rPr>
    </w:lvl>
    <w:lvl w:ilvl="2" w:tplc="1D9418DA" w:tentative="1">
      <w:start w:val="1"/>
      <w:numFmt w:val="bullet"/>
      <w:lvlText w:val=""/>
      <w:lvlJc w:val="left"/>
      <w:pPr>
        <w:ind w:left="2160" w:hanging="360"/>
      </w:pPr>
      <w:rPr>
        <w:rFonts w:ascii="Wingdings" w:hAnsi="Wingdings" w:hint="default"/>
      </w:rPr>
    </w:lvl>
    <w:lvl w:ilvl="3" w:tplc="DD52571E" w:tentative="1">
      <w:start w:val="1"/>
      <w:numFmt w:val="bullet"/>
      <w:lvlText w:val=""/>
      <w:lvlJc w:val="left"/>
      <w:pPr>
        <w:ind w:left="2880" w:hanging="360"/>
      </w:pPr>
      <w:rPr>
        <w:rFonts w:ascii="Symbol" w:hAnsi="Symbol" w:hint="default"/>
      </w:rPr>
    </w:lvl>
    <w:lvl w:ilvl="4" w:tplc="7062E388" w:tentative="1">
      <w:start w:val="1"/>
      <w:numFmt w:val="bullet"/>
      <w:lvlText w:val="o"/>
      <w:lvlJc w:val="left"/>
      <w:pPr>
        <w:ind w:left="3600" w:hanging="360"/>
      </w:pPr>
      <w:rPr>
        <w:rFonts w:ascii="Courier New" w:hAnsi="Courier New" w:cs="Courier New" w:hint="default"/>
      </w:rPr>
    </w:lvl>
    <w:lvl w:ilvl="5" w:tplc="8A207778" w:tentative="1">
      <w:start w:val="1"/>
      <w:numFmt w:val="bullet"/>
      <w:lvlText w:val=""/>
      <w:lvlJc w:val="left"/>
      <w:pPr>
        <w:ind w:left="4320" w:hanging="360"/>
      </w:pPr>
      <w:rPr>
        <w:rFonts w:ascii="Wingdings" w:hAnsi="Wingdings" w:hint="default"/>
      </w:rPr>
    </w:lvl>
    <w:lvl w:ilvl="6" w:tplc="BDA86058" w:tentative="1">
      <w:start w:val="1"/>
      <w:numFmt w:val="bullet"/>
      <w:lvlText w:val=""/>
      <w:lvlJc w:val="left"/>
      <w:pPr>
        <w:ind w:left="5040" w:hanging="360"/>
      </w:pPr>
      <w:rPr>
        <w:rFonts w:ascii="Symbol" w:hAnsi="Symbol" w:hint="default"/>
      </w:rPr>
    </w:lvl>
    <w:lvl w:ilvl="7" w:tplc="9AC296F4" w:tentative="1">
      <w:start w:val="1"/>
      <w:numFmt w:val="bullet"/>
      <w:lvlText w:val="o"/>
      <w:lvlJc w:val="left"/>
      <w:pPr>
        <w:ind w:left="5760" w:hanging="360"/>
      </w:pPr>
      <w:rPr>
        <w:rFonts w:ascii="Courier New" w:hAnsi="Courier New" w:cs="Courier New" w:hint="default"/>
      </w:rPr>
    </w:lvl>
    <w:lvl w:ilvl="8" w:tplc="ADE22CCC" w:tentative="1">
      <w:start w:val="1"/>
      <w:numFmt w:val="bullet"/>
      <w:lvlText w:val=""/>
      <w:lvlJc w:val="left"/>
      <w:pPr>
        <w:ind w:left="6480" w:hanging="360"/>
      </w:pPr>
      <w:rPr>
        <w:rFonts w:ascii="Wingdings" w:hAnsi="Wingdings" w:hint="default"/>
      </w:rPr>
    </w:lvl>
  </w:abstractNum>
  <w:abstractNum w:abstractNumId="5" w15:restartNumberingAfterBreak="0">
    <w:nsid w:val="1FCC0DE1"/>
    <w:multiLevelType w:val="hybridMultilevel"/>
    <w:tmpl w:val="5DE45C76"/>
    <w:lvl w:ilvl="0" w:tplc="832C92FA">
      <w:start w:val="1"/>
      <w:numFmt w:val="bullet"/>
      <w:lvlText w:val=""/>
      <w:lvlJc w:val="left"/>
      <w:pPr>
        <w:ind w:left="720" w:hanging="360"/>
      </w:pPr>
      <w:rPr>
        <w:rFonts w:ascii="Symbol" w:hAnsi="Symbol" w:hint="default"/>
      </w:rPr>
    </w:lvl>
    <w:lvl w:ilvl="1" w:tplc="E58A6722" w:tentative="1">
      <w:start w:val="1"/>
      <w:numFmt w:val="bullet"/>
      <w:lvlText w:val="o"/>
      <w:lvlJc w:val="left"/>
      <w:pPr>
        <w:ind w:left="1440" w:hanging="360"/>
      </w:pPr>
      <w:rPr>
        <w:rFonts w:ascii="Courier New" w:hAnsi="Courier New" w:cs="Courier New" w:hint="default"/>
      </w:rPr>
    </w:lvl>
    <w:lvl w:ilvl="2" w:tplc="236E8576" w:tentative="1">
      <w:start w:val="1"/>
      <w:numFmt w:val="bullet"/>
      <w:lvlText w:val=""/>
      <w:lvlJc w:val="left"/>
      <w:pPr>
        <w:ind w:left="2160" w:hanging="360"/>
      </w:pPr>
      <w:rPr>
        <w:rFonts w:ascii="Wingdings" w:hAnsi="Wingdings" w:hint="default"/>
      </w:rPr>
    </w:lvl>
    <w:lvl w:ilvl="3" w:tplc="8A2AD172" w:tentative="1">
      <w:start w:val="1"/>
      <w:numFmt w:val="bullet"/>
      <w:lvlText w:val=""/>
      <w:lvlJc w:val="left"/>
      <w:pPr>
        <w:ind w:left="2880" w:hanging="360"/>
      </w:pPr>
      <w:rPr>
        <w:rFonts w:ascii="Symbol" w:hAnsi="Symbol" w:hint="default"/>
      </w:rPr>
    </w:lvl>
    <w:lvl w:ilvl="4" w:tplc="AD785462" w:tentative="1">
      <w:start w:val="1"/>
      <w:numFmt w:val="bullet"/>
      <w:lvlText w:val="o"/>
      <w:lvlJc w:val="left"/>
      <w:pPr>
        <w:ind w:left="3600" w:hanging="360"/>
      </w:pPr>
      <w:rPr>
        <w:rFonts w:ascii="Courier New" w:hAnsi="Courier New" w:cs="Courier New" w:hint="default"/>
      </w:rPr>
    </w:lvl>
    <w:lvl w:ilvl="5" w:tplc="944CCC50" w:tentative="1">
      <w:start w:val="1"/>
      <w:numFmt w:val="bullet"/>
      <w:lvlText w:val=""/>
      <w:lvlJc w:val="left"/>
      <w:pPr>
        <w:ind w:left="4320" w:hanging="360"/>
      </w:pPr>
      <w:rPr>
        <w:rFonts w:ascii="Wingdings" w:hAnsi="Wingdings" w:hint="default"/>
      </w:rPr>
    </w:lvl>
    <w:lvl w:ilvl="6" w:tplc="C21AF466" w:tentative="1">
      <w:start w:val="1"/>
      <w:numFmt w:val="bullet"/>
      <w:lvlText w:val=""/>
      <w:lvlJc w:val="left"/>
      <w:pPr>
        <w:ind w:left="5040" w:hanging="360"/>
      </w:pPr>
      <w:rPr>
        <w:rFonts w:ascii="Symbol" w:hAnsi="Symbol" w:hint="default"/>
      </w:rPr>
    </w:lvl>
    <w:lvl w:ilvl="7" w:tplc="B3D695BA" w:tentative="1">
      <w:start w:val="1"/>
      <w:numFmt w:val="bullet"/>
      <w:lvlText w:val="o"/>
      <w:lvlJc w:val="left"/>
      <w:pPr>
        <w:ind w:left="5760" w:hanging="360"/>
      </w:pPr>
      <w:rPr>
        <w:rFonts w:ascii="Courier New" w:hAnsi="Courier New" w:cs="Courier New" w:hint="default"/>
      </w:rPr>
    </w:lvl>
    <w:lvl w:ilvl="8" w:tplc="9B44FA6A" w:tentative="1">
      <w:start w:val="1"/>
      <w:numFmt w:val="bullet"/>
      <w:lvlText w:val=""/>
      <w:lvlJc w:val="left"/>
      <w:pPr>
        <w:ind w:left="6480" w:hanging="360"/>
      </w:pPr>
      <w:rPr>
        <w:rFonts w:ascii="Wingdings" w:hAnsi="Wingdings" w:hint="default"/>
      </w:rPr>
    </w:lvl>
  </w:abstractNum>
  <w:abstractNum w:abstractNumId="6" w15:restartNumberingAfterBreak="0">
    <w:nsid w:val="25B60321"/>
    <w:multiLevelType w:val="hybridMultilevel"/>
    <w:tmpl w:val="5DBEA814"/>
    <w:lvl w:ilvl="0" w:tplc="E3329F86">
      <w:start w:val="1"/>
      <w:numFmt w:val="bullet"/>
      <w:lvlText w:val=""/>
      <w:lvlJc w:val="left"/>
      <w:pPr>
        <w:ind w:left="720" w:hanging="360"/>
      </w:pPr>
      <w:rPr>
        <w:rFonts w:ascii="Symbol" w:hAnsi="Symbol" w:hint="default"/>
      </w:rPr>
    </w:lvl>
    <w:lvl w:ilvl="1" w:tplc="60645CBA" w:tentative="1">
      <w:start w:val="1"/>
      <w:numFmt w:val="bullet"/>
      <w:lvlText w:val="o"/>
      <w:lvlJc w:val="left"/>
      <w:pPr>
        <w:ind w:left="1440" w:hanging="360"/>
      </w:pPr>
      <w:rPr>
        <w:rFonts w:ascii="Courier New" w:hAnsi="Courier New" w:cs="Courier New" w:hint="default"/>
      </w:rPr>
    </w:lvl>
    <w:lvl w:ilvl="2" w:tplc="A9549B80" w:tentative="1">
      <w:start w:val="1"/>
      <w:numFmt w:val="bullet"/>
      <w:lvlText w:val=""/>
      <w:lvlJc w:val="left"/>
      <w:pPr>
        <w:ind w:left="2160" w:hanging="360"/>
      </w:pPr>
      <w:rPr>
        <w:rFonts w:ascii="Wingdings" w:hAnsi="Wingdings" w:hint="default"/>
      </w:rPr>
    </w:lvl>
    <w:lvl w:ilvl="3" w:tplc="065A2A94" w:tentative="1">
      <w:start w:val="1"/>
      <w:numFmt w:val="bullet"/>
      <w:lvlText w:val=""/>
      <w:lvlJc w:val="left"/>
      <w:pPr>
        <w:ind w:left="2880" w:hanging="360"/>
      </w:pPr>
      <w:rPr>
        <w:rFonts w:ascii="Symbol" w:hAnsi="Symbol" w:hint="default"/>
      </w:rPr>
    </w:lvl>
    <w:lvl w:ilvl="4" w:tplc="EF90EC72" w:tentative="1">
      <w:start w:val="1"/>
      <w:numFmt w:val="bullet"/>
      <w:lvlText w:val="o"/>
      <w:lvlJc w:val="left"/>
      <w:pPr>
        <w:ind w:left="3600" w:hanging="360"/>
      </w:pPr>
      <w:rPr>
        <w:rFonts w:ascii="Courier New" w:hAnsi="Courier New" w:cs="Courier New" w:hint="default"/>
      </w:rPr>
    </w:lvl>
    <w:lvl w:ilvl="5" w:tplc="5CBE7D1C" w:tentative="1">
      <w:start w:val="1"/>
      <w:numFmt w:val="bullet"/>
      <w:lvlText w:val=""/>
      <w:lvlJc w:val="left"/>
      <w:pPr>
        <w:ind w:left="4320" w:hanging="360"/>
      </w:pPr>
      <w:rPr>
        <w:rFonts w:ascii="Wingdings" w:hAnsi="Wingdings" w:hint="default"/>
      </w:rPr>
    </w:lvl>
    <w:lvl w:ilvl="6" w:tplc="0CCE9E3A" w:tentative="1">
      <w:start w:val="1"/>
      <w:numFmt w:val="bullet"/>
      <w:lvlText w:val=""/>
      <w:lvlJc w:val="left"/>
      <w:pPr>
        <w:ind w:left="5040" w:hanging="360"/>
      </w:pPr>
      <w:rPr>
        <w:rFonts w:ascii="Symbol" w:hAnsi="Symbol" w:hint="default"/>
      </w:rPr>
    </w:lvl>
    <w:lvl w:ilvl="7" w:tplc="910AAEC6" w:tentative="1">
      <w:start w:val="1"/>
      <w:numFmt w:val="bullet"/>
      <w:lvlText w:val="o"/>
      <w:lvlJc w:val="left"/>
      <w:pPr>
        <w:ind w:left="5760" w:hanging="360"/>
      </w:pPr>
      <w:rPr>
        <w:rFonts w:ascii="Courier New" w:hAnsi="Courier New" w:cs="Courier New" w:hint="default"/>
      </w:rPr>
    </w:lvl>
    <w:lvl w:ilvl="8" w:tplc="7C38CC8A" w:tentative="1">
      <w:start w:val="1"/>
      <w:numFmt w:val="bullet"/>
      <w:lvlText w:val=""/>
      <w:lvlJc w:val="left"/>
      <w:pPr>
        <w:ind w:left="6480" w:hanging="360"/>
      </w:pPr>
      <w:rPr>
        <w:rFonts w:ascii="Wingdings" w:hAnsi="Wingdings" w:hint="default"/>
      </w:rPr>
    </w:lvl>
  </w:abstractNum>
  <w:abstractNum w:abstractNumId="7" w15:restartNumberingAfterBreak="0">
    <w:nsid w:val="36E419A8"/>
    <w:multiLevelType w:val="hybridMultilevel"/>
    <w:tmpl w:val="FA7C1140"/>
    <w:lvl w:ilvl="0" w:tplc="812E4202">
      <w:start w:val="1"/>
      <w:numFmt w:val="bullet"/>
      <w:lvlText w:val=""/>
      <w:lvlJc w:val="left"/>
      <w:pPr>
        <w:ind w:left="720" w:hanging="360"/>
      </w:pPr>
      <w:rPr>
        <w:rFonts w:ascii="Symbol" w:hAnsi="Symbol" w:hint="default"/>
      </w:rPr>
    </w:lvl>
    <w:lvl w:ilvl="1" w:tplc="D062E55E" w:tentative="1">
      <w:start w:val="1"/>
      <w:numFmt w:val="bullet"/>
      <w:lvlText w:val="o"/>
      <w:lvlJc w:val="left"/>
      <w:pPr>
        <w:ind w:left="1440" w:hanging="360"/>
      </w:pPr>
      <w:rPr>
        <w:rFonts w:ascii="Courier New" w:hAnsi="Courier New" w:cs="Courier New" w:hint="default"/>
      </w:rPr>
    </w:lvl>
    <w:lvl w:ilvl="2" w:tplc="00201644" w:tentative="1">
      <w:start w:val="1"/>
      <w:numFmt w:val="bullet"/>
      <w:lvlText w:val=""/>
      <w:lvlJc w:val="left"/>
      <w:pPr>
        <w:ind w:left="2160" w:hanging="360"/>
      </w:pPr>
      <w:rPr>
        <w:rFonts w:ascii="Wingdings" w:hAnsi="Wingdings" w:hint="default"/>
      </w:rPr>
    </w:lvl>
    <w:lvl w:ilvl="3" w:tplc="707CB17E" w:tentative="1">
      <w:start w:val="1"/>
      <w:numFmt w:val="bullet"/>
      <w:lvlText w:val=""/>
      <w:lvlJc w:val="left"/>
      <w:pPr>
        <w:ind w:left="2880" w:hanging="360"/>
      </w:pPr>
      <w:rPr>
        <w:rFonts w:ascii="Symbol" w:hAnsi="Symbol" w:hint="default"/>
      </w:rPr>
    </w:lvl>
    <w:lvl w:ilvl="4" w:tplc="9B022578" w:tentative="1">
      <w:start w:val="1"/>
      <w:numFmt w:val="bullet"/>
      <w:lvlText w:val="o"/>
      <w:lvlJc w:val="left"/>
      <w:pPr>
        <w:ind w:left="3600" w:hanging="360"/>
      </w:pPr>
      <w:rPr>
        <w:rFonts w:ascii="Courier New" w:hAnsi="Courier New" w:cs="Courier New" w:hint="default"/>
      </w:rPr>
    </w:lvl>
    <w:lvl w:ilvl="5" w:tplc="F3FCBF7A" w:tentative="1">
      <w:start w:val="1"/>
      <w:numFmt w:val="bullet"/>
      <w:lvlText w:val=""/>
      <w:lvlJc w:val="left"/>
      <w:pPr>
        <w:ind w:left="4320" w:hanging="360"/>
      </w:pPr>
      <w:rPr>
        <w:rFonts w:ascii="Wingdings" w:hAnsi="Wingdings" w:hint="default"/>
      </w:rPr>
    </w:lvl>
    <w:lvl w:ilvl="6" w:tplc="4380F326" w:tentative="1">
      <w:start w:val="1"/>
      <w:numFmt w:val="bullet"/>
      <w:lvlText w:val=""/>
      <w:lvlJc w:val="left"/>
      <w:pPr>
        <w:ind w:left="5040" w:hanging="360"/>
      </w:pPr>
      <w:rPr>
        <w:rFonts w:ascii="Symbol" w:hAnsi="Symbol" w:hint="default"/>
      </w:rPr>
    </w:lvl>
    <w:lvl w:ilvl="7" w:tplc="8C58A680" w:tentative="1">
      <w:start w:val="1"/>
      <w:numFmt w:val="bullet"/>
      <w:lvlText w:val="o"/>
      <w:lvlJc w:val="left"/>
      <w:pPr>
        <w:ind w:left="5760" w:hanging="360"/>
      </w:pPr>
      <w:rPr>
        <w:rFonts w:ascii="Courier New" w:hAnsi="Courier New" w:cs="Courier New" w:hint="default"/>
      </w:rPr>
    </w:lvl>
    <w:lvl w:ilvl="8" w:tplc="0EA88282" w:tentative="1">
      <w:start w:val="1"/>
      <w:numFmt w:val="bullet"/>
      <w:lvlText w:val=""/>
      <w:lvlJc w:val="left"/>
      <w:pPr>
        <w:ind w:left="6480" w:hanging="360"/>
      </w:pPr>
      <w:rPr>
        <w:rFonts w:ascii="Wingdings" w:hAnsi="Wingdings" w:hint="default"/>
      </w:rPr>
    </w:lvl>
  </w:abstractNum>
  <w:abstractNum w:abstractNumId="8" w15:restartNumberingAfterBreak="0">
    <w:nsid w:val="3E672717"/>
    <w:multiLevelType w:val="hybridMultilevel"/>
    <w:tmpl w:val="FF0AE714"/>
    <w:lvl w:ilvl="0" w:tplc="491E623E">
      <w:numFmt w:val="bullet"/>
      <w:lvlText w:val=""/>
      <w:lvlJc w:val="left"/>
      <w:pPr>
        <w:ind w:left="360" w:hanging="360"/>
      </w:pPr>
      <w:rPr>
        <w:rFonts w:ascii="Wingdings" w:eastAsiaTheme="minorHAnsi" w:hAnsi="Wingdings" w:cstheme="minorBidi" w:hint="default"/>
      </w:rPr>
    </w:lvl>
    <w:lvl w:ilvl="1" w:tplc="3D86AB76" w:tentative="1">
      <w:start w:val="1"/>
      <w:numFmt w:val="bullet"/>
      <w:lvlText w:val="o"/>
      <w:lvlJc w:val="left"/>
      <w:pPr>
        <w:ind w:left="1080" w:hanging="360"/>
      </w:pPr>
      <w:rPr>
        <w:rFonts w:ascii="Courier New" w:hAnsi="Courier New" w:cs="Courier New" w:hint="default"/>
      </w:rPr>
    </w:lvl>
    <w:lvl w:ilvl="2" w:tplc="744ACA8C" w:tentative="1">
      <w:start w:val="1"/>
      <w:numFmt w:val="bullet"/>
      <w:lvlText w:val=""/>
      <w:lvlJc w:val="left"/>
      <w:pPr>
        <w:ind w:left="1800" w:hanging="360"/>
      </w:pPr>
      <w:rPr>
        <w:rFonts w:ascii="Wingdings" w:hAnsi="Wingdings" w:hint="default"/>
      </w:rPr>
    </w:lvl>
    <w:lvl w:ilvl="3" w:tplc="D346C288" w:tentative="1">
      <w:start w:val="1"/>
      <w:numFmt w:val="bullet"/>
      <w:lvlText w:val=""/>
      <w:lvlJc w:val="left"/>
      <w:pPr>
        <w:ind w:left="2520" w:hanging="360"/>
      </w:pPr>
      <w:rPr>
        <w:rFonts w:ascii="Symbol" w:hAnsi="Symbol" w:hint="default"/>
      </w:rPr>
    </w:lvl>
    <w:lvl w:ilvl="4" w:tplc="84F2D2FE" w:tentative="1">
      <w:start w:val="1"/>
      <w:numFmt w:val="bullet"/>
      <w:lvlText w:val="o"/>
      <w:lvlJc w:val="left"/>
      <w:pPr>
        <w:ind w:left="3240" w:hanging="360"/>
      </w:pPr>
      <w:rPr>
        <w:rFonts w:ascii="Courier New" w:hAnsi="Courier New" w:cs="Courier New" w:hint="default"/>
      </w:rPr>
    </w:lvl>
    <w:lvl w:ilvl="5" w:tplc="FC804BF8" w:tentative="1">
      <w:start w:val="1"/>
      <w:numFmt w:val="bullet"/>
      <w:lvlText w:val=""/>
      <w:lvlJc w:val="left"/>
      <w:pPr>
        <w:ind w:left="3960" w:hanging="360"/>
      </w:pPr>
      <w:rPr>
        <w:rFonts w:ascii="Wingdings" w:hAnsi="Wingdings" w:hint="default"/>
      </w:rPr>
    </w:lvl>
    <w:lvl w:ilvl="6" w:tplc="E4CAD836" w:tentative="1">
      <w:start w:val="1"/>
      <w:numFmt w:val="bullet"/>
      <w:lvlText w:val=""/>
      <w:lvlJc w:val="left"/>
      <w:pPr>
        <w:ind w:left="4680" w:hanging="360"/>
      </w:pPr>
      <w:rPr>
        <w:rFonts w:ascii="Symbol" w:hAnsi="Symbol" w:hint="default"/>
      </w:rPr>
    </w:lvl>
    <w:lvl w:ilvl="7" w:tplc="1BB41DE8" w:tentative="1">
      <w:start w:val="1"/>
      <w:numFmt w:val="bullet"/>
      <w:lvlText w:val="o"/>
      <w:lvlJc w:val="left"/>
      <w:pPr>
        <w:ind w:left="5400" w:hanging="360"/>
      </w:pPr>
      <w:rPr>
        <w:rFonts w:ascii="Courier New" w:hAnsi="Courier New" w:cs="Courier New" w:hint="default"/>
      </w:rPr>
    </w:lvl>
    <w:lvl w:ilvl="8" w:tplc="D7EAD3F4" w:tentative="1">
      <w:start w:val="1"/>
      <w:numFmt w:val="bullet"/>
      <w:lvlText w:val=""/>
      <w:lvlJc w:val="left"/>
      <w:pPr>
        <w:ind w:left="6120" w:hanging="360"/>
      </w:pPr>
      <w:rPr>
        <w:rFonts w:ascii="Wingdings" w:hAnsi="Wingdings" w:hint="default"/>
      </w:rPr>
    </w:lvl>
  </w:abstractNum>
  <w:abstractNum w:abstractNumId="9" w15:restartNumberingAfterBreak="0">
    <w:nsid w:val="431E0EA3"/>
    <w:multiLevelType w:val="hybridMultilevel"/>
    <w:tmpl w:val="D21E6D50"/>
    <w:lvl w:ilvl="0" w:tplc="B1F69F8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90D14E1"/>
    <w:multiLevelType w:val="hybridMultilevel"/>
    <w:tmpl w:val="0F7A3F00"/>
    <w:lvl w:ilvl="0" w:tplc="DD8A8114">
      <w:numFmt w:val="bullet"/>
      <w:lvlText w:val="-"/>
      <w:lvlJc w:val="left"/>
      <w:pPr>
        <w:ind w:left="720" w:hanging="360"/>
      </w:pPr>
      <w:rPr>
        <w:rFonts w:ascii="Times New Roman" w:eastAsiaTheme="minorHAnsi" w:hAnsi="Times New Roman" w:cs="Times New Roman" w:hint="default"/>
      </w:rPr>
    </w:lvl>
    <w:lvl w:ilvl="1" w:tplc="3D3464E4" w:tentative="1">
      <w:start w:val="1"/>
      <w:numFmt w:val="bullet"/>
      <w:lvlText w:val="o"/>
      <w:lvlJc w:val="left"/>
      <w:pPr>
        <w:ind w:left="1440" w:hanging="360"/>
      </w:pPr>
      <w:rPr>
        <w:rFonts w:ascii="Courier New" w:hAnsi="Courier New" w:cs="Courier New" w:hint="default"/>
      </w:rPr>
    </w:lvl>
    <w:lvl w:ilvl="2" w:tplc="E736C4F2" w:tentative="1">
      <w:start w:val="1"/>
      <w:numFmt w:val="bullet"/>
      <w:lvlText w:val=""/>
      <w:lvlJc w:val="left"/>
      <w:pPr>
        <w:ind w:left="2160" w:hanging="360"/>
      </w:pPr>
      <w:rPr>
        <w:rFonts w:ascii="Wingdings" w:hAnsi="Wingdings" w:hint="default"/>
      </w:rPr>
    </w:lvl>
    <w:lvl w:ilvl="3" w:tplc="309EAC7A" w:tentative="1">
      <w:start w:val="1"/>
      <w:numFmt w:val="bullet"/>
      <w:lvlText w:val=""/>
      <w:lvlJc w:val="left"/>
      <w:pPr>
        <w:ind w:left="2880" w:hanging="360"/>
      </w:pPr>
      <w:rPr>
        <w:rFonts w:ascii="Symbol" w:hAnsi="Symbol" w:hint="default"/>
      </w:rPr>
    </w:lvl>
    <w:lvl w:ilvl="4" w:tplc="78D022A0" w:tentative="1">
      <w:start w:val="1"/>
      <w:numFmt w:val="bullet"/>
      <w:lvlText w:val="o"/>
      <w:lvlJc w:val="left"/>
      <w:pPr>
        <w:ind w:left="3600" w:hanging="360"/>
      </w:pPr>
      <w:rPr>
        <w:rFonts w:ascii="Courier New" w:hAnsi="Courier New" w:cs="Courier New" w:hint="default"/>
      </w:rPr>
    </w:lvl>
    <w:lvl w:ilvl="5" w:tplc="C6C2BB7E" w:tentative="1">
      <w:start w:val="1"/>
      <w:numFmt w:val="bullet"/>
      <w:lvlText w:val=""/>
      <w:lvlJc w:val="left"/>
      <w:pPr>
        <w:ind w:left="4320" w:hanging="360"/>
      </w:pPr>
      <w:rPr>
        <w:rFonts w:ascii="Wingdings" w:hAnsi="Wingdings" w:hint="default"/>
      </w:rPr>
    </w:lvl>
    <w:lvl w:ilvl="6" w:tplc="8278C004" w:tentative="1">
      <w:start w:val="1"/>
      <w:numFmt w:val="bullet"/>
      <w:lvlText w:val=""/>
      <w:lvlJc w:val="left"/>
      <w:pPr>
        <w:ind w:left="5040" w:hanging="360"/>
      </w:pPr>
      <w:rPr>
        <w:rFonts w:ascii="Symbol" w:hAnsi="Symbol" w:hint="default"/>
      </w:rPr>
    </w:lvl>
    <w:lvl w:ilvl="7" w:tplc="ED265E1C" w:tentative="1">
      <w:start w:val="1"/>
      <w:numFmt w:val="bullet"/>
      <w:lvlText w:val="o"/>
      <w:lvlJc w:val="left"/>
      <w:pPr>
        <w:ind w:left="5760" w:hanging="360"/>
      </w:pPr>
      <w:rPr>
        <w:rFonts w:ascii="Courier New" w:hAnsi="Courier New" w:cs="Courier New" w:hint="default"/>
      </w:rPr>
    </w:lvl>
    <w:lvl w:ilvl="8" w:tplc="BBB498A4" w:tentative="1">
      <w:start w:val="1"/>
      <w:numFmt w:val="bullet"/>
      <w:lvlText w:val=""/>
      <w:lvlJc w:val="left"/>
      <w:pPr>
        <w:ind w:left="6480" w:hanging="360"/>
      </w:pPr>
      <w:rPr>
        <w:rFonts w:ascii="Wingdings" w:hAnsi="Wingdings" w:hint="default"/>
      </w:rPr>
    </w:lvl>
  </w:abstractNum>
  <w:abstractNum w:abstractNumId="11" w15:restartNumberingAfterBreak="0">
    <w:nsid w:val="5E0820CD"/>
    <w:multiLevelType w:val="hybridMultilevel"/>
    <w:tmpl w:val="1F22BBA2"/>
    <w:lvl w:ilvl="0" w:tplc="24D8F8F2">
      <w:start w:val="1"/>
      <w:numFmt w:val="bullet"/>
      <w:lvlText w:val=""/>
      <w:lvlJc w:val="left"/>
      <w:pPr>
        <w:ind w:left="720" w:hanging="360"/>
      </w:pPr>
      <w:rPr>
        <w:rFonts w:ascii="Symbol" w:hAnsi="Symbol" w:hint="default"/>
      </w:rPr>
    </w:lvl>
    <w:lvl w:ilvl="1" w:tplc="1AF0CEB0">
      <w:start w:val="1"/>
      <w:numFmt w:val="lowerLetter"/>
      <w:lvlText w:val="%2."/>
      <w:lvlJc w:val="left"/>
      <w:pPr>
        <w:ind w:left="1440" w:hanging="360"/>
      </w:pPr>
    </w:lvl>
    <w:lvl w:ilvl="2" w:tplc="B8FAD30C">
      <w:start w:val="1"/>
      <w:numFmt w:val="lowerRoman"/>
      <w:lvlText w:val="%3."/>
      <w:lvlJc w:val="right"/>
      <w:pPr>
        <w:ind w:left="2160" w:hanging="180"/>
      </w:pPr>
    </w:lvl>
    <w:lvl w:ilvl="3" w:tplc="26641B3A">
      <w:start w:val="1"/>
      <w:numFmt w:val="decimal"/>
      <w:lvlText w:val="%4."/>
      <w:lvlJc w:val="left"/>
      <w:pPr>
        <w:ind w:left="2880" w:hanging="360"/>
      </w:pPr>
    </w:lvl>
    <w:lvl w:ilvl="4" w:tplc="EF3C7376">
      <w:start w:val="1"/>
      <w:numFmt w:val="lowerLetter"/>
      <w:lvlText w:val="%5."/>
      <w:lvlJc w:val="left"/>
      <w:pPr>
        <w:ind w:left="3600" w:hanging="360"/>
      </w:pPr>
    </w:lvl>
    <w:lvl w:ilvl="5" w:tplc="1584DD06">
      <w:start w:val="1"/>
      <w:numFmt w:val="lowerRoman"/>
      <w:lvlText w:val="%6."/>
      <w:lvlJc w:val="right"/>
      <w:pPr>
        <w:ind w:left="4320" w:hanging="180"/>
      </w:pPr>
    </w:lvl>
    <w:lvl w:ilvl="6" w:tplc="DA0A5C10">
      <w:start w:val="1"/>
      <w:numFmt w:val="decimal"/>
      <w:lvlText w:val="%7."/>
      <w:lvlJc w:val="left"/>
      <w:pPr>
        <w:ind w:left="5040" w:hanging="360"/>
      </w:pPr>
    </w:lvl>
    <w:lvl w:ilvl="7" w:tplc="6784C0AE">
      <w:start w:val="1"/>
      <w:numFmt w:val="lowerLetter"/>
      <w:lvlText w:val="%8."/>
      <w:lvlJc w:val="left"/>
      <w:pPr>
        <w:ind w:left="5760" w:hanging="360"/>
      </w:pPr>
    </w:lvl>
    <w:lvl w:ilvl="8" w:tplc="4D5A0760">
      <w:start w:val="1"/>
      <w:numFmt w:val="lowerRoman"/>
      <w:lvlText w:val="%9."/>
      <w:lvlJc w:val="right"/>
      <w:pPr>
        <w:ind w:left="6480" w:hanging="180"/>
      </w:pPr>
    </w:lvl>
  </w:abstractNum>
  <w:abstractNum w:abstractNumId="12" w15:restartNumberingAfterBreak="0">
    <w:nsid w:val="5F092CDE"/>
    <w:multiLevelType w:val="hybridMultilevel"/>
    <w:tmpl w:val="9F54C352"/>
    <w:lvl w:ilvl="0" w:tplc="A9FA849E">
      <w:start w:val="2"/>
      <w:numFmt w:val="bullet"/>
      <w:lvlText w:val="-"/>
      <w:lvlJc w:val="left"/>
      <w:pPr>
        <w:ind w:left="720" w:hanging="360"/>
      </w:pPr>
      <w:rPr>
        <w:rFonts w:ascii="Times New Roman" w:eastAsiaTheme="minorHAnsi" w:hAnsi="Times New Roman" w:cs="Times New Roman" w:hint="default"/>
        <w:b w:val="0"/>
      </w:rPr>
    </w:lvl>
    <w:lvl w:ilvl="1" w:tplc="00308CC4" w:tentative="1">
      <w:start w:val="1"/>
      <w:numFmt w:val="bullet"/>
      <w:lvlText w:val="o"/>
      <w:lvlJc w:val="left"/>
      <w:pPr>
        <w:ind w:left="1440" w:hanging="360"/>
      </w:pPr>
      <w:rPr>
        <w:rFonts w:ascii="Courier New" w:hAnsi="Courier New" w:cs="Courier New" w:hint="default"/>
      </w:rPr>
    </w:lvl>
    <w:lvl w:ilvl="2" w:tplc="C1381CE6" w:tentative="1">
      <w:start w:val="1"/>
      <w:numFmt w:val="bullet"/>
      <w:lvlText w:val=""/>
      <w:lvlJc w:val="left"/>
      <w:pPr>
        <w:ind w:left="2160" w:hanging="360"/>
      </w:pPr>
      <w:rPr>
        <w:rFonts w:ascii="Wingdings" w:hAnsi="Wingdings" w:hint="default"/>
      </w:rPr>
    </w:lvl>
    <w:lvl w:ilvl="3" w:tplc="E74AA3D6" w:tentative="1">
      <w:start w:val="1"/>
      <w:numFmt w:val="bullet"/>
      <w:lvlText w:val=""/>
      <w:lvlJc w:val="left"/>
      <w:pPr>
        <w:ind w:left="2880" w:hanging="360"/>
      </w:pPr>
      <w:rPr>
        <w:rFonts w:ascii="Symbol" w:hAnsi="Symbol" w:hint="default"/>
      </w:rPr>
    </w:lvl>
    <w:lvl w:ilvl="4" w:tplc="E4787F70" w:tentative="1">
      <w:start w:val="1"/>
      <w:numFmt w:val="bullet"/>
      <w:lvlText w:val="o"/>
      <w:lvlJc w:val="left"/>
      <w:pPr>
        <w:ind w:left="3600" w:hanging="360"/>
      </w:pPr>
      <w:rPr>
        <w:rFonts w:ascii="Courier New" w:hAnsi="Courier New" w:cs="Courier New" w:hint="default"/>
      </w:rPr>
    </w:lvl>
    <w:lvl w:ilvl="5" w:tplc="51E63ECC" w:tentative="1">
      <w:start w:val="1"/>
      <w:numFmt w:val="bullet"/>
      <w:lvlText w:val=""/>
      <w:lvlJc w:val="left"/>
      <w:pPr>
        <w:ind w:left="4320" w:hanging="360"/>
      </w:pPr>
      <w:rPr>
        <w:rFonts w:ascii="Wingdings" w:hAnsi="Wingdings" w:hint="default"/>
      </w:rPr>
    </w:lvl>
    <w:lvl w:ilvl="6" w:tplc="A42EEFFC" w:tentative="1">
      <w:start w:val="1"/>
      <w:numFmt w:val="bullet"/>
      <w:lvlText w:val=""/>
      <w:lvlJc w:val="left"/>
      <w:pPr>
        <w:ind w:left="5040" w:hanging="360"/>
      </w:pPr>
      <w:rPr>
        <w:rFonts w:ascii="Symbol" w:hAnsi="Symbol" w:hint="default"/>
      </w:rPr>
    </w:lvl>
    <w:lvl w:ilvl="7" w:tplc="1CC2BC22" w:tentative="1">
      <w:start w:val="1"/>
      <w:numFmt w:val="bullet"/>
      <w:lvlText w:val="o"/>
      <w:lvlJc w:val="left"/>
      <w:pPr>
        <w:ind w:left="5760" w:hanging="360"/>
      </w:pPr>
      <w:rPr>
        <w:rFonts w:ascii="Courier New" w:hAnsi="Courier New" w:cs="Courier New" w:hint="default"/>
      </w:rPr>
    </w:lvl>
    <w:lvl w:ilvl="8" w:tplc="F27AC7AA" w:tentative="1">
      <w:start w:val="1"/>
      <w:numFmt w:val="bullet"/>
      <w:lvlText w:val=""/>
      <w:lvlJc w:val="left"/>
      <w:pPr>
        <w:ind w:left="6480" w:hanging="360"/>
      </w:pPr>
      <w:rPr>
        <w:rFonts w:ascii="Wingdings" w:hAnsi="Wingdings" w:hint="default"/>
      </w:rPr>
    </w:lvl>
  </w:abstractNum>
  <w:abstractNum w:abstractNumId="13" w15:restartNumberingAfterBreak="0">
    <w:nsid w:val="67585A3E"/>
    <w:multiLevelType w:val="hybridMultilevel"/>
    <w:tmpl w:val="FC9C6FC2"/>
    <w:lvl w:ilvl="0" w:tplc="FA7AC5E8">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42E6349"/>
    <w:multiLevelType w:val="hybridMultilevel"/>
    <w:tmpl w:val="AB101128"/>
    <w:lvl w:ilvl="0" w:tplc="378A045C">
      <w:start w:val="2"/>
      <w:numFmt w:val="bullet"/>
      <w:lvlText w:val="-"/>
      <w:lvlJc w:val="left"/>
      <w:pPr>
        <w:ind w:left="720" w:hanging="360"/>
      </w:pPr>
      <w:rPr>
        <w:rFonts w:ascii="Times New Roman" w:eastAsiaTheme="minorHAnsi" w:hAnsi="Times New Roman" w:cs="Times New Roman" w:hint="default"/>
        <w:i/>
      </w:rPr>
    </w:lvl>
    <w:lvl w:ilvl="1" w:tplc="8D125050">
      <w:start w:val="1"/>
      <w:numFmt w:val="bullet"/>
      <w:lvlText w:val="o"/>
      <w:lvlJc w:val="left"/>
      <w:pPr>
        <w:ind w:left="1440" w:hanging="360"/>
      </w:pPr>
      <w:rPr>
        <w:rFonts w:ascii="Courier New" w:hAnsi="Courier New" w:cs="Courier New" w:hint="default"/>
      </w:rPr>
    </w:lvl>
    <w:lvl w:ilvl="2" w:tplc="7794D2D8" w:tentative="1">
      <w:start w:val="1"/>
      <w:numFmt w:val="bullet"/>
      <w:lvlText w:val=""/>
      <w:lvlJc w:val="left"/>
      <w:pPr>
        <w:ind w:left="2160" w:hanging="360"/>
      </w:pPr>
      <w:rPr>
        <w:rFonts w:ascii="Wingdings" w:hAnsi="Wingdings" w:hint="default"/>
      </w:rPr>
    </w:lvl>
    <w:lvl w:ilvl="3" w:tplc="3DC6352C" w:tentative="1">
      <w:start w:val="1"/>
      <w:numFmt w:val="bullet"/>
      <w:lvlText w:val=""/>
      <w:lvlJc w:val="left"/>
      <w:pPr>
        <w:ind w:left="2880" w:hanging="360"/>
      </w:pPr>
      <w:rPr>
        <w:rFonts w:ascii="Symbol" w:hAnsi="Symbol" w:hint="default"/>
      </w:rPr>
    </w:lvl>
    <w:lvl w:ilvl="4" w:tplc="56E293B6" w:tentative="1">
      <w:start w:val="1"/>
      <w:numFmt w:val="bullet"/>
      <w:lvlText w:val="o"/>
      <w:lvlJc w:val="left"/>
      <w:pPr>
        <w:ind w:left="3600" w:hanging="360"/>
      </w:pPr>
      <w:rPr>
        <w:rFonts w:ascii="Courier New" w:hAnsi="Courier New" w:cs="Courier New" w:hint="default"/>
      </w:rPr>
    </w:lvl>
    <w:lvl w:ilvl="5" w:tplc="428427E0" w:tentative="1">
      <w:start w:val="1"/>
      <w:numFmt w:val="bullet"/>
      <w:lvlText w:val=""/>
      <w:lvlJc w:val="left"/>
      <w:pPr>
        <w:ind w:left="4320" w:hanging="360"/>
      </w:pPr>
      <w:rPr>
        <w:rFonts w:ascii="Wingdings" w:hAnsi="Wingdings" w:hint="default"/>
      </w:rPr>
    </w:lvl>
    <w:lvl w:ilvl="6" w:tplc="2038454C" w:tentative="1">
      <w:start w:val="1"/>
      <w:numFmt w:val="bullet"/>
      <w:lvlText w:val=""/>
      <w:lvlJc w:val="left"/>
      <w:pPr>
        <w:ind w:left="5040" w:hanging="360"/>
      </w:pPr>
      <w:rPr>
        <w:rFonts w:ascii="Symbol" w:hAnsi="Symbol" w:hint="default"/>
      </w:rPr>
    </w:lvl>
    <w:lvl w:ilvl="7" w:tplc="042C5A78" w:tentative="1">
      <w:start w:val="1"/>
      <w:numFmt w:val="bullet"/>
      <w:lvlText w:val="o"/>
      <w:lvlJc w:val="left"/>
      <w:pPr>
        <w:ind w:left="5760" w:hanging="360"/>
      </w:pPr>
      <w:rPr>
        <w:rFonts w:ascii="Courier New" w:hAnsi="Courier New" w:cs="Courier New" w:hint="default"/>
      </w:rPr>
    </w:lvl>
    <w:lvl w:ilvl="8" w:tplc="2BF4B4D4" w:tentative="1">
      <w:start w:val="1"/>
      <w:numFmt w:val="bullet"/>
      <w:lvlText w:val=""/>
      <w:lvlJc w:val="left"/>
      <w:pPr>
        <w:ind w:left="6480" w:hanging="360"/>
      </w:pPr>
      <w:rPr>
        <w:rFonts w:ascii="Wingdings" w:hAnsi="Wingdings" w:hint="default"/>
      </w:rPr>
    </w:lvl>
  </w:abstractNum>
  <w:abstractNum w:abstractNumId="15" w15:restartNumberingAfterBreak="0">
    <w:nsid w:val="7BBF19BB"/>
    <w:multiLevelType w:val="hybridMultilevel"/>
    <w:tmpl w:val="933CF54E"/>
    <w:lvl w:ilvl="0" w:tplc="2B7807B0">
      <w:numFmt w:val="bullet"/>
      <w:lvlText w:val="-"/>
      <w:lvlJc w:val="left"/>
      <w:pPr>
        <w:ind w:left="720" w:hanging="360"/>
      </w:pPr>
      <w:rPr>
        <w:rFonts w:ascii="Times New Roman" w:eastAsiaTheme="minorHAnsi" w:hAnsi="Times New Roman" w:cs="Times New Roman" w:hint="default"/>
        <w:sz w:val="28"/>
      </w:rPr>
    </w:lvl>
    <w:lvl w:ilvl="1" w:tplc="658C0B70" w:tentative="1">
      <w:start w:val="1"/>
      <w:numFmt w:val="bullet"/>
      <w:lvlText w:val="o"/>
      <w:lvlJc w:val="left"/>
      <w:pPr>
        <w:ind w:left="1440" w:hanging="360"/>
      </w:pPr>
      <w:rPr>
        <w:rFonts w:ascii="Courier New" w:hAnsi="Courier New" w:cs="Courier New" w:hint="default"/>
      </w:rPr>
    </w:lvl>
    <w:lvl w:ilvl="2" w:tplc="3B4E75A6" w:tentative="1">
      <w:start w:val="1"/>
      <w:numFmt w:val="bullet"/>
      <w:lvlText w:val=""/>
      <w:lvlJc w:val="left"/>
      <w:pPr>
        <w:ind w:left="2160" w:hanging="360"/>
      </w:pPr>
      <w:rPr>
        <w:rFonts w:ascii="Wingdings" w:hAnsi="Wingdings" w:hint="default"/>
      </w:rPr>
    </w:lvl>
    <w:lvl w:ilvl="3" w:tplc="BFC22C2E" w:tentative="1">
      <w:start w:val="1"/>
      <w:numFmt w:val="bullet"/>
      <w:lvlText w:val=""/>
      <w:lvlJc w:val="left"/>
      <w:pPr>
        <w:ind w:left="2880" w:hanging="360"/>
      </w:pPr>
      <w:rPr>
        <w:rFonts w:ascii="Symbol" w:hAnsi="Symbol" w:hint="default"/>
      </w:rPr>
    </w:lvl>
    <w:lvl w:ilvl="4" w:tplc="566A8294" w:tentative="1">
      <w:start w:val="1"/>
      <w:numFmt w:val="bullet"/>
      <w:lvlText w:val="o"/>
      <w:lvlJc w:val="left"/>
      <w:pPr>
        <w:ind w:left="3600" w:hanging="360"/>
      </w:pPr>
      <w:rPr>
        <w:rFonts w:ascii="Courier New" w:hAnsi="Courier New" w:cs="Courier New" w:hint="default"/>
      </w:rPr>
    </w:lvl>
    <w:lvl w:ilvl="5" w:tplc="E480C83A" w:tentative="1">
      <w:start w:val="1"/>
      <w:numFmt w:val="bullet"/>
      <w:lvlText w:val=""/>
      <w:lvlJc w:val="left"/>
      <w:pPr>
        <w:ind w:left="4320" w:hanging="360"/>
      </w:pPr>
      <w:rPr>
        <w:rFonts w:ascii="Wingdings" w:hAnsi="Wingdings" w:hint="default"/>
      </w:rPr>
    </w:lvl>
    <w:lvl w:ilvl="6" w:tplc="DE6ED546" w:tentative="1">
      <w:start w:val="1"/>
      <w:numFmt w:val="bullet"/>
      <w:lvlText w:val=""/>
      <w:lvlJc w:val="left"/>
      <w:pPr>
        <w:ind w:left="5040" w:hanging="360"/>
      </w:pPr>
      <w:rPr>
        <w:rFonts w:ascii="Symbol" w:hAnsi="Symbol" w:hint="default"/>
      </w:rPr>
    </w:lvl>
    <w:lvl w:ilvl="7" w:tplc="8D4052BE" w:tentative="1">
      <w:start w:val="1"/>
      <w:numFmt w:val="bullet"/>
      <w:lvlText w:val="o"/>
      <w:lvlJc w:val="left"/>
      <w:pPr>
        <w:ind w:left="5760" w:hanging="360"/>
      </w:pPr>
      <w:rPr>
        <w:rFonts w:ascii="Courier New" w:hAnsi="Courier New" w:cs="Courier New" w:hint="default"/>
      </w:rPr>
    </w:lvl>
    <w:lvl w:ilvl="8" w:tplc="DDFA7754" w:tentative="1">
      <w:start w:val="1"/>
      <w:numFmt w:val="bullet"/>
      <w:lvlText w:val=""/>
      <w:lvlJc w:val="left"/>
      <w:pPr>
        <w:ind w:left="6480" w:hanging="360"/>
      </w:pPr>
      <w:rPr>
        <w:rFonts w:ascii="Wingdings" w:hAnsi="Wingdings" w:hint="default"/>
      </w:r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1"/>
  </w:num>
  <w:num w:numId="4">
    <w:abstractNumId w:val="1"/>
  </w:num>
  <w:num w:numId="5">
    <w:abstractNumId w:val="12"/>
  </w:num>
  <w:num w:numId="6">
    <w:abstractNumId w:val="14"/>
  </w:num>
  <w:num w:numId="7">
    <w:abstractNumId w:val="1"/>
  </w:num>
  <w:num w:numId="8">
    <w:abstractNumId w:val="10"/>
  </w:num>
  <w:num w:numId="9">
    <w:abstractNumId w:val="1"/>
  </w:num>
  <w:num w:numId="10">
    <w:abstractNumId w:val="2"/>
  </w:num>
  <w:num w:numId="11">
    <w:abstractNumId w:val="7"/>
  </w:num>
  <w:num w:numId="12">
    <w:abstractNumId w:val="5"/>
  </w:num>
  <w:num w:numId="13">
    <w:abstractNumId w:val="4"/>
  </w:num>
  <w:num w:numId="14">
    <w:abstractNumId w:val="0"/>
  </w:num>
  <w:num w:numId="15">
    <w:abstractNumId w:val="6"/>
  </w:num>
  <w:num w:numId="16">
    <w:abstractNumId w:val="8"/>
  </w:num>
  <w:num w:numId="17">
    <w:abstractNumId w:val="3"/>
  </w:num>
  <w:num w:numId="18">
    <w:abstractNumId w:val="1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trackRevisions/>
  <w:defaultTabStop w:val="708"/>
  <w:hyphenationZone w:val="425"/>
  <w:characterSpacingControl w:val="doNotCompress"/>
  <w:hdrShapeDefaults>
    <o:shapedefaults v:ext="edit" spidmax="26625"/>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d2xp0taabwsa0feee09xe2wozer0fzwfstap&quot;&gt;ProzessevaluationReview-Converted&lt;record-ids&gt;&lt;item&gt;1&lt;/item&gt;&lt;item&gt;2&lt;/item&gt;&lt;item&gt;4&lt;/item&gt;&lt;item&gt;5&lt;/item&gt;&lt;item&gt;6&lt;/item&gt;&lt;item&gt;7&lt;/item&gt;&lt;item&gt;9&lt;/item&gt;&lt;item&gt;10&lt;/item&gt;&lt;item&gt;11&lt;/item&gt;&lt;item&gt;12&lt;/item&gt;&lt;item&gt;16&lt;/item&gt;&lt;item&gt;17&lt;/item&gt;&lt;item&gt;19&lt;/item&gt;&lt;item&gt;20&lt;/item&gt;&lt;item&gt;22&lt;/item&gt;&lt;item&gt;23&lt;/item&gt;&lt;item&gt;25&lt;/item&gt;&lt;item&gt;44&lt;/item&gt;&lt;item&gt;52&lt;/item&gt;&lt;item&gt;73&lt;/item&gt;&lt;item&gt;84&lt;/item&gt;&lt;item&gt;85&lt;/item&gt;&lt;item&gt;86&lt;/item&gt;&lt;/record-ids&gt;&lt;/item&gt;&lt;/Libraries&gt;"/>
  </w:docVars>
  <w:rsids>
    <w:rsidRoot w:val="00EF6949"/>
    <w:rsid w:val="00001909"/>
    <w:rsid w:val="000053C6"/>
    <w:rsid w:val="000130DB"/>
    <w:rsid w:val="00023F2B"/>
    <w:rsid w:val="000245A6"/>
    <w:rsid w:val="00024977"/>
    <w:rsid w:val="00024BB9"/>
    <w:rsid w:val="00026C51"/>
    <w:rsid w:val="00030BC3"/>
    <w:rsid w:val="00034F1C"/>
    <w:rsid w:val="00037B16"/>
    <w:rsid w:val="00046B01"/>
    <w:rsid w:val="000506D4"/>
    <w:rsid w:val="0005072D"/>
    <w:rsid w:val="00050817"/>
    <w:rsid w:val="00054011"/>
    <w:rsid w:val="00054B8F"/>
    <w:rsid w:val="0005596B"/>
    <w:rsid w:val="00055CA6"/>
    <w:rsid w:val="00055F30"/>
    <w:rsid w:val="00057E7B"/>
    <w:rsid w:val="00057E7D"/>
    <w:rsid w:val="00064AF3"/>
    <w:rsid w:val="0007302D"/>
    <w:rsid w:val="000755E0"/>
    <w:rsid w:val="00080F45"/>
    <w:rsid w:val="0008520E"/>
    <w:rsid w:val="000909BA"/>
    <w:rsid w:val="00093433"/>
    <w:rsid w:val="000A0438"/>
    <w:rsid w:val="000A4891"/>
    <w:rsid w:val="000B2390"/>
    <w:rsid w:val="000B4577"/>
    <w:rsid w:val="000C0EA9"/>
    <w:rsid w:val="000C3940"/>
    <w:rsid w:val="000C56C6"/>
    <w:rsid w:val="000C6152"/>
    <w:rsid w:val="000D232C"/>
    <w:rsid w:val="000D26E3"/>
    <w:rsid w:val="000D4BF7"/>
    <w:rsid w:val="000D5B7B"/>
    <w:rsid w:val="000D68A3"/>
    <w:rsid w:val="000D6D71"/>
    <w:rsid w:val="000D7600"/>
    <w:rsid w:val="000E006C"/>
    <w:rsid w:val="000E4876"/>
    <w:rsid w:val="000E6EE9"/>
    <w:rsid w:val="00100CE8"/>
    <w:rsid w:val="00105E07"/>
    <w:rsid w:val="00105FCF"/>
    <w:rsid w:val="001173AF"/>
    <w:rsid w:val="00121C67"/>
    <w:rsid w:val="00126E6C"/>
    <w:rsid w:val="00130B3D"/>
    <w:rsid w:val="00131420"/>
    <w:rsid w:val="001320A3"/>
    <w:rsid w:val="00135C69"/>
    <w:rsid w:val="001455A9"/>
    <w:rsid w:val="00147CEC"/>
    <w:rsid w:val="0016009A"/>
    <w:rsid w:val="001648F6"/>
    <w:rsid w:val="00167188"/>
    <w:rsid w:val="00170EE0"/>
    <w:rsid w:val="00171F86"/>
    <w:rsid w:val="001733B7"/>
    <w:rsid w:val="00180844"/>
    <w:rsid w:val="0018133F"/>
    <w:rsid w:val="001827E2"/>
    <w:rsid w:val="00191F08"/>
    <w:rsid w:val="001A141C"/>
    <w:rsid w:val="001B1B6E"/>
    <w:rsid w:val="001B1B8B"/>
    <w:rsid w:val="001B1D80"/>
    <w:rsid w:val="001B2B7D"/>
    <w:rsid w:val="001B2E24"/>
    <w:rsid w:val="001B46AD"/>
    <w:rsid w:val="001B6E0F"/>
    <w:rsid w:val="001C7E52"/>
    <w:rsid w:val="001D26F7"/>
    <w:rsid w:val="001D326E"/>
    <w:rsid w:val="001D3FC6"/>
    <w:rsid w:val="001D41DC"/>
    <w:rsid w:val="001D4A2F"/>
    <w:rsid w:val="001D6D4C"/>
    <w:rsid w:val="001E0492"/>
    <w:rsid w:val="001E3CEE"/>
    <w:rsid w:val="001E5838"/>
    <w:rsid w:val="001F18A6"/>
    <w:rsid w:val="00207FCA"/>
    <w:rsid w:val="00211F58"/>
    <w:rsid w:val="00212A39"/>
    <w:rsid w:val="00214835"/>
    <w:rsid w:val="00221DDA"/>
    <w:rsid w:val="00222FB8"/>
    <w:rsid w:val="00223555"/>
    <w:rsid w:val="00225868"/>
    <w:rsid w:val="0023187E"/>
    <w:rsid w:val="002336B9"/>
    <w:rsid w:val="00234102"/>
    <w:rsid w:val="002344DE"/>
    <w:rsid w:val="00240503"/>
    <w:rsid w:val="00243C8C"/>
    <w:rsid w:val="0024547D"/>
    <w:rsid w:val="00245FB0"/>
    <w:rsid w:val="00246977"/>
    <w:rsid w:val="00266A37"/>
    <w:rsid w:val="002807FB"/>
    <w:rsid w:val="002808FB"/>
    <w:rsid w:val="0029165F"/>
    <w:rsid w:val="00293BD1"/>
    <w:rsid w:val="002941D0"/>
    <w:rsid w:val="00296046"/>
    <w:rsid w:val="002A008C"/>
    <w:rsid w:val="002A2670"/>
    <w:rsid w:val="002A42B0"/>
    <w:rsid w:val="002A6FE5"/>
    <w:rsid w:val="002A7913"/>
    <w:rsid w:val="002B1545"/>
    <w:rsid w:val="002B318D"/>
    <w:rsid w:val="002C4126"/>
    <w:rsid w:val="002C66FB"/>
    <w:rsid w:val="002C746A"/>
    <w:rsid w:val="002D4FA8"/>
    <w:rsid w:val="002D5697"/>
    <w:rsid w:val="002D7DC4"/>
    <w:rsid w:val="002E05C4"/>
    <w:rsid w:val="002E0721"/>
    <w:rsid w:val="002E391A"/>
    <w:rsid w:val="002E3BE2"/>
    <w:rsid w:val="002E40B9"/>
    <w:rsid w:val="002E4A82"/>
    <w:rsid w:val="002E4AD2"/>
    <w:rsid w:val="002F02CD"/>
    <w:rsid w:val="002F4143"/>
    <w:rsid w:val="002F7E7F"/>
    <w:rsid w:val="00300057"/>
    <w:rsid w:val="0030119E"/>
    <w:rsid w:val="00305561"/>
    <w:rsid w:val="003063E2"/>
    <w:rsid w:val="00310887"/>
    <w:rsid w:val="00312321"/>
    <w:rsid w:val="0031281E"/>
    <w:rsid w:val="00313064"/>
    <w:rsid w:val="00320DB8"/>
    <w:rsid w:val="0032411B"/>
    <w:rsid w:val="0032519B"/>
    <w:rsid w:val="003251D7"/>
    <w:rsid w:val="00325CA7"/>
    <w:rsid w:val="00325EB2"/>
    <w:rsid w:val="003261DF"/>
    <w:rsid w:val="003328D1"/>
    <w:rsid w:val="00334289"/>
    <w:rsid w:val="00335235"/>
    <w:rsid w:val="00341D11"/>
    <w:rsid w:val="0034545B"/>
    <w:rsid w:val="00345F7D"/>
    <w:rsid w:val="003476FB"/>
    <w:rsid w:val="0035047B"/>
    <w:rsid w:val="00367DBB"/>
    <w:rsid w:val="00375665"/>
    <w:rsid w:val="003766F1"/>
    <w:rsid w:val="00377118"/>
    <w:rsid w:val="00382BAB"/>
    <w:rsid w:val="003867D6"/>
    <w:rsid w:val="00386BCF"/>
    <w:rsid w:val="00387D06"/>
    <w:rsid w:val="00391599"/>
    <w:rsid w:val="00391B4F"/>
    <w:rsid w:val="00391DCA"/>
    <w:rsid w:val="003952E5"/>
    <w:rsid w:val="00397174"/>
    <w:rsid w:val="003A133B"/>
    <w:rsid w:val="003A1390"/>
    <w:rsid w:val="003A2A44"/>
    <w:rsid w:val="003A5173"/>
    <w:rsid w:val="003B03DB"/>
    <w:rsid w:val="003B1A84"/>
    <w:rsid w:val="003B4FFE"/>
    <w:rsid w:val="003C0A7B"/>
    <w:rsid w:val="003C1B56"/>
    <w:rsid w:val="003C36A9"/>
    <w:rsid w:val="003D5B4A"/>
    <w:rsid w:val="003D6941"/>
    <w:rsid w:val="003D7410"/>
    <w:rsid w:val="003E2799"/>
    <w:rsid w:val="003E3CD7"/>
    <w:rsid w:val="003F3DE4"/>
    <w:rsid w:val="003F54FB"/>
    <w:rsid w:val="003F5D25"/>
    <w:rsid w:val="003F6DE3"/>
    <w:rsid w:val="004150D3"/>
    <w:rsid w:val="00427053"/>
    <w:rsid w:val="0043625A"/>
    <w:rsid w:val="00441C0A"/>
    <w:rsid w:val="00446EA9"/>
    <w:rsid w:val="004511C7"/>
    <w:rsid w:val="00452891"/>
    <w:rsid w:val="00455D5E"/>
    <w:rsid w:val="00460D41"/>
    <w:rsid w:val="00463AA3"/>
    <w:rsid w:val="00464109"/>
    <w:rsid w:val="00466250"/>
    <w:rsid w:val="004676DC"/>
    <w:rsid w:val="00473773"/>
    <w:rsid w:val="004856CB"/>
    <w:rsid w:val="00485CF2"/>
    <w:rsid w:val="00487979"/>
    <w:rsid w:val="004906B6"/>
    <w:rsid w:val="00491558"/>
    <w:rsid w:val="004922EA"/>
    <w:rsid w:val="00495E06"/>
    <w:rsid w:val="0049648B"/>
    <w:rsid w:val="00497E5F"/>
    <w:rsid w:val="004A4363"/>
    <w:rsid w:val="004B0379"/>
    <w:rsid w:val="004B1F06"/>
    <w:rsid w:val="004B4085"/>
    <w:rsid w:val="004C10A6"/>
    <w:rsid w:val="004C66D7"/>
    <w:rsid w:val="004C75B2"/>
    <w:rsid w:val="004D2622"/>
    <w:rsid w:val="004D3939"/>
    <w:rsid w:val="004D4BE5"/>
    <w:rsid w:val="004D5DB3"/>
    <w:rsid w:val="004E072D"/>
    <w:rsid w:val="004E0BDD"/>
    <w:rsid w:val="004E581A"/>
    <w:rsid w:val="004F3B01"/>
    <w:rsid w:val="004F3D14"/>
    <w:rsid w:val="004F5918"/>
    <w:rsid w:val="004F72D6"/>
    <w:rsid w:val="005015C6"/>
    <w:rsid w:val="005038B4"/>
    <w:rsid w:val="00513D7B"/>
    <w:rsid w:val="00514521"/>
    <w:rsid w:val="00514966"/>
    <w:rsid w:val="005174C5"/>
    <w:rsid w:val="00517FC4"/>
    <w:rsid w:val="005201B5"/>
    <w:rsid w:val="00522B06"/>
    <w:rsid w:val="00525D95"/>
    <w:rsid w:val="00530D20"/>
    <w:rsid w:val="0053213E"/>
    <w:rsid w:val="00532545"/>
    <w:rsid w:val="00534A6D"/>
    <w:rsid w:val="005360FF"/>
    <w:rsid w:val="00542355"/>
    <w:rsid w:val="005423CE"/>
    <w:rsid w:val="005438B9"/>
    <w:rsid w:val="005512A8"/>
    <w:rsid w:val="00551B42"/>
    <w:rsid w:val="005571EB"/>
    <w:rsid w:val="00562EDE"/>
    <w:rsid w:val="005638A7"/>
    <w:rsid w:val="0056697E"/>
    <w:rsid w:val="0057106B"/>
    <w:rsid w:val="00572F56"/>
    <w:rsid w:val="00575F41"/>
    <w:rsid w:val="0058694E"/>
    <w:rsid w:val="0059284D"/>
    <w:rsid w:val="005968AB"/>
    <w:rsid w:val="005A19FC"/>
    <w:rsid w:val="005A58B4"/>
    <w:rsid w:val="005A5F62"/>
    <w:rsid w:val="005A5F67"/>
    <w:rsid w:val="005A6C8C"/>
    <w:rsid w:val="005A7E9C"/>
    <w:rsid w:val="005B22B9"/>
    <w:rsid w:val="005B59E8"/>
    <w:rsid w:val="005B6A34"/>
    <w:rsid w:val="005B769F"/>
    <w:rsid w:val="005C134F"/>
    <w:rsid w:val="005C1563"/>
    <w:rsid w:val="005C2637"/>
    <w:rsid w:val="005D6EC2"/>
    <w:rsid w:val="005E1CCD"/>
    <w:rsid w:val="005F0B7A"/>
    <w:rsid w:val="00601AE9"/>
    <w:rsid w:val="00613415"/>
    <w:rsid w:val="00614A07"/>
    <w:rsid w:val="006155EC"/>
    <w:rsid w:val="00626099"/>
    <w:rsid w:val="00637FE7"/>
    <w:rsid w:val="00645176"/>
    <w:rsid w:val="0064695E"/>
    <w:rsid w:val="006473DD"/>
    <w:rsid w:val="00647B30"/>
    <w:rsid w:val="00651BA2"/>
    <w:rsid w:val="0065204B"/>
    <w:rsid w:val="006558FF"/>
    <w:rsid w:val="00656AD0"/>
    <w:rsid w:val="00656DE4"/>
    <w:rsid w:val="00660158"/>
    <w:rsid w:val="00660971"/>
    <w:rsid w:val="00662CBB"/>
    <w:rsid w:val="006631E0"/>
    <w:rsid w:val="00666B17"/>
    <w:rsid w:val="00670D5A"/>
    <w:rsid w:val="00674402"/>
    <w:rsid w:val="006754E8"/>
    <w:rsid w:val="0068223E"/>
    <w:rsid w:val="006A1A94"/>
    <w:rsid w:val="006A4322"/>
    <w:rsid w:val="006B1D3C"/>
    <w:rsid w:val="006B3B88"/>
    <w:rsid w:val="006B5839"/>
    <w:rsid w:val="006B712D"/>
    <w:rsid w:val="006C095E"/>
    <w:rsid w:val="006C0A20"/>
    <w:rsid w:val="006C161A"/>
    <w:rsid w:val="006C5E3F"/>
    <w:rsid w:val="006C6CCA"/>
    <w:rsid w:val="006E445B"/>
    <w:rsid w:val="006E456C"/>
    <w:rsid w:val="006F18F3"/>
    <w:rsid w:val="006F29B4"/>
    <w:rsid w:val="006F2F94"/>
    <w:rsid w:val="006F397A"/>
    <w:rsid w:val="006F3B4A"/>
    <w:rsid w:val="006F4374"/>
    <w:rsid w:val="00700CDA"/>
    <w:rsid w:val="00703A9A"/>
    <w:rsid w:val="007049C7"/>
    <w:rsid w:val="00705B01"/>
    <w:rsid w:val="00711587"/>
    <w:rsid w:val="00712D90"/>
    <w:rsid w:val="007143CC"/>
    <w:rsid w:val="0071497D"/>
    <w:rsid w:val="00714A89"/>
    <w:rsid w:val="00720F89"/>
    <w:rsid w:val="00722E13"/>
    <w:rsid w:val="007240BE"/>
    <w:rsid w:val="0072492A"/>
    <w:rsid w:val="007272E4"/>
    <w:rsid w:val="007310F2"/>
    <w:rsid w:val="00732C28"/>
    <w:rsid w:val="007330AB"/>
    <w:rsid w:val="00735441"/>
    <w:rsid w:val="00735C7D"/>
    <w:rsid w:val="007360D3"/>
    <w:rsid w:val="007407EC"/>
    <w:rsid w:val="00740F32"/>
    <w:rsid w:val="007429D2"/>
    <w:rsid w:val="007458B1"/>
    <w:rsid w:val="007564C2"/>
    <w:rsid w:val="00760DD8"/>
    <w:rsid w:val="00761549"/>
    <w:rsid w:val="00763108"/>
    <w:rsid w:val="007675DA"/>
    <w:rsid w:val="00772BA5"/>
    <w:rsid w:val="00773CBA"/>
    <w:rsid w:val="00776F85"/>
    <w:rsid w:val="00782FD4"/>
    <w:rsid w:val="007866B4"/>
    <w:rsid w:val="00787061"/>
    <w:rsid w:val="007928B9"/>
    <w:rsid w:val="00794980"/>
    <w:rsid w:val="007A2234"/>
    <w:rsid w:val="007A7CF8"/>
    <w:rsid w:val="007A7E56"/>
    <w:rsid w:val="007B606D"/>
    <w:rsid w:val="007B6FF4"/>
    <w:rsid w:val="007C3B84"/>
    <w:rsid w:val="007C6C05"/>
    <w:rsid w:val="007C7314"/>
    <w:rsid w:val="007D01FC"/>
    <w:rsid w:val="007D23DB"/>
    <w:rsid w:val="007E483A"/>
    <w:rsid w:val="007E6C22"/>
    <w:rsid w:val="007E6F6E"/>
    <w:rsid w:val="007F0472"/>
    <w:rsid w:val="007F52EF"/>
    <w:rsid w:val="007F64C8"/>
    <w:rsid w:val="0080154D"/>
    <w:rsid w:val="00804839"/>
    <w:rsid w:val="00806915"/>
    <w:rsid w:val="00813B2F"/>
    <w:rsid w:val="00815F78"/>
    <w:rsid w:val="008201F6"/>
    <w:rsid w:val="008250FE"/>
    <w:rsid w:val="00826828"/>
    <w:rsid w:val="00827F28"/>
    <w:rsid w:val="00835546"/>
    <w:rsid w:val="00836791"/>
    <w:rsid w:val="00841144"/>
    <w:rsid w:val="008418FC"/>
    <w:rsid w:val="00845527"/>
    <w:rsid w:val="008464AA"/>
    <w:rsid w:val="0084718D"/>
    <w:rsid w:val="00847513"/>
    <w:rsid w:val="00847B3C"/>
    <w:rsid w:val="00851043"/>
    <w:rsid w:val="008561C2"/>
    <w:rsid w:val="008562FF"/>
    <w:rsid w:val="008566CC"/>
    <w:rsid w:val="00864D88"/>
    <w:rsid w:val="00866153"/>
    <w:rsid w:val="00866BE6"/>
    <w:rsid w:val="0087138F"/>
    <w:rsid w:val="008751C2"/>
    <w:rsid w:val="008772FD"/>
    <w:rsid w:val="00883DCD"/>
    <w:rsid w:val="00885DF6"/>
    <w:rsid w:val="00892C78"/>
    <w:rsid w:val="00893883"/>
    <w:rsid w:val="00894744"/>
    <w:rsid w:val="008A0504"/>
    <w:rsid w:val="008A1BE7"/>
    <w:rsid w:val="008A6521"/>
    <w:rsid w:val="008B0611"/>
    <w:rsid w:val="008B0D4E"/>
    <w:rsid w:val="008B1ADF"/>
    <w:rsid w:val="008B6550"/>
    <w:rsid w:val="008C261D"/>
    <w:rsid w:val="008C2AF9"/>
    <w:rsid w:val="008C5AB8"/>
    <w:rsid w:val="008C7767"/>
    <w:rsid w:val="008D26C1"/>
    <w:rsid w:val="008D4FC5"/>
    <w:rsid w:val="008D6701"/>
    <w:rsid w:val="008F1A40"/>
    <w:rsid w:val="008F2036"/>
    <w:rsid w:val="008F275F"/>
    <w:rsid w:val="008F2A3B"/>
    <w:rsid w:val="008F2B2E"/>
    <w:rsid w:val="008F4700"/>
    <w:rsid w:val="008F4753"/>
    <w:rsid w:val="00901B31"/>
    <w:rsid w:val="00902977"/>
    <w:rsid w:val="00903EE4"/>
    <w:rsid w:val="00905E6A"/>
    <w:rsid w:val="00912787"/>
    <w:rsid w:val="00914941"/>
    <w:rsid w:val="0091730C"/>
    <w:rsid w:val="00917D16"/>
    <w:rsid w:val="00922C0D"/>
    <w:rsid w:val="00922DC0"/>
    <w:rsid w:val="00924C84"/>
    <w:rsid w:val="00926FC3"/>
    <w:rsid w:val="009305D6"/>
    <w:rsid w:val="00935AFE"/>
    <w:rsid w:val="00935D83"/>
    <w:rsid w:val="00946960"/>
    <w:rsid w:val="00947B44"/>
    <w:rsid w:val="00950D8F"/>
    <w:rsid w:val="00952F5A"/>
    <w:rsid w:val="009572C9"/>
    <w:rsid w:val="00961D5A"/>
    <w:rsid w:val="0096257C"/>
    <w:rsid w:val="00964A6C"/>
    <w:rsid w:val="00971231"/>
    <w:rsid w:val="00972AAB"/>
    <w:rsid w:val="00974790"/>
    <w:rsid w:val="00975518"/>
    <w:rsid w:val="0097556E"/>
    <w:rsid w:val="00975EC5"/>
    <w:rsid w:val="00982C56"/>
    <w:rsid w:val="009930E2"/>
    <w:rsid w:val="009A2D06"/>
    <w:rsid w:val="009A689D"/>
    <w:rsid w:val="009B71E0"/>
    <w:rsid w:val="009C02A1"/>
    <w:rsid w:val="009C2468"/>
    <w:rsid w:val="009C31F7"/>
    <w:rsid w:val="009C400E"/>
    <w:rsid w:val="009C5580"/>
    <w:rsid w:val="009C626C"/>
    <w:rsid w:val="009C7471"/>
    <w:rsid w:val="009D3450"/>
    <w:rsid w:val="009D4E05"/>
    <w:rsid w:val="009E6327"/>
    <w:rsid w:val="009F2D09"/>
    <w:rsid w:val="009F4EC3"/>
    <w:rsid w:val="00A01262"/>
    <w:rsid w:val="00A016E5"/>
    <w:rsid w:val="00A01823"/>
    <w:rsid w:val="00A01A26"/>
    <w:rsid w:val="00A034A1"/>
    <w:rsid w:val="00A041BE"/>
    <w:rsid w:val="00A047B7"/>
    <w:rsid w:val="00A0623A"/>
    <w:rsid w:val="00A10601"/>
    <w:rsid w:val="00A165DD"/>
    <w:rsid w:val="00A16611"/>
    <w:rsid w:val="00A166E6"/>
    <w:rsid w:val="00A1735D"/>
    <w:rsid w:val="00A265F9"/>
    <w:rsid w:val="00A27046"/>
    <w:rsid w:val="00A276A1"/>
    <w:rsid w:val="00A313AE"/>
    <w:rsid w:val="00A321AA"/>
    <w:rsid w:val="00A3511E"/>
    <w:rsid w:val="00A35379"/>
    <w:rsid w:val="00A35D10"/>
    <w:rsid w:val="00A36D01"/>
    <w:rsid w:val="00A474DF"/>
    <w:rsid w:val="00A47A9B"/>
    <w:rsid w:val="00A5648E"/>
    <w:rsid w:val="00A614BD"/>
    <w:rsid w:val="00A61582"/>
    <w:rsid w:val="00A81802"/>
    <w:rsid w:val="00A83705"/>
    <w:rsid w:val="00A8682D"/>
    <w:rsid w:val="00A921E0"/>
    <w:rsid w:val="00A93028"/>
    <w:rsid w:val="00A94B80"/>
    <w:rsid w:val="00A94CDC"/>
    <w:rsid w:val="00A97E52"/>
    <w:rsid w:val="00AA03DC"/>
    <w:rsid w:val="00AA068A"/>
    <w:rsid w:val="00AA0E41"/>
    <w:rsid w:val="00AA6CA8"/>
    <w:rsid w:val="00AB128F"/>
    <w:rsid w:val="00AB3AA7"/>
    <w:rsid w:val="00AB67E5"/>
    <w:rsid w:val="00AB6F92"/>
    <w:rsid w:val="00AC4698"/>
    <w:rsid w:val="00AC7D04"/>
    <w:rsid w:val="00AD16DD"/>
    <w:rsid w:val="00AE1578"/>
    <w:rsid w:val="00AE346F"/>
    <w:rsid w:val="00AE4CD6"/>
    <w:rsid w:val="00AE5632"/>
    <w:rsid w:val="00AE7AA6"/>
    <w:rsid w:val="00AF1B9A"/>
    <w:rsid w:val="00AF20DD"/>
    <w:rsid w:val="00AF4679"/>
    <w:rsid w:val="00AF6B66"/>
    <w:rsid w:val="00B01D11"/>
    <w:rsid w:val="00B024AA"/>
    <w:rsid w:val="00B02A16"/>
    <w:rsid w:val="00B0344C"/>
    <w:rsid w:val="00B125D2"/>
    <w:rsid w:val="00B14824"/>
    <w:rsid w:val="00B14CB7"/>
    <w:rsid w:val="00B15327"/>
    <w:rsid w:val="00B178CF"/>
    <w:rsid w:val="00B20627"/>
    <w:rsid w:val="00B21029"/>
    <w:rsid w:val="00B23333"/>
    <w:rsid w:val="00B2474B"/>
    <w:rsid w:val="00B27DC6"/>
    <w:rsid w:val="00B3467D"/>
    <w:rsid w:val="00B35F49"/>
    <w:rsid w:val="00B41A7F"/>
    <w:rsid w:val="00B42295"/>
    <w:rsid w:val="00B428DC"/>
    <w:rsid w:val="00B44D13"/>
    <w:rsid w:val="00B5501A"/>
    <w:rsid w:val="00B556A5"/>
    <w:rsid w:val="00B615AF"/>
    <w:rsid w:val="00B6275C"/>
    <w:rsid w:val="00B66ECC"/>
    <w:rsid w:val="00B75D2E"/>
    <w:rsid w:val="00B76E69"/>
    <w:rsid w:val="00B84006"/>
    <w:rsid w:val="00B85539"/>
    <w:rsid w:val="00B85FAE"/>
    <w:rsid w:val="00B85FBE"/>
    <w:rsid w:val="00B94487"/>
    <w:rsid w:val="00B956F5"/>
    <w:rsid w:val="00BA0CBE"/>
    <w:rsid w:val="00BA2003"/>
    <w:rsid w:val="00BA26FB"/>
    <w:rsid w:val="00BA7291"/>
    <w:rsid w:val="00BB2B3E"/>
    <w:rsid w:val="00BC2B8A"/>
    <w:rsid w:val="00BC2E7F"/>
    <w:rsid w:val="00BD0267"/>
    <w:rsid w:val="00BD2AE3"/>
    <w:rsid w:val="00BD5FF1"/>
    <w:rsid w:val="00BD722E"/>
    <w:rsid w:val="00BE03D3"/>
    <w:rsid w:val="00BE61D3"/>
    <w:rsid w:val="00BE6E33"/>
    <w:rsid w:val="00BF2A61"/>
    <w:rsid w:val="00BF309E"/>
    <w:rsid w:val="00BF5C62"/>
    <w:rsid w:val="00BF7B6A"/>
    <w:rsid w:val="00C0219A"/>
    <w:rsid w:val="00C03954"/>
    <w:rsid w:val="00C15015"/>
    <w:rsid w:val="00C16BBF"/>
    <w:rsid w:val="00C21412"/>
    <w:rsid w:val="00C2204A"/>
    <w:rsid w:val="00C22ADF"/>
    <w:rsid w:val="00C23F28"/>
    <w:rsid w:val="00C24A78"/>
    <w:rsid w:val="00C300B5"/>
    <w:rsid w:val="00C30795"/>
    <w:rsid w:val="00C339FA"/>
    <w:rsid w:val="00C36060"/>
    <w:rsid w:val="00C405DA"/>
    <w:rsid w:val="00C426E1"/>
    <w:rsid w:val="00C42CDA"/>
    <w:rsid w:val="00C47161"/>
    <w:rsid w:val="00C47A91"/>
    <w:rsid w:val="00C50A79"/>
    <w:rsid w:val="00C50B33"/>
    <w:rsid w:val="00C51FF6"/>
    <w:rsid w:val="00C52087"/>
    <w:rsid w:val="00C717EB"/>
    <w:rsid w:val="00C739C1"/>
    <w:rsid w:val="00C76B76"/>
    <w:rsid w:val="00C83E12"/>
    <w:rsid w:val="00C856E0"/>
    <w:rsid w:val="00C938E3"/>
    <w:rsid w:val="00C9483F"/>
    <w:rsid w:val="00C94939"/>
    <w:rsid w:val="00C94B23"/>
    <w:rsid w:val="00C96A88"/>
    <w:rsid w:val="00CA0FED"/>
    <w:rsid w:val="00CA106B"/>
    <w:rsid w:val="00CA226D"/>
    <w:rsid w:val="00CA2918"/>
    <w:rsid w:val="00CA58BE"/>
    <w:rsid w:val="00CB2D36"/>
    <w:rsid w:val="00CB32CB"/>
    <w:rsid w:val="00CC1729"/>
    <w:rsid w:val="00CC28A5"/>
    <w:rsid w:val="00CC700A"/>
    <w:rsid w:val="00CD15D0"/>
    <w:rsid w:val="00CD339C"/>
    <w:rsid w:val="00CD7C79"/>
    <w:rsid w:val="00CE112F"/>
    <w:rsid w:val="00CE506C"/>
    <w:rsid w:val="00CE65EE"/>
    <w:rsid w:val="00CE662D"/>
    <w:rsid w:val="00CE6FAC"/>
    <w:rsid w:val="00CE7915"/>
    <w:rsid w:val="00CF0517"/>
    <w:rsid w:val="00CF2183"/>
    <w:rsid w:val="00CF2A8C"/>
    <w:rsid w:val="00CF56D1"/>
    <w:rsid w:val="00D01D68"/>
    <w:rsid w:val="00D04494"/>
    <w:rsid w:val="00D05F92"/>
    <w:rsid w:val="00D07784"/>
    <w:rsid w:val="00D07B22"/>
    <w:rsid w:val="00D16CC6"/>
    <w:rsid w:val="00D20D2B"/>
    <w:rsid w:val="00D22D6A"/>
    <w:rsid w:val="00D23E18"/>
    <w:rsid w:val="00D26FA1"/>
    <w:rsid w:val="00D27480"/>
    <w:rsid w:val="00D30A61"/>
    <w:rsid w:val="00D3198E"/>
    <w:rsid w:val="00D31B4B"/>
    <w:rsid w:val="00D33273"/>
    <w:rsid w:val="00D3473B"/>
    <w:rsid w:val="00D443E6"/>
    <w:rsid w:val="00D4663E"/>
    <w:rsid w:val="00D47EC8"/>
    <w:rsid w:val="00D51043"/>
    <w:rsid w:val="00D532DB"/>
    <w:rsid w:val="00D5555D"/>
    <w:rsid w:val="00D571C2"/>
    <w:rsid w:val="00D57C0C"/>
    <w:rsid w:val="00D61802"/>
    <w:rsid w:val="00D62074"/>
    <w:rsid w:val="00D62505"/>
    <w:rsid w:val="00D6531D"/>
    <w:rsid w:val="00D66E2A"/>
    <w:rsid w:val="00D67B30"/>
    <w:rsid w:val="00D72679"/>
    <w:rsid w:val="00D76087"/>
    <w:rsid w:val="00D81350"/>
    <w:rsid w:val="00D83838"/>
    <w:rsid w:val="00D8389B"/>
    <w:rsid w:val="00D84570"/>
    <w:rsid w:val="00D97BB3"/>
    <w:rsid w:val="00DA23B6"/>
    <w:rsid w:val="00DA2DD4"/>
    <w:rsid w:val="00DB1445"/>
    <w:rsid w:val="00DB239A"/>
    <w:rsid w:val="00DB25E2"/>
    <w:rsid w:val="00DB318C"/>
    <w:rsid w:val="00DB5642"/>
    <w:rsid w:val="00DB7D5A"/>
    <w:rsid w:val="00DC05DD"/>
    <w:rsid w:val="00DC1C3C"/>
    <w:rsid w:val="00DD2F96"/>
    <w:rsid w:val="00DD3972"/>
    <w:rsid w:val="00DD5F0C"/>
    <w:rsid w:val="00DE196D"/>
    <w:rsid w:val="00DE7A74"/>
    <w:rsid w:val="00DF0A6D"/>
    <w:rsid w:val="00DF335E"/>
    <w:rsid w:val="00E007E6"/>
    <w:rsid w:val="00E0095A"/>
    <w:rsid w:val="00E10182"/>
    <w:rsid w:val="00E10EF8"/>
    <w:rsid w:val="00E11677"/>
    <w:rsid w:val="00E1189F"/>
    <w:rsid w:val="00E1230C"/>
    <w:rsid w:val="00E206C8"/>
    <w:rsid w:val="00E21052"/>
    <w:rsid w:val="00E24F37"/>
    <w:rsid w:val="00E36EE0"/>
    <w:rsid w:val="00E42E99"/>
    <w:rsid w:val="00E44AE7"/>
    <w:rsid w:val="00E56EE0"/>
    <w:rsid w:val="00E602BE"/>
    <w:rsid w:val="00E603A6"/>
    <w:rsid w:val="00E612E4"/>
    <w:rsid w:val="00E61B1E"/>
    <w:rsid w:val="00E67DB7"/>
    <w:rsid w:val="00E708DC"/>
    <w:rsid w:val="00E70C0C"/>
    <w:rsid w:val="00E71B28"/>
    <w:rsid w:val="00E71E90"/>
    <w:rsid w:val="00E73155"/>
    <w:rsid w:val="00E7401A"/>
    <w:rsid w:val="00E81DB8"/>
    <w:rsid w:val="00E82A8A"/>
    <w:rsid w:val="00E907A5"/>
    <w:rsid w:val="00E948CD"/>
    <w:rsid w:val="00E96A0D"/>
    <w:rsid w:val="00EA483A"/>
    <w:rsid w:val="00EA5FF0"/>
    <w:rsid w:val="00EA680A"/>
    <w:rsid w:val="00EA71FA"/>
    <w:rsid w:val="00EB09F5"/>
    <w:rsid w:val="00EB32B6"/>
    <w:rsid w:val="00EB3430"/>
    <w:rsid w:val="00EB5A62"/>
    <w:rsid w:val="00EB6443"/>
    <w:rsid w:val="00EB712B"/>
    <w:rsid w:val="00EC0743"/>
    <w:rsid w:val="00EC267A"/>
    <w:rsid w:val="00EC58C7"/>
    <w:rsid w:val="00EC7590"/>
    <w:rsid w:val="00EC76FC"/>
    <w:rsid w:val="00ED03BB"/>
    <w:rsid w:val="00ED26FD"/>
    <w:rsid w:val="00ED32FF"/>
    <w:rsid w:val="00ED6D54"/>
    <w:rsid w:val="00EE249E"/>
    <w:rsid w:val="00EE27B2"/>
    <w:rsid w:val="00EE4E30"/>
    <w:rsid w:val="00EE4FA4"/>
    <w:rsid w:val="00EE6B34"/>
    <w:rsid w:val="00EE76EC"/>
    <w:rsid w:val="00EF4A32"/>
    <w:rsid w:val="00EF4CD0"/>
    <w:rsid w:val="00EF552D"/>
    <w:rsid w:val="00EF6949"/>
    <w:rsid w:val="00F0200A"/>
    <w:rsid w:val="00F06B2C"/>
    <w:rsid w:val="00F11718"/>
    <w:rsid w:val="00F12DFA"/>
    <w:rsid w:val="00F2485C"/>
    <w:rsid w:val="00F2688A"/>
    <w:rsid w:val="00F26FCB"/>
    <w:rsid w:val="00F32053"/>
    <w:rsid w:val="00F3430B"/>
    <w:rsid w:val="00F35F13"/>
    <w:rsid w:val="00F37C17"/>
    <w:rsid w:val="00F42609"/>
    <w:rsid w:val="00F45686"/>
    <w:rsid w:val="00F51DF7"/>
    <w:rsid w:val="00F54AB2"/>
    <w:rsid w:val="00F660CC"/>
    <w:rsid w:val="00F66AC9"/>
    <w:rsid w:val="00F67E58"/>
    <w:rsid w:val="00F711F5"/>
    <w:rsid w:val="00F7507A"/>
    <w:rsid w:val="00F76847"/>
    <w:rsid w:val="00F80F78"/>
    <w:rsid w:val="00F91399"/>
    <w:rsid w:val="00F9189E"/>
    <w:rsid w:val="00F91F6F"/>
    <w:rsid w:val="00F9434A"/>
    <w:rsid w:val="00FA1284"/>
    <w:rsid w:val="00FA46EC"/>
    <w:rsid w:val="00FA7686"/>
    <w:rsid w:val="00FC53F1"/>
    <w:rsid w:val="00FD12D3"/>
    <w:rsid w:val="00FD3C01"/>
    <w:rsid w:val="00FE200F"/>
    <w:rsid w:val="00FE2AE5"/>
    <w:rsid w:val="00FE3633"/>
    <w:rsid w:val="00FF2F47"/>
    <w:rsid w:val="00FF2FA0"/>
    <w:rsid w:val="00FF38C5"/>
    <w:rsid w:val="00FF55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57276485-B378-43F5-9DC4-D9ADBD644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de-DE"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F4CD0"/>
    <w:pPr>
      <w:spacing w:after="0" w:line="240" w:lineRule="auto"/>
    </w:pPr>
    <w:rPr>
      <w:rFonts w:ascii="Times New Roman" w:eastAsia="Times New Roman" w:hAnsi="Times New Roman" w:cs="Times New Roman"/>
      <w:sz w:val="24"/>
      <w:szCs w:val="24"/>
      <w:lang w:val="de-AT" w:eastAsia="de-DE"/>
    </w:rPr>
  </w:style>
  <w:style w:type="paragraph" w:styleId="berschrift1">
    <w:name w:val="heading 1"/>
    <w:basedOn w:val="Standard"/>
    <w:next w:val="Standard"/>
    <w:link w:val="berschrift1Zchn"/>
    <w:uiPriority w:val="9"/>
    <w:qFormat/>
    <w:rsid w:val="0059284D"/>
    <w:pPr>
      <w:keepNext/>
      <w:keepLines/>
      <w:spacing w:before="360" w:after="40"/>
      <w:outlineLvl w:val="0"/>
    </w:pPr>
    <w:rPr>
      <w:rFonts w:asciiTheme="majorHAnsi" w:eastAsiaTheme="majorEastAsia" w:hAnsiTheme="majorHAnsi" w:cstheme="majorBidi"/>
      <w:color w:val="E36C0A" w:themeColor="accent6" w:themeShade="BF"/>
      <w:sz w:val="40"/>
      <w:szCs w:val="40"/>
      <w:lang w:val="en-GB" w:eastAsia="en-US"/>
    </w:rPr>
  </w:style>
  <w:style w:type="paragraph" w:styleId="berschrift2">
    <w:name w:val="heading 2"/>
    <w:basedOn w:val="Standard"/>
    <w:next w:val="Standard"/>
    <w:link w:val="berschrift2Zchn"/>
    <w:uiPriority w:val="9"/>
    <w:semiHidden/>
    <w:unhideWhenUsed/>
    <w:qFormat/>
    <w:rsid w:val="0059284D"/>
    <w:pPr>
      <w:keepNext/>
      <w:keepLines/>
      <w:spacing w:before="80"/>
      <w:outlineLvl w:val="1"/>
    </w:pPr>
    <w:rPr>
      <w:rFonts w:asciiTheme="majorHAnsi" w:eastAsiaTheme="majorEastAsia" w:hAnsiTheme="majorHAnsi" w:cstheme="majorBidi"/>
      <w:color w:val="E36C0A" w:themeColor="accent6" w:themeShade="BF"/>
      <w:sz w:val="28"/>
      <w:szCs w:val="28"/>
      <w:lang w:val="en-GB" w:eastAsia="en-US"/>
    </w:rPr>
  </w:style>
  <w:style w:type="paragraph" w:styleId="berschrift3">
    <w:name w:val="heading 3"/>
    <w:basedOn w:val="Standard"/>
    <w:next w:val="Standard"/>
    <w:link w:val="berschrift3Zchn"/>
    <w:uiPriority w:val="9"/>
    <w:semiHidden/>
    <w:unhideWhenUsed/>
    <w:qFormat/>
    <w:rsid w:val="0059284D"/>
    <w:pPr>
      <w:keepNext/>
      <w:keepLines/>
      <w:spacing w:before="80"/>
      <w:outlineLvl w:val="2"/>
    </w:pPr>
    <w:rPr>
      <w:rFonts w:asciiTheme="majorHAnsi" w:eastAsiaTheme="majorEastAsia" w:hAnsiTheme="majorHAnsi" w:cstheme="majorBidi"/>
      <w:color w:val="E36C0A" w:themeColor="accent6" w:themeShade="BF"/>
    </w:rPr>
  </w:style>
  <w:style w:type="paragraph" w:styleId="berschrift4">
    <w:name w:val="heading 4"/>
    <w:basedOn w:val="Standard"/>
    <w:next w:val="Standard"/>
    <w:link w:val="berschrift4Zchn"/>
    <w:uiPriority w:val="9"/>
    <w:semiHidden/>
    <w:unhideWhenUsed/>
    <w:qFormat/>
    <w:rsid w:val="0059284D"/>
    <w:pPr>
      <w:keepNext/>
      <w:keepLines/>
      <w:spacing w:before="80"/>
      <w:outlineLvl w:val="3"/>
    </w:pPr>
    <w:rPr>
      <w:rFonts w:asciiTheme="majorHAnsi" w:eastAsiaTheme="majorEastAsia" w:hAnsiTheme="majorHAnsi" w:cstheme="majorBidi"/>
      <w:color w:val="F79646" w:themeColor="accent6"/>
      <w:sz w:val="22"/>
      <w:szCs w:val="22"/>
    </w:rPr>
  </w:style>
  <w:style w:type="paragraph" w:styleId="berschrift5">
    <w:name w:val="heading 5"/>
    <w:basedOn w:val="Standard"/>
    <w:next w:val="Standard"/>
    <w:link w:val="berschrift5Zchn"/>
    <w:uiPriority w:val="9"/>
    <w:semiHidden/>
    <w:unhideWhenUsed/>
    <w:qFormat/>
    <w:rsid w:val="0059284D"/>
    <w:pPr>
      <w:keepNext/>
      <w:keepLines/>
      <w:spacing w:before="40"/>
      <w:outlineLvl w:val="4"/>
    </w:pPr>
    <w:rPr>
      <w:rFonts w:asciiTheme="majorHAnsi" w:eastAsiaTheme="majorEastAsia" w:hAnsiTheme="majorHAnsi" w:cstheme="majorBidi"/>
      <w:i/>
      <w:iCs/>
      <w:color w:val="F79646" w:themeColor="accent6"/>
      <w:sz w:val="22"/>
      <w:szCs w:val="22"/>
    </w:rPr>
  </w:style>
  <w:style w:type="paragraph" w:styleId="berschrift6">
    <w:name w:val="heading 6"/>
    <w:basedOn w:val="Standard"/>
    <w:next w:val="Standard"/>
    <w:link w:val="berschrift6Zchn"/>
    <w:uiPriority w:val="9"/>
    <w:semiHidden/>
    <w:unhideWhenUsed/>
    <w:qFormat/>
    <w:rsid w:val="0059284D"/>
    <w:pPr>
      <w:keepNext/>
      <w:keepLines/>
      <w:spacing w:before="40"/>
      <w:outlineLvl w:val="5"/>
    </w:pPr>
    <w:rPr>
      <w:rFonts w:asciiTheme="majorHAnsi" w:eastAsiaTheme="majorEastAsia" w:hAnsiTheme="majorHAnsi" w:cstheme="majorBidi"/>
      <w:color w:val="F79646" w:themeColor="accent6"/>
    </w:rPr>
  </w:style>
  <w:style w:type="paragraph" w:styleId="berschrift7">
    <w:name w:val="heading 7"/>
    <w:basedOn w:val="Standard"/>
    <w:next w:val="Standard"/>
    <w:link w:val="berschrift7Zchn"/>
    <w:uiPriority w:val="9"/>
    <w:semiHidden/>
    <w:unhideWhenUsed/>
    <w:qFormat/>
    <w:rsid w:val="0059284D"/>
    <w:pPr>
      <w:keepNext/>
      <w:keepLines/>
      <w:spacing w:before="40"/>
      <w:outlineLvl w:val="6"/>
    </w:pPr>
    <w:rPr>
      <w:rFonts w:asciiTheme="majorHAnsi" w:eastAsiaTheme="majorEastAsia" w:hAnsiTheme="majorHAnsi" w:cstheme="majorBidi"/>
      <w:b/>
      <w:bCs/>
      <w:color w:val="F79646" w:themeColor="accent6"/>
    </w:rPr>
  </w:style>
  <w:style w:type="paragraph" w:styleId="berschrift8">
    <w:name w:val="heading 8"/>
    <w:basedOn w:val="Standard"/>
    <w:next w:val="Standard"/>
    <w:link w:val="berschrift8Zchn"/>
    <w:uiPriority w:val="9"/>
    <w:semiHidden/>
    <w:unhideWhenUsed/>
    <w:qFormat/>
    <w:rsid w:val="0059284D"/>
    <w:pPr>
      <w:keepNext/>
      <w:keepLines/>
      <w:spacing w:before="40"/>
      <w:outlineLvl w:val="7"/>
    </w:pPr>
    <w:rPr>
      <w:rFonts w:asciiTheme="majorHAnsi" w:eastAsiaTheme="majorEastAsia" w:hAnsiTheme="majorHAnsi" w:cstheme="majorBidi"/>
      <w:b/>
      <w:bCs/>
      <w:i/>
      <w:iCs/>
      <w:color w:val="F79646" w:themeColor="accent6"/>
      <w:sz w:val="20"/>
      <w:szCs w:val="20"/>
    </w:rPr>
  </w:style>
  <w:style w:type="paragraph" w:styleId="berschrift9">
    <w:name w:val="heading 9"/>
    <w:basedOn w:val="Standard"/>
    <w:next w:val="Standard"/>
    <w:link w:val="berschrift9Zchn"/>
    <w:uiPriority w:val="9"/>
    <w:semiHidden/>
    <w:unhideWhenUsed/>
    <w:qFormat/>
    <w:rsid w:val="0059284D"/>
    <w:pPr>
      <w:keepNext/>
      <w:keepLines/>
      <w:spacing w:before="40"/>
      <w:outlineLvl w:val="8"/>
    </w:pPr>
    <w:rPr>
      <w:rFonts w:asciiTheme="majorHAnsi" w:eastAsiaTheme="majorEastAsia" w:hAnsiTheme="majorHAnsi" w:cstheme="majorBidi"/>
      <w:i/>
      <w:iCs/>
      <w:color w:val="F79646" w:themeColor="accent6"/>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284D"/>
    <w:rPr>
      <w:rFonts w:asciiTheme="majorHAnsi" w:eastAsiaTheme="majorEastAsia" w:hAnsiTheme="majorHAnsi" w:cstheme="majorBidi"/>
      <w:color w:val="E36C0A" w:themeColor="accent6" w:themeShade="BF"/>
      <w:sz w:val="40"/>
      <w:szCs w:val="40"/>
    </w:rPr>
  </w:style>
  <w:style w:type="character" w:customStyle="1" w:styleId="berschrift2Zchn">
    <w:name w:val="Überschrift 2 Zchn"/>
    <w:basedOn w:val="Absatz-Standardschriftart"/>
    <w:link w:val="berschrift2"/>
    <w:uiPriority w:val="9"/>
    <w:semiHidden/>
    <w:rsid w:val="0059284D"/>
    <w:rPr>
      <w:rFonts w:asciiTheme="majorHAnsi" w:eastAsiaTheme="majorEastAsia" w:hAnsiTheme="majorHAnsi" w:cstheme="majorBidi"/>
      <w:color w:val="E36C0A" w:themeColor="accent6" w:themeShade="BF"/>
      <w:sz w:val="28"/>
      <w:szCs w:val="28"/>
    </w:rPr>
  </w:style>
  <w:style w:type="character" w:styleId="Hyperlink">
    <w:name w:val="Hyperlink"/>
    <w:unhideWhenUsed/>
    <w:rsid w:val="00F45686"/>
    <w:rPr>
      <w:rFonts w:ascii="Times New Roman" w:hAnsi="Times New Roman"/>
      <w:color w:val="0000FF"/>
      <w:u w:val="single"/>
    </w:rPr>
  </w:style>
  <w:style w:type="paragraph" w:styleId="Listenabsatz">
    <w:name w:val="List Paragraph"/>
    <w:basedOn w:val="Standard"/>
    <w:uiPriority w:val="34"/>
    <w:qFormat/>
    <w:rsid w:val="002E05C4"/>
    <w:pPr>
      <w:spacing w:after="200" w:line="288" w:lineRule="auto"/>
      <w:ind w:left="720"/>
      <w:contextualSpacing/>
    </w:pPr>
    <w:rPr>
      <w:rFonts w:asciiTheme="minorHAnsi" w:eastAsiaTheme="minorEastAsia" w:hAnsiTheme="minorHAnsi" w:cstheme="minorBidi"/>
      <w:sz w:val="21"/>
      <w:szCs w:val="21"/>
      <w:lang w:val="en-GB" w:eastAsia="en-US"/>
    </w:rPr>
  </w:style>
  <w:style w:type="character" w:customStyle="1" w:styleId="EndNoteBibliographyZchn">
    <w:name w:val="EndNote Bibliography Zchn"/>
    <w:basedOn w:val="Absatz-Standardschriftart"/>
    <w:link w:val="EndNoteBibliography"/>
    <w:semiHidden/>
    <w:locked/>
    <w:rsid w:val="00EF6949"/>
    <w:rPr>
      <w:rFonts w:ascii="Times New Roman" w:hAnsi="Times New Roman" w:cs="Times New Roman"/>
      <w:noProof/>
      <w:sz w:val="24"/>
      <w:lang w:val="en-GB"/>
    </w:rPr>
  </w:style>
  <w:style w:type="paragraph" w:customStyle="1" w:styleId="EndNoteBibliography">
    <w:name w:val="EndNote Bibliography"/>
    <w:basedOn w:val="Standard"/>
    <w:link w:val="EndNoteBibliographyZchn"/>
    <w:semiHidden/>
    <w:rsid w:val="00EF6949"/>
    <w:pPr>
      <w:spacing w:after="200" w:line="480" w:lineRule="auto"/>
    </w:pPr>
    <w:rPr>
      <w:rFonts w:eastAsiaTheme="minorEastAsia"/>
      <w:noProof/>
      <w:szCs w:val="21"/>
      <w:lang w:val="en-GB" w:eastAsia="en-US"/>
    </w:rPr>
  </w:style>
  <w:style w:type="paragraph" w:styleId="Kopfzeile">
    <w:name w:val="header"/>
    <w:basedOn w:val="Standard"/>
    <w:link w:val="KopfzeileZchn"/>
    <w:uiPriority w:val="99"/>
    <w:unhideWhenUsed/>
    <w:rsid w:val="00B76E69"/>
    <w:pPr>
      <w:tabs>
        <w:tab w:val="center" w:pos="4536"/>
        <w:tab w:val="right" w:pos="9072"/>
      </w:tabs>
    </w:pPr>
    <w:rPr>
      <w:rFonts w:asciiTheme="minorHAnsi" w:eastAsiaTheme="minorEastAsia" w:hAnsiTheme="minorHAnsi" w:cstheme="minorBidi"/>
      <w:sz w:val="21"/>
      <w:szCs w:val="21"/>
      <w:lang w:val="en-GB" w:eastAsia="en-US"/>
    </w:rPr>
  </w:style>
  <w:style w:type="character" w:customStyle="1" w:styleId="KopfzeileZchn">
    <w:name w:val="Kopfzeile Zchn"/>
    <w:basedOn w:val="Absatz-Standardschriftart"/>
    <w:link w:val="Kopfzeile"/>
    <w:uiPriority w:val="99"/>
    <w:rsid w:val="00B76E69"/>
    <w:rPr>
      <w:rFonts w:ascii="Arial" w:hAnsi="Arial"/>
    </w:rPr>
  </w:style>
  <w:style w:type="paragraph" w:styleId="Fuzeile">
    <w:name w:val="footer"/>
    <w:basedOn w:val="Standard"/>
    <w:link w:val="FuzeileZchn"/>
    <w:uiPriority w:val="99"/>
    <w:unhideWhenUsed/>
    <w:rsid w:val="00B76E69"/>
    <w:pPr>
      <w:tabs>
        <w:tab w:val="center" w:pos="4536"/>
        <w:tab w:val="right" w:pos="9072"/>
      </w:tabs>
    </w:pPr>
    <w:rPr>
      <w:rFonts w:asciiTheme="minorHAnsi" w:eastAsiaTheme="minorEastAsia" w:hAnsiTheme="minorHAnsi" w:cstheme="minorBidi"/>
      <w:sz w:val="21"/>
      <w:szCs w:val="21"/>
      <w:lang w:val="en-GB" w:eastAsia="en-US"/>
    </w:rPr>
  </w:style>
  <w:style w:type="character" w:customStyle="1" w:styleId="FuzeileZchn">
    <w:name w:val="Fußzeile Zchn"/>
    <w:basedOn w:val="Absatz-Standardschriftart"/>
    <w:link w:val="Fuzeile"/>
    <w:uiPriority w:val="99"/>
    <w:rsid w:val="00B76E69"/>
    <w:rPr>
      <w:rFonts w:ascii="Arial" w:hAnsi="Arial"/>
    </w:rPr>
  </w:style>
  <w:style w:type="character" w:styleId="Zeilennummer">
    <w:name w:val="line number"/>
    <w:basedOn w:val="Absatz-Standardschriftart"/>
    <w:uiPriority w:val="99"/>
    <w:semiHidden/>
    <w:unhideWhenUsed/>
    <w:rsid w:val="00B76E69"/>
  </w:style>
  <w:style w:type="table" w:styleId="Tabellenraster">
    <w:name w:val="Table Grid"/>
    <w:basedOn w:val="NormaleTabelle"/>
    <w:uiPriority w:val="59"/>
    <w:rsid w:val="00A01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B5839"/>
    <w:rPr>
      <w:rFonts w:ascii="Tahoma" w:hAnsi="Tahoma" w:cs="Tahoma"/>
      <w:b w:val="0"/>
      <w:i w:val="0"/>
      <w:caps w:val="0"/>
      <w:strike w:val="0"/>
      <w:sz w:val="16"/>
      <w:szCs w:val="16"/>
      <w:u w:val="none"/>
    </w:rPr>
  </w:style>
  <w:style w:type="paragraph" w:styleId="Kommentartext">
    <w:name w:val="annotation text"/>
    <w:basedOn w:val="Standard"/>
    <w:link w:val="KommentartextZchn"/>
    <w:uiPriority w:val="99"/>
    <w:semiHidden/>
    <w:unhideWhenUsed/>
    <w:rsid w:val="006B5839"/>
    <w:pPr>
      <w:spacing w:after="200"/>
    </w:pPr>
    <w:rPr>
      <w:rFonts w:ascii="Tahoma" w:eastAsiaTheme="minorEastAsia" w:hAnsi="Tahoma" w:cs="Tahoma"/>
      <w:sz w:val="16"/>
      <w:szCs w:val="20"/>
      <w:lang w:val="en-US" w:eastAsia="en-US"/>
    </w:rPr>
  </w:style>
  <w:style w:type="character" w:customStyle="1" w:styleId="KommentartextZchn">
    <w:name w:val="Kommentartext Zchn"/>
    <w:basedOn w:val="Absatz-Standardschriftart"/>
    <w:link w:val="Kommentartext"/>
    <w:uiPriority w:val="99"/>
    <w:semiHidden/>
    <w:rsid w:val="006B5839"/>
    <w:rPr>
      <w:rFonts w:ascii="Tahoma" w:hAnsi="Tahoma" w:cs="Tahoma"/>
      <w:sz w:val="16"/>
      <w:szCs w:val="20"/>
      <w:lang w:val="en-US"/>
    </w:rPr>
  </w:style>
  <w:style w:type="paragraph" w:styleId="Kommentarthema">
    <w:name w:val="annotation subject"/>
    <w:basedOn w:val="Kommentartext"/>
    <w:next w:val="Kommentartext"/>
    <w:link w:val="KommentarthemaZchn"/>
    <w:uiPriority w:val="99"/>
    <w:semiHidden/>
    <w:unhideWhenUsed/>
    <w:rsid w:val="006B5839"/>
    <w:rPr>
      <w:b/>
      <w:bCs/>
    </w:rPr>
  </w:style>
  <w:style w:type="character" w:customStyle="1" w:styleId="KommentarthemaZchn">
    <w:name w:val="Kommentarthema Zchn"/>
    <w:basedOn w:val="KommentartextZchn"/>
    <w:link w:val="Kommentarthema"/>
    <w:uiPriority w:val="99"/>
    <w:semiHidden/>
    <w:rsid w:val="006B5839"/>
    <w:rPr>
      <w:rFonts w:ascii="Tahoma" w:hAnsi="Tahoma" w:cs="Tahoma"/>
      <w:b/>
      <w:bCs/>
      <w:sz w:val="16"/>
      <w:szCs w:val="20"/>
      <w:lang w:val="en-US"/>
    </w:rPr>
  </w:style>
  <w:style w:type="paragraph" w:styleId="Sprechblasentext">
    <w:name w:val="Balloon Text"/>
    <w:basedOn w:val="Standard"/>
    <w:link w:val="SprechblasentextZchn"/>
    <w:uiPriority w:val="99"/>
    <w:semiHidden/>
    <w:unhideWhenUsed/>
    <w:rsid w:val="006B5839"/>
    <w:rPr>
      <w:rFonts w:ascii="Tahoma" w:eastAsiaTheme="minorEastAsia" w:hAnsi="Tahoma" w:cs="Tahoma"/>
      <w:sz w:val="16"/>
      <w:szCs w:val="16"/>
      <w:lang w:val="en-US" w:eastAsia="en-US"/>
    </w:rPr>
  </w:style>
  <w:style w:type="character" w:customStyle="1" w:styleId="SprechblasentextZchn">
    <w:name w:val="Sprechblasentext Zchn"/>
    <w:basedOn w:val="Absatz-Standardschriftart"/>
    <w:link w:val="Sprechblasentext"/>
    <w:uiPriority w:val="99"/>
    <w:semiHidden/>
    <w:rsid w:val="006B5839"/>
    <w:rPr>
      <w:rFonts w:ascii="Tahoma" w:hAnsi="Tahoma" w:cs="Tahoma"/>
      <w:sz w:val="16"/>
      <w:szCs w:val="16"/>
      <w:lang w:val="en-US"/>
    </w:rPr>
  </w:style>
  <w:style w:type="paragraph" w:customStyle="1" w:styleId="EndNoteBibliographyTitle">
    <w:name w:val="EndNote Bibliography Title"/>
    <w:basedOn w:val="Standard"/>
    <w:link w:val="EndNoteBibliographyTitleZchn"/>
    <w:autoRedefine/>
    <w:rsid w:val="007564C2"/>
    <w:pPr>
      <w:spacing w:line="288" w:lineRule="auto"/>
      <w:jc w:val="center"/>
    </w:pPr>
    <w:rPr>
      <w:rFonts w:eastAsiaTheme="minorEastAsia"/>
      <w:noProof/>
      <w:szCs w:val="21"/>
      <w:lang w:val="en-US" w:eastAsia="en-US"/>
    </w:rPr>
  </w:style>
  <w:style w:type="character" w:customStyle="1" w:styleId="EndNoteBibliographyTitleZchn">
    <w:name w:val="EndNote Bibliography Title Zchn"/>
    <w:basedOn w:val="Absatz-Standardschriftart"/>
    <w:link w:val="EndNoteBibliographyTitle"/>
    <w:rsid w:val="007564C2"/>
    <w:rPr>
      <w:rFonts w:ascii="Times New Roman" w:hAnsi="Times New Roman" w:cs="Times New Roman"/>
      <w:noProof/>
      <w:sz w:val="24"/>
      <w:lang w:val="en-US"/>
    </w:rPr>
  </w:style>
  <w:style w:type="paragraph" w:styleId="Beschriftung">
    <w:name w:val="caption"/>
    <w:basedOn w:val="Standard"/>
    <w:next w:val="Standard"/>
    <w:uiPriority w:val="35"/>
    <w:unhideWhenUsed/>
    <w:qFormat/>
    <w:rsid w:val="0059284D"/>
    <w:pPr>
      <w:spacing w:after="200"/>
    </w:pPr>
    <w:rPr>
      <w:rFonts w:asciiTheme="minorHAnsi" w:eastAsiaTheme="minorEastAsia" w:hAnsiTheme="minorHAnsi" w:cstheme="minorBidi"/>
      <w:b/>
      <w:bCs/>
      <w:smallCaps/>
      <w:color w:val="595959" w:themeColor="text1" w:themeTint="A6"/>
      <w:sz w:val="21"/>
      <w:szCs w:val="21"/>
      <w:lang w:val="en-GB" w:eastAsia="en-US"/>
    </w:rPr>
  </w:style>
  <w:style w:type="paragraph" w:styleId="Abbildungsverzeichnis">
    <w:name w:val="table of figures"/>
    <w:basedOn w:val="Standard"/>
    <w:next w:val="Standard"/>
    <w:uiPriority w:val="99"/>
    <w:semiHidden/>
    <w:unhideWhenUsed/>
    <w:rsid w:val="00F45686"/>
  </w:style>
  <w:style w:type="character" w:customStyle="1" w:styleId="berschrift3Zchn">
    <w:name w:val="Überschrift 3 Zchn"/>
    <w:basedOn w:val="Absatz-Standardschriftart"/>
    <w:link w:val="berschrift3"/>
    <w:uiPriority w:val="9"/>
    <w:semiHidden/>
    <w:rsid w:val="0059284D"/>
    <w:rPr>
      <w:rFonts w:asciiTheme="majorHAnsi" w:eastAsiaTheme="majorEastAsia" w:hAnsiTheme="majorHAnsi" w:cstheme="majorBidi"/>
      <w:color w:val="E36C0A" w:themeColor="accent6" w:themeShade="BF"/>
      <w:sz w:val="24"/>
      <w:szCs w:val="24"/>
    </w:rPr>
  </w:style>
  <w:style w:type="character" w:customStyle="1" w:styleId="berschrift4Zchn">
    <w:name w:val="Überschrift 4 Zchn"/>
    <w:basedOn w:val="Absatz-Standardschriftart"/>
    <w:link w:val="berschrift4"/>
    <w:uiPriority w:val="9"/>
    <w:semiHidden/>
    <w:rsid w:val="0059284D"/>
    <w:rPr>
      <w:rFonts w:asciiTheme="majorHAnsi" w:eastAsiaTheme="majorEastAsia" w:hAnsiTheme="majorHAnsi" w:cstheme="majorBidi"/>
      <w:color w:val="F79646" w:themeColor="accent6"/>
      <w:sz w:val="22"/>
      <w:szCs w:val="22"/>
    </w:rPr>
  </w:style>
  <w:style w:type="character" w:customStyle="1" w:styleId="berschrift5Zchn">
    <w:name w:val="Überschrift 5 Zchn"/>
    <w:basedOn w:val="Absatz-Standardschriftart"/>
    <w:link w:val="berschrift5"/>
    <w:uiPriority w:val="9"/>
    <w:semiHidden/>
    <w:rsid w:val="0059284D"/>
    <w:rPr>
      <w:rFonts w:asciiTheme="majorHAnsi" w:eastAsiaTheme="majorEastAsia" w:hAnsiTheme="majorHAnsi" w:cstheme="majorBidi"/>
      <w:i/>
      <w:iCs/>
      <w:color w:val="F79646" w:themeColor="accent6"/>
      <w:sz w:val="22"/>
      <w:szCs w:val="22"/>
    </w:rPr>
  </w:style>
  <w:style w:type="character" w:customStyle="1" w:styleId="berschrift6Zchn">
    <w:name w:val="Überschrift 6 Zchn"/>
    <w:basedOn w:val="Absatz-Standardschriftart"/>
    <w:link w:val="berschrift6"/>
    <w:uiPriority w:val="9"/>
    <w:semiHidden/>
    <w:rsid w:val="0059284D"/>
    <w:rPr>
      <w:rFonts w:asciiTheme="majorHAnsi" w:eastAsiaTheme="majorEastAsia" w:hAnsiTheme="majorHAnsi" w:cstheme="majorBidi"/>
      <w:color w:val="F79646" w:themeColor="accent6"/>
    </w:rPr>
  </w:style>
  <w:style w:type="character" w:customStyle="1" w:styleId="berschrift7Zchn">
    <w:name w:val="Überschrift 7 Zchn"/>
    <w:basedOn w:val="Absatz-Standardschriftart"/>
    <w:link w:val="berschrift7"/>
    <w:uiPriority w:val="9"/>
    <w:semiHidden/>
    <w:rsid w:val="0059284D"/>
    <w:rPr>
      <w:rFonts w:asciiTheme="majorHAnsi" w:eastAsiaTheme="majorEastAsia" w:hAnsiTheme="majorHAnsi" w:cstheme="majorBidi"/>
      <w:b/>
      <w:bCs/>
      <w:color w:val="F79646" w:themeColor="accent6"/>
    </w:rPr>
  </w:style>
  <w:style w:type="character" w:customStyle="1" w:styleId="berschrift8Zchn">
    <w:name w:val="Überschrift 8 Zchn"/>
    <w:basedOn w:val="Absatz-Standardschriftart"/>
    <w:link w:val="berschrift8"/>
    <w:uiPriority w:val="9"/>
    <w:semiHidden/>
    <w:rsid w:val="0059284D"/>
    <w:rPr>
      <w:rFonts w:asciiTheme="majorHAnsi" w:eastAsiaTheme="majorEastAsia" w:hAnsiTheme="majorHAnsi" w:cstheme="majorBidi"/>
      <w:b/>
      <w:bCs/>
      <w:i/>
      <w:iCs/>
      <w:color w:val="F79646" w:themeColor="accent6"/>
      <w:sz w:val="20"/>
      <w:szCs w:val="20"/>
    </w:rPr>
  </w:style>
  <w:style w:type="character" w:customStyle="1" w:styleId="berschrift9Zchn">
    <w:name w:val="Überschrift 9 Zchn"/>
    <w:basedOn w:val="Absatz-Standardschriftart"/>
    <w:link w:val="berschrift9"/>
    <w:uiPriority w:val="9"/>
    <w:semiHidden/>
    <w:rsid w:val="0059284D"/>
    <w:rPr>
      <w:rFonts w:asciiTheme="majorHAnsi" w:eastAsiaTheme="majorEastAsia" w:hAnsiTheme="majorHAnsi" w:cstheme="majorBidi"/>
      <w:i/>
      <w:iCs/>
      <w:color w:val="F79646" w:themeColor="accent6"/>
      <w:sz w:val="20"/>
      <w:szCs w:val="20"/>
    </w:rPr>
  </w:style>
  <w:style w:type="paragraph" w:styleId="Titel">
    <w:name w:val="Title"/>
    <w:basedOn w:val="Standard"/>
    <w:next w:val="Standard"/>
    <w:link w:val="TitelZchn"/>
    <w:uiPriority w:val="10"/>
    <w:qFormat/>
    <w:rsid w:val="0059284D"/>
    <w:pPr>
      <w:contextualSpacing/>
    </w:pPr>
    <w:rPr>
      <w:rFonts w:asciiTheme="majorHAnsi" w:eastAsiaTheme="majorEastAsia" w:hAnsiTheme="majorHAnsi" w:cstheme="majorBidi"/>
      <w:color w:val="262626" w:themeColor="text1" w:themeTint="D9"/>
      <w:spacing w:val="-15"/>
      <w:sz w:val="96"/>
      <w:szCs w:val="96"/>
      <w:lang w:val="en-GB" w:eastAsia="en-US"/>
    </w:rPr>
  </w:style>
  <w:style w:type="character" w:customStyle="1" w:styleId="TitelZchn">
    <w:name w:val="Titel Zchn"/>
    <w:basedOn w:val="Absatz-Standardschriftart"/>
    <w:link w:val="Titel"/>
    <w:uiPriority w:val="10"/>
    <w:rsid w:val="0059284D"/>
    <w:rPr>
      <w:rFonts w:asciiTheme="majorHAnsi" w:eastAsiaTheme="majorEastAsia" w:hAnsiTheme="majorHAnsi" w:cstheme="majorBidi"/>
      <w:color w:val="262626" w:themeColor="text1" w:themeTint="D9"/>
      <w:spacing w:val="-15"/>
      <w:sz w:val="96"/>
      <w:szCs w:val="96"/>
    </w:rPr>
  </w:style>
  <w:style w:type="paragraph" w:styleId="Untertitel">
    <w:name w:val="Subtitle"/>
    <w:basedOn w:val="Standard"/>
    <w:next w:val="Standard"/>
    <w:link w:val="UntertitelZchn"/>
    <w:uiPriority w:val="11"/>
    <w:qFormat/>
    <w:rsid w:val="0059284D"/>
    <w:pPr>
      <w:numPr>
        <w:ilvl w:val="1"/>
      </w:numPr>
      <w:spacing w:after="200"/>
    </w:pPr>
    <w:rPr>
      <w:rFonts w:asciiTheme="majorHAnsi" w:eastAsiaTheme="majorEastAsia" w:hAnsiTheme="majorHAnsi" w:cstheme="majorBidi"/>
      <w:sz w:val="30"/>
      <w:szCs w:val="30"/>
      <w:lang w:val="en-GB" w:eastAsia="en-US"/>
    </w:rPr>
  </w:style>
  <w:style w:type="character" w:customStyle="1" w:styleId="UntertitelZchn">
    <w:name w:val="Untertitel Zchn"/>
    <w:basedOn w:val="Absatz-Standardschriftart"/>
    <w:link w:val="Untertitel"/>
    <w:uiPriority w:val="11"/>
    <w:rsid w:val="0059284D"/>
    <w:rPr>
      <w:rFonts w:asciiTheme="majorHAnsi" w:eastAsiaTheme="majorEastAsia" w:hAnsiTheme="majorHAnsi" w:cstheme="majorBidi"/>
      <w:sz w:val="30"/>
      <w:szCs w:val="30"/>
    </w:rPr>
  </w:style>
  <w:style w:type="character" w:styleId="Fett">
    <w:name w:val="Strong"/>
    <w:basedOn w:val="Absatz-Standardschriftart"/>
    <w:uiPriority w:val="22"/>
    <w:qFormat/>
    <w:rsid w:val="0059284D"/>
    <w:rPr>
      <w:b/>
      <w:bCs/>
    </w:rPr>
  </w:style>
  <w:style w:type="character" w:styleId="Hervorhebung">
    <w:name w:val="Emphasis"/>
    <w:basedOn w:val="Absatz-Standardschriftart"/>
    <w:uiPriority w:val="20"/>
    <w:qFormat/>
    <w:rsid w:val="0059284D"/>
    <w:rPr>
      <w:i/>
      <w:iCs/>
      <w:color w:val="F79646" w:themeColor="accent6"/>
    </w:rPr>
  </w:style>
  <w:style w:type="paragraph" w:styleId="KeinLeerraum">
    <w:name w:val="No Spacing"/>
    <w:uiPriority w:val="1"/>
    <w:qFormat/>
    <w:rsid w:val="0059284D"/>
    <w:pPr>
      <w:spacing w:after="0" w:line="240" w:lineRule="auto"/>
    </w:pPr>
  </w:style>
  <w:style w:type="paragraph" w:styleId="Zitat">
    <w:name w:val="Quote"/>
    <w:basedOn w:val="Standard"/>
    <w:next w:val="Standard"/>
    <w:link w:val="ZitatZchn"/>
    <w:uiPriority w:val="29"/>
    <w:qFormat/>
    <w:rsid w:val="0059284D"/>
    <w:pPr>
      <w:spacing w:before="160" w:after="200" w:line="288" w:lineRule="auto"/>
      <w:ind w:left="720" w:right="720"/>
      <w:jc w:val="center"/>
    </w:pPr>
    <w:rPr>
      <w:rFonts w:asciiTheme="minorHAnsi" w:eastAsiaTheme="minorEastAsia" w:hAnsiTheme="minorHAnsi" w:cstheme="minorBidi"/>
      <w:i/>
      <w:iCs/>
      <w:color w:val="262626" w:themeColor="text1" w:themeTint="D9"/>
      <w:sz w:val="21"/>
      <w:szCs w:val="21"/>
      <w:lang w:val="en-GB" w:eastAsia="en-US"/>
    </w:rPr>
  </w:style>
  <w:style w:type="character" w:customStyle="1" w:styleId="ZitatZchn">
    <w:name w:val="Zitat Zchn"/>
    <w:basedOn w:val="Absatz-Standardschriftart"/>
    <w:link w:val="Zitat"/>
    <w:uiPriority w:val="29"/>
    <w:rsid w:val="0059284D"/>
    <w:rPr>
      <w:i/>
      <w:iCs/>
      <w:color w:val="262626" w:themeColor="text1" w:themeTint="D9"/>
    </w:rPr>
  </w:style>
  <w:style w:type="paragraph" w:styleId="IntensivesZitat">
    <w:name w:val="Intense Quote"/>
    <w:basedOn w:val="Standard"/>
    <w:next w:val="Standard"/>
    <w:link w:val="IntensivesZitatZchn"/>
    <w:uiPriority w:val="30"/>
    <w:qFormat/>
    <w:rsid w:val="0059284D"/>
    <w:pPr>
      <w:spacing w:before="160" w:after="160" w:line="264" w:lineRule="auto"/>
      <w:ind w:left="720" w:right="720"/>
      <w:jc w:val="center"/>
    </w:pPr>
    <w:rPr>
      <w:rFonts w:asciiTheme="majorHAnsi" w:eastAsiaTheme="majorEastAsia" w:hAnsiTheme="majorHAnsi" w:cstheme="majorBidi"/>
      <w:i/>
      <w:iCs/>
      <w:color w:val="F79646" w:themeColor="accent6"/>
      <w:sz w:val="32"/>
      <w:szCs w:val="32"/>
      <w:lang w:val="en-GB" w:eastAsia="en-US"/>
    </w:rPr>
  </w:style>
  <w:style w:type="character" w:customStyle="1" w:styleId="IntensivesZitatZchn">
    <w:name w:val="Intensives Zitat Zchn"/>
    <w:basedOn w:val="Absatz-Standardschriftart"/>
    <w:link w:val="IntensivesZitat"/>
    <w:uiPriority w:val="30"/>
    <w:rsid w:val="0059284D"/>
    <w:rPr>
      <w:rFonts w:asciiTheme="majorHAnsi" w:eastAsiaTheme="majorEastAsia" w:hAnsiTheme="majorHAnsi" w:cstheme="majorBidi"/>
      <w:i/>
      <w:iCs/>
      <w:color w:val="F79646" w:themeColor="accent6"/>
      <w:sz w:val="32"/>
      <w:szCs w:val="32"/>
    </w:rPr>
  </w:style>
  <w:style w:type="character" w:styleId="SchwacheHervorhebung">
    <w:name w:val="Subtle Emphasis"/>
    <w:basedOn w:val="Absatz-Standardschriftart"/>
    <w:uiPriority w:val="19"/>
    <w:qFormat/>
    <w:rsid w:val="0059284D"/>
    <w:rPr>
      <w:i/>
      <w:iCs/>
    </w:rPr>
  </w:style>
  <w:style w:type="character" w:styleId="IntensiveHervorhebung">
    <w:name w:val="Intense Emphasis"/>
    <w:basedOn w:val="Absatz-Standardschriftart"/>
    <w:uiPriority w:val="21"/>
    <w:qFormat/>
    <w:rsid w:val="0059284D"/>
    <w:rPr>
      <w:b/>
      <w:bCs/>
      <w:i/>
      <w:iCs/>
    </w:rPr>
  </w:style>
  <w:style w:type="character" w:styleId="SchwacherVerweis">
    <w:name w:val="Subtle Reference"/>
    <w:basedOn w:val="Absatz-Standardschriftart"/>
    <w:uiPriority w:val="31"/>
    <w:qFormat/>
    <w:rsid w:val="0059284D"/>
    <w:rPr>
      <w:smallCaps/>
      <w:color w:val="595959" w:themeColor="text1" w:themeTint="A6"/>
    </w:rPr>
  </w:style>
  <w:style w:type="character" w:styleId="IntensiverVerweis">
    <w:name w:val="Intense Reference"/>
    <w:basedOn w:val="Absatz-Standardschriftart"/>
    <w:uiPriority w:val="32"/>
    <w:qFormat/>
    <w:rsid w:val="0059284D"/>
    <w:rPr>
      <w:b/>
      <w:bCs/>
      <w:smallCaps/>
      <w:color w:val="F79646" w:themeColor="accent6"/>
    </w:rPr>
  </w:style>
  <w:style w:type="character" w:styleId="Buchtitel">
    <w:name w:val="Book Title"/>
    <w:basedOn w:val="Absatz-Standardschriftart"/>
    <w:uiPriority w:val="33"/>
    <w:qFormat/>
    <w:rsid w:val="0059284D"/>
    <w:rPr>
      <w:b/>
      <w:bCs/>
      <w:caps w:val="0"/>
      <w:smallCaps/>
      <w:spacing w:val="7"/>
      <w:sz w:val="21"/>
      <w:szCs w:val="21"/>
    </w:rPr>
  </w:style>
  <w:style w:type="paragraph" w:styleId="Inhaltsverzeichnisberschrift">
    <w:name w:val="TOC Heading"/>
    <w:basedOn w:val="berschrift1"/>
    <w:next w:val="Standard"/>
    <w:uiPriority w:val="39"/>
    <w:semiHidden/>
    <w:unhideWhenUsed/>
    <w:qFormat/>
    <w:rsid w:val="0059284D"/>
    <w:pPr>
      <w:outlineLvl w:val="9"/>
    </w:pPr>
  </w:style>
  <w:style w:type="character" w:styleId="BesuchterLink">
    <w:name w:val="FollowedHyperlink"/>
    <w:basedOn w:val="Absatz-Standardschriftart"/>
    <w:uiPriority w:val="99"/>
    <w:semiHidden/>
    <w:unhideWhenUsed/>
    <w:rsid w:val="008566CC"/>
    <w:rPr>
      <w:color w:val="800080" w:themeColor="followedHyperlink"/>
      <w:u w:val="single"/>
    </w:rPr>
  </w:style>
  <w:style w:type="paragraph" w:styleId="Endnotentext">
    <w:name w:val="endnote text"/>
    <w:basedOn w:val="Standard"/>
    <w:link w:val="EndnotentextZchn"/>
    <w:uiPriority w:val="99"/>
    <w:semiHidden/>
    <w:unhideWhenUsed/>
    <w:rsid w:val="00A921E0"/>
    <w:rPr>
      <w:sz w:val="20"/>
      <w:szCs w:val="20"/>
    </w:rPr>
  </w:style>
  <w:style w:type="character" w:customStyle="1" w:styleId="EndnotentextZchn">
    <w:name w:val="Endnotentext Zchn"/>
    <w:basedOn w:val="Absatz-Standardschriftart"/>
    <w:link w:val="Endnotentext"/>
    <w:uiPriority w:val="99"/>
    <w:semiHidden/>
    <w:rsid w:val="00A921E0"/>
    <w:rPr>
      <w:sz w:val="20"/>
      <w:szCs w:val="20"/>
    </w:rPr>
  </w:style>
  <w:style w:type="character" w:styleId="Endnotenzeichen">
    <w:name w:val="endnote reference"/>
    <w:basedOn w:val="Absatz-Standardschriftart"/>
    <w:uiPriority w:val="99"/>
    <w:semiHidden/>
    <w:unhideWhenUsed/>
    <w:rsid w:val="00A921E0"/>
    <w:rPr>
      <w:vertAlign w:val="superscript"/>
    </w:rPr>
  </w:style>
  <w:style w:type="paragraph" w:styleId="Funotentext">
    <w:name w:val="footnote text"/>
    <w:basedOn w:val="Standard"/>
    <w:link w:val="FunotentextZchn"/>
    <w:uiPriority w:val="99"/>
    <w:semiHidden/>
    <w:unhideWhenUsed/>
    <w:rsid w:val="00A921E0"/>
    <w:rPr>
      <w:rFonts w:asciiTheme="minorHAnsi" w:eastAsiaTheme="minorEastAsia" w:hAnsiTheme="minorHAnsi" w:cstheme="minorBidi"/>
      <w:sz w:val="20"/>
      <w:szCs w:val="20"/>
      <w:lang w:val="en-GB" w:eastAsia="en-US"/>
    </w:rPr>
  </w:style>
  <w:style w:type="character" w:customStyle="1" w:styleId="FunotentextZchn">
    <w:name w:val="Fußnotentext Zchn"/>
    <w:basedOn w:val="Absatz-Standardschriftart"/>
    <w:link w:val="Funotentext"/>
    <w:uiPriority w:val="99"/>
    <w:semiHidden/>
    <w:rsid w:val="00A921E0"/>
    <w:rPr>
      <w:sz w:val="20"/>
      <w:szCs w:val="20"/>
    </w:rPr>
  </w:style>
  <w:style w:type="character" w:styleId="Funotenzeichen">
    <w:name w:val="footnote reference"/>
    <w:basedOn w:val="Absatz-Standardschriftart"/>
    <w:uiPriority w:val="99"/>
    <w:semiHidden/>
    <w:unhideWhenUsed/>
    <w:rsid w:val="00A921E0"/>
    <w:rPr>
      <w:vertAlign w:val="superscript"/>
    </w:rPr>
  </w:style>
  <w:style w:type="table" w:styleId="HelleSchattierung">
    <w:name w:val="Light Shading"/>
    <w:basedOn w:val="NormaleTabelle"/>
    <w:uiPriority w:val="60"/>
    <w:rsid w:val="00F67E58"/>
    <w:pPr>
      <w:spacing w:after="0" w:line="240" w:lineRule="auto"/>
    </w:pPr>
    <w:rPr>
      <w:rFonts w:eastAsia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
    <w:name w:val="Unresolved Mention"/>
    <w:basedOn w:val="Absatz-Standardschriftart"/>
    <w:uiPriority w:val="99"/>
    <w:semiHidden/>
    <w:unhideWhenUsed/>
    <w:rsid w:val="0032411B"/>
    <w:rPr>
      <w:color w:val="605E5C"/>
      <w:shd w:val="clear" w:color="auto" w:fill="E1DFDD"/>
    </w:rPr>
  </w:style>
  <w:style w:type="paragraph" w:styleId="berarbeitung">
    <w:name w:val="Revision"/>
    <w:hidden/>
    <w:uiPriority w:val="99"/>
    <w:semiHidden/>
    <w:rsid w:val="007458B1"/>
    <w:pPr>
      <w:spacing w:after="0" w:line="240" w:lineRule="auto"/>
    </w:pPr>
    <w:rPr>
      <w:rFonts w:ascii="Times New Roman" w:eastAsia="Times New Roman" w:hAnsi="Times New Roman" w:cs="Times New Roman"/>
      <w:sz w:val="24"/>
      <w:szCs w:val="24"/>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238413">
      <w:bodyDiv w:val="1"/>
      <w:marLeft w:val="0"/>
      <w:marRight w:val="0"/>
      <w:marTop w:val="0"/>
      <w:marBottom w:val="0"/>
      <w:divBdr>
        <w:top w:val="none" w:sz="0" w:space="0" w:color="auto"/>
        <w:left w:val="none" w:sz="0" w:space="0" w:color="auto"/>
        <w:bottom w:val="none" w:sz="0" w:space="0" w:color="auto"/>
        <w:right w:val="none" w:sz="0" w:space="0" w:color="auto"/>
      </w:divBdr>
    </w:div>
    <w:div w:id="185834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na.quasdorf@dzne.de" TargetMode="External"/><Relationship Id="rId13" Type="http://schemas.openxmlformats.org/officeDocument/2006/relationships/hyperlink" Target="mailto:daniel.purwins@dzne.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berwig@dzne.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ppi.ioe.ac.uk/CMS/Portals/35/ER4_8_0%20user%20manua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a.holle@hs-gesundheit.de" TargetMode="External"/><Relationship Id="rId5" Type="http://schemas.openxmlformats.org/officeDocument/2006/relationships/webSettings" Target="webSettings.xml"/><Relationship Id="rId15" Type="http://schemas.openxmlformats.org/officeDocument/2006/relationships/hyperlink" Target="mailto:martina.roes@dzne.de" TargetMode="External"/><Relationship Id="rId23" Type="http://schemas.microsoft.com/office/2018/08/relationships/commentsExtensible" Target="commentsExtensible.xml"/><Relationship Id="rId10" Type="http://schemas.openxmlformats.org/officeDocument/2006/relationships/hyperlink" Target="mailto:franziska.laporte-uribe@dzne.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auren.Clack@usz.ch" TargetMode="External"/><Relationship Id="rId14" Type="http://schemas.openxmlformats.org/officeDocument/2006/relationships/hyperlink" Target="mailto:marie-therese.schultes@usz.ch" TargetMode="External"/><Relationship Id="rId22" Type="http://schemas.microsoft.com/office/2016/09/relationships/commentsIds" Target="commentsId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A69FF-0FBD-4AF5-931A-8BD981F3F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10568</Words>
  <Characters>66584</Characters>
  <Application>Microsoft Office Word</Application>
  <DocSecurity>0</DocSecurity>
  <Lines>554</Lines>
  <Paragraphs>153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DZNE e.V.</Company>
  <LinksUpToDate>false</LinksUpToDate>
  <CharactersWithSpaces>76999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quasdorft</dc:creator>
  <cp:lastModifiedBy>Quasdorf, Tina /DZNE</cp:lastModifiedBy>
  <cp:revision>3</cp:revision>
  <cp:lastPrinted>2021-06-18T15:51:00Z</cp:lastPrinted>
  <dcterms:created xsi:type="dcterms:W3CDTF">2021-09-20T09:14:00Z</dcterms:created>
  <dcterms:modified xsi:type="dcterms:W3CDTF">2021-09-20T09:15:00Z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false</vt:bool>
  </property>
  <property fmtid="{D5CDD505-2E9C-101B-9397-08002B2CF9AE}" pid="3" name="LastTick">
    <vt:r8>44105.7404398148</vt:r8>
  </property>
  <property fmtid="{D5CDD505-2E9C-101B-9397-08002B2CF9AE}" pid="4" name="EditTotal">
    <vt:i4>1995</vt:i4>
  </property>
</Properties>
</file>