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C98F0" w14:textId="2D292074" w:rsidR="003E67EC" w:rsidRPr="009955AA" w:rsidRDefault="00CB42E5" w:rsidP="00F90239">
      <w:pPr>
        <w:spacing w:afterLines="10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bookmarkStart w:id="0" w:name="_GoBack"/>
      <w:bookmarkEnd w:id="0"/>
    </w:p>
    <w:p w14:paraId="6843ECC7" w14:textId="4B5851D1" w:rsidR="003E67EC" w:rsidRPr="009955AA" w:rsidRDefault="003E67EC" w:rsidP="009955AA">
      <w:pPr>
        <w:spacing w:afterLines="10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AA">
        <w:rPr>
          <w:rFonts w:ascii="Times New Roman" w:hAnsi="Times New Roman" w:cs="Times New Roman"/>
          <w:b/>
          <w:bCs/>
          <w:sz w:val="24"/>
          <w:szCs w:val="24"/>
        </w:rPr>
        <w:t>APPRAISAL OF METHODOLOGICAL QUALITY OF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39"/>
        <w:gridCol w:w="1197"/>
        <w:gridCol w:w="1182"/>
        <w:gridCol w:w="1092"/>
        <w:gridCol w:w="1152"/>
        <w:gridCol w:w="1152"/>
        <w:gridCol w:w="1205"/>
        <w:gridCol w:w="2093"/>
      </w:tblGrid>
      <w:tr w:rsidR="001A4ADD" w:rsidRPr="009955AA" w14:paraId="6F026947" w14:textId="77777777" w:rsidTr="00587FDF">
        <w:trPr>
          <w:trHeight w:val="660"/>
        </w:trPr>
        <w:tc>
          <w:tcPr>
            <w:tcW w:w="4639" w:type="dxa"/>
            <w:vMerge w:val="restart"/>
          </w:tcPr>
          <w:p w14:paraId="315ADA9F" w14:textId="603EECE2" w:rsidR="00587FDF" w:rsidRPr="009955AA" w:rsidRDefault="00587FDF" w:rsidP="00F90239">
            <w:pPr>
              <w:spacing w:afterLines="10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AUTHOR, YEAR [REFERENCE]</w:t>
            </w:r>
          </w:p>
        </w:tc>
        <w:tc>
          <w:tcPr>
            <w:tcW w:w="6980" w:type="dxa"/>
            <w:gridSpan w:val="6"/>
            <w:tcBorders>
              <w:bottom w:val="nil"/>
              <w:right w:val="single" w:sz="4" w:space="0" w:color="auto"/>
            </w:tcBorders>
          </w:tcPr>
          <w:p w14:paraId="58EC2609" w14:textId="58A51A2C" w:rsidR="00587FDF" w:rsidRPr="009955AA" w:rsidRDefault="00587FDF" w:rsidP="00F90239">
            <w:pPr>
              <w:spacing w:afterLines="10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QUALITY ASSESSMENT CRITERIA</w:t>
            </w:r>
          </w:p>
        </w:tc>
        <w:tc>
          <w:tcPr>
            <w:tcW w:w="2093" w:type="dxa"/>
            <w:tcBorders>
              <w:bottom w:val="nil"/>
              <w:right w:val="single" w:sz="4" w:space="0" w:color="auto"/>
            </w:tcBorders>
          </w:tcPr>
          <w:p w14:paraId="5B23D8CE" w14:textId="4B55530D" w:rsidR="00587FDF" w:rsidRPr="009955AA" w:rsidRDefault="00587FDF" w:rsidP="00F90239">
            <w:pPr>
              <w:spacing w:afterLines="10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955AA">
              <w:rPr>
                <w:b/>
                <w:bCs/>
                <w:sz w:val="24"/>
                <w:szCs w:val="24"/>
              </w:rPr>
              <w:t>TOTAL SCORE</w:t>
            </w:r>
            <w:r w:rsidR="00BF5C32" w:rsidRPr="009955AA">
              <w:rPr>
                <w:b/>
                <w:bCs/>
                <w:sz w:val="24"/>
                <w:szCs w:val="24"/>
              </w:rPr>
              <w:t xml:space="preserve"> (</w:t>
            </w:r>
            <w:r w:rsidR="00254EA5" w:rsidRPr="009955AA">
              <w:rPr>
                <w:b/>
                <w:bCs/>
                <w:sz w:val="24"/>
                <w:szCs w:val="24"/>
              </w:rPr>
              <w:t xml:space="preserve">QUALITY </w:t>
            </w:r>
            <w:r w:rsidR="00BF5C32" w:rsidRPr="009955AA">
              <w:rPr>
                <w:b/>
                <w:bCs/>
                <w:sz w:val="24"/>
                <w:szCs w:val="24"/>
              </w:rPr>
              <w:t>GRADE)</w:t>
            </w:r>
          </w:p>
        </w:tc>
      </w:tr>
      <w:tr w:rsidR="001A4ADD" w:rsidRPr="009955AA" w14:paraId="4C92A237" w14:textId="77777777" w:rsidTr="00587FDF">
        <w:trPr>
          <w:trHeight w:val="645"/>
        </w:trPr>
        <w:tc>
          <w:tcPr>
            <w:tcW w:w="4639" w:type="dxa"/>
            <w:vMerge/>
          </w:tcPr>
          <w:p w14:paraId="342B88E0" w14:textId="77777777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52EB911" w14:textId="47340777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82" w:type="dxa"/>
          </w:tcPr>
          <w:p w14:paraId="0D776032" w14:textId="7B56D7B9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092" w:type="dxa"/>
          </w:tcPr>
          <w:p w14:paraId="1B1F6F5B" w14:textId="4D9ED409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152" w:type="dxa"/>
          </w:tcPr>
          <w:p w14:paraId="6E54BB4F" w14:textId="6139329C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52" w:type="dxa"/>
          </w:tcPr>
          <w:p w14:paraId="51335540" w14:textId="6A57869A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205" w:type="dxa"/>
          </w:tcPr>
          <w:p w14:paraId="27739B54" w14:textId="3AD3AC6B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9955AA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2093" w:type="dxa"/>
            <w:tcBorders>
              <w:top w:val="nil"/>
              <w:right w:val="single" w:sz="4" w:space="0" w:color="auto"/>
            </w:tcBorders>
          </w:tcPr>
          <w:p w14:paraId="1AB43FDA" w14:textId="0D0196C1" w:rsidR="00587FDF" w:rsidRPr="009955AA" w:rsidRDefault="00587FDF" w:rsidP="00CB42E5">
            <w:pPr>
              <w:spacing w:afterLines="100" w:after="240" w:line="240" w:lineRule="auto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</w:p>
        </w:tc>
      </w:tr>
      <w:tr w:rsidR="001A4ADD" w:rsidRPr="009955AA" w14:paraId="5CF2FB53" w14:textId="77777777" w:rsidTr="00F90239">
        <w:trPr>
          <w:trHeight w:val="755"/>
        </w:trPr>
        <w:tc>
          <w:tcPr>
            <w:tcW w:w="4639" w:type="dxa"/>
          </w:tcPr>
          <w:p w14:paraId="67DE103D" w14:textId="77777777" w:rsidR="006B1E3C" w:rsidRDefault="001A4ADD" w:rsidP="00F90239">
            <w:pPr>
              <w:spacing w:line="240" w:lineRule="auto"/>
              <w:rPr>
                <w:sz w:val="24"/>
                <w:szCs w:val="24"/>
              </w:rPr>
            </w:pPr>
            <w:r w:rsidRPr="009955AA">
              <w:rPr>
                <w:sz w:val="24"/>
                <w:szCs w:val="24"/>
                <w:lang w:val="en-ZA"/>
              </w:rPr>
              <w:t>Gledovic et al.</w:t>
            </w:r>
          </w:p>
          <w:p w14:paraId="4A8DCCF7" w14:textId="2A478CA9" w:rsidR="001A4ADD" w:rsidRPr="009955AA" w:rsidRDefault="001A4ADD" w:rsidP="00BB1396">
            <w:pPr>
              <w:spacing w:afterLines="100" w:after="240" w:line="240" w:lineRule="auto"/>
              <w:jc w:val="left"/>
              <w:rPr>
                <w:bCs/>
                <w:sz w:val="24"/>
                <w:szCs w:val="24"/>
              </w:rPr>
            </w:pPr>
            <w:r w:rsidRPr="009955AA">
              <w:rPr>
                <w:sz w:val="24"/>
                <w:szCs w:val="24"/>
              </w:rPr>
              <w:t>2006</w:t>
            </w:r>
          </w:p>
        </w:tc>
        <w:tc>
          <w:tcPr>
            <w:tcW w:w="1197" w:type="dxa"/>
          </w:tcPr>
          <w:p w14:paraId="3CFD0974" w14:textId="2B098163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1578704D" w14:textId="26B58C82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75B43975" w14:textId="58A827E5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152" w:type="dxa"/>
          </w:tcPr>
          <w:p w14:paraId="6013B02E" w14:textId="1DEC890E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152" w:type="dxa"/>
          </w:tcPr>
          <w:p w14:paraId="45EB433A" w14:textId="1652AAD1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205" w:type="dxa"/>
          </w:tcPr>
          <w:p w14:paraId="5BCBADF6" w14:textId="7C6FC766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2093" w:type="dxa"/>
          </w:tcPr>
          <w:p w14:paraId="032B8491" w14:textId="5A838258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4 (MQ)</w:t>
            </w:r>
          </w:p>
        </w:tc>
      </w:tr>
      <w:tr w:rsidR="001A4ADD" w:rsidRPr="009955AA" w14:paraId="195A081F" w14:textId="77777777" w:rsidTr="00587FDF">
        <w:tc>
          <w:tcPr>
            <w:tcW w:w="4639" w:type="dxa"/>
          </w:tcPr>
          <w:p w14:paraId="4E0A021B" w14:textId="77777777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bookmarkStart w:id="1" w:name="_Hlk74844844"/>
            <w:r w:rsidRPr="009955AA">
              <w:rPr>
                <w:sz w:val="24"/>
                <w:szCs w:val="24"/>
              </w:rPr>
              <w:t>Padayatchi</w:t>
            </w:r>
            <w:bookmarkEnd w:id="1"/>
            <w:r w:rsidRPr="009955AA">
              <w:rPr>
                <w:sz w:val="24"/>
                <w:szCs w:val="24"/>
              </w:rPr>
              <w:t xml:space="preserve"> </w:t>
            </w:r>
            <w:r w:rsidRPr="009955AA">
              <w:rPr>
                <w:sz w:val="24"/>
                <w:szCs w:val="24"/>
                <w:lang w:val="en-ZA"/>
              </w:rPr>
              <w:t>et al.</w:t>
            </w:r>
          </w:p>
          <w:p w14:paraId="70A0966F" w14:textId="70FFA617" w:rsidR="001A4ADD" w:rsidRPr="009955AA" w:rsidRDefault="001A4ADD" w:rsidP="00BB1396">
            <w:pPr>
              <w:spacing w:afterLines="100" w:after="240" w:line="240" w:lineRule="auto"/>
              <w:jc w:val="left"/>
              <w:rPr>
                <w:bCs/>
                <w:sz w:val="24"/>
                <w:szCs w:val="24"/>
              </w:rPr>
            </w:pPr>
            <w:r w:rsidRPr="009955AA">
              <w:rPr>
                <w:sz w:val="24"/>
                <w:szCs w:val="24"/>
              </w:rPr>
              <w:t>2006</w:t>
            </w:r>
          </w:p>
        </w:tc>
        <w:tc>
          <w:tcPr>
            <w:tcW w:w="1197" w:type="dxa"/>
          </w:tcPr>
          <w:p w14:paraId="5BB8271E" w14:textId="7C479AF9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182" w:type="dxa"/>
          </w:tcPr>
          <w:p w14:paraId="626E6DD2" w14:textId="594DF57A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08B8C6E2" w14:textId="7B71FD7F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29F3A742" w14:textId="5F16E7F9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3B811FAA" w14:textId="0CCE23FC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14:paraId="493AD690" w14:textId="5B473CEF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40C28DA4" w14:textId="1A0D0D85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5.5 (H</w:t>
            </w:r>
            <w:r w:rsidR="00AE613A">
              <w:rPr>
                <w:bCs/>
                <w:sz w:val="24"/>
                <w:szCs w:val="24"/>
              </w:rPr>
              <w:t>Q</w:t>
            </w:r>
            <w:r w:rsidRPr="009955AA">
              <w:rPr>
                <w:bCs/>
                <w:sz w:val="24"/>
                <w:szCs w:val="24"/>
              </w:rPr>
              <w:t>)</w:t>
            </w:r>
          </w:p>
        </w:tc>
      </w:tr>
      <w:tr w:rsidR="001A4ADD" w:rsidRPr="009955AA" w14:paraId="4CE735ED" w14:textId="77777777" w:rsidTr="00587FDF">
        <w:tc>
          <w:tcPr>
            <w:tcW w:w="4639" w:type="dxa"/>
          </w:tcPr>
          <w:p w14:paraId="1A93A9DB" w14:textId="0B141C5D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r w:rsidRPr="009955AA">
              <w:rPr>
                <w:sz w:val="24"/>
                <w:szCs w:val="24"/>
              </w:rPr>
              <w:t xml:space="preserve">Fairlie </w:t>
            </w:r>
            <w:r w:rsidRPr="009955AA">
              <w:rPr>
                <w:sz w:val="24"/>
                <w:szCs w:val="24"/>
                <w:lang w:val="en-ZA"/>
              </w:rPr>
              <w:t>et al.</w:t>
            </w:r>
          </w:p>
          <w:p w14:paraId="2DF651F9" w14:textId="2DE806CF" w:rsidR="001A4ADD" w:rsidRPr="009955AA" w:rsidRDefault="001A4ADD" w:rsidP="00BB1396">
            <w:pPr>
              <w:spacing w:afterLines="100" w:after="240" w:line="240" w:lineRule="auto"/>
              <w:jc w:val="left"/>
              <w:rPr>
                <w:bCs/>
                <w:sz w:val="24"/>
                <w:szCs w:val="24"/>
              </w:rPr>
            </w:pPr>
            <w:r w:rsidRPr="009955AA">
              <w:rPr>
                <w:rStyle w:val="al-author-name-more"/>
                <w:sz w:val="24"/>
                <w:szCs w:val="24"/>
                <w:bdr w:val="none" w:sz="0" w:space="0" w:color="auto" w:frame="1"/>
                <w:shd w:val="clear" w:color="auto" w:fill="FFFFFF"/>
              </w:rPr>
              <w:t>2011</w:t>
            </w:r>
          </w:p>
        </w:tc>
        <w:tc>
          <w:tcPr>
            <w:tcW w:w="1197" w:type="dxa"/>
          </w:tcPr>
          <w:p w14:paraId="5DB38696" w14:textId="764C22BA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7574A158" w14:textId="61DD4144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6A53558A" w14:textId="001DA5C0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6B038C47" w14:textId="0C6C5446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7E688837" w14:textId="32E9CAA3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14:paraId="7C85CA85" w14:textId="4E0FA2D3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1C0907C0" w14:textId="7E448E48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6 (HQ)</w:t>
            </w:r>
          </w:p>
        </w:tc>
      </w:tr>
      <w:tr w:rsidR="001A4ADD" w:rsidRPr="009955AA" w14:paraId="30B32C3A" w14:textId="77777777" w:rsidTr="00587FDF">
        <w:tc>
          <w:tcPr>
            <w:tcW w:w="4639" w:type="dxa"/>
          </w:tcPr>
          <w:p w14:paraId="7FCD3FDC" w14:textId="77777777" w:rsidR="006B1E3C" w:rsidRDefault="001A4ADD" w:rsidP="00F90239">
            <w:pPr>
              <w:spacing w:afterLines="100" w:after="240" w:line="240" w:lineRule="auto"/>
              <w:jc w:val="left"/>
              <w:rPr>
                <w:sz w:val="24"/>
                <w:szCs w:val="24"/>
                <w:lang w:val="en-ZA"/>
              </w:rPr>
            </w:pPr>
            <w:bookmarkStart w:id="2" w:name="_Hlk74844298"/>
            <w:r w:rsidRPr="006B1E3C">
              <w:rPr>
                <w:sz w:val="24"/>
                <w:szCs w:val="24"/>
              </w:rPr>
              <w:t xml:space="preserve">Seddon </w:t>
            </w:r>
            <w:bookmarkEnd w:id="2"/>
            <w:r w:rsidRPr="009955AA">
              <w:rPr>
                <w:sz w:val="24"/>
                <w:szCs w:val="24"/>
                <w:lang w:val="en-ZA"/>
              </w:rPr>
              <w:t>et al.</w:t>
            </w:r>
          </w:p>
          <w:p w14:paraId="5D0CB2DE" w14:textId="0F20FE6C" w:rsidR="001A4ADD" w:rsidRPr="009955AA" w:rsidRDefault="001A4ADD" w:rsidP="00BB1396">
            <w:pPr>
              <w:spacing w:afterLines="100" w:after="240" w:line="240" w:lineRule="auto"/>
              <w:jc w:val="left"/>
              <w:rPr>
                <w:bCs/>
                <w:sz w:val="24"/>
                <w:szCs w:val="24"/>
              </w:rPr>
            </w:pPr>
            <w:r w:rsidRPr="009955AA">
              <w:rPr>
                <w:rStyle w:val="al-author-name-more"/>
                <w:sz w:val="24"/>
                <w:szCs w:val="24"/>
                <w:bdr w:val="none" w:sz="0" w:space="0" w:color="auto" w:frame="1"/>
                <w:shd w:val="clear" w:color="auto" w:fill="FFFFFF"/>
              </w:rPr>
              <w:t>2012</w:t>
            </w:r>
          </w:p>
        </w:tc>
        <w:tc>
          <w:tcPr>
            <w:tcW w:w="1197" w:type="dxa"/>
          </w:tcPr>
          <w:p w14:paraId="4B36CC75" w14:textId="3C7342EB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60B76C22" w14:textId="2CDAFA94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559D8206" w14:textId="67CBC4FF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53C5ED28" w14:textId="0F51648C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5EACD003" w14:textId="408B16A4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14:paraId="5CD5D500" w14:textId="32F06BDE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49091037" w14:textId="36BB11C1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6 (HQ)</w:t>
            </w:r>
          </w:p>
        </w:tc>
      </w:tr>
      <w:tr w:rsidR="001A4ADD" w:rsidRPr="009955AA" w14:paraId="6FCBAF28" w14:textId="77777777" w:rsidTr="00587FDF">
        <w:tc>
          <w:tcPr>
            <w:tcW w:w="4639" w:type="dxa"/>
          </w:tcPr>
          <w:p w14:paraId="30403621" w14:textId="77777777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r w:rsidRPr="009955AA">
              <w:rPr>
                <w:sz w:val="24"/>
                <w:szCs w:val="24"/>
                <w:lang w:val="en-ZA"/>
              </w:rPr>
              <w:t>Erkens et al.</w:t>
            </w:r>
          </w:p>
          <w:p w14:paraId="2C83AA14" w14:textId="448F5F15" w:rsidR="001A4ADD" w:rsidRPr="009955AA" w:rsidRDefault="001A4ADD" w:rsidP="00BB1396">
            <w:pPr>
              <w:spacing w:afterLines="100" w:after="240" w:line="240" w:lineRule="auto"/>
              <w:rPr>
                <w:sz w:val="24"/>
                <w:szCs w:val="24"/>
              </w:rPr>
            </w:pPr>
            <w:r w:rsidRPr="009955AA">
              <w:rPr>
                <w:sz w:val="24"/>
                <w:szCs w:val="24"/>
                <w:lang w:val="en-ZA"/>
              </w:rPr>
              <w:t>2014</w:t>
            </w:r>
          </w:p>
        </w:tc>
        <w:tc>
          <w:tcPr>
            <w:tcW w:w="1197" w:type="dxa"/>
          </w:tcPr>
          <w:p w14:paraId="52209243" w14:textId="7158F209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4697FBBE" w14:textId="7C4A4771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4FA174F9" w14:textId="48A3A3C6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00116335" w14:textId="48CEC828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36178733" w14:textId="3FE18F95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14:paraId="3FAA8A0B" w14:textId="4B4E13EE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0C7E994C" w14:textId="24E586E1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6 (HQ)</w:t>
            </w:r>
          </w:p>
        </w:tc>
      </w:tr>
      <w:bookmarkStart w:id="3" w:name="_Hlk74843855"/>
      <w:tr w:rsidR="001A4ADD" w:rsidRPr="009955AA" w14:paraId="0B19CBE2" w14:textId="77777777" w:rsidTr="00587FDF">
        <w:tc>
          <w:tcPr>
            <w:tcW w:w="4639" w:type="dxa"/>
          </w:tcPr>
          <w:p w14:paraId="4B3F876A" w14:textId="77777777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r w:rsidRPr="002E0171">
              <w:fldChar w:fldCharType="begin"/>
            </w:r>
            <w:r w:rsidRPr="002E0171">
              <w:instrText xml:space="preserve"> HYPERLINK "https://www.ncbi.nlm.nih.gov/pubmed/?term=Nabukeera-Barungi%20N%5BAuthor%5D&amp;cauthor=true&amp;cauthor_uid=26060471" </w:instrText>
            </w:r>
            <w:r w:rsidRPr="002E0171">
              <w:rPr>
                <w:rFonts w:asciiTheme="minorHAnsi" w:hAnsiTheme="minorHAnsi" w:cstheme="minorBidi"/>
              </w:rPr>
              <w:fldChar w:fldCharType="separate"/>
            </w:r>
            <w:r w:rsidRPr="002E0171">
              <w:rPr>
                <w:rStyle w:val="Hyperlink"/>
                <w:color w:val="auto"/>
                <w:sz w:val="24"/>
                <w:szCs w:val="24"/>
                <w:u w:val="none"/>
                <w:shd w:val="clear" w:color="auto" w:fill="FFFFFF"/>
              </w:rPr>
              <w:t>Nabukeera-Barungi</w:t>
            </w:r>
            <w:r w:rsidRPr="002E0171">
              <w:rPr>
                <w:rStyle w:val="Hyperlink"/>
                <w:color w:val="auto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  <w:bookmarkEnd w:id="3"/>
            <w:r w:rsidRPr="009955AA">
              <w:rPr>
                <w:sz w:val="24"/>
                <w:szCs w:val="24"/>
              </w:rPr>
              <w:t xml:space="preserve"> </w:t>
            </w:r>
            <w:r w:rsidRPr="009955AA">
              <w:rPr>
                <w:sz w:val="24"/>
                <w:szCs w:val="24"/>
                <w:lang w:val="en-ZA"/>
              </w:rPr>
              <w:t>et al.</w:t>
            </w:r>
          </w:p>
          <w:p w14:paraId="2C7F11CD" w14:textId="5F3ABEBA" w:rsidR="001A4ADD" w:rsidRPr="009955AA" w:rsidRDefault="001A4ADD" w:rsidP="00BB1396">
            <w:pPr>
              <w:spacing w:afterLines="100" w:after="240" w:line="240" w:lineRule="auto"/>
              <w:rPr>
                <w:sz w:val="24"/>
                <w:szCs w:val="24"/>
              </w:rPr>
            </w:pPr>
            <w:r w:rsidRPr="009955AA">
              <w:rPr>
                <w:sz w:val="24"/>
                <w:szCs w:val="24"/>
              </w:rPr>
              <w:lastRenderedPageBreak/>
              <w:t>2014</w:t>
            </w:r>
          </w:p>
        </w:tc>
        <w:tc>
          <w:tcPr>
            <w:tcW w:w="1197" w:type="dxa"/>
          </w:tcPr>
          <w:p w14:paraId="21DAA22B" w14:textId="2CA3F396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lastRenderedPageBreak/>
              <w:t>0.5</w:t>
            </w:r>
          </w:p>
        </w:tc>
        <w:tc>
          <w:tcPr>
            <w:tcW w:w="1182" w:type="dxa"/>
          </w:tcPr>
          <w:p w14:paraId="5B8C040A" w14:textId="29635B3B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092" w:type="dxa"/>
          </w:tcPr>
          <w:p w14:paraId="2583EB38" w14:textId="69FFB9FD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50E39949" w14:textId="27A08D3F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152" w:type="dxa"/>
          </w:tcPr>
          <w:p w14:paraId="467C6C79" w14:textId="321E671E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205" w:type="dxa"/>
          </w:tcPr>
          <w:p w14:paraId="2E5A2777" w14:textId="15C9606F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2093" w:type="dxa"/>
          </w:tcPr>
          <w:p w14:paraId="53A8BAF9" w14:textId="1FD37799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3.5 (MQ)</w:t>
            </w:r>
          </w:p>
        </w:tc>
      </w:tr>
      <w:tr w:rsidR="001A4ADD" w:rsidRPr="009955AA" w14:paraId="1B82D2D6" w14:textId="77777777" w:rsidTr="00587FDF">
        <w:tc>
          <w:tcPr>
            <w:tcW w:w="4639" w:type="dxa"/>
          </w:tcPr>
          <w:p w14:paraId="2C5D7457" w14:textId="77777777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r w:rsidRPr="009955AA">
              <w:rPr>
                <w:sz w:val="24"/>
                <w:szCs w:val="24"/>
                <w:lang w:val="en-ZA"/>
              </w:rPr>
              <w:lastRenderedPageBreak/>
              <w:t>Ben Ayed et al.</w:t>
            </w:r>
          </w:p>
          <w:p w14:paraId="651EA951" w14:textId="20EBE589" w:rsidR="001A4ADD" w:rsidRPr="009955AA" w:rsidRDefault="001A4ADD" w:rsidP="00BB1396">
            <w:pPr>
              <w:spacing w:afterLines="100" w:after="240" w:line="240" w:lineRule="auto"/>
              <w:rPr>
                <w:sz w:val="24"/>
                <w:szCs w:val="24"/>
              </w:rPr>
            </w:pPr>
            <w:r w:rsidRPr="009955AA">
              <w:rPr>
                <w:sz w:val="24"/>
                <w:szCs w:val="24"/>
                <w:lang w:val="en-ZA"/>
              </w:rPr>
              <w:t>2019</w:t>
            </w:r>
          </w:p>
        </w:tc>
        <w:tc>
          <w:tcPr>
            <w:tcW w:w="1197" w:type="dxa"/>
          </w:tcPr>
          <w:p w14:paraId="64526A35" w14:textId="57B3ADB2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48C14EAB" w14:textId="231B741C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3AF3C0AD" w14:textId="6F4225F8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34337C6C" w14:textId="57B78617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36391154" w14:textId="36A008E2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14:paraId="465A920A" w14:textId="3481887D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1BA17143" w14:textId="1BAD037E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6 (HQ)</w:t>
            </w:r>
          </w:p>
        </w:tc>
      </w:tr>
      <w:tr w:rsidR="001A4ADD" w:rsidRPr="009955AA" w14:paraId="01E9F506" w14:textId="77777777" w:rsidTr="00587FDF">
        <w:tc>
          <w:tcPr>
            <w:tcW w:w="4639" w:type="dxa"/>
          </w:tcPr>
          <w:p w14:paraId="61851E57" w14:textId="77777777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r w:rsidRPr="009955AA">
              <w:rPr>
                <w:sz w:val="24"/>
                <w:szCs w:val="24"/>
                <w:lang w:val="en-ZA"/>
              </w:rPr>
              <w:t>Wang et al.</w:t>
            </w:r>
          </w:p>
          <w:p w14:paraId="1B92128A" w14:textId="2398980F" w:rsidR="001A4ADD" w:rsidRPr="009955AA" w:rsidRDefault="001A4ADD" w:rsidP="00BB1396">
            <w:pPr>
              <w:spacing w:afterLines="100" w:after="240" w:line="240" w:lineRule="auto"/>
              <w:rPr>
                <w:sz w:val="24"/>
                <w:szCs w:val="24"/>
              </w:rPr>
            </w:pPr>
            <w:r w:rsidRPr="009955AA">
              <w:rPr>
                <w:sz w:val="24"/>
                <w:szCs w:val="24"/>
              </w:rPr>
              <w:t>2020</w:t>
            </w:r>
          </w:p>
        </w:tc>
        <w:tc>
          <w:tcPr>
            <w:tcW w:w="1197" w:type="dxa"/>
          </w:tcPr>
          <w:p w14:paraId="4DDE01B6" w14:textId="7CAC1395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58F48B31" w14:textId="70783C27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388CBC1B" w14:textId="4FA89C47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0A192177" w14:textId="1280303B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01259AEA" w14:textId="5AC6F224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205" w:type="dxa"/>
          </w:tcPr>
          <w:p w14:paraId="1AB4BDD4" w14:textId="1D443D73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22E3380C" w14:textId="29153A59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5.5 (HQ)</w:t>
            </w:r>
          </w:p>
        </w:tc>
      </w:tr>
      <w:tr w:rsidR="001A4ADD" w:rsidRPr="009955AA" w14:paraId="424A69AD" w14:textId="77777777" w:rsidTr="00587FDF">
        <w:tc>
          <w:tcPr>
            <w:tcW w:w="4639" w:type="dxa"/>
          </w:tcPr>
          <w:p w14:paraId="17289CB0" w14:textId="3829B56B" w:rsidR="001A4ADD" w:rsidRPr="009955AA" w:rsidRDefault="001A4ADD" w:rsidP="00F9023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ZA"/>
              </w:rPr>
            </w:pPr>
            <w:r w:rsidRPr="009955AA">
              <w:rPr>
                <w:sz w:val="24"/>
                <w:szCs w:val="24"/>
                <w:lang w:val="en-ZA"/>
              </w:rPr>
              <w:t>Zhou et al.</w:t>
            </w:r>
          </w:p>
          <w:p w14:paraId="7F36C689" w14:textId="0C0FD12D" w:rsidR="001A4ADD" w:rsidRPr="009955AA" w:rsidRDefault="001A4ADD" w:rsidP="00BB1396">
            <w:pPr>
              <w:spacing w:afterLines="100" w:after="240" w:line="240" w:lineRule="auto"/>
              <w:rPr>
                <w:sz w:val="24"/>
                <w:szCs w:val="24"/>
              </w:rPr>
            </w:pPr>
            <w:r w:rsidRPr="009955AA">
              <w:rPr>
                <w:sz w:val="24"/>
                <w:szCs w:val="24"/>
                <w:lang w:val="en-ZA"/>
              </w:rPr>
              <w:t>2020</w:t>
            </w:r>
          </w:p>
        </w:tc>
        <w:tc>
          <w:tcPr>
            <w:tcW w:w="1197" w:type="dxa"/>
          </w:tcPr>
          <w:p w14:paraId="736B840E" w14:textId="01001393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7EB60AE3" w14:textId="7AFB9DFB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28CCA5C5" w14:textId="21E88D23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4E00416B" w14:textId="717B4CC1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14:paraId="7ADA9151" w14:textId="223C8E89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14:paraId="2E05BC66" w14:textId="0834F284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14:paraId="2D196528" w14:textId="720A96BB" w:rsidR="001A4ADD" w:rsidRPr="009955AA" w:rsidRDefault="001A4ADD">
            <w:pPr>
              <w:spacing w:afterLines="100" w:after="240" w:line="240" w:lineRule="auto"/>
              <w:jc w:val="center"/>
              <w:rPr>
                <w:bCs/>
                <w:sz w:val="24"/>
                <w:szCs w:val="24"/>
              </w:rPr>
            </w:pPr>
            <w:r w:rsidRPr="009955AA">
              <w:rPr>
                <w:bCs/>
                <w:sz w:val="24"/>
                <w:szCs w:val="24"/>
              </w:rPr>
              <w:t>6 (HQ)</w:t>
            </w:r>
          </w:p>
        </w:tc>
      </w:tr>
    </w:tbl>
    <w:p w14:paraId="4B0F3E94" w14:textId="77777777" w:rsidR="003E67EC" w:rsidRPr="009955AA" w:rsidRDefault="003E67EC" w:rsidP="009955AA">
      <w:pPr>
        <w:spacing w:afterLines="100"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7CDCDB89" w14:textId="377721BE" w:rsidR="003E67EC" w:rsidRPr="009955AA" w:rsidRDefault="003E67EC" w:rsidP="009955AA">
      <w:pPr>
        <w:spacing w:afterLines="10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55AA">
        <w:rPr>
          <w:rFonts w:ascii="Times New Roman" w:hAnsi="Times New Roman" w:cs="Times New Roman"/>
          <w:b/>
          <w:bCs/>
          <w:sz w:val="24"/>
          <w:szCs w:val="24"/>
          <w:u w:val="single"/>
        </w:rPr>
        <w:t>QUALITY ASSESSMENT CRITERIA</w:t>
      </w:r>
    </w:p>
    <w:p w14:paraId="6DF6CF64" w14:textId="4854BB85" w:rsidR="003E67EC" w:rsidRPr="009955AA" w:rsidRDefault="003E67EC" w:rsidP="009955AA">
      <w:pPr>
        <w:pStyle w:val="ListParagraph"/>
        <w:spacing w:line="360" w:lineRule="auto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 w:rsidRPr="009955AA">
        <w:rPr>
          <w:rFonts w:ascii="Times New Roman" w:hAnsi="Times New Roman" w:cs="Times New Roman"/>
          <w:sz w:val="24"/>
          <w:szCs w:val="24"/>
        </w:rPr>
        <w:t>A= Appropriateness of design to meet the aims; B= A</w:t>
      </w:r>
      <w:r w:rsidR="00E6359B" w:rsidRPr="009955AA">
        <w:rPr>
          <w:rFonts w:ascii="Times New Roman" w:hAnsi="Times New Roman" w:cs="Times New Roman"/>
          <w:sz w:val="24"/>
          <w:szCs w:val="24"/>
        </w:rPr>
        <w:t>dequate description of the data; C</w:t>
      </w:r>
      <w:r w:rsidRPr="009955AA">
        <w:rPr>
          <w:rFonts w:ascii="Times New Roman" w:hAnsi="Times New Roman" w:cs="Times New Roman"/>
          <w:sz w:val="24"/>
          <w:szCs w:val="24"/>
        </w:rPr>
        <w:t>= Adequate representati</w:t>
      </w:r>
      <w:r w:rsidR="00E6359B" w:rsidRPr="009955AA">
        <w:rPr>
          <w:rFonts w:ascii="Times New Roman" w:hAnsi="Times New Roman" w:cs="Times New Roman"/>
          <w:sz w:val="24"/>
          <w:szCs w:val="24"/>
        </w:rPr>
        <w:t>veness of the sample to total; D</w:t>
      </w:r>
      <w:r w:rsidRPr="009955AA">
        <w:rPr>
          <w:rFonts w:ascii="Times New Roman" w:hAnsi="Times New Roman" w:cs="Times New Roman"/>
          <w:sz w:val="24"/>
          <w:szCs w:val="24"/>
        </w:rPr>
        <w:t>= Clearly stated aims and likelihood of re</w:t>
      </w:r>
      <w:r w:rsidR="00E6359B" w:rsidRPr="009955AA">
        <w:rPr>
          <w:rFonts w:ascii="Times New Roman" w:hAnsi="Times New Roman" w:cs="Times New Roman"/>
          <w:sz w:val="24"/>
          <w:szCs w:val="24"/>
        </w:rPr>
        <w:t>liable and valid measurements; E</w:t>
      </w:r>
      <w:r w:rsidRPr="009955AA">
        <w:rPr>
          <w:rFonts w:ascii="Times New Roman" w:hAnsi="Times New Roman" w:cs="Times New Roman"/>
          <w:sz w:val="24"/>
          <w:szCs w:val="24"/>
        </w:rPr>
        <w:t>= Assessment of statistical signif</w:t>
      </w:r>
      <w:r w:rsidR="00E6359B" w:rsidRPr="009955AA">
        <w:rPr>
          <w:rFonts w:ascii="Times New Roman" w:hAnsi="Times New Roman" w:cs="Times New Roman"/>
          <w:sz w:val="24"/>
          <w:szCs w:val="24"/>
        </w:rPr>
        <w:t>icance; F</w:t>
      </w:r>
      <w:r w:rsidRPr="009955AA">
        <w:rPr>
          <w:rFonts w:ascii="Times New Roman" w:hAnsi="Times New Roman" w:cs="Times New Roman"/>
          <w:sz w:val="24"/>
          <w:szCs w:val="24"/>
        </w:rPr>
        <w:t>= Adequate description of statistical methods.</w:t>
      </w:r>
    </w:p>
    <w:p w14:paraId="67CBFDA7" w14:textId="77777777" w:rsidR="003E67EC" w:rsidRPr="009955AA" w:rsidRDefault="003E67EC" w:rsidP="009955AA">
      <w:pPr>
        <w:pStyle w:val="ListParagraph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</w:p>
    <w:p w14:paraId="12BAC8D4" w14:textId="77777777" w:rsidR="003E67EC" w:rsidRPr="009955AA" w:rsidRDefault="003E67EC" w:rsidP="009955AA">
      <w:pPr>
        <w:spacing w:afterLines="10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55AA">
        <w:rPr>
          <w:rFonts w:ascii="Times New Roman" w:hAnsi="Times New Roman" w:cs="Times New Roman"/>
          <w:b/>
          <w:bCs/>
          <w:sz w:val="24"/>
          <w:szCs w:val="24"/>
          <w:u w:val="single"/>
        </w:rPr>
        <w:t>SCORE ALLOCATION AND INTERPRETATION</w:t>
      </w:r>
    </w:p>
    <w:p w14:paraId="7167A6DA" w14:textId="0DA34346" w:rsidR="003E67EC" w:rsidRPr="009955AA" w:rsidRDefault="003E67EC" w:rsidP="009955AA">
      <w:pPr>
        <w:spacing w:afterLines="10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AA">
        <w:rPr>
          <w:rFonts w:ascii="Times New Roman" w:hAnsi="Times New Roman" w:cs="Times New Roman"/>
          <w:sz w:val="24"/>
          <w:szCs w:val="24"/>
        </w:rPr>
        <w:t>Mark allocation: 1 = Yes/Reported; 0.5 = Unclear; 0= No</w:t>
      </w:r>
    </w:p>
    <w:p w14:paraId="12D532D8" w14:textId="784CCD09" w:rsidR="00BF5C32" w:rsidRPr="009955AA" w:rsidRDefault="00BF5C32" w:rsidP="009955AA">
      <w:pPr>
        <w:spacing w:afterLines="10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AA">
        <w:rPr>
          <w:rFonts w:ascii="Times New Roman" w:hAnsi="Times New Roman" w:cs="Times New Roman"/>
          <w:sz w:val="24"/>
          <w:szCs w:val="24"/>
        </w:rPr>
        <w:t>Quality Grade: 0 – 0.33 = Poor Quality</w:t>
      </w:r>
      <w:r w:rsidR="00254EA5" w:rsidRPr="009955AA">
        <w:rPr>
          <w:rFonts w:ascii="Times New Roman" w:hAnsi="Times New Roman" w:cs="Times New Roman"/>
          <w:sz w:val="24"/>
          <w:szCs w:val="24"/>
        </w:rPr>
        <w:t xml:space="preserve"> (PQ)</w:t>
      </w:r>
      <w:r w:rsidRPr="009955AA">
        <w:rPr>
          <w:rFonts w:ascii="Times New Roman" w:hAnsi="Times New Roman" w:cs="Times New Roman"/>
          <w:sz w:val="24"/>
          <w:szCs w:val="24"/>
        </w:rPr>
        <w:t>; 0.34 – 0.66 = Moderate Quality</w:t>
      </w:r>
      <w:r w:rsidR="00254EA5" w:rsidRPr="009955AA">
        <w:rPr>
          <w:rFonts w:ascii="Times New Roman" w:hAnsi="Times New Roman" w:cs="Times New Roman"/>
          <w:sz w:val="24"/>
          <w:szCs w:val="24"/>
        </w:rPr>
        <w:t xml:space="preserve"> (MQ)</w:t>
      </w:r>
      <w:r w:rsidRPr="009955AA">
        <w:rPr>
          <w:rFonts w:ascii="Times New Roman" w:hAnsi="Times New Roman" w:cs="Times New Roman"/>
          <w:sz w:val="24"/>
          <w:szCs w:val="24"/>
        </w:rPr>
        <w:t>; 0.67 – 1.00 = High Quality</w:t>
      </w:r>
      <w:r w:rsidR="00254EA5" w:rsidRPr="009955AA">
        <w:rPr>
          <w:rFonts w:ascii="Times New Roman" w:hAnsi="Times New Roman" w:cs="Times New Roman"/>
          <w:sz w:val="24"/>
          <w:szCs w:val="24"/>
        </w:rPr>
        <w:t xml:space="preserve"> (HQ)</w:t>
      </w:r>
    </w:p>
    <w:p w14:paraId="658EBD25" w14:textId="7A6BC0ED" w:rsidR="003E67EC" w:rsidRPr="009955AA" w:rsidRDefault="00E6359B" w:rsidP="009955AA">
      <w:pPr>
        <w:spacing w:afterLines="10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AA">
        <w:rPr>
          <w:rFonts w:ascii="Times New Roman" w:hAnsi="Times New Roman" w:cs="Times New Roman"/>
          <w:sz w:val="24"/>
          <w:szCs w:val="24"/>
        </w:rPr>
        <w:t>Total score = 6</w:t>
      </w:r>
    </w:p>
    <w:p w14:paraId="42B84B52" w14:textId="77777777" w:rsidR="00E6359B" w:rsidRPr="009955AA" w:rsidRDefault="00E6359B" w:rsidP="009955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6359B" w:rsidRPr="009955AA" w:rsidSect="002E3EA1">
      <w:footerReference w:type="default" r:id="rId8"/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498FF" w14:textId="77777777" w:rsidR="00C252C5" w:rsidRDefault="00C252C5">
      <w:pPr>
        <w:spacing w:after="0" w:line="240" w:lineRule="auto"/>
      </w:pPr>
      <w:r>
        <w:separator/>
      </w:r>
    </w:p>
  </w:endnote>
  <w:endnote w:type="continuationSeparator" w:id="0">
    <w:p w14:paraId="53E158F1" w14:textId="77777777" w:rsidR="00C252C5" w:rsidRDefault="00C2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4828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47D48F8" w14:textId="03442D74" w:rsidR="00F8273C" w:rsidRDefault="009B266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2E5" w:rsidRPr="00CB42E5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651083" w14:textId="77777777" w:rsidR="00AF5DF3" w:rsidRDefault="00C25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306D0" w14:textId="77777777" w:rsidR="00C252C5" w:rsidRDefault="00C252C5">
      <w:pPr>
        <w:spacing w:after="0" w:line="240" w:lineRule="auto"/>
      </w:pPr>
      <w:r>
        <w:separator/>
      </w:r>
    </w:p>
  </w:footnote>
  <w:footnote w:type="continuationSeparator" w:id="0">
    <w:p w14:paraId="6468AE1C" w14:textId="77777777" w:rsidR="00C252C5" w:rsidRDefault="00C2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71AC7"/>
    <w:multiLevelType w:val="hybridMultilevel"/>
    <w:tmpl w:val="DDFC9E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E16755"/>
    <w:multiLevelType w:val="hybridMultilevel"/>
    <w:tmpl w:val="34086B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etal Harichander">
    <w15:presenceInfo w15:providerId="Windows Live" w15:userId="f1beb7cadd9f27c8"/>
  </w15:person>
  <w15:person w15:author="EBENEZER WIAFE">
    <w15:presenceInfo w15:providerId="Windows Live" w15:userId="f8a899bd1669e8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E67EC"/>
    <w:rsid w:val="000C0351"/>
    <w:rsid w:val="000F1CF3"/>
    <w:rsid w:val="001A4ADD"/>
    <w:rsid w:val="00254EA5"/>
    <w:rsid w:val="00276AF4"/>
    <w:rsid w:val="002E0171"/>
    <w:rsid w:val="002E0420"/>
    <w:rsid w:val="003906AD"/>
    <w:rsid w:val="003E67EC"/>
    <w:rsid w:val="00462F91"/>
    <w:rsid w:val="00587FDF"/>
    <w:rsid w:val="00647C18"/>
    <w:rsid w:val="006B1E3C"/>
    <w:rsid w:val="006E1596"/>
    <w:rsid w:val="00811333"/>
    <w:rsid w:val="0081576E"/>
    <w:rsid w:val="00824E21"/>
    <w:rsid w:val="0089277D"/>
    <w:rsid w:val="008E72E3"/>
    <w:rsid w:val="009955AA"/>
    <w:rsid w:val="009B2669"/>
    <w:rsid w:val="00AE613A"/>
    <w:rsid w:val="00B5585E"/>
    <w:rsid w:val="00BB1396"/>
    <w:rsid w:val="00BF5C32"/>
    <w:rsid w:val="00C252C5"/>
    <w:rsid w:val="00CB42E5"/>
    <w:rsid w:val="00D329DF"/>
    <w:rsid w:val="00DA63EB"/>
    <w:rsid w:val="00E4594B"/>
    <w:rsid w:val="00E6359B"/>
    <w:rsid w:val="00E94152"/>
    <w:rsid w:val="00F74D99"/>
    <w:rsid w:val="00F9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3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7EC"/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67EC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E6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EC"/>
    <w:rPr>
      <w:rFonts w:eastAsiaTheme="minorEastAsia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3E67EC"/>
    <w:pPr>
      <w:widowControl w:val="0"/>
      <w:spacing w:after="0" w:line="240" w:lineRule="auto"/>
      <w:ind w:firstLineChars="200" w:firstLine="420"/>
      <w:jc w:val="both"/>
    </w:pPr>
    <w:rPr>
      <w:kern w:val="2"/>
      <w:sz w:val="21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6359B"/>
    <w:rPr>
      <w:color w:val="0000FF"/>
      <w:u w:val="single"/>
    </w:rPr>
  </w:style>
  <w:style w:type="character" w:customStyle="1" w:styleId="delimiter">
    <w:name w:val="delimiter"/>
    <w:basedOn w:val="DefaultParagraphFont"/>
    <w:rsid w:val="00E6359B"/>
  </w:style>
  <w:style w:type="character" w:styleId="CommentReference">
    <w:name w:val="annotation reference"/>
    <w:basedOn w:val="DefaultParagraphFont"/>
    <w:uiPriority w:val="99"/>
    <w:semiHidden/>
    <w:unhideWhenUsed/>
    <w:rsid w:val="00BF5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C3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C32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C32"/>
    <w:rPr>
      <w:rFonts w:eastAsiaTheme="minorEastAsia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C32"/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al-author-name-more">
    <w:name w:val="al-author-name-more"/>
    <w:basedOn w:val="DefaultParagraphFont"/>
    <w:rsid w:val="000F1CF3"/>
  </w:style>
  <w:style w:type="paragraph" w:styleId="NoSpacing">
    <w:name w:val="No Spacing"/>
    <w:uiPriority w:val="1"/>
    <w:qFormat/>
    <w:rsid w:val="006B1E3C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824E2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7EC"/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67EC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E6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EC"/>
    <w:rPr>
      <w:rFonts w:eastAsiaTheme="minorEastAsia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3E67EC"/>
    <w:pPr>
      <w:widowControl w:val="0"/>
      <w:spacing w:after="0" w:line="240" w:lineRule="auto"/>
      <w:ind w:firstLineChars="200" w:firstLine="420"/>
      <w:jc w:val="both"/>
    </w:pPr>
    <w:rPr>
      <w:kern w:val="2"/>
      <w:sz w:val="21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6359B"/>
    <w:rPr>
      <w:color w:val="0000FF"/>
      <w:u w:val="single"/>
    </w:rPr>
  </w:style>
  <w:style w:type="character" w:customStyle="1" w:styleId="delimiter">
    <w:name w:val="delimiter"/>
    <w:basedOn w:val="DefaultParagraphFont"/>
    <w:rsid w:val="00E6359B"/>
  </w:style>
  <w:style w:type="character" w:styleId="CommentReference">
    <w:name w:val="annotation reference"/>
    <w:basedOn w:val="DefaultParagraphFont"/>
    <w:uiPriority w:val="99"/>
    <w:semiHidden/>
    <w:unhideWhenUsed/>
    <w:rsid w:val="00BF5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C3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C32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C32"/>
    <w:rPr>
      <w:rFonts w:eastAsiaTheme="minorEastAsia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C32"/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al-author-name-more">
    <w:name w:val="al-author-name-more"/>
    <w:basedOn w:val="DefaultParagraphFont"/>
    <w:rsid w:val="000F1CF3"/>
  </w:style>
  <w:style w:type="paragraph" w:styleId="NoSpacing">
    <w:name w:val="No Spacing"/>
    <w:uiPriority w:val="1"/>
    <w:qFormat/>
    <w:rsid w:val="006B1E3C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824E2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992</Characters>
  <Application>Microsoft Office Word</Application>
  <DocSecurity>0</DocSecurity>
  <Lines>124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Sheetal Harichander</dc:creator>
  <cp:keywords/>
  <dc:description/>
  <cp:lastModifiedBy>MAPACANG</cp:lastModifiedBy>
  <cp:revision>5</cp:revision>
  <dcterms:created xsi:type="dcterms:W3CDTF">2022-06-12T15:17:00Z</dcterms:created>
  <dcterms:modified xsi:type="dcterms:W3CDTF">2022-07-21T07:01:00Z</dcterms:modified>
</cp:coreProperties>
</file>