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3DC24" w14:textId="2511A8AB" w:rsidR="009D251D" w:rsidRPr="009D251D" w:rsidRDefault="009D251D" w:rsidP="009D251D">
      <w:pPr>
        <w:rPr>
          <w:rFonts w:cstheme="minorHAnsi"/>
          <w:b/>
          <w:bCs/>
        </w:rPr>
      </w:pPr>
      <w:bookmarkStart w:id="0" w:name="_GoBack"/>
      <w:r w:rsidRPr="009D251D">
        <w:rPr>
          <w:rFonts w:cstheme="minorHAnsi"/>
          <w:b/>
          <w:bCs/>
        </w:rPr>
        <w:t>Supplementary Materials</w:t>
      </w:r>
    </w:p>
    <w:p w14:paraId="42BB4747" w14:textId="70257E9C" w:rsidR="009D251D" w:rsidRPr="009D251D" w:rsidRDefault="009D251D" w:rsidP="009D251D">
      <w:pPr>
        <w:rPr>
          <w:rFonts w:cstheme="minorHAnsi"/>
        </w:rPr>
      </w:pPr>
      <w:r w:rsidRPr="009D251D">
        <w:rPr>
          <w:rFonts w:cstheme="minorHAnsi"/>
          <w:b/>
          <w:bCs/>
        </w:rPr>
        <w:t>Tablet S1.</w:t>
      </w:r>
      <w:r w:rsidRPr="009D251D">
        <w:rPr>
          <w:rFonts w:cstheme="minorHAnsi"/>
        </w:rPr>
        <w:t xml:space="preserve">  Excluded studies</w:t>
      </w:r>
      <w:r w:rsidR="006A5468">
        <w:rPr>
          <w:rFonts w:cstheme="minorHAnsi"/>
        </w:rPr>
        <w:t xml:space="preserve"> that were screened</w:t>
      </w:r>
      <w:r w:rsidR="003640B9" w:rsidRPr="003640B9">
        <w:rPr>
          <w:rFonts w:cstheme="minorHAnsi"/>
        </w:rPr>
        <w:t xml:space="preserve"> </w:t>
      </w:r>
      <w:r w:rsidR="003640B9">
        <w:rPr>
          <w:rFonts w:cstheme="minorHAnsi"/>
        </w:rPr>
        <w:t>for effectiveness analysis</w:t>
      </w:r>
      <w:r w:rsidRPr="009D251D">
        <w:rPr>
          <w:rFonts w:cstheme="minorHAnsi"/>
        </w:rPr>
        <w:t xml:space="preserve"> </w:t>
      </w:r>
      <w:r w:rsidR="006A5468">
        <w:rPr>
          <w:rFonts w:cstheme="minorHAnsi"/>
        </w:rPr>
        <w:t>and</w:t>
      </w:r>
      <w:r w:rsidR="006A5468" w:rsidRPr="009D251D">
        <w:rPr>
          <w:rFonts w:cstheme="minorHAnsi"/>
        </w:rPr>
        <w:t xml:space="preserve"> </w:t>
      </w:r>
      <w:r w:rsidRPr="009D251D">
        <w:rPr>
          <w:rFonts w:cstheme="minorHAnsi"/>
        </w:rPr>
        <w:t>reasons of exclusion</w:t>
      </w:r>
    </w:p>
    <w:tbl>
      <w:tblPr>
        <w:tblStyle w:val="TableGrid"/>
        <w:tblW w:w="0" w:type="auto"/>
        <w:tblInd w:w="0" w:type="dxa"/>
        <w:tblLook w:val="04A0" w:firstRow="1" w:lastRow="0" w:firstColumn="1" w:lastColumn="0" w:noHBand="0" w:noVBand="1"/>
      </w:tblPr>
      <w:tblGrid>
        <w:gridCol w:w="6232"/>
        <w:gridCol w:w="2784"/>
      </w:tblGrid>
      <w:tr w:rsidR="009D251D" w:rsidRPr="009D251D" w14:paraId="1E3A2014"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25AA523A" w14:textId="77777777" w:rsidR="009D251D" w:rsidRPr="009D251D" w:rsidRDefault="009D251D">
            <w:pPr>
              <w:spacing w:line="240" w:lineRule="auto"/>
              <w:rPr>
                <w:rFonts w:cstheme="minorHAnsi"/>
              </w:rPr>
            </w:pPr>
            <w:r w:rsidRPr="009D251D">
              <w:rPr>
                <w:rFonts w:cstheme="minorHAnsi"/>
                <w:b/>
                <w:bCs/>
                <w:color w:val="000000"/>
              </w:rPr>
              <w:t>Study ID</w:t>
            </w:r>
          </w:p>
        </w:tc>
        <w:tc>
          <w:tcPr>
            <w:tcW w:w="2784" w:type="dxa"/>
            <w:tcBorders>
              <w:top w:val="single" w:sz="4" w:space="0" w:color="auto"/>
              <w:left w:val="single" w:sz="4" w:space="0" w:color="auto"/>
              <w:bottom w:val="single" w:sz="4" w:space="0" w:color="auto"/>
              <w:right w:val="single" w:sz="4" w:space="0" w:color="auto"/>
            </w:tcBorders>
            <w:hideMark/>
          </w:tcPr>
          <w:p w14:paraId="12212FF9" w14:textId="77777777" w:rsidR="009D251D" w:rsidRPr="009D251D" w:rsidRDefault="009D251D">
            <w:pPr>
              <w:spacing w:line="240" w:lineRule="auto"/>
              <w:rPr>
                <w:rFonts w:cstheme="minorHAnsi"/>
              </w:rPr>
            </w:pPr>
            <w:r w:rsidRPr="009D251D">
              <w:rPr>
                <w:rFonts w:cstheme="minorHAnsi"/>
                <w:b/>
                <w:bCs/>
                <w:color w:val="000000"/>
              </w:rPr>
              <w:t>Reason of exclusion</w:t>
            </w:r>
          </w:p>
        </w:tc>
      </w:tr>
      <w:tr w:rsidR="009D251D" w:rsidRPr="009D251D" w14:paraId="7C959F01"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36ED50B8"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Chan AW, Yu DS, Choi KC, Lee DT, Sit JW, Chan HY. Tai chi qigong as a means to improve night-time sleep quality among older adults with cognitive impairment: a pilot randomized controlled trial. Clin Interv Aging. 2016;11:1277-86.</w:t>
            </w:r>
          </w:p>
        </w:tc>
        <w:tc>
          <w:tcPr>
            <w:tcW w:w="2784" w:type="dxa"/>
            <w:tcBorders>
              <w:top w:val="single" w:sz="4" w:space="0" w:color="auto"/>
              <w:left w:val="single" w:sz="4" w:space="0" w:color="auto"/>
              <w:bottom w:val="single" w:sz="4" w:space="0" w:color="auto"/>
              <w:right w:val="single" w:sz="4" w:space="0" w:color="auto"/>
            </w:tcBorders>
            <w:hideMark/>
          </w:tcPr>
          <w:p w14:paraId="493E7830" w14:textId="77777777" w:rsidR="009D251D" w:rsidRPr="009D251D" w:rsidRDefault="009D251D">
            <w:pPr>
              <w:spacing w:line="240" w:lineRule="auto"/>
              <w:rPr>
                <w:rFonts w:cstheme="minorHAnsi"/>
              </w:rPr>
            </w:pPr>
            <w:r w:rsidRPr="009D251D">
              <w:rPr>
                <w:rFonts w:cstheme="minorHAnsi"/>
                <w:color w:val="000000"/>
              </w:rPr>
              <w:t>Population: Suffering from sleep disturbance</w:t>
            </w:r>
          </w:p>
        </w:tc>
      </w:tr>
      <w:tr w:rsidR="009D251D" w:rsidRPr="009D251D" w14:paraId="5832E84C"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1301D3D7"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Li F. Transforming traditional Tai Ji Quan techniques into integrative movement therapy-Tai Ji Quan: Moving for Better Balance. J Sport Health Sci. 2014;3(1):9-15.</w:t>
            </w:r>
          </w:p>
        </w:tc>
        <w:tc>
          <w:tcPr>
            <w:tcW w:w="2784" w:type="dxa"/>
            <w:tcBorders>
              <w:top w:val="single" w:sz="4" w:space="0" w:color="auto"/>
              <w:left w:val="single" w:sz="4" w:space="0" w:color="auto"/>
              <w:bottom w:val="single" w:sz="4" w:space="0" w:color="auto"/>
              <w:right w:val="single" w:sz="4" w:space="0" w:color="auto"/>
            </w:tcBorders>
            <w:hideMark/>
          </w:tcPr>
          <w:p w14:paraId="482896ED" w14:textId="4CC285D0" w:rsidR="009D251D" w:rsidRPr="009D251D" w:rsidRDefault="009D251D">
            <w:pPr>
              <w:spacing w:line="240" w:lineRule="auto"/>
              <w:rPr>
                <w:rFonts w:cstheme="minorHAnsi"/>
              </w:rPr>
            </w:pPr>
            <w:r w:rsidRPr="009D251D">
              <w:rPr>
                <w:rFonts w:cstheme="minorHAnsi"/>
                <w:color w:val="000000"/>
              </w:rPr>
              <w:t>Design: Non-RCT</w:t>
            </w:r>
          </w:p>
        </w:tc>
      </w:tr>
      <w:tr w:rsidR="009D251D" w:rsidRPr="009D251D" w14:paraId="71FEB8BE"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3406A286" w14:textId="77777777" w:rsidR="009D251D" w:rsidRPr="009D251D" w:rsidRDefault="009D251D">
            <w:pPr>
              <w:spacing w:line="240" w:lineRule="auto"/>
              <w:rPr>
                <w:rFonts w:cstheme="minorHAnsi"/>
              </w:rPr>
            </w:pPr>
            <w:r w:rsidRPr="009D251D">
              <w:rPr>
                <w:rFonts w:cstheme="minorHAnsi"/>
                <w:noProof/>
              </w:rPr>
              <w:t>Siu MY, Lee DTF. Effects of tai chi on cognition and instrumental activities of daily living in community dwelling older people with mild cognitive impairment. BMC Geriatr. 2018;18(1):37.</w:t>
            </w:r>
          </w:p>
        </w:tc>
        <w:tc>
          <w:tcPr>
            <w:tcW w:w="2784" w:type="dxa"/>
            <w:tcBorders>
              <w:top w:val="single" w:sz="4" w:space="0" w:color="auto"/>
              <w:left w:val="single" w:sz="4" w:space="0" w:color="auto"/>
              <w:bottom w:val="single" w:sz="4" w:space="0" w:color="auto"/>
              <w:right w:val="single" w:sz="4" w:space="0" w:color="auto"/>
            </w:tcBorders>
            <w:hideMark/>
          </w:tcPr>
          <w:p w14:paraId="7D95AC44" w14:textId="77777777" w:rsidR="009D251D" w:rsidRPr="009D251D" w:rsidRDefault="009D251D">
            <w:pPr>
              <w:spacing w:line="240" w:lineRule="auto"/>
              <w:rPr>
                <w:rFonts w:cstheme="minorHAnsi"/>
              </w:rPr>
            </w:pPr>
            <w:r w:rsidRPr="009D251D">
              <w:rPr>
                <w:rFonts w:cstheme="minorHAnsi"/>
                <w:color w:val="000000"/>
              </w:rPr>
              <w:t>Design: Quasi-experimental study</w:t>
            </w:r>
          </w:p>
        </w:tc>
      </w:tr>
      <w:tr w:rsidR="009D251D" w:rsidRPr="009D251D" w14:paraId="61D6A5EE"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54023D98"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Kasai JYT, Busse AL, Magaldi RM, Soci MA, Rosa PdM, Curiati JAE, et al. Effects of Tai Chi Chuan on cognition of elderly women with mild cognitive impairment. Einstein (Sao Paulo, Brazil). 2010;8(1):40-5.</w:t>
            </w:r>
          </w:p>
        </w:tc>
        <w:tc>
          <w:tcPr>
            <w:tcW w:w="2784" w:type="dxa"/>
            <w:tcBorders>
              <w:top w:val="single" w:sz="4" w:space="0" w:color="auto"/>
              <w:left w:val="single" w:sz="4" w:space="0" w:color="auto"/>
              <w:bottom w:val="single" w:sz="4" w:space="0" w:color="auto"/>
              <w:right w:val="single" w:sz="4" w:space="0" w:color="auto"/>
            </w:tcBorders>
            <w:hideMark/>
          </w:tcPr>
          <w:p w14:paraId="7501D1B3" w14:textId="77777777" w:rsidR="009D251D" w:rsidRPr="009D251D" w:rsidRDefault="009D251D">
            <w:pPr>
              <w:spacing w:line="240" w:lineRule="auto"/>
              <w:rPr>
                <w:rFonts w:cstheme="minorHAnsi"/>
              </w:rPr>
            </w:pPr>
            <w:r w:rsidRPr="009D251D">
              <w:rPr>
                <w:rFonts w:cstheme="minorHAnsi"/>
                <w:color w:val="000000"/>
              </w:rPr>
              <w:t>Population: Healthy adults</w:t>
            </w:r>
          </w:p>
        </w:tc>
      </w:tr>
      <w:tr w:rsidR="009D251D" w:rsidRPr="009D251D" w14:paraId="348C1D96"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02A87681"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Fogarty JN, Murphy KJ, McFarlane B, Montero-Odasso M, Wells J, Troyer AK, et al. Taoist Tai Chi and Memory Intervention for Individuals with Mild Cognitive Impairment. Journal of aging and physical activity. 2016;24(2):169-80.</w:t>
            </w:r>
          </w:p>
        </w:tc>
        <w:tc>
          <w:tcPr>
            <w:tcW w:w="2784" w:type="dxa"/>
            <w:tcBorders>
              <w:top w:val="single" w:sz="4" w:space="0" w:color="auto"/>
              <w:left w:val="single" w:sz="4" w:space="0" w:color="auto"/>
              <w:bottom w:val="single" w:sz="4" w:space="0" w:color="auto"/>
              <w:right w:val="single" w:sz="4" w:space="0" w:color="auto"/>
            </w:tcBorders>
            <w:hideMark/>
          </w:tcPr>
          <w:p w14:paraId="13D6DA94" w14:textId="77777777" w:rsidR="009D251D" w:rsidRPr="009D251D" w:rsidRDefault="009D251D">
            <w:pPr>
              <w:spacing w:line="240" w:lineRule="auto"/>
              <w:rPr>
                <w:rFonts w:cstheme="minorHAnsi"/>
              </w:rPr>
            </w:pPr>
            <w:r w:rsidRPr="009D251D">
              <w:rPr>
                <w:rFonts w:cstheme="minorHAnsi"/>
                <w:color w:val="000000"/>
              </w:rPr>
              <w:t>Availability: No full text available</w:t>
            </w:r>
          </w:p>
        </w:tc>
      </w:tr>
      <w:tr w:rsidR="009D251D" w:rsidRPr="009D251D" w14:paraId="406BFD3A" w14:textId="77777777" w:rsidTr="009D251D">
        <w:tc>
          <w:tcPr>
            <w:tcW w:w="6232" w:type="dxa"/>
            <w:tcBorders>
              <w:top w:val="single" w:sz="4" w:space="0" w:color="auto"/>
              <w:left w:val="single" w:sz="4" w:space="0" w:color="auto"/>
              <w:bottom w:val="single" w:sz="4" w:space="0" w:color="auto"/>
              <w:right w:val="single" w:sz="4" w:space="0" w:color="auto"/>
            </w:tcBorders>
          </w:tcPr>
          <w:p w14:paraId="7E57C859" w14:textId="77777777" w:rsidR="009D251D" w:rsidRPr="009D251D" w:rsidRDefault="009D251D">
            <w:pPr>
              <w:spacing w:line="240" w:lineRule="auto"/>
              <w:rPr>
                <w:rFonts w:cstheme="minorHAnsi"/>
                <w:color w:val="000000"/>
              </w:rPr>
            </w:pPr>
            <w:r w:rsidRPr="009D251D">
              <w:rPr>
                <w:rFonts w:cstheme="minorHAnsi"/>
                <w:color w:val="000000"/>
              </w:rPr>
              <w:t xml:space="preserve">Guan XH, Li B. </w:t>
            </w:r>
            <w:proofErr w:type="spellStart"/>
            <w:r w:rsidRPr="009D251D">
              <w:rPr>
                <w:rFonts w:eastAsia="MS Gothic" w:cstheme="minorHAnsi"/>
                <w:color w:val="000000"/>
                <w:lang w:val="en-US"/>
              </w:rPr>
              <w:t>管</w:t>
            </w:r>
            <w:r w:rsidRPr="009D251D">
              <w:rPr>
                <w:rFonts w:eastAsia="Microsoft JhengHei" w:cstheme="minorHAnsi"/>
                <w:color w:val="000000"/>
                <w:lang w:val="en-US"/>
              </w:rPr>
              <w:t>细红李博</w:t>
            </w:r>
            <w:proofErr w:type="spellEnd"/>
            <w:r w:rsidRPr="009D251D">
              <w:rPr>
                <w:rFonts w:cstheme="minorHAnsi"/>
                <w:color w:val="000000"/>
              </w:rPr>
              <w:t>.</w:t>
            </w:r>
            <w:proofErr w:type="spellStart"/>
            <w:r w:rsidRPr="009D251D">
              <w:rPr>
                <w:rFonts w:eastAsia="MS Gothic" w:cstheme="minorHAnsi"/>
                <w:color w:val="000000"/>
                <w:lang w:val="en-US"/>
              </w:rPr>
              <w:t>太极拳</w:t>
            </w:r>
            <w:r w:rsidRPr="009D251D">
              <w:rPr>
                <w:rFonts w:eastAsia="Microsoft JhengHei" w:cstheme="minorHAnsi"/>
                <w:color w:val="000000"/>
                <w:lang w:val="en-US"/>
              </w:rPr>
              <w:t>训练对帕金森患者认知</w:t>
            </w:r>
            <w:proofErr w:type="spellEnd"/>
            <w:r w:rsidRPr="009D251D">
              <w:rPr>
                <w:rFonts w:cstheme="minorHAnsi"/>
                <w:color w:val="000000"/>
                <w:lang w:val="en-US"/>
              </w:rPr>
              <w:t xml:space="preserve"> </w:t>
            </w:r>
            <w:proofErr w:type="spellStart"/>
            <w:r w:rsidRPr="009D251D">
              <w:rPr>
                <w:rFonts w:eastAsia="MS Gothic" w:cstheme="minorHAnsi"/>
                <w:color w:val="000000"/>
                <w:lang w:val="en-US"/>
              </w:rPr>
              <w:t>功能及社会功能的影响</w:t>
            </w:r>
            <w:proofErr w:type="spellEnd"/>
            <w:r w:rsidRPr="009D251D">
              <w:rPr>
                <w:rFonts w:cstheme="minorHAnsi"/>
                <w:color w:val="000000"/>
              </w:rPr>
              <w:t>.</w:t>
            </w:r>
            <w:proofErr w:type="spellStart"/>
            <w:r w:rsidRPr="009D251D">
              <w:rPr>
                <w:rFonts w:eastAsia="Microsoft JhengHei" w:cstheme="minorHAnsi"/>
                <w:color w:val="000000"/>
                <w:lang w:val="en-US"/>
              </w:rPr>
              <w:t>护士进修杂志</w:t>
            </w:r>
            <w:proofErr w:type="spellEnd"/>
            <w:r w:rsidRPr="009D251D">
              <w:rPr>
                <w:rFonts w:cstheme="minorHAnsi"/>
                <w:color w:val="000000"/>
              </w:rPr>
              <w:t xml:space="preserve"> [Effects of tai chi training on cognitive and social functions of Parkinson’s patients]. J Nurses Train. 2016;31(18):1684–1686. Chinese.</w:t>
            </w:r>
          </w:p>
          <w:p w14:paraId="08ADFBC4" w14:textId="77777777" w:rsidR="009D251D" w:rsidRPr="009D251D" w:rsidRDefault="009D251D">
            <w:pPr>
              <w:spacing w:line="240" w:lineRule="auto"/>
              <w:rPr>
                <w:rFonts w:cstheme="minorHAnsi"/>
              </w:rPr>
            </w:pPr>
          </w:p>
        </w:tc>
        <w:tc>
          <w:tcPr>
            <w:tcW w:w="2784" w:type="dxa"/>
            <w:tcBorders>
              <w:top w:val="single" w:sz="4" w:space="0" w:color="auto"/>
              <w:left w:val="single" w:sz="4" w:space="0" w:color="auto"/>
              <w:bottom w:val="single" w:sz="4" w:space="0" w:color="auto"/>
              <w:right w:val="single" w:sz="4" w:space="0" w:color="auto"/>
            </w:tcBorders>
            <w:hideMark/>
          </w:tcPr>
          <w:p w14:paraId="15A04461" w14:textId="77777777" w:rsidR="009D251D" w:rsidRPr="009D251D" w:rsidRDefault="009D251D">
            <w:pPr>
              <w:spacing w:line="240" w:lineRule="auto"/>
              <w:rPr>
                <w:rFonts w:cstheme="minorHAnsi"/>
              </w:rPr>
            </w:pPr>
            <w:r w:rsidRPr="009D251D">
              <w:rPr>
                <w:rFonts w:cstheme="minorHAnsi"/>
                <w:color w:val="000000"/>
              </w:rPr>
              <w:t>Design: Quasi-experimental study</w:t>
            </w:r>
            <w:r w:rsidRPr="009D251D">
              <w:rPr>
                <w:rFonts w:cstheme="minorHAnsi"/>
                <w:color w:val="000000"/>
              </w:rPr>
              <w:br/>
              <w:t>Population: Irrelevant population</w:t>
            </w:r>
          </w:p>
        </w:tc>
      </w:tr>
      <w:tr w:rsidR="009D251D" w:rsidRPr="009D251D" w14:paraId="0DF5390A"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09DE788F" w14:textId="77777777" w:rsidR="009D251D" w:rsidRPr="009D251D" w:rsidRDefault="009D251D">
            <w:pPr>
              <w:spacing w:line="240" w:lineRule="auto"/>
              <w:rPr>
                <w:rFonts w:cstheme="minorHAnsi"/>
              </w:rPr>
            </w:pPr>
            <w:r w:rsidRPr="009D251D">
              <w:rPr>
                <w:rFonts w:cstheme="minorHAnsi"/>
              </w:rPr>
              <w:t xml:space="preserve">Wu TT, Wang YQ, Luo XR, et al. </w:t>
            </w:r>
            <w:proofErr w:type="spellStart"/>
            <w:r w:rsidRPr="009D251D">
              <w:rPr>
                <w:rFonts w:eastAsia="MS Gothic" w:cstheme="minorHAnsi"/>
                <w:lang w:val="en-US"/>
              </w:rPr>
              <w:t>汪</w:t>
            </w:r>
            <w:r w:rsidRPr="009D251D">
              <w:rPr>
                <w:rFonts w:eastAsia="Microsoft JhengHei" w:cstheme="minorHAnsi"/>
                <w:lang w:val="en-US"/>
              </w:rPr>
              <w:t>亚群</w:t>
            </w:r>
            <w:proofErr w:type="spellEnd"/>
            <w:r w:rsidRPr="009D251D">
              <w:rPr>
                <w:rFonts w:cstheme="minorHAnsi"/>
              </w:rPr>
              <w:t>,</w:t>
            </w:r>
            <w:proofErr w:type="spellStart"/>
            <w:r w:rsidRPr="009D251D">
              <w:rPr>
                <w:rFonts w:eastAsia="Microsoft JhengHei" w:cstheme="minorHAnsi"/>
                <w:lang w:val="en-US"/>
              </w:rPr>
              <w:t>罗相如</w:t>
            </w:r>
            <w:proofErr w:type="spellEnd"/>
            <w:r w:rsidRPr="009D251D">
              <w:rPr>
                <w:rFonts w:cstheme="minorHAnsi"/>
              </w:rPr>
              <w:t>,</w:t>
            </w:r>
            <w:r w:rsidRPr="009D251D">
              <w:rPr>
                <w:rFonts w:eastAsia="MS Gothic" w:cstheme="minorHAnsi"/>
                <w:lang w:val="en-US"/>
              </w:rPr>
              <w:t>等</w:t>
            </w:r>
            <w:r w:rsidRPr="009D251D">
              <w:rPr>
                <w:rFonts w:cstheme="minorHAnsi"/>
              </w:rPr>
              <w:t>.</w:t>
            </w:r>
            <w:proofErr w:type="spellStart"/>
            <w:r w:rsidRPr="009D251D">
              <w:rPr>
                <w:rFonts w:eastAsia="MS Gothic" w:cstheme="minorHAnsi"/>
                <w:lang w:val="en-US"/>
              </w:rPr>
              <w:t>太极拳运</w:t>
            </w:r>
            <w:proofErr w:type="spellEnd"/>
            <w:r w:rsidRPr="009D251D">
              <w:rPr>
                <w:rFonts w:cstheme="minorHAnsi"/>
                <w:lang w:val="en-US"/>
              </w:rPr>
              <w:t xml:space="preserve"> </w:t>
            </w:r>
            <w:proofErr w:type="spellStart"/>
            <w:r w:rsidRPr="009D251D">
              <w:rPr>
                <w:rFonts w:eastAsia="Microsoft JhengHei" w:cstheme="minorHAnsi"/>
                <w:lang w:val="en-US"/>
              </w:rPr>
              <w:t>动对帕金森病患者认知功能及健康相关生活质量的影响</w:t>
            </w:r>
            <w:proofErr w:type="spellEnd"/>
            <w:r w:rsidRPr="009D251D">
              <w:rPr>
                <w:rFonts w:cstheme="minorHAnsi"/>
              </w:rPr>
              <w:t>.</w:t>
            </w:r>
            <w:r w:rsidRPr="009D251D">
              <w:rPr>
                <w:rFonts w:eastAsia="MS Gothic" w:cstheme="minorHAnsi"/>
                <w:lang w:val="en-US"/>
              </w:rPr>
              <w:t>中</w:t>
            </w:r>
            <w:r w:rsidRPr="009D251D">
              <w:rPr>
                <w:rFonts w:cstheme="minorHAnsi"/>
                <w:lang w:val="en-US"/>
              </w:rPr>
              <w:t xml:space="preserve"> </w:t>
            </w:r>
            <w:proofErr w:type="spellStart"/>
            <w:r w:rsidRPr="009D251D">
              <w:rPr>
                <w:rFonts w:eastAsia="MS Gothic" w:cstheme="minorHAnsi"/>
                <w:lang w:val="en-US"/>
              </w:rPr>
              <w:t>国康复</w:t>
            </w:r>
            <w:proofErr w:type="spellEnd"/>
            <w:r w:rsidRPr="009D251D">
              <w:rPr>
                <w:rFonts w:cstheme="minorHAnsi"/>
              </w:rPr>
              <w:t xml:space="preserve"> [Effects of Tai Chi exercise on cognition and </w:t>
            </w:r>
            <w:proofErr w:type="spellStart"/>
            <w:r w:rsidRPr="009D251D">
              <w:rPr>
                <w:rFonts w:cstheme="minorHAnsi"/>
              </w:rPr>
              <w:t>healthrelated</w:t>
            </w:r>
            <w:proofErr w:type="spellEnd"/>
            <w:r w:rsidRPr="009D251D">
              <w:rPr>
                <w:rFonts w:cstheme="minorHAnsi"/>
              </w:rPr>
              <w:t xml:space="preserve"> quality of life in patients with Parkinson’s disease]. Chin J </w:t>
            </w:r>
            <w:proofErr w:type="spellStart"/>
            <w:r w:rsidRPr="009D251D">
              <w:rPr>
                <w:rFonts w:cstheme="minorHAnsi"/>
              </w:rPr>
              <w:t>Rehabil</w:t>
            </w:r>
            <w:proofErr w:type="spellEnd"/>
            <w:r w:rsidRPr="009D251D">
              <w:rPr>
                <w:rFonts w:cstheme="minorHAnsi"/>
              </w:rPr>
              <w:t>. 2018;33(2):95–97.</w:t>
            </w:r>
          </w:p>
        </w:tc>
        <w:tc>
          <w:tcPr>
            <w:tcW w:w="2784" w:type="dxa"/>
            <w:tcBorders>
              <w:top w:val="single" w:sz="4" w:space="0" w:color="auto"/>
              <w:left w:val="single" w:sz="4" w:space="0" w:color="auto"/>
              <w:bottom w:val="single" w:sz="4" w:space="0" w:color="auto"/>
              <w:right w:val="single" w:sz="4" w:space="0" w:color="auto"/>
            </w:tcBorders>
            <w:hideMark/>
          </w:tcPr>
          <w:p w14:paraId="36C3BB4D" w14:textId="77777777" w:rsidR="009D251D" w:rsidRPr="009D251D" w:rsidRDefault="009D251D">
            <w:pPr>
              <w:spacing w:line="240" w:lineRule="auto"/>
              <w:rPr>
                <w:rFonts w:cstheme="minorHAnsi"/>
              </w:rPr>
            </w:pPr>
            <w:r w:rsidRPr="009D251D">
              <w:rPr>
                <w:rFonts w:cstheme="minorHAnsi"/>
                <w:color w:val="000000"/>
              </w:rPr>
              <w:t>Design: Quasi-experimental study</w:t>
            </w:r>
            <w:r w:rsidRPr="009D251D">
              <w:rPr>
                <w:rFonts w:cstheme="minorHAnsi"/>
                <w:color w:val="000000"/>
              </w:rPr>
              <w:br/>
              <w:t>Population: Irrelevant population</w:t>
            </w:r>
          </w:p>
        </w:tc>
      </w:tr>
      <w:tr w:rsidR="009D251D" w:rsidRPr="009D251D" w14:paraId="578E93E9"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1399F3BA"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Hsieh C-C, Lin P-S, Hsu W-C, Wang J-S, Huang Y-C, Lim A-Y, et al. The Effectiveness of a Virtual Reality-Based Tai Chi Exercise on Cognitive and Physical Function in Older Adults with Cognitive Impairment. Dementia and geriatric cognitive disorders. 2018;46(5-6):358-70.</w:t>
            </w:r>
          </w:p>
        </w:tc>
        <w:tc>
          <w:tcPr>
            <w:tcW w:w="2784" w:type="dxa"/>
            <w:tcBorders>
              <w:top w:val="single" w:sz="4" w:space="0" w:color="auto"/>
              <w:left w:val="single" w:sz="4" w:space="0" w:color="auto"/>
              <w:bottom w:val="single" w:sz="4" w:space="0" w:color="auto"/>
              <w:right w:val="single" w:sz="4" w:space="0" w:color="auto"/>
            </w:tcBorders>
            <w:hideMark/>
          </w:tcPr>
          <w:p w14:paraId="1427D7CD" w14:textId="77777777" w:rsidR="009D251D" w:rsidRPr="009D251D" w:rsidRDefault="009D251D">
            <w:pPr>
              <w:spacing w:line="240" w:lineRule="auto"/>
              <w:rPr>
                <w:rFonts w:cstheme="minorHAnsi"/>
              </w:rPr>
            </w:pPr>
            <w:r w:rsidRPr="009D251D">
              <w:rPr>
                <w:rFonts w:cstheme="minorHAnsi"/>
                <w:color w:val="000000"/>
              </w:rPr>
              <w:t>Availability: No full text available</w:t>
            </w:r>
          </w:p>
        </w:tc>
      </w:tr>
      <w:tr w:rsidR="009D251D" w:rsidRPr="009D251D" w14:paraId="3E3EE96D"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13CD3394" w14:textId="77777777" w:rsidR="009D251D" w:rsidRPr="009D251D" w:rsidRDefault="009D251D">
            <w:pPr>
              <w:spacing w:line="240" w:lineRule="auto"/>
              <w:rPr>
                <w:rFonts w:cstheme="minorHAnsi"/>
              </w:rPr>
            </w:pPr>
            <w:r w:rsidRPr="009D251D">
              <w:rPr>
                <w:rFonts w:cstheme="minorHAnsi"/>
                <w:noProof/>
              </w:rPr>
              <w:t>Cui L, Yin H, Lyu S, Shen Q, Wang Y, Li X, et al. Tai Chi Chuan vs General Aerobic Exercise in Brain Plasticity: A Multimodal MRI Study. Scientific reports. 2019;9(1):17264.</w:t>
            </w:r>
          </w:p>
        </w:tc>
        <w:tc>
          <w:tcPr>
            <w:tcW w:w="2784" w:type="dxa"/>
            <w:tcBorders>
              <w:top w:val="single" w:sz="4" w:space="0" w:color="auto"/>
              <w:left w:val="single" w:sz="4" w:space="0" w:color="auto"/>
              <w:bottom w:val="single" w:sz="4" w:space="0" w:color="auto"/>
              <w:right w:val="single" w:sz="4" w:space="0" w:color="auto"/>
            </w:tcBorders>
            <w:hideMark/>
          </w:tcPr>
          <w:p w14:paraId="424077C0" w14:textId="77777777" w:rsidR="009D251D" w:rsidRPr="009D251D" w:rsidRDefault="009D251D">
            <w:pPr>
              <w:spacing w:line="240" w:lineRule="auto"/>
              <w:rPr>
                <w:rFonts w:cstheme="minorHAnsi"/>
              </w:rPr>
            </w:pPr>
            <w:r w:rsidRPr="009D251D">
              <w:rPr>
                <w:rFonts w:cstheme="minorHAnsi"/>
                <w:color w:val="000000"/>
              </w:rPr>
              <w:t>Design: Quasi-experimental study</w:t>
            </w:r>
          </w:p>
        </w:tc>
      </w:tr>
      <w:tr w:rsidR="009D251D" w:rsidRPr="009D251D" w14:paraId="73A880B2"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0E8DCAED" w14:textId="77777777" w:rsidR="009D251D" w:rsidRPr="009D251D" w:rsidRDefault="009D251D">
            <w:pPr>
              <w:spacing w:line="240" w:lineRule="auto"/>
              <w:rPr>
                <w:rFonts w:cstheme="minorHAnsi"/>
              </w:rPr>
            </w:pPr>
            <w:r w:rsidRPr="009D251D">
              <w:rPr>
                <w:rFonts w:cstheme="minorHAnsi"/>
                <w:noProof/>
              </w:rPr>
              <w:t>Sun J, Kanagawa K, Sasaki J, Ooki S, Xu H, Wang L. Tai chi improves cognitive and physical function in the elderly: a randomized controlled trial. J Phys Ther Sci. 2015;27(5):1467-71.</w:t>
            </w:r>
          </w:p>
        </w:tc>
        <w:tc>
          <w:tcPr>
            <w:tcW w:w="2784" w:type="dxa"/>
            <w:tcBorders>
              <w:top w:val="single" w:sz="4" w:space="0" w:color="auto"/>
              <w:left w:val="single" w:sz="4" w:space="0" w:color="auto"/>
              <w:bottom w:val="single" w:sz="4" w:space="0" w:color="auto"/>
              <w:right w:val="single" w:sz="4" w:space="0" w:color="auto"/>
            </w:tcBorders>
            <w:hideMark/>
          </w:tcPr>
          <w:p w14:paraId="70AE8EC8" w14:textId="77777777" w:rsidR="009D251D" w:rsidRPr="009D251D" w:rsidRDefault="009D251D">
            <w:pPr>
              <w:spacing w:line="240" w:lineRule="auto"/>
              <w:rPr>
                <w:rFonts w:cstheme="minorHAnsi"/>
              </w:rPr>
            </w:pPr>
            <w:r w:rsidRPr="009D251D">
              <w:rPr>
                <w:rFonts w:cstheme="minorHAnsi"/>
                <w:color w:val="000000"/>
              </w:rPr>
              <w:t>Population: Healthy adults</w:t>
            </w:r>
          </w:p>
        </w:tc>
      </w:tr>
      <w:tr w:rsidR="009D251D" w:rsidRPr="009D251D" w14:paraId="44A0633A" w14:textId="77777777" w:rsidTr="009D251D">
        <w:tc>
          <w:tcPr>
            <w:tcW w:w="6232" w:type="dxa"/>
            <w:tcBorders>
              <w:top w:val="single" w:sz="4" w:space="0" w:color="auto"/>
              <w:left w:val="single" w:sz="4" w:space="0" w:color="auto"/>
              <w:bottom w:val="single" w:sz="4" w:space="0" w:color="auto"/>
              <w:right w:val="single" w:sz="4" w:space="0" w:color="auto"/>
            </w:tcBorders>
            <w:hideMark/>
          </w:tcPr>
          <w:p w14:paraId="225E1830" w14:textId="77777777" w:rsidR="009D251D" w:rsidRPr="009D251D" w:rsidRDefault="009D251D">
            <w:pPr>
              <w:pStyle w:val="EndNoteBibliography"/>
              <w:rPr>
                <w:rFonts w:asciiTheme="minorHAnsi" w:hAnsiTheme="minorHAnsi" w:cstheme="minorHAnsi"/>
              </w:rPr>
            </w:pPr>
            <w:r w:rsidRPr="009D251D">
              <w:rPr>
                <w:rFonts w:asciiTheme="minorHAnsi" w:hAnsiTheme="minorHAnsi" w:cstheme="minorHAnsi"/>
              </w:rPr>
              <w:t>Lavretsky H, Wetherell J, Smoski MJ, Varteresian T. Cultivation of well-being through mind-body interventions. American Journal of Geriatric Psychiatry. 2018;26(3 Supplement 1):S49-S50.</w:t>
            </w:r>
          </w:p>
        </w:tc>
        <w:tc>
          <w:tcPr>
            <w:tcW w:w="2784" w:type="dxa"/>
            <w:tcBorders>
              <w:top w:val="single" w:sz="4" w:space="0" w:color="auto"/>
              <w:left w:val="single" w:sz="4" w:space="0" w:color="auto"/>
              <w:bottom w:val="single" w:sz="4" w:space="0" w:color="auto"/>
              <w:right w:val="single" w:sz="4" w:space="0" w:color="auto"/>
            </w:tcBorders>
            <w:hideMark/>
          </w:tcPr>
          <w:p w14:paraId="0ED2B618" w14:textId="77777777" w:rsidR="009D251D" w:rsidRPr="009D251D" w:rsidRDefault="009D251D">
            <w:pPr>
              <w:spacing w:line="240" w:lineRule="auto"/>
              <w:rPr>
                <w:rFonts w:cstheme="minorHAnsi"/>
              </w:rPr>
            </w:pPr>
            <w:r w:rsidRPr="009D251D">
              <w:rPr>
                <w:rFonts w:cstheme="minorHAnsi"/>
                <w:color w:val="000000"/>
              </w:rPr>
              <w:t>Population: Not related to cognitive impairment</w:t>
            </w:r>
          </w:p>
        </w:tc>
      </w:tr>
    </w:tbl>
    <w:p w14:paraId="580B7DDD" w14:textId="77777777" w:rsidR="009D251D" w:rsidRPr="009D251D" w:rsidRDefault="009D251D" w:rsidP="009D251D">
      <w:pPr>
        <w:rPr>
          <w:rFonts w:cstheme="minorHAnsi"/>
        </w:rPr>
      </w:pPr>
    </w:p>
    <w:p w14:paraId="4BE8604D" w14:textId="77777777" w:rsidR="009D251D" w:rsidRPr="009D251D" w:rsidRDefault="009D251D" w:rsidP="009D251D">
      <w:pPr>
        <w:rPr>
          <w:rFonts w:cstheme="minorHAnsi"/>
        </w:rPr>
      </w:pPr>
    </w:p>
    <w:p w14:paraId="7030B4BA" w14:textId="77777777" w:rsidR="009D251D" w:rsidRDefault="009D251D" w:rsidP="009D251D">
      <w:pPr>
        <w:rPr>
          <w:rFonts w:cstheme="minorHAnsi"/>
          <w:b/>
          <w:bCs/>
        </w:rPr>
        <w:sectPr w:rsidR="009D251D">
          <w:pgSz w:w="11906" w:h="16838"/>
          <w:pgMar w:top="1440" w:right="1440" w:bottom="1440" w:left="1440" w:header="708" w:footer="708" w:gutter="0"/>
          <w:cols w:space="708"/>
          <w:docGrid w:linePitch="360"/>
        </w:sectPr>
      </w:pPr>
    </w:p>
    <w:p w14:paraId="6B4A0428" w14:textId="093C07DB" w:rsidR="009D251D" w:rsidRPr="009D251D" w:rsidRDefault="009D251D" w:rsidP="009D251D">
      <w:pPr>
        <w:rPr>
          <w:rFonts w:cstheme="minorHAnsi"/>
        </w:rPr>
      </w:pPr>
      <w:r w:rsidRPr="009D251D">
        <w:rPr>
          <w:rFonts w:cstheme="minorHAnsi"/>
          <w:b/>
          <w:bCs/>
        </w:rPr>
        <w:lastRenderedPageBreak/>
        <w:t xml:space="preserve">Table S2. </w:t>
      </w:r>
      <w:r w:rsidRPr="009D251D">
        <w:rPr>
          <w:rFonts w:cstheme="minorHAnsi"/>
        </w:rPr>
        <w:t xml:space="preserve">Characteristics of included studies on the mechanisms of Tai Chi </w:t>
      </w:r>
    </w:p>
    <w:tbl>
      <w:tblPr>
        <w:tblStyle w:val="TableGrid"/>
        <w:tblW w:w="5000" w:type="pct"/>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7"/>
        <w:gridCol w:w="2140"/>
        <w:gridCol w:w="2370"/>
        <w:gridCol w:w="1962"/>
        <w:gridCol w:w="1400"/>
        <w:gridCol w:w="4865"/>
      </w:tblGrid>
      <w:tr w:rsidR="009D251D" w:rsidRPr="009D251D" w14:paraId="60DB0F00" w14:textId="77777777" w:rsidTr="009D251D">
        <w:tc>
          <w:tcPr>
            <w:tcW w:w="507" w:type="pct"/>
            <w:tcBorders>
              <w:top w:val="single" w:sz="4" w:space="0" w:color="auto"/>
              <w:bottom w:val="single" w:sz="4" w:space="0" w:color="auto"/>
            </w:tcBorders>
          </w:tcPr>
          <w:p w14:paraId="1E9861B5" w14:textId="77777777" w:rsidR="009D251D" w:rsidRPr="009D251D" w:rsidRDefault="009D251D" w:rsidP="0029120C">
            <w:pPr>
              <w:jc w:val="center"/>
              <w:rPr>
                <w:rFonts w:cstheme="minorHAnsi"/>
              </w:rPr>
            </w:pPr>
            <w:r w:rsidRPr="009D251D">
              <w:rPr>
                <w:rFonts w:cstheme="minorHAnsi"/>
                <w:b/>
                <w:bCs/>
                <w:color w:val="000000"/>
              </w:rPr>
              <w:t>Author, year</w:t>
            </w:r>
          </w:p>
        </w:tc>
        <w:tc>
          <w:tcPr>
            <w:tcW w:w="755" w:type="pct"/>
            <w:tcBorders>
              <w:top w:val="single" w:sz="4" w:space="0" w:color="auto"/>
              <w:bottom w:val="single" w:sz="4" w:space="0" w:color="auto"/>
            </w:tcBorders>
          </w:tcPr>
          <w:p w14:paraId="56E91E3D" w14:textId="77777777" w:rsidR="009D251D" w:rsidRPr="009D251D" w:rsidRDefault="009D251D" w:rsidP="0029120C">
            <w:pPr>
              <w:jc w:val="center"/>
              <w:rPr>
                <w:rFonts w:cstheme="minorHAnsi"/>
                <w:b/>
                <w:bCs/>
                <w:color w:val="000000"/>
              </w:rPr>
            </w:pPr>
            <w:r w:rsidRPr="009D251D">
              <w:rPr>
                <w:rFonts w:cstheme="minorHAnsi"/>
                <w:b/>
                <w:bCs/>
                <w:color w:val="000000"/>
              </w:rPr>
              <w:t>Imaging Protocol</w:t>
            </w:r>
          </w:p>
        </w:tc>
        <w:tc>
          <w:tcPr>
            <w:tcW w:w="836" w:type="pct"/>
            <w:tcBorders>
              <w:top w:val="single" w:sz="4" w:space="0" w:color="auto"/>
              <w:bottom w:val="single" w:sz="4" w:space="0" w:color="auto"/>
            </w:tcBorders>
          </w:tcPr>
          <w:p w14:paraId="483A00EC" w14:textId="77777777" w:rsidR="009D251D" w:rsidRPr="009D251D" w:rsidRDefault="009D251D" w:rsidP="0029120C">
            <w:pPr>
              <w:jc w:val="center"/>
              <w:rPr>
                <w:rFonts w:cstheme="minorHAnsi"/>
                <w:b/>
                <w:bCs/>
                <w:color w:val="000000"/>
              </w:rPr>
            </w:pPr>
            <w:r w:rsidRPr="009D251D">
              <w:rPr>
                <w:rFonts w:cstheme="minorHAnsi"/>
                <w:b/>
                <w:bCs/>
                <w:color w:val="000000"/>
              </w:rPr>
              <w:t>Measurement</w:t>
            </w:r>
          </w:p>
        </w:tc>
        <w:tc>
          <w:tcPr>
            <w:tcW w:w="692" w:type="pct"/>
            <w:tcBorders>
              <w:top w:val="single" w:sz="4" w:space="0" w:color="auto"/>
              <w:bottom w:val="single" w:sz="4" w:space="0" w:color="auto"/>
            </w:tcBorders>
          </w:tcPr>
          <w:p w14:paraId="744233C0" w14:textId="77777777" w:rsidR="009D251D" w:rsidRPr="009D251D" w:rsidRDefault="009D251D" w:rsidP="0029120C">
            <w:pPr>
              <w:jc w:val="center"/>
              <w:rPr>
                <w:rFonts w:cstheme="minorHAnsi"/>
              </w:rPr>
            </w:pPr>
            <w:r w:rsidRPr="009D251D">
              <w:rPr>
                <w:rFonts w:cstheme="minorHAnsi"/>
                <w:b/>
                <w:bCs/>
                <w:color w:val="000000"/>
              </w:rPr>
              <w:t>Study design</w:t>
            </w:r>
          </w:p>
        </w:tc>
        <w:tc>
          <w:tcPr>
            <w:tcW w:w="494" w:type="pct"/>
            <w:tcBorders>
              <w:top w:val="single" w:sz="4" w:space="0" w:color="auto"/>
              <w:bottom w:val="single" w:sz="4" w:space="0" w:color="auto"/>
            </w:tcBorders>
          </w:tcPr>
          <w:p w14:paraId="2AC83AAC" w14:textId="77777777" w:rsidR="009D251D" w:rsidRPr="009D251D" w:rsidRDefault="009D251D" w:rsidP="0029120C">
            <w:pPr>
              <w:jc w:val="center"/>
              <w:rPr>
                <w:rFonts w:cstheme="minorHAnsi"/>
              </w:rPr>
            </w:pPr>
            <w:r w:rsidRPr="009D251D">
              <w:rPr>
                <w:rFonts w:cstheme="minorHAnsi"/>
                <w:b/>
                <w:bCs/>
                <w:color w:val="000000"/>
              </w:rPr>
              <w:t>Sample size</w:t>
            </w:r>
          </w:p>
        </w:tc>
        <w:tc>
          <w:tcPr>
            <w:tcW w:w="1716" w:type="pct"/>
            <w:tcBorders>
              <w:top w:val="single" w:sz="4" w:space="0" w:color="auto"/>
              <w:bottom w:val="single" w:sz="4" w:space="0" w:color="auto"/>
            </w:tcBorders>
          </w:tcPr>
          <w:p w14:paraId="5E7F9DF1" w14:textId="77777777" w:rsidR="009D251D" w:rsidRPr="009D251D" w:rsidRDefault="009D251D" w:rsidP="0029120C">
            <w:pPr>
              <w:jc w:val="center"/>
              <w:rPr>
                <w:rFonts w:cstheme="minorHAnsi"/>
              </w:rPr>
            </w:pPr>
            <w:r w:rsidRPr="009D251D">
              <w:rPr>
                <w:rFonts w:cstheme="minorHAnsi"/>
                <w:b/>
                <w:bCs/>
                <w:color w:val="000000"/>
              </w:rPr>
              <w:t>Population and comparisons</w:t>
            </w:r>
          </w:p>
        </w:tc>
      </w:tr>
      <w:tr w:rsidR="009D251D" w:rsidRPr="009D251D" w14:paraId="43F9A97C" w14:textId="77777777" w:rsidTr="009D251D">
        <w:trPr>
          <w:trHeight w:val="709"/>
        </w:trPr>
        <w:tc>
          <w:tcPr>
            <w:tcW w:w="507" w:type="pct"/>
            <w:tcBorders>
              <w:top w:val="single" w:sz="4" w:space="0" w:color="auto"/>
            </w:tcBorders>
          </w:tcPr>
          <w:p w14:paraId="4EDB54C8" w14:textId="6E11B756" w:rsidR="009D251D" w:rsidRPr="009D251D" w:rsidRDefault="009D251D" w:rsidP="0029120C">
            <w:pPr>
              <w:rPr>
                <w:rFonts w:cstheme="minorHAnsi"/>
              </w:rPr>
            </w:pPr>
            <w:r w:rsidRPr="009D251D">
              <w:rPr>
                <w:rFonts w:cstheme="minorHAnsi"/>
                <w:color w:val="000000"/>
              </w:rPr>
              <w:t>Tao J 2017</w:t>
            </w:r>
            <w:r w:rsidR="00251A9C">
              <w:rPr>
                <w:rFonts w:cstheme="minorHAnsi"/>
                <w:color w:val="000000"/>
              </w:rPr>
              <w:t>a</w:t>
            </w:r>
          </w:p>
        </w:tc>
        <w:tc>
          <w:tcPr>
            <w:tcW w:w="755" w:type="pct"/>
            <w:tcBorders>
              <w:top w:val="single" w:sz="4" w:space="0" w:color="auto"/>
            </w:tcBorders>
          </w:tcPr>
          <w:p w14:paraId="4F505811" w14:textId="77777777" w:rsidR="009D251D" w:rsidRPr="009D251D" w:rsidRDefault="009D251D" w:rsidP="0029120C">
            <w:pPr>
              <w:rPr>
                <w:rFonts w:cstheme="minorHAnsi"/>
                <w:color w:val="000000"/>
              </w:rPr>
            </w:pPr>
            <w:r w:rsidRPr="009D251D">
              <w:rPr>
                <w:rFonts w:cstheme="minorHAnsi"/>
                <w:color w:val="000000"/>
              </w:rPr>
              <w:t>Low frequency fluctuations</w:t>
            </w:r>
          </w:p>
        </w:tc>
        <w:tc>
          <w:tcPr>
            <w:tcW w:w="836" w:type="pct"/>
            <w:tcBorders>
              <w:top w:val="single" w:sz="4" w:space="0" w:color="auto"/>
            </w:tcBorders>
          </w:tcPr>
          <w:p w14:paraId="584F7517" w14:textId="77777777" w:rsidR="009D251D" w:rsidRPr="009D251D" w:rsidRDefault="009D251D" w:rsidP="0029120C">
            <w:pPr>
              <w:rPr>
                <w:rFonts w:cstheme="minorHAnsi"/>
                <w:color w:val="000000"/>
              </w:rPr>
            </w:pPr>
            <w:proofErr w:type="spellStart"/>
            <w:r w:rsidRPr="009D251D">
              <w:rPr>
                <w:rFonts w:cstheme="minorHAnsi"/>
                <w:color w:val="000000"/>
              </w:rPr>
              <w:t>fALFF</w:t>
            </w:r>
            <w:proofErr w:type="spellEnd"/>
            <w:r w:rsidRPr="009D251D">
              <w:rPr>
                <w:rFonts w:cstheme="minorHAnsi"/>
                <w:color w:val="000000"/>
              </w:rPr>
              <w:t>; fMRI</w:t>
            </w:r>
          </w:p>
        </w:tc>
        <w:tc>
          <w:tcPr>
            <w:tcW w:w="692" w:type="pct"/>
            <w:tcBorders>
              <w:top w:val="single" w:sz="4" w:space="0" w:color="auto"/>
            </w:tcBorders>
          </w:tcPr>
          <w:p w14:paraId="7B4BE94A" w14:textId="77777777" w:rsidR="009D251D" w:rsidRPr="009D251D" w:rsidRDefault="009D251D" w:rsidP="0029120C">
            <w:pPr>
              <w:rPr>
                <w:rFonts w:cstheme="minorHAnsi"/>
              </w:rPr>
            </w:pPr>
            <w:r w:rsidRPr="009D251D">
              <w:rPr>
                <w:rFonts w:cstheme="minorHAnsi"/>
                <w:color w:val="000000"/>
              </w:rPr>
              <w:t>RCT</w:t>
            </w:r>
          </w:p>
        </w:tc>
        <w:tc>
          <w:tcPr>
            <w:tcW w:w="494" w:type="pct"/>
            <w:tcBorders>
              <w:top w:val="single" w:sz="4" w:space="0" w:color="auto"/>
            </w:tcBorders>
          </w:tcPr>
          <w:p w14:paraId="2A41B857" w14:textId="77777777" w:rsidR="009D251D" w:rsidRPr="009D251D" w:rsidRDefault="009D251D" w:rsidP="0029120C">
            <w:pPr>
              <w:rPr>
                <w:rFonts w:cstheme="minorHAnsi"/>
              </w:rPr>
            </w:pPr>
            <w:r w:rsidRPr="009D251D">
              <w:rPr>
                <w:rFonts w:cstheme="minorHAnsi"/>
                <w:color w:val="000000"/>
              </w:rPr>
              <w:t>61</w:t>
            </w:r>
          </w:p>
        </w:tc>
        <w:tc>
          <w:tcPr>
            <w:tcW w:w="1716" w:type="pct"/>
            <w:tcBorders>
              <w:top w:val="single" w:sz="4" w:space="0" w:color="auto"/>
            </w:tcBorders>
          </w:tcPr>
          <w:p w14:paraId="3649B035" w14:textId="77777777" w:rsidR="009D251D" w:rsidRPr="009D251D" w:rsidRDefault="009D251D" w:rsidP="0029120C">
            <w:pPr>
              <w:rPr>
                <w:rFonts w:cstheme="minorHAnsi"/>
                <w:color w:val="000000"/>
              </w:rPr>
            </w:pPr>
            <w:r w:rsidRPr="009D251D">
              <w:rPr>
                <w:rFonts w:cstheme="minorHAnsi"/>
                <w:color w:val="000000"/>
              </w:rPr>
              <w:t xml:space="preserve">Older adults aged 50-70yrs randomised into Tai Chi and control groups. </w:t>
            </w:r>
          </w:p>
        </w:tc>
      </w:tr>
      <w:tr w:rsidR="009D251D" w:rsidRPr="009D251D" w14:paraId="7AC53198" w14:textId="77777777" w:rsidTr="009D251D">
        <w:tc>
          <w:tcPr>
            <w:tcW w:w="507" w:type="pct"/>
          </w:tcPr>
          <w:p w14:paraId="5BE7D7C8" w14:textId="77777777" w:rsidR="009D251D" w:rsidRPr="009D251D" w:rsidRDefault="009D251D" w:rsidP="0029120C">
            <w:pPr>
              <w:rPr>
                <w:rFonts w:cstheme="minorHAnsi"/>
              </w:rPr>
            </w:pPr>
            <w:bookmarkStart w:id="1" w:name="_Hlk91938455"/>
            <w:r w:rsidRPr="009D251D">
              <w:rPr>
                <w:rFonts w:cstheme="minorHAnsi"/>
                <w:color w:val="000000"/>
              </w:rPr>
              <w:t>Wei GX 2017</w:t>
            </w:r>
            <w:bookmarkEnd w:id="1"/>
          </w:p>
        </w:tc>
        <w:tc>
          <w:tcPr>
            <w:tcW w:w="755" w:type="pct"/>
          </w:tcPr>
          <w:p w14:paraId="684DF669" w14:textId="77777777" w:rsidR="009D251D" w:rsidRPr="009D251D" w:rsidRDefault="009D251D" w:rsidP="0029120C">
            <w:pPr>
              <w:rPr>
                <w:rFonts w:cstheme="minorHAnsi"/>
                <w:color w:val="000000"/>
              </w:rPr>
            </w:pPr>
            <w:r w:rsidRPr="009D251D">
              <w:rPr>
                <w:rFonts w:cstheme="minorHAnsi"/>
                <w:color w:val="000000"/>
              </w:rPr>
              <w:t>Low frequency fluctuations</w:t>
            </w:r>
          </w:p>
        </w:tc>
        <w:tc>
          <w:tcPr>
            <w:tcW w:w="836" w:type="pct"/>
          </w:tcPr>
          <w:p w14:paraId="11F3036C" w14:textId="77777777" w:rsidR="009D251D" w:rsidRPr="009D251D" w:rsidRDefault="009D251D" w:rsidP="0029120C">
            <w:pPr>
              <w:rPr>
                <w:rFonts w:cstheme="minorHAnsi"/>
                <w:color w:val="000000"/>
              </w:rPr>
            </w:pPr>
            <w:proofErr w:type="spellStart"/>
            <w:r w:rsidRPr="009D251D">
              <w:rPr>
                <w:rFonts w:cstheme="minorHAnsi"/>
                <w:color w:val="000000"/>
              </w:rPr>
              <w:t>rs</w:t>
            </w:r>
            <w:proofErr w:type="spellEnd"/>
            <w:r w:rsidRPr="009D251D">
              <w:rPr>
                <w:rFonts w:cstheme="minorHAnsi"/>
                <w:color w:val="000000"/>
              </w:rPr>
              <w:t xml:space="preserve">-fMRI; </w:t>
            </w:r>
            <w:proofErr w:type="spellStart"/>
            <w:r w:rsidRPr="009D251D">
              <w:rPr>
                <w:rFonts w:cstheme="minorHAnsi"/>
                <w:color w:val="000000"/>
              </w:rPr>
              <w:t>fALFF</w:t>
            </w:r>
            <w:proofErr w:type="spellEnd"/>
          </w:p>
        </w:tc>
        <w:tc>
          <w:tcPr>
            <w:tcW w:w="692" w:type="pct"/>
          </w:tcPr>
          <w:p w14:paraId="32D70194" w14:textId="77777777" w:rsidR="009D251D" w:rsidRPr="009D251D" w:rsidRDefault="009D251D" w:rsidP="0029120C">
            <w:pPr>
              <w:rPr>
                <w:rFonts w:cstheme="minorHAnsi"/>
              </w:rPr>
            </w:pPr>
            <w:r w:rsidRPr="009D251D">
              <w:rPr>
                <w:rFonts w:cstheme="minorHAnsi"/>
                <w:color w:val="000000"/>
              </w:rPr>
              <w:t>Quasi experiment with matched control group</w:t>
            </w:r>
          </w:p>
        </w:tc>
        <w:tc>
          <w:tcPr>
            <w:tcW w:w="494" w:type="pct"/>
          </w:tcPr>
          <w:p w14:paraId="7D645F35" w14:textId="77777777" w:rsidR="009D251D" w:rsidRPr="009D251D" w:rsidRDefault="009D251D" w:rsidP="0029120C">
            <w:pPr>
              <w:rPr>
                <w:rFonts w:cstheme="minorHAnsi"/>
              </w:rPr>
            </w:pPr>
            <w:r w:rsidRPr="009D251D">
              <w:rPr>
                <w:rFonts w:cstheme="minorHAnsi"/>
                <w:color w:val="000000"/>
              </w:rPr>
              <w:t>40</w:t>
            </w:r>
          </w:p>
        </w:tc>
        <w:tc>
          <w:tcPr>
            <w:tcW w:w="1716" w:type="pct"/>
          </w:tcPr>
          <w:p w14:paraId="0EA5694C" w14:textId="77777777" w:rsidR="009D251D" w:rsidRPr="009D251D" w:rsidRDefault="009D251D" w:rsidP="0029120C">
            <w:pPr>
              <w:rPr>
                <w:rFonts w:cstheme="minorHAnsi"/>
                <w:color w:val="000000"/>
              </w:rPr>
            </w:pPr>
            <w:r w:rsidRPr="009D251D">
              <w:rPr>
                <w:rFonts w:cstheme="minorHAnsi"/>
                <w:color w:val="000000"/>
              </w:rPr>
              <w:t>Tai Chi practitioners (aged 52.4</w:t>
            </w:r>
            <w:r w:rsidRPr="009D251D">
              <w:rPr>
                <w:rFonts w:cstheme="minorHAnsi"/>
                <w:color w:val="000000"/>
                <w:u w:val="single"/>
              </w:rPr>
              <w:t>+</w:t>
            </w:r>
            <w:r w:rsidRPr="009D251D">
              <w:rPr>
                <w:rFonts w:cstheme="minorHAnsi"/>
                <w:color w:val="000000"/>
              </w:rPr>
              <w:t>6.8yrs) versus demographically matched Tai Chi–naive healthy controls (aged 54.8</w:t>
            </w:r>
            <w:r w:rsidRPr="009D251D">
              <w:rPr>
                <w:rFonts w:cstheme="minorHAnsi"/>
                <w:color w:val="000000"/>
                <w:u w:val="single"/>
              </w:rPr>
              <w:t>+</w:t>
            </w:r>
            <w:r w:rsidRPr="009D251D">
              <w:rPr>
                <w:rFonts w:cstheme="minorHAnsi"/>
                <w:color w:val="000000"/>
              </w:rPr>
              <w:t>6.8yrs)</w:t>
            </w:r>
          </w:p>
        </w:tc>
      </w:tr>
      <w:tr w:rsidR="009D251D" w:rsidRPr="009D251D" w14:paraId="6583B128" w14:textId="77777777" w:rsidTr="009D251D">
        <w:tc>
          <w:tcPr>
            <w:tcW w:w="507" w:type="pct"/>
          </w:tcPr>
          <w:p w14:paraId="7A0C7BC4" w14:textId="77777777" w:rsidR="009D251D" w:rsidRPr="009D251D" w:rsidRDefault="009D251D" w:rsidP="0029120C">
            <w:pPr>
              <w:rPr>
                <w:rFonts w:cstheme="minorHAnsi"/>
                <w:color w:val="000000"/>
              </w:rPr>
            </w:pPr>
            <w:r w:rsidRPr="009D251D">
              <w:rPr>
                <w:rFonts w:cstheme="minorHAnsi"/>
                <w:color w:val="000000"/>
              </w:rPr>
              <w:t>Xie H 2019</w:t>
            </w:r>
          </w:p>
        </w:tc>
        <w:tc>
          <w:tcPr>
            <w:tcW w:w="755" w:type="pct"/>
          </w:tcPr>
          <w:p w14:paraId="4BF50F9B" w14:textId="77777777" w:rsidR="009D251D" w:rsidRPr="009D251D" w:rsidRDefault="009D251D" w:rsidP="0029120C">
            <w:pPr>
              <w:rPr>
                <w:rFonts w:cstheme="minorHAnsi"/>
                <w:color w:val="000000"/>
              </w:rPr>
            </w:pPr>
            <w:r w:rsidRPr="009D251D">
              <w:rPr>
                <w:rFonts w:cstheme="minorHAnsi"/>
                <w:color w:val="000000"/>
              </w:rPr>
              <w:t>Functional connectivity</w:t>
            </w:r>
          </w:p>
        </w:tc>
        <w:tc>
          <w:tcPr>
            <w:tcW w:w="836" w:type="pct"/>
          </w:tcPr>
          <w:p w14:paraId="13647B76" w14:textId="77777777" w:rsidR="009D251D" w:rsidRPr="009D251D" w:rsidRDefault="009D251D" w:rsidP="0029120C">
            <w:pPr>
              <w:rPr>
                <w:rFonts w:cstheme="minorHAnsi"/>
                <w:color w:val="000000"/>
              </w:rPr>
            </w:pPr>
            <w:proofErr w:type="spellStart"/>
            <w:r w:rsidRPr="009D251D">
              <w:rPr>
                <w:rFonts w:cstheme="minorHAnsi"/>
                <w:color w:val="000000"/>
              </w:rPr>
              <w:t>fNIRS</w:t>
            </w:r>
            <w:proofErr w:type="spellEnd"/>
          </w:p>
        </w:tc>
        <w:tc>
          <w:tcPr>
            <w:tcW w:w="692" w:type="pct"/>
          </w:tcPr>
          <w:p w14:paraId="10E122A8" w14:textId="77777777" w:rsidR="009D251D" w:rsidRPr="009D251D" w:rsidRDefault="009D251D" w:rsidP="0029120C">
            <w:pPr>
              <w:rPr>
                <w:rFonts w:cstheme="minorHAnsi"/>
                <w:color w:val="000000"/>
              </w:rPr>
            </w:pPr>
            <w:r w:rsidRPr="009D251D">
              <w:rPr>
                <w:rFonts w:cstheme="minorHAnsi"/>
                <w:color w:val="000000"/>
              </w:rPr>
              <w:t>Cross-sectional study</w:t>
            </w:r>
          </w:p>
        </w:tc>
        <w:tc>
          <w:tcPr>
            <w:tcW w:w="494" w:type="pct"/>
          </w:tcPr>
          <w:p w14:paraId="27FB30C5" w14:textId="77777777" w:rsidR="009D251D" w:rsidRPr="009D251D" w:rsidRDefault="009D251D" w:rsidP="0029120C">
            <w:pPr>
              <w:rPr>
                <w:rFonts w:cstheme="minorHAnsi"/>
                <w:color w:val="000000"/>
              </w:rPr>
            </w:pPr>
            <w:r w:rsidRPr="009D251D">
              <w:rPr>
                <w:rFonts w:cstheme="minorHAnsi"/>
                <w:color w:val="000000"/>
              </w:rPr>
              <w:t>55</w:t>
            </w:r>
          </w:p>
        </w:tc>
        <w:tc>
          <w:tcPr>
            <w:tcW w:w="1716" w:type="pct"/>
          </w:tcPr>
          <w:p w14:paraId="6A8AAFB5" w14:textId="77777777" w:rsidR="009D251D" w:rsidRPr="009D251D" w:rsidRDefault="009D251D" w:rsidP="0029120C">
            <w:pPr>
              <w:rPr>
                <w:rFonts w:cstheme="minorHAnsi"/>
                <w:color w:val="000000"/>
              </w:rPr>
            </w:pPr>
            <w:r w:rsidRPr="009D251D">
              <w:rPr>
                <w:rFonts w:cstheme="minorHAnsi"/>
                <w:color w:val="000000"/>
              </w:rPr>
              <w:t>Experienced Chen–style Tai Chi practitioners (aged 65.01</w:t>
            </w:r>
            <w:r w:rsidRPr="009D251D">
              <w:rPr>
                <w:rFonts w:cstheme="minorHAnsi"/>
                <w:color w:val="000000"/>
                <w:u w:val="single"/>
              </w:rPr>
              <w:t>+</w:t>
            </w:r>
            <w:r w:rsidRPr="009D251D">
              <w:rPr>
                <w:rFonts w:cstheme="minorHAnsi"/>
                <w:color w:val="000000"/>
              </w:rPr>
              <w:t xml:space="preserve">2.61yrs) versus demographically matched Tai Chi–naive healthy controls (aged 65.34 </w:t>
            </w:r>
            <w:r w:rsidRPr="009D251D">
              <w:rPr>
                <w:rFonts w:cstheme="minorHAnsi"/>
                <w:color w:val="000000"/>
                <w:u w:val="single"/>
              </w:rPr>
              <w:t>+</w:t>
            </w:r>
            <w:r w:rsidRPr="009D251D">
              <w:rPr>
                <w:rFonts w:cstheme="minorHAnsi"/>
                <w:color w:val="000000"/>
              </w:rPr>
              <w:t>2.97yrs)</w:t>
            </w:r>
          </w:p>
        </w:tc>
      </w:tr>
      <w:tr w:rsidR="009D251D" w:rsidRPr="009D251D" w14:paraId="7FFF4058" w14:textId="77777777" w:rsidTr="009D251D">
        <w:tc>
          <w:tcPr>
            <w:tcW w:w="507" w:type="pct"/>
          </w:tcPr>
          <w:p w14:paraId="083035C9" w14:textId="38B342A6" w:rsidR="009D251D" w:rsidRPr="009D251D" w:rsidRDefault="009D251D" w:rsidP="0029120C">
            <w:pPr>
              <w:rPr>
                <w:rFonts w:cstheme="minorHAnsi"/>
                <w:color w:val="000000"/>
              </w:rPr>
            </w:pPr>
            <w:bookmarkStart w:id="2" w:name="_Hlk91943295"/>
            <w:r w:rsidRPr="009D251D">
              <w:rPr>
                <w:rFonts w:cstheme="minorHAnsi"/>
                <w:color w:val="000000"/>
              </w:rPr>
              <w:t>Tao J 2017</w:t>
            </w:r>
            <w:bookmarkEnd w:id="2"/>
            <w:r w:rsidR="00251A9C">
              <w:rPr>
                <w:rFonts w:cstheme="minorHAnsi"/>
                <w:color w:val="000000"/>
              </w:rPr>
              <w:t>b</w:t>
            </w:r>
          </w:p>
        </w:tc>
        <w:tc>
          <w:tcPr>
            <w:tcW w:w="755" w:type="pct"/>
          </w:tcPr>
          <w:p w14:paraId="3C8C02DD" w14:textId="77777777" w:rsidR="009D251D" w:rsidRPr="009D251D" w:rsidRDefault="009D251D" w:rsidP="0029120C">
            <w:pPr>
              <w:rPr>
                <w:rFonts w:cstheme="minorHAnsi"/>
                <w:color w:val="000000"/>
              </w:rPr>
            </w:pPr>
            <w:r w:rsidRPr="009D251D">
              <w:rPr>
                <w:rFonts w:cstheme="minorHAnsi"/>
                <w:color w:val="000000"/>
              </w:rPr>
              <w:t>Functional connectivity</w:t>
            </w:r>
          </w:p>
        </w:tc>
        <w:tc>
          <w:tcPr>
            <w:tcW w:w="836" w:type="pct"/>
          </w:tcPr>
          <w:p w14:paraId="62569D84" w14:textId="77777777" w:rsidR="009D251D" w:rsidRPr="009D251D" w:rsidRDefault="009D251D" w:rsidP="0029120C">
            <w:pPr>
              <w:rPr>
                <w:rFonts w:cstheme="minorHAnsi"/>
                <w:color w:val="000000"/>
              </w:rPr>
            </w:pPr>
            <w:r w:rsidRPr="009D251D">
              <w:rPr>
                <w:rFonts w:cstheme="minorHAnsi"/>
                <w:color w:val="000000"/>
              </w:rPr>
              <w:t>fMRI</w:t>
            </w:r>
          </w:p>
        </w:tc>
        <w:tc>
          <w:tcPr>
            <w:tcW w:w="692" w:type="pct"/>
          </w:tcPr>
          <w:p w14:paraId="2FE5CADD" w14:textId="77777777" w:rsidR="009D251D" w:rsidRPr="009D251D" w:rsidRDefault="009D251D" w:rsidP="0029120C">
            <w:pPr>
              <w:rPr>
                <w:rFonts w:cstheme="minorHAnsi"/>
                <w:color w:val="000000"/>
              </w:rPr>
            </w:pPr>
            <w:r w:rsidRPr="009D251D">
              <w:rPr>
                <w:rFonts w:cstheme="minorHAnsi"/>
                <w:color w:val="000000"/>
              </w:rPr>
              <w:t>RCT</w:t>
            </w:r>
          </w:p>
        </w:tc>
        <w:tc>
          <w:tcPr>
            <w:tcW w:w="494" w:type="pct"/>
          </w:tcPr>
          <w:p w14:paraId="1DA44812" w14:textId="77777777" w:rsidR="009D251D" w:rsidRPr="009D251D" w:rsidRDefault="009D251D" w:rsidP="0029120C">
            <w:pPr>
              <w:rPr>
                <w:rFonts w:cstheme="minorHAnsi"/>
                <w:color w:val="000000"/>
              </w:rPr>
            </w:pPr>
            <w:r w:rsidRPr="009D251D">
              <w:rPr>
                <w:rFonts w:cstheme="minorHAnsi"/>
                <w:color w:val="000000"/>
              </w:rPr>
              <w:t>61</w:t>
            </w:r>
          </w:p>
        </w:tc>
        <w:tc>
          <w:tcPr>
            <w:tcW w:w="1716" w:type="pct"/>
          </w:tcPr>
          <w:p w14:paraId="426D8E77" w14:textId="77777777" w:rsidR="009D251D" w:rsidRPr="009D251D" w:rsidRDefault="009D251D" w:rsidP="0029120C">
            <w:pPr>
              <w:rPr>
                <w:rFonts w:cstheme="minorHAnsi"/>
                <w:color w:val="000000"/>
              </w:rPr>
            </w:pPr>
            <w:r w:rsidRPr="009D251D">
              <w:rPr>
                <w:rFonts w:cstheme="minorHAnsi"/>
                <w:color w:val="000000"/>
              </w:rPr>
              <w:t>Older adults aged 50-70yrs randomised into Tai Chi and control groups.</w:t>
            </w:r>
          </w:p>
        </w:tc>
      </w:tr>
      <w:tr w:rsidR="009D251D" w:rsidRPr="009D251D" w14:paraId="615FD1F2" w14:textId="77777777" w:rsidTr="009D251D">
        <w:tc>
          <w:tcPr>
            <w:tcW w:w="507" w:type="pct"/>
          </w:tcPr>
          <w:p w14:paraId="7E547D5B" w14:textId="77777777" w:rsidR="009D251D" w:rsidRPr="009D251D" w:rsidRDefault="009D251D" w:rsidP="0029120C">
            <w:pPr>
              <w:rPr>
                <w:rFonts w:cstheme="minorHAnsi"/>
              </w:rPr>
            </w:pPr>
            <w:bookmarkStart w:id="3" w:name="_Hlk91945324"/>
            <w:r w:rsidRPr="009D251D">
              <w:rPr>
                <w:rFonts w:cstheme="minorHAnsi"/>
                <w:color w:val="000000"/>
              </w:rPr>
              <w:t>Tao J 2016</w:t>
            </w:r>
            <w:bookmarkEnd w:id="3"/>
          </w:p>
        </w:tc>
        <w:tc>
          <w:tcPr>
            <w:tcW w:w="755" w:type="pct"/>
          </w:tcPr>
          <w:p w14:paraId="0A5A02F9" w14:textId="77777777" w:rsidR="009D251D" w:rsidRPr="009D251D" w:rsidRDefault="009D251D" w:rsidP="0029120C">
            <w:pPr>
              <w:rPr>
                <w:rFonts w:cstheme="minorHAnsi"/>
                <w:color w:val="000000"/>
              </w:rPr>
            </w:pPr>
            <w:r w:rsidRPr="009D251D">
              <w:rPr>
                <w:rFonts w:cstheme="minorHAnsi"/>
                <w:color w:val="000000"/>
              </w:rPr>
              <w:t>Functional connectivity</w:t>
            </w:r>
          </w:p>
        </w:tc>
        <w:tc>
          <w:tcPr>
            <w:tcW w:w="836" w:type="pct"/>
          </w:tcPr>
          <w:p w14:paraId="3A30C820" w14:textId="77777777" w:rsidR="009D251D" w:rsidRPr="009D251D" w:rsidRDefault="009D251D" w:rsidP="0029120C">
            <w:pPr>
              <w:rPr>
                <w:rFonts w:cstheme="minorHAnsi"/>
                <w:color w:val="000000"/>
              </w:rPr>
            </w:pPr>
            <w:proofErr w:type="spellStart"/>
            <w:r w:rsidRPr="009D251D">
              <w:rPr>
                <w:rFonts w:cstheme="minorHAnsi"/>
                <w:color w:val="000000"/>
              </w:rPr>
              <w:t>rs</w:t>
            </w:r>
            <w:proofErr w:type="spellEnd"/>
            <w:r w:rsidRPr="009D251D">
              <w:rPr>
                <w:rFonts w:cstheme="minorHAnsi"/>
                <w:color w:val="000000"/>
              </w:rPr>
              <w:t>-fMRI</w:t>
            </w:r>
          </w:p>
        </w:tc>
        <w:tc>
          <w:tcPr>
            <w:tcW w:w="692" w:type="pct"/>
          </w:tcPr>
          <w:p w14:paraId="7C7A39E8" w14:textId="77777777" w:rsidR="009D251D" w:rsidRPr="009D251D" w:rsidRDefault="009D251D" w:rsidP="0029120C">
            <w:pPr>
              <w:rPr>
                <w:rFonts w:cstheme="minorHAnsi"/>
              </w:rPr>
            </w:pPr>
            <w:r w:rsidRPr="009D251D">
              <w:rPr>
                <w:rFonts w:cstheme="minorHAnsi"/>
                <w:color w:val="000000"/>
              </w:rPr>
              <w:t>RCT</w:t>
            </w:r>
          </w:p>
        </w:tc>
        <w:tc>
          <w:tcPr>
            <w:tcW w:w="494" w:type="pct"/>
          </w:tcPr>
          <w:p w14:paraId="780C61A7" w14:textId="77777777" w:rsidR="009D251D" w:rsidRPr="009D251D" w:rsidRDefault="009D251D" w:rsidP="0029120C">
            <w:pPr>
              <w:rPr>
                <w:rFonts w:cstheme="minorHAnsi"/>
              </w:rPr>
            </w:pPr>
            <w:r w:rsidRPr="009D251D">
              <w:rPr>
                <w:rFonts w:cstheme="minorHAnsi"/>
                <w:color w:val="000000"/>
              </w:rPr>
              <w:t>62</w:t>
            </w:r>
          </w:p>
        </w:tc>
        <w:tc>
          <w:tcPr>
            <w:tcW w:w="1716" w:type="pct"/>
          </w:tcPr>
          <w:p w14:paraId="0E0B44EC" w14:textId="77777777" w:rsidR="009D251D" w:rsidRPr="009D251D" w:rsidRDefault="009D251D" w:rsidP="0029120C">
            <w:pPr>
              <w:rPr>
                <w:rFonts w:cstheme="minorHAnsi"/>
              </w:rPr>
            </w:pPr>
            <w:r w:rsidRPr="009D251D">
              <w:rPr>
                <w:rFonts w:cstheme="minorHAnsi"/>
                <w:color w:val="000000"/>
              </w:rPr>
              <w:t>Healthy older volunteers (aged 50-70yrs) were randomized to the Tai Chi or control group.</w:t>
            </w:r>
          </w:p>
        </w:tc>
      </w:tr>
      <w:tr w:rsidR="009D251D" w:rsidRPr="009D251D" w14:paraId="7E0FD9C2" w14:textId="77777777" w:rsidTr="009D251D">
        <w:tc>
          <w:tcPr>
            <w:tcW w:w="507" w:type="pct"/>
          </w:tcPr>
          <w:p w14:paraId="3406244E" w14:textId="77777777" w:rsidR="009D251D" w:rsidRPr="009D251D" w:rsidRDefault="009D251D" w:rsidP="0029120C">
            <w:pPr>
              <w:rPr>
                <w:rFonts w:cstheme="minorHAnsi"/>
                <w:color w:val="000000"/>
              </w:rPr>
            </w:pPr>
            <w:bookmarkStart w:id="4" w:name="_Hlk91944854"/>
            <w:r w:rsidRPr="009D251D">
              <w:rPr>
                <w:rFonts w:cstheme="minorHAnsi"/>
                <w:color w:val="000000"/>
              </w:rPr>
              <w:t>Liu J 2019</w:t>
            </w:r>
            <w:bookmarkEnd w:id="4"/>
          </w:p>
        </w:tc>
        <w:tc>
          <w:tcPr>
            <w:tcW w:w="755" w:type="pct"/>
          </w:tcPr>
          <w:p w14:paraId="6AAB93AF" w14:textId="77777777" w:rsidR="009D251D" w:rsidRPr="009D251D" w:rsidRDefault="009D251D" w:rsidP="0029120C">
            <w:pPr>
              <w:rPr>
                <w:rFonts w:cstheme="minorHAnsi"/>
                <w:color w:val="000000"/>
              </w:rPr>
            </w:pPr>
            <w:r w:rsidRPr="009D251D">
              <w:rPr>
                <w:rFonts w:cstheme="minorHAnsi"/>
                <w:color w:val="000000"/>
              </w:rPr>
              <w:t>Functional connectivity</w:t>
            </w:r>
          </w:p>
        </w:tc>
        <w:tc>
          <w:tcPr>
            <w:tcW w:w="836" w:type="pct"/>
          </w:tcPr>
          <w:p w14:paraId="534D8820" w14:textId="77777777" w:rsidR="009D251D" w:rsidRPr="009D251D" w:rsidRDefault="009D251D" w:rsidP="0029120C">
            <w:pPr>
              <w:rPr>
                <w:rFonts w:cstheme="minorHAnsi"/>
                <w:color w:val="000000"/>
              </w:rPr>
            </w:pPr>
            <w:proofErr w:type="spellStart"/>
            <w:r w:rsidRPr="009D251D">
              <w:rPr>
                <w:rFonts w:cstheme="minorHAnsi"/>
                <w:color w:val="000000"/>
              </w:rPr>
              <w:t>rs</w:t>
            </w:r>
            <w:proofErr w:type="spellEnd"/>
            <w:r w:rsidRPr="009D251D">
              <w:rPr>
                <w:rFonts w:cstheme="minorHAnsi"/>
                <w:color w:val="000000"/>
              </w:rPr>
              <w:t>-fMRI</w:t>
            </w:r>
          </w:p>
        </w:tc>
        <w:tc>
          <w:tcPr>
            <w:tcW w:w="692" w:type="pct"/>
          </w:tcPr>
          <w:p w14:paraId="606C0E83" w14:textId="77777777" w:rsidR="009D251D" w:rsidRPr="009D251D" w:rsidRDefault="009D251D" w:rsidP="0029120C">
            <w:pPr>
              <w:rPr>
                <w:rFonts w:cstheme="minorHAnsi"/>
                <w:color w:val="000000"/>
              </w:rPr>
            </w:pPr>
            <w:r w:rsidRPr="009D251D">
              <w:rPr>
                <w:rFonts w:cstheme="minorHAnsi"/>
                <w:color w:val="000000"/>
              </w:rPr>
              <w:t>RCT</w:t>
            </w:r>
          </w:p>
        </w:tc>
        <w:tc>
          <w:tcPr>
            <w:tcW w:w="494" w:type="pct"/>
          </w:tcPr>
          <w:p w14:paraId="2C759E18" w14:textId="77777777" w:rsidR="009D251D" w:rsidRPr="009D251D" w:rsidRDefault="009D251D" w:rsidP="0029120C">
            <w:pPr>
              <w:rPr>
                <w:rFonts w:cstheme="minorHAnsi"/>
                <w:color w:val="000000"/>
              </w:rPr>
            </w:pPr>
            <w:r w:rsidRPr="009D251D">
              <w:rPr>
                <w:rFonts w:cstheme="minorHAnsi"/>
                <w:color w:val="000000"/>
              </w:rPr>
              <w:t>NI</w:t>
            </w:r>
          </w:p>
        </w:tc>
        <w:tc>
          <w:tcPr>
            <w:tcW w:w="1716" w:type="pct"/>
          </w:tcPr>
          <w:p w14:paraId="373EC4C7" w14:textId="77777777" w:rsidR="009D251D" w:rsidRPr="009D251D" w:rsidRDefault="009D251D" w:rsidP="0029120C">
            <w:pPr>
              <w:rPr>
                <w:rFonts w:cstheme="minorHAnsi"/>
                <w:color w:val="000000"/>
              </w:rPr>
            </w:pPr>
            <w:r w:rsidRPr="009D251D">
              <w:rPr>
                <w:rFonts w:cstheme="minorHAnsi"/>
                <w:color w:val="000000"/>
              </w:rPr>
              <w:t xml:space="preserve">Healthy, right-handed adults (aged 50-70yrs) who had not regularly participated in physical exercise for at least 1 year and had no history of psychiatric conditions were and randomized into a Tai Chi, </w:t>
            </w:r>
            <w:proofErr w:type="spellStart"/>
            <w:r w:rsidRPr="009D251D">
              <w:rPr>
                <w:rFonts w:cstheme="minorHAnsi"/>
                <w:color w:val="000000"/>
              </w:rPr>
              <w:t>Baduanjin</w:t>
            </w:r>
            <w:proofErr w:type="spellEnd"/>
            <w:r w:rsidRPr="009D251D">
              <w:rPr>
                <w:rFonts w:cstheme="minorHAnsi"/>
                <w:color w:val="000000"/>
              </w:rPr>
              <w:t xml:space="preserve"> or control group.</w:t>
            </w:r>
          </w:p>
        </w:tc>
      </w:tr>
      <w:tr w:rsidR="009D251D" w:rsidRPr="009D251D" w14:paraId="7AC4973C" w14:textId="77777777" w:rsidTr="009D251D">
        <w:tc>
          <w:tcPr>
            <w:tcW w:w="507" w:type="pct"/>
          </w:tcPr>
          <w:p w14:paraId="4121F504" w14:textId="77777777" w:rsidR="009D251D" w:rsidRPr="009D251D" w:rsidRDefault="009D251D" w:rsidP="0029120C">
            <w:pPr>
              <w:rPr>
                <w:rFonts w:cstheme="minorHAnsi"/>
              </w:rPr>
            </w:pPr>
            <w:bookmarkStart w:id="5" w:name="_Hlk91945961"/>
            <w:r w:rsidRPr="009D251D">
              <w:rPr>
                <w:rFonts w:cstheme="minorHAnsi"/>
              </w:rPr>
              <w:t>Cui L 2019</w:t>
            </w:r>
            <w:bookmarkEnd w:id="5"/>
          </w:p>
        </w:tc>
        <w:tc>
          <w:tcPr>
            <w:tcW w:w="755" w:type="pct"/>
          </w:tcPr>
          <w:p w14:paraId="4EC178F0" w14:textId="77777777" w:rsidR="009D251D" w:rsidRPr="009D251D" w:rsidRDefault="009D251D" w:rsidP="0029120C">
            <w:pPr>
              <w:rPr>
                <w:rFonts w:cstheme="minorHAnsi"/>
              </w:rPr>
            </w:pPr>
            <w:r w:rsidRPr="009D251D">
              <w:rPr>
                <w:rFonts w:cstheme="minorHAnsi"/>
              </w:rPr>
              <w:t>Functional connectivity, volumetric change</w:t>
            </w:r>
          </w:p>
        </w:tc>
        <w:tc>
          <w:tcPr>
            <w:tcW w:w="836" w:type="pct"/>
          </w:tcPr>
          <w:p w14:paraId="6F496AE6" w14:textId="77777777" w:rsidR="009D251D" w:rsidRPr="009D251D" w:rsidRDefault="009D251D" w:rsidP="0029120C">
            <w:pPr>
              <w:rPr>
                <w:rFonts w:cstheme="minorHAnsi"/>
              </w:rPr>
            </w:pPr>
            <w:proofErr w:type="spellStart"/>
            <w:r w:rsidRPr="009D251D">
              <w:rPr>
                <w:rFonts w:cstheme="minorHAnsi"/>
              </w:rPr>
              <w:t>sMRI</w:t>
            </w:r>
            <w:proofErr w:type="spellEnd"/>
            <w:r w:rsidRPr="009D251D">
              <w:rPr>
                <w:rFonts w:cstheme="minorHAnsi"/>
              </w:rPr>
              <w:t xml:space="preserve"> &amp; </w:t>
            </w:r>
            <w:proofErr w:type="spellStart"/>
            <w:r w:rsidRPr="009D251D">
              <w:rPr>
                <w:rFonts w:cstheme="minorHAnsi"/>
              </w:rPr>
              <w:t>rs</w:t>
            </w:r>
            <w:proofErr w:type="spellEnd"/>
            <w:r w:rsidRPr="009D251D">
              <w:rPr>
                <w:rFonts w:cstheme="minorHAnsi"/>
              </w:rPr>
              <w:t>-fMRI</w:t>
            </w:r>
          </w:p>
        </w:tc>
        <w:tc>
          <w:tcPr>
            <w:tcW w:w="692" w:type="pct"/>
          </w:tcPr>
          <w:p w14:paraId="6E96DFFB" w14:textId="77777777" w:rsidR="009D251D" w:rsidRPr="009D251D" w:rsidRDefault="009D251D" w:rsidP="0029120C">
            <w:pPr>
              <w:rPr>
                <w:rFonts w:cstheme="minorHAnsi"/>
              </w:rPr>
            </w:pPr>
            <w:r w:rsidRPr="009D251D">
              <w:rPr>
                <w:rFonts w:cstheme="minorHAnsi"/>
              </w:rPr>
              <w:t>RCT</w:t>
            </w:r>
          </w:p>
        </w:tc>
        <w:tc>
          <w:tcPr>
            <w:tcW w:w="494" w:type="pct"/>
          </w:tcPr>
          <w:p w14:paraId="2D1B85B7" w14:textId="77777777" w:rsidR="009D251D" w:rsidRPr="009D251D" w:rsidRDefault="009D251D" w:rsidP="0029120C">
            <w:pPr>
              <w:rPr>
                <w:rFonts w:cstheme="minorHAnsi"/>
              </w:rPr>
            </w:pPr>
            <w:r w:rsidRPr="009D251D">
              <w:rPr>
                <w:rFonts w:cstheme="minorHAnsi"/>
              </w:rPr>
              <w:t>36</w:t>
            </w:r>
          </w:p>
        </w:tc>
        <w:tc>
          <w:tcPr>
            <w:tcW w:w="1716" w:type="pct"/>
          </w:tcPr>
          <w:p w14:paraId="13E575C1" w14:textId="77777777" w:rsidR="009D251D" w:rsidRPr="009D251D" w:rsidRDefault="009D251D" w:rsidP="0029120C">
            <w:pPr>
              <w:rPr>
                <w:rFonts w:cstheme="minorHAnsi"/>
              </w:rPr>
            </w:pPr>
            <w:r w:rsidRPr="009D251D">
              <w:rPr>
                <w:rFonts w:cstheme="minorHAnsi"/>
              </w:rPr>
              <w:t>College students that were right-handed, with no history of psychiatric or neurological disease were randomly assigned to the Tai Chi (21.83</w:t>
            </w:r>
            <w:r w:rsidRPr="009D251D">
              <w:rPr>
                <w:rFonts w:cstheme="minorHAnsi"/>
                <w:u w:val="single"/>
              </w:rPr>
              <w:t>+</w:t>
            </w:r>
            <w:r w:rsidRPr="009D251D">
              <w:rPr>
                <w:rFonts w:cstheme="minorHAnsi"/>
              </w:rPr>
              <w:t>2.48yrs</w:t>
            </w:r>
          </w:p>
          <w:p w14:paraId="64E33066" w14:textId="77777777" w:rsidR="009D251D" w:rsidRPr="009D251D" w:rsidRDefault="009D251D" w:rsidP="0029120C">
            <w:pPr>
              <w:rPr>
                <w:rFonts w:cstheme="minorHAnsi"/>
              </w:rPr>
            </w:pPr>
            <w:r w:rsidRPr="009D251D">
              <w:rPr>
                <w:rFonts w:cstheme="minorHAnsi"/>
              </w:rPr>
              <w:t>), aerobic exercise (21.92</w:t>
            </w:r>
            <w:r w:rsidRPr="009D251D">
              <w:rPr>
                <w:rFonts w:cstheme="minorHAnsi"/>
                <w:u w:val="single"/>
              </w:rPr>
              <w:t>+</w:t>
            </w:r>
            <w:r w:rsidRPr="009D251D">
              <w:rPr>
                <w:rFonts w:cstheme="minorHAnsi"/>
              </w:rPr>
              <w:t>2.28yrs), or control group (aged 21.75</w:t>
            </w:r>
            <w:r w:rsidRPr="009D251D">
              <w:rPr>
                <w:rFonts w:cstheme="minorHAnsi"/>
                <w:u w:val="single"/>
              </w:rPr>
              <w:t>+</w:t>
            </w:r>
            <w:r w:rsidRPr="009D251D">
              <w:rPr>
                <w:rFonts w:cstheme="minorHAnsi"/>
              </w:rPr>
              <w:t xml:space="preserve">2.45yrs). </w:t>
            </w:r>
          </w:p>
        </w:tc>
      </w:tr>
      <w:tr w:rsidR="009D251D" w:rsidRPr="009D251D" w14:paraId="367212BB" w14:textId="77777777" w:rsidTr="009D251D">
        <w:tc>
          <w:tcPr>
            <w:tcW w:w="507" w:type="pct"/>
          </w:tcPr>
          <w:p w14:paraId="62EAE55C" w14:textId="77777777" w:rsidR="009D251D" w:rsidRPr="009D251D" w:rsidRDefault="009D251D" w:rsidP="0029120C">
            <w:pPr>
              <w:rPr>
                <w:rFonts w:cstheme="minorHAnsi"/>
              </w:rPr>
            </w:pPr>
            <w:bookmarkStart w:id="6" w:name="_Hlk91946383"/>
            <w:r w:rsidRPr="009D251D">
              <w:rPr>
                <w:rFonts w:cstheme="minorHAnsi"/>
              </w:rPr>
              <w:t>Yue C 2020</w:t>
            </w:r>
            <w:bookmarkEnd w:id="6"/>
          </w:p>
        </w:tc>
        <w:tc>
          <w:tcPr>
            <w:tcW w:w="755" w:type="pct"/>
          </w:tcPr>
          <w:p w14:paraId="686DF155" w14:textId="77777777" w:rsidR="009D251D" w:rsidRPr="009D251D" w:rsidRDefault="009D251D" w:rsidP="0029120C">
            <w:pPr>
              <w:rPr>
                <w:rFonts w:cstheme="minorHAnsi"/>
              </w:rPr>
            </w:pPr>
            <w:r w:rsidRPr="009D251D">
              <w:rPr>
                <w:rFonts w:cstheme="minorHAnsi"/>
              </w:rPr>
              <w:t>Volumetric change</w:t>
            </w:r>
          </w:p>
        </w:tc>
        <w:tc>
          <w:tcPr>
            <w:tcW w:w="836" w:type="pct"/>
          </w:tcPr>
          <w:p w14:paraId="5CD02DD5" w14:textId="77777777" w:rsidR="009D251D" w:rsidRPr="009D251D" w:rsidRDefault="009D251D" w:rsidP="0029120C">
            <w:pPr>
              <w:rPr>
                <w:rFonts w:cstheme="minorHAnsi"/>
              </w:rPr>
            </w:pPr>
            <w:proofErr w:type="spellStart"/>
            <w:r w:rsidRPr="009D251D">
              <w:rPr>
                <w:rFonts w:cstheme="minorHAnsi"/>
              </w:rPr>
              <w:t>rs</w:t>
            </w:r>
            <w:proofErr w:type="spellEnd"/>
            <w:r w:rsidRPr="009D251D">
              <w:rPr>
                <w:rFonts w:cstheme="minorHAnsi"/>
              </w:rPr>
              <w:t>-fMRI</w:t>
            </w:r>
          </w:p>
        </w:tc>
        <w:tc>
          <w:tcPr>
            <w:tcW w:w="692" w:type="pct"/>
          </w:tcPr>
          <w:p w14:paraId="397B2A0F" w14:textId="77777777" w:rsidR="009D251D" w:rsidRPr="009D251D" w:rsidRDefault="009D251D" w:rsidP="0029120C">
            <w:pPr>
              <w:rPr>
                <w:rFonts w:cstheme="minorHAnsi"/>
              </w:rPr>
            </w:pPr>
            <w:r w:rsidRPr="009D251D">
              <w:rPr>
                <w:rFonts w:cstheme="minorHAnsi"/>
              </w:rPr>
              <w:t>Cross-sectional study</w:t>
            </w:r>
          </w:p>
        </w:tc>
        <w:tc>
          <w:tcPr>
            <w:tcW w:w="494" w:type="pct"/>
          </w:tcPr>
          <w:p w14:paraId="45094795" w14:textId="77777777" w:rsidR="009D251D" w:rsidRPr="009D251D" w:rsidRDefault="009D251D" w:rsidP="0029120C">
            <w:pPr>
              <w:rPr>
                <w:rFonts w:cstheme="minorHAnsi"/>
              </w:rPr>
            </w:pPr>
            <w:r w:rsidRPr="009D251D">
              <w:rPr>
                <w:rFonts w:cstheme="minorHAnsi"/>
              </w:rPr>
              <w:t>42</w:t>
            </w:r>
          </w:p>
        </w:tc>
        <w:tc>
          <w:tcPr>
            <w:tcW w:w="1716" w:type="pct"/>
          </w:tcPr>
          <w:p w14:paraId="100BF992" w14:textId="77777777" w:rsidR="009D251D" w:rsidRPr="009D251D" w:rsidRDefault="009D251D" w:rsidP="0029120C">
            <w:pPr>
              <w:rPr>
                <w:rFonts w:cstheme="minorHAnsi"/>
              </w:rPr>
            </w:pPr>
            <w:r w:rsidRPr="009D251D">
              <w:rPr>
                <w:rFonts w:cstheme="minorHAnsi"/>
              </w:rPr>
              <w:t>Health older women in Tai Chi (aged 62.90</w:t>
            </w:r>
            <w:r w:rsidRPr="009D251D">
              <w:rPr>
                <w:rFonts w:cstheme="minorHAnsi"/>
                <w:u w:val="single"/>
              </w:rPr>
              <w:t>+</w:t>
            </w:r>
            <w:r w:rsidRPr="009D251D">
              <w:rPr>
                <w:rFonts w:cstheme="minorHAnsi"/>
              </w:rPr>
              <w:t>2.38yrs) versus brisk walking exercise groups (63.27</w:t>
            </w:r>
            <w:r w:rsidRPr="009D251D">
              <w:rPr>
                <w:rFonts w:cstheme="minorHAnsi"/>
                <w:u w:val="single"/>
              </w:rPr>
              <w:t>+</w:t>
            </w:r>
            <w:r w:rsidRPr="009D251D">
              <w:rPr>
                <w:rFonts w:cstheme="minorHAnsi"/>
              </w:rPr>
              <w:t>3.58yrs)</w:t>
            </w:r>
          </w:p>
        </w:tc>
      </w:tr>
      <w:tr w:rsidR="009D251D" w:rsidRPr="009D251D" w14:paraId="7C14D6B7" w14:textId="77777777" w:rsidTr="009D251D">
        <w:tc>
          <w:tcPr>
            <w:tcW w:w="507" w:type="pct"/>
          </w:tcPr>
          <w:p w14:paraId="51456EB8" w14:textId="77777777" w:rsidR="009D251D" w:rsidRPr="009D251D" w:rsidRDefault="009D251D" w:rsidP="0029120C">
            <w:pPr>
              <w:rPr>
                <w:rFonts w:cstheme="minorHAnsi"/>
              </w:rPr>
            </w:pPr>
            <w:bookmarkStart w:id="7" w:name="_Hlk91946126"/>
            <w:proofErr w:type="spellStart"/>
            <w:r w:rsidRPr="009D251D">
              <w:rPr>
                <w:rFonts w:cstheme="minorHAnsi"/>
              </w:rPr>
              <w:t>Lv</w:t>
            </w:r>
            <w:proofErr w:type="spellEnd"/>
            <w:r w:rsidRPr="009D251D">
              <w:rPr>
                <w:rFonts w:cstheme="minorHAnsi"/>
              </w:rPr>
              <w:t xml:space="preserve"> DY 2019</w:t>
            </w:r>
            <w:bookmarkEnd w:id="7"/>
          </w:p>
        </w:tc>
        <w:tc>
          <w:tcPr>
            <w:tcW w:w="755" w:type="pct"/>
          </w:tcPr>
          <w:p w14:paraId="6FB55A10" w14:textId="77777777" w:rsidR="009D251D" w:rsidRPr="009D251D" w:rsidRDefault="009D251D" w:rsidP="0029120C">
            <w:pPr>
              <w:rPr>
                <w:rFonts w:cstheme="minorHAnsi"/>
              </w:rPr>
            </w:pPr>
            <w:r w:rsidRPr="009D251D">
              <w:rPr>
                <w:rFonts w:cstheme="minorHAnsi"/>
              </w:rPr>
              <w:t>Volumetric change</w:t>
            </w:r>
          </w:p>
        </w:tc>
        <w:tc>
          <w:tcPr>
            <w:tcW w:w="836" w:type="pct"/>
          </w:tcPr>
          <w:p w14:paraId="1B4D141F" w14:textId="77777777" w:rsidR="009D251D" w:rsidRPr="009D251D" w:rsidRDefault="009D251D" w:rsidP="0029120C">
            <w:pPr>
              <w:rPr>
                <w:rFonts w:cstheme="minorHAnsi"/>
              </w:rPr>
            </w:pPr>
            <w:r w:rsidRPr="009D251D">
              <w:rPr>
                <w:rFonts w:cstheme="minorHAnsi"/>
              </w:rPr>
              <w:t>fMRI</w:t>
            </w:r>
          </w:p>
        </w:tc>
        <w:tc>
          <w:tcPr>
            <w:tcW w:w="692" w:type="pct"/>
          </w:tcPr>
          <w:p w14:paraId="7709A9EC" w14:textId="77777777" w:rsidR="009D251D" w:rsidRPr="009D251D" w:rsidRDefault="009D251D" w:rsidP="0029120C">
            <w:pPr>
              <w:rPr>
                <w:rFonts w:cstheme="minorHAnsi"/>
              </w:rPr>
            </w:pPr>
            <w:r w:rsidRPr="009D251D">
              <w:rPr>
                <w:rFonts w:cstheme="minorHAnsi"/>
              </w:rPr>
              <w:t>Cross-sectional study (Master’s thesis)</w:t>
            </w:r>
          </w:p>
        </w:tc>
        <w:tc>
          <w:tcPr>
            <w:tcW w:w="494" w:type="pct"/>
          </w:tcPr>
          <w:p w14:paraId="48C8B992" w14:textId="77777777" w:rsidR="009D251D" w:rsidRPr="009D251D" w:rsidRDefault="009D251D" w:rsidP="0029120C">
            <w:pPr>
              <w:rPr>
                <w:rFonts w:cstheme="minorHAnsi"/>
              </w:rPr>
            </w:pPr>
            <w:r w:rsidRPr="009D251D">
              <w:rPr>
                <w:rFonts w:cstheme="minorHAnsi"/>
              </w:rPr>
              <w:t>54</w:t>
            </w:r>
          </w:p>
        </w:tc>
        <w:tc>
          <w:tcPr>
            <w:tcW w:w="1716" w:type="pct"/>
          </w:tcPr>
          <w:p w14:paraId="5783F32C" w14:textId="77777777" w:rsidR="009D251D" w:rsidRPr="009D251D" w:rsidRDefault="009D251D" w:rsidP="0029120C">
            <w:pPr>
              <w:rPr>
                <w:rFonts w:cstheme="minorHAnsi"/>
              </w:rPr>
            </w:pPr>
            <w:r w:rsidRPr="009D251D">
              <w:rPr>
                <w:rFonts w:cstheme="minorHAnsi"/>
              </w:rPr>
              <w:t>Healthy long-term Tai Chi practitioners and healthy control without Tai Chi experience (aged 18-35yrs)</w:t>
            </w:r>
          </w:p>
        </w:tc>
      </w:tr>
    </w:tbl>
    <w:p w14:paraId="467E34B9" w14:textId="77777777" w:rsidR="009D251D" w:rsidRPr="009D251D" w:rsidRDefault="009D251D" w:rsidP="009D251D">
      <w:pPr>
        <w:rPr>
          <w:rFonts w:cstheme="minorHAnsi"/>
          <w:b/>
          <w:bCs/>
          <w:i/>
          <w:iCs/>
        </w:rPr>
      </w:pPr>
    </w:p>
    <w:p w14:paraId="5E00C019" w14:textId="25D25156" w:rsidR="003706E1" w:rsidRPr="009D251D" w:rsidRDefault="009D251D">
      <w:pPr>
        <w:rPr>
          <w:rFonts w:cstheme="minorHAnsi"/>
        </w:rPr>
      </w:pPr>
      <w:r w:rsidRPr="009D251D">
        <w:rPr>
          <w:rFonts w:cstheme="minorHAnsi"/>
          <w:b/>
          <w:bCs/>
          <w:i/>
          <w:iCs/>
        </w:rPr>
        <w:t>Abbreviations</w:t>
      </w:r>
      <w:r w:rsidRPr="009D251D">
        <w:rPr>
          <w:rFonts w:cstheme="minorHAnsi"/>
          <w:i/>
          <w:iCs/>
        </w:rPr>
        <w:t xml:space="preserve">: RCT, randomised control-trial; TCC, Tai Chi Chuan; AE, aerobic exercise; C, control; </w:t>
      </w:r>
      <w:proofErr w:type="spellStart"/>
      <w:r w:rsidRPr="009D251D">
        <w:rPr>
          <w:rFonts w:cstheme="minorHAnsi"/>
          <w:i/>
          <w:iCs/>
        </w:rPr>
        <w:t>sMRI</w:t>
      </w:r>
      <w:proofErr w:type="spellEnd"/>
      <w:r w:rsidRPr="009D251D">
        <w:rPr>
          <w:rFonts w:cstheme="minorHAnsi"/>
          <w:i/>
          <w:iCs/>
        </w:rPr>
        <w:t xml:space="preserve">, structural magnetic resonance imaging; </w:t>
      </w:r>
      <w:proofErr w:type="spellStart"/>
      <w:r w:rsidRPr="009D251D">
        <w:rPr>
          <w:rFonts w:cstheme="minorHAnsi"/>
          <w:i/>
          <w:iCs/>
        </w:rPr>
        <w:t>rs</w:t>
      </w:r>
      <w:proofErr w:type="spellEnd"/>
      <w:r w:rsidRPr="009D251D">
        <w:rPr>
          <w:rFonts w:cstheme="minorHAnsi"/>
          <w:i/>
          <w:iCs/>
        </w:rPr>
        <w:t xml:space="preserve">-fMRI, resting-state functional magnetic resonance imaging; MRI, magnetic resonance imaging; </w:t>
      </w:r>
      <w:proofErr w:type="spellStart"/>
      <w:r w:rsidRPr="009D251D">
        <w:rPr>
          <w:rFonts w:cstheme="minorHAnsi"/>
          <w:i/>
          <w:iCs/>
        </w:rPr>
        <w:t>rsFC</w:t>
      </w:r>
      <w:proofErr w:type="spellEnd"/>
      <w:r w:rsidRPr="009D251D">
        <w:rPr>
          <w:rFonts w:cstheme="minorHAnsi"/>
          <w:i/>
          <w:iCs/>
        </w:rPr>
        <w:t xml:space="preserve">, resting state functional connectivity; </w:t>
      </w:r>
      <w:proofErr w:type="spellStart"/>
      <w:r w:rsidRPr="009D251D">
        <w:rPr>
          <w:rFonts w:cstheme="minorHAnsi"/>
          <w:i/>
          <w:iCs/>
        </w:rPr>
        <w:t>fALFF</w:t>
      </w:r>
      <w:proofErr w:type="spellEnd"/>
      <w:r w:rsidRPr="009D251D">
        <w:rPr>
          <w:rFonts w:cstheme="minorHAnsi"/>
          <w:i/>
          <w:iCs/>
        </w:rPr>
        <w:t xml:space="preserve">, fractional amplitude of low-frequency fluctuations; </w:t>
      </w:r>
      <w:proofErr w:type="spellStart"/>
      <w:r w:rsidRPr="009D251D">
        <w:rPr>
          <w:rFonts w:cstheme="minorHAnsi"/>
          <w:i/>
          <w:iCs/>
        </w:rPr>
        <w:t>fNIRS</w:t>
      </w:r>
      <w:proofErr w:type="spellEnd"/>
      <w:r w:rsidRPr="009D251D">
        <w:rPr>
          <w:rFonts w:cstheme="minorHAnsi"/>
          <w:i/>
          <w:iCs/>
        </w:rPr>
        <w:t xml:space="preserve">, functional near–infrared spectroscopy; fMRI, functional magnetic resonance imaging. NI, no information; </w:t>
      </w:r>
      <w:proofErr w:type="spellStart"/>
      <w:r w:rsidRPr="009D251D">
        <w:rPr>
          <w:rFonts w:cstheme="minorHAnsi"/>
          <w:i/>
          <w:iCs/>
        </w:rPr>
        <w:t>yrs</w:t>
      </w:r>
      <w:proofErr w:type="spellEnd"/>
      <w:r w:rsidRPr="009D251D">
        <w:rPr>
          <w:rFonts w:cstheme="minorHAnsi"/>
          <w:i/>
          <w:iCs/>
        </w:rPr>
        <w:t xml:space="preserve">, years. </w:t>
      </w:r>
      <w:bookmarkEnd w:id="0"/>
    </w:p>
    <w:sectPr w:rsidR="003706E1" w:rsidRPr="009D251D" w:rsidSect="009D251D">
      <w:pgSz w:w="16838" w:h="11906" w:orient="landscape"/>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oyan Yang">
    <w15:presenceInfo w15:providerId="AD" w15:userId="S::30043876@westernsydney.edu.au::e8da39ce-9a0a-417a-8f22-84a561609c20"/>
  </w15:person>
  <w15:person w15:author="Nibras Jasim">
    <w15:presenceInfo w15:providerId="Windows Live" w15:userId="07cd430c9750ad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jMzNTYxtzS2NDY0MDNX0lEKTi0uzszPAykwrAUA3YqR2iwAAAA="/>
  </w:docVars>
  <w:rsids>
    <w:rsidRoot w:val="00D50703"/>
    <w:rsid w:val="00251A9C"/>
    <w:rsid w:val="003640B9"/>
    <w:rsid w:val="003706E1"/>
    <w:rsid w:val="003D1E2B"/>
    <w:rsid w:val="006A5468"/>
    <w:rsid w:val="009D251D"/>
    <w:rsid w:val="00CE3264"/>
    <w:rsid w:val="00D5070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7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51D"/>
    <w:pPr>
      <w:spacing w:line="25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BibliographyChar">
    <w:name w:val="EndNote Bibliography Char"/>
    <w:basedOn w:val="DefaultParagraphFont"/>
    <w:link w:val="EndNoteBibliography"/>
    <w:locked/>
    <w:rsid w:val="009D251D"/>
    <w:rPr>
      <w:rFonts w:ascii="Calibri" w:hAnsi="Calibri" w:cs="Calibri"/>
      <w:noProof/>
      <w:lang w:val="en-US"/>
    </w:rPr>
  </w:style>
  <w:style w:type="paragraph" w:customStyle="1" w:styleId="EndNoteBibliography">
    <w:name w:val="EndNote Bibliography"/>
    <w:basedOn w:val="Normal"/>
    <w:link w:val="EndNoteBibliographyChar"/>
    <w:rsid w:val="009D251D"/>
    <w:pPr>
      <w:spacing w:line="240" w:lineRule="auto"/>
    </w:pPr>
    <w:rPr>
      <w:rFonts w:ascii="Calibri" w:eastAsiaTheme="minorEastAsia" w:hAnsi="Calibri" w:cs="Calibri"/>
      <w:noProof/>
      <w:lang w:val="en-US" w:eastAsia="zh-CN"/>
    </w:rPr>
  </w:style>
  <w:style w:type="table" w:styleId="TableGrid">
    <w:name w:val="Table Grid"/>
    <w:basedOn w:val="TableNormal"/>
    <w:uiPriority w:val="39"/>
    <w:rsid w:val="009D251D"/>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40B9"/>
    <w:pPr>
      <w:spacing w:after="0" w:line="240" w:lineRule="auto"/>
    </w:pPr>
    <w:rPr>
      <w:rFonts w:eastAsiaTheme="minorHAnsi"/>
      <w:lang w:eastAsia="en-US"/>
    </w:rPr>
  </w:style>
  <w:style w:type="paragraph" w:styleId="BalloonText">
    <w:name w:val="Balloon Text"/>
    <w:basedOn w:val="Normal"/>
    <w:link w:val="BalloonTextChar"/>
    <w:uiPriority w:val="99"/>
    <w:semiHidden/>
    <w:unhideWhenUsed/>
    <w:rsid w:val="00CE3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264"/>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51D"/>
    <w:pPr>
      <w:spacing w:line="256" w:lineRule="auto"/>
    </w:pPr>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BibliographyChar">
    <w:name w:val="EndNote Bibliography Char"/>
    <w:basedOn w:val="DefaultParagraphFont"/>
    <w:link w:val="EndNoteBibliography"/>
    <w:locked/>
    <w:rsid w:val="009D251D"/>
    <w:rPr>
      <w:rFonts w:ascii="Calibri" w:hAnsi="Calibri" w:cs="Calibri"/>
      <w:noProof/>
      <w:lang w:val="en-US"/>
    </w:rPr>
  </w:style>
  <w:style w:type="paragraph" w:customStyle="1" w:styleId="EndNoteBibliography">
    <w:name w:val="EndNote Bibliography"/>
    <w:basedOn w:val="Normal"/>
    <w:link w:val="EndNoteBibliographyChar"/>
    <w:rsid w:val="009D251D"/>
    <w:pPr>
      <w:spacing w:line="240" w:lineRule="auto"/>
    </w:pPr>
    <w:rPr>
      <w:rFonts w:ascii="Calibri" w:eastAsiaTheme="minorEastAsia" w:hAnsi="Calibri" w:cs="Calibri"/>
      <w:noProof/>
      <w:lang w:val="en-US" w:eastAsia="zh-CN"/>
    </w:rPr>
  </w:style>
  <w:style w:type="table" w:styleId="TableGrid">
    <w:name w:val="Table Grid"/>
    <w:basedOn w:val="TableNormal"/>
    <w:uiPriority w:val="39"/>
    <w:rsid w:val="009D251D"/>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640B9"/>
    <w:pPr>
      <w:spacing w:after="0" w:line="240" w:lineRule="auto"/>
    </w:pPr>
    <w:rPr>
      <w:rFonts w:eastAsiaTheme="minorHAnsi"/>
      <w:lang w:eastAsia="en-US"/>
    </w:rPr>
  </w:style>
  <w:style w:type="paragraph" w:styleId="BalloonText">
    <w:name w:val="Balloon Text"/>
    <w:basedOn w:val="Normal"/>
    <w:link w:val="BalloonTextChar"/>
    <w:uiPriority w:val="99"/>
    <w:semiHidden/>
    <w:unhideWhenUsed/>
    <w:rsid w:val="00CE32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264"/>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5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4473</Characters>
  <Application>Microsoft Office Word</Application>
  <DocSecurity>0</DocSecurity>
  <Lines>37</Lines>
  <Paragraphs>10</Paragraphs>
  <ScaleCrop>false</ScaleCrop>
  <Company/>
  <LinksUpToDate>false</LinksUpToDate>
  <CharactersWithSpaces>5247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Yang</dc:creator>
  <cp:lastModifiedBy>E738677</cp:lastModifiedBy>
  <cp:revision>2</cp:revision>
  <dcterms:created xsi:type="dcterms:W3CDTF">2023-10-06T04:08:00Z</dcterms:created>
  <dcterms:modified xsi:type="dcterms:W3CDTF">2023-10-06T04:08:00Z</dcterms:modified>
</cp:coreProperties>
</file>