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616" w:rsidRPr="00C33741" w:rsidRDefault="00D55616" w:rsidP="00D55616">
      <w:pPr>
        <w:rPr>
          <w:rFonts w:ascii="Arial" w:hAnsi="Arial" w:cs="Arial"/>
          <w:b/>
          <w:bCs/>
        </w:rPr>
      </w:pPr>
      <w:r w:rsidRPr="00C33741">
        <w:rPr>
          <w:rFonts w:ascii="Arial" w:hAnsi="Arial" w:cs="Arial"/>
          <w:b/>
          <w:bCs/>
        </w:rPr>
        <w:t>Appendix 6. Characteristics of Included Articles</w:t>
      </w:r>
    </w:p>
    <w:tbl>
      <w:tblPr>
        <w:tblStyle w:val="TableGrid"/>
        <w:tblW w:w="0" w:type="auto"/>
        <w:tblLayout w:type="fixed"/>
        <w:tblLook w:val="04A0" w:firstRow="1" w:lastRow="0" w:firstColumn="1" w:lastColumn="0" w:noHBand="0" w:noVBand="1"/>
      </w:tblPr>
      <w:tblGrid>
        <w:gridCol w:w="2785"/>
        <w:gridCol w:w="1620"/>
        <w:gridCol w:w="1800"/>
        <w:gridCol w:w="1980"/>
        <w:gridCol w:w="3257"/>
        <w:gridCol w:w="2233"/>
      </w:tblGrid>
      <w:tr w:rsidR="00D55616" w:rsidRPr="0025410C" w:rsidTr="00F209EF">
        <w:trPr>
          <w:trHeight w:val="1213"/>
        </w:trPr>
        <w:tc>
          <w:tcPr>
            <w:tcW w:w="2785" w:type="dxa"/>
            <w:hideMark/>
          </w:tcPr>
          <w:p w:rsidR="00D55616" w:rsidRPr="0025410C" w:rsidRDefault="00D55616" w:rsidP="00F209EF">
            <w:pPr>
              <w:rPr>
                <w:rFonts w:ascii="Arial" w:hAnsi="Arial" w:cs="Arial"/>
                <w:b/>
                <w:bCs/>
              </w:rPr>
            </w:pPr>
            <w:r w:rsidRPr="0025410C">
              <w:rPr>
                <w:rFonts w:ascii="Arial" w:hAnsi="Arial" w:cs="Arial"/>
                <w:b/>
                <w:bCs/>
              </w:rPr>
              <w:t>Author, Year, Country</w:t>
            </w:r>
            <w:r>
              <w:rPr>
                <w:rFonts w:ascii="Arial" w:hAnsi="Arial" w:cs="Arial"/>
                <w:b/>
                <w:bCs/>
              </w:rPr>
              <w:t>, DOI</w:t>
            </w:r>
          </w:p>
        </w:tc>
        <w:tc>
          <w:tcPr>
            <w:tcW w:w="1620" w:type="dxa"/>
            <w:hideMark/>
          </w:tcPr>
          <w:p w:rsidR="00D55616" w:rsidRPr="0025410C" w:rsidRDefault="00D55616" w:rsidP="00F209EF">
            <w:pPr>
              <w:rPr>
                <w:rFonts w:ascii="Arial" w:hAnsi="Arial" w:cs="Arial"/>
                <w:b/>
                <w:bCs/>
              </w:rPr>
            </w:pPr>
            <w:r w:rsidRPr="0025410C">
              <w:rPr>
                <w:rFonts w:ascii="Arial" w:hAnsi="Arial" w:cs="Arial"/>
                <w:b/>
                <w:bCs/>
              </w:rPr>
              <w:t>Recruitment strategy evaluation methods</w:t>
            </w:r>
          </w:p>
        </w:tc>
        <w:tc>
          <w:tcPr>
            <w:tcW w:w="1800" w:type="dxa"/>
            <w:hideMark/>
          </w:tcPr>
          <w:p w:rsidR="00D55616" w:rsidRPr="0025410C" w:rsidRDefault="00D55616" w:rsidP="00F209EF">
            <w:pPr>
              <w:rPr>
                <w:rFonts w:ascii="Arial" w:hAnsi="Arial" w:cs="Arial"/>
                <w:b/>
                <w:bCs/>
              </w:rPr>
            </w:pPr>
            <w:r w:rsidRPr="0025410C">
              <w:rPr>
                <w:rFonts w:ascii="Arial" w:hAnsi="Arial" w:cs="Arial"/>
                <w:b/>
                <w:bCs/>
              </w:rPr>
              <w:t>Trial Condition</w:t>
            </w:r>
          </w:p>
        </w:tc>
        <w:tc>
          <w:tcPr>
            <w:tcW w:w="1980" w:type="dxa"/>
            <w:hideMark/>
          </w:tcPr>
          <w:p w:rsidR="00D55616" w:rsidRPr="0025410C" w:rsidRDefault="00D55616" w:rsidP="00F209EF">
            <w:pPr>
              <w:rPr>
                <w:rFonts w:ascii="Arial" w:hAnsi="Arial" w:cs="Arial"/>
                <w:b/>
                <w:bCs/>
              </w:rPr>
            </w:pPr>
            <w:r w:rsidRPr="0025410C">
              <w:rPr>
                <w:rFonts w:ascii="Arial" w:hAnsi="Arial" w:cs="Arial"/>
                <w:b/>
                <w:bCs/>
              </w:rPr>
              <w:t>Trial Target population*</w:t>
            </w:r>
          </w:p>
        </w:tc>
        <w:tc>
          <w:tcPr>
            <w:tcW w:w="3257" w:type="dxa"/>
            <w:hideMark/>
          </w:tcPr>
          <w:p w:rsidR="00D55616" w:rsidRPr="0025410C" w:rsidRDefault="00D55616" w:rsidP="00F209EF">
            <w:pPr>
              <w:rPr>
                <w:rFonts w:ascii="Arial" w:hAnsi="Arial" w:cs="Arial"/>
                <w:b/>
                <w:bCs/>
              </w:rPr>
            </w:pPr>
            <w:r w:rsidRPr="0025410C">
              <w:rPr>
                <w:rFonts w:ascii="Arial" w:hAnsi="Arial" w:cs="Arial"/>
                <w:b/>
                <w:bCs/>
              </w:rPr>
              <w:t>Trial Intervention</w:t>
            </w:r>
          </w:p>
        </w:tc>
        <w:tc>
          <w:tcPr>
            <w:tcW w:w="2233" w:type="dxa"/>
            <w:hideMark/>
          </w:tcPr>
          <w:p w:rsidR="00D55616" w:rsidRPr="0025410C" w:rsidRDefault="00D55616" w:rsidP="00F209EF">
            <w:pPr>
              <w:rPr>
                <w:rFonts w:ascii="Arial" w:hAnsi="Arial" w:cs="Arial"/>
                <w:b/>
                <w:bCs/>
              </w:rPr>
            </w:pPr>
            <w:r w:rsidRPr="0025410C">
              <w:rPr>
                <w:rFonts w:ascii="Arial" w:hAnsi="Arial" w:cs="Arial"/>
                <w:b/>
                <w:bCs/>
              </w:rPr>
              <w:t>Trial phases with described recruitment strategy</w:t>
            </w:r>
          </w:p>
        </w:tc>
      </w:tr>
      <w:tr w:rsidR="00D55616" w:rsidRPr="0025410C" w:rsidTr="00F209EF">
        <w:trPr>
          <w:trHeight w:val="2033"/>
        </w:trPr>
        <w:tc>
          <w:tcPr>
            <w:tcW w:w="2785" w:type="dxa"/>
            <w:hideMark/>
          </w:tcPr>
          <w:p w:rsidR="00D55616" w:rsidRDefault="00D55616" w:rsidP="00F209EF">
            <w:pPr>
              <w:rPr>
                <w:rFonts w:ascii="Arial" w:hAnsi="Arial" w:cs="Arial"/>
              </w:rPr>
            </w:pPr>
            <w:r w:rsidRPr="0025410C">
              <w:rPr>
                <w:rFonts w:ascii="Arial" w:hAnsi="Arial" w:cs="Arial"/>
              </w:rPr>
              <w:t>Agnew 2013, UK</w:t>
            </w: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rPr>
            </w:pPr>
          </w:p>
          <w:p w:rsidR="00D55616" w:rsidRPr="00814B81" w:rsidRDefault="00D55616" w:rsidP="00F209EF">
            <w:pPr>
              <w:rPr>
                <w:rFonts w:ascii="Arial" w:hAnsi="Arial" w:cs="Arial"/>
                <w:sz w:val="16"/>
                <w:szCs w:val="16"/>
              </w:rPr>
            </w:pPr>
            <w:r w:rsidRPr="00814B81">
              <w:rPr>
                <w:rFonts w:ascii="Arial" w:hAnsi="Arial" w:cs="Arial"/>
                <w:sz w:val="16"/>
                <w:szCs w:val="16"/>
              </w:rPr>
              <w:t>DOI: 10.1177/1740774512460144</w:t>
            </w:r>
          </w:p>
        </w:tc>
        <w:tc>
          <w:tcPr>
            <w:tcW w:w="1620" w:type="dxa"/>
            <w:hideMark/>
          </w:tcPr>
          <w:p w:rsidR="00D55616" w:rsidRPr="0025410C" w:rsidRDefault="00D55616" w:rsidP="00F209EF">
            <w:pPr>
              <w:rPr>
                <w:rFonts w:ascii="Arial" w:hAnsi="Arial" w:cs="Arial"/>
              </w:rPr>
            </w:pPr>
            <w:r w:rsidRPr="0025410C">
              <w:rPr>
                <w:rFonts w:ascii="Arial" w:hAnsi="Arial" w:cs="Arial"/>
              </w:rPr>
              <w:t xml:space="preserve">Comparative </w:t>
            </w:r>
          </w:p>
        </w:tc>
        <w:tc>
          <w:tcPr>
            <w:tcW w:w="1800" w:type="dxa"/>
            <w:hideMark/>
          </w:tcPr>
          <w:p w:rsidR="00D55616" w:rsidRPr="0025410C" w:rsidRDefault="00D55616" w:rsidP="00F209EF">
            <w:pPr>
              <w:rPr>
                <w:rFonts w:ascii="Arial" w:hAnsi="Arial" w:cs="Arial"/>
              </w:rPr>
            </w:pPr>
            <w:r w:rsidRPr="0025410C">
              <w:rPr>
                <w:rFonts w:ascii="Arial" w:hAnsi="Arial" w:cs="Arial"/>
              </w:rPr>
              <w:t>Urinary Incontinence [</w:t>
            </w:r>
            <w:proofErr w:type="spellStart"/>
            <w:r w:rsidRPr="0025410C">
              <w:rPr>
                <w:rFonts w:ascii="Arial" w:hAnsi="Arial" w:cs="Arial"/>
              </w:rPr>
              <w:t>urogynecology</w:t>
            </w:r>
            <w:proofErr w:type="spellEnd"/>
            <w:r w:rsidRPr="0025410C">
              <w:rPr>
                <w:rFonts w:ascii="Arial" w:hAnsi="Arial" w:cs="Arial"/>
              </w:rPr>
              <w:t xml:space="preserve">] </w:t>
            </w:r>
          </w:p>
        </w:tc>
        <w:tc>
          <w:tcPr>
            <w:tcW w:w="1980" w:type="dxa"/>
            <w:hideMark/>
          </w:tcPr>
          <w:p w:rsidR="00D55616" w:rsidRPr="0025410C" w:rsidRDefault="00D55616" w:rsidP="00F209EF">
            <w:pPr>
              <w:rPr>
                <w:rFonts w:ascii="Arial" w:hAnsi="Arial" w:cs="Arial"/>
              </w:rPr>
            </w:pPr>
            <w:r w:rsidRPr="0025410C">
              <w:rPr>
                <w:rFonts w:ascii="Arial" w:hAnsi="Arial" w:cs="Arial"/>
              </w:rPr>
              <w:t>Women 60 years of age or older, community dwelling; no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60-minute interactive workshop on continence self-management delivered in group format to 8-16 participants by trained continence nurse compared to group lecture on health issues for older women (Behavioral)</w:t>
            </w:r>
          </w:p>
        </w:tc>
        <w:tc>
          <w:tcPr>
            <w:tcW w:w="2233" w:type="dxa"/>
            <w:hideMark/>
          </w:tcPr>
          <w:p w:rsidR="00D55616" w:rsidRPr="0025410C" w:rsidRDefault="00D55616" w:rsidP="00F209EF">
            <w:pPr>
              <w:rPr>
                <w:rFonts w:ascii="Arial" w:hAnsi="Arial" w:cs="Arial"/>
              </w:rPr>
            </w:pPr>
            <w:r w:rsidRPr="0025410C">
              <w:rPr>
                <w:rFonts w:ascii="Arial" w:hAnsi="Arial" w:cs="Arial"/>
              </w:rPr>
              <w:t xml:space="preserve">Trial Development; Outreach; Enrollment/consent </w:t>
            </w:r>
          </w:p>
        </w:tc>
      </w:tr>
      <w:tr w:rsidR="00D55616" w:rsidRPr="0025410C" w:rsidTr="00F209EF">
        <w:trPr>
          <w:trHeight w:val="1160"/>
        </w:trPr>
        <w:tc>
          <w:tcPr>
            <w:tcW w:w="2785" w:type="dxa"/>
            <w:hideMark/>
          </w:tcPr>
          <w:p w:rsidR="00D55616" w:rsidRDefault="00D55616" w:rsidP="00F209EF">
            <w:pPr>
              <w:rPr>
                <w:rFonts w:ascii="Arial" w:hAnsi="Arial" w:cs="Arial"/>
              </w:rPr>
            </w:pPr>
            <w:r w:rsidRPr="0025410C">
              <w:rPr>
                <w:rFonts w:ascii="Arial" w:hAnsi="Arial" w:cs="Arial"/>
              </w:rPr>
              <w:t>Akers 2018, US; Canada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rPr>
            </w:pPr>
          </w:p>
          <w:p w:rsidR="00D55616" w:rsidRPr="0025410C" w:rsidRDefault="00D55616" w:rsidP="00F209EF">
            <w:pPr>
              <w:rPr>
                <w:rFonts w:ascii="Arial" w:hAnsi="Arial" w:cs="Arial"/>
              </w:rPr>
            </w:pPr>
            <w:r w:rsidRPr="00814B81">
              <w:rPr>
                <w:rFonts w:ascii="Arial" w:hAnsi="Arial" w:cs="Arial"/>
                <w:sz w:val="16"/>
                <w:szCs w:val="16"/>
              </w:rPr>
              <w:t>DOI: 10.2196/jmir.9372</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Smokeless tobacco use [partner health]</w:t>
            </w:r>
          </w:p>
        </w:tc>
        <w:tc>
          <w:tcPr>
            <w:tcW w:w="1980" w:type="dxa"/>
            <w:hideMark/>
          </w:tcPr>
          <w:p w:rsidR="00D55616" w:rsidRPr="0025410C" w:rsidRDefault="00D55616" w:rsidP="00F209EF">
            <w:pPr>
              <w:rPr>
                <w:rFonts w:ascii="Arial" w:hAnsi="Arial" w:cs="Arial"/>
              </w:rPr>
            </w:pPr>
            <w:r w:rsidRPr="0025410C">
              <w:rPr>
                <w:rFonts w:ascii="Arial" w:hAnsi="Arial" w:cs="Arial"/>
              </w:rPr>
              <w:t>Female partners of male smokeless tobacco users; no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Female partners of male smokeless tobacco users were taught support skills via website and printed guidebook. This group was compared to a delayed treatment control group. (Behavioral)</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 Outcomes Assessment</w:t>
            </w:r>
          </w:p>
        </w:tc>
      </w:tr>
      <w:tr w:rsidR="00D55616" w:rsidRPr="0025410C" w:rsidTr="00F209EF">
        <w:trPr>
          <w:trHeight w:val="1295"/>
        </w:trPr>
        <w:tc>
          <w:tcPr>
            <w:tcW w:w="2785" w:type="dxa"/>
            <w:hideMark/>
          </w:tcPr>
          <w:p w:rsidR="00D55616" w:rsidRDefault="00D55616" w:rsidP="00F209EF">
            <w:pPr>
              <w:rPr>
                <w:rFonts w:ascii="Arial" w:hAnsi="Arial" w:cs="Arial"/>
              </w:rPr>
            </w:pPr>
            <w:r w:rsidRPr="0025410C">
              <w:rPr>
                <w:rFonts w:ascii="Arial" w:hAnsi="Arial" w:cs="Arial"/>
              </w:rPr>
              <w:t>Albrecht 2013, US</w:t>
            </w: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25410C" w:rsidRDefault="00D55616" w:rsidP="00F209EF">
            <w:pPr>
              <w:rPr>
                <w:rFonts w:ascii="Arial" w:hAnsi="Arial" w:cs="Arial"/>
              </w:rPr>
            </w:pPr>
            <w:r w:rsidRPr="00814B81">
              <w:rPr>
                <w:rFonts w:ascii="Arial" w:hAnsi="Arial" w:cs="Arial"/>
                <w:sz w:val="16"/>
                <w:szCs w:val="16"/>
              </w:rPr>
              <w:t>DOI: 10.1016/j.apnr.2013.05.003</w:t>
            </w:r>
            <w:r>
              <w:rPr>
                <w:rFonts w:ascii="Arial" w:hAnsi="Arial" w:cs="Arial"/>
              </w:rPr>
              <w:t xml:space="preserve">  </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Ovarian cancer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between 18 and 75 years with stage III or IV disease; no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3 months of complementary and alternative medicine to treat advanced ovarian cancer.</w:t>
            </w:r>
            <w:r>
              <w:rPr>
                <w:rFonts w:ascii="Arial" w:hAnsi="Arial" w:cs="Arial"/>
              </w:rPr>
              <w:t xml:space="preserve"> (Behavioral)</w:t>
            </w:r>
            <w:r w:rsidRPr="0025410C">
              <w:rPr>
                <w:rFonts w:ascii="Arial" w:hAnsi="Arial" w:cs="Arial"/>
              </w:rPr>
              <w:t xml:space="preserve"> </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 Outcomes Assessment</w:t>
            </w:r>
          </w:p>
        </w:tc>
      </w:tr>
      <w:tr w:rsidR="00D55616" w:rsidRPr="0025410C" w:rsidTr="00F209EF">
        <w:trPr>
          <w:trHeight w:val="37"/>
        </w:trPr>
        <w:tc>
          <w:tcPr>
            <w:tcW w:w="2785" w:type="dxa"/>
            <w:hideMark/>
          </w:tcPr>
          <w:p w:rsidR="00D55616" w:rsidRDefault="00D55616" w:rsidP="00F209EF">
            <w:pPr>
              <w:shd w:val="clear" w:color="auto" w:fill="FFFFFF"/>
              <w:spacing w:before="100" w:beforeAutospacing="1" w:after="100" w:afterAutospacing="1"/>
              <w:ind w:left="-19"/>
              <w:rPr>
                <w:rFonts w:ascii="Arial" w:hAnsi="Arial" w:cs="Arial"/>
              </w:rPr>
            </w:pPr>
            <w:r w:rsidRPr="0025410C">
              <w:rPr>
                <w:rFonts w:ascii="Arial" w:hAnsi="Arial" w:cs="Arial"/>
              </w:rPr>
              <w:t>Atherton 2007, UK</w:t>
            </w:r>
          </w:p>
          <w:p w:rsidR="00D55616" w:rsidRDefault="00D55616" w:rsidP="00F209EF">
            <w:pPr>
              <w:shd w:val="clear" w:color="auto" w:fill="FFFFFF"/>
              <w:spacing w:before="100" w:beforeAutospacing="1" w:after="100" w:afterAutospacing="1"/>
              <w:ind w:left="-19"/>
              <w:rPr>
                <w:rFonts w:ascii="Arial" w:hAnsi="Arial" w:cs="Arial"/>
                <w:sz w:val="18"/>
                <w:szCs w:val="18"/>
              </w:rPr>
            </w:pPr>
          </w:p>
          <w:p w:rsidR="00D55616" w:rsidRDefault="00D55616" w:rsidP="00F209EF">
            <w:pPr>
              <w:shd w:val="clear" w:color="auto" w:fill="FFFFFF"/>
              <w:spacing w:before="100" w:beforeAutospacing="1" w:after="100" w:afterAutospacing="1"/>
              <w:ind w:left="-19"/>
              <w:rPr>
                <w:rFonts w:ascii="Arial" w:hAnsi="Arial" w:cs="Arial"/>
                <w:sz w:val="18"/>
                <w:szCs w:val="18"/>
              </w:rPr>
            </w:pPr>
          </w:p>
          <w:p w:rsidR="00D55616" w:rsidRDefault="00D55616" w:rsidP="00F209EF">
            <w:pPr>
              <w:shd w:val="clear" w:color="auto" w:fill="FFFFFF"/>
              <w:spacing w:before="100" w:beforeAutospacing="1" w:after="100" w:afterAutospacing="1"/>
              <w:ind w:left="-19"/>
              <w:rPr>
                <w:rFonts w:ascii="Arial" w:hAnsi="Arial" w:cs="Arial"/>
                <w:sz w:val="18"/>
                <w:szCs w:val="18"/>
              </w:rPr>
            </w:pPr>
          </w:p>
          <w:p w:rsidR="00D55616" w:rsidRDefault="00D55616" w:rsidP="00F209EF">
            <w:pPr>
              <w:shd w:val="clear" w:color="auto" w:fill="FFFFFF"/>
              <w:spacing w:before="100" w:beforeAutospacing="1" w:after="100" w:afterAutospacing="1"/>
              <w:ind w:left="-19"/>
              <w:rPr>
                <w:rFonts w:ascii="Arial" w:hAnsi="Arial" w:cs="Arial"/>
                <w:sz w:val="18"/>
                <w:szCs w:val="18"/>
              </w:rPr>
            </w:pPr>
          </w:p>
          <w:p w:rsidR="00D55616" w:rsidRDefault="00D55616" w:rsidP="00F209EF">
            <w:pPr>
              <w:rPr>
                <w:rFonts w:ascii="Arial" w:hAnsi="Arial" w:cs="Arial"/>
                <w:sz w:val="18"/>
                <w:szCs w:val="18"/>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8"/>
                <w:szCs w:val="18"/>
              </w:rPr>
            </w:pPr>
            <w:r w:rsidRPr="00814B81">
              <w:rPr>
                <w:rFonts w:ascii="Arial" w:hAnsi="Arial" w:cs="Arial"/>
                <w:sz w:val="16"/>
                <w:szCs w:val="16"/>
              </w:rPr>
              <w:t>DOI: 10.1186/1745-6215-8-41</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Sexually Transmitted Infections [infectious diseases]</w:t>
            </w:r>
          </w:p>
        </w:tc>
        <w:tc>
          <w:tcPr>
            <w:tcW w:w="1980" w:type="dxa"/>
            <w:hideMark/>
          </w:tcPr>
          <w:p w:rsidR="00D55616" w:rsidRPr="0025410C" w:rsidRDefault="00D55616" w:rsidP="00F209EF">
            <w:pPr>
              <w:rPr>
                <w:rFonts w:ascii="Arial" w:hAnsi="Arial" w:cs="Arial"/>
              </w:rPr>
            </w:pPr>
            <w:r w:rsidRPr="0025410C">
              <w:rPr>
                <w:rFonts w:ascii="Arial" w:hAnsi="Arial" w:cs="Arial"/>
              </w:rPr>
              <w:t>Sexually active female students under 28 years old; Focus on multiple racial or ethnic groups*</w:t>
            </w:r>
          </w:p>
        </w:tc>
        <w:tc>
          <w:tcPr>
            <w:tcW w:w="3257" w:type="dxa"/>
            <w:hideMark/>
          </w:tcPr>
          <w:p w:rsidR="00D55616" w:rsidRPr="00814B81" w:rsidRDefault="00D55616" w:rsidP="00F209EF">
            <w:pPr>
              <w:rPr>
                <w:rFonts w:ascii="Arial" w:hAnsi="Arial" w:cs="Arial"/>
              </w:rPr>
            </w:pPr>
            <w:r w:rsidRPr="0025410C">
              <w:rPr>
                <w:rFonts w:ascii="Arial" w:hAnsi="Arial" w:cs="Arial"/>
              </w:rPr>
              <w:t>Questionnaire on sexual health, self-administered vaginal swabs and treatment if positive for chlamydia, as well as contact 1 month post sample collection to garner participants' understanding of when their samples would be tested. A follow up questionnaire assessed incidence of PID one year after participation</w:t>
            </w:r>
            <w:r>
              <w:rPr>
                <w:rFonts w:ascii="Arial" w:hAnsi="Arial" w:cs="Arial"/>
              </w:rPr>
              <w:t>. (Invasive)</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1160"/>
        </w:trPr>
        <w:tc>
          <w:tcPr>
            <w:tcW w:w="2785" w:type="dxa"/>
            <w:hideMark/>
          </w:tcPr>
          <w:p w:rsidR="00D55616" w:rsidRDefault="00D55616" w:rsidP="00F209EF">
            <w:pPr>
              <w:rPr>
                <w:rFonts w:ascii="Arial" w:hAnsi="Arial" w:cs="Arial"/>
              </w:rPr>
            </w:pPr>
            <w:proofErr w:type="spellStart"/>
            <w:r w:rsidRPr="0025410C">
              <w:rPr>
                <w:rFonts w:ascii="Arial" w:hAnsi="Arial" w:cs="Arial"/>
              </w:rPr>
              <w:t>Bachour</w:t>
            </w:r>
            <w:proofErr w:type="spellEnd"/>
            <w:r w:rsidRPr="0025410C">
              <w:rPr>
                <w:rFonts w:ascii="Arial" w:hAnsi="Arial" w:cs="Arial"/>
              </w:rPr>
              <w:t xml:space="preserve"> 2017, US</w:t>
            </w:r>
          </w:p>
          <w:p w:rsidR="00D55616" w:rsidRDefault="00D55616" w:rsidP="00F209EF">
            <w:pPr>
              <w:rPr>
                <w:rFonts w:ascii="Arial" w:hAnsi="Arial" w:cs="Arial"/>
              </w:rPr>
            </w:pPr>
          </w:p>
          <w:p w:rsidR="00D55616" w:rsidRDefault="00D55616" w:rsidP="00F209EF">
            <w:pPr>
              <w:rPr>
                <w:rFonts w:ascii="Arial" w:hAnsi="Arial" w:cs="Arial"/>
                <w:sz w:val="18"/>
                <w:szCs w:val="18"/>
              </w:rPr>
            </w:pPr>
          </w:p>
          <w:p w:rsidR="00D55616" w:rsidRDefault="00D55616" w:rsidP="00F209EF">
            <w:pPr>
              <w:rPr>
                <w:rFonts w:ascii="Arial" w:hAnsi="Arial" w:cs="Arial"/>
                <w:sz w:val="18"/>
                <w:szCs w:val="18"/>
              </w:rPr>
            </w:pPr>
          </w:p>
          <w:p w:rsidR="00D55616" w:rsidRPr="00814B81" w:rsidRDefault="00D55616" w:rsidP="00F209EF">
            <w:pPr>
              <w:rPr>
                <w:rFonts w:ascii="Arial" w:hAnsi="Arial" w:cs="Arial"/>
                <w:sz w:val="16"/>
                <w:szCs w:val="16"/>
              </w:rPr>
            </w:pPr>
            <w:r w:rsidRPr="00814B81">
              <w:rPr>
                <w:rFonts w:ascii="Arial" w:hAnsi="Arial" w:cs="Arial"/>
                <w:sz w:val="16"/>
                <w:szCs w:val="16"/>
              </w:rPr>
              <w:t>DOI: 10.1177/1740774516663461</w:t>
            </w:r>
          </w:p>
        </w:tc>
        <w:tc>
          <w:tcPr>
            <w:tcW w:w="1620" w:type="dxa"/>
            <w:hideMark/>
          </w:tcPr>
          <w:p w:rsidR="00D55616" w:rsidRPr="0025410C" w:rsidRDefault="00D55616" w:rsidP="00F209EF">
            <w:pPr>
              <w:rPr>
                <w:rFonts w:ascii="Arial" w:hAnsi="Arial" w:cs="Arial"/>
              </w:rPr>
            </w:pPr>
            <w:r w:rsidRPr="0025410C">
              <w:rPr>
                <w:rFonts w:ascii="Arial" w:hAnsi="Arial" w:cs="Arial"/>
              </w:rPr>
              <w:t xml:space="preserve">Comparative </w:t>
            </w:r>
          </w:p>
        </w:tc>
        <w:tc>
          <w:tcPr>
            <w:tcW w:w="1800" w:type="dxa"/>
            <w:hideMark/>
          </w:tcPr>
          <w:p w:rsidR="00D55616" w:rsidRPr="0025410C" w:rsidRDefault="00D55616" w:rsidP="00F209EF">
            <w:pPr>
              <w:rPr>
                <w:rFonts w:ascii="Arial" w:hAnsi="Arial" w:cs="Arial"/>
              </w:rPr>
            </w:pPr>
            <w:r w:rsidRPr="0025410C">
              <w:rPr>
                <w:rFonts w:ascii="Arial" w:hAnsi="Arial" w:cs="Arial"/>
              </w:rPr>
              <w:t>Provoked vulvodynia [gynecologic conditions]</w:t>
            </w:r>
          </w:p>
        </w:tc>
        <w:tc>
          <w:tcPr>
            <w:tcW w:w="1980" w:type="dxa"/>
            <w:hideMark/>
          </w:tcPr>
          <w:p w:rsidR="00D55616" w:rsidRPr="0025410C" w:rsidRDefault="00D55616" w:rsidP="00F209EF">
            <w:pPr>
              <w:rPr>
                <w:rFonts w:ascii="Arial" w:hAnsi="Arial" w:cs="Arial"/>
              </w:rPr>
            </w:pPr>
            <w:r w:rsidRPr="0025410C">
              <w:rPr>
                <w:rFonts w:ascii="Arial" w:hAnsi="Arial" w:cs="Arial"/>
              </w:rPr>
              <w:t>Black, Hispanic/Latino, and white women over 18 years old</w:t>
            </w:r>
          </w:p>
        </w:tc>
        <w:tc>
          <w:tcPr>
            <w:tcW w:w="3257" w:type="dxa"/>
            <w:hideMark/>
          </w:tcPr>
          <w:p w:rsidR="00D55616" w:rsidRPr="0025410C" w:rsidRDefault="00D55616" w:rsidP="00F209EF">
            <w:pPr>
              <w:rPr>
                <w:rFonts w:ascii="Arial" w:hAnsi="Arial" w:cs="Arial"/>
              </w:rPr>
            </w:pPr>
            <w:r w:rsidRPr="0025410C">
              <w:rPr>
                <w:rFonts w:ascii="Arial" w:hAnsi="Arial" w:cs="Arial"/>
              </w:rPr>
              <w:t>Gabapentin vs. placebo (Pharmacologic)</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Analysis &amp; Interpretation</w:t>
            </w:r>
          </w:p>
        </w:tc>
      </w:tr>
      <w:tr w:rsidR="00D55616" w:rsidRPr="0025410C" w:rsidTr="00F209EF">
        <w:trPr>
          <w:trHeight w:val="1873"/>
        </w:trPr>
        <w:tc>
          <w:tcPr>
            <w:tcW w:w="2785" w:type="dxa"/>
            <w:hideMark/>
          </w:tcPr>
          <w:p w:rsidR="00D55616" w:rsidRDefault="00D55616" w:rsidP="00F209EF">
            <w:pPr>
              <w:rPr>
                <w:rFonts w:ascii="Arial" w:hAnsi="Arial" w:cs="Arial"/>
              </w:rPr>
            </w:pPr>
            <w:r w:rsidRPr="0025410C">
              <w:rPr>
                <w:rFonts w:ascii="Arial" w:hAnsi="Arial" w:cs="Arial"/>
              </w:rPr>
              <w:lastRenderedPageBreak/>
              <w:t>Bailey 2004,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10.1016/j.apnr.2003.12.002</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Cervical cancer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&gt; 14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Women with cervical intra-epithelial neoplasia II or III postponed ablative therapy to receive topical </w:t>
            </w:r>
            <w:proofErr w:type="spellStart"/>
            <w:r w:rsidRPr="0025410C">
              <w:rPr>
                <w:rFonts w:ascii="Arial" w:hAnsi="Arial" w:cs="Arial"/>
              </w:rPr>
              <w:t>reinoic</w:t>
            </w:r>
            <w:proofErr w:type="spellEnd"/>
            <w:r w:rsidRPr="0025410C">
              <w:rPr>
                <w:rFonts w:ascii="Arial" w:hAnsi="Arial" w:cs="Arial"/>
              </w:rPr>
              <w:t xml:space="preserve"> acid treatment vs placebo, seen for 5 consecutive days. Follow up colposcopy after 12 weeks. Treated with ablative therapy for any remaining disease. </w:t>
            </w:r>
            <w:r>
              <w:rPr>
                <w:rFonts w:ascii="Arial" w:hAnsi="Arial" w:cs="Arial"/>
              </w:rPr>
              <w:t>(</w:t>
            </w:r>
            <w:r w:rsidRPr="0025410C">
              <w:rPr>
                <w:rFonts w:ascii="Arial" w:hAnsi="Arial" w:cs="Arial"/>
              </w:rPr>
              <w:t>Invasive</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2240"/>
        </w:trPr>
        <w:tc>
          <w:tcPr>
            <w:tcW w:w="2785" w:type="dxa"/>
            <w:hideMark/>
          </w:tcPr>
          <w:p w:rsidR="00D55616" w:rsidRDefault="00D55616" w:rsidP="00F209EF">
            <w:pPr>
              <w:rPr>
                <w:rFonts w:ascii="Arial" w:hAnsi="Arial" w:cs="Arial"/>
              </w:rPr>
            </w:pPr>
            <w:r w:rsidRPr="0025410C">
              <w:rPr>
                <w:rFonts w:ascii="Arial" w:hAnsi="Arial" w:cs="Arial"/>
              </w:rPr>
              <w:t>Barnett 2012,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10.1016/j.cct.2012.06.005</w:t>
            </w:r>
          </w:p>
        </w:tc>
        <w:tc>
          <w:tcPr>
            <w:tcW w:w="1620" w:type="dxa"/>
            <w:hideMark/>
          </w:tcPr>
          <w:p w:rsidR="00D55616" w:rsidRPr="0025410C" w:rsidRDefault="00D55616" w:rsidP="00F209EF">
            <w:pPr>
              <w:rPr>
                <w:rFonts w:ascii="Arial" w:hAnsi="Arial" w:cs="Arial"/>
              </w:rPr>
            </w:pPr>
            <w:r w:rsidRPr="0025410C">
              <w:rPr>
                <w:rFonts w:ascii="Arial" w:hAnsi="Arial" w:cs="Arial"/>
              </w:rPr>
              <w:t>Primary qualitative</w:t>
            </w:r>
          </w:p>
        </w:tc>
        <w:tc>
          <w:tcPr>
            <w:tcW w:w="1800" w:type="dxa"/>
            <w:hideMark/>
          </w:tcPr>
          <w:p w:rsidR="00D55616" w:rsidRPr="0025410C" w:rsidRDefault="00D55616" w:rsidP="00F209EF">
            <w:pPr>
              <w:rPr>
                <w:rFonts w:ascii="Arial" w:hAnsi="Arial" w:cs="Arial"/>
              </w:rPr>
            </w:pPr>
            <w:r w:rsidRPr="0025410C">
              <w:rPr>
                <w:rFonts w:ascii="Arial" w:hAnsi="Arial" w:cs="Arial"/>
              </w:rPr>
              <w:t>Breastfeeding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Low-income women &gt;18 years old; Focus on multiple racial or ethnic groups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Two RCTs implemented interventions to increase breastfeeding quantity and duration. Trials compared lactation consultant-only, electronic prompt-only, and combined lactation consultant and electronic prompt interventions. </w:t>
            </w:r>
            <w:r>
              <w:rPr>
                <w:rFonts w:ascii="Arial" w:hAnsi="Arial" w:cs="Arial"/>
              </w:rPr>
              <w:t>(Behavioral)</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 Outcomes Assessment</w:t>
            </w:r>
          </w:p>
        </w:tc>
      </w:tr>
      <w:tr w:rsidR="00D55616" w:rsidRPr="0025410C" w:rsidTr="00F209EF">
        <w:trPr>
          <w:trHeight w:val="1910"/>
        </w:trPr>
        <w:tc>
          <w:tcPr>
            <w:tcW w:w="2785" w:type="dxa"/>
            <w:hideMark/>
          </w:tcPr>
          <w:p w:rsidR="00D55616" w:rsidRDefault="00D55616" w:rsidP="00F209EF">
            <w:pPr>
              <w:rPr>
                <w:rFonts w:ascii="Arial" w:hAnsi="Arial" w:cs="Arial"/>
              </w:rPr>
            </w:pPr>
            <w:r w:rsidRPr="0025410C">
              <w:rPr>
                <w:rFonts w:ascii="Arial" w:hAnsi="Arial" w:cs="Arial"/>
              </w:rPr>
              <w:t>Barrera 2014, Other: worldwide</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10.2196/jmir.2999</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Postpartum depression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women between 18 and 60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Internet-delivered intervention to prevent postpartum depression. Study compared key words used to access a fully-automated website focused on post-partum depression and the association of key words with enrollment and consent in the study.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1412"/>
        </w:trPr>
        <w:tc>
          <w:tcPr>
            <w:tcW w:w="2785" w:type="dxa"/>
          </w:tcPr>
          <w:p w:rsidR="00D55616" w:rsidRDefault="00D55616" w:rsidP="00F209EF">
            <w:pPr>
              <w:rPr>
                <w:rFonts w:ascii="Arial" w:hAnsi="Arial" w:cs="Arial"/>
              </w:rPr>
            </w:pPr>
            <w:proofErr w:type="spellStart"/>
            <w:r w:rsidRPr="00B55D4D">
              <w:rPr>
                <w:rFonts w:ascii="Arial" w:hAnsi="Arial" w:cs="Arial"/>
              </w:rPr>
              <w:t>Benham</w:t>
            </w:r>
            <w:proofErr w:type="spellEnd"/>
            <w:r w:rsidRPr="00B55D4D">
              <w:rPr>
                <w:rFonts w:ascii="Arial" w:hAnsi="Arial" w:cs="Arial"/>
              </w:rPr>
              <w:t xml:space="preserve"> 2021, Canada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10.2196/25208</w:t>
            </w:r>
          </w:p>
        </w:tc>
        <w:tc>
          <w:tcPr>
            <w:tcW w:w="1620" w:type="dxa"/>
          </w:tcPr>
          <w:p w:rsidR="00D55616" w:rsidRPr="0025410C" w:rsidRDefault="00D55616" w:rsidP="00F209EF">
            <w:pPr>
              <w:rPr>
                <w:rFonts w:ascii="Arial" w:hAnsi="Arial" w:cs="Arial"/>
              </w:rPr>
            </w:pPr>
            <w:r w:rsidRPr="0025410C">
              <w:rPr>
                <w:rFonts w:ascii="Arial" w:hAnsi="Arial" w:cs="Arial"/>
              </w:rPr>
              <w:t>Comparative</w:t>
            </w:r>
          </w:p>
        </w:tc>
        <w:tc>
          <w:tcPr>
            <w:tcW w:w="1800" w:type="dxa"/>
          </w:tcPr>
          <w:p w:rsidR="00D55616" w:rsidRPr="0025410C" w:rsidRDefault="00D55616" w:rsidP="00F209EF">
            <w:pPr>
              <w:rPr>
                <w:rFonts w:ascii="Arial" w:hAnsi="Arial" w:cs="Arial"/>
              </w:rPr>
            </w:pPr>
            <w:r w:rsidRPr="0025410C">
              <w:rPr>
                <w:rFonts w:ascii="Arial" w:hAnsi="Arial" w:cs="Arial"/>
              </w:rPr>
              <w:t>PCOS [gynecologic conditions]</w:t>
            </w:r>
          </w:p>
        </w:tc>
        <w:tc>
          <w:tcPr>
            <w:tcW w:w="1980" w:type="dxa"/>
            <w:shd w:val="clear" w:color="auto" w:fill="auto"/>
          </w:tcPr>
          <w:p w:rsidR="00D55616" w:rsidRPr="0025410C" w:rsidRDefault="00D55616" w:rsidP="00F209EF">
            <w:pPr>
              <w:rPr>
                <w:rFonts w:ascii="Arial" w:hAnsi="Arial" w:cs="Arial"/>
              </w:rPr>
            </w:pPr>
            <w:r w:rsidRPr="0025410C">
              <w:rPr>
                <w:rFonts w:ascii="Arial" w:hAnsi="Arial" w:cs="Arial"/>
              </w:rPr>
              <w:t>Women ages 18-40; No racial or ethnic population focus.</w:t>
            </w:r>
          </w:p>
        </w:tc>
        <w:tc>
          <w:tcPr>
            <w:tcW w:w="3257" w:type="dxa"/>
            <w:shd w:val="clear" w:color="auto" w:fill="auto"/>
          </w:tcPr>
          <w:p w:rsidR="00D55616" w:rsidRPr="0025410C" w:rsidRDefault="00D55616" w:rsidP="00F209EF">
            <w:pPr>
              <w:rPr>
                <w:rFonts w:ascii="Arial" w:hAnsi="Arial" w:cs="Arial"/>
              </w:rPr>
            </w:pPr>
            <w:r w:rsidRPr="0025410C">
              <w:rPr>
                <w:rFonts w:ascii="Arial" w:hAnsi="Arial" w:cs="Arial"/>
              </w:rPr>
              <w:t xml:space="preserve">An RCT compared the effects of high-intensity interval training versus continuous aerobic exercise training on various health markers of women with Polycystic Ovarian Syndrome. </w:t>
            </w:r>
            <w:r>
              <w:rPr>
                <w:rFonts w:ascii="Arial" w:hAnsi="Arial" w:cs="Arial"/>
              </w:rPr>
              <w:t>(</w:t>
            </w:r>
            <w:r w:rsidRPr="0025410C">
              <w:rPr>
                <w:rFonts w:ascii="Arial" w:hAnsi="Arial" w:cs="Arial"/>
              </w:rPr>
              <w:t>Behavioral</w:t>
            </w:r>
            <w:r>
              <w:rPr>
                <w:rFonts w:ascii="Arial" w:hAnsi="Arial" w:cs="Arial"/>
              </w:rPr>
              <w:t>)</w:t>
            </w:r>
          </w:p>
        </w:tc>
        <w:tc>
          <w:tcPr>
            <w:tcW w:w="2233" w:type="dxa"/>
            <w:shd w:val="clear" w:color="auto" w:fill="auto"/>
          </w:tcPr>
          <w:p w:rsidR="00D55616" w:rsidRPr="0025410C" w:rsidRDefault="00D55616" w:rsidP="00F209EF">
            <w:pPr>
              <w:rPr>
                <w:rFonts w:ascii="Arial" w:hAnsi="Arial" w:cs="Arial"/>
              </w:rPr>
            </w:pPr>
            <w:r w:rsidRPr="0025410C">
              <w:rPr>
                <w:rFonts w:ascii="Arial" w:hAnsi="Arial" w:cs="Arial"/>
              </w:rPr>
              <w:t>Outreach</w:t>
            </w:r>
          </w:p>
          <w:p w:rsidR="00D55616" w:rsidRPr="0025410C" w:rsidRDefault="00D55616" w:rsidP="00F209EF">
            <w:pPr>
              <w:rPr>
                <w:rFonts w:ascii="Arial" w:hAnsi="Arial" w:cs="Arial"/>
              </w:rPr>
            </w:pPr>
          </w:p>
          <w:p w:rsidR="00D55616" w:rsidRPr="0025410C" w:rsidRDefault="00D55616" w:rsidP="00F209EF">
            <w:pPr>
              <w:ind w:firstLine="720"/>
              <w:rPr>
                <w:rFonts w:ascii="Arial" w:hAnsi="Arial" w:cs="Arial"/>
              </w:rPr>
            </w:pPr>
          </w:p>
        </w:tc>
      </w:tr>
      <w:tr w:rsidR="00D55616" w:rsidRPr="0025410C" w:rsidTr="00F209EF">
        <w:trPr>
          <w:trHeight w:val="809"/>
        </w:trPr>
        <w:tc>
          <w:tcPr>
            <w:tcW w:w="2785" w:type="dxa"/>
            <w:hideMark/>
          </w:tcPr>
          <w:p w:rsidR="00D55616" w:rsidRDefault="00D55616" w:rsidP="00F209EF">
            <w:pPr>
              <w:rPr>
                <w:rFonts w:ascii="Arial" w:hAnsi="Arial" w:cs="Arial"/>
              </w:rPr>
            </w:pPr>
            <w:r w:rsidRPr="0025410C">
              <w:rPr>
                <w:rFonts w:ascii="Arial" w:hAnsi="Arial" w:cs="Arial"/>
              </w:rPr>
              <w:t>Benoit-</w:t>
            </w:r>
            <w:proofErr w:type="spellStart"/>
            <w:r w:rsidRPr="0025410C">
              <w:rPr>
                <w:rFonts w:ascii="Arial" w:hAnsi="Arial" w:cs="Arial"/>
              </w:rPr>
              <w:t>Piau</w:t>
            </w:r>
            <w:proofErr w:type="spellEnd"/>
            <w:r w:rsidRPr="0025410C">
              <w:rPr>
                <w:rFonts w:ascii="Arial" w:hAnsi="Arial" w:cs="Arial"/>
              </w:rPr>
              <w:t xml:space="preserve"> 2020, Canada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10.1016/j.jsxm.2020.04.005</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proofErr w:type="spellStart"/>
            <w:r w:rsidRPr="0025410C">
              <w:rPr>
                <w:rFonts w:ascii="Arial" w:hAnsi="Arial" w:cs="Arial"/>
              </w:rPr>
              <w:t>Vestibulodynia</w:t>
            </w:r>
            <w:proofErr w:type="spellEnd"/>
            <w:r w:rsidRPr="0025410C">
              <w:rPr>
                <w:rFonts w:ascii="Arial" w:hAnsi="Arial" w:cs="Arial"/>
              </w:rPr>
              <w:t xml:space="preserve"> [gynecologic conditions]</w:t>
            </w:r>
          </w:p>
        </w:tc>
        <w:tc>
          <w:tcPr>
            <w:tcW w:w="1980" w:type="dxa"/>
            <w:hideMark/>
          </w:tcPr>
          <w:p w:rsidR="00D55616" w:rsidRPr="0025410C" w:rsidRDefault="00D55616" w:rsidP="00F209EF">
            <w:pPr>
              <w:rPr>
                <w:rFonts w:ascii="Arial" w:hAnsi="Arial" w:cs="Arial"/>
              </w:rPr>
            </w:pPr>
            <w:r w:rsidRPr="0025410C">
              <w:rPr>
                <w:rFonts w:ascii="Arial" w:hAnsi="Arial" w:cs="Arial"/>
              </w:rPr>
              <w:t>Women ages 18-45;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Large RCT compares topical lidocaine and PT to treat </w:t>
            </w:r>
            <w:proofErr w:type="spellStart"/>
            <w:r w:rsidRPr="0025410C">
              <w:rPr>
                <w:rFonts w:ascii="Arial" w:hAnsi="Arial" w:cs="Arial"/>
              </w:rPr>
              <w:t>Vestibulodynia</w:t>
            </w:r>
            <w:proofErr w:type="spellEnd"/>
            <w:r w:rsidRPr="0025410C">
              <w:rPr>
                <w:rFonts w:ascii="Arial" w:hAnsi="Arial" w:cs="Arial"/>
              </w:rPr>
              <w:t xml:space="preserve">.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w:t>
            </w:r>
          </w:p>
        </w:tc>
      </w:tr>
      <w:tr w:rsidR="00D55616" w:rsidRPr="0025410C" w:rsidTr="00F209EF">
        <w:trPr>
          <w:trHeight w:val="920"/>
        </w:trPr>
        <w:tc>
          <w:tcPr>
            <w:tcW w:w="2785" w:type="dxa"/>
            <w:hideMark/>
          </w:tcPr>
          <w:p w:rsidR="00D55616" w:rsidRDefault="00D55616" w:rsidP="00F209EF">
            <w:pPr>
              <w:rPr>
                <w:rFonts w:ascii="Arial" w:hAnsi="Arial" w:cs="Arial"/>
              </w:rPr>
            </w:pPr>
            <w:proofErr w:type="spellStart"/>
            <w:r w:rsidRPr="0025410C">
              <w:rPr>
                <w:rFonts w:ascii="Arial" w:hAnsi="Arial" w:cs="Arial"/>
              </w:rPr>
              <w:t>Bleidorn</w:t>
            </w:r>
            <w:proofErr w:type="spellEnd"/>
            <w:r w:rsidRPr="0025410C">
              <w:rPr>
                <w:rFonts w:ascii="Arial" w:hAnsi="Arial" w:cs="Arial"/>
              </w:rPr>
              <w:t xml:space="preserve"> 2015, Other: Germany</w:t>
            </w:r>
          </w:p>
          <w:p w:rsidR="00D55616" w:rsidRDefault="00D55616" w:rsidP="00F209EF">
            <w:pPr>
              <w:rPr>
                <w:rFonts w:ascii="Arial" w:hAnsi="Arial" w:cs="Arial"/>
              </w:rPr>
            </w:pPr>
          </w:p>
          <w:p w:rsidR="00D55616" w:rsidRDefault="00D55616" w:rsidP="00F209EF">
            <w:pPr>
              <w:rPr>
                <w:rFonts w:ascii="Arial" w:hAnsi="Arial" w:cs="Arial"/>
              </w:rPr>
            </w:pPr>
          </w:p>
          <w:p w:rsidR="00D55616" w:rsidRPr="00814B81" w:rsidRDefault="00D55616" w:rsidP="00F209EF">
            <w:pPr>
              <w:rPr>
                <w:rFonts w:ascii="Arial" w:hAnsi="Arial" w:cs="Arial"/>
                <w:sz w:val="16"/>
                <w:szCs w:val="16"/>
              </w:rPr>
            </w:pPr>
            <w:r w:rsidRPr="00814B81">
              <w:rPr>
                <w:rFonts w:ascii="Arial" w:hAnsi="Arial" w:cs="Arial"/>
                <w:sz w:val="16"/>
                <w:szCs w:val="16"/>
              </w:rPr>
              <w:t>DOI: 10.3205/000221</w:t>
            </w:r>
          </w:p>
        </w:tc>
        <w:tc>
          <w:tcPr>
            <w:tcW w:w="1620" w:type="dxa"/>
            <w:hideMark/>
          </w:tcPr>
          <w:p w:rsidR="00D55616" w:rsidRPr="0025410C" w:rsidRDefault="00D55616" w:rsidP="00F209EF">
            <w:pPr>
              <w:rPr>
                <w:rFonts w:ascii="Arial" w:hAnsi="Arial" w:cs="Arial"/>
              </w:rPr>
            </w:pPr>
            <w:r w:rsidRPr="0025410C">
              <w:rPr>
                <w:rFonts w:ascii="Arial" w:hAnsi="Arial" w:cs="Arial"/>
              </w:rPr>
              <w:t>Primary qualitative</w:t>
            </w:r>
          </w:p>
        </w:tc>
        <w:tc>
          <w:tcPr>
            <w:tcW w:w="1800" w:type="dxa"/>
            <w:hideMark/>
          </w:tcPr>
          <w:p w:rsidR="00D55616" w:rsidRPr="0025410C" w:rsidRDefault="00D55616" w:rsidP="00F209EF">
            <w:pPr>
              <w:rPr>
                <w:rFonts w:ascii="Arial" w:hAnsi="Arial" w:cs="Arial"/>
              </w:rPr>
            </w:pPr>
            <w:r w:rsidRPr="0025410C">
              <w:rPr>
                <w:rFonts w:ascii="Arial" w:hAnsi="Arial" w:cs="Arial"/>
              </w:rPr>
              <w:t>Urinary tract infection [infectious diseases]</w:t>
            </w:r>
          </w:p>
        </w:tc>
        <w:tc>
          <w:tcPr>
            <w:tcW w:w="1980" w:type="dxa"/>
            <w:hideMark/>
          </w:tcPr>
          <w:p w:rsidR="00D55616" w:rsidRPr="0025410C" w:rsidRDefault="00D55616" w:rsidP="00F209EF">
            <w:pPr>
              <w:rPr>
                <w:rFonts w:ascii="Arial" w:hAnsi="Arial" w:cs="Arial"/>
              </w:rPr>
            </w:pPr>
            <w:r w:rsidRPr="0025410C">
              <w:rPr>
                <w:rFonts w:ascii="Arial" w:hAnsi="Arial" w:cs="Arial"/>
              </w:rPr>
              <w:t>NR;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Treatment with </w:t>
            </w:r>
            <w:proofErr w:type="spellStart"/>
            <w:r w:rsidRPr="0025410C">
              <w:rPr>
                <w:rFonts w:ascii="Arial" w:hAnsi="Arial" w:cs="Arial"/>
              </w:rPr>
              <w:t>fosfomycin</w:t>
            </w:r>
            <w:proofErr w:type="spellEnd"/>
            <w:r w:rsidRPr="0025410C">
              <w:rPr>
                <w:rFonts w:ascii="Arial" w:hAnsi="Arial" w:cs="Arial"/>
              </w:rPr>
              <w:t xml:space="preserve"> vs ibuprofen and conditional antibiotic treatment if necessary.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Engagement</w:t>
            </w:r>
          </w:p>
        </w:tc>
      </w:tr>
      <w:tr w:rsidR="00D55616" w:rsidRPr="0025410C" w:rsidTr="00F209EF">
        <w:trPr>
          <w:trHeight w:val="950"/>
        </w:trPr>
        <w:tc>
          <w:tcPr>
            <w:tcW w:w="2785" w:type="dxa"/>
            <w:hideMark/>
          </w:tcPr>
          <w:p w:rsidR="00D55616" w:rsidRDefault="00D55616" w:rsidP="00F209EF">
            <w:pPr>
              <w:rPr>
                <w:rFonts w:ascii="Arial" w:hAnsi="Arial" w:cs="Arial"/>
              </w:rPr>
            </w:pPr>
            <w:proofErr w:type="spellStart"/>
            <w:r w:rsidRPr="0025410C">
              <w:rPr>
                <w:rFonts w:ascii="Arial" w:hAnsi="Arial" w:cs="Arial"/>
              </w:rPr>
              <w:t>Blödt</w:t>
            </w:r>
            <w:proofErr w:type="spellEnd"/>
            <w:r w:rsidRPr="0025410C">
              <w:rPr>
                <w:rFonts w:ascii="Arial" w:hAnsi="Arial" w:cs="Arial"/>
              </w:rPr>
              <w:t xml:space="preserve"> 2016, Other: Germany</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lastRenderedPageBreak/>
              <w:t>DOI: 10.1136/bmjopen-2016-012592</w:t>
            </w:r>
          </w:p>
        </w:tc>
        <w:tc>
          <w:tcPr>
            <w:tcW w:w="1620" w:type="dxa"/>
            <w:hideMark/>
          </w:tcPr>
          <w:p w:rsidR="00D55616" w:rsidRPr="0025410C" w:rsidRDefault="00D55616" w:rsidP="00F209EF">
            <w:pPr>
              <w:rPr>
                <w:rFonts w:ascii="Arial" w:hAnsi="Arial" w:cs="Arial"/>
              </w:rPr>
            </w:pPr>
            <w:r w:rsidRPr="0025410C">
              <w:rPr>
                <w:rFonts w:ascii="Arial" w:hAnsi="Arial" w:cs="Arial"/>
              </w:rPr>
              <w:lastRenderedPageBreak/>
              <w:t>Primary qualitative</w:t>
            </w:r>
          </w:p>
        </w:tc>
        <w:tc>
          <w:tcPr>
            <w:tcW w:w="1800" w:type="dxa"/>
            <w:hideMark/>
          </w:tcPr>
          <w:p w:rsidR="00D55616" w:rsidRPr="0025410C" w:rsidRDefault="00D55616" w:rsidP="00F209EF">
            <w:pPr>
              <w:rPr>
                <w:rFonts w:ascii="Arial" w:hAnsi="Arial" w:cs="Arial"/>
              </w:rPr>
            </w:pPr>
            <w:r w:rsidRPr="0025410C">
              <w:rPr>
                <w:rFonts w:ascii="Arial" w:hAnsi="Arial" w:cs="Arial"/>
              </w:rPr>
              <w:t>Menstrual pain [gynecologic conditions]</w:t>
            </w:r>
          </w:p>
        </w:tc>
        <w:tc>
          <w:tcPr>
            <w:tcW w:w="1980" w:type="dxa"/>
            <w:hideMark/>
          </w:tcPr>
          <w:p w:rsidR="00D55616" w:rsidRPr="0025410C" w:rsidRDefault="00D55616" w:rsidP="00F209EF">
            <w:pPr>
              <w:rPr>
                <w:rFonts w:ascii="Arial" w:hAnsi="Arial" w:cs="Arial"/>
              </w:rPr>
            </w:pPr>
            <w:r w:rsidRPr="0025410C">
              <w:rPr>
                <w:rFonts w:ascii="Arial" w:hAnsi="Arial" w:cs="Arial"/>
              </w:rPr>
              <w:t>Women up to 34years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Self-acupressure supported by smart phone 1-2 times per day x 6 min sessions 5 days before cycle and up to 6 times a day during pain days.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1988"/>
        </w:trPr>
        <w:tc>
          <w:tcPr>
            <w:tcW w:w="2785" w:type="dxa"/>
            <w:hideMark/>
          </w:tcPr>
          <w:p w:rsidR="00D55616" w:rsidRDefault="00D55616" w:rsidP="00F209EF">
            <w:pPr>
              <w:rPr>
                <w:rFonts w:ascii="Arial" w:hAnsi="Arial" w:cs="Arial"/>
              </w:rPr>
            </w:pPr>
            <w:r w:rsidRPr="0025410C">
              <w:rPr>
                <w:rFonts w:ascii="Arial" w:hAnsi="Arial" w:cs="Arial"/>
              </w:rPr>
              <w:t>Blumenthal 1995, US</w:t>
            </w:r>
          </w:p>
          <w:p w:rsidR="00D55616" w:rsidRDefault="00D55616" w:rsidP="00F209EF">
            <w:pPr>
              <w:rPr>
                <w:rFonts w:ascii="Arial" w:hAnsi="Arial" w:cs="Arial"/>
              </w:rPr>
            </w:pP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Pr="00C6750A" w:rsidRDefault="00D55616" w:rsidP="00F209EF">
            <w:pPr>
              <w:rPr>
                <w:rFonts w:ascii="Arial" w:hAnsi="Arial" w:cs="Arial"/>
                <w:sz w:val="16"/>
                <w:szCs w:val="16"/>
              </w:rPr>
            </w:pPr>
            <w:r w:rsidRPr="00B4057C">
              <w:rPr>
                <w:rFonts w:ascii="Arial" w:hAnsi="Arial" w:cs="Arial"/>
                <w:color w:val="212121"/>
                <w:sz w:val="16"/>
                <w:szCs w:val="16"/>
                <w:shd w:val="clear" w:color="auto" w:fill="FFFFFF"/>
              </w:rPr>
              <w:t>PMID: 7721592</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Breast and cervical cancer screening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over &gt; 18 years old; Black; low-income, inner-city community</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Intervention included several sessions that included with discussion on breast and cervical cancer and screening tests (Pap smears, clinical breast exams, breast self-exams, and mammography). Six months post-intervention participants were interviewed again.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 xml:space="preserve">Trial Development; Outreach; Enrollment/consent; Trial Engagement  </w:t>
            </w:r>
          </w:p>
        </w:tc>
      </w:tr>
      <w:tr w:rsidR="00D55616" w:rsidRPr="0025410C" w:rsidTr="00F209EF">
        <w:trPr>
          <w:trHeight w:val="980"/>
        </w:trPr>
        <w:tc>
          <w:tcPr>
            <w:tcW w:w="2785" w:type="dxa"/>
          </w:tcPr>
          <w:p w:rsidR="00D55616" w:rsidRDefault="00D55616" w:rsidP="00F209EF">
            <w:pPr>
              <w:rPr>
                <w:rFonts w:ascii="Arial" w:hAnsi="Arial" w:cs="Arial"/>
              </w:rPr>
            </w:pPr>
            <w:r w:rsidRPr="00B55D4D">
              <w:rPr>
                <w:rFonts w:ascii="Arial" w:hAnsi="Arial" w:cs="Arial"/>
              </w:rPr>
              <w:t>Bonilla 2022,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10.1186/s13063-021-05945-8</w:t>
            </w:r>
          </w:p>
        </w:tc>
        <w:tc>
          <w:tcPr>
            <w:tcW w:w="1620" w:type="dxa"/>
          </w:tcPr>
          <w:p w:rsidR="00D55616" w:rsidRPr="0025410C" w:rsidRDefault="00D55616" w:rsidP="00F209EF">
            <w:pPr>
              <w:rPr>
                <w:rFonts w:ascii="Arial" w:hAnsi="Arial" w:cs="Arial"/>
              </w:rPr>
            </w:pPr>
            <w:r w:rsidRPr="0025410C">
              <w:rPr>
                <w:rFonts w:ascii="Arial" w:hAnsi="Arial" w:cs="Arial"/>
              </w:rPr>
              <w:t>Descriptive</w:t>
            </w:r>
          </w:p>
        </w:tc>
        <w:tc>
          <w:tcPr>
            <w:tcW w:w="1800" w:type="dxa"/>
          </w:tcPr>
          <w:p w:rsidR="00D55616" w:rsidRPr="0025410C" w:rsidRDefault="00D55616" w:rsidP="00F209EF">
            <w:pPr>
              <w:rPr>
                <w:rFonts w:ascii="Arial" w:hAnsi="Arial" w:cs="Arial"/>
              </w:rPr>
            </w:pPr>
            <w:r w:rsidRPr="0025410C">
              <w:rPr>
                <w:rFonts w:ascii="Arial" w:hAnsi="Arial" w:cs="Arial"/>
              </w:rPr>
              <w:t>Breast cancer survivors [sex-specific cancer]</w:t>
            </w:r>
          </w:p>
        </w:tc>
        <w:tc>
          <w:tcPr>
            <w:tcW w:w="1980" w:type="dxa"/>
          </w:tcPr>
          <w:p w:rsidR="00D55616" w:rsidRPr="0025410C" w:rsidRDefault="00D55616" w:rsidP="00F209EF">
            <w:pPr>
              <w:rPr>
                <w:rFonts w:ascii="Arial" w:hAnsi="Arial" w:cs="Arial"/>
              </w:rPr>
            </w:pPr>
            <w:r w:rsidRPr="0025410C">
              <w:rPr>
                <w:rFonts w:ascii="Arial" w:hAnsi="Arial" w:cs="Arial"/>
              </w:rPr>
              <w:t>Women ages 30-65; Hispanic or Latino</w:t>
            </w:r>
          </w:p>
        </w:tc>
        <w:tc>
          <w:tcPr>
            <w:tcW w:w="3257" w:type="dxa"/>
            <w:shd w:val="clear" w:color="auto" w:fill="auto"/>
          </w:tcPr>
          <w:p w:rsidR="00D55616" w:rsidRPr="0025410C" w:rsidRDefault="00D55616" w:rsidP="00F209EF">
            <w:pPr>
              <w:rPr>
                <w:rFonts w:ascii="Arial" w:hAnsi="Arial" w:cs="Arial"/>
              </w:rPr>
            </w:pPr>
            <w:r w:rsidRPr="0025410C">
              <w:rPr>
                <w:rFonts w:ascii="Arial" w:hAnsi="Arial" w:cs="Arial"/>
              </w:rPr>
              <w:t xml:space="preserve">Two studies tested 8-10 week cognitive-behavioral stress management programs with delayed control groups. </w:t>
            </w:r>
            <w:r>
              <w:rPr>
                <w:rFonts w:ascii="Arial" w:hAnsi="Arial" w:cs="Arial"/>
              </w:rPr>
              <w:t>(</w:t>
            </w:r>
            <w:r w:rsidRPr="0025410C">
              <w:rPr>
                <w:rFonts w:ascii="Arial" w:hAnsi="Arial" w:cs="Arial"/>
              </w:rPr>
              <w:t>Behavioral</w:t>
            </w:r>
            <w:r>
              <w:rPr>
                <w:rFonts w:ascii="Arial" w:hAnsi="Arial" w:cs="Arial"/>
              </w:rPr>
              <w:t>)</w:t>
            </w:r>
          </w:p>
        </w:tc>
        <w:tc>
          <w:tcPr>
            <w:tcW w:w="2233" w:type="dxa"/>
            <w:shd w:val="clear" w:color="auto" w:fill="auto"/>
          </w:tcPr>
          <w:p w:rsidR="00D55616" w:rsidRPr="0025410C" w:rsidRDefault="00D55616" w:rsidP="00F209EF">
            <w:pPr>
              <w:rPr>
                <w:rFonts w:ascii="Arial" w:hAnsi="Arial" w:cs="Arial"/>
              </w:rPr>
            </w:pPr>
            <w:r w:rsidRPr="0025410C">
              <w:rPr>
                <w:rFonts w:ascii="Arial" w:hAnsi="Arial" w:cs="Arial"/>
              </w:rPr>
              <w:t>Trial Development; Outreach; Study Engagement</w:t>
            </w:r>
          </w:p>
        </w:tc>
      </w:tr>
      <w:tr w:rsidR="00D55616" w:rsidRPr="0025410C" w:rsidTr="00F209EF">
        <w:trPr>
          <w:trHeight w:val="881"/>
        </w:trPr>
        <w:tc>
          <w:tcPr>
            <w:tcW w:w="2785" w:type="dxa"/>
            <w:hideMark/>
          </w:tcPr>
          <w:p w:rsidR="00D55616" w:rsidRDefault="00D55616" w:rsidP="00F209EF">
            <w:pPr>
              <w:rPr>
                <w:rFonts w:ascii="Arial" w:hAnsi="Arial" w:cs="Arial"/>
              </w:rPr>
            </w:pPr>
            <w:proofErr w:type="spellStart"/>
            <w:r w:rsidRPr="0025410C">
              <w:rPr>
                <w:rFonts w:ascii="Arial" w:hAnsi="Arial" w:cs="Arial"/>
              </w:rPr>
              <w:t>Breitkopf</w:t>
            </w:r>
            <w:proofErr w:type="spellEnd"/>
            <w:r w:rsidRPr="0025410C">
              <w:rPr>
                <w:rFonts w:ascii="Arial" w:hAnsi="Arial" w:cs="Arial"/>
              </w:rPr>
              <w:t xml:space="preserve"> 2011,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10.1525/jer.2011.6.3.31</w:t>
            </w:r>
          </w:p>
        </w:tc>
        <w:tc>
          <w:tcPr>
            <w:tcW w:w="1620" w:type="dxa"/>
            <w:hideMark/>
          </w:tcPr>
          <w:p w:rsidR="00D55616" w:rsidRPr="0025410C" w:rsidRDefault="00D55616" w:rsidP="00F209EF">
            <w:pPr>
              <w:rPr>
                <w:rFonts w:ascii="Arial" w:hAnsi="Arial" w:cs="Arial"/>
              </w:rPr>
            </w:pPr>
            <w:r w:rsidRPr="0025410C">
              <w:rPr>
                <w:rFonts w:ascii="Arial" w:hAnsi="Arial" w:cs="Arial"/>
              </w:rPr>
              <w:t>Primary qualitative</w:t>
            </w:r>
          </w:p>
        </w:tc>
        <w:tc>
          <w:tcPr>
            <w:tcW w:w="1800" w:type="dxa"/>
            <w:hideMark/>
          </w:tcPr>
          <w:p w:rsidR="00D55616" w:rsidRPr="0025410C" w:rsidRDefault="00D55616" w:rsidP="00F209EF">
            <w:pPr>
              <w:rPr>
                <w:rFonts w:ascii="Arial" w:hAnsi="Arial" w:cs="Arial"/>
              </w:rPr>
            </w:pPr>
            <w:r w:rsidRPr="0025410C">
              <w:rPr>
                <w:rFonts w:ascii="Arial" w:hAnsi="Arial" w:cs="Arial"/>
              </w:rPr>
              <w:t>Non-invasive vaginal imaging [gynecologic conditions]</w:t>
            </w:r>
          </w:p>
        </w:tc>
        <w:tc>
          <w:tcPr>
            <w:tcW w:w="1980" w:type="dxa"/>
            <w:hideMark/>
          </w:tcPr>
          <w:p w:rsidR="00D55616" w:rsidRPr="0025410C" w:rsidRDefault="00D55616" w:rsidP="00F209EF">
            <w:pPr>
              <w:rPr>
                <w:rFonts w:ascii="Arial" w:hAnsi="Arial" w:cs="Arial"/>
              </w:rPr>
            </w:pPr>
            <w:r w:rsidRPr="0025410C">
              <w:rPr>
                <w:rFonts w:ascii="Arial" w:hAnsi="Arial" w:cs="Arial"/>
              </w:rPr>
              <w:t>Women between 18-45 years;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Testing the use of non-invasive method of vaginal imaging; </w:t>
            </w:r>
            <w:r>
              <w:rPr>
                <w:rFonts w:ascii="Arial" w:hAnsi="Arial" w:cs="Arial"/>
              </w:rPr>
              <w:t>(</w:t>
            </w:r>
            <w:r w:rsidRPr="0025410C">
              <w:rPr>
                <w:rFonts w:ascii="Arial" w:hAnsi="Arial" w:cs="Arial"/>
              </w:rPr>
              <w:t>Invasive; Pharmacologic; 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Engagement</w:t>
            </w:r>
          </w:p>
        </w:tc>
      </w:tr>
      <w:tr w:rsidR="00D55616" w:rsidRPr="0025410C" w:rsidTr="00F209EF">
        <w:trPr>
          <w:trHeight w:val="1140"/>
        </w:trPr>
        <w:tc>
          <w:tcPr>
            <w:tcW w:w="2785" w:type="dxa"/>
            <w:hideMark/>
          </w:tcPr>
          <w:p w:rsidR="00D55616" w:rsidRDefault="00D55616" w:rsidP="00F209EF">
            <w:pPr>
              <w:rPr>
                <w:rFonts w:ascii="Arial" w:hAnsi="Arial" w:cs="Arial"/>
              </w:rPr>
            </w:pPr>
            <w:r w:rsidRPr="0025410C">
              <w:rPr>
                <w:rFonts w:ascii="Arial" w:hAnsi="Arial" w:cs="Arial"/>
              </w:rPr>
              <w:t>Brewster 2002,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10.1006/gyno.2002.6592</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Abnormal Pap smear follow-up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over 18 years old; Hispanic/Latino</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Randomized to usual care for </w:t>
            </w:r>
            <w:proofErr w:type="spellStart"/>
            <w:r w:rsidRPr="0025410C">
              <w:rPr>
                <w:rFonts w:ascii="Arial" w:hAnsi="Arial" w:cs="Arial"/>
              </w:rPr>
              <w:t>Papsmear</w:t>
            </w:r>
            <w:proofErr w:type="spellEnd"/>
            <w:r w:rsidRPr="0025410C">
              <w:rPr>
                <w:rFonts w:ascii="Arial" w:hAnsi="Arial" w:cs="Arial"/>
              </w:rPr>
              <w:t xml:space="preserve"> (with subsequent follow-up visit if abnormal) vs. single-visit program where women wait at clinic for same-day Pap smear results. </w:t>
            </w:r>
            <w:r>
              <w:rPr>
                <w:rFonts w:ascii="Arial" w:hAnsi="Arial" w:cs="Arial"/>
              </w:rPr>
              <w:t>(</w:t>
            </w:r>
            <w:r w:rsidRPr="0025410C">
              <w:rPr>
                <w:rFonts w:ascii="Arial" w:hAnsi="Arial" w:cs="Arial"/>
              </w:rPr>
              <w:t>Invasive; 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620"/>
        </w:trPr>
        <w:tc>
          <w:tcPr>
            <w:tcW w:w="2785" w:type="dxa"/>
            <w:hideMark/>
          </w:tcPr>
          <w:p w:rsidR="00D55616" w:rsidRDefault="00D55616" w:rsidP="00F209EF">
            <w:pPr>
              <w:rPr>
                <w:rFonts w:ascii="Arial" w:hAnsi="Arial" w:cs="Arial"/>
              </w:rPr>
            </w:pPr>
            <w:r w:rsidRPr="0025410C">
              <w:rPr>
                <w:rFonts w:ascii="Arial" w:hAnsi="Arial" w:cs="Arial"/>
              </w:rPr>
              <w:t>Brown 2002, US</w:t>
            </w:r>
            <w:r>
              <w:rPr>
                <w:rFonts w:ascii="Arial" w:hAnsi="Arial" w:cs="Arial"/>
              </w:rPr>
              <w:t xml:space="preserve"> </w:t>
            </w:r>
          </w:p>
          <w:p w:rsidR="00D55616" w:rsidRDefault="00D55616" w:rsidP="00F209EF">
            <w:pPr>
              <w:rPr>
                <w:rFonts w:ascii="Arial" w:hAnsi="Arial" w:cs="Arial"/>
              </w:rPr>
            </w:pPr>
          </w:p>
          <w:p w:rsidR="00D55616" w:rsidRPr="00814B81" w:rsidRDefault="00D55616" w:rsidP="00F209EF">
            <w:pPr>
              <w:rPr>
                <w:rFonts w:ascii="Arial" w:hAnsi="Arial" w:cs="Arial"/>
                <w:sz w:val="16"/>
                <w:szCs w:val="16"/>
              </w:rPr>
            </w:pPr>
            <w:r w:rsidRPr="00814B81">
              <w:rPr>
                <w:rFonts w:ascii="Arial" w:hAnsi="Arial" w:cs="Arial"/>
                <w:sz w:val="16"/>
                <w:szCs w:val="16"/>
              </w:rPr>
              <w:t>DOI: 10.1016/s1049-3867(01)00145-1</w:t>
            </w:r>
          </w:p>
        </w:tc>
        <w:tc>
          <w:tcPr>
            <w:tcW w:w="1620" w:type="dxa"/>
            <w:hideMark/>
          </w:tcPr>
          <w:p w:rsidR="00D55616" w:rsidRPr="0025410C" w:rsidRDefault="00D55616" w:rsidP="00F209EF">
            <w:pPr>
              <w:rPr>
                <w:rFonts w:ascii="Arial" w:hAnsi="Arial" w:cs="Arial"/>
              </w:rPr>
            </w:pPr>
            <w:r w:rsidRPr="0025410C">
              <w:rPr>
                <w:rFonts w:ascii="Arial" w:hAnsi="Arial" w:cs="Arial"/>
              </w:rPr>
              <w:t>Primary qualitative</w:t>
            </w:r>
          </w:p>
        </w:tc>
        <w:tc>
          <w:tcPr>
            <w:tcW w:w="1800" w:type="dxa"/>
            <w:hideMark/>
          </w:tcPr>
          <w:p w:rsidR="00D55616" w:rsidRPr="0025410C" w:rsidRDefault="00D55616" w:rsidP="00F209EF">
            <w:pPr>
              <w:rPr>
                <w:rFonts w:ascii="Arial" w:hAnsi="Arial" w:cs="Arial"/>
              </w:rPr>
            </w:pPr>
            <w:r w:rsidRPr="0025410C">
              <w:rPr>
                <w:rFonts w:ascii="Arial" w:hAnsi="Arial" w:cs="Arial"/>
              </w:rPr>
              <w:t>not specified</w:t>
            </w:r>
          </w:p>
        </w:tc>
        <w:tc>
          <w:tcPr>
            <w:tcW w:w="1980" w:type="dxa"/>
            <w:hideMark/>
          </w:tcPr>
          <w:p w:rsidR="00D55616" w:rsidRPr="0025410C" w:rsidRDefault="00D55616" w:rsidP="00F209EF">
            <w:pPr>
              <w:rPr>
                <w:rFonts w:ascii="Arial" w:hAnsi="Arial" w:cs="Arial"/>
              </w:rPr>
            </w:pPr>
            <w:r w:rsidRPr="0025410C">
              <w:rPr>
                <w:rFonts w:ascii="Arial" w:hAnsi="Arial" w:cs="Arial"/>
              </w:rPr>
              <w:t>NR;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Not specified.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836"/>
        </w:trPr>
        <w:tc>
          <w:tcPr>
            <w:tcW w:w="2785" w:type="dxa"/>
            <w:hideMark/>
          </w:tcPr>
          <w:p w:rsidR="00D55616" w:rsidRDefault="00D55616" w:rsidP="00F209EF">
            <w:pPr>
              <w:rPr>
                <w:rFonts w:ascii="Arial" w:hAnsi="Arial" w:cs="Arial"/>
              </w:rPr>
            </w:pPr>
            <w:r w:rsidRPr="0025410C">
              <w:rPr>
                <w:rFonts w:ascii="Arial" w:hAnsi="Arial" w:cs="Arial"/>
              </w:rPr>
              <w:t>Brown 2012,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10.1016/j.cct.2012.03.003</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Weight management [metabolic health]</w:t>
            </w:r>
          </w:p>
        </w:tc>
        <w:tc>
          <w:tcPr>
            <w:tcW w:w="1980" w:type="dxa"/>
            <w:hideMark/>
          </w:tcPr>
          <w:p w:rsidR="00D55616" w:rsidRPr="0025410C" w:rsidRDefault="00D55616" w:rsidP="00F209EF">
            <w:pPr>
              <w:rPr>
                <w:rFonts w:ascii="Arial" w:hAnsi="Arial" w:cs="Arial"/>
              </w:rPr>
            </w:pPr>
            <w:r w:rsidRPr="0025410C">
              <w:rPr>
                <w:rFonts w:ascii="Arial" w:hAnsi="Arial" w:cs="Arial"/>
              </w:rPr>
              <w:t>Women ages 21-75; Focus on multiple racial /ethnic groups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Weight management trial.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1930"/>
        </w:trPr>
        <w:tc>
          <w:tcPr>
            <w:tcW w:w="2785" w:type="dxa"/>
            <w:hideMark/>
          </w:tcPr>
          <w:p w:rsidR="00D55616" w:rsidRDefault="00D55616" w:rsidP="00F209EF">
            <w:pPr>
              <w:rPr>
                <w:rFonts w:ascii="Arial" w:hAnsi="Arial" w:cs="Arial"/>
              </w:rPr>
            </w:pPr>
            <w:r w:rsidRPr="0025410C">
              <w:rPr>
                <w:rFonts w:ascii="Arial" w:hAnsi="Arial" w:cs="Arial"/>
              </w:rPr>
              <w:t>Brown 2015,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10.1177/1740774514568125</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Diabetes prevention postpartum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women ages 20-45;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Targeted recruitment letters that either included information about diabetes health risk targeted to race or ethnicity or did not. It was nested within a larger RCT examining the effect of lifestyle changes on pregnant women with gestational diabetes or impaired glucose tolerance.</w:t>
            </w:r>
            <w:r>
              <w:rPr>
                <w:rFonts w:ascii="Arial" w:hAnsi="Arial" w:cs="Arial"/>
              </w:rPr>
              <w:t>(Behavioral</w:t>
            </w:r>
            <w:r w:rsidRPr="00C6750A">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1070"/>
        </w:trPr>
        <w:tc>
          <w:tcPr>
            <w:tcW w:w="2785" w:type="dxa"/>
            <w:hideMark/>
          </w:tcPr>
          <w:p w:rsidR="00D55616" w:rsidRDefault="00D55616" w:rsidP="00F209EF">
            <w:pPr>
              <w:rPr>
                <w:rFonts w:ascii="Arial" w:hAnsi="Arial" w:cs="Arial"/>
              </w:rPr>
            </w:pPr>
            <w:r w:rsidRPr="0025410C">
              <w:rPr>
                <w:rFonts w:ascii="Arial" w:hAnsi="Arial" w:cs="Arial"/>
              </w:rPr>
              <w:lastRenderedPageBreak/>
              <w:t>Brubaker 2013,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10.1007/s00192-012-1824-x</w:t>
            </w:r>
          </w:p>
        </w:tc>
        <w:tc>
          <w:tcPr>
            <w:tcW w:w="1620" w:type="dxa"/>
            <w:hideMark/>
          </w:tcPr>
          <w:p w:rsidR="00D55616" w:rsidRPr="0025410C" w:rsidRDefault="00D55616" w:rsidP="00F209EF">
            <w:pPr>
              <w:rPr>
                <w:rFonts w:ascii="Arial" w:hAnsi="Arial" w:cs="Arial"/>
              </w:rPr>
            </w:pPr>
            <w:r w:rsidRPr="0025410C">
              <w:rPr>
                <w:rFonts w:ascii="Arial" w:hAnsi="Arial" w:cs="Arial"/>
              </w:rPr>
              <w:t>Primary qualitative</w:t>
            </w:r>
          </w:p>
        </w:tc>
        <w:tc>
          <w:tcPr>
            <w:tcW w:w="1800" w:type="dxa"/>
            <w:hideMark/>
          </w:tcPr>
          <w:p w:rsidR="00D55616" w:rsidRPr="0025410C" w:rsidRDefault="00D55616" w:rsidP="00F209EF">
            <w:pPr>
              <w:rPr>
                <w:rFonts w:ascii="Arial" w:hAnsi="Arial" w:cs="Arial"/>
              </w:rPr>
            </w:pPr>
            <w:r w:rsidRPr="0025410C">
              <w:rPr>
                <w:rFonts w:ascii="Arial" w:hAnsi="Arial" w:cs="Arial"/>
              </w:rPr>
              <w:t>Pelvic floor disorder [gynecologic conditions]</w:t>
            </w:r>
          </w:p>
        </w:tc>
        <w:tc>
          <w:tcPr>
            <w:tcW w:w="1980" w:type="dxa"/>
            <w:hideMark/>
          </w:tcPr>
          <w:p w:rsidR="00D55616" w:rsidRPr="0025410C" w:rsidRDefault="00D55616" w:rsidP="00F209EF">
            <w:pPr>
              <w:rPr>
                <w:rFonts w:ascii="Arial" w:hAnsi="Arial" w:cs="Arial"/>
              </w:rPr>
            </w:pPr>
            <w:r w:rsidRPr="0025410C">
              <w:rPr>
                <w:rFonts w:ascii="Arial" w:hAnsi="Arial" w:cs="Arial"/>
              </w:rPr>
              <w:t>NR;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Not specified.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1890"/>
        </w:trPr>
        <w:tc>
          <w:tcPr>
            <w:tcW w:w="2785" w:type="dxa"/>
            <w:hideMark/>
          </w:tcPr>
          <w:p w:rsidR="00D55616" w:rsidRDefault="00D55616" w:rsidP="00F209EF">
            <w:pPr>
              <w:rPr>
                <w:rFonts w:ascii="Arial" w:hAnsi="Arial" w:cs="Arial"/>
              </w:rPr>
            </w:pPr>
            <w:r w:rsidRPr="0025410C">
              <w:rPr>
                <w:rFonts w:ascii="Arial" w:hAnsi="Arial" w:cs="Arial"/>
              </w:rPr>
              <w:t>Burns 2008,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10.1177/0145721708325764</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Type 2 Diabetes [metabolic health]</w:t>
            </w:r>
          </w:p>
        </w:tc>
        <w:tc>
          <w:tcPr>
            <w:tcW w:w="1980" w:type="dxa"/>
            <w:hideMark/>
          </w:tcPr>
          <w:p w:rsidR="00D55616" w:rsidRPr="0025410C" w:rsidRDefault="00D55616" w:rsidP="00F209EF">
            <w:pPr>
              <w:rPr>
                <w:rFonts w:ascii="Arial" w:hAnsi="Arial" w:cs="Arial"/>
              </w:rPr>
            </w:pPr>
            <w:r w:rsidRPr="0025410C">
              <w:rPr>
                <w:rFonts w:ascii="Arial" w:hAnsi="Arial" w:cs="Arial"/>
              </w:rPr>
              <w:t>Women over 55 years old; Black; rural population</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Culturally sensitive, symptom-focused, disease management intervention to improve diabetes symptom knowledge, self-care practices, and health outcomes. Two intervention groups with intervention visits and one with a booster, was compared to an attentional control group.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1100"/>
        </w:trPr>
        <w:tc>
          <w:tcPr>
            <w:tcW w:w="2785" w:type="dxa"/>
            <w:hideMark/>
          </w:tcPr>
          <w:p w:rsidR="00D55616" w:rsidRDefault="00D55616" w:rsidP="00F209EF">
            <w:pPr>
              <w:rPr>
                <w:rFonts w:ascii="Arial" w:hAnsi="Arial" w:cs="Arial"/>
              </w:rPr>
            </w:pPr>
            <w:r w:rsidRPr="0025410C">
              <w:rPr>
                <w:rFonts w:ascii="Arial" w:hAnsi="Arial" w:cs="Arial"/>
              </w:rPr>
              <w:t>Butt 2010, Canada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10.1016/j.cct.2010.06.003</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 xml:space="preserve">Treatment for </w:t>
            </w:r>
            <w:proofErr w:type="spellStart"/>
            <w:r w:rsidRPr="0025410C">
              <w:rPr>
                <w:rFonts w:ascii="Arial" w:hAnsi="Arial" w:cs="Arial"/>
              </w:rPr>
              <w:t>hotflashes</w:t>
            </w:r>
            <w:proofErr w:type="spellEnd"/>
            <w:r w:rsidRPr="0025410C">
              <w:rPr>
                <w:rFonts w:ascii="Arial" w:hAnsi="Arial" w:cs="Arial"/>
              </w:rPr>
              <w:t xml:space="preserve"> [menopause]</w:t>
            </w:r>
          </w:p>
        </w:tc>
        <w:tc>
          <w:tcPr>
            <w:tcW w:w="1980" w:type="dxa"/>
            <w:hideMark/>
          </w:tcPr>
          <w:p w:rsidR="00D55616" w:rsidRPr="0025410C" w:rsidRDefault="00D55616" w:rsidP="00F209EF">
            <w:pPr>
              <w:rPr>
                <w:rFonts w:ascii="Arial" w:hAnsi="Arial" w:cs="Arial"/>
              </w:rPr>
            </w:pPr>
            <w:r w:rsidRPr="0025410C">
              <w:rPr>
                <w:rFonts w:ascii="Arial" w:hAnsi="Arial" w:cs="Arial"/>
              </w:rPr>
              <w:t>Women ages 45-64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Women were randomized to placebo vs. 300 mg of gabapentin for 6 weeks--4 weeks of treatment and a 2 week wean period.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 xml:space="preserve">Outreach </w:t>
            </w:r>
          </w:p>
        </w:tc>
      </w:tr>
      <w:tr w:rsidR="00D55616" w:rsidRPr="0025410C" w:rsidTr="00F209EF">
        <w:trPr>
          <w:trHeight w:val="1070"/>
        </w:trPr>
        <w:tc>
          <w:tcPr>
            <w:tcW w:w="2785" w:type="dxa"/>
            <w:hideMark/>
          </w:tcPr>
          <w:p w:rsidR="00D55616" w:rsidRPr="007D4B49" w:rsidRDefault="00D55616" w:rsidP="00F209EF">
            <w:pPr>
              <w:rPr>
                <w:rFonts w:ascii="Arial" w:hAnsi="Arial" w:cs="Arial"/>
              </w:rPr>
            </w:pPr>
            <w:proofErr w:type="spellStart"/>
            <w:r w:rsidRPr="0025410C">
              <w:rPr>
                <w:rFonts w:ascii="Arial" w:hAnsi="Arial" w:cs="Arial"/>
              </w:rPr>
              <w:t>Cambron</w:t>
            </w:r>
            <w:proofErr w:type="spellEnd"/>
            <w:r w:rsidRPr="0025410C">
              <w:rPr>
                <w:rFonts w:ascii="Arial" w:hAnsi="Arial" w:cs="Arial"/>
              </w:rPr>
              <w:t xml:space="preserve"> 2001, US</w:t>
            </w:r>
            <w:r w:rsidRPr="007D4B49">
              <w:rPr>
                <w:rFonts w:ascii="Arial" w:hAnsi="Arial" w:cs="Arial"/>
              </w:rPr>
              <w:t>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w:t>
            </w:r>
            <w:hyperlink r:id="rId5" w:tgtFrame="_blank" w:history="1">
              <w:r w:rsidRPr="00814B81">
                <w:rPr>
                  <w:rFonts w:ascii="Arial" w:hAnsi="Arial" w:cs="Arial"/>
                  <w:sz w:val="16"/>
                  <w:szCs w:val="16"/>
                </w:rPr>
                <w:t>10.1067/mmt.2001.112567</w:t>
              </w:r>
            </w:hyperlink>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Primary dysmenorrhea [gynecologic conditions]</w:t>
            </w:r>
          </w:p>
        </w:tc>
        <w:tc>
          <w:tcPr>
            <w:tcW w:w="1980" w:type="dxa"/>
            <w:hideMark/>
          </w:tcPr>
          <w:p w:rsidR="00D55616" w:rsidRPr="0025410C" w:rsidRDefault="00D55616" w:rsidP="00F209EF">
            <w:pPr>
              <w:rPr>
                <w:rFonts w:ascii="Arial" w:hAnsi="Arial" w:cs="Arial"/>
              </w:rPr>
            </w:pPr>
            <w:r w:rsidRPr="0025410C">
              <w:rPr>
                <w:rFonts w:ascii="Arial" w:hAnsi="Arial" w:cs="Arial"/>
              </w:rPr>
              <w:t>Women ages 18-45;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Low-back spinal manipulative therapy vs. placebo to decrease symptoms of </w:t>
            </w:r>
            <w:proofErr w:type="spellStart"/>
            <w:r w:rsidRPr="0025410C">
              <w:rPr>
                <w:rFonts w:ascii="Arial" w:hAnsi="Arial" w:cs="Arial"/>
              </w:rPr>
              <w:t>dysmennorhea</w:t>
            </w:r>
            <w:proofErr w:type="spellEnd"/>
            <w:r w:rsidRPr="0025410C">
              <w:rPr>
                <w:rFonts w:ascii="Arial" w:hAnsi="Arial" w:cs="Arial"/>
              </w:rPr>
              <w:t xml:space="preserve">.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 xml:space="preserve">Outreach  </w:t>
            </w:r>
          </w:p>
        </w:tc>
      </w:tr>
      <w:tr w:rsidR="00D55616" w:rsidRPr="0025410C" w:rsidTr="00F209EF">
        <w:trPr>
          <w:trHeight w:val="1400"/>
        </w:trPr>
        <w:tc>
          <w:tcPr>
            <w:tcW w:w="2785" w:type="dxa"/>
            <w:hideMark/>
          </w:tcPr>
          <w:p w:rsidR="00D55616" w:rsidRDefault="00D55616" w:rsidP="00F209EF">
            <w:pPr>
              <w:rPr>
                <w:rFonts w:ascii="Arial" w:hAnsi="Arial" w:cs="Arial"/>
              </w:rPr>
            </w:pPr>
            <w:r w:rsidRPr="0025410C">
              <w:rPr>
                <w:rFonts w:ascii="Arial" w:hAnsi="Arial" w:cs="Arial"/>
              </w:rPr>
              <w:t>Cantrell 2012,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10.1188/12.ONF.483-490</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Childhood cancer survivorship [cancer survivorship]</w:t>
            </w:r>
          </w:p>
        </w:tc>
        <w:tc>
          <w:tcPr>
            <w:tcW w:w="1980" w:type="dxa"/>
            <w:hideMark/>
          </w:tcPr>
          <w:p w:rsidR="00D55616" w:rsidRPr="0025410C" w:rsidRDefault="00D55616" w:rsidP="00F209EF">
            <w:pPr>
              <w:rPr>
                <w:rFonts w:ascii="Arial" w:hAnsi="Arial" w:cs="Arial"/>
              </w:rPr>
            </w:pPr>
            <w:r w:rsidRPr="0025410C">
              <w:rPr>
                <w:rFonts w:ascii="Arial" w:hAnsi="Arial" w:cs="Arial"/>
              </w:rPr>
              <w:t>Women ages 18-25;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8 sessions of Hope Intervention Program (HIP) specific strategies in small group interactive group format for cancer survivors. Control group got presentation on healthy lifestyle issues.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1230"/>
        </w:trPr>
        <w:tc>
          <w:tcPr>
            <w:tcW w:w="2785" w:type="dxa"/>
            <w:hideMark/>
          </w:tcPr>
          <w:p w:rsidR="00D55616" w:rsidRDefault="00D55616" w:rsidP="00F209EF">
            <w:pPr>
              <w:rPr>
                <w:rFonts w:ascii="Arial" w:hAnsi="Arial" w:cs="Arial"/>
              </w:rPr>
            </w:pPr>
            <w:r w:rsidRPr="0025410C">
              <w:rPr>
                <w:rFonts w:ascii="Arial" w:hAnsi="Arial" w:cs="Arial"/>
              </w:rPr>
              <w:t>Carpenter 2016, UK</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10.3109/01443615.2015.1049988</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Cardiovascular function during pregnancy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over 18;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Weekly supervised exercise program (land or water-based) starting at 20 weeks until full-term or could no longer participate in physical activity. Control arm was usual care.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2120"/>
        </w:trPr>
        <w:tc>
          <w:tcPr>
            <w:tcW w:w="2785" w:type="dxa"/>
            <w:hideMark/>
          </w:tcPr>
          <w:p w:rsidR="00D55616" w:rsidRDefault="00D55616" w:rsidP="00F209EF">
            <w:pPr>
              <w:rPr>
                <w:rFonts w:ascii="Arial" w:hAnsi="Arial" w:cs="Arial"/>
              </w:rPr>
            </w:pPr>
            <w:r w:rsidRPr="0025410C">
              <w:rPr>
                <w:rFonts w:ascii="Arial" w:hAnsi="Arial" w:cs="Arial"/>
              </w:rPr>
              <w:t>Catherine 2020, Canada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10.1186/s13063-020-04328-9</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Child development education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ages 14-24;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Women were randomized to receive NFP (a home-based nursing education intervention during pregnancy and postpartum) vs. existing prenatal/postnatal services. Intervention started </w:t>
            </w:r>
            <w:proofErr w:type="spellStart"/>
            <w:r w:rsidRPr="0025410C">
              <w:rPr>
                <w:rFonts w:ascii="Arial" w:hAnsi="Arial" w:cs="Arial"/>
              </w:rPr>
              <w:t>perinatally</w:t>
            </w:r>
            <w:proofErr w:type="spellEnd"/>
            <w:r w:rsidRPr="0025410C">
              <w:rPr>
                <w:rFonts w:ascii="Arial" w:hAnsi="Arial" w:cs="Arial"/>
              </w:rPr>
              <w:t xml:space="preserve"> and continued until children reach 2 years of age.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 Outcomes Assessment</w:t>
            </w:r>
          </w:p>
        </w:tc>
      </w:tr>
      <w:tr w:rsidR="00D55616" w:rsidRPr="0025410C" w:rsidTr="00F209EF">
        <w:trPr>
          <w:trHeight w:val="1740"/>
        </w:trPr>
        <w:tc>
          <w:tcPr>
            <w:tcW w:w="2785" w:type="dxa"/>
            <w:hideMark/>
          </w:tcPr>
          <w:p w:rsidR="00D55616" w:rsidRDefault="00D55616" w:rsidP="00F209EF">
            <w:pPr>
              <w:rPr>
                <w:rFonts w:ascii="Arial" w:hAnsi="Arial" w:cs="Arial"/>
              </w:rPr>
            </w:pPr>
            <w:r w:rsidRPr="0025410C">
              <w:rPr>
                <w:rFonts w:ascii="Arial" w:hAnsi="Arial" w:cs="Arial"/>
              </w:rPr>
              <w:lastRenderedPageBreak/>
              <w:t>Choi 2016,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10.1097/FCH.0000000000000089</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Mammography and pap tests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NR; Asian</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Twenty-nine Community Health Workers (CHWs) were used to recruit eligible Korean American women. The intervention consisted of 2-hour health literacy education, monthly phone counseling and navigation assistance for 6 months. At the end of the study, they conducted focus groups for the CHWs.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620"/>
        </w:trPr>
        <w:tc>
          <w:tcPr>
            <w:tcW w:w="2785" w:type="dxa"/>
            <w:hideMark/>
          </w:tcPr>
          <w:p w:rsidR="00D55616" w:rsidRDefault="00D55616" w:rsidP="00F209EF">
            <w:pPr>
              <w:rPr>
                <w:rFonts w:ascii="Arial" w:hAnsi="Arial" w:cs="Arial"/>
              </w:rPr>
            </w:pPr>
            <w:proofErr w:type="spellStart"/>
            <w:r w:rsidRPr="0025410C">
              <w:rPr>
                <w:rFonts w:ascii="Arial" w:hAnsi="Arial" w:cs="Arial"/>
              </w:rPr>
              <w:t>Cockayne</w:t>
            </w:r>
            <w:proofErr w:type="spellEnd"/>
            <w:r w:rsidRPr="0025410C">
              <w:rPr>
                <w:rFonts w:ascii="Arial" w:hAnsi="Arial" w:cs="Arial"/>
              </w:rPr>
              <w:t xml:space="preserve"> 2005, UK</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10.1186/1471-2288-5-34</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Fracture prevention [bone health]</w:t>
            </w:r>
          </w:p>
        </w:tc>
        <w:tc>
          <w:tcPr>
            <w:tcW w:w="1980" w:type="dxa"/>
            <w:hideMark/>
          </w:tcPr>
          <w:p w:rsidR="00D55616" w:rsidRPr="0025410C" w:rsidRDefault="00D55616" w:rsidP="00F209EF">
            <w:pPr>
              <w:rPr>
                <w:rFonts w:ascii="Arial" w:hAnsi="Arial" w:cs="Arial"/>
              </w:rPr>
            </w:pPr>
            <w:r w:rsidRPr="0025410C">
              <w:rPr>
                <w:rFonts w:ascii="Arial" w:hAnsi="Arial" w:cs="Arial"/>
              </w:rPr>
              <w:t>Community dwelling women over 70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Parent trial tested calcium and vitamin D supplementation for fracture prevention. For this study, they tested whether offering study results in a follow up questionnaire.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 Analysis &amp; Interpretation; Dissemination</w:t>
            </w:r>
          </w:p>
        </w:tc>
      </w:tr>
      <w:tr w:rsidR="00D55616" w:rsidRPr="0025410C" w:rsidTr="00F209EF">
        <w:trPr>
          <w:trHeight w:val="1628"/>
        </w:trPr>
        <w:tc>
          <w:tcPr>
            <w:tcW w:w="2785" w:type="dxa"/>
            <w:hideMark/>
          </w:tcPr>
          <w:p w:rsidR="00D55616" w:rsidRDefault="00D55616" w:rsidP="00F209EF">
            <w:pPr>
              <w:rPr>
                <w:rFonts w:ascii="Arial" w:hAnsi="Arial" w:cs="Arial"/>
              </w:rPr>
            </w:pPr>
            <w:r w:rsidRPr="0025410C">
              <w:rPr>
                <w:rFonts w:ascii="Arial" w:hAnsi="Arial" w:cs="Arial"/>
              </w:rPr>
              <w:t>Coleman-</w:t>
            </w:r>
            <w:proofErr w:type="spellStart"/>
            <w:r w:rsidRPr="0025410C">
              <w:rPr>
                <w:rFonts w:ascii="Arial" w:hAnsi="Arial" w:cs="Arial"/>
              </w:rPr>
              <w:t>Phox</w:t>
            </w:r>
            <w:proofErr w:type="spellEnd"/>
            <w:r w:rsidRPr="0025410C">
              <w:rPr>
                <w:rFonts w:ascii="Arial" w:hAnsi="Arial" w:cs="Arial"/>
              </w:rPr>
              <w:t xml:space="preserve"> 2013,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10.5888/pcd10.120096</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Healthy pregnancy weight gain and stress reduction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Overweight and obese pregnant women ages 18-45;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Phase 1: Focus groups to assess interest and identify barriers to intervention participation. Phase 2: Compared two group interventions that aimed to reduce stress-induced </w:t>
            </w:r>
            <w:proofErr w:type="spellStart"/>
            <w:r w:rsidRPr="0025410C">
              <w:rPr>
                <w:rFonts w:ascii="Arial" w:hAnsi="Arial" w:cs="Arial"/>
              </w:rPr>
              <w:t>nonhomeostatic</w:t>
            </w:r>
            <w:proofErr w:type="spellEnd"/>
            <w:r w:rsidRPr="0025410C">
              <w:rPr>
                <w:rFonts w:ascii="Arial" w:hAnsi="Arial" w:cs="Arial"/>
              </w:rPr>
              <w:t xml:space="preserve"> eating during pregnancy.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1140"/>
        </w:trPr>
        <w:tc>
          <w:tcPr>
            <w:tcW w:w="2785" w:type="dxa"/>
            <w:hideMark/>
          </w:tcPr>
          <w:p w:rsidR="00D55616" w:rsidRDefault="00D55616" w:rsidP="00F209EF">
            <w:pPr>
              <w:rPr>
                <w:rFonts w:ascii="Arial" w:hAnsi="Arial" w:cs="Arial"/>
              </w:rPr>
            </w:pPr>
            <w:r w:rsidRPr="0025410C">
              <w:rPr>
                <w:rFonts w:ascii="Arial" w:hAnsi="Arial" w:cs="Arial"/>
              </w:rPr>
              <w:t>Daley 2007, UK</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10.1016/j.cct.2007.02.009</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Exercise and breast cancer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ages 18-65 who had been treated for breast cancer;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8-week supervised exercise therapy intervention versus usual care, or an "equal contact exercise-placebo".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 Analysis &amp; Interpretation</w:t>
            </w:r>
          </w:p>
        </w:tc>
      </w:tr>
      <w:tr w:rsidR="00D55616" w:rsidRPr="0025410C" w:rsidTr="00F209EF">
        <w:trPr>
          <w:trHeight w:val="1830"/>
        </w:trPr>
        <w:tc>
          <w:tcPr>
            <w:tcW w:w="2785" w:type="dxa"/>
            <w:hideMark/>
          </w:tcPr>
          <w:p w:rsidR="00D55616" w:rsidRDefault="00D55616" w:rsidP="00F209EF">
            <w:pPr>
              <w:rPr>
                <w:rFonts w:ascii="Arial" w:hAnsi="Arial" w:cs="Arial"/>
              </w:rPr>
            </w:pPr>
            <w:r w:rsidRPr="0025410C">
              <w:rPr>
                <w:rFonts w:ascii="Arial" w:hAnsi="Arial" w:cs="Arial"/>
              </w:rPr>
              <w:t>Daniels 2012, Australia</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814B81" w:rsidRDefault="00D55616" w:rsidP="00F209EF">
            <w:pPr>
              <w:rPr>
                <w:rFonts w:ascii="Arial" w:hAnsi="Arial" w:cs="Arial"/>
                <w:sz w:val="16"/>
                <w:szCs w:val="16"/>
              </w:rPr>
            </w:pPr>
            <w:r w:rsidRPr="00814B81">
              <w:rPr>
                <w:rFonts w:ascii="Arial" w:hAnsi="Arial" w:cs="Arial"/>
                <w:sz w:val="16"/>
                <w:szCs w:val="16"/>
              </w:rPr>
              <w:t>DOI: 10.1186/1479-5868-9-129</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Protective infant feeding practices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First time mothers over 18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Comprehensive skills-based program using cognitive behavioral approach focused on feeding and parenting practices to mediate children's early feeding. Compared to control group where participants had self-directed access to typical child health services.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 Outcomes Assessment</w:t>
            </w:r>
          </w:p>
        </w:tc>
      </w:tr>
      <w:tr w:rsidR="00D55616" w:rsidRPr="0025410C" w:rsidTr="00F209EF">
        <w:trPr>
          <w:trHeight w:val="1890"/>
        </w:trPr>
        <w:tc>
          <w:tcPr>
            <w:tcW w:w="2785" w:type="dxa"/>
            <w:hideMark/>
          </w:tcPr>
          <w:p w:rsidR="00D55616" w:rsidRDefault="00D55616" w:rsidP="00F209EF">
            <w:pPr>
              <w:rPr>
                <w:rFonts w:ascii="Arial" w:hAnsi="Arial" w:cs="Arial"/>
              </w:rPr>
            </w:pPr>
            <w:proofErr w:type="spellStart"/>
            <w:r w:rsidRPr="0025410C">
              <w:rPr>
                <w:rFonts w:ascii="Arial" w:hAnsi="Arial" w:cs="Arial"/>
              </w:rPr>
              <w:lastRenderedPageBreak/>
              <w:t>DeBar</w:t>
            </w:r>
            <w:proofErr w:type="spellEnd"/>
            <w:r w:rsidRPr="0025410C">
              <w:rPr>
                <w:rFonts w:ascii="Arial" w:hAnsi="Arial" w:cs="Arial"/>
              </w:rPr>
              <w:t xml:space="preserve"> 2009, US</w:t>
            </w: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EA1CA0" w:rsidRDefault="00D55616" w:rsidP="00F209EF">
            <w:pPr>
              <w:rPr>
                <w:rFonts w:ascii="Arial" w:hAnsi="Arial" w:cs="Arial"/>
                <w:sz w:val="16"/>
                <w:szCs w:val="16"/>
              </w:rPr>
            </w:pPr>
            <w:r w:rsidRPr="00EA1CA0">
              <w:rPr>
                <w:rFonts w:ascii="Arial" w:hAnsi="Arial" w:cs="Arial"/>
                <w:sz w:val="16"/>
                <w:szCs w:val="16"/>
              </w:rPr>
              <w:t>DOI: 10.1016/j.cct.2009.02.007</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Eating disorders [mental health]</w:t>
            </w:r>
          </w:p>
        </w:tc>
        <w:tc>
          <w:tcPr>
            <w:tcW w:w="1980" w:type="dxa"/>
            <w:hideMark/>
          </w:tcPr>
          <w:p w:rsidR="00D55616" w:rsidRPr="0025410C" w:rsidRDefault="00D55616" w:rsidP="00F209EF">
            <w:pPr>
              <w:rPr>
                <w:rFonts w:ascii="Arial" w:hAnsi="Arial" w:cs="Arial"/>
              </w:rPr>
            </w:pPr>
            <w:r w:rsidRPr="0025410C">
              <w:rPr>
                <w:rFonts w:ascii="Arial" w:hAnsi="Arial" w:cs="Arial"/>
              </w:rPr>
              <w:t>Women ages 25-50 with eating disorders;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Trial interventions were not described beyond "cognitive behavioral therapy-based guided </w:t>
            </w:r>
            <w:proofErr w:type="spellStart"/>
            <w:r w:rsidRPr="0025410C">
              <w:rPr>
                <w:rFonts w:ascii="Arial" w:hAnsi="Arial" w:cs="Arial"/>
              </w:rPr>
              <w:t>self help</w:t>
            </w:r>
            <w:proofErr w:type="spellEnd"/>
            <w:r w:rsidRPr="0025410C">
              <w:rPr>
                <w:rFonts w:ascii="Arial" w:hAnsi="Arial" w:cs="Arial"/>
              </w:rPr>
              <w:t xml:space="preserve"> program", as well as the different standard screening tools used to determine the criteria for the study and presence and severity of different aspects of binge eating.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1410"/>
        </w:trPr>
        <w:tc>
          <w:tcPr>
            <w:tcW w:w="2785" w:type="dxa"/>
            <w:hideMark/>
          </w:tcPr>
          <w:p w:rsidR="00D55616" w:rsidRDefault="00D55616" w:rsidP="00F209EF">
            <w:pPr>
              <w:rPr>
                <w:rFonts w:ascii="Arial" w:hAnsi="Arial" w:cs="Arial"/>
              </w:rPr>
            </w:pPr>
            <w:proofErr w:type="spellStart"/>
            <w:r w:rsidRPr="0025410C">
              <w:rPr>
                <w:rFonts w:ascii="Arial" w:hAnsi="Arial" w:cs="Arial"/>
              </w:rPr>
              <w:t>Derose</w:t>
            </w:r>
            <w:proofErr w:type="spellEnd"/>
            <w:r w:rsidRPr="0025410C">
              <w:rPr>
                <w:rFonts w:ascii="Arial" w:hAnsi="Arial" w:cs="Arial"/>
              </w:rPr>
              <w:t xml:space="preserve"> 2000,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EA1CA0" w:rsidRDefault="00D55616" w:rsidP="00F209EF">
            <w:pPr>
              <w:rPr>
                <w:rFonts w:ascii="Arial" w:hAnsi="Arial" w:cs="Arial"/>
                <w:sz w:val="16"/>
                <w:szCs w:val="16"/>
              </w:rPr>
            </w:pPr>
            <w:r w:rsidRPr="00EA1CA0">
              <w:rPr>
                <w:rFonts w:ascii="Arial" w:hAnsi="Arial" w:cs="Arial"/>
                <w:sz w:val="16"/>
                <w:szCs w:val="16"/>
              </w:rPr>
              <w:t>DOI: 10.1177/109019810002700508</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Mammogram screening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ages 50-80; Black and Hispanic/Latino</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Compared mail and telephone counseling to facilitate mammogram screening.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 Analysis &amp; Interpretation</w:t>
            </w:r>
          </w:p>
        </w:tc>
      </w:tr>
      <w:tr w:rsidR="00D55616" w:rsidRPr="0025410C" w:rsidTr="00F209EF">
        <w:trPr>
          <w:trHeight w:val="1520"/>
        </w:trPr>
        <w:tc>
          <w:tcPr>
            <w:tcW w:w="2785" w:type="dxa"/>
            <w:hideMark/>
          </w:tcPr>
          <w:p w:rsidR="00D55616" w:rsidRDefault="00D55616" w:rsidP="00F209EF">
            <w:pPr>
              <w:rPr>
                <w:rFonts w:ascii="Arial" w:hAnsi="Arial" w:cs="Arial"/>
              </w:rPr>
            </w:pPr>
            <w:r w:rsidRPr="0025410C">
              <w:rPr>
                <w:rFonts w:ascii="Arial" w:hAnsi="Arial" w:cs="Arial"/>
              </w:rPr>
              <w:t>Dickson 2013, UK</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EA1CA0" w:rsidRDefault="00D55616" w:rsidP="00F209EF">
            <w:pPr>
              <w:rPr>
                <w:rFonts w:ascii="Arial" w:hAnsi="Arial" w:cs="Arial"/>
                <w:sz w:val="16"/>
                <w:szCs w:val="16"/>
              </w:rPr>
            </w:pPr>
            <w:r w:rsidRPr="00EA1CA0">
              <w:rPr>
                <w:rFonts w:ascii="Arial" w:hAnsi="Arial" w:cs="Arial"/>
                <w:sz w:val="16"/>
                <w:szCs w:val="16"/>
              </w:rPr>
              <w:t>DOI: 10.1186/1745-6215-14-389</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Pelvic organ prolapse [gynecologic conditions]</w:t>
            </w:r>
          </w:p>
        </w:tc>
        <w:tc>
          <w:tcPr>
            <w:tcW w:w="1980" w:type="dxa"/>
            <w:hideMark/>
          </w:tcPr>
          <w:p w:rsidR="00D55616" w:rsidRPr="0025410C" w:rsidRDefault="00D55616" w:rsidP="00F209EF">
            <w:pPr>
              <w:rPr>
                <w:rFonts w:ascii="Arial" w:hAnsi="Arial" w:cs="Arial"/>
              </w:rPr>
            </w:pPr>
            <w:r w:rsidRPr="0025410C">
              <w:rPr>
                <w:rFonts w:ascii="Arial" w:hAnsi="Arial" w:cs="Arial"/>
              </w:rPr>
              <w:t>Women with pelvic organ prolapse;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Individualized pelvic floor muscle training compared to an active control in which participants received a lifestyle advice leaflet. Invasive;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 Analysis &amp; Interpretation</w:t>
            </w:r>
          </w:p>
        </w:tc>
      </w:tr>
      <w:tr w:rsidR="00D55616" w:rsidRPr="0025410C" w:rsidTr="00F209EF">
        <w:trPr>
          <w:trHeight w:val="1340"/>
        </w:trPr>
        <w:tc>
          <w:tcPr>
            <w:tcW w:w="2785" w:type="dxa"/>
            <w:hideMark/>
          </w:tcPr>
          <w:p w:rsidR="00D55616" w:rsidRDefault="00D55616" w:rsidP="00F209EF">
            <w:pPr>
              <w:rPr>
                <w:rFonts w:ascii="Arial" w:hAnsi="Arial" w:cs="Arial"/>
              </w:rPr>
            </w:pPr>
            <w:proofErr w:type="spellStart"/>
            <w:r w:rsidRPr="0025410C">
              <w:rPr>
                <w:rFonts w:ascii="Arial" w:hAnsi="Arial" w:cs="Arial"/>
              </w:rPr>
              <w:t>Ekambareshwar</w:t>
            </w:r>
            <w:proofErr w:type="spellEnd"/>
            <w:r w:rsidRPr="0025410C">
              <w:rPr>
                <w:rFonts w:ascii="Arial" w:hAnsi="Arial" w:cs="Arial"/>
              </w:rPr>
              <w:t xml:space="preserve"> 2018, Australia</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EA1CA0" w:rsidRDefault="00D55616" w:rsidP="00F209EF">
            <w:pPr>
              <w:rPr>
                <w:rFonts w:ascii="Arial" w:hAnsi="Arial" w:cs="Arial"/>
                <w:sz w:val="16"/>
                <w:szCs w:val="16"/>
              </w:rPr>
            </w:pPr>
            <w:r w:rsidRPr="00EA1CA0">
              <w:rPr>
                <w:rFonts w:ascii="Arial" w:hAnsi="Arial" w:cs="Arial"/>
                <w:sz w:val="16"/>
                <w:szCs w:val="16"/>
              </w:rPr>
              <w:t>DOI: 10.1186/s13063-018-2871-5</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Infant and childhood obesity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women over 18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Low intensity health promotion program with delivery of health behavior change messages via phone or text message. Data between were analyzed between those who consented and did not consent.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1770"/>
        </w:trPr>
        <w:tc>
          <w:tcPr>
            <w:tcW w:w="2785" w:type="dxa"/>
            <w:hideMark/>
          </w:tcPr>
          <w:p w:rsidR="00D55616" w:rsidRDefault="00D55616" w:rsidP="00F209EF">
            <w:pPr>
              <w:rPr>
                <w:rFonts w:ascii="Arial" w:hAnsi="Arial" w:cs="Arial"/>
              </w:rPr>
            </w:pPr>
            <w:r w:rsidRPr="0025410C">
              <w:rPr>
                <w:rFonts w:ascii="Arial" w:hAnsi="Arial" w:cs="Arial"/>
              </w:rPr>
              <w:t>El-</w:t>
            </w:r>
            <w:proofErr w:type="spellStart"/>
            <w:r w:rsidRPr="0025410C">
              <w:rPr>
                <w:rFonts w:ascii="Arial" w:hAnsi="Arial" w:cs="Arial"/>
              </w:rPr>
              <w:t>Khorazaty</w:t>
            </w:r>
            <w:proofErr w:type="spellEnd"/>
            <w:r w:rsidRPr="0025410C">
              <w:rPr>
                <w:rFonts w:ascii="Arial" w:hAnsi="Arial" w:cs="Arial"/>
              </w:rPr>
              <w:t xml:space="preserve"> 2007,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EA1CA0" w:rsidRDefault="00D55616" w:rsidP="00F209EF">
            <w:pPr>
              <w:rPr>
                <w:rFonts w:ascii="Arial" w:hAnsi="Arial" w:cs="Arial"/>
                <w:sz w:val="16"/>
                <w:szCs w:val="16"/>
              </w:rPr>
            </w:pPr>
            <w:r w:rsidRPr="00EA1CA0">
              <w:rPr>
                <w:rFonts w:ascii="Arial" w:hAnsi="Arial" w:cs="Arial"/>
                <w:sz w:val="16"/>
                <w:szCs w:val="16"/>
              </w:rPr>
              <w:t>DOI: 10.1186/1471-2458-7-233</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smoking, depression, and IPV during pregnancy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women over 18 and less than 28 weeks gestation; multiple racial/ethnic groups</w:t>
            </w:r>
          </w:p>
        </w:tc>
        <w:tc>
          <w:tcPr>
            <w:tcW w:w="3257" w:type="dxa"/>
            <w:hideMark/>
          </w:tcPr>
          <w:p w:rsidR="00D55616" w:rsidRPr="0025410C" w:rsidRDefault="00D55616" w:rsidP="00F209EF">
            <w:pPr>
              <w:rPr>
                <w:rFonts w:ascii="Arial" w:hAnsi="Arial" w:cs="Arial"/>
              </w:rPr>
            </w:pPr>
            <w:r w:rsidRPr="0025410C">
              <w:rPr>
                <w:rFonts w:ascii="Arial" w:hAnsi="Arial" w:cs="Arial"/>
              </w:rPr>
              <w:t>Intervention group met with trained PAs (in addition to their physician) either immediately before or after a routine</w:t>
            </w:r>
            <w:r w:rsidRPr="0025410C">
              <w:rPr>
                <w:rFonts w:ascii="Arial" w:hAnsi="Arial" w:cs="Arial"/>
              </w:rPr>
              <w:br/>
              <w:t>prenatal visit and at two postpartum sessions during which they received individualized counseling targeting</w:t>
            </w:r>
            <w:r>
              <w:rPr>
                <w:rFonts w:ascii="Arial" w:hAnsi="Arial" w:cs="Arial"/>
              </w:rPr>
              <w:t xml:space="preserve"> </w:t>
            </w:r>
            <w:r w:rsidRPr="0025410C">
              <w:rPr>
                <w:rFonts w:ascii="Arial" w:hAnsi="Arial" w:cs="Arial"/>
              </w:rPr>
              <w:t xml:space="preserve">their area(s) of risk.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1230"/>
        </w:trPr>
        <w:tc>
          <w:tcPr>
            <w:tcW w:w="2785" w:type="dxa"/>
            <w:hideMark/>
          </w:tcPr>
          <w:p w:rsidR="00D55616" w:rsidRDefault="00D55616" w:rsidP="00F209EF">
            <w:pPr>
              <w:rPr>
                <w:rFonts w:ascii="Arial" w:hAnsi="Arial" w:cs="Arial"/>
              </w:rPr>
            </w:pPr>
            <w:r w:rsidRPr="0025410C">
              <w:rPr>
                <w:rFonts w:ascii="Arial" w:hAnsi="Arial" w:cs="Arial"/>
              </w:rPr>
              <w:t>Falcon 2011, US; Canada; Other: Puerto Rico</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EA1CA0" w:rsidRDefault="00D55616" w:rsidP="00F209EF">
            <w:pPr>
              <w:rPr>
                <w:rFonts w:ascii="Arial" w:hAnsi="Arial" w:cs="Arial"/>
                <w:sz w:val="16"/>
                <w:szCs w:val="16"/>
              </w:rPr>
            </w:pPr>
            <w:r w:rsidRPr="00EA1CA0">
              <w:rPr>
                <w:rFonts w:ascii="Arial" w:hAnsi="Arial" w:cs="Arial"/>
                <w:sz w:val="16"/>
                <w:szCs w:val="16"/>
              </w:rPr>
              <w:t>DOI: 10.1089/jwh.2010.2504</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HIV [infectious disease]</w:t>
            </w:r>
          </w:p>
        </w:tc>
        <w:tc>
          <w:tcPr>
            <w:tcW w:w="1980" w:type="dxa"/>
            <w:hideMark/>
          </w:tcPr>
          <w:p w:rsidR="00D55616" w:rsidRPr="0025410C" w:rsidRDefault="00D55616" w:rsidP="00F209EF">
            <w:pPr>
              <w:rPr>
                <w:rFonts w:ascii="Arial" w:hAnsi="Arial" w:cs="Arial"/>
              </w:rPr>
            </w:pPr>
            <w:r w:rsidRPr="0025410C">
              <w:rPr>
                <w:rFonts w:ascii="Arial" w:hAnsi="Arial" w:cs="Arial"/>
              </w:rPr>
              <w:t>Women with HIV/AIDS; multiple racial/ethnic groups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48 weeks of </w:t>
            </w:r>
            <w:proofErr w:type="spellStart"/>
            <w:r w:rsidRPr="0025410C">
              <w:rPr>
                <w:rFonts w:ascii="Arial" w:hAnsi="Arial" w:cs="Arial"/>
              </w:rPr>
              <w:t>darunavir</w:t>
            </w:r>
            <w:proofErr w:type="spellEnd"/>
            <w:r w:rsidRPr="0025410C">
              <w:rPr>
                <w:rFonts w:ascii="Arial" w:hAnsi="Arial" w:cs="Arial"/>
              </w:rPr>
              <w:t xml:space="preserve">/ritonavir (DRV/r) 600 mg/100 mg twice daily combined with an investigator-selected optimized background regimen in ARV-experienced women and men. Control was not described.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1610"/>
        </w:trPr>
        <w:tc>
          <w:tcPr>
            <w:tcW w:w="2785" w:type="dxa"/>
            <w:hideMark/>
          </w:tcPr>
          <w:p w:rsidR="00D55616" w:rsidRDefault="00D55616" w:rsidP="00F209EF">
            <w:pPr>
              <w:rPr>
                <w:rFonts w:ascii="Arial" w:hAnsi="Arial" w:cs="Arial"/>
              </w:rPr>
            </w:pPr>
            <w:r w:rsidRPr="0025410C">
              <w:rPr>
                <w:rFonts w:ascii="Arial" w:hAnsi="Arial" w:cs="Arial"/>
              </w:rPr>
              <w:lastRenderedPageBreak/>
              <w:t>Fitch 2020, US; Canada; Other: South Africa, Thailand, Botswana, Uganda, Zimbabwe, India, Haiti, Brazil, Peru</w:t>
            </w:r>
          </w:p>
          <w:p w:rsidR="00D55616" w:rsidRDefault="00D55616" w:rsidP="00F209EF">
            <w:pPr>
              <w:rPr>
                <w:rFonts w:ascii="Arial" w:hAnsi="Arial" w:cs="Arial"/>
              </w:rPr>
            </w:pPr>
          </w:p>
          <w:p w:rsidR="00D55616" w:rsidRPr="00EA1CA0" w:rsidRDefault="00D55616" w:rsidP="00F209EF">
            <w:pPr>
              <w:rPr>
                <w:rFonts w:ascii="Arial" w:hAnsi="Arial" w:cs="Arial"/>
                <w:sz w:val="16"/>
                <w:szCs w:val="16"/>
              </w:rPr>
            </w:pPr>
            <w:r w:rsidRPr="00EA1CA0">
              <w:rPr>
                <w:rFonts w:ascii="Arial" w:hAnsi="Arial" w:cs="Arial"/>
                <w:sz w:val="16"/>
                <w:szCs w:val="16"/>
              </w:rPr>
              <w:t>DOI: 10.1080/25787489.2020.1733794</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Cardiovascular disease and HIV [infectious disease]</w:t>
            </w:r>
          </w:p>
        </w:tc>
        <w:tc>
          <w:tcPr>
            <w:tcW w:w="1980" w:type="dxa"/>
            <w:hideMark/>
          </w:tcPr>
          <w:p w:rsidR="00D55616" w:rsidRPr="0025410C" w:rsidRDefault="00D55616" w:rsidP="00F209EF">
            <w:pPr>
              <w:rPr>
                <w:rFonts w:ascii="Arial" w:hAnsi="Arial" w:cs="Arial"/>
              </w:rPr>
            </w:pPr>
            <w:r w:rsidRPr="0025410C">
              <w:rPr>
                <w:rFonts w:ascii="Arial" w:hAnsi="Arial" w:cs="Arial"/>
              </w:rPr>
              <w:t>Men and women with HIV; multiple racial/ethnic groups</w:t>
            </w:r>
          </w:p>
        </w:tc>
        <w:tc>
          <w:tcPr>
            <w:tcW w:w="3257" w:type="dxa"/>
            <w:hideMark/>
          </w:tcPr>
          <w:p w:rsidR="00D55616" w:rsidRPr="0025410C" w:rsidRDefault="00D55616" w:rsidP="00F209EF">
            <w:pPr>
              <w:rPr>
                <w:rFonts w:ascii="Arial" w:hAnsi="Arial" w:cs="Arial"/>
              </w:rPr>
            </w:pPr>
            <w:proofErr w:type="spellStart"/>
            <w:r w:rsidRPr="0025410C">
              <w:rPr>
                <w:rFonts w:ascii="Arial" w:hAnsi="Arial" w:cs="Arial"/>
              </w:rPr>
              <w:t>Pitavastatin</w:t>
            </w:r>
            <w:proofErr w:type="spellEnd"/>
            <w:r w:rsidRPr="0025410C">
              <w:rPr>
                <w:rFonts w:ascii="Arial" w:hAnsi="Arial" w:cs="Arial"/>
              </w:rPr>
              <w:t xml:space="preserve"> calcium 4mg/day, length of intervention not specified. Control group received a placebo.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548"/>
        </w:trPr>
        <w:tc>
          <w:tcPr>
            <w:tcW w:w="2785" w:type="dxa"/>
            <w:hideMark/>
          </w:tcPr>
          <w:p w:rsidR="00D55616" w:rsidRDefault="00D55616" w:rsidP="00F209EF">
            <w:pPr>
              <w:rPr>
                <w:rFonts w:ascii="Arial" w:hAnsi="Arial" w:cs="Arial"/>
              </w:rPr>
            </w:pPr>
            <w:proofErr w:type="spellStart"/>
            <w:r w:rsidRPr="0025410C">
              <w:rPr>
                <w:rFonts w:ascii="Arial" w:hAnsi="Arial" w:cs="Arial"/>
              </w:rPr>
              <w:t>Folmar</w:t>
            </w:r>
            <w:proofErr w:type="spellEnd"/>
            <w:r w:rsidRPr="0025410C">
              <w:rPr>
                <w:rFonts w:ascii="Arial" w:hAnsi="Arial" w:cs="Arial"/>
              </w:rPr>
              <w:t xml:space="preserve"> 2001,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10.1016/s0197-2456(00)00117-3</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Coronary atherosclerosis in postmenopausal women [menopause]</w:t>
            </w:r>
          </w:p>
        </w:tc>
        <w:tc>
          <w:tcPr>
            <w:tcW w:w="1980" w:type="dxa"/>
            <w:hideMark/>
          </w:tcPr>
          <w:p w:rsidR="00D55616" w:rsidRPr="0025410C" w:rsidRDefault="00D55616" w:rsidP="00F209EF">
            <w:pPr>
              <w:rPr>
                <w:rFonts w:ascii="Arial" w:hAnsi="Arial" w:cs="Arial"/>
              </w:rPr>
            </w:pPr>
            <w:r w:rsidRPr="0025410C">
              <w:rPr>
                <w:rFonts w:ascii="Arial" w:hAnsi="Arial" w:cs="Arial"/>
              </w:rPr>
              <w:t>Women over age 55; multiple racial/ethnic groups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Estrogen replacement therapy with or without continuous low-dose progestin vs. placebo.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w:t>
            </w:r>
          </w:p>
        </w:tc>
      </w:tr>
      <w:tr w:rsidR="00D55616" w:rsidRPr="0025410C" w:rsidTr="00F209EF">
        <w:trPr>
          <w:trHeight w:val="638"/>
        </w:trPr>
        <w:tc>
          <w:tcPr>
            <w:tcW w:w="2785" w:type="dxa"/>
            <w:hideMark/>
          </w:tcPr>
          <w:p w:rsidR="00D55616" w:rsidRDefault="00D55616" w:rsidP="00F209EF">
            <w:pPr>
              <w:rPr>
                <w:rFonts w:ascii="Arial" w:hAnsi="Arial" w:cs="Arial"/>
              </w:rPr>
            </w:pPr>
            <w:r w:rsidRPr="0025410C">
              <w:rPr>
                <w:rFonts w:ascii="Arial" w:hAnsi="Arial" w:cs="Arial"/>
              </w:rPr>
              <w:t>Fouad 2004,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10.1016/j.cct.2004.03.005</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Causes of death and disability in postmenopausal women [menopause]</w:t>
            </w:r>
          </w:p>
        </w:tc>
        <w:tc>
          <w:tcPr>
            <w:tcW w:w="1980" w:type="dxa"/>
            <w:hideMark/>
          </w:tcPr>
          <w:p w:rsidR="00D55616" w:rsidRPr="0025410C" w:rsidRDefault="00D55616" w:rsidP="00F209EF">
            <w:pPr>
              <w:rPr>
                <w:rFonts w:ascii="Arial" w:hAnsi="Arial" w:cs="Arial"/>
              </w:rPr>
            </w:pPr>
            <w:r w:rsidRPr="0025410C">
              <w:rPr>
                <w:rFonts w:ascii="Arial" w:hAnsi="Arial" w:cs="Arial"/>
              </w:rPr>
              <w:t>Postmenopausal women ages 50-79; multiple racial/ethnic groups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Dietary Modification (DM) arm examined the effects of a low-fat diet on prevention of cancer and heart disease; the Hormone-Replacement Therapy (HRT) component assesses the benefits and risks of HRT; and the Calcium and Vitamin </w:t>
            </w:r>
            <w:proofErr w:type="gramStart"/>
            <w:r w:rsidRPr="0025410C">
              <w:rPr>
                <w:rFonts w:ascii="Arial" w:hAnsi="Arial" w:cs="Arial"/>
              </w:rPr>
              <w:t>D(</w:t>
            </w:r>
            <w:proofErr w:type="gramEnd"/>
            <w:r w:rsidRPr="0025410C">
              <w:rPr>
                <w:rFonts w:ascii="Arial" w:hAnsi="Arial" w:cs="Arial"/>
              </w:rPr>
              <w:t xml:space="preserve">CAD) component assesses the effects of the supplements in preventing osteoporosis and colon cancer. </w:t>
            </w:r>
            <w:r>
              <w:rPr>
                <w:rFonts w:ascii="Arial" w:hAnsi="Arial" w:cs="Arial"/>
              </w:rPr>
              <w:t>(</w:t>
            </w:r>
            <w:r w:rsidRPr="0025410C">
              <w:rPr>
                <w:rFonts w:ascii="Arial" w:hAnsi="Arial" w:cs="Arial"/>
              </w:rPr>
              <w:t>Pharmacologic; 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 Analysis &amp; Interpretation</w:t>
            </w:r>
          </w:p>
        </w:tc>
      </w:tr>
      <w:tr w:rsidR="00D55616" w:rsidRPr="0025410C" w:rsidTr="00F209EF">
        <w:trPr>
          <w:trHeight w:val="1840"/>
        </w:trPr>
        <w:tc>
          <w:tcPr>
            <w:tcW w:w="2785" w:type="dxa"/>
            <w:hideMark/>
          </w:tcPr>
          <w:p w:rsidR="00D55616" w:rsidRDefault="00D55616" w:rsidP="00F209EF">
            <w:pPr>
              <w:rPr>
                <w:rFonts w:ascii="Arial" w:hAnsi="Arial" w:cs="Arial"/>
              </w:rPr>
            </w:pPr>
            <w:r w:rsidRPr="0025410C">
              <w:rPr>
                <w:rFonts w:ascii="Arial" w:hAnsi="Arial" w:cs="Arial"/>
              </w:rPr>
              <w:t>Fouad 2014,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10.1002/cncr.28572</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 xml:space="preserve">Low-grade cervical </w:t>
            </w:r>
            <w:proofErr w:type="spellStart"/>
            <w:r w:rsidRPr="0025410C">
              <w:rPr>
                <w:rFonts w:ascii="Arial" w:hAnsi="Arial" w:cs="Arial"/>
              </w:rPr>
              <w:t>cytologic</w:t>
            </w:r>
            <w:proofErr w:type="spellEnd"/>
            <w:r w:rsidRPr="0025410C">
              <w:rPr>
                <w:rFonts w:ascii="Arial" w:hAnsi="Arial" w:cs="Arial"/>
              </w:rPr>
              <w:t xml:space="preserve"> abnormalities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 xml:space="preserve">Low income women with low-grade </w:t>
            </w:r>
            <w:proofErr w:type="spellStart"/>
            <w:r w:rsidRPr="0025410C">
              <w:rPr>
                <w:rFonts w:ascii="Arial" w:hAnsi="Arial" w:cs="Arial"/>
              </w:rPr>
              <w:t>cytologic</w:t>
            </w:r>
            <w:proofErr w:type="spellEnd"/>
            <w:r w:rsidRPr="0025410C">
              <w:rPr>
                <w:rFonts w:ascii="Arial" w:hAnsi="Arial" w:cs="Arial"/>
              </w:rPr>
              <w:t xml:space="preserve"> abnormalities;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Community health advisors (CHAs) recruited and retained participants in a large RCT that evaluated optimal management of </w:t>
            </w:r>
            <w:proofErr w:type="spellStart"/>
            <w:r w:rsidRPr="0025410C">
              <w:rPr>
                <w:rFonts w:ascii="Arial" w:hAnsi="Arial" w:cs="Arial"/>
              </w:rPr>
              <w:t>cytologic</w:t>
            </w:r>
            <w:proofErr w:type="spellEnd"/>
            <w:r w:rsidRPr="0025410C">
              <w:rPr>
                <w:rFonts w:ascii="Arial" w:hAnsi="Arial" w:cs="Arial"/>
              </w:rPr>
              <w:t xml:space="preserve"> abnormalities. These trial participants were compared to those who received the standard protocol. </w:t>
            </w:r>
            <w:r>
              <w:rPr>
                <w:rFonts w:ascii="Arial" w:hAnsi="Arial" w:cs="Arial"/>
              </w:rPr>
              <w:t>(</w:t>
            </w:r>
            <w:r w:rsidRPr="0025410C">
              <w:rPr>
                <w:rFonts w:ascii="Arial" w:hAnsi="Arial" w:cs="Arial"/>
              </w:rPr>
              <w:t>Behavioral; Invasive</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1830"/>
        </w:trPr>
        <w:tc>
          <w:tcPr>
            <w:tcW w:w="2785" w:type="dxa"/>
            <w:hideMark/>
          </w:tcPr>
          <w:p w:rsidR="00D55616" w:rsidRDefault="00D55616" w:rsidP="00F209EF">
            <w:pPr>
              <w:rPr>
                <w:rFonts w:ascii="Arial" w:hAnsi="Arial" w:cs="Arial"/>
              </w:rPr>
            </w:pPr>
            <w:proofErr w:type="spellStart"/>
            <w:r w:rsidRPr="0025410C">
              <w:rPr>
                <w:rFonts w:ascii="Arial" w:hAnsi="Arial" w:cs="Arial"/>
              </w:rPr>
              <w:t>Gerace</w:t>
            </w:r>
            <w:proofErr w:type="spellEnd"/>
            <w:r w:rsidRPr="0025410C">
              <w:rPr>
                <w:rFonts w:ascii="Arial" w:hAnsi="Arial" w:cs="Arial"/>
              </w:rPr>
              <w:t xml:space="preserve"> 1995,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10.1016/s0197-2456(95)00041-0</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Diet and nutrition [nutrition]</w:t>
            </w:r>
          </w:p>
        </w:tc>
        <w:tc>
          <w:tcPr>
            <w:tcW w:w="1980" w:type="dxa"/>
            <w:hideMark/>
          </w:tcPr>
          <w:p w:rsidR="00D55616" w:rsidRPr="0025410C" w:rsidRDefault="00D55616" w:rsidP="00F209EF">
            <w:pPr>
              <w:rPr>
                <w:rFonts w:ascii="Arial" w:hAnsi="Arial" w:cs="Arial"/>
              </w:rPr>
            </w:pPr>
            <w:r w:rsidRPr="0025410C">
              <w:rPr>
                <w:rFonts w:ascii="Arial" w:hAnsi="Arial" w:cs="Arial"/>
              </w:rPr>
              <w:t>Women ages 50-79 and 50-65 (2 cohorts);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Parent trial is a prevention trial. Trial described here is requesting a return mailing. Mailed recruitment letters (of different lengths) were distributed to participants. A second recruitment letter was mailed to each non-respondent 4 or more weeks after initial letter mailing.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w:t>
            </w:r>
          </w:p>
        </w:tc>
      </w:tr>
      <w:tr w:rsidR="00D55616" w:rsidRPr="0025410C" w:rsidTr="00F209EF">
        <w:trPr>
          <w:trHeight w:val="1280"/>
        </w:trPr>
        <w:tc>
          <w:tcPr>
            <w:tcW w:w="2785" w:type="dxa"/>
            <w:hideMark/>
          </w:tcPr>
          <w:p w:rsidR="00D55616" w:rsidRDefault="00D55616" w:rsidP="00F209EF">
            <w:pPr>
              <w:rPr>
                <w:rFonts w:ascii="Arial" w:hAnsi="Arial" w:cs="Arial"/>
              </w:rPr>
            </w:pPr>
            <w:proofErr w:type="spellStart"/>
            <w:r w:rsidRPr="0025410C">
              <w:rPr>
                <w:rFonts w:ascii="Arial" w:hAnsi="Arial" w:cs="Arial"/>
              </w:rPr>
              <w:lastRenderedPageBreak/>
              <w:t>Germino</w:t>
            </w:r>
            <w:proofErr w:type="spellEnd"/>
            <w:r w:rsidRPr="0025410C">
              <w:rPr>
                <w:rFonts w:ascii="Arial" w:hAnsi="Arial" w:cs="Arial"/>
              </w:rPr>
              <w:t xml:space="preserve"> 2011,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10.1007/s11764-010-0150-x</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Breast cancer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over 50 years old;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Psycho-educational intervention designed to help patients manage anxiety around cancer recurrence versus a control condition in which participants just discussed their experiences.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1160"/>
        </w:trPr>
        <w:tc>
          <w:tcPr>
            <w:tcW w:w="2785" w:type="dxa"/>
            <w:hideMark/>
          </w:tcPr>
          <w:p w:rsidR="00D55616" w:rsidRDefault="00D55616" w:rsidP="00F209EF">
            <w:pPr>
              <w:rPr>
                <w:rFonts w:ascii="Arial" w:hAnsi="Arial" w:cs="Arial"/>
              </w:rPr>
            </w:pPr>
            <w:proofErr w:type="spellStart"/>
            <w:r w:rsidRPr="0025410C">
              <w:rPr>
                <w:rFonts w:ascii="Arial" w:hAnsi="Arial" w:cs="Arial"/>
              </w:rPr>
              <w:t>Gillan</w:t>
            </w:r>
            <w:proofErr w:type="spellEnd"/>
            <w:r w:rsidRPr="0025410C">
              <w:rPr>
                <w:rFonts w:ascii="Arial" w:hAnsi="Arial" w:cs="Arial"/>
              </w:rPr>
              <w:t xml:space="preserve"> 2009, UK</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10.1258/jms.2009.009023</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Breast cancer screening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between ages 50-70;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Patients receiving mammograms were randomly assigned to one of 3 protocols for reading of results (double reading using computer-aid; double reading only; single reading).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w:t>
            </w:r>
          </w:p>
        </w:tc>
      </w:tr>
      <w:tr w:rsidR="00D55616" w:rsidRPr="0025410C" w:rsidTr="00F209EF">
        <w:trPr>
          <w:trHeight w:val="1280"/>
        </w:trPr>
        <w:tc>
          <w:tcPr>
            <w:tcW w:w="2785" w:type="dxa"/>
            <w:hideMark/>
          </w:tcPr>
          <w:p w:rsidR="00D55616" w:rsidRDefault="00D55616" w:rsidP="00F209EF">
            <w:pPr>
              <w:rPr>
                <w:rFonts w:ascii="Arial" w:hAnsi="Arial" w:cs="Arial"/>
              </w:rPr>
            </w:pPr>
            <w:r w:rsidRPr="0025410C">
              <w:rPr>
                <w:rFonts w:ascii="Arial" w:hAnsi="Arial" w:cs="Arial"/>
              </w:rPr>
              <w:t>Goode 2008,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10.1016/j.jamcollsurg.2008.03.012</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Pelvic organ prolapse [gynecologic conditions]</w:t>
            </w:r>
          </w:p>
        </w:tc>
        <w:tc>
          <w:tcPr>
            <w:tcW w:w="1980" w:type="dxa"/>
            <w:hideMark/>
          </w:tcPr>
          <w:p w:rsidR="00D55616" w:rsidRPr="0025410C" w:rsidRDefault="00D55616" w:rsidP="00F209EF">
            <w:pPr>
              <w:rPr>
                <w:rFonts w:ascii="Arial" w:hAnsi="Arial" w:cs="Arial"/>
              </w:rPr>
            </w:pPr>
            <w:r w:rsidRPr="0025410C">
              <w:rPr>
                <w:rFonts w:ascii="Arial" w:hAnsi="Arial" w:cs="Arial"/>
              </w:rPr>
              <w:t xml:space="preserve">CARE study = women up to 70 years old; </w:t>
            </w:r>
            <w:proofErr w:type="spellStart"/>
            <w:r w:rsidRPr="0025410C">
              <w:rPr>
                <w:rFonts w:ascii="Arial" w:hAnsi="Arial" w:cs="Arial"/>
              </w:rPr>
              <w:t>Colpocleisis</w:t>
            </w:r>
            <w:proofErr w:type="spellEnd"/>
            <w:r w:rsidRPr="0025410C">
              <w:rPr>
                <w:rFonts w:ascii="Arial" w:hAnsi="Arial" w:cs="Arial"/>
              </w:rPr>
              <w:t xml:space="preserve"> study= women up to 80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CARE study--participants were followed for 2 years after surgery; </w:t>
            </w:r>
            <w:proofErr w:type="spellStart"/>
            <w:r w:rsidRPr="0025410C">
              <w:rPr>
                <w:rFonts w:ascii="Arial" w:hAnsi="Arial" w:cs="Arial"/>
              </w:rPr>
              <w:t>Colpocleisis</w:t>
            </w:r>
            <w:proofErr w:type="spellEnd"/>
            <w:r w:rsidRPr="0025410C">
              <w:rPr>
                <w:rFonts w:ascii="Arial" w:hAnsi="Arial" w:cs="Arial"/>
              </w:rPr>
              <w:t xml:space="preserve"> study, participants were followed for 1 year after surgery. </w:t>
            </w:r>
            <w:r>
              <w:rPr>
                <w:rFonts w:ascii="Arial" w:hAnsi="Arial" w:cs="Arial"/>
              </w:rPr>
              <w:t>(</w:t>
            </w:r>
            <w:r w:rsidRPr="0025410C">
              <w:rPr>
                <w:rFonts w:ascii="Arial" w:hAnsi="Arial" w:cs="Arial"/>
              </w:rPr>
              <w:t>Invasive</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w:t>
            </w:r>
          </w:p>
        </w:tc>
      </w:tr>
      <w:tr w:rsidR="00D55616" w:rsidRPr="0025410C" w:rsidTr="00F209EF">
        <w:trPr>
          <w:trHeight w:val="548"/>
        </w:trPr>
        <w:tc>
          <w:tcPr>
            <w:tcW w:w="2785" w:type="dxa"/>
            <w:hideMark/>
          </w:tcPr>
          <w:p w:rsidR="00D55616" w:rsidRDefault="00D55616" w:rsidP="00F209EF">
            <w:pPr>
              <w:rPr>
                <w:rFonts w:ascii="Arial" w:hAnsi="Arial" w:cs="Arial"/>
              </w:rPr>
            </w:pPr>
            <w:r w:rsidRPr="0025410C">
              <w:rPr>
                <w:rFonts w:ascii="Arial" w:hAnsi="Arial" w:cs="Arial"/>
              </w:rPr>
              <w:t>Goodwin 2000, Canada</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10.1016/s0895-4356(99)00148-1</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Metastatic breast cancer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NR;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Weekly, 90-min therapist-led support group that adhered to the principles of expressive-supportive therapy compared to usual care plus educational materials.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1210"/>
        </w:trPr>
        <w:tc>
          <w:tcPr>
            <w:tcW w:w="2785" w:type="dxa"/>
            <w:hideMark/>
          </w:tcPr>
          <w:p w:rsidR="00D55616" w:rsidRDefault="00D55616" w:rsidP="00F209EF">
            <w:pPr>
              <w:rPr>
                <w:rFonts w:ascii="Arial" w:hAnsi="Arial" w:cs="Arial"/>
              </w:rPr>
            </w:pPr>
            <w:r w:rsidRPr="0025410C">
              <w:rPr>
                <w:rFonts w:ascii="Arial" w:hAnsi="Arial" w:cs="Arial"/>
              </w:rPr>
              <w:t>Griffin 2013, Australia</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10.6133/apjcn.2013.22.2.16</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Overweight and obesity [metabolic health]</w:t>
            </w:r>
          </w:p>
        </w:tc>
        <w:tc>
          <w:tcPr>
            <w:tcW w:w="1980" w:type="dxa"/>
            <w:hideMark/>
          </w:tcPr>
          <w:p w:rsidR="00D55616" w:rsidRPr="0025410C" w:rsidRDefault="00D55616" w:rsidP="00F209EF">
            <w:pPr>
              <w:rPr>
                <w:rFonts w:ascii="Arial" w:hAnsi="Arial" w:cs="Arial"/>
              </w:rPr>
            </w:pPr>
            <w:r w:rsidRPr="0025410C">
              <w:rPr>
                <w:rFonts w:ascii="Arial" w:hAnsi="Arial" w:cs="Arial"/>
              </w:rPr>
              <w:t>Women ages 18-25;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The study compared two diets, both arms involving regular face to face visits for dietetic counselling and behavior modification therapy and followed a standardized exercise program (30 min of brisk walking daily).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870"/>
        </w:trPr>
        <w:tc>
          <w:tcPr>
            <w:tcW w:w="2785" w:type="dxa"/>
            <w:hideMark/>
          </w:tcPr>
          <w:p w:rsidR="00D55616" w:rsidRDefault="00D55616" w:rsidP="00F209EF">
            <w:pPr>
              <w:rPr>
                <w:rFonts w:ascii="Arial" w:hAnsi="Arial" w:cs="Arial"/>
              </w:rPr>
            </w:pPr>
            <w:r w:rsidRPr="0025410C">
              <w:rPr>
                <w:rFonts w:ascii="Arial" w:hAnsi="Arial" w:cs="Arial"/>
              </w:rPr>
              <w:t>Heard 2012,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10.1111/j.1741</w:t>
            </w:r>
            <w:r>
              <w:rPr>
                <w:rFonts w:ascii="Arial" w:hAnsi="Arial" w:cs="Arial"/>
                <w:sz w:val="16"/>
                <w:szCs w:val="16"/>
              </w:rPr>
              <w:t>-</w:t>
            </w:r>
            <w:r w:rsidRPr="00AD0D29">
              <w:rPr>
                <w:rFonts w:ascii="Arial" w:hAnsi="Arial" w:cs="Arial"/>
                <w:sz w:val="16"/>
                <w:szCs w:val="16"/>
              </w:rPr>
              <w:t>6612.2011.00573.x</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Osteoporotic fracture [bone health]</w:t>
            </w:r>
          </w:p>
        </w:tc>
        <w:tc>
          <w:tcPr>
            <w:tcW w:w="1980" w:type="dxa"/>
            <w:hideMark/>
          </w:tcPr>
          <w:p w:rsidR="00D55616" w:rsidRPr="0025410C" w:rsidRDefault="00D55616" w:rsidP="00F209EF">
            <w:pPr>
              <w:rPr>
                <w:rFonts w:ascii="Arial" w:hAnsi="Arial" w:cs="Arial"/>
              </w:rPr>
            </w:pPr>
            <w:r w:rsidRPr="0025410C">
              <w:rPr>
                <w:rFonts w:ascii="Arial" w:hAnsi="Arial" w:cs="Arial"/>
              </w:rPr>
              <w:t>Women ages 65 - 80;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A "medication" arm (intervention) for 2-months was compared to a placebo in phase III trial to evaluate safety and efficacy.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Analysis &amp; Interpretation</w:t>
            </w:r>
          </w:p>
        </w:tc>
      </w:tr>
      <w:tr w:rsidR="00D55616" w:rsidRPr="0025410C" w:rsidTr="00F209EF">
        <w:trPr>
          <w:trHeight w:val="1030"/>
        </w:trPr>
        <w:tc>
          <w:tcPr>
            <w:tcW w:w="2785" w:type="dxa"/>
            <w:hideMark/>
          </w:tcPr>
          <w:p w:rsidR="00D55616" w:rsidRDefault="00D55616" w:rsidP="00F209EF">
            <w:pPr>
              <w:rPr>
                <w:rFonts w:ascii="Arial" w:hAnsi="Arial" w:cs="Arial"/>
              </w:rPr>
            </w:pPr>
            <w:proofErr w:type="spellStart"/>
            <w:r w:rsidRPr="0025410C">
              <w:rPr>
                <w:rFonts w:ascii="Arial" w:hAnsi="Arial" w:cs="Arial"/>
              </w:rPr>
              <w:lastRenderedPageBreak/>
              <w:t>Heiney</w:t>
            </w:r>
            <w:proofErr w:type="spellEnd"/>
            <w:r w:rsidRPr="0025410C">
              <w:rPr>
                <w:rFonts w:ascii="Arial" w:hAnsi="Arial" w:cs="Arial"/>
              </w:rPr>
              <w:t xml:space="preserve"> 2010,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10.1188/10.ONF.E160-E167</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breast cancer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over 21 years old;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8 weekly teleconference "therapeutic group" sessions followed by two booster sessions that were two weeks apart vs. usual care.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548"/>
        </w:trPr>
        <w:tc>
          <w:tcPr>
            <w:tcW w:w="2785" w:type="dxa"/>
            <w:hideMark/>
          </w:tcPr>
          <w:p w:rsidR="00D55616" w:rsidRDefault="00D55616" w:rsidP="00F209EF">
            <w:pPr>
              <w:rPr>
                <w:rFonts w:ascii="Arial" w:hAnsi="Arial" w:cs="Arial"/>
              </w:rPr>
            </w:pPr>
            <w:proofErr w:type="spellStart"/>
            <w:r w:rsidRPr="0025410C">
              <w:rPr>
                <w:rFonts w:ascii="Arial" w:hAnsi="Arial" w:cs="Arial"/>
              </w:rPr>
              <w:t>Hemminki</w:t>
            </w:r>
            <w:proofErr w:type="spellEnd"/>
            <w:r w:rsidRPr="0025410C">
              <w:rPr>
                <w:rFonts w:ascii="Arial" w:hAnsi="Arial" w:cs="Arial"/>
              </w:rPr>
              <w:t xml:space="preserve"> 2004, Estonia</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10.1016/j.jclinepi.2004.04.009</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menopause [menopause]</w:t>
            </w:r>
          </w:p>
        </w:tc>
        <w:tc>
          <w:tcPr>
            <w:tcW w:w="1980" w:type="dxa"/>
            <w:hideMark/>
          </w:tcPr>
          <w:p w:rsidR="00D55616" w:rsidRPr="0025410C" w:rsidRDefault="00D55616" w:rsidP="00F209EF">
            <w:pPr>
              <w:rPr>
                <w:rFonts w:ascii="Arial" w:hAnsi="Arial" w:cs="Arial"/>
              </w:rPr>
            </w:pPr>
            <w:r w:rsidRPr="0025410C">
              <w:rPr>
                <w:rFonts w:ascii="Arial" w:hAnsi="Arial" w:cs="Arial"/>
              </w:rPr>
              <w:t>Postmenopausal women ages 50-64;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A primary prevention trial with postmenopausal hormone therapy (PHT). Women received PHT, placebo or nothing, and some were blinded to treatment, and some were not.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1070"/>
        </w:trPr>
        <w:tc>
          <w:tcPr>
            <w:tcW w:w="2785" w:type="dxa"/>
            <w:hideMark/>
          </w:tcPr>
          <w:p w:rsidR="00D55616" w:rsidRDefault="00D55616" w:rsidP="00F209EF">
            <w:pPr>
              <w:rPr>
                <w:rFonts w:ascii="Arial" w:hAnsi="Arial" w:cs="Arial"/>
              </w:rPr>
            </w:pPr>
            <w:r w:rsidRPr="0025410C">
              <w:rPr>
                <w:rFonts w:ascii="Arial" w:hAnsi="Arial" w:cs="Arial"/>
              </w:rPr>
              <w:t>Homer 2000, Australia</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10.1054/midw.2000.0230</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maternity care models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women (less than 24 weeks gestation);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The STOMP trial compared a community-based continuity of midwifery care model with standard maternity hospital care in a culturally diverse area.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728"/>
        </w:trPr>
        <w:tc>
          <w:tcPr>
            <w:tcW w:w="2785" w:type="dxa"/>
            <w:hideMark/>
          </w:tcPr>
          <w:p w:rsidR="00D55616" w:rsidRDefault="00D55616" w:rsidP="00F209EF">
            <w:pPr>
              <w:rPr>
                <w:rFonts w:ascii="Arial" w:hAnsi="Arial" w:cs="Arial"/>
              </w:rPr>
            </w:pPr>
            <w:r w:rsidRPr="0025410C">
              <w:rPr>
                <w:rFonts w:ascii="Arial" w:hAnsi="Arial" w:cs="Arial"/>
              </w:rPr>
              <w:t>Houghton 2018, UK</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AD0D29" w:rsidRDefault="00D55616" w:rsidP="00F209EF">
            <w:pPr>
              <w:rPr>
                <w:rFonts w:ascii="Arial" w:hAnsi="Arial" w:cs="Arial"/>
                <w:sz w:val="16"/>
                <w:szCs w:val="16"/>
              </w:rPr>
            </w:pPr>
            <w:r w:rsidRPr="00AD0D29">
              <w:rPr>
                <w:rFonts w:ascii="Arial" w:hAnsi="Arial" w:cs="Arial"/>
                <w:sz w:val="16"/>
                <w:szCs w:val="16"/>
              </w:rPr>
              <w:t>DOI: 10.1111/1471-0528.15333</w:t>
            </w:r>
          </w:p>
        </w:tc>
        <w:tc>
          <w:tcPr>
            <w:tcW w:w="1620" w:type="dxa"/>
            <w:hideMark/>
          </w:tcPr>
          <w:p w:rsidR="00D55616" w:rsidRPr="0025410C" w:rsidRDefault="00D55616" w:rsidP="00F209EF">
            <w:pPr>
              <w:rPr>
                <w:rFonts w:ascii="Arial" w:hAnsi="Arial" w:cs="Arial"/>
              </w:rPr>
            </w:pPr>
            <w:r w:rsidRPr="0025410C">
              <w:rPr>
                <w:rFonts w:ascii="Arial" w:hAnsi="Arial" w:cs="Arial"/>
              </w:rPr>
              <w:t>Primary qualitative</w:t>
            </w:r>
          </w:p>
        </w:tc>
        <w:tc>
          <w:tcPr>
            <w:tcW w:w="1800" w:type="dxa"/>
            <w:hideMark/>
          </w:tcPr>
          <w:p w:rsidR="00D55616" w:rsidRPr="0025410C" w:rsidRDefault="00D55616" w:rsidP="00F209EF">
            <w:pPr>
              <w:rPr>
                <w:rFonts w:ascii="Arial" w:hAnsi="Arial" w:cs="Arial"/>
              </w:rPr>
            </w:pPr>
            <w:r w:rsidRPr="0025410C">
              <w:rPr>
                <w:rFonts w:ascii="Arial" w:hAnsi="Arial" w:cs="Arial"/>
              </w:rPr>
              <w:t>postpartum hemorrhage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who had declined participation in a larger clinical trial focused on maternal health;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Clinical trial examined administration of </w:t>
            </w:r>
            <w:proofErr w:type="spellStart"/>
            <w:r w:rsidRPr="0025410C">
              <w:rPr>
                <w:rFonts w:ascii="Arial" w:hAnsi="Arial" w:cs="Arial"/>
              </w:rPr>
              <w:t>tranexamic</w:t>
            </w:r>
            <w:proofErr w:type="spellEnd"/>
            <w:r w:rsidRPr="0025410C">
              <w:rPr>
                <w:rFonts w:ascii="Arial" w:hAnsi="Arial" w:cs="Arial"/>
              </w:rPr>
              <w:t xml:space="preserve"> acid vs placebo to reduce risk of death. In-depth qualitative interviews were conducted about the acceptability of recruitment methods.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Enrollment/consent</w:t>
            </w:r>
          </w:p>
        </w:tc>
      </w:tr>
      <w:tr w:rsidR="00D55616" w:rsidRPr="0025410C" w:rsidTr="00F209EF">
        <w:trPr>
          <w:trHeight w:val="1421"/>
        </w:trPr>
        <w:tc>
          <w:tcPr>
            <w:tcW w:w="2785" w:type="dxa"/>
            <w:hideMark/>
          </w:tcPr>
          <w:p w:rsidR="00D55616" w:rsidRDefault="00D55616" w:rsidP="00F209EF">
            <w:pPr>
              <w:rPr>
                <w:rFonts w:ascii="Arial" w:hAnsi="Arial" w:cs="Arial"/>
              </w:rPr>
            </w:pPr>
            <w:r w:rsidRPr="0025410C">
              <w:rPr>
                <w:rFonts w:ascii="Arial" w:hAnsi="Arial" w:cs="Arial"/>
              </w:rPr>
              <w:t>Irwin 2008,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10.1002/cncr.23446</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breast cancer survival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Post-menopausal breast cancer survivors ages 40 to 75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Participants were randomly assigned to exercise or usual care groups.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1460"/>
        </w:trPr>
        <w:tc>
          <w:tcPr>
            <w:tcW w:w="2785" w:type="dxa"/>
            <w:hideMark/>
          </w:tcPr>
          <w:p w:rsidR="00D55616" w:rsidRDefault="00D55616" w:rsidP="00F209EF">
            <w:pPr>
              <w:rPr>
                <w:rFonts w:ascii="Arial" w:hAnsi="Arial" w:cs="Arial"/>
              </w:rPr>
            </w:pPr>
            <w:proofErr w:type="spellStart"/>
            <w:r w:rsidRPr="0025410C">
              <w:rPr>
                <w:rFonts w:ascii="Arial" w:hAnsi="Arial" w:cs="Arial"/>
              </w:rPr>
              <w:t>Ivaz</w:t>
            </w:r>
            <w:proofErr w:type="spellEnd"/>
            <w:r w:rsidRPr="0025410C">
              <w:rPr>
                <w:rFonts w:ascii="Arial" w:hAnsi="Arial" w:cs="Arial"/>
              </w:rPr>
              <w:t xml:space="preserve"> 2006, UK</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10.1093/</w:t>
            </w:r>
            <w:proofErr w:type="spellStart"/>
            <w:r w:rsidRPr="00625CD4">
              <w:rPr>
                <w:rFonts w:ascii="Arial" w:hAnsi="Arial" w:cs="Arial"/>
                <w:sz w:val="16"/>
                <w:szCs w:val="16"/>
              </w:rPr>
              <w:t>fampra</w:t>
            </w:r>
            <w:proofErr w:type="spellEnd"/>
            <w:r w:rsidRPr="00625CD4">
              <w:rPr>
                <w:rFonts w:ascii="Arial" w:hAnsi="Arial" w:cs="Arial"/>
                <w:sz w:val="16"/>
                <w:szCs w:val="16"/>
              </w:rPr>
              <w:t>/cmi109</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Chlamydia and PID [infectious disease]</w:t>
            </w:r>
          </w:p>
        </w:tc>
        <w:tc>
          <w:tcPr>
            <w:tcW w:w="1980" w:type="dxa"/>
            <w:hideMark/>
          </w:tcPr>
          <w:p w:rsidR="00D55616" w:rsidRPr="0025410C" w:rsidRDefault="00D55616" w:rsidP="00F209EF">
            <w:pPr>
              <w:rPr>
                <w:rFonts w:ascii="Arial" w:hAnsi="Arial" w:cs="Arial"/>
              </w:rPr>
            </w:pPr>
            <w:r w:rsidRPr="0025410C">
              <w:rPr>
                <w:rFonts w:ascii="Arial" w:hAnsi="Arial" w:cs="Arial"/>
              </w:rPr>
              <w:t>Women younger than 27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Participants completed a sexual health questionnaire, self-administered vaginal swab, and then a follow-up questionnaire after 1 year. Half of the swabs are randomized to be tested for chlamydia and half are stored for a year.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770"/>
        </w:trPr>
        <w:tc>
          <w:tcPr>
            <w:tcW w:w="2785" w:type="dxa"/>
            <w:hideMark/>
          </w:tcPr>
          <w:p w:rsidR="00D55616" w:rsidRDefault="00D55616" w:rsidP="00F209EF">
            <w:pPr>
              <w:rPr>
                <w:rFonts w:ascii="Arial" w:hAnsi="Arial" w:cs="Arial"/>
              </w:rPr>
            </w:pPr>
            <w:r w:rsidRPr="0025410C">
              <w:rPr>
                <w:rFonts w:ascii="Arial" w:hAnsi="Arial" w:cs="Arial"/>
              </w:rPr>
              <w:t>Johnson 2015, US</w:t>
            </w: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10.1111/cts.12264</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Metabolic syndrome [metabolic health]</w:t>
            </w:r>
          </w:p>
        </w:tc>
        <w:tc>
          <w:tcPr>
            <w:tcW w:w="1980" w:type="dxa"/>
            <w:hideMark/>
          </w:tcPr>
          <w:p w:rsidR="00D55616" w:rsidRPr="0025410C" w:rsidRDefault="00D55616" w:rsidP="00F209EF">
            <w:pPr>
              <w:rPr>
                <w:rFonts w:ascii="Arial" w:hAnsi="Arial" w:cs="Arial"/>
              </w:rPr>
            </w:pPr>
            <w:r w:rsidRPr="0025410C">
              <w:rPr>
                <w:rFonts w:ascii="Arial" w:hAnsi="Arial" w:cs="Arial"/>
              </w:rPr>
              <w:t>Women with metabolic syndrome;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Intervention group received drug for insulin sensitivity vs. placebo with seven follow-up clinic visits.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1470"/>
        </w:trPr>
        <w:tc>
          <w:tcPr>
            <w:tcW w:w="2785" w:type="dxa"/>
            <w:hideMark/>
          </w:tcPr>
          <w:p w:rsidR="00D55616" w:rsidRDefault="00D55616" w:rsidP="00F209EF">
            <w:pPr>
              <w:rPr>
                <w:rFonts w:ascii="Arial" w:hAnsi="Arial" w:cs="Arial"/>
              </w:rPr>
            </w:pPr>
            <w:r w:rsidRPr="0025410C">
              <w:rPr>
                <w:rFonts w:ascii="Arial" w:hAnsi="Arial" w:cs="Arial"/>
              </w:rPr>
              <w:lastRenderedPageBreak/>
              <w:t>Jones 2017,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10.1007/s10461-017-1797-3</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HIV prevention [infectious disease]</w:t>
            </w:r>
          </w:p>
        </w:tc>
        <w:tc>
          <w:tcPr>
            <w:tcW w:w="1980" w:type="dxa"/>
            <w:hideMark/>
          </w:tcPr>
          <w:p w:rsidR="00D55616" w:rsidRPr="0025410C" w:rsidRDefault="00D55616" w:rsidP="00F209EF">
            <w:pPr>
              <w:rPr>
                <w:rFonts w:ascii="Arial" w:hAnsi="Arial" w:cs="Arial"/>
              </w:rPr>
            </w:pPr>
            <w:r w:rsidRPr="0025410C">
              <w:rPr>
                <w:rFonts w:ascii="Arial" w:hAnsi="Arial" w:cs="Arial"/>
              </w:rPr>
              <w:t>Women ages 18-29 who had sexual relationships with men within the last 3 months; Black</w:t>
            </w:r>
          </w:p>
        </w:tc>
        <w:tc>
          <w:tcPr>
            <w:tcW w:w="3257" w:type="dxa"/>
            <w:hideMark/>
          </w:tcPr>
          <w:p w:rsidR="00D55616" w:rsidRPr="0025410C" w:rsidRDefault="00D55616" w:rsidP="00F209EF">
            <w:pPr>
              <w:rPr>
                <w:rFonts w:ascii="Arial" w:hAnsi="Arial" w:cs="Arial"/>
              </w:rPr>
            </w:pPr>
            <w:r>
              <w:rPr>
                <w:rFonts w:ascii="Arial" w:hAnsi="Arial" w:cs="Arial"/>
              </w:rPr>
              <w:t>P</w:t>
            </w:r>
            <w:r w:rsidRPr="0025410C">
              <w:rPr>
                <w:rFonts w:ascii="Arial" w:hAnsi="Arial" w:cs="Arial"/>
              </w:rPr>
              <w:t xml:space="preserve">articipants </w:t>
            </w:r>
            <w:r>
              <w:rPr>
                <w:rFonts w:ascii="Arial" w:hAnsi="Arial" w:cs="Arial"/>
              </w:rPr>
              <w:t>viewed a</w:t>
            </w:r>
            <w:r w:rsidRPr="0025410C">
              <w:rPr>
                <w:rFonts w:ascii="Arial" w:hAnsi="Arial" w:cs="Arial"/>
              </w:rPr>
              <w:t xml:space="preserve"> series of soap operas with a video commentator to reduce HIV risk and increase HIV testing. Control was a series of episodes of a romantic comedy and 1 episode of a CDC-based HIV prevention video.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1088"/>
        </w:trPr>
        <w:tc>
          <w:tcPr>
            <w:tcW w:w="2785" w:type="dxa"/>
            <w:hideMark/>
          </w:tcPr>
          <w:p w:rsidR="00D55616" w:rsidRDefault="00D55616" w:rsidP="00F209EF">
            <w:pPr>
              <w:rPr>
                <w:rFonts w:ascii="Arial" w:hAnsi="Arial" w:cs="Arial"/>
              </w:rPr>
            </w:pPr>
            <w:r w:rsidRPr="0025410C">
              <w:rPr>
                <w:rFonts w:ascii="Arial" w:hAnsi="Arial" w:cs="Arial"/>
              </w:rPr>
              <w:t>Kenyon 2006, worldwide</w:t>
            </w:r>
            <w:r>
              <w:rPr>
                <w:rFonts w:ascii="Arial" w:hAnsi="Arial" w:cs="Arial"/>
              </w:rPr>
              <w:t xml:space="preserve"> </w:t>
            </w:r>
          </w:p>
          <w:p w:rsidR="00D55616" w:rsidRPr="00625CD4"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25410C" w:rsidRDefault="00D55616" w:rsidP="00F209EF">
            <w:pPr>
              <w:rPr>
                <w:rFonts w:ascii="Arial" w:hAnsi="Arial" w:cs="Arial"/>
              </w:rPr>
            </w:pPr>
            <w:r w:rsidRPr="00625CD4">
              <w:rPr>
                <w:rFonts w:ascii="Arial" w:hAnsi="Arial" w:cs="Arial"/>
                <w:sz w:val="16"/>
                <w:szCs w:val="16"/>
              </w:rPr>
              <w:t>DOI: 10.1136/qshc.2005.015636</w:t>
            </w:r>
          </w:p>
        </w:tc>
        <w:tc>
          <w:tcPr>
            <w:tcW w:w="1620" w:type="dxa"/>
            <w:hideMark/>
          </w:tcPr>
          <w:p w:rsidR="00D55616" w:rsidRPr="0025410C" w:rsidRDefault="00D55616" w:rsidP="00F209EF">
            <w:pPr>
              <w:rPr>
                <w:rFonts w:ascii="Arial" w:hAnsi="Arial" w:cs="Arial"/>
              </w:rPr>
            </w:pPr>
            <w:r w:rsidRPr="0025410C">
              <w:rPr>
                <w:rFonts w:ascii="Arial" w:hAnsi="Arial" w:cs="Arial"/>
              </w:rPr>
              <w:t>Primary qualitative</w:t>
            </w:r>
          </w:p>
        </w:tc>
        <w:tc>
          <w:tcPr>
            <w:tcW w:w="1800" w:type="dxa"/>
            <w:hideMark/>
          </w:tcPr>
          <w:p w:rsidR="00D55616" w:rsidRPr="0025410C" w:rsidRDefault="00D55616" w:rsidP="00F209EF">
            <w:pPr>
              <w:rPr>
                <w:rFonts w:ascii="Arial" w:hAnsi="Arial" w:cs="Arial"/>
              </w:rPr>
            </w:pPr>
            <w:r w:rsidRPr="0025410C">
              <w:rPr>
                <w:rFonts w:ascii="Arial" w:hAnsi="Arial" w:cs="Arial"/>
              </w:rPr>
              <w:t>antibiotics for pre-term labor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Participants in the ORACLE trial;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ORACLE trial: 2x2 factorial design; </w:t>
            </w:r>
            <w:proofErr w:type="spellStart"/>
            <w:r w:rsidRPr="0025410C">
              <w:rPr>
                <w:rFonts w:ascii="Arial" w:hAnsi="Arial" w:cs="Arial"/>
              </w:rPr>
              <w:t>augmentin</w:t>
            </w:r>
            <w:proofErr w:type="spellEnd"/>
            <w:r w:rsidRPr="0025410C">
              <w:rPr>
                <w:rFonts w:ascii="Arial" w:hAnsi="Arial" w:cs="Arial"/>
              </w:rPr>
              <w:t xml:space="preserve">/not and erythromycin/not; 4 times daily x 10 days or until delivery.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Dissemination</w:t>
            </w:r>
          </w:p>
        </w:tc>
      </w:tr>
      <w:tr w:rsidR="00D55616" w:rsidRPr="0025410C" w:rsidTr="00F209EF">
        <w:trPr>
          <w:trHeight w:val="1295"/>
        </w:trPr>
        <w:tc>
          <w:tcPr>
            <w:tcW w:w="2785" w:type="dxa"/>
            <w:hideMark/>
          </w:tcPr>
          <w:p w:rsidR="00D55616" w:rsidRDefault="00D55616" w:rsidP="00F209EF">
            <w:pPr>
              <w:rPr>
                <w:rFonts w:ascii="Arial" w:hAnsi="Arial" w:cs="Arial"/>
              </w:rPr>
            </w:pPr>
            <w:proofErr w:type="spellStart"/>
            <w:r w:rsidRPr="0025410C">
              <w:rPr>
                <w:rFonts w:ascii="Arial" w:hAnsi="Arial" w:cs="Arial"/>
              </w:rPr>
              <w:t>Kozica</w:t>
            </w:r>
            <w:proofErr w:type="spellEnd"/>
            <w:r w:rsidRPr="0025410C">
              <w:rPr>
                <w:rFonts w:ascii="Arial" w:hAnsi="Arial" w:cs="Arial"/>
              </w:rPr>
              <w:t xml:space="preserve"> 2015, Australia</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10.1186/s13063-015-0860-5</w:t>
            </w:r>
          </w:p>
        </w:tc>
        <w:tc>
          <w:tcPr>
            <w:tcW w:w="1620" w:type="dxa"/>
            <w:hideMark/>
          </w:tcPr>
          <w:p w:rsidR="00D55616" w:rsidRPr="0025410C" w:rsidRDefault="00D55616" w:rsidP="00F209EF">
            <w:pPr>
              <w:rPr>
                <w:rFonts w:ascii="Arial" w:hAnsi="Arial" w:cs="Arial"/>
              </w:rPr>
            </w:pPr>
            <w:r w:rsidRPr="0025410C">
              <w:rPr>
                <w:rFonts w:ascii="Arial" w:hAnsi="Arial" w:cs="Arial"/>
              </w:rPr>
              <w:t>Primary qualitative</w:t>
            </w:r>
          </w:p>
        </w:tc>
        <w:tc>
          <w:tcPr>
            <w:tcW w:w="1800" w:type="dxa"/>
            <w:hideMark/>
          </w:tcPr>
          <w:p w:rsidR="00D55616" w:rsidRPr="0025410C" w:rsidRDefault="00D55616" w:rsidP="00F209EF">
            <w:pPr>
              <w:rPr>
                <w:rFonts w:ascii="Arial" w:hAnsi="Arial" w:cs="Arial"/>
              </w:rPr>
            </w:pPr>
            <w:r w:rsidRPr="0025410C">
              <w:rPr>
                <w:rFonts w:ascii="Arial" w:hAnsi="Arial" w:cs="Arial"/>
              </w:rPr>
              <w:t>prevention of weight gain [metabolic health]</w:t>
            </w:r>
          </w:p>
        </w:tc>
        <w:tc>
          <w:tcPr>
            <w:tcW w:w="1980" w:type="dxa"/>
            <w:hideMark/>
          </w:tcPr>
          <w:p w:rsidR="00D55616" w:rsidRPr="0025410C" w:rsidRDefault="00D55616" w:rsidP="00F209EF">
            <w:pPr>
              <w:rPr>
                <w:rFonts w:ascii="Arial" w:hAnsi="Arial" w:cs="Arial"/>
              </w:rPr>
            </w:pPr>
            <w:r w:rsidRPr="0025410C">
              <w:rPr>
                <w:rFonts w:ascii="Arial" w:hAnsi="Arial" w:cs="Arial"/>
              </w:rPr>
              <w:t>Women ages 18-55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Evidence-based healthy lifestyle weight gain prevention.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 Outcomes Assessment</w:t>
            </w:r>
          </w:p>
        </w:tc>
      </w:tr>
      <w:tr w:rsidR="00D55616" w:rsidRPr="0025410C" w:rsidTr="00F209EF">
        <w:trPr>
          <w:trHeight w:val="1243"/>
        </w:trPr>
        <w:tc>
          <w:tcPr>
            <w:tcW w:w="2785" w:type="dxa"/>
            <w:hideMark/>
          </w:tcPr>
          <w:p w:rsidR="00D55616" w:rsidRDefault="00D55616" w:rsidP="00F209EF">
            <w:pPr>
              <w:rPr>
                <w:rFonts w:ascii="Arial" w:hAnsi="Arial" w:cs="Arial"/>
              </w:rPr>
            </w:pPr>
            <w:proofErr w:type="spellStart"/>
            <w:r w:rsidRPr="0025410C">
              <w:rPr>
                <w:rFonts w:ascii="Arial" w:hAnsi="Arial" w:cs="Arial"/>
              </w:rPr>
              <w:t>Koziol</w:t>
            </w:r>
            <w:proofErr w:type="spellEnd"/>
            <w:r w:rsidRPr="0025410C">
              <w:rPr>
                <w:rFonts w:ascii="Arial" w:hAnsi="Arial" w:cs="Arial"/>
              </w:rPr>
              <w:t>-McLain 2016, New Zealand</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10.2196/jmir.6515</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interpersonal violence [IPV]</w:t>
            </w:r>
          </w:p>
        </w:tc>
        <w:tc>
          <w:tcPr>
            <w:tcW w:w="1980" w:type="dxa"/>
            <w:hideMark/>
          </w:tcPr>
          <w:p w:rsidR="00D55616" w:rsidRPr="0025410C" w:rsidRDefault="00D55616" w:rsidP="00F209EF">
            <w:pPr>
              <w:rPr>
                <w:rFonts w:ascii="Arial" w:hAnsi="Arial" w:cs="Arial"/>
              </w:rPr>
            </w:pPr>
            <w:r w:rsidRPr="0025410C">
              <w:rPr>
                <w:rFonts w:ascii="Arial" w:hAnsi="Arial" w:cs="Arial"/>
              </w:rPr>
              <w:t>Women over 16 years old experiencing IPV;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Web-based safety decision aid for women experiencing IPV in current relationship was tested.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1450"/>
        </w:trPr>
        <w:tc>
          <w:tcPr>
            <w:tcW w:w="2785" w:type="dxa"/>
            <w:hideMark/>
          </w:tcPr>
          <w:p w:rsidR="00D55616" w:rsidRDefault="00D55616" w:rsidP="00F209EF">
            <w:pPr>
              <w:rPr>
                <w:rFonts w:ascii="Arial" w:hAnsi="Arial" w:cs="Arial"/>
              </w:rPr>
            </w:pPr>
            <w:proofErr w:type="spellStart"/>
            <w:r w:rsidRPr="0025410C">
              <w:rPr>
                <w:rFonts w:ascii="Arial" w:hAnsi="Arial" w:cs="Arial"/>
              </w:rPr>
              <w:t>Larkey</w:t>
            </w:r>
            <w:proofErr w:type="spellEnd"/>
            <w:r w:rsidRPr="0025410C">
              <w:rPr>
                <w:rFonts w:ascii="Arial" w:hAnsi="Arial" w:cs="Arial"/>
              </w:rPr>
              <w:t xml:space="preserve"> 2002,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10.1016/s0197-2456(02)00190-3</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multiple: cardiovascular disease, cancer and osteoporosis prevention [general women's health]</w:t>
            </w:r>
          </w:p>
        </w:tc>
        <w:tc>
          <w:tcPr>
            <w:tcW w:w="1980" w:type="dxa"/>
            <w:hideMark/>
          </w:tcPr>
          <w:p w:rsidR="00D55616" w:rsidRPr="0025410C" w:rsidRDefault="00D55616" w:rsidP="00F209EF">
            <w:pPr>
              <w:rPr>
                <w:rFonts w:ascii="Arial" w:hAnsi="Arial" w:cs="Arial"/>
              </w:rPr>
            </w:pPr>
            <w:r w:rsidRPr="0025410C">
              <w:rPr>
                <w:rFonts w:ascii="Arial" w:hAnsi="Arial" w:cs="Arial"/>
              </w:rPr>
              <w:t>Women ages 50-74 years old; Hispanic/Latino</w:t>
            </w:r>
          </w:p>
        </w:tc>
        <w:tc>
          <w:tcPr>
            <w:tcW w:w="3257" w:type="dxa"/>
            <w:hideMark/>
          </w:tcPr>
          <w:p w:rsidR="00D55616" w:rsidRPr="0025410C" w:rsidRDefault="00D55616" w:rsidP="00F209EF">
            <w:pPr>
              <w:rPr>
                <w:rFonts w:ascii="Arial" w:hAnsi="Arial" w:cs="Arial"/>
              </w:rPr>
            </w:pPr>
            <w:r w:rsidRPr="0025410C">
              <w:rPr>
                <w:rFonts w:ascii="Arial" w:hAnsi="Arial" w:cs="Arial"/>
              </w:rPr>
              <w:t>The study tested the effectiveness of training WHI participants to become lay advocates for the program (</w:t>
            </w:r>
            <w:proofErr w:type="spellStart"/>
            <w:r w:rsidRPr="0025410C">
              <w:rPr>
                <w:rFonts w:ascii="Arial" w:hAnsi="Arial" w:cs="Arial"/>
              </w:rPr>
              <w:t>Embajadoras</w:t>
            </w:r>
            <w:proofErr w:type="spellEnd"/>
            <w:r w:rsidRPr="0025410C">
              <w:rPr>
                <w:rFonts w:ascii="Arial" w:hAnsi="Arial" w:cs="Arial"/>
              </w:rPr>
              <w:t xml:space="preserve">, or Hispanic Ambassadors) and to compare them to a group of similar women who were not trained but who received WHI brochures to share.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 Analysis &amp; Interpretation</w:t>
            </w:r>
          </w:p>
        </w:tc>
      </w:tr>
      <w:tr w:rsidR="00D55616" w:rsidRPr="0025410C" w:rsidTr="00F209EF">
        <w:trPr>
          <w:trHeight w:val="990"/>
        </w:trPr>
        <w:tc>
          <w:tcPr>
            <w:tcW w:w="2785" w:type="dxa"/>
            <w:hideMark/>
          </w:tcPr>
          <w:p w:rsidR="00D55616" w:rsidRDefault="00D55616" w:rsidP="00F209EF">
            <w:pPr>
              <w:rPr>
                <w:rFonts w:ascii="Arial" w:hAnsi="Arial" w:cs="Arial"/>
              </w:rPr>
            </w:pPr>
            <w:r w:rsidRPr="0025410C">
              <w:rPr>
                <w:rFonts w:ascii="Arial" w:hAnsi="Arial" w:cs="Arial"/>
              </w:rPr>
              <w:t>Le 2008, US, Mexico</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10.1007/s00737-008-0009-6</w:t>
            </w:r>
          </w:p>
        </w:tc>
        <w:tc>
          <w:tcPr>
            <w:tcW w:w="1620" w:type="dxa"/>
            <w:hideMark/>
          </w:tcPr>
          <w:p w:rsidR="00D55616" w:rsidRPr="0025410C" w:rsidRDefault="00D55616" w:rsidP="00F209EF">
            <w:pPr>
              <w:rPr>
                <w:rFonts w:ascii="Arial" w:hAnsi="Arial" w:cs="Arial"/>
              </w:rPr>
            </w:pPr>
            <w:r w:rsidRPr="0025410C">
              <w:rPr>
                <w:rFonts w:ascii="Arial" w:hAnsi="Arial" w:cs="Arial"/>
              </w:rPr>
              <w:t>Comparative between</w:t>
            </w:r>
          </w:p>
        </w:tc>
        <w:tc>
          <w:tcPr>
            <w:tcW w:w="1800" w:type="dxa"/>
            <w:hideMark/>
          </w:tcPr>
          <w:p w:rsidR="00D55616" w:rsidRPr="0025410C" w:rsidRDefault="00D55616" w:rsidP="00F209EF">
            <w:pPr>
              <w:rPr>
                <w:rFonts w:ascii="Arial" w:hAnsi="Arial" w:cs="Arial"/>
              </w:rPr>
            </w:pPr>
            <w:r w:rsidRPr="0025410C">
              <w:rPr>
                <w:rFonts w:ascii="Arial" w:hAnsi="Arial" w:cs="Arial"/>
              </w:rPr>
              <w:t>postpartum depression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women ages 18-35 years old; Hispanic/Latino</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8-week antenatal psycho-educational group intervention to prevent postpartum depression. Compared to usual care.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w:t>
            </w:r>
          </w:p>
        </w:tc>
      </w:tr>
      <w:tr w:rsidR="00D55616" w:rsidRPr="0025410C" w:rsidTr="00F209EF">
        <w:trPr>
          <w:trHeight w:val="860"/>
        </w:trPr>
        <w:tc>
          <w:tcPr>
            <w:tcW w:w="2785" w:type="dxa"/>
            <w:hideMark/>
          </w:tcPr>
          <w:p w:rsidR="00D55616" w:rsidRDefault="00D55616" w:rsidP="00F209EF">
            <w:pPr>
              <w:rPr>
                <w:rFonts w:ascii="Arial" w:hAnsi="Arial" w:cs="Arial"/>
              </w:rPr>
            </w:pPr>
            <w:r w:rsidRPr="0025410C">
              <w:rPr>
                <w:rFonts w:ascii="Arial" w:hAnsi="Arial" w:cs="Arial"/>
              </w:rPr>
              <w:t>Leavitt 2017,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10.1007/s13142-016-0450-4</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smoking and pregnancy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female smokers over 14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The use of text messages to recruit participants (and then to quit smoking). Control group received messages unrelated to smoking cessation.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 xml:space="preserve">Outreach </w:t>
            </w:r>
          </w:p>
        </w:tc>
      </w:tr>
      <w:tr w:rsidR="00D55616" w:rsidRPr="0025410C" w:rsidTr="00F209EF">
        <w:trPr>
          <w:trHeight w:val="638"/>
        </w:trPr>
        <w:tc>
          <w:tcPr>
            <w:tcW w:w="2785" w:type="dxa"/>
            <w:hideMark/>
          </w:tcPr>
          <w:p w:rsidR="00D55616" w:rsidRDefault="00D55616" w:rsidP="00F209EF">
            <w:pPr>
              <w:rPr>
                <w:rFonts w:ascii="Arial" w:hAnsi="Arial" w:cs="Arial"/>
              </w:rPr>
            </w:pPr>
            <w:r w:rsidRPr="0025410C">
              <w:rPr>
                <w:rFonts w:ascii="Arial" w:hAnsi="Arial" w:cs="Arial"/>
              </w:rPr>
              <w:t>Leonard 2014, Australia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10.1186/1745-6215-15-23</w:t>
            </w:r>
          </w:p>
        </w:tc>
        <w:tc>
          <w:tcPr>
            <w:tcW w:w="1620" w:type="dxa"/>
            <w:hideMark/>
          </w:tcPr>
          <w:p w:rsidR="00D55616" w:rsidRPr="0025410C" w:rsidRDefault="00D55616" w:rsidP="00F209EF">
            <w:pPr>
              <w:rPr>
                <w:rFonts w:ascii="Arial" w:hAnsi="Arial" w:cs="Arial"/>
              </w:rPr>
            </w:pPr>
            <w:r w:rsidRPr="0025410C">
              <w:rPr>
                <w:rFonts w:ascii="Arial" w:hAnsi="Arial" w:cs="Arial"/>
              </w:rPr>
              <w:lastRenderedPageBreak/>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 xml:space="preserve">Iron supplementation; web-based </w:t>
            </w:r>
            <w:r w:rsidRPr="0025410C">
              <w:rPr>
                <w:rFonts w:ascii="Arial" w:hAnsi="Arial" w:cs="Arial"/>
              </w:rPr>
              <w:lastRenderedPageBreak/>
              <w:t>food diary; weight management [nutrition]</w:t>
            </w:r>
          </w:p>
        </w:tc>
        <w:tc>
          <w:tcPr>
            <w:tcW w:w="1980" w:type="dxa"/>
            <w:hideMark/>
          </w:tcPr>
          <w:p w:rsidR="00D55616" w:rsidRPr="0025410C" w:rsidRDefault="00D55616" w:rsidP="00F209EF">
            <w:pPr>
              <w:rPr>
                <w:rFonts w:ascii="Arial" w:hAnsi="Arial" w:cs="Arial"/>
              </w:rPr>
            </w:pPr>
            <w:r w:rsidRPr="0025410C">
              <w:rPr>
                <w:rFonts w:ascii="Arial" w:hAnsi="Arial" w:cs="Arial"/>
              </w:rPr>
              <w:lastRenderedPageBreak/>
              <w:t xml:space="preserve">Women were aged 18-35 years old in one trial </w:t>
            </w:r>
            <w:r w:rsidRPr="0025410C">
              <w:rPr>
                <w:rFonts w:ascii="Arial" w:hAnsi="Arial" w:cs="Arial"/>
              </w:rPr>
              <w:lastRenderedPageBreak/>
              <w:t>and 18-30 years old in the other two trials;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lastRenderedPageBreak/>
              <w:t xml:space="preserve">Three different trials were focused on dietary interventions and weight </w:t>
            </w:r>
            <w:r w:rsidRPr="0025410C">
              <w:rPr>
                <w:rFonts w:ascii="Arial" w:hAnsi="Arial" w:cs="Arial"/>
              </w:rPr>
              <w:lastRenderedPageBreak/>
              <w:t xml:space="preserve">management. One focused on iron supplementation in iron deficient women and effect on cognitive function. One looked at the use of web-based food diaries vs. paper-based diaries vs. smartphone-based diaries. And one was an on online survey about expectations of an online weight management program. </w:t>
            </w:r>
            <w:r>
              <w:rPr>
                <w:rFonts w:ascii="Arial" w:hAnsi="Arial" w:cs="Arial"/>
              </w:rPr>
              <w:t>(</w:t>
            </w:r>
            <w:r w:rsidRPr="0025410C">
              <w:rPr>
                <w:rFonts w:ascii="Arial" w:hAnsi="Arial" w:cs="Arial"/>
              </w:rPr>
              <w:t>Pharmacologic; 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lastRenderedPageBreak/>
              <w:t>Outreach; Enrollment/consent; Trial Engagement</w:t>
            </w:r>
          </w:p>
        </w:tc>
      </w:tr>
      <w:tr w:rsidR="00D55616" w:rsidRPr="0025410C" w:rsidTr="00F209EF">
        <w:trPr>
          <w:trHeight w:val="1510"/>
        </w:trPr>
        <w:tc>
          <w:tcPr>
            <w:tcW w:w="2785" w:type="dxa"/>
            <w:hideMark/>
          </w:tcPr>
          <w:p w:rsidR="00D55616" w:rsidRDefault="00D55616" w:rsidP="00F209EF">
            <w:pPr>
              <w:rPr>
                <w:rFonts w:ascii="Arial" w:hAnsi="Arial" w:cs="Arial"/>
              </w:rPr>
            </w:pPr>
            <w:proofErr w:type="spellStart"/>
            <w:r w:rsidRPr="0025410C">
              <w:rPr>
                <w:rFonts w:ascii="Arial" w:hAnsi="Arial" w:cs="Arial"/>
              </w:rPr>
              <w:t>Lesher</w:t>
            </w:r>
            <w:proofErr w:type="spellEnd"/>
            <w:r w:rsidRPr="0025410C">
              <w:rPr>
                <w:rFonts w:ascii="Arial" w:hAnsi="Arial" w:cs="Arial"/>
              </w:rPr>
              <w:t xml:space="preserve"> 2015,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10.1111/ppe.12177</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Effects of aspirin in gestation and reproduction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18-40 years old who had suffered 1-2 previous pregnancy losses and were trying to conceive;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The Effects of Aspirin in Gestation and Reproduction (</w:t>
            </w:r>
            <w:proofErr w:type="spellStart"/>
            <w:r w:rsidRPr="0025410C">
              <w:rPr>
                <w:rFonts w:ascii="Arial" w:hAnsi="Arial" w:cs="Arial"/>
              </w:rPr>
              <w:t>EAGeR</w:t>
            </w:r>
            <w:proofErr w:type="spellEnd"/>
            <w:r w:rsidRPr="0025410C">
              <w:rPr>
                <w:rFonts w:ascii="Arial" w:hAnsi="Arial" w:cs="Arial"/>
              </w:rPr>
              <w:t xml:space="preserve">) trials not well described in this paper, but it required multiple </w:t>
            </w:r>
            <w:proofErr w:type="spellStart"/>
            <w:r w:rsidRPr="0025410C">
              <w:rPr>
                <w:rFonts w:ascii="Arial" w:hAnsi="Arial" w:cs="Arial"/>
              </w:rPr>
              <w:t>biospecimen</w:t>
            </w:r>
            <w:proofErr w:type="spellEnd"/>
            <w:r w:rsidRPr="0025410C">
              <w:rPr>
                <w:rFonts w:ascii="Arial" w:hAnsi="Arial" w:cs="Arial"/>
              </w:rPr>
              <w:t xml:space="preserve"> (blood, urine) collections and study visits through preconception and pregnancy.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1250"/>
        </w:trPr>
        <w:tc>
          <w:tcPr>
            <w:tcW w:w="2785" w:type="dxa"/>
            <w:hideMark/>
          </w:tcPr>
          <w:p w:rsidR="00D55616" w:rsidRDefault="00D55616" w:rsidP="00F209EF">
            <w:pPr>
              <w:rPr>
                <w:rFonts w:ascii="Arial" w:hAnsi="Arial" w:cs="Arial"/>
              </w:rPr>
            </w:pPr>
            <w:proofErr w:type="spellStart"/>
            <w:r w:rsidRPr="0025410C">
              <w:rPr>
                <w:rFonts w:ascii="Arial" w:hAnsi="Arial" w:cs="Arial"/>
              </w:rPr>
              <w:t>Lindenstruth</w:t>
            </w:r>
            <w:proofErr w:type="spellEnd"/>
            <w:r w:rsidRPr="0025410C">
              <w:rPr>
                <w:rFonts w:ascii="Arial" w:hAnsi="Arial" w:cs="Arial"/>
              </w:rPr>
              <w:t xml:space="preserve"> 2006, US</w:t>
            </w:r>
            <w:r>
              <w:rPr>
                <w:rFonts w:ascii="Arial" w:hAnsi="Arial" w:cs="Arial"/>
              </w:rPr>
              <w:t xml:space="preserve"> </w:t>
            </w: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4448BF">
              <w:rPr>
                <w:rFonts w:ascii="Arial" w:hAnsi="Arial" w:cs="Arial"/>
                <w:sz w:val="16"/>
                <w:szCs w:val="16"/>
              </w:rPr>
              <w:t>PMID: 17061750</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Effects of soy on lipid profile [menopause]</w:t>
            </w:r>
          </w:p>
        </w:tc>
        <w:tc>
          <w:tcPr>
            <w:tcW w:w="1980" w:type="dxa"/>
            <w:hideMark/>
          </w:tcPr>
          <w:p w:rsidR="00D55616" w:rsidRPr="0025410C" w:rsidRDefault="00D55616" w:rsidP="00F209EF">
            <w:pPr>
              <w:rPr>
                <w:rFonts w:ascii="Arial" w:hAnsi="Arial" w:cs="Arial"/>
              </w:rPr>
            </w:pPr>
            <w:r w:rsidRPr="0025410C">
              <w:rPr>
                <w:rFonts w:ascii="Arial" w:hAnsi="Arial" w:cs="Arial"/>
              </w:rPr>
              <w:t>Postmenopausal women under age 79;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Participants were randomized to soy vs. placebo daily supplement for 12 weeks with lipid profile checked.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1799"/>
        </w:trPr>
        <w:tc>
          <w:tcPr>
            <w:tcW w:w="2785" w:type="dxa"/>
            <w:hideMark/>
          </w:tcPr>
          <w:p w:rsidR="00D55616" w:rsidRDefault="00D55616" w:rsidP="00F209EF">
            <w:pPr>
              <w:rPr>
                <w:rFonts w:ascii="Arial" w:hAnsi="Arial" w:cs="Arial"/>
              </w:rPr>
            </w:pPr>
            <w:r w:rsidRPr="0025410C">
              <w:rPr>
                <w:rFonts w:ascii="Arial" w:hAnsi="Arial" w:cs="Arial"/>
              </w:rPr>
              <w:t>Lopez 2008,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10.1080/14622200701704962</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Smoking cessation (prevention of relapse)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who were ex-smokers and either pregnant or post-partum and over 18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Women randomized to use of a smoking abstinence education booklet ("Forever Free for Baby and Me") vs. usual care. Outcome was smoking abstinence at 12-months postpartum.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w:t>
            </w:r>
          </w:p>
        </w:tc>
      </w:tr>
      <w:tr w:rsidR="00D55616" w:rsidRPr="0025410C" w:rsidTr="00F209EF">
        <w:trPr>
          <w:trHeight w:val="1295"/>
        </w:trPr>
        <w:tc>
          <w:tcPr>
            <w:tcW w:w="2785" w:type="dxa"/>
          </w:tcPr>
          <w:p w:rsidR="00D55616" w:rsidRDefault="00D55616" w:rsidP="00F209EF">
            <w:pPr>
              <w:rPr>
                <w:rFonts w:ascii="Arial" w:hAnsi="Arial" w:cs="Arial"/>
              </w:rPr>
            </w:pPr>
            <w:proofErr w:type="spellStart"/>
            <w:r w:rsidRPr="00B55D4D">
              <w:rPr>
                <w:rFonts w:ascii="Arial" w:hAnsi="Arial" w:cs="Arial"/>
              </w:rPr>
              <w:t>MacLachlan</w:t>
            </w:r>
            <w:proofErr w:type="spellEnd"/>
            <w:r w:rsidRPr="00B55D4D">
              <w:rPr>
                <w:rFonts w:ascii="Arial" w:hAnsi="Arial" w:cs="Arial"/>
              </w:rPr>
              <w:t xml:space="preserve"> 2021, UK</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10.1186/s13063-021-05348-9</w:t>
            </w:r>
          </w:p>
        </w:tc>
        <w:tc>
          <w:tcPr>
            <w:tcW w:w="1620" w:type="dxa"/>
          </w:tcPr>
          <w:p w:rsidR="00D55616" w:rsidRPr="0025410C" w:rsidRDefault="00D55616" w:rsidP="00F209EF">
            <w:pPr>
              <w:rPr>
                <w:rFonts w:ascii="Arial" w:hAnsi="Arial" w:cs="Arial"/>
              </w:rPr>
            </w:pPr>
            <w:r w:rsidRPr="0025410C">
              <w:rPr>
                <w:rFonts w:ascii="Arial" w:hAnsi="Arial" w:cs="Arial"/>
              </w:rPr>
              <w:t>Comparative</w:t>
            </w:r>
          </w:p>
        </w:tc>
        <w:tc>
          <w:tcPr>
            <w:tcW w:w="1800" w:type="dxa"/>
          </w:tcPr>
          <w:p w:rsidR="00D55616" w:rsidRPr="0025410C" w:rsidRDefault="00D55616" w:rsidP="00F209EF">
            <w:pPr>
              <w:rPr>
                <w:rFonts w:ascii="Arial" w:hAnsi="Arial" w:cs="Arial"/>
              </w:rPr>
            </w:pPr>
            <w:proofErr w:type="spellStart"/>
            <w:r w:rsidRPr="0025410C">
              <w:rPr>
                <w:rFonts w:ascii="Arial" w:hAnsi="Arial" w:cs="Arial"/>
              </w:rPr>
              <w:t>Peripartum</w:t>
            </w:r>
            <w:proofErr w:type="spellEnd"/>
            <w:r w:rsidRPr="0025410C">
              <w:rPr>
                <w:rFonts w:ascii="Arial" w:hAnsi="Arial" w:cs="Arial"/>
              </w:rPr>
              <w:t xml:space="preserve"> [</w:t>
            </w:r>
            <w:proofErr w:type="spellStart"/>
            <w:r w:rsidRPr="0025410C">
              <w:rPr>
                <w:rFonts w:ascii="Arial" w:hAnsi="Arial" w:cs="Arial"/>
              </w:rPr>
              <w:t>peripartum</w:t>
            </w:r>
            <w:proofErr w:type="spellEnd"/>
            <w:r w:rsidRPr="0025410C">
              <w:rPr>
                <w:rFonts w:ascii="Arial" w:hAnsi="Arial" w:cs="Arial"/>
              </w:rPr>
              <w:t>]</w:t>
            </w:r>
          </w:p>
        </w:tc>
        <w:tc>
          <w:tcPr>
            <w:tcW w:w="1980" w:type="dxa"/>
          </w:tcPr>
          <w:p w:rsidR="00D55616" w:rsidRPr="0025410C" w:rsidRDefault="00D55616" w:rsidP="00F209EF">
            <w:pPr>
              <w:rPr>
                <w:rFonts w:ascii="Arial" w:hAnsi="Arial" w:cs="Arial"/>
              </w:rPr>
            </w:pPr>
            <w:r w:rsidRPr="0025410C">
              <w:rPr>
                <w:rFonts w:ascii="Arial" w:hAnsi="Arial" w:cs="Arial"/>
              </w:rPr>
              <w:t>Women over 14 years old; No racial or ethnic population focus</w:t>
            </w:r>
          </w:p>
        </w:tc>
        <w:tc>
          <w:tcPr>
            <w:tcW w:w="3257" w:type="dxa"/>
            <w:shd w:val="clear" w:color="auto" w:fill="auto"/>
          </w:tcPr>
          <w:p w:rsidR="00D55616" w:rsidRPr="0025410C" w:rsidRDefault="00D55616" w:rsidP="00F209EF">
            <w:pPr>
              <w:rPr>
                <w:rFonts w:ascii="Arial" w:hAnsi="Arial" w:cs="Arial"/>
              </w:rPr>
            </w:pPr>
            <w:r w:rsidRPr="0025410C">
              <w:rPr>
                <w:rFonts w:ascii="Arial" w:hAnsi="Arial" w:cs="Arial"/>
              </w:rPr>
              <w:t xml:space="preserve">Pregnant women were randomized into 2 different group-based parenting interventions on maternal mental health and mother-child interactions. </w:t>
            </w:r>
            <w:r>
              <w:rPr>
                <w:rFonts w:ascii="Arial" w:hAnsi="Arial" w:cs="Arial"/>
              </w:rPr>
              <w:t>(</w:t>
            </w:r>
            <w:r w:rsidRPr="0025410C">
              <w:rPr>
                <w:rFonts w:ascii="Arial" w:hAnsi="Arial" w:cs="Arial"/>
              </w:rPr>
              <w:t>Behavioral</w:t>
            </w:r>
            <w:r>
              <w:rPr>
                <w:rFonts w:ascii="Arial" w:hAnsi="Arial" w:cs="Arial"/>
              </w:rPr>
              <w:t>)</w:t>
            </w:r>
          </w:p>
        </w:tc>
        <w:tc>
          <w:tcPr>
            <w:tcW w:w="2233" w:type="dxa"/>
            <w:shd w:val="clear" w:color="auto" w:fill="auto"/>
          </w:tcPr>
          <w:p w:rsidR="00D55616" w:rsidRPr="0025410C" w:rsidRDefault="00D55616" w:rsidP="00F209EF">
            <w:pPr>
              <w:rPr>
                <w:rFonts w:ascii="Arial" w:hAnsi="Arial" w:cs="Arial"/>
              </w:rPr>
            </w:pPr>
            <w:r w:rsidRPr="0025410C">
              <w:rPr>
                <w:rFonts w:ascii="Arial" w:hAnsi="Arial" w:cs="Arial"/>
              </w:rPr>
              <w:t>Outreach; Enrollment/consent; Intervention delivery; Outcome Assessment</w:t>
            </w:r>
          </w:p>
        </w:tc>
      </w:tr>
      <w:tr w:rsidR="00D55616" w:rsidRPr="0025410C" w:rsidTr="00F209EF">
        <w:trPr>
          <w:trHeight w:val="548"/>
        </w:trPr>
        <w:tc>
          <w:tcPr>
            <w:tcW w:w="2785" w:type="dxa"/>
            <w:hideMark/>
          </w:tcPr>
          <w:p w:rsidR="00D55616" w:rsidRDefault="00D55616" w:rsidP="00F209EF">
            <w:pPr>
              <w:rPr>
                <w:rFonts w:ascii="Arial" w:hAnsi="Arial" w:cs="Arial"/>
              </w:rPr>
            </w:pPr>
            <w:r w:rsidRPr="0025410C">
              <w:rPr>
                <w:rFonts w:ascii="Arial" w:hAnsi="Arial" w:cs="Arial"/>
              </w:rPr>
              <w:t>Martin 2013,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10.1353/hpu.2013.0125</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Postpartum depression prevention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English or Spanish speaking, at least 18 years old, and had delivered a healthy infant;</w:t>
            </w:r>
            <w:r>
              <w:rPr>
                <w:rFonts w:ascii="Arial" w:hAnsi="Arial" w:cs="Arial"/>
              </w:rPr>
              <w:t xml:space="preserve"> </w:t>
            </w:r>
            <w:r w:rsidRPr="0025410C">
              <w:rPr>
                <w:rFonts w:ascii="Arial" w:hAnsi="Arial" w:cs="Arial"/>
              </w:rPr>
              <w:t>Black; Hispanic/Latino</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Trial studied a behavioral education intervention and used in-hospital survey plus 3 additional surveys by phone over 6 months.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530"/>
        </w:trPr>
        <w:tc>
          <w:tcPr>
            <w:tcW w:w="2785" w:type="dxa"/>
            <w:hideMark/>
          </w:tcPr>
          <w:p w:rsidR="00D55616" w:rsidRDefault="00D55616" w:rsidP="00F209EF">
            <w:pPr>
              <w:rPr>
                <w:rFonts w:ascii="Arial" w:hAnsi="Arial" w:cs="Arial"/>
              </w:rPr>
            </w:pPr>
            <w:r w:rsidRPr="0025410C">
              <w:rPr>
                <w:rFonts w:ascii="Arial" w:hAnsi="Arial" w:cs="Arial"/>
              </w:rPr>
              <w:lastRenderedPageBreak/>
              <w:t>Maxwell 2005,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10.1007/s10900-004-1956-0</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Breast and cervical cancer screening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over 40 years old; Asian</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Filipino American women were randomized to participate in group sessions that were either a cancer screening module or a physical activity module.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1830"/>
        </w:trPr>
        <w:tc>
          <w:tcPr>
            <w:tcW w:w="2785" w:type="dxa"/>
            <w:hideMark/>
          </w:tcPr>
          <w:p w:rsidR="00D55616" w:rsidRDefault="00D55616" w:rsidP="00F209EF">
            <w:pPr>
              <w:rPr>
                <w:rFonts w:ascii="Arial" w:hAnsi="Arial" w:cs="Arial"/>
              </w:rPr>
            </w:pPr>
            <w:r w:rsidRPr="0025410C">
              <w:rPr>
                <w:rFonts w:ascii="Arial" w:hAnsi="Arial" w:cs="Arial"/>
              </w:rPr>
              <w:t>McDermott 2004,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10.1002/eat.10231</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anorexia nervosa and bulimia nervosa [mental health]</w:t>
            </w:r>
          </w:p>
        </w:tc>
        <w:tc>
          <w:tcPr>
            <w:tcW w:w="1980" w:type="dxa"/>
            <w:hideMark/>
          </w:tcPr>
          <w:p w:rsidR="00D55616" w:rsidRPr="0025410C" w:rsidRDefault="00D55616" w:rsidP="00F209EF">
            <w:pPr>
              <w:rPr>
                <w:rFonts w:ascii="Arial" w:hAnsi="Arial" w:cs="Arial"/>
              </w:rPr>
            </w:pPr>
            <w:r w:rsidRPr="0025410C">
              <w:rPr>
                <w:rFonts w:ascii="Arial" w:hAnsi="Arial" w:cs="Arial"/>
              </w:rPr>
              <w:t xml:space="preserve">Women ages 14-50 who met the criteria for anorexia nervosa in the previous 2 years; No racial or ethnic population focus </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One study compared CBT to CBT +Fluoxetine. Recruitment was compared with a bulimia study that was not as well described. The bulimia study did not specify the intervention (possibly the same as anorexia study). </w:t>
            </w:r>
            <w:r>
              <w:rPr>
                <w:rFonts w:ascii="Arial" w:hAnsi="Arial" w:cs="Arial"/>
              </w:rPr>
              <w:t>(</w:t>
            </w:r>
            <w:r w:rsidRPr="0025410C">
              <w:rPr>
                <w:rFonts w:ascii="Arial" w:hAnsi="Arial" w:cs="Arial"/>
              </w:rPr>
              <w:t>Pharmacologic; 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638"/>
        </w:trPr>
        <w:tc>
          <w:tcPr>
            <w:tcW w:w="2785" w:type="dxa"/>
            <w:hideMark/>
          </w:tcPr>
          <w:p w:rsidR="00D55616" w:rsidRDefault="00D55616" w:rsidP="00F209EF">
            <w:pPr>
              <w:rPr>
                <w:rFonts w:ascii="Arial" w:hAnsi="Arial" w:cs="Arial"/>
              </w:rPr>
            </w:pPr>
            <w:r w:rsidRPr="0025410C">
              <w:rPr>
                <w:rFonts w:ascii="Arial" w:hAnsi="Arial" w:cs="Arial"/>
              </w:rPr>
              <w:t>Menon 2008, UK</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10.1136/bmj.a2079</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ovarian cancer screening [menopause]</w:t>
            </w:r>
          </w:p>
        </w:tc>
        <w:tc>
          <w:tcPr>
            <w:tcW w:w="1980" w:type="dxa"/>
            <w:hideMark/>
          </w:tcPr>
          <w:p w:rsidR="00D55616" w:rsidRPr="0025410C" w:rsidRDefault="00D55616" w:rsidP="00F209EF">
            <w:pPr>
              <w:rPr>
                <w:rFonts w:ascii="Arial" w:hAnsi="Arial" w:cs="Arial"/>
              </w:rPr>
            </w:pPr>
            <w:r w:rsidRPr="0025410C">
              <w:rPr>
                <w:rFonts w:ascii="Arial" w:hAnsi="Arial" w:cs="Arial"/>
              </w:rPr>
              <w:t>Postmenopausal women ages 50-74 were recruited to the UK Collaborative Trial of Ovarian Cancer Screening;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The multisite trial included 200,000 women randomized to annual screening with serum CA 125 or transvaginal ultrasound vs. no intervention. </w:t>
            </w:r>
            <w:r>
              <w:rPr>
                <w:rFonts w:ascii="Arial" w:hAnsi="Arial" w:cs="Arial"/>
              </w:rPr>
              <w:t>(</w:t>
            </w:r>
            <w:r w:rsidRPr="0025410C">
              <w:rPr>
                <w:rFonts w:ascii="Arial" w:hAnsi="Arial" w:cs="Arial"/>
              </w:rPr>
              <w:t>Invasive; 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1440"/>
        </w:trPr>
        <w:tc>
          <w:tcPr>
            <w:tcW w:w="2785" w:type="dxa"/>
            <w:hideMark/>
          </w:tcPr>
          <w:p w:rsidR="00D55616" w:rsidRDefault="00D55616" w:rsidP="00F209EF">
            <w:pPr>
              <w:rPr>
                <w:rFonts w:ascii="Arial" w:hAnsi="Arial" w:cs="Arial"/>
              </w:rPr>
            </w:pPr>
            <w:r w:rsidRPr="0025410C">
              <w:rPr>
                <w:rFonts w:ascii="Arial" w:hAnsi="Arial" w:cs="Arial"/>
              </w:rPr>
              <w:t>Messer 2006,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10.1007/s11255-006-0018-1</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urinary incontinence [</w:t>
            </w:r>
            <w:proofErr w:type="spellStart"/>
            <w:r w:rsidRPr="0025410C">
              <w:rPr>
                <w:rFonts w:ascii="Arial" w:hAnsi="Arial" w:cs="Arial"/>
              </w:rPr>
              <w:t>urogynecology</w:t>
            </w:r>
            <w:proofErr w:type="spellEnd"/>
            <w:r w:rsidRPr="0025410C">
              <w:rPr>
                <w:rFonts w:ascii="Arial" w:hAnsi="Arial" w:cs="Arial"/>
              </w:rPr>
              <w:t xml:space="preserve">] </w:t>
            </w:r>
          </w:p>
        </w:tc>
        <w:tc>
          <w:tcPr>
            <w:tcW w:w="1980" w:type="dxa"/>
            <w:hideMark/>
          </w:tcPr>
          <w:p w:rsidR="00D55616" w:rsidRPr="0025410C" w:rsidRDefault="00D55616" w:rsidP="00F209EF">
            <w:pPr>
              <w:rPr>
                <w:rFonts w:ascii="Arial" w:hAnsi="Arial" w:cs="Arial"/>
              </w:rPr>
            </w:pPr>
            <w:r w:rsidRPr="0025410C">
              <w:rPr>
                <w:rFonts w:ascii="Arial" w:hAnsi="Arial" w:cs="Arial"/>
              </w:rPr>
              <w:t>Continent, postmenopausal women ages 55-80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Behavioral modification program to prevent the onset of UI among post-menopausal women. Women in the treatment arm were trained in behavioral techniques and followed for 12 months. Compared to wait-list control group.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 Analysis &amp; Interpretation</w:t>
            </w:r>
          </w:p>
        </w:tc>
      </w:tr>
      <w:tr w:rsidR="00D55616" w:rsidRPr="0025410C" w:rsidTr="00F209EF">
        <w:trPr>
          <w:trHeight w:val="458"/>
        </w:trPr>
        <w:tc>
          <w:tcPr>
            <w:tcW w:w="2785" w:type="dxa"/>
            <w:hideMark/>
          </w:tcPr>
          <w:p w:rsidR="00D55616" w:rsidRDefault="00D55616" w:rsidP="00F209EF">
            <w:pPr>
              <w:rPr>
                <w:rFonts w:ascii="Arial" w:hAnsi="Arial" w:cs="Arial"/>
              </w:rPr>
            </w:pPr>
            <w:r w:rsidRPr="0025410C">
              <w:rPr>
                <w:rFonts w:ascii="Arial" w:hAnsi="Arial" w:cs="Arial"/>
              </w:rPr>
              <w:t>Moody 1995,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10.1111/j.1745-7599.1995.tb01116.x</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Post-menopausal bone density loss [menopause]</w:t>
            </w:r>
          </w:p>
        </w:tc>
        <w:tc>
          <w:tcPr>
            <w:tcW w:w="1980" w:type="dxa"/>
            <w:hideMark/>
          </w:tcPr>
          <w:p w:rsidR="00D55616" w:rsidRPr="0025410C" w:rsidRDefault="00D55616" w:rsidP="00F209EF">
            <w:pPr>
              <w:rPr>
                <w:rFonts w:ascii="Arial" w:hAnsi="Arial" w:cs="Arial"/>
              </w:rPr>
            </w:pPr>
            <w:r w:rsidRPr="0025410C">
              <w:rPr>
                <w:rFonts w:ascii="Arial" w:hAnsi="Arial" w:cs="Arial"/>
              </w:rPr>
              <w:t>Women 3 years post menopause;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Treatment arm received </w:t>
            </w:r>
            <w:proofErr w:type="spellStart"/>
            <w:r w:rsidRPr="0025410C">
              <w:rPr>
                <w:rFonts w:ascii="Arial" w:hAnsi="Arial" w:cs="Arial"/>
              </w:rPr>
              <w:t>alendroate</w:t>
            </w:r>
            <w:proofErr w:type="spellEnd"/>
            <w:r w:rsidRPr="0025410C">
              <w:rPr>
                <w:rFonts w:ascii="Arial" w:hAnsi="Arial" w:cs="Arial"/>
              </w:rPr>
              <w:t xml:space="preserve"> vs. control arm received standard treatment of calcium and vitamin D.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 Analysis &amp; Interpretation</w:t>
            </w:r>
          </w:p>
        </w:tc>
      </w:tr>
      <w:tr w:rsidR="00D55616" w:rsidRPr="0025410C" w:rsidTr="00F209EF">
        <w:trPr>
          <w:trHeight w:val="818"/>
        </w:trPr>
        <w:tc>
          <w:tcPr>
            <w:tcW w:w="2785" w:type="dxa"/>
            <w:hideMark/>
          </w:tcPr>
          <w:p w:rsidR="00D55616" w:rsidRDefault="00D55616" w:rsidP="00F209EF">
            <w:pPr>
              <w:rPr>
                <w:rFonts w:ascii="Arial" w:hAnsi="Arial" w:cs="Arial"/>
              </w:rPr>
            </w:pPr>
            <w:proofErr w:type="spellStart"/>
            <w:r w:rsidRPr="0025410C">
              <w:rPr>
                <w:rFonts w:ascii="Arial" w:hAnsi="Arial" w:cs="Arial"/>
              </w:rPr>
              <w:t>Newlin</w:t>
            </w:r>
            <w:proofErr w:type="spellEnd"/>
            <w:r w:rsidRPr="0025410C">
              <w:rPr>
                <w:rFonts w:ascii="Arial" w:hAnsi="Arial" w:cs="Arial"/>
              </w:rPr>
              <w:t xml:space="preserve"> 2006, US</w:t>
            </w:r>
          </w:p>
          <w:p w:rsidR="00D55616" w:rsidRDefault="00D55616" w:rsidP="00F209EF">
            <w:pPr>
              <w:rPr>
                <w:rFonts w:ascii="Arial" w:hAnsi="Arial" w:cs="Arial"/>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Pr="00625CD4" w:rsidRDefault="00D55616" w:rsidP="00F209EF">
            <w:pPr>
              <w:rPr>
                <w:rFonts w:ascii="Arial" w:hAnsi="Arial" w:cs="Arial"/>
                <w:sz w:val="16"/>
                <w:szCs w:val="16"/>
              </w:rPr>
            </w:pPr>
            <w:r w:rsidRPr="004448BF">
              <w:rPr>
                <w:rFonts w:ascii="Arial" w:hAnsi="Arial" w:cs="Arial"/>
                <w:color w:val="212121"/>
                <w:sz w:val="16"/>
                <w:szCs w:val="16"/>
                <w:shd w:val="clear" w:color="auto" w:fill="FFFFFF"/>
              </w:rPr>
              <w:t>PMID: 17061753</w:t>
            </w:r>
          </w:p>
        </w:tc>
        <w:tc>
          <w:tcPr>
            <w:tcW w:w="1620" w:type="dxa"/>
            <w:hideMark/>
          </w:tcPr>
          <w:p w:rsidR="00D55616" w:rsidRPr="0025410C" w:rsidRDefault="00D55616" w:rsidP="00F209EF">
            <w:pPr>
              <w:rPr>
                <w:rFonts w:ascii="Arial" w:hAnsi="Arial" w:cs="Arial"/>
              </w:rPr>
            </w:pPr>
            <w:r w:rsidRPr="0025410C">
              <w:rPr>
                <w:rFonts w:ascii="Arial" w:hAnsi="Arial" w:cs="Arial"/>
              </w:rPr>
              <w:lastRenderedPageBreak/>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Type 2 Diabetes Education Program [metabolic health]</w:t>
            </w:r>
          </w:p>
        </w:tc>
        <w:tc>
          <w:tcPr>
            <w:tcW w:w="1980" w:type="dxa"/>
            <w:hideMark/>
          </w:tcPr>
          <w:p w:rsidR="00D55616" w:rsidRPr="0025410C" w:rsidRDefault="00D55616" w:rsidP="00F209EF">
            <w:pPr>
              <w:rPr>
                <w:rFonts w:ascii="Arial" w:hAnsi="Arial" w:cs="Arial"/>
              </w:rPr>
            </w:pPr>
            <w:r w:rsidRPr="0025410C">
              <w:rPr>
                <w:rFonts w:ascii="Arial" w:hAnsi="Arial" w:cs="Arial"/>
              </w:rPr>
              <w:t>Women ages 18-65 with Type 2 Diabetes; Black</w:t>
            </w:r>
          </w:p>
        </w:tc>
        <w:tc>
          <w:tcPr>
            <w:tcW w:w="3257" w:type="dxa"/>
            <w:hideMark/>
          </w:tcPr>
          <w:p w:rsidR="00D55616" w:rsidRPr="0025410C" w:rsidRDefault="00D55616" w:rsidP="00F209EF">
            <w:pPr>
              <w:rPr>
                <w:rFonts w:ascii="Arial" w:hAnsi="Arial" w:cs="Arial"/>
              </w:rPr>
            </w:pPr>
            <w:r w:rsidRPr="0025410C">
              <w:rPr>
                <w:rFonts w:ascii="Arial" w:hAnsi="Arial" w:cs="Arial"/>
              </w:rPr>
              <w:t>The RCT (not described in this article): 11-week culturally relevant group diabetes self-management training (DSMT), coping skills training (CST), and diabetes care</w:t>
            </w:r>
            <w:r w:rsidRPr="0025410C">
              <w:rPr>
                <w:rFonts w:ascii="Arial" w:hAnsi="Arial" w:cs="Arial"/>
              </w:rPr>
              <w:br/>
              <w:t xml:space="preserve">intervention was compared to a 10-week usual diabetes </w:t>
            </w:r>
            <w:r w:rsidRPr="0025410C">
              <w:rPr>
                <w:rFonts w:ascii="Arial" w:hAnsi="Arial" w:cs="Arial"/>
              </w:rPr>
              <w:lastRenderedPageBreak/>
              <w:t xml:space="preserve">education and diabetes care intervention on physiological and psychosocial outcomes.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lastRenderedPageBreak/>
              <w:t>Trial development; Outreach; Enrollment/consent; Trial Engagement; Analysis &amp; Interpretation</w:t>
            </w:r>
          </w:p>
        </w:tc>
      </w:tr>
      <w:tr w:rsidR="00D55616" w:rsidRPr="0025410C" w:rsidTr="00F209EF">
        <w:trPr>
          <w:trHeight w:val="1700"/>
        </w:trPr>
        <w:tc>
          <w:tcPr>
            <w:tcW w:w="2785" w:type="dxa"/>
            <w:hideMark/>
          </w:tcPr>
          <w:p w:rsidR="00D55616" w:rsidRDefault="00D55616" w:rsidP="00F209EF">
            <w:pPr>
              <w:rPr>
                <w:rFonts w:ascii="Arial" w:hAnsi="Arial" w:cs="Arial"/>
              </w:rPr>
            </w:pPr>
            <w:proofErr w:type="spellStart"/>
            <w:r w:rsidRPr="0025410C">
              <w:rPr>
                <w:rFonts w:ascii="Arial" w:hAnsi="Arial" w:cs="Arial"/>
              </w:rPr>
              <w:t>Nicklas</w:t>
            </w:r>
            <w:proofErr w:type="spellEnd"/>
            <w:r w:rsidRPr="0025410C">
              <w:rPr>
                <w:rFonts w:ascii="Arial" w:hAnsi="Arial" w:cs="Arial"/>
              </w:rPr>
              <w:t xml:space="preserve"> 2016, U</w:t>
            </w:r>
            <w:r>
              <w:rPr>
                <w:rFonts w:ascii="Arial" w:hAnsi="Arial" w:cs="Arial"/>
              </w:rPr>
              <w:t xml:space="preserve">S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10.1007/s10995-015-1825-8</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Gestational DM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or postpartum women ages 18-45, who had had gestational diabetes;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Participants were randomized into web-based Balance After Baby lifestyle intervention or control.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Enrollment/consent; Trial Engagement; Analysis &amp; Interpretation</w:t>
            </w:r>
          </w:p>
        </w:tc>
      </w:tr>
      <w:tr w:rsidR="00D55616" w:rsidRPr="0025410C" w:rsidTr="00F209EF">
        <w:trPr>
          <w:trHeight w:val="548"/>
        </w:trPr>
        <w:tc>
          <w:tcPr>
            <w:tcW w:w="2785" w:type="dxa"/>
            <w:hideMark/>
          </w:tcPr>
          <w:p w:rsidR="00D55616" w:rsidRDefault="00D55616" w:rsidP="00F209EF">
            <w:pPr>
              <w:rPr>
                <w:rFonts w:ascii="Arial" w:hAnsi="Arial" w:cs="Arial"/>
              </w:rPr>
            </w:pPr>
            <w:r w:rsidRPr="0025410C">
              <w:rPr>
                <w:rFonts w:ascii="Arial" w:hAnsi="Arial" w:cs="Arial"/>
              </w:rPr>
              <w:t>Oakley 2003, UK</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10.1080/13557850303554</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Support for women with infants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NR;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Participants participated in one of two alternative strategies for providing support to women with infants: 1) a program of home visits from research health visitors training in supportive listening, or 2) support provided from local community groups.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548"/>
        </w:trPr>
        <w:tc>
          <w:tcPr>
            <w:tcW w:w="2785" w:type="dxa"/>
            <w:hideMark/>
          </w:tcPr>
          <w:p w:rsidR="00D55616" w:rsidRDefault="00D55616" w:rsidP="00F209EF">
            <w:pPr>
              <w:rPr>
                <w:rFonts w:ascii="Arial" w:hAnsi="Arial" w:cs="Arial"/>
              </w:rPr>
            </w:pPr>
            <w:proofErr w:type="spellStart"/>
            <w:r w:rsidRPr="0025410C">
              <w:rPr>
                <w:rFonts w:ascii="Arial" w:hAnsi="Arial" w:cs="Arial"/>
              </w:rPr>
              <w:t>Ott</w:t>
            </w:r>
            <w:proofErr w:type="spellEnd"/>
            <w:r w:rsidRPr="0025410C">
              <w:rPr>
                <w:rFonts w:ascii="Arial" w:hAnsi="Arial" w:cs="Arial"/>
              </w:rPr>
              <w:t xml:space="preserve"> 2006,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625CD4" w:rsidRDefault="00D55616" w:rsidP="00F209EF">
            <w:pPr>
              <w:rPr>
                <w:rFonts w:ascii="Arial" w:hAnsi="Arial" w:cs="Arial"/>
                <w:sz w:val="16"/>
                <w:szCs w:val="16"/>
              </w:rPr>
            </w:pPr>
            <w:r w:rsidRPr="00625CD4">
              <w:rPr>
                <w:rFonts w:ascii="Arial" w:hAnsi="Arial" w:cs="Arial"/>
                <w:sz w:val="16"/>
                <w:szCs w:val="16"/>
              </w:rPr>
              <w:t>DOI: 10.1097/00002820-200601000-00004</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Osteoporosis in breast cancer survivors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ages 35-75;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Women were randomized to </w:t>
            </w:r>
            <w:proofErr w:type="spellStart"/>
            <w:r w:rsidRPr="0025410C">
              <w:rPr>
                <w:rFonts w:ascii="Arial" w:hAnsi="Arial" w:cs="Arial"/>
              </w:rPr>
              <w:t>risedronate+Ca</w:t>
            </w:r>
            <w:proofErr w:type="spellEnd"/>
            <w:r w:rsidRPr="0025410C">
              <w:rPr>
                <w:rFonts w:ascii="Arial" w:hAnsi="Arial" w:cs="Arial"/>
              </w:rPr>
              <w:t>/</w:t>
            </w:r>
            <w:proofErr w:type="spellStart"/>
            <w:r w:rsidRPr="0025410C">
              <w:rPr>
                <w:rFonts w:ascii="Arial" w:hAnsi="Arial" w:cs="Arial"/>
              </w:rPr>
              <w:t>Vit</w:t>
            </w:r>
            <w:proofErr w:type="spellEnd"/>
            <w:r w:rsidRPr="0025410C">
              <w:rPr>
                <w:rFonts w:ascii="Arial" w:hAnsi="Arial" w:cs="Arial"/>
              </w:rPr>
              <w:t xml:space="preserve"> D supplementation only or </w:t>
            </w:r>
            <w:proofErr w:type="spellStart"/>
            <w:r w:rsidRPr="0025410C">
              <w:rPr>
                <w:rFonts w:ascii="Arial" w:hAnsi="Arial" w:cs="Arial"/>
              </w:rPr>
              <w:t>risedronate+Ca</w:t>
            </w:r>
            <w:proofErr w:type="spellEnd"/>
            <w:r w:rsidRPr="0025410C">
              <w:rPr>
                <w:rFonts w:ascii="Arial" w:hAnsi="Arial" w:cs="Arial"/>
              </w:rPr>
              <w:t>/</w:t>
            </w:r>
            <w:proofErr w:type="spellStart"/>
            <w:r w:rsidRPr="0025410C">
              <w:rPr>
                <w:rFonts w:ascii="Arial" w:hAnsi="Arial" w:cs="Arial"/>
              </w:rPr>
              <w:t>Vit</w:t>
            </w:r>
            <w:proofErr w:type="spellEnd"/>
            <w:r w:rsidRPr="0025410C">
              <w:rPr>
                <w:rFonts w:ascii="Arial" w:hAnsi="Arial" w:cs="Arial"/>
              </w:rPr>
              <w:t xml:space="preserve"> D AND exercise routine. </w:t>
            </w:r>
            <w:r>
              <w:rPr>
                <w:rFonts w:ascii="Arial" w:hAnsi="Arial" w:cs="Arial"/>
              </w:rPr>
              <w:t>(</w:t>
            </w:r>
            <w:r w:rsidRPr="0025410C">
              <w:rPr>
                <w:rFonts w:ascii="Arial" w:hAnsi="Arial" w:cs="Arial"/>
              </w:rPr>
              <w:t>Pharmacologic; 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 Outcomes Assessment</w:t>
            </w:r>
          </w:p>
        </w:tc>
      </w:tr>
      <w:tr w:rsidR="00D55616" w:rsidRPr="0025410C" w:rsidTr="00F209EF">
        <w:trPr>
          <w:trHeight w:val="1140"/>
        </w:trPr>
        <w:tc>
          <w:tcPr>
            <w:tcW w:w="2785" w:type="dxa"/>
            <w:hideMark/>
          </w:tcPr>
          <w:p w:rsidR="00D55616" w:rsidRDefault="00D55616" w:rsidP="00F209EF">
            <w:pPr>
              <w:rPr>
                <w:rFonts w:ascii="Arial" w:hAnsi="Arial" w:cs="Arial"/>
              </w:rPr>
            </w:pPr>
            <w:r w:rsidRPr="0025410C">
              <w:rPr>
                <w:rFonts w:ascii="Arial" w:hAnsi="Arial" w:cs="Arial"/>
              </w:rPr>
              <w:t>Paine 2008, UK; Australia; Other: New Zealand</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10.1186/1745-6215-9-5</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Menopause [menopause]</w:t>
            </w:r>
          </w:p>
        </w:tc>
        <w:tc>
          <w:tcPr>
            <w:tcW w:w="1980" w:type="dxa"/>
            <w:hideMark/>
          </w:tcPr>
          <w:p w:rsidR="00D55616" w:rsidRPr="0025410C" w:rsidRDefault="00D55616" w:rsidP="00F209EF">
            <w:pPr>
              <w:rPr>
                <w:rFonts w:ascii="Arial" w:hAnsi="Arial" w:cs="Arial"/>
              </w:rPr>
            </w:pPr>
            <w:r w:rsidRPr="0025410C">
              <w:rPr>
                <w:rFonts w:ascii="Arial" w:hAnsi="Arial" w:cs="Arial"/>
              </w:rPr>
              <w:t>Women ages 50-69 years of age;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10 years of estrogen therapy; 10 years of estrogen + progestogen therapy or placebo; 5 years of follow up after treatment. [RCT is not described in depth].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1151"/>
        </w:trPr>
        <w:tc>
          <w:tcPr>
            <w:tcW w:w="2785" w:type="dxa"/>
            <w:hideMark/>
          </w:tcPr>
          <w:p w:rsidR="00D55616" w:rsidRDefault="00D55616" w:rsidP="00F209EF">
            <w:pPr>
              <w:rPr>
                <w:rFonts w:ascii="Arial" w:hAnsi="Arial" w:cs="Arial"/>
              </w:rPr>
            </w:pPr>
            <w:proofErr w:type="spellStart"/>
            <w:r w:rsidRPr="0025410C">
              <w:rPr>
                <w:rFonts w:ascii="Arial" w:hAnsi="Arial" w:cs="Arial"/>
              </w:rPr>
              <w:t>Panjari</w:t>
            </w:r>
            <w:proofErr w:type="spellEnd"/>
            <w:r w:rsidRPr="0025410C">
              <w:rPr>
                <w:rFonts w:ascii="Arial" w:hAnsi="Arial" w:cs="Arial"/>
              </w:rPr>
              <w:t xml:space="preserve"> 2008, Australia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Pr>
                <w:rFonts w:ascii="Arial" w:hAnsi="Arial" w:cs="Arial"/>
                <w:sz w:val="16"/>
                <w:szCs w:val="16"/>
              </w:rPr>
              <w:br/>
            </w:r>
            <w:r w:rsidRPr="00926773">
              <w:rPr>
                <w:rFonts w:ascii="Arial" w:hAnsi="Arial" w:cs="Arial"/>
                <w:sz w:val="16"/>
                <w:szCs w:val="16"/>
              </w:rPr>
              <w:t>DOI: 10.1089/jwh.2007.0732</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Postmenopausal sexual function [menopause]</w:t>
            </w:r>
          </w:p>
        </w:tc>
        <w:tc>
          <w:tcPr>
            <w:tcW w:w="1980" w:type="dxa"/>
            <w:hideMark/>
          </w:tcPr>
          <w:p w:rsidR="00D55616" w:rsidRPr="0025410C" w:rsidRDefault="00D55616" w:rsidP="00F209EF">
            <w:pPr>
              <w:rPr>
                <w:rFonts w:ascii="Arial" w:hAnsi="Arial" w:cs="Arial"/>
              </w:rPr>
            </w:pPr>
            <w:r w:rsidRPr="0025410C">
              <w:rPr>
                <w:rFonts w:ascii="Arial" w:hAnsi="Arial" w:cs="Arial"/>
              </w:rPr>
              <w:t>Menopausal, sexually active women ages 40-65;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DHEA 50mg daily versus placebo.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1110"/>
        </w:trPr>
        <w:tc>
          <w:tcPr>
            <w:tcW w:w="2785" w:type="dxa"/>
            <w:hideMark/>
          </w:tcPr>
          <w:p w:rsidR="00D55616" w:rsidRDefault="00D55616" w:rsidP="00F209EF">
            <w:pPr>
              <w:rPr>
                <w:rFonts w:ascii="Arial" w:hAnsi="Arial" w:cs="Arial"/>
              </w:rPr>
            </w:pPr>
            <w:proofErr w:type="spellStart"/>
            <w:r w:rsidRPr="0025410C">
              <w:rPr>
                <w:rFonts w:ascii="Arial" w:hAnsi="Arial" w:cs="Arial"/>
              </w:rPr>
              <w:t>Paquin</w:t>
            </w:r>
            <w:proofErr w:type="spellEnd"/>
            <w:r w:rsidRPr="0025410C">
              <w:rPr>
                <w:rFonts w:ascii="Arial" w:hAnsi="Arial" w:cs="Arial"/>
              </w:rPr>
              <w:t xml:space="preserve"> 2021,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10.1111/cts.12950</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Fragile X syndrome (newborns)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Mothers of newborns;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Researchers are evaluating direct mail and email outreach approaches implemented during phase 1 of a multi-phase recruitment strategy for "Early Check", the parent study.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930"/>
        </w:trPr>
        <w:tc>
          <w:tcPr>
            <w:tcW w:w="2785" w:type="dxa"/>
            <w:hideMark/>
          </w:tcPr>
          <w:p w:rsidR="00D55616" w:rsidRDefault="00D55616" w:rsidP="00F209EF">
            <w:pPr>
              <w:rPr>
                <w:rFonts w:ascii="Arial" w:hAnsi="Arial" w:cs="Arial"/>
              </w:rPr>
            </w:pPr>
            <w:r w:rsidRPr="0025410C">
              <w:rPr>
                <w:rFonts w:ascii="Arial" w:hAnsi="Arial" w:cs="Arial"/>
              </w:rPr>
              <w:lastRenderedPageBreak/>
              <w:t>Park 2007,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10.1016/j.ypmed.2006.10.008</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Smoking cessation during pregnancy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smokers over 18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Testing the efficacy of a telephone counseling program for pregnant smokers. Control group received a 5-min advice to quit call and a self-help booklet.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Enrollment/consent; Trial Engagement</w:t>
            </w:r>
          </w:p>
        </w:tc>
      </w:tr>
      <w:tr w:rsidR="00D55616" w:rsidRPr="0025410C" w:rsidTr="00F209EF">
        <w:trPr>
          <w:trHeight w:val="1190"/>
        </w:trPr>
        <w:tc>
          <w:tcPr>
            <w:tcW w:w="2785" w:type="dxa"/>
            <w:hideMark/>
          </w:tcPr>
          <w:p w:rsidR="00D55616" w:rsidRDefault="00D55616" w:rsidP="00F209EF">
            <w:pPr>
              <w:rPr>
                <w:rFonts w:ascii="Arial" w:hAnsi="Arial" w:cs="Arial"/>
              </w:rPr>
            </w:pPr>
            <w:proofErr w:type="spellStart"/>
            <w:r w:rsidRPr="0025410C">
              <w:rPr>
                <w:rFonts w:ascii="Arial" w:hAnsi="Arial" w:cs="Arial"/>
              </w:rPr>
              <w:t>Pastore</w:t>
            </w:r>
            <w:proofErr w:type="spellEnd"/>
            <w:r w:rsidRPr="0025410C">
              <w:rPr>
                <w:rFonts w:ascii="Arial" w:hAnsi="Arial" w:cs="Arial"/>
              </w:rPr>
              <w:t xml:space="preserve"> 2009,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10.1016/j.ctim.2009.03.004</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Polycystic ovary syndrome [general women's health]</w:t>
            </w:r>
          </w:p>
        </w:tc>
        <w:tc>
          <w:tcPr>
            <w:tcW w:w="1980" w:type="dxa"/>
            <w:hideMark/>
          </w:tcPr>
          <w:p w:rsidR="00D55616" w:rsidRPr="0025410C" w:rsidRDefault="00D55616" w:rsidP="00F209EF">
            <w:pPr>
              <w:rPr>
                <w:rFonts w:ascii="Arial" w:hAnsi="Arial" w:cs="Arial"/>
              </w:rPr>
            </w:pPr>
            <w:r w:rsidRPr="0025410C">
              <w:rPr>
                <w:rFonts w:ascii="Arial" w:hAnsi="Arial" w:cs="Arial"/>
              </w:rPr>
              <w:t>Women between the ages of 18 and 43, with a diagnosis of PCOS;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The study used 5-month protocol: a 2-month intervention (1:1 randomization of </w:t>
            </w:r>
            <w:proofErr w:type="spellStart"/>
            <w:r w:rsidRPr="0025410C">
              <w:rPr>
                <w:rFonts w:ascii="Arial" w:hAnsi="Arial" w:cs="Arial"/>
              </w:rPr>
              <w:t>real</w:t>
            </w:r>
            <w:proofErr w:type="gramStart"/>
            <w:r w:rsidRPr="0025410C">
              <w:rPr>
                <w:rFonts w:ascii="Arial" w:hAnsi="Arial" w:cs="Arial"/>
              </w:rPr>
              <w:t>:sham</w:t>
            </w:r>
            <w:proofErr w:type="spellEnd"/>
            <w:proofErr w:type="gramEnd"/>
            <w:r w:rsidRPr="0025410C">
              <w:rPr>
                <w:rFonts w:ascii="Arial" w:hAnsi="Arial" w:cs="Arial"/>
              </w:rPr>
              <w:t xml:space="preserve"> acupuncture) and 3 months of follow-up. </w:t>
            </w:r>
            <w:r>
              <w:rPr>
                <w:rFonts w:ascii="Arial" w:hAnsi="Arial" w:cs="Arial"/>
              </w:rPr>
              <w:t>(</w:t>
            </w:r>
            <w:r w:rsidRPr="0025410C">
              <w:rPr>
                <w:rFonts w:ascii="Arial" w:hAnsi="Arial" w:cs="Arial"/>
              </w:rPr>
              <w:t>Invasive; 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1178"/>
        </w:trPr>
        <w:tc>
          <w:tcPr>
            <w:tcW w:w="2785" w:type="dxa"/>
            <w:hideMark/>
          </w:tcPr>
          <w:p w:rsidR="00D55616" w:rsidRDefault="00D55616" w:rsidP="00F209EF">
            <w:pPr>
              <w:rPr>
                <w:rFonts w:ascii="Arial" w:hAnsi="Arial" w:cs="Arial"/>
              </w:rPr>
            </w:pPr>
            <w:proofErr w:type="spellStart"/>
            <w:r w:rsidRPr="0025410C">
              <w:rPr>
                <w:rFonts w:ascii="Arial" w:hAnsi="Arial" w:cs="Arial"/>
              </w:rPr>
              <w:t>Peindl</w:t>
            </w:r>
            <w:proofErr w:type="spellEnd"/>
            <w:r w:rsidRPr="0025410C">
              <w:rPr>
                <w:rFonts w:ascii="Arial" w:hAnsi="Arial" w:cs="Arial"/>
              </w:rPr>
              <w:t xml:space="preserve"> 2003,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10.1016/s0022-3956(02)00086-9</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Postpartum depression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who were either pregnant or post-partum;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Two trials described: 1) A randomized, double-blind, clinical trial to determine the efficacy of nortriptyline compared to placebo for the prevention of postpartum depression. 2) A randomized, double-blind, controlled clinical trial comparing nortriptyline versus sertraline for the treatment of postpartum depression. </w:t>
            </w:r>
            <w:r>
              <w:rPr>
                <w:rFonts w:ascii="Arial" w:hAnsi="Arial" w:cs="Arial"/>
              </w:rPr>
              <w:t>(</w:t>
            </w:r>
            <w:r w:rsidRPr="0025410C">
              <w:rPr>
                <w:rFonts w:ascii="Arial" w:hAnsi="Arial" w:cs="Arial"/>
              </w:rPr>
              <w:t>Pharmacologic; 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908"/>
        </w:trPr>
        <w:tc>
          <w:tcPr>
            <w:tcW w:w="2785" w:type="dxa"/>
            <w:hideMark/>
          </w:tcPr>
          <w:p w:rsidR="00D55616" w:rsidRDefault="00D55616" w:rsidP="00F209EF">
            <w:pPr>
              <w:rPr>
                <w:rFonts w:ascii="Arial" w:hAnsi="Arial" w:cs="Arial"/>
              </w:rPr>
            </w:pPr>
            <w:proofErr w:type="spellStart"/>
            <w:r w:rsidRPr="0025410C">
              <w:rPr>
                <w:rFonts w:ascii="Arial" w:hAnsi="Arial" w:cs="Arial"/>
              </w:rPr>
              <w:t>Phillippi</w:t>
            </w:r>
            <w:proofErr w:type="spellEnd"/>
            <w:r w:rsidRPr="0025410C">
              <w:rPr>
                <w:rFonts w:ascii="Arial" w:hAnsi="Arial" w:cs="Arial"/>
              </w:rPr>
              <w:t xml:space="preserve"> 2018,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10.1016/j.jogn.2018.04.134</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Prenatal care for moderate-risk women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NR;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A new format of midwife-physician collaboration for prenatal care of moderate-risk women.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620"/>
        </w:trPr>
        <w:tc>
          <w:tcPr>
            <w:tcW w:w="2785" w:type="dxa"/>
            <w:hideMark/>
          </w:tcPr>
          <w:p w:rsidR="00D55616" w:rsidRDefault="00D55616" w:rsidP="00F209EF">
            <w:pPr>
              <w:rPr>
                <w:rFonts w:ascii="Arial" w:hAnsi="Arial" w:cs="Arial"/>
              </w:rPr>
            </w:pPr>
            <w:r w:rsidRPr="0025410C">
              <w:rPr>
                <w:rFonts w:ascii="Arial" w:hAnsi="Arial" w:cs="Arial"/>
              </w:rPr>
              <w:t>Phipps 2013, Australia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10.1111/aogs.12243</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proofErr w:type="spellStart"/>
            <w:r w:rsidRPr="0025410C">
              <w:rPr>
                <w:rFonts w:ascii="Arial" w:hAnsi="Arial" w:cs="Arial"/>
              </w:rPr>
              <w:t>Occipitoposterior</w:t>
            </w:r>
            <w:proofErr w:type="spellEnd"/>
            <w:r w:rsidRPr="0025410C">
              <w:rPr>
                <w:rFonts w:ascii="Arial" w:hAnsi="Arial" w:cs="Arial"/>
              </w:rPr>
              <w:t xml:space="preserve"> (OP) positioning of fetus at the start of labor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women over 18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Women with </w:t>
            </w:r>
            <w:proofErr w:type="spellStart"/>
            <w:r w:rsidRPr="0025410C">
              <w:rPr>
                <w:rFonts w:ascii="Arial" w:hAnsi="Arial" w:cs="Arial"/>
              </w:rPr>
              <w:t>occipitoposterior</w:t>
            </w:r>
            <w:proofErr w:type="spellEnd"/>
            <w:r w:rsidRPr="0025410C">
              <w:rPr>
                <w:rFonts w:ascii="Arial" w:hAnsi="Arial" w:cs="Arial"/>
              </w:rPr>
              <w:t xml:space="preserve"> positioning in labor (confirmed by ultrasound) were randomized to manual rotation or 'sham' vaginal examination. </w:t>
            </w:r>
            <w:r>
              <w:rPr>
                <w:rFonts w:ascii="Arial" w:hAnsi="Arial" w:cs="Arial"/>
              </w:rPr>
              <w:t>(</w:t>
            </w:r>
            <w:r w:rsidRPr="0025410C">
              <w:rPr>
                <w:rFonts w:ascii="Arial" w:hAnsi="Arial" w:cs="Arial"/>
              </w:rPr>
              <w:t>Invasive</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1600"/>
        </w:trPr>
        <w:tc>
          <w:tcPr>
            <w:tcW w:w="2785" w:type="dxa"/>
          </w:tcPr>
          <w:p w:rsidR="00D55616" w:rsidRDefault="00D55616" w:rsidP="00F209EF">
            <w:pPr>
              <w:rPr>
                <w:rFonts w:ascii="Arial" w:hAnsi="Arial" w:cs="Arial"/>
              </w:rPr>
            </w:pPr>
            <w:r w:rsidRPr="00B55D4D">
              <w:rPr>
                <w:rFonts w:ascii="Arial" w:hAnsi="Arial" w:cs="Arial"/>
              </w:rPr>
              <w:t>Pinto 2021, US</w:t>
            </w:r>
          </w:p>
          <w:p w:rsidR="00D55616" w:rsidRDefault="00D55616" w:rsidP="00F209EF">
            <w:pPr>
              <w:rPr>
                <w:rFonts w:ascii="Arial" w:hAnsi="Arial" w:cs="Arial"/>
              </w:rPr>
            </w:pPr>
            <w:r>
              <w:rPr>
                <w:rFonts w:ascii="Arial" w:hAnsi="Arial" w:cs="Arial"/>
              </w:rPr>
              <w:t xml:space="preserve"> </w:t>
            </w: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10.1016/j.cct.2021.106285</w:t>
            </w:r>
          </w:p>
        </w:tc>
        <w:tc>
          <w:tcPr>
            <w:tcW w:w="1620" w:type="dxa"/>
          </w:tcPr>
          <w:p w:rsidR="00D55616" w:rsidRPr="0025410C" w:rsidRDefault="00D55616" w:rsidP="00F209EF">
            <w:pPr>
              <w:rPr>
                <w:rFonts w:ascii="Arial" w:hAnsi="Arial" w:cs="Arial"/>
              </w:rPr>
            </w:pPr>
            <w:r w:rsidRPr="0025410C">
              <w:rPr>
                <w:rFonts w:ascii="Arial" w:hAnsi="Arial" w:cs="Arial"/>
              </w:rPr>
              <w:t>Comparative</w:t>
            </w:r>
          </w:p>
        </w:tc>
        <w:tc>
          <w:tcPr>
            <w:tcW w:w="1800" w:type="dxa"/>
          </w:tcPr>
          <w:p w:rsidR="00D55616" w:rsidRPr="0025410C" w:rsidRDefault="00D55616" w:rsidP="00F209EF">
            <w:pPr>
              <w:rPr>
                <w:rFonts w:ascii="Arial" w:hAnsi="Arial" w:cs="Arial"/>
              </w:rPr>
            </w:pPr>
            <w:r w:rsidRPr="0025410C">
              <w:rPr>
                <w:rFonts w:ascii="Arial" w:hAnsi="Arial" w:cs="Arial"/>
              </w:rPr>
              <w:t>Breast cancer survivors [sex-specific cancer]</w:t>
            </w:r>
          </w:p>
        </w:tc>
        <w:tc>
          <w:tcPr>
            <w:tcW w:w="1980" w:type="dxa"/>
          </w:tcPr>
          <w:p w:rsidR="00D55616" w:rsidRPr="0025410C" w:rsidRDefault="00D55616" w:rsidP="00F209EF">
            <w:pPr>
              <w:rPr>
                <w:rFonts w:ascii="Arial" w:hAnsi="Arial" w:cs="Arial"/>
              </w:rPr>
            </w:pPr>
            <w:r w:rsidRPr="0025410C">
              <w:rPr>
                <w:rFonts w:ascii="Arial" w:hAnsi="Arial" w:cs="Arial"/>
              </w:rPr>
              <w:t>Women breast cancer survivors &gt;21 years old; No racial or ethnic population focus</w:t>
            </w:r>
          </w:p>
        </w:tc>
        <w:tc>
          <w:tcPr>
            <w:tcW w:w="3257" w:type="dxa"/>
          </w:tcPr>
          <w:p w:rsidR="00D55616" w:rsidRPr="0025410C" w:rsidRDefault="00D55616" w:rsidP="00F209EF">
            <w:pPr>
              <w:rPr>
                <w:rFonts w:ascii="Arial" w:hAnsi="Arial" w:cs="Arial"/>
              </w:rPr>
            </w:pPr>
            <w:r w:rsidRPr="0025410C">
              <w:rPr>
                <w:rFonts w:ascii="Arial" w:hAnsi="Arial" w:cs="Arial"/>
              </w:rPr>
              <w:t xml:space="preserve">Breast cancer survivors were randomized into one of three intervention groups promoting physical activity (3 months) and various forms of maintenance support (6 months). </w:t>
            </w:r>
            <w:r>
              <w:rPr>
                <w:rFonts w:ascii="Arial" w:hAnsi="Arial" w:cs="Arial"/>
              </w:rPr>
              <w:t>(</w:t>
            </w:r>
            <w:r w:rsidRPr="0025410C">
              <w:rPr>
                <w:rFonts w:ascii="Arial" w:hAnsi="Arial" w:cs="Arial"/>
              </w:rPr>
              <w:t>Behavioral</w:t>
            </w:r>
            <w:r>
              <w:rPr>
                <w:rFonts w:ascii="Arial" w:hAnsi="Arial" w:cs="Arial"/>
              </w:rPr>
              <w:t>)</w:t>
            </w:r>
          </w:p>
        </w:tc>
        <w:tc>
          <w:tcPr>
            <w:tcW w:w="2233" w:type="dxa"/>
          </w:tcPr>
          <w:p w:rsidR="00D55616" w:rsidRPr="0025410C" w:rsidRDefault="00D55616" w:rsidP="00F209EF">
            <w:pPr>
              <w:rPr>
                <w:rFonts w:ascii="Arial" w:hAnsi="Arial" w:cs="Arial"/>
              </w:rPr>
            </w:pPr>
            <w:r w:rsidRPr="0025410C">
              <w:rPr>
                <w:rFonts w:ascii="Arial" w:hAnsi="Arial" w:cs="Arial"/>
              </w:rPr>
              <w:t>Trial Development; Outreach; Enrollment/consent; Trial Engagement; Outcomes Assessment</w:t>
            </w:r>
          </w:p>
        </w:tc>
      </w:tr>
      <w:tr w:rsidR="00D55616" w:rsidRPr="0025410C" w:rsidTr="00F209EF">
        <w:trPr>
          <w:trHeight w:val="818"/>
        </w:trPr>
        <w:tc>
          <w:tcPr>
            <w:tcW w:w="2785" w:type="dxa"/>
            <w:hideMark/>
          </w:tcPr>
          <w:p w:rsidR="00D55616" w:rsidRDefault="00D55616" w:rsidP="00F209EF">
            <w:pPr>
              <w:rPr>
                <w:rFonts w:ascii="Arial" w:hAnsi="Arial" w:cs="Arial"/>
              </w:rPr>
            </w:pPr>
            <w:proofErr w:type="spellStart"/>
            <w:r w:rsidRPr="0025410C">
              <w:rPr>
                <w:rFonts w:ascii="Arial" w:hAnsi="Arial" w:cs="Arial"/>
              </w:rPr>
              <w:t>Pollak</w:t>
            </w:r>
            <w:proofErr w:type="spellEnd"/>
            <w:r w:rsidRPr="0025410C">
              <w:rPr>
                <w:rFonts w:ascii="Arial" w:hAnsi="Arial" w:cs="Arial"/>
              </w:rPr>
              <w:t xml:space="preserve"> 2006,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10.1080/14622200600789882</w:t>
            </w:r>
          </w:p>
        </w:tc>
        <w:tc>
          <w:tcPr>
            <w:tcW w:w="1620" w:type="dxa"/>
            <w:hideMark/>
          </w:tcPr>
          <w:p w:rsidR="00D55616" w:rsidRPr="0025410C" w:rsidRDefault="00D55616" w:rsidP="00F209EF">
            <w:pPr>
              <w:rPr>
                <w:rFonts w:ascii="Arial" w:hAnsi="Arial" w:cs="Arial"/>
              </w:rPr>
            </w:pPr>
            <w:r w:rsidRPr="0025410C">
              <w:rPr>
                <w:rFonts w:ascii="Arial" w:hAnsi="Arial" w:cs="Arial"/>
              </w:rPr>
              <w:lastRenderedPageBreak/>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Smoking cessation during pregnancy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 xml:space="preserve">Pregnant women over 18 years old who reported smoking &gt;5 cigarettes / day during pregnancy; </w:t>
            </w:r>
            <w:r w:rsidRPr="0025410C">
              <w:rPr>
                <w:rFonts w:ascii="Arial" w:hAnsi="Arial" w:cs="Arial"/>
              </w:rPr>
              <w:lastRenderedPageBreak/>
              <w:t>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lastRenderedPageBreak/>
              <w:t xml:space="preserve">Participants were randomized to use of nicotine replacement (patch, lozenge, gum). They completed surveys (2 in pregnancy, 1 postpartum) and saliva samples to assess their </w:t>
            </w:r>
            <w:r w:rsidRPr="0025410C">
              <w:rPr>
                <w:rFonts w:ascii="Arial" w:hAnsi="Arial" w:cs="Arial"/>
              </w:rPr>
              <w:lastRenderedPageBreak/>
              <w:t xml:space="preserve">smoking status. Compared to usual care.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lastRenderedPageBreak/>
              <w:t>Trial Development; Outreach; Trial Engagement</w:t>
            </w:r>
          </w:p>
        </w:tc>
      </w:tr>
      <w:tr w:rsidR="00D55616" w:rsidRPr="0025410C" w:rsidTr="00F209EF">
        <w:trPr>
          <w:trHeight w:val="1160"/>
        </w:trPr>
        <w:tc>
          <w:tcPr>
            <w:tcW w:w="2785" w:type="dxa"/>
            <w:hideMark/>
          </w:tcPr>
          <w:p w:rsidR="00D55616" w:rsidRDefault="00D55616" w:rsidP="00F209EF">
            <w:pPr>
              <w:rPr>
                <w:rFonts w:ascii="Arial" w:hAnsi="Arial" w:cs="Arial"/>
              </w:rPr>
            </w:pPr>
            <w:proofErr w:type="spellStart"/>
            <w:r w:rsidRPr="0025410C">
              <w:rPr>
                <w:rFonts w:ascii="Arial" w:hAnsi="Arial" w:cs="Arial"/>
              </w:rPr>
              <w:t>Pribulick</w:t>
            </w:r>
            <w:proofErr w:type="spellEnd"/>
            <w:r w:rsidRPr="0025410C">
              <w:rPr>
                <w:rFonts w:ascii="Arial" w:hAnsi="Arial" w:cs="Arial"/>
              </w:rPr>
              <w:t xml:space="preserve"> 2010,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Pr="000A629A" w:rsidRDefault="00D55616" w:rsidP="00F209EF">
            <w:pPr>
              <w:rPr>
                <w:rFonts w:ascii="Arial" w:hAnsi="Arial" w:cs="Arial"/>
                <w:sz w:val="16"/>
                <w:szCs w:val="16"/>
              </w:rPr>
            </w:pPr>
            <w:r>
              <w:rPr>
                <w:rFonts w:ascii="Arial" w:hAnsi="Arial" w:cs="Arial"/>
                <w:color w:val="212121"/>
                <w:sz w:val="16"/>
                <w:szCs w:val="16"/>
                <w:shd w:val="clear" w:color="auto" w:fill="FFFFFF"/>
              </w:rPr>
              <w:br/>
            </w:r>
            <w:r w:rsidRPr="00233927">
              <w:rPr>
                <w:rFonts w:ascii="Arial" w:hAnsi="Arial" w:cs="Arial"/>
                <w:color w:val="212121"/>
                <w:sz w:val="16"/>
                <w:szCs w:val="16"/>
                <w:shd w:val="clear" w:color="auto" w:fill="FFFFFF"/>
              </w:rPr>
              <w:t>PMID: 23641192</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CVD risk reduction [cardiovascular disease]</w:t>
            </w:r>
          </w:p>
        </w:tc>
        <w:tc>
          <w:tcPr>
            <w:tcW w:w="1980" w:type="dxa"/>
            <w:hideMark/>
          </w:tcPr>
          <w:p w:rsidR="00D55616" w:rsidRPr="0025410C" w:rsidRDefault="00D55616" w:rsidP="00F209EF">
            <w:pPr>
              <w:rPr>
                <w:rFonts w:ascii="Arial" w:hAnsi="Arial" w:cs="Arial"/>
              </w:rPr>
            </w:pPr>
            <w:r w:rsidRPr="0025410C">
              <w:rPr>
                <w:rFonts w:ascii="Arial" w:hAnsi="Arial" w:cs="Arial"/>
              </w:rPr>
              <w:t>Women between the ages of 55 and 65 in two rural communities;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Half received nurse intervention (4 visits) before community intervention and half received nurse visits after community intervention.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1460"/>
        </w:trPr>
        <w:tc>
          <w:tcPr>
            <w:tcW w:w="2785" w:type="dxa"/>
            <w:hideMark/>
          </w:tcPr>
          <w:p w:rsidR="00D55616" w:rsidRDefault="00D55616" w:rsidP="00F209EF">
            <w:pPr>
              <w:rPr>
                <w:rFonts w:ascii="Arial" w:hAnsi="Arial" w:cs="Arial"/>
              </w:rPr>
            </w:pPr>
            <w:r w:rsidRPr="0025410C">
              <w:rPr>
                <w:rFonts w:ascii="Arial" w:hAnsi="Arial" w:cs="Arial"/>
              </w:rPr>
              <w:t>Price 2019, Australia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10.1186/s12913-019-4698-5</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Childhood development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women;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Intervention included 25 home visits by nurse between pregnancy and 2 years old to provide education about parenting, home learning vs. standard of care. Compared to usual care.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 Outcomes Assessment</w:t>
            </w:r>
          </w:p>
        </w:tc>
      </w:tr>
      <w:tr w:rsidR="00D55616" w:rsidRPr="0025410C" w:rsidTr="00F209EF">
        <w:trPr>
          <w:trHeight w:val="840"/>
        </w:trPr>
        <w:tc>
          <w:tcPr>
            <w:tcW w:w="2785" w:type="dxa"/>
            <w:hideMark/>
          </w:tcPr>
          <w:p w:rsidR="00D55616" w:rsidRDefault="00D55616" w:rsidP="00F209EF">
            <w:pPr>
              <w:rPr>
                <w:rFonts w:ascii="Arial" w:hAnsi="Arial" w:cs="Arial"/>
              </w:rPr>
            </w:pPr>
            <w:r w:rsidRPr="0025410C">
              <w:rPr>
                <w:rFonts w:ascii="Arial" w:hAnsi="Arial" w:cs="Arial"/>
              </w:rPr>
              <w:t>Ramos-Gomez 2008,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10.1177/1740774508093980</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Early childhood dental caries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ages 18-33; Hispanic/Latino</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Women and infants were randomized to oral health counseling vs. </w:t>
            </w:r>
            <w:proofErr w:type="spellStart"/>
            <w:r w:rsidRPr="0025410C">
              <w:rPr>
                <w:rFonts w:ascii="Arial" w:hAnsi="Arial" w:cs="Arial"/>
              </w:rPr>
              <w:t>couseling+chlorhexidine</w:t>
            </w:r>
            <w:proofErr w:type="spellEnd"/>
            <w:r w:rsidRPr="0025410C">
              <w:rPr>
                <w:rFonts w:ascii="Arial" w:hAnsi="Arial" w:cs="Arial"/>
              </w:rPr>
              <w:t xml:space="preserve"> rinse and fluoride varnish.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818"/>
        </w:trPr>
        <w:tc>
          <w:tcPr>
            <w:tcW w:w="2785" w:type="dxa"/>
            <w:hideMark/>
          </w:tcPr>
          <w:p w:rsidR="00D55616" w:rsidRDefault="00D55616" w:rsidP="00F209EF">
            <w:pPr>
              <w:rPr>
                <w:rFonts w:ascii="Arial" w:hAnsi="Arial" w:cs="Arial"/>
              </w:rPr>
            </w:pPr>
            <w:proofErr w:type="spellStart"/>
            <w:r w:rsidRPr="0025410C">
              <w:rPr>
                <w:rFonts w:ascii="Arial" w:hAnsi="Arial" w:cs="Arial"/>
              </w:rPr>
              <w:t>Rdesinski</w:t>
            </w:r>
            <w:proofErr w:type="spellEnd"/>
            <w:r w:rsidRPr="0025410C">
              <w:rPr>
                <w:rFonts w:ascii="Arial" w:hAnsi="Arial" w:cs="Arial"/>
              </w:rPr>
              <w:t xml:space="preserve"> 2008,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Pr>
                <w:rFonts w:ascii="Arial" w:hAnsi="Arial" w:cs="Arial"/>
                <w:sz w:val="16"/>
                <w:szCs w:val="16"/>
              </w:rPr>
              <w:br/>
            </w:r>
            <w:r w:rsidRPr="00926773">
              <w:rPr>
                <w:rFonts w:ascii="Arial" w:hAnsi="Arial" w:cs="Arial"/>
                <w:sz w:val="16"/>
                <w:szCs w:val="16"/>
              </w:rPr>
              <w:t>DOI: 10.1353/hpu.0.0016</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contraception through home visits [contraception]</w:t>
            </w:r>
          </w:p>
        </w:tc>
        <w:tc>
          <w:tcPr>
            <w:tcW w:w="1980" w:type="dxa"/>
            <w:hideMark/>
          </w:tcPr>
          <w:p w:rsidR="00D55616" w:rsidRPr="0025410C" w:rsidRDefault="00D55616" w:rsidP="00F209EF">
            <w:pPr>
              <w:rPr>
                <w:rFonts w:ascii="Arial" w:hAnsi="Arial" w:cs="Arial"/>
              </w:rPr>
            </w:pPr>
            <w:r w:rsidRPr="0025410C">
              <w:rPr>
                <w:rFonts w:ascii="Arial" w:hAnsi="Arial" w:cs="Arial"/>
              </w:rPr>
              <w:t>Women ages 15-44 and at risk for pregnancy and with low socioeconomic indicators;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An RCT examining nurse-delivered contraceptives in the home. The intervention groups received family planning counseling and a 3-month supply of hormonal contraception. Control group received family planning counseling and no contraception.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 Outcomes Assessment</w:t>
            </w:r>
          </w:p>
        </w:tc>
      </w:tr>
      <w:tr w:rsidR="00D55616" w:rsidRPr="0025410C" w:rsidTr="00F209EF">
        <w:trPr>
          <w:trHeight w:val="890"/>
        </w:trPr>
        <w:tc>
          <w:tcPr>
            <w:tcW w:w="2785" w:type="dxa"/>
            <w:hideMark/>
          </w:tcPr>
          <w:p w:rsidR="00D55616" w:rsidRDefault="00D55616" w:rsidP="00F209EF">
            <w:pPr>
              <w:rPr>
                <w:rFonts w:ascii="Arial" w:hAnsi="Arial" w:cs="Arial"/>
              </w:rPr>
            </w:pPr>
            <w:r w:rsidRPr="0025410C">
              <w:rPr>
                <w:rFonts w:ascii="Arial" w:hAnsi="Arial" w:cs="Arial"/>
              </w:rPr>
              <w:t>Russell 2008,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926773" w:rsidRDefault="00D55616" w:rsidP="00F209EF">
            <w:pPr>
              <w:rPr>
                <w:rFonts w:ascii="Arial" w:hAnsi="Arial" w:cs="Arial"/>
                <w:sz w:val="16"/>
                <w:szCs w:val="16"/>
              </w:rPr>
            </w:pPr>
            <w:r w:rsidRPr="00926773">
              <w:rPr>
                <w:rFonts w:ascii="Arial" w:hAnsi="Arial" w:cs="Arial"/>
                <w:sz w:val="16"/>
                <w:szCs w:val="16"/>
              </w:rPr>
              <w:t>DOI: 10.1016/j.apnr.2006.05.001</w:t>
            </w:r>
          </w:p>
        </w:tc>
        <w:tc>
          <w:tcPr>
            <w:tcW w:w="1620" w:type="dxa"/>
            <w:hideMark/>
          </w:tcPr>
          <w:p w:rsidR="00D55616" w:rsidRPr="0025410C" w:rsidRDefault="00D55616" w:rsidP="00F209EF">
            <w:pPr>
              <w:rPr>
                <w:rFonts w:ascii="Arial" w:hAnsi="Arial" w:cs="Arial"/>
              </w:rPr>
            </w:pPr>
            <w:r w:rsidRPr="0025410C">
              <w:rPr>
                <w:rFonts w:ascii="Arial" w:hAnsi="Arial" w:cs="Arial"/>
              </w:rPr>
              <w:t>Primary qualitative</w:t>
            </w:r>
          </w:p>
        </w:tc>
        <w:tc>
          <w:tcPr>
            <w:tcW w:w="1800" w:type="dxa"/>
            <w:hideMark/>
          </w:tcPr>
          <w:p w:rsidR="00D55616" w:rsidRPr="0025410C" w:rsidRDefault="00D55616" w:rsidP="00F209EF">
            <w:pPr>
              <w:rPr>
                <w:rFonts w:ascii="Arial" w:hAnsi="Arial" w:cs="Arial"/>
              </w:rPr>
            </w:pPr>
            <w:r w:rsidRPr="0025410C">
              <w:rPr>
                <w:rFonts w:ascii="Arial" w:hAnsi="Arial" w:cs="Arial"/>
              </w:rPr>
              <w:t>breast cancer screening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ages 41-75;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Interactive computer-assisted instruction program vs culturally appropriate video, culturally appropriate pamphlet.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Trial Engagement</w:t>
            </w:r>
          </w:p>
        </w:tc>
      </w:tr>
      <w:tr w:rsidR="00D55616" w:rsidRPr="0025410C" w:rsidTr="00F209EF">
        <w:trPr>
          <w:trHeight w:val="548"/>
        </w:trPr>
        <w:tc>
          <w:tcPr>
            <w:tcW w:w="2785" w:type="dxa"/>
            <w:hideMark/>
          </w:tcPr>
          <w:p w:rsidR="00D55616" w:rsidRDefault="00D55616" w:rsidP="00F209EF">
            <w:pPr>
              <w:rPr>
                <w:rFonts w:ascii="Arial" w:hAnsi="Arial" w:cs="Arial"/>
              </w:rPr>
            </w:pPr>
            <w:proofErr w:type="spellStart"/>
            <w:r w:rsidRPr="0025410C">
              <w:rPr>
                <w:rFonts w:ascii="Arial" w:hAnsi="Arial" w:cs="Arial"/>
              </w:rPr>
              <w:t>Salihu</w:t>
            </w:r>
            <w:proofErr w:type="spellEnd"/>
            <w:r w:rsidRPr="0025410C">
              <w:rPr>
                <w:rFonts w:ascii="Arial" w:hAnsi="Arial" w:cs="Arial"/>
              </w:rPr>
              <w:t xml:space="preserve"> 2015,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Pr="000A629A" w:rsidRDefault="00D55616" w:rsidP="00F209EF">
            <w:pPr>
              <w:rPr>
                <w:rFonts w:ascii="Arial" w:hAnsi="Arial" w:cs="Arial"/>
                <w:sz w:val="16"/>
                <w:szCs w:val="16"/>
              </w:rPr>
            </w:pPr>
            <w:r w:rsidRPr="00233927">
              <w:rPr>
                <w:rFonts w:ascii="Arial" w:hAnsi="Arial" w:cs="Arial"/>
                <w:color w:val="212121"/>
                <w:sz w:val="16"/>
                <w:szCs w:val="16"/>
                <w:shd w:val="clear" w:color="auto" w:fill="FFFFFF"/>
              </w:rPr>
              <w:t>PMID: 27621990</w:t>
            </w:r>
          </w:p>
        </w:tc>
        <w:tc>
          <w:tcPr>
            <w:tcW w:w="1620" w:type="dxa"/>
            <w:hideMark/>
          </w:tcPr>
          <w:p w:rsidR="00D55616" w:rsidRPr="0025410C" w:rsidRDefault="00D55616" w:rsidP="00F209EF">
            <w:pPr>
              <w:rPr>
                <w:rFonts w:ascii="Arial" w:hAnsi="Arial" w:cs="Arial"/>
              </w:rPr>
            </w:pPr>
            <w:r w:rsidRPr="0025410C">
              <w:rPr>
                <w:rFonts w:ascii="Arial" w:hAnsi="Arial" w:cs="Arial"/>
              </w:rPr>
              <w:lastRenderedPageBreak/>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Use of folic acid in pregnant women who smoke.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who were less than 20 weeks pregnant;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Women at &lt;20 </w:t>
            </w:r>
            <w:proofErr w:type="spellStart"/>
            <w:r w:rsidRPr="0025410C">
              <w:rPr>
                <w:rFonts w:ascii="Arial" w:hAnsi="Arial" w:cs="Arial"/>
              </w:rPr>
              <w:t>wks</w:t>
            </w:r>
            <w:proofErr w:type="spellEnd"/>
            <w:r w:rsidRPr="0025410C">
              <w:rPr>
                <w:rFonts w:ascii="Arial" w:hAnsi="Arial" w:cs="Arial"/>
              </w:rPr>
              <w:t xml:space="preserve"> gestation were screened for smoking. Both treatment and control groups were enrolled in smoking cessation programs. Non-smokers were also enrolled and assessed until baseline. Control group received .8mg daily folic acid. Treatment group received 4.0</w:t>
            </w:r>
            <w:r>
              <w:rPr>
                <w:rFonts w:ascii="Arial" w:hAnsi="Arial" w:cs="Arial"/>
              </w:rPr>
              <w:t xml:space="preserve"> </w:t>
            </w:r>
            <w:r w:rsidRPr="0025410C">
              <w:rPr>
                <w:rFonts w:ascii="Arial" w:hAnsi="Arial" w:cs="Arial"/>
              </w:rPr>
              <w:lastRenderedPageBreak/>
              <w:t>mg/day folic acid. Pharmacologic</w:t>
            </w:r>
          </w:p>
        </w:tc>
        <w:tc>
          <w:tcPr>
            <w:tcW w:w="2233" w:type="dxa"/>
            <w:hideMark/>
          </w:tcPr>
          <w:p w:rsidR="00D55616" w:rsidRPr="0025410C" w:rsidRDefault="00D55616" w:rsidP="00F209EF">
            <w:pPr>
              <w:rPr>
                <w:rFonts w:ascii="Arial" w:hAnsi="Arial" w:cs="Arial"/>
              </w:rPr>
            </w:pPr>
            <w:r w:rsidRPr="0025410C">
              <w:rPr>
                <w:rFonts w:ascii="Arial" w:hAnsi="Arial" w:cs="Arial"/>
              </w:rPr>
              <w:lastRenderedPageBreak/>
              <w:t xml:space="preserve">Trial Development; Enrollment/consent; Trial Engagement </w:t>
            </w:r>
          </w:p>
        </w:tc>
      </w:tr>
      <w:tr w:rsidR="00D55616" w:rsidRPr="0025410C" w:rsidTr="00F209EF">
        <w:trPr>
          <w:trHeight w:val="1030"/>
        </w:trPr>
        <w:tc>
          <w:tcPr>
            <w:tcW w:w="2785" w:type="dxa"/>
            <w:hideMark/>
          </w:tcPr>
          <w:p w:rsidR="00D55616" w:rsidRDefault="00D55616" w:rsidP="00F209EF">
            <w:pPr>
              <w:rPr>
                <w:rFonts w:ascii="Arial" w:hAnsi="Arial" w:cs="Arial"/>
              </w:rPr>
            </w:pPr>
            <w:r w:rsidRPr="0025410C">
              <w:rPr>
                <w:rFonts w:ascii="Arial" w:hAnsi="Arial" w:cs="Arial"/>
              </w:rPr>
              <w:t>Sanders 2009, Australia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sidRPr="000A629A">
              <w:rPr>
                <w:rFonts w:ascii="Arial" w:hAnsi="Arial" w:cs="Arial"/>
                <w:sz w:val="16"/>
                <w:szCs w:val="16"/>
              </w:rPr>
              <w:t>DOI: 10.1186/1471-2288-9-78</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fracture risk [bone health]</w:t>
            </w:r>
          </w:p>
        </w:tc>
        <w:tc>
          <w:tcPr>
            <w:tcW w:w="1980" w:type="dxa"/>
            <w:hideMark/>
          </w:tcPr>
          <w:p w:rsidR="00D55616" w:rsidRPr="0025410C" w:rsidRDefault="00D55616" w:rsidP="00F209EF">
            <w:pPr>
              <w:rPr>
                <w:rFonts w:ascii="Arial" w:hAnsi="Arial" w:cs="Arial"/>
              </w:rPr>
            </w:pPr>
            <w:r w:rsidRPr="0025410C">
              <w:rPr>
                <w:rFonts w:ascii="Arial" w:hAnsi="Arial" w:cs="Arial"/>
              </w:rPr>
              <w:t>Women over 70 years old and at increased risk of fracture;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Participants in the treatment group receive 500,000 IU </w:t>
            </w:r>
            <w:proofErr w:type="spellStart"/>
            <w:r w:rsidRPr="0025410C">
              <w:rPr>
                <w:rFonts w:ascii="Arial" w:hAnsi="Arial" w:cs="Arial"/>
              </w:rPr>
              <w:t>vit</w:t>
            </w:r>
            <w:proofErr w:type="spellEnd"/>
            <w:r w:rsidRPr="0025410C">
              <w:rPr>
                <w:rFonts w:ascii="Arial" w:hAnsi="Arial" w:cs="Arial"/>
              </w:rPr>
              <w:t xml:space="preserve"> D3 every autumn for 5 consecutive years compared to placebo.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Analysis &amp; Interpretation</w:t>
            </w:r>
          </w:p>
        </w:tc>
      </w:tr>
      <w:tr w:rsidR="00D55616" w:rsidRPr="0025410C" w:rsidTr="00F209EF">
        <w:trPr>
          <w:trHeight w:val="548"/>
        </w:trPr>
        <w:tc>
          <w:tcPr>
            <w:tcW w:w="2785" w:type="dxa"/>
          </w:tcPr>
          <w:p w:rsidR="00D55616" w:rsidRDefault="00D55616" w:rsidP="00F209EF">
            <w:pPr>
              <w:rPr>
                <w:rFonts w:ascii="Arial" w:hAnsi="Arial" w:cs="Arial"/>
              </w:rPr>
            </w:pPr>
            <w:proofErr w:type="spellStart"/>
            <w:r w:rsidRPr="00B55D4D">
              <w:rPr>
                <w:rFonts w:ascii="Arial" w:hAnsi="Arial" w:cs="Arial"/>
              </w:rPr>
              <w:t>Santoyo</w:t>
            </w:r>
            <w:proofErr w:type="spellEnd"/>
            <w:r w:rsidRPr="00B55D4D">
              <w:rPr>
                <w:rFonts w:ascii="Arial" w:hAnsi="Arial" w:cs="Arial"/>
              </w:rPr>
              <w:t xml:space="preserve"> Olsson 2019,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sidRPr="000A629A">
              <w:rPr>
                <w:rFonts w:ascii="Arial" w:hAnsi="Arial" w:cs="Arial"/>
                <w:sz w:val="16"/>
                <w:szCs w:val="16"/>
              </w:rPr>
              <w:t>DOI: 10.1371/journal.pone.0224068</w:t>
            </w:r>
          </w:p>
        </w:tc>
        <w:tc>
          <w:tcPr>
            <w:tcW w:w="1620" w:type="dxa"/>
          </w:tcPr>
          <w:p w:rsidR="00D55616" w:rsidRPr="0025410C" w:rsidRDefault="00D55616" w:rsidP="00F209EF">
            <w:pPr>
              <w:rPr>
                <w:rFonts w:ascii="Arial" w:hAnsi="Arial" w:cs="Arial"/>
              </w:rPr>
            </w:pPr>
            <w:r w:rsidRPr="0025410C">
              <w:rPr>
                <w:rFonts w:ascii="Arial" w:hAnsi="Arial" w:cs="Arial"/>
              </w:rPr>
              <w:t>Descriptive</w:t>
            </w:r>
          </w:p>
        </w:tc>
        <w:tc>
          <w:tcPr>
            <w:tcW w:w="1800" w:type="dxa"/>
          </w:tcPr>
          <w:p w:rsidR="00D55616" w:rsidRPr="0025410C" w:rsidRDefault="00D55616" w:rsidP="00F209EF">
            <w:pPr>
              <w:rPr>
                <w:rFonts w:ascii="Arial" w:hAnsi="Arial" w:cs="Arial"/>
              </w:rPr>
            </w:pPr>
            <w:r w:rsidRPr="0025410C">
              <w:rPr>
                <w:rFonts w:ascii="Arial" w:hAnsi="Arial" w:cs="Arial"/>
              </w:rPr>
              <w:t>Breast cancer survivors [sex-specific cancer]</w:t>
            </w:r>
          </w:p>
        </w:tc>
        <w:tc>
          <w:tcPr>
            <w:tcW w:w="1980" w:type="dxa"/>
          </w:tcPr>
          <w:p w:rsidR="00D55616" w:rsidRPr="0025410C" w:rsidRDefault="00D55616" w:rsidP="00F209EF">
            <w:pPr>
              <w:rPr>
                <w:rFonts w:ascii="Arial" w:hAnsi="Arial" w:cs="Arial"/>
              </w:rPr>
            </w:pPr>
            <w:r w:rsidRPr="0025410C">
              <w:rPr>
                <w:rFonts w:ascii="Arial" w:hAnsi="Arial" w:cs="Arial"/>
              </w:rPr>
              <w:t>Women (age NR); Hispanic or Latino</w:t>
            </w:r>
          </w:p>
        </w:tc>
        <w:tc>
          <w:tcPr>
            <w:tcW w:w="3257" w:type="dxa"/>
            <w:shd w:val="clear" w:color="auto" w:fill="auto"/>
          </w:tcPr>
          <w:p w:rsidR="00D55616" w:rsidRPr="0025410C" w:rsidRDefault="00D55616" w:rsidP="00F209EF">
            <w:pPr>
              <w:rPr>
                <w:rFonts w:ascii="Arial" w:hAnsi="Arial" w:cs="Arial"/>
              </w:rPr>
            </w:pPr>
            <w:r w:rsidRPr="0025410C">
              <w:rPr>
                <w:rFonts w:ascii="Arial" w:hAnsi="Arial" w:cs="Arial"/>
              </w:rPr>
              <w:t xml:space="preserve">Breast cancer survivors were randomized to a 10-week intervention in which peer educators taught cognitive-behavioral coping skills or to a wait-list control group. </w:t>
            </w:r>
            <w:r>
              <w:rPr>
                <w:rFonts w:ascii="Arial" w:hAnsi="Arial" w:cs="Arial"/>
              </w:rPr>
              <w:t>(</w:t>
            </w:r>
            <w:r w:rsidRPr="0025410C">
              <w:rPr>
                <w:rFonts w:ascii="Arial" w:hAnsi="Arial" w:cs="Arial"/>
              </w:rPr>
              <w:t>Behavioral</w:t>
            </w:r>
            <w:r>
              <w:rPr>
                <w:rFonts w:ascii="Arial" w:hAnsi="Arial" w:cs="Arial"/>
              </w:rPr>
              <w:t>)</w:t>
            </w:r>
          </w:p>
        </w:tc>
        <w:tc>
          <w:tcPr>
            <w:tcW w:w="2233" w:type="dxa"/>
            <w:shd w:val="clear" w:color="auto" w:fill="auto"/>
          </w:tcPr>
          <w:p w:rsidR="00D55616" w:rsidRPr="0025410C" w:rsidRDefault="00D55616" w:rsidP="00F209EF">
            <w:pPr>
              <w:rPr>
                <w:rFonts w:ascii="Arial" w:hAnsi="Arial" w:cs="Arial"/>
              </w:rPr>
            </w:pPr>
            <w:r w:rsidRPr="0025410C">
              <w:rPr>
                <w:rFonts w:ascii="Arial" w:hAnsi="Arial" w:cs="Arial"/>
              </w:rPr>
              <w:t>Trial Development; Outreach; Trial Engagement; Outcomes Assessment</w:t>
            </w:r>
          </w:p>
        </w:tc>
      </w:tr>
      <w:tr w:rsidR="00D55616" w:rsidRPr="0025410C" w:rsidTr="00F209EF">
        <w:trPr>
          <w:trHeight w:val="1850"/>
        </w:trPr>
        <w:tc>
          <w:tcPr>
            <w:tcW w:w="2785" w:type="dxa"/>
            <w:hideMark/>
          </w:tcPr>
          <w:p w:rsidR="00D55616" w:rsidRDefault="00D55616" w:rsidP="00F209EF">
            <w:pPr>
              <w:rPr>
                <w:rFonts w:ascii="Arial" w:hAnsi="Arial" w:cs="Arial"/>
              </w:rPr>
            </w:pPr>
            <w:r w:rsidRPr="0025410C">
              <w:rPr>
                <w:rFonts w:ascii="Arial" w:hAnsi="Arial" w:cs="Arial"/>
              </w:rPr>
              <w:t>Sharp 2008,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sidRPr="000A629A">
              <w:rPr>
                <w:rFonts w:ascii="Arial" w:hAnsi="Arial" w:cs="Arial"/>
                <w:sz w:val="16"/>
                <w:szCs w:val="16"/>
              </w:rPr>
              <w:t>DOI: 10.1123/jpah.5.6.870</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Obesity [metabolic health]</w:t>
            </w:r>
          </w:p>
        </w:tc>
        <w:tc>
          <w:tcPr>
            <w:tcW w:w="1980" w:type="dxa"/>
            <w:hideMark/>
          </w:tcPr>
          <w:p w:rsidR="00D55616" w:rsidRPr="0025410C" w:rsidRDefault="00D55616" w:rsidP="00F209EF">
            <w:pPr>
              <w:rPr>
                <w:rFonts w:ascii="Arial" w:hAnsi="Arial" w:cs="Arial"/>
              </w:rPr>
            </w:pPr>
            <w:r w:rsidRPr="0025410C">
              <w:rPr>
                <w:rFonts w:ascii="Arial" w:hAnsi="Arial" w:cs="Arial"/>
              </w:rPr>
              <w:t>Women ages 30-65 with a BMI between 30 kg/m2 and 50 kg/m2;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Participants met in small group sessions that included didactics, weigh in, exercise, and discussion. They were also offered weekend opportunities to exercise with a group and had target step goals. Control group received a general health newsletter once a week.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w:t>
            </w:r>
          </w:p>
        </w:tc>
      </w:tr>
      <w:tr w:rsidR="00D55616" w:rsidRPr="0025410C" w:rsidTr="00F209EF">
        <w:trPr>
          <w:trHeight w:val="1480"/>
        </w:trPr>
        <w:tc>
          <w:tcPr>
            <w:tcW w:w="2785" w:type="dxa"/>
            <w:hideMark/>
          </w:tcPr>
          <w:p w:rsidR="00D55616" w:rsidRDefault="00D55616" w:rsidP="00F209EF">
            <w:pPr>
              <w:rPr>
                <w:rFonts w:ascii="Arial" w:hAnsi="Arial" w:cs="Arial"/>
              </w:rPr>
            </w:pPr>
            <w:proofErr w:type="spellStart"/>
            <w:r w:rsidRPr="0025410C">
              <w:rPr>
                <w:rFonts w:ascii="Arial" w:hAnsi="Arial" w:cs="Arial"/>
              </w:rPr>
              <w:t>Shere</w:t>
            </w:r>
            <w:proofErr w:type="spellEnd"/>
            <w:r w:rsidRPr="0025410C">
              <w:rPr>
                <w:rFonts w:ascii="Arial" w:hAnsi="Arial" w:cs="Arial"/>
              </w:rPr>
              <w:t xml:space="preserve"> 2014, Canada</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Pr>
                <w:rFonts w:ascii="Arial" w:hAnsi="Arial" w:cs="Arial"/>
                <w:sz w:val="16"/>
                <w:szCs w:val="16"/>
              </w:rPr>
              <w:br/>
            </w:r>
            <w:r w:rsidRPr="000A629A">
              <w:rPr>
                <w:rFonts w:ascii="Arial" w:hAnsi="Arial" w:cs="Arial"/>
                <w:sz w:val="16"/>
                <w:szCs w:val="16"/>
              </w:rPr>
              <w:t>DOI: 10.1371/journal.pone.0092744</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Folic acid supplementation during pregnancy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ages 18-45, were pregnant or trying to conceive and not taking folic acid supplements;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Participants were assigned prenatal vitamins containing either 1.5 or 5 mg folic acid. They have 4 blood draws during their pregnancy (baseline, 6 </w:t>
            </w:r>
            <w:proofErr w:type="spellStart"/>
            <w:r w:rsidRPr="0025410C">
              <w:rPr>
                <w:rFonts w:ascii="Arial" w:hAnsi="Arial" w:cs="Arial"/>
              </w:rPr>
              <w:t>wks</w:t>
            </w:r>
            <w:proofErr w:type="spellEnd"/>
            <w:r w:rsidRPr="0025410C">
              <w:rPr>
                <w:rFonts w:ascii="Arial" w:hAnsi="Arial" w:cs="Arial"/>
              </w:rPr>
              <w:t xml:space="preserve">, 12 </w:t>
            </w:r>
            <w:proofErr w:type="spellStart"/>
            <w:r w:rsidRPr="0025410C">
              <w:rPr>
                <w:rFonts w:ascii="Arial" w:hAnsi="Arial" w:cs="Arial"/>
              </w:rPr>
              <w:t>wks</w:t>
            </w:r>
            <w:proofErr w:type="spellEnd"/>
            <w:r w:rsidRPr="0025410C">
              <w:rPr>
                <w:rFonts w:ascii="Arial" w:hAnsi="Arial" w:cs="Arial"/>
              </w:rPr>
              <w:t xml:space="preserve">, and 30 </w:t>
            </w:r>
            <w:proofErr w:type="spellStart"/>
            <w:r w:rsidRPr="0025410C">
              <w:rPr>
                <w:rFonts w:ascii="Arial" w:hAnsi="Arial" w:cs="Arial"/>
              </w:rPr>
              <w:t>wks</w:t>
            </w:r>
            <w:proofErr w:type="spellEnd"/>
            <w:r w:rsidRPr="0025410C">
              <w:rPr>
                <w:rFonts w:ascii="Arial" w:hAnsi="Arial" w:cs="Arial"/>
              </w:rPr>
              <w:t xml:space="preserve"> gestation).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2168"/>
        </w:trPr>
        <w:tc>
          <w:tcPr>
            <w:tcW w:w="2785" w:type="dxa"/>
            <w:hideMark/>
          </w:tcPr>
          <w:p w:rsidR="00D55616" w:rsidRDefault="00D55616" w:rsidP="00F209EF">
            <w:pPr>
              <w:rPr>
                <w:rFonts w:ascii="Arial" w:hAnsi="Arial" w:cs="Arial"/>
              </w:rPr>
            </w:pPr>
            <w:proofErr w:type="spellStart"/>
            <w:r w:rsidRPr="0025410C">
              <w:rPr>
                <w:rFonts w:ascii="Arial" w:hAnsi="Arial" w:cs="Arial"/>
              </w:rPr>
              <w:t>Shuhatovich</w:t>
            </w:r>
            <w:proofErr w:type="spellEnd"/>
            <w:r w:rsidRPr="0025410C">
              <w:rPr>
                <w:rFonts w:ascii="Arial" w:hAnsi="Arial" w:cs="Arial"/>
              </w:rPr>
              <w:t xml:space="preserve"> 2005,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sidRPr="000A629A">
              <w:rPr>
                <w:rFonts w:ascii="Arial" w:hAnsi="Arial" w:cs="Arial"/>
                <w:sz w:val="16"/>
                <w:szCs w:val="16"/>
              </w:rPr>
              <w:t>DOI: 10.1016/j.ygyno.2005.07.093</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Cervical cancer screening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who were not pregnant and were at least 18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Study is testing a new optical technology, fluorescence and reflectance spectroscopy, for detecting cervical dysplasia. Participants undergo Pap smears and </w:t>
            </w:r>
            <w:proofErr w:type="spellStart"/>
            <w:r w:rsidRPr="0025410C">
              <w:rPr>
                <w:rFonts w:ascii="Arial" w:hAnsi="Arial" w:cs="Arial"/>
              </w:rPr>
              <w:t>colposcopically</w:t>
            </w:r>
            <w:proofErr w:type="spellEnd"/>
            <w:r w:rsidRPr="0025410C">
              <w:rPr>
                <w:rFonts w:ascii="Arial" w:hAnsi="Arial" w:cs="Arial"/>
              </w:rPr>
              <w:t xml:space="preserve"> directed biopsy, as well as optical spectroscopy. </w:t>
            </w:r>
            <w:r>
              <w:rPr>
                <w:rFonts w:ascii="Arial" w:hAnsi="Arial" w:cs="Arial"/>
              </w:rPr>
              <w:t>(</w:t>
            </w:r>
            <w:r w:rsidRPr="0025410C">
              <w:rPr>
                <w:rFonts w:ascii="Arial" w:hAnsi="Arial" w:cs="Arial"/>
              </w:rPr>
              <w:t>Invasive</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1538"/>
        </w:trPr>
        <w:tc>
          <w:tcPr>
            <w:tcW w:w="2785" w:type="dxa"/>
            <w:hideMark/>
          </w:tcPr>
          <w:p w:rsidR="00D55616" w:rsidRDefault="00D55616" w:rsidP="00F209EF">
            <w:pPr>
              <w:rPr>
                <w:rFonts w:ascii="Arial" w:hAnsi="Arial" w:cs="Arial"/>
              </w:rPr>
            </w:pPr>
            <w:r w:rsidRPr="0025410C">
              <w:rPr>
                <w:rFonts w:ascii="Arial" w:hAnsi="Arial" w:cs="Arial"/>
              </w:rPr>
              <w:t>Smith 2006, Australia</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sidRPr="000A629A">
              <w:rPr>
                <w:rFonts w:ascii="Arial" w:hAnsi="Arial" w:cs="Arial"/>
                <w:sz w:val="16"/>
                <w:szCs w:val="16"/>
              </w:rPr>
              <w:t>DOI: 10.1016/j.ctim.2005.07.004</w:t>
            </w:r>
          </w:p>
        </w:tc>
        <w:tc>
          <w:tcPr>
            <w:tcW w:w="1620" w:type="dxa"/>
            <w:hideMark/>
          </w:tcPr>
          <w:p w:rsidR="00D55616" w:rsidRPr="0025410C" w:rsidRDefault="00D55616" w:rsidP="00F209EF">
            <w:pPr>
              <w:rPr>
                <w:rFonts w:ascii="Arial" w:hAnsi="Arial" w:cs="Arial"/>
              </w:rPr>
            </w:pPr>
            <w:r w:rsidRPr="0025410C">
              <w:rPr>
                <w:rFonts w:ascii="Arial" w:hAnsi="Arial" w:cs="Arial"/>
              </w:rPr>
              <w:lastRenderedPageBreak/>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 xml:space="preserve">Complementary and alternative therapies for pregnancy related </w:t>
            </w:r>
            <w:r w:rsidRPr="0025410C">
              <w:rPr>
                <w:rFonts w:ascii="Arial" w:hAnsi="Arial" w:cs="Arial"/>
              </w:rPr>
              <w:lastRenderedPageBreak/>
              <w:t>conditions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lastRenderedPageBreak/>
              <w:t>NR;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This paper describes recruitment for 5 RCTs examining the use of acupuncture and herbal medicine during pregnancy. Two sought to reduce </w:t>
            </w:r>
            <w:r w:rsidRPr="0025410C">
              <w:rPr>
                <w:rFonts w:ascii="Arial" w:hAnsi="Arial" w:cs="Arial"/>
              </w:rPr>
              <w:lastRenderedPageBreak/>
              <w:t xml:space="preserve">symptoms of morning sickness; one looked at stimulating the onset of labor; one looked at increasing pregnancy rates during embryo transfer during IVF treatment, and one looked at efficacy in expelling retained placenta.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lastRenderedPageBreak/>
              <w:t>Outreach; Trial Engagement</w:t>
            </w:r>
          </w:p>
        </w:tc>
      </w:tr>
      <w:tr w:rsidR="00D55616" w:rsidRPr="0025410C" w:rsidTr="00F209EF">
        <w:trPr>
          <w:trHeight w:val="1270"/>
        </w:trPr>
        <w:tc>
          <w:tcPr>
            <w:tcW w:w="2785" w:type="dxa"/>
            <w:hideMark/>
          </w:tcPr>
          <w:p w:rsidR="00D55616" w:rsidRDefault="00D55616" w:rsidP="00F209EF">
            <w:pPr>
              <w:rPr>
                <w:rFonts w:ascii="Arial" w:hAnsi="Arial" w:cs="Arial"/>
              </w:rPr>
            </w:pPr>
            <w:r w:rsidRPr="0025410C">
              <w:rPr>
                <w:rFonts w:ascii="Arial" w:hAnsi="Arial" w:cs="Arial"/>
              </w:rPr>
              <w:t>Smith 2007,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sidRPr="000A629A">
              <w:rPr>
                <w:rFonts w:ascii="Arial" w:hAnsi="Arial" w:cs="Arial"/>
                <w:sz w:val="16"/>
                <w:szCs w:val="16"/>
              </w:rPr>
              <w:t>DOI: 10.1177/1740774506075863</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Dietary change interventions [nutrition]</w:t>
            </w:r>
          </w:p>
        </w:tc>
        <w:tc>
          <w:tcPr>
            <w:tcW w:w="1980" w:type="dxa"/>
            <w:hideMark/>
          </w:tcPr>
          <w:p w:rsidR="00D55616" w:rsidRPr="0025410C" w:rsidRDefault="00D55616" w:rsidP="00F209EF">
            <w:pPr>
              <w:rPr>
                <w:rFonts w:ascii="Arial" w:hAnsi="Arial" w:cs="Arial"/>
              </w:rPr>
            </w:pPr>
            <w:r w:rsidRPr="0025410C">
              <w:rPr>
                <w:rFonts w:ascii="Arial" w:hAnsi="Arial" w:cs="Arial"/>
              </w:rPr>
              <w:t>Women over 40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Trial comparing dietary change intervention delivery. Participants were recruited using two methods: letter plus phone call versus letter plus interactive recruitment website.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w:t>
            </w:r>
          </w:p>
        </w:tc>
      </w:tr>
      <w:tr w:rsidR="00D55616" w:rsidRPr="0025410C" w:rsidTr="00F209EF">
        <w:trPr>
          <w:trHeight w:val="1800"/>
        </w:trPr>
        <w:tc>
          <w:tcPr>
            <w:tcW w:w="2785" w:type="dxa"/>
            <w:hideMark/>
          </w:tcPr>
          <w:p w:rsidR="00D55616" w:rsidRDefault="00D55616" w:rsidP="00F209EF">
            <w:pPr>
              <w:rPr>
                <w:rFonts w:ascii="Arial" w:hAnsi="Arial" w:cs="Arial"/>
              </w:rPr>
            </w:pPr>
            <w:r w:rsidRPr="0025410C">
              <w:rPr>
                <w:rFonts w:ascii="Arial" w:hAnsi="Arial" w:cs="Arial"/>
              </w:rPr>
              <w:t>Smyth 2009, UK</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Pr>
                <w:rFonts w:ascii="Arial" w:hAnsi="Arial" w:cs="Arial"/>
                <w:sz w:val="16"/>
                <w:szCs w:val="16"/>
              </w:rPr>
              <w:br/>
            </w:r>
            <w:r w:rsidRPr="000A629A">
              <w:rPr>
                <w:rFonts w:ascii="Arial" w:hAnsi="Arial" w:cs="Arial"/>
                <w:sz w:val="16"/>
                <w:szCs w:val="16"/>
              </w:rPr>
              <w:t>DOI: 10.1111/j.1523-536X.2009.00326.x</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Pre-eclampsia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in the UK who had participated in the Magpie trial (international trial studying the use of magnesium sulfate for preeclampsia);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MgSO4 for pregnant/postpartum people to reduce risk of preeclampsia versus placebo.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 Analysis &amp; Interpretation</w:t>
            </w:r>
          </w:p>
        </w:tc>
      </w:tr>
      <w:tr w:rsidR="00D55616" w:rsidRPr="0025410C" w:rsidTr="00F209EF">
        <w:trPr>
          <w:trHeight w:val="548"/>
        </w:trPr>
        <w:tc>
          <w:tcPr>
            <w:tcW w:w="2785" w:type="dxa"/>
            <w:hideMark/>
          </w:tcPr>
          <w:p w:rsidR="00D55616" w:rsidRDefault="00D55616" w:rsidP="00F209EF">
            <w:pPr>
              <w:rPr>
                <w:rFonts w:ascii="Arial" w:hAnsi="Arial" w:cs="Arial"/>
              </w:rPr>
            </w:pPr>
            <w:proofErr w:type="spellStart"/>
            <w:r w:rsidRPr="0025410C">
              <w:rPr>
                <w:rFonts w:ascii="Arial" w:hAnsi="Arial" w:cs="Arial"/>
              </w:rPr>
              <w:t>Staffileno</w:t>
            </w:r>
            <w:proofErr w:type="spellEnd"/>
            <w:r w:rsidRPr="0025410C">
              <w:rPr>
                <w:rFonts w:ascii="Arial" w:hAnsi="Arial" w:cs="Arial"/>
              </w:rPr>
              <w:t xml:space="preserve"> 2006,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sidRPr="000A629A">
              <w:rPr>
                <w:rFonts w:ascii="Arial" w:hAnsi="Arial" w:cs="Arial"/>
                <w:sz w:val="16"/>
                <w:szCs w:val="16"/>
              </w:rPr>
              <w:t>DOI: 10.1097/00005082-200605000-00009</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Hypertension and exercise [cardiovascular disease]</w:t>
            </w:r>
          </w:p>
        </w:tc>
        <w:tc>
          <w:tcPr>
            <w:tcW w:w="1980" w:type="dxa"/>
            <w:hideMark/>
          </w:tcPr>
          <w:p w:rsidR="00D55616" w:rsidRPr="0025410C" w:rsidRDefault="00D55616" w:rsidP="00F209EF">
            <w:pPr>
              <w:rPr>
                <w:rFonts w:ascii="Arial" w:hAnsi="Arial" w:cs="Arial"/>
              </w:rPr>
            </w:pPr>
            <w:r w:rsidRPr="0025410C">
              <w:rPr>
                <w:rFonts w:ascii="Arial" w:hAnsi="Arial" w:cs="Arial"/>
              </w:rPr>
              <w:t xml:space="preserve">Women ages 18-45 at risk for hypertension; Black, </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A home-based, physical activity trial consisting of lifestyle physical activity, physical activity logs, and wearing a portable heart rate monitor. The "no-exercise" group were instructed to continue with daily activities.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548"/>
        </w:trPr>
        <w:tc>
          <w:tcPr>
            <w:tcW w:w="2785" w:type="dxa"/>
            <w:hideMark/>
          </w:tcPr>
          <w:p w:rsidR="00D55616" w:rsidRDefault="00D55616" w:rsidP="00F209EF">
            <w:pPr>
              <w:rPr>
                <w:rFonts w:ascii="Arial" w:hAnsi="Arial" w:cs="Arial"/>
              </w:rPr>
            </w:pPr>
            <w:proofErr w:type="spellStart"/>
            <w:r w:rsidRPr="0025410C">
              <w:rPr>
                <w:rFonts w:ascii="Arial" w:hAnsi="Arial" w:cs="Arial"/>
              </w:rPr>
              <w:t>Stendell</w:t>
            </w:r>
            <w:proofErr w:type="spellEnd"/>
            <w:r w:rsidRPr="0025410C">
              <w:rPr>
                <w:rFonts w:ascii="Arial" w:hAnsi="Arial" w:cs="Arial"/>
              </w:rPr>
              <w:t>-Hollis 2011,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sidRPr="000A629A">
              <w:rPr>
                <w:rFonts w:ascii="Arial" w:hAnsi="Arial" w:cs="Arial"/>
                <w:sz w:val="16"/>
                <w:szCs w:val="16"/>
              </w:rPr>
              <w:t>DOI: 10.1016/j.cct.2011.03.007</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Reducing anthropometric measures in lactating women.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Lactating women between 18 and 40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Diet modification including nutrition education, lifestyle counselling, and support to adopt and adhere to assigned diet via education with dietitian vs. USDA's MyPyramid diet for Pregnancy and Breastfeeding.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2096"/>
        </w:trPr>
        <w:tc>
          <w:tcPr>
            <w:tcW w:w="2785" w:type="dxa"/>
            <w:hideMark/>
          </w:tcPr>
          <w:p w:rsidR="00D55616" w:rsidRDefault="00D55616" w:rsidP="00F209EF">
            <w:pPr>
              <w:rPr>
                <w:rFonts w:ascii="Arial" w:hAnsi="Arial" w:cs="Arial"/>
              </w:rPr>
            </w:pPr>
            <w:r w:rsidRPr="0025410C">
              <w:rPr>
                <w:rFonts w:ascii="Arial" w:hAnsi="Arial" w:cs="Arial"/>
              </w:rPr>
              <w:lastRenderedPageBreak/>
              <w:t>Stratton 2015, US</w:t>
            </w:r>
            <w:r>
              <w:rPr>
                <w:rFonts w:ascii="Arial" w:hAnsi="Arial" w:cs="Arial"/>
              </w:rPr>
              <w:t xml:space="preserve"> </w:t>
            </w:r>
          </w:p>
          <w:p w:rsidR="00D55616" w:rsidRDefault="00D55616" w:rsidP="00F209EF">
            <w:pPr>
              <w:rPr>
                <w:rFonts w:ascii="Arial" w:hAnsi="Arial" w:cs="Arial"/>
              </w:rPr>
            </w:pPr>
          </w:p>
          <w:p w:rsidR="00D55616" w:rsidRDefault="00D55616" w:rsidP="00F209EF">
            <w:pPr>
              <w:shd w:val="clear" w:color="auto" w:fill="FFFFFF"/>
              <w:spacing w:before="100" w:beforeAutospacing="1" w:after="100" w:afterAutospacing="1"/>
              <w:rPr>
                <w:rFonts w:ascii="Arial" w:hAnsi="Arial" w:cs="Arial"/>
                <w:sz w:val="16"/>
                <w:szCs w:val="16"/>
              </w:rPr>
            </w:pPr>
          </w:p>
          <w:p w:rsidR="00D55616" w:rsidRDefault="00D55616" w:rsidP="00F209EF">
            <w:pPr>
              <w:shd w:val="clear" w:color="auto" w:fill="FFFFFF"/>
              <w:spacing w:before="100" w:beforeAutospacing="1" w:after="100" w:afterAutospacing="1"/>
              <w:rPr>
                <w:rFonts w:ascii="Arial" w:hAnsi="Arial" w:cs="Arial"/>
                <w:sz w:val="16"/>
                <w:szCs w:val="16"/>
              </w:rPr>
            </w:pPr>
          </w:p>
          <w:p w:rsidR="00D55616" w:rsidRPr="00690434" w:rsidRDefault="00D55616" w:rsidP="00F209EF">
            <w:pPr>
              <w:shd w:val="clear" w:color="auto" w:fill="FFFFFF"/>
              <w:spacing w:before="100" w:beforeAutospacing="1" w:after="100" w:afterAutospacing="1"/>
              <w:rPr>
                <w:rFonts w:ascii="Arial" w:hAnsi="Arial" w:cs="Arial"/>
                <w:sz w:val="16"/>
                <w:szCs w:val="16"/>
              </w:rPr>
            </w:pPr>
            <w:r>
              <w:rPr>
                <w:rFonts w:ascii="Arial" w:hAnsi="Arial" w:cs="Arial"/>
                <w:sz w:val="16"/>
                <w:szCs w:val="16"/>
              </w:rPr>
              <w:br/>
            </w:r>
            <w:r>
              <w:rPr>
                <w:rFonts w:ascii="Arial" w:hAnsi="Arial" w:cs="Arial"/>
                <w:sz w:val="16"/>
                <w:szCs w:val="16"/>
              </w:rPr>
              <w:br/>
            </w:r>
            <w:r w:rsidRPr="000A629A">
              <w:rPr>
                <w:rFonts w:ascii="Arial" w:hAnsi="Arial" w:cs="Arial"/>
                <w:sz w:val="16"/>
                <w:szCs w:val="16"/>
              </w:rPr>
              <w:t>DOI: </w:t>
            </w:r>
            <w:hyperlink r:id="rId6" w:tgtFrame="_blank" w:history="1">
              <w:r w:rsidRPr="000A629A">
                <w:rPr>
                  <w:rFonts w:ascii="Arial" w:hAnsi="Arial" w:cs="Arial"/>
                  <w:sz w:val="16"/>
                  <w:szCs w:val="16"/>
                </w:rPr>
                <w:t>10.1177/1740774514566333</w:t>
              </w:r>
            </w:hyperlink>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HPV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with "recent Pap smear results with HSIL or where HSIL cannot be ruled out";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In a trial of HPV vaccine for therapeutic purposes, participants received one of four doses of new HPV vaccine.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Enrollment/consent; Trial Engagement</w:t>
            </w:r>
          </w:p>
        </w:tc>
      </w:tr>
      <w:tr w:rsidR="00D55616" w:rsidRPr="0025410C" w:rsidTr="00F209EF">
        <w:trPr>
          <w:trHeight w:val="638"/>
        </w:trPr>
        <w:tc>
          <w:tcPr>
            <w:tcW w:w="2785" w:type="dxa"/>
            <w:hideMark/>
          </w:tcPr>
          <w:p w:rsidR="00D55616" w:rsidRDefault="00D55616" w:rsidP="00F209EF">
            <w:pPr>
              <w:rPr>
                <w:rFonts w:ascii="Arial" w:hAnsi="Arial" w:cs="Arial"/>
              </w:rPr>
            </w:pPr>
            <w:r w:rsidRPr="0025410C">
              <w:rPr>
                <w:rFonts w:ascii="Arial" w:hAnsi="Arial" w:cs="Arial"/>
              </w:rPr>
              <w:t>Sturgeon 2018,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0A629A" w:rsidRDefault="00D55616" w:rsidP="00F209EF">
            <w:pPr>
              <w:rPr>
                <w:rFonts w:ascii="Arial" w:hAnsi="Arial" w:cs="Arial"/>
                <w:sz w:val="16"/>
                <w:szCs w:val="16"/>
              </w:rPr>
            </w:pPr>
            <w:r w:rsidRPr="000A629A">
              <w:rPr>
                <w:rFonts w:ascii="Arial" w:hAnsi="Arial" w:cs="Arial"/>
                <w:sz w:val="16"/>
                <w:szCs w:val="16"/>
              </w:rPr>
              <w:t>DOI: 10.1002/cncr.30935</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Exercise and weight loss effects on lymphedema (BCRL)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Cancer survivors who were at least 6 months post-treatment; Black</w:t>
            </w:r>
          </w:p>
        </w:tc>
        <w:tc>
          <w:tcPr>
            <w:tcW w:w="3257" w:type="dxa"/>
            <w:hideMark/>
          </w:tcPr>
          <w:p w:rsidR="00D55616" w:rsidRPr="00127563" w:rsidRDefault="00D55616" w:rsidP="00F209EF">
            <w:pPr>
              <w:rPr>
                <w:rFonts w:ascii="Arial" w:hAnsi="Arial" w:cs="Arial"/>
                <w:bCs/>
              </w:rPr>
            </w:pPr>
            <w:r w:rsidRPr="0025410C">
              <w:rPr>
                <w:rFonts w:ascii="Arial" w:hAnsi="Arial" w:cs="Arial"/>
              </w:rPr>
              <w:t>Four groups of participants received 2 lymphedema compression garments and ongoing lymphedema care. The four arms included: no intervention; exercise program alone; weight loss program alone; combined exercise program and weight loss program.</w:t>
            </w:r>
            <w:r>
              <w:rPr>
                <w:rFonts w:ascii="Arial" w:hAnsi="Arial" w:cs="Arial"/>
              </w:rPr>
              <w:t xml:space="preserve"> (</w:t>
            </w:r>
            <w:r>
              <w:rPr>
                <w:rFonts w:ascii="Arial" w:hAnsi="Arial" w:cs="Arial"/>
                <w:bCs/>
              </w:rPr>
              <w:t>Behavioral)</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w:t>
            </w:r>
          </w:p>
        </w:tc>
      </w:tr>
      <w:tr w:rsidR="00D55616" w:rsidRPr="0025410C" w:rsidTr="00F209EF">
        <w:trPr>
          <w:trHeight w:val="1628"/>
        </w:trPr>
        <w:tc>
          <w:tcPr>
            <w:tcW w:w="2785" w:type="dxa"/>
            <w:hideMark/>
          </w:tcPr>
          <w:p w:rsidR="00D55616" w:rsidRDefault="00D55616" w:rsidP="00F209EF">
            <w:pPr>
              <w:rPr>
                <w:rFonts w:ascii="Arial" w:hAnsi="Arial" w:cs="Arial"/>
              </w:rPr>
            </w:pPr>
            <w:r w:rsidRPr="0025410C">
              <w:rPr>
                <w:rFonts w:ascii="Arial" w:hAnsi="Arial" w:cs="Arial"/>
              </w:rPr>
              <w:t>Swaine 2011,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25410C" w:rsidRDefault="00D55616" w:rsidP="00F209EF">
            <w:pPr>
              <w:rPr>
                <w:rFonts w:ascii="Arial" w:hAnsi="Arial" w:cs="Arial"/>
              </w:rPr>
            </w:pPr>
            <w:r w:rsidRPr="00127563">
              <w:rPr>
                <w:rFonts w:ascii="Arial" w:hAnsi="Arial" w:cs="Arial"/>
                <w:sz w:val="16"/>
                <w:szCs w:val="16"/>
              </w:rPr>
              <w:t>DOI: 10.1111/j.1365-2788.2011.01399.x</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Cervical and breast cancer screening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over 18 years old with intellectual disabilities;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Women Be Healthy trial: Classroom-based intervention focused on educating about the importance of cervical and breast cancer screening, screening procedures, and symptom reporting. Wait-list control.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728"/>
        </w:trPr>
        <w:tc>
          <w:tcPr>
            <w:tcW w:w="2785" w:type="dxa"/>
            <w:hideMark/>
          </w:tcPr>
          <w:p w:rsidR="00D55616" w:rsidRDefault="00D55616" w:rsidP="00F209EF">
            <w:pPr>
              <w:rPr>
                <w:rFonts w:ascii="Arial" w:hAnsi="Arial" w:cs="Arial"/>
              </w:rPr>
            </w:pPr>
            <w:r w:rsidRPr="0025410C">
              <w:rPr>
                <w:rFonts w:ascii="Arial" w:hAnsi="Arial" w:cs="Arial"/>
              </w:rPr>
              <w:t>Sweet 2008,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127563" w:rsidRDefault="00D55616" w:rsidP="00F209EF">
            <w:pPr>
              <w:rPr>
                <w:rFonts w:ascii="Arial" w:hAnsi="Arial" w:cs="Arial"/>
                <w:sz w:val="16"/>
                <w:szCs w:val="16"/>
              </w:rPr>
            </w:pPr>
            <w:r w:rsidRPr="00127563">
              <w:rPr>
                <w:rFonts w:ascii="Arial" w:hAnsi="Arial" w:cs="Arial"/>
                <w:sz w:val="16"/>
                <w:szCs w:val="16"/>
              </w:rPr>
              <w:t>DOI: 10.1016/j.cct.2007.11.003</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Unspecified reproductive health [general women's health]</w:t>
            </w:r>
          </w:p>
        </w:tc>
        <w:tc>
          <w:tcPr>
            <w:tcW w:w="1980" w:type="dxa"/>
            <w:hideMark/>
          </w:tcPr>
          <w:p w:rsidR="00D55616" w:rsidRPr="0025410C" w:rsidRDefault="00D55616" w:rsidP="00F209EF">
            <w:pPr>
              <w:rPr>
                <w:rFonts w:ascii="Arial" w:hAnsi="Arial" w:cs="Arial"/>
              </w:rPr>
            </w:pPr>
            <w:r w:rsidRPr="0025410C">
              <w:rPr>
                <w:rFonts w:ascii="Arial" w:hAnsi="Arial" w:cs="Arial"/>
              </w:rPr>
              <w:t>Women ages 12-45;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Researchers describe recruitment methods for reproductive age Black women (ages 12-45) into research compared to parallel efforts recruiting Caucasian women at a different study site. The trial itself is not described. </w:t>
            </w:r>
            <w:r>
              <w:rPr>
                <w:rFonts w:ascii="Arial" w:hAnsi="Arial" w:cs="Arial"/>
              </w:rPr>
              <w:t>(Other)</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1130"/>
        </w:trPr>
        <w:tc>
          <w:tcPr>
            <w:tcW w:w="2785" w:type="dxa"/>
            <w:hideMark/>
          </w:tcPr>
          <w:p w:rsidR="00D55616" w:rsidRDefault="00D55616" w:rsidP="00F209EF">
            <w:pPr>
              <w:rPr>
                <w:rFonts w:ascii="Arial" w:hAnsi="Arial" w:cs="Arial"/>
              </w:rPr>
            </w:pPr>
            <w:proofErr w:type="spellStart"/>
            <w:r w:rsidRPr="0025410C">
              <w:rPr>
                <w:rFonts w:ascii="Arial" w:hAnsi="Arial" w:cs="Arial"/>
              </w:rPr>
              <w:t>Tanjasiri</w:t>
            </w:r>
            <w:proofErr w:type="spellEnd"/>
            <w:r w:rsidRPr="0025410C">
              <w:rPr>
                <w:rFonts w:ascii="Arial" w:hAnsi="Arial" w:cs="Arial"/>
              </w:rPr>
              <w:t xml:space="preserve"> 2015, US</w:t>
            </w: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127563" w:rsidRDefault="00D55616" w:rsidP="00F209EF">
            <w:pPr>
              <w:rPr>
                <w:rFonts w:ascii="Arial" w:hAnsi="Arial" w:cs="Arial"/>
                <w:sz w:val="16"/>
                <w:szCs w:val="16"/>
              </w:rPr>
            </w:pPr>
            <w:r w:rsidRPr="00127563">
              <w:rPr>
                <w:rFonts w:ascii="Arial" w:hAnsi="Arial" w:cs="Arial"/>
                <w:sz w:val="16"/>
                <w:szCs w:val="16"/>
              </w:rPr>
              <w:t>DOI: 10.1353/cpr.2015.0067</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Cervical cancer screening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ages 21-65 in long-term heterosexual relationships; Native Hawaiian or Other Pacific Islander</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A community trial promoting Pap testing through gender-specific social support-informed intervention sessions. Intervention was compared to a gender-specific "usual care" control session. </w:t>
            </w:r>
            <w:r>
              <w:rPr>
                <w:rFonts w:ascii="Arial" w:hAnsi="Arial" w:cs="Arial"/>
              </w:rPr>
              <w:t>(</w:t>
            </w:r>
            <w:r w:rsidRPr="0025410C">
              <w:rPr>
                <w:rFonts w:ascii="Arial" w:hAnsi="Arial" w:cs="Arial"/>
              </w:rPr>
              <w:t>Invasive; 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 Outcomes Assessment</w:t>
            </w:r>
          </w:p>
        </w:tc>
      </w:tr>
      <w:tr w:rsidR="00D55616" w:rsidRPr="0025410C" w:rsidTr="00F209EF">
        <w:trPr>
          <w:trHeight w:val="638"/>
        </w:trPr>
        <w:tc>
          <w:tcPr>
            <w:tcW w:w="2785" w:type="dxa"/>
            <w:hideMark/>
          </w:tcPr>
          <w:p w:rsidR="00D55616" w:rsidRDefault="00D55616" w:rsidP="00F209EF">
            <w:pPr>
              <w:rPr>
                <w:rFonts w:ascii="Arial" w:hAnsi="Arial" w:cs="Arial"/>
              </w:rPr>
            </w:pPr>
            <w:proofErr w:type="spellStart"/>
            <w:r w:rsidRPr="0025410C">
              <w:rPr>
                <w:rFonts w:ascii="Arial" w:hAnsi="Arial" w:cs="Arial"/>
              </w:rPr>
              <w:t>Tworoger</w:t>
            </w:r>
            <w:proofErr w:type="spellEnd"/>
            <w:r w:rsidRPr="0025410C">
              <w:rPr>
                <w:rFonts w:ascii="Arial" w:hAnsi="Arial" w:cs="Arial"/>
              </w:rPr>
              <w:t xml:space="preserve"> 2002, US</w:t>
            </w:r>
            <w:r>
              <w:rPr>
                <w:rFonts w:ascii="Arial" w:hAnsi="Arial" w:cs="Arial"/>
              </w:rPr>
              <w:t xml:space="preserve"> </w:t>
            </w:r>
          </w:p>
          <w:p w:rsidR="00D55616" w:rsidRDefault="00D55616" w:rsidP="00F209EF">
            <w:pPr>
              <w:rPr>
                <w:rFonts w:ascii="Arial" w:hAnsi="Arial" w:cs="Arial"/>
              </w:rPr>
            </w:pPr>
          </w:p>
          <w:p w:rsidR="00D55616" w:rsidRPr="00127563" w:rsidRDefault="00D55616" w:rsidP="00F209EF">
            <w:pPr>
              <w:rPr>
                <w:rFonts w:ascii="Arial" w:hAnsi="Arial" w:cs="Arial"/>
                <w:sz w:val="16"/>
                <w:szCs w:val="16"/>
              </w:rPr>
            </w:pPr>
            <w:r>
              <w:rPr>
                <w:rFonts w:ascii="Arial" w:hAnsi="Arial" w:cs="Arial"/>
                <w:color w:val="212121"/>
                <w:sz w:val="16"/>
                <w:szCs w:val="16"/>
                <w:shd w:val="clear" w:color="auto" w:fill="FFFFFF"/>
              </w:rPr>
              <w:br/>
            </w:r>
            <w:r>
              <w:rPr>
                <w:rFonts w:ascii="Arial" w:hAnsi="Arial" w:cs="Arial"/>
                <w:color w:val="212121"/>
                <w:sz w:val="16"/>
                <w:szCs w:val="16"/>
                <w:shd w:val="clear" w:color="auto" w:fill="FFFFFF"/>
              </w:rPr>
              <w:br/>
            </w:r>
            <w:r>
              <w:rPr>
                <w:rFonts w:ascii="Arial" w:hAnsi="Arial" w:cs="Arial"/>
                <w:color w:val="212121"/>
                <w:sz w:val="16"/>
                <w:szCs w:val="16"/>
                <w:shd w:val="clear" w:color="auto" w:fill="FFFFFF"/>
              </w:rPr>
              <w:br/>
            </w:r>
            <w:r>
              <w:rPr>
                <w:rFonts w:ascii="Arial" w:hAnsi="Arial" w:cs="Arial"/>
                <w:color w:val="212121"/>
                <w:sz w:val="16"/>
                <w:szCs w:val="16"/>
                <w:shd w:val="clear" w:color="auto" w:fill="FFFFFF"/>
              </w:rPr>
              <w:br/>
            </w:r>
            <w:r>
              <w:rPr>
                <w:rFonts w:ascii="Arial" w:hAnsi="Arial" w:cs="Arial"/>
                <w:color w:val="212121"/>
                <w:sz w:val="16"/>
                <w:szCs w:val="16"/>
                <w:shd w:val="clear" w:color="auto" w:fill="FFFFFF"/>
              </w:rPr>
              <w:br/>
            </w:r>
            <w:r w:rsidRPr="00F8358A">
              <w:rPr>
                <w:rFonts w:ascii="Arial" w:hAnsi="Arial" w:cs="Arial"/>
                <w:color w:val="212121"/>
                <w:sz w:val="16"/>
                <w:szCs w:val="16"/>
                <w:shd w:val="clear" w:color="auto" w:fill="FFFFFF"/>
              </w:rPr>
              <w:t>PMID: 11815403</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Effect of moderate exercise on endogenous sex hormones [menopause]</w:t>
            </w:r>
          </w:p>
        </w:tc>
        <w:tc>
          <w:tcPr>
            <w:tcW w:w="1980" w:type="dxa"/>
            <w:hideMark/>
          </w:tcPr>
          <w:p w:rsidR="00D55616" w:rsidRPr="0025410C" w:rsidRDefault="00D55616" w:rsidP="00F209EF">
            <w:pPr>
              <w:rPr>
                <w:rFonts w:ascii="Arial" w:hAnsi="Arial" w:cs="Arial"/>
              </w:rPr>
            </w:pPr>
            <w:r w:rsidRPr="0025410C">
              <w:rPr>
                <w:rFonts w:ascii="Arial" w:hAnsi="Arial" w:cs="Arial"/>
              </w:rPr>
              <w:t>Postmenopausal women ages 50-75;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Year-long trial studying an exercise intervention on levels of endogenous hormones in postmenopausal women versus stretching-only exercise.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 Analysis &amp; Interpretation</w:t>
            </w:r>
          </w:p>
        </w:tc>
      </w:tr>
      <w:tr w:rsidR="00D55616" w:rsidRPr="0025410C" w:rsidTr="00F209EF">
        <w:trPr>
          <w:trHeight w:val="1243"/>
        </w:trPr>
        <w:tc>
          <w:tcPr>
            <w:tcW w:w="2785" w:type="dxa"/>
            <w:hideMark/>
          </w:tcPr>
          <w:p w:rsidR="00D55616" w:rsidRDefault="00D55616" w:rsidP="00F209EF">
            <w:pPr>
              <w:rPr>
                <w:rFonts w:ascii="Arial" w:hAnsi="Arial" w:cs="Arial"/>
              </w:rPr>
            </w:pPr>
            <w:proofErr w:type="spellStart"/>
            <w:r w:rsidRPr="0025410C">
              <w:rPr>
                <w:rFonts w:ascii="Arial" w:hAnsi="Arial" w:cs="Arial"/>
              </w:rPr>
              <w:lastRenderedPageBreak/>
              <w:t>Unson</w:t>
            </w:r>
            <w:proofErr w:type="spellEnd"/>
            <w:r w:rsidRPr="0025410C">
              <w:rPr>
                <w:rFonts w:ascii="Arial" w:hAnsi="Arial" w:cs="Arial"/>
              </w:rPr>
              <w:t xml:space="preserve"> 2004,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127563" w:rsidRDefault="00D55616" w:rsidP="00F209EF">
            <w:pPr>
              <w:rPr>
                <w:rFonts w:ascii="Arial" w:hAnsi="Arial" w:cs="Arial"/>
                <w:sz w:val="16"/>
                <w:szCs w:val="16"/>
              </w:rPr>
            </w:pPr>
            <w:r>
              <w:rPr>
                <w:rFonts w:ascii="Arial" w:hAnsi="Arial" w:cs="Arial"/>
                <w:sz w:val="16"/>
                <w:szCs w:val="16"/>
              </w:rPr>
              <w:br/>
            </w:r>
            <w:r w:rsidRPr="00127563">
              <w:rPr>
                <w:rFonts w:ascii="Arial" w:hAnsi="Arial" w:cs="Arial"/>
                <w:sz w:val="16"/>
                <w:szCs w:val="16"/>
              </w:rPr>
              <w:t>DOI: 10.1177/0898264304268588</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Effect of estradiol on bone density [bone health]</w:t>
            </w:r>
          </w:p>
        </w:tc>
        <w:tc>
          <w:tcPr>
            <w:tcW w:w="1980" w:type="dxa"/>
            <w:hideMark/>
          </w:tcPr>
          <w:p w:rsidR="00D55616" w:rsidRPr="0025410C" w:rsidRDefault="00D55616" w:rsidP="00F209EF">
            <w:pPr>
              <w:rPr>
                <w:rFonts w:ascii="Arial" w:hAnsi="Arial" w:cs="Arial"/>
              </w:rPr>
            </w:pPr>
            <w:r w:rsidRPr="0025410C">
              <w:rPr>
                <w:rFonts w:ascii="Arial" w:hAnsi="Arial" w:cs="Arial"/>
              </w:rPr>
              <w:t>Postmenopausal women over the age of 65; Black or Hispanic/Latina</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(From original RCT): Postmenopausal women randomized to daily estradiol (+/- progesterone) vs. placebo on bone density measured every year x 3 years.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 Outcomes Assessment</w:t>
            </w:r>
          </w:p>
        </w:tc>
      </w:tr>
      <w:tr w:rsidR="00D55616" w:rsidRPr="0025410C" w:rsidTr="00F209EF">
        <w:trPr>
          <w:trHeight w:val="1560"/>
        </w:trPr>
        <w:tc>
          <w:tcPr>
            <w:tcW w:w="2785" w:type="dxa"/>
            <w:hideMark/>
          </w:tcPr>
          <w:p w:rsidR="00D55616" w:rsidRDefault="00D55616" w:rsidP="00F209EF">
            <w:pPr>
              <w:rPr>
                <w:rFonts w:ascii="Arial" w:hAnsi="Arial" w:cs="Arial"/>
              </w:rPr>
            </w:pPr>
            <w:proofErr w:type="spellStart"/>
            <w:r w:rsidRPr="0025410C">
              <w:rPr>
                <w:rFonts w:ascii="Arial" w:hAnsi="Arial" w:cs="Arial"/>
              </w:rPr>
              <w:t>Usadi</w:t>
            </w:r>
            <w:proofErr w:type="spellEnd"/>
            <w:r w:rsidRPr="0025410C">
              <w:rPr>
                <w:rFonts w:ascii="Arial" w:hAnsi="Arial" w:cs="Arial"/>
              </w:rPr>
              <w:t xml:space="preserve"> 2015,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127563" w:rsidRDefault="00D55616" w:rsidP="00F209EF">
            <w:pPr>
              <w:rPr>
                <w:rFonts w:ascii="Arial" w:hAnsi="Arial" w:cs="Arial"/>
                <w:sz w:val="16"/>
                <w:szCs w:val="16"/>
              </w:rPr>
            </w:pPr>
            <w:r w:rsidRPr="00127563">
              <w:rPr>
                <w:rFonts w:ascii="Arial" w:hAnsi="Arial" w:cs="Arial"/>
                <w:sz w:val="16"/>
                <w:szCs w:val="16"/>
              </w:rPr>
              <w:t>DOI: 10.1016/j.cct.2015.09.010</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Pregnancy in PCOS; multiple intrauterine gestations from ovarian stimulation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ages 18-40 with PCOS;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1) (PPCOS II) 20-week trial of clomiphene citrate and </w:t>
            </w:r>
            <w:proofErr w:type="spellStart"/>
            <w:r w:rsidRPr="0025410C">
              <w:rPr>
                <w:rFonts w:ascii="Arial" w:hAnsi="Arial" w:cs="Arial"/>
              </w:rPr>
              <w:t>letrozole</w:t>
            </w:r>
            <w:proofErr w:type="spellEnd"/>
            <w:r w:rsidRPr="0025410C">
              <w:rPr>
                <w:rFonts w:ascii="Arial" w:hAnsi="Arial" w:cs="Arial"/>
              </w:rPr>
              <w:t xml:space="preserve"> for infertility in women with PCOS; 2) AMIGOS 3-armed trial of treatment of couples with unexplained fertility with </w:t>
            </w:r>
            <w:proofErr w:type="spellStart"/>
            <w:r w:rsidRPr="0025410C">
              <w:rPr>
                <w:rFonts w:ascii="Arial" w:hAnsi="Arial" w:cs="Arial"/>
              </w:rPr>
              <w:t>letrozole</w:t>
            </w:r>
            <w:proofErr w:type="spellEnd"/>
            <w:r w:rsidRPr="0025410C">
              <w:rPr>
                <w:rFonts w:ascii="Arial" w:hAnsi="Arial" w:cs="Arial"/>
              </w:rPr>
              <w:t xml:space="preserve"> vs clomiphene citrate vs gonadotropins on multiple gestations. </w:t>
            </w:r>
            <w:r>
              <w:rPr>
                <w:rFonts w:ascii="Arial" w:hAnsi="Arial" w:cs="Arial"/>
              </w:rPr>
              <w:t>(</w:t>
            </w:r>
            <w:r w:rsidRPr="0025410C">
              <w:rPr>
                <w:rFonts w:ascii="Arial" w:hAnsi="Arial" w:cs="Arial"/>
              </w:rPr>
              <w:t>Pharmacologic</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Analysis &amp; Interpretation</w:t>
            </w:r>
          </w:p>
        </w:tc>
      </w:tr>
      <w:tr w:rsidR="00D55616" w:rsidRPr="0025410C" w:rsidTr="00F209EF">
        <w:trPr>
          <w:trHeight w:val="548"/>
        </w:trPr>
        <w:tc>
          <w:tcPr>
            <w:tcW w:w="2785" w:type="dxa"/>
            <w:hideMark/>
          </w:tcPr>
          <w:p w:rsidR="00D55616" w:rsidRDefault="00D55616" w:rsidP="00F209EF">
            <w:pPr>
              <w:rPr>
                <w:rFonts w:ascii="Arial" w:hAnsi="Arial" w:cs="Arial"/>
              </w:rPr>
            </w:pPr>
            <w:r w:rsidRPr="0025410C">
              <w:rPr>
                <w:rFonts w:ascii="Arial" w:hAnsi="Arial" w:cs="Arial"/>
              </w:rPr>
              <w:t>Van</w:t>
            </w:r>
            <w:r>
              <w:rPr>
                <w:rFonts w:ascii="Arial" w:hAnsi="Arial" w:cs="Arial"/>
              </w:rPr>
              <w:t xml:space="preserve"> </w:t>
            </w:r>
            <w:r w:rsidRPr="0025410C">
              <w:rPr>
                <w:rFonts w:ascii="Arial" w:hAnsi="Arial" w:cs="Arial"/>
              </w:rPr>
              <w:t>der</w:t>
            </w:r>
            <w:r>
              <w:rPr>
                <w:rFonts w:ascii="Arial" w:hAnsi="Arial" w:cs="Arial"/>
              </w:rPr>
              <w:t xml:space="preserve"> </w:t>
            </w:r>
            <w:proofErr w:type="spellStart"/>
            <w:r w:rsidRPr="0025410C">
              <w:rPr>
                <w:rFonts w:ascii="Arial" w:hAnsi="Arial" w:cs="Arial"/>
              </w:rPr>
              <w:t>Worp</w:t>
            </w:r>
            <w:proofErr w:type="spellEnd"/>
            <w:r w:rsidRPr="0025410C">
              <w:rPr>
                <w:rFonts w:ascii="Arial" w:hAnsi="Arial" w:cs="Arial"/>
              </w:rPr>
              <w:t xml:space="preserve"> 2020, Netherlands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127563" w:rsidRDefault="00D55616" w:rsidP="00F209EF">
            <w:pPr>
              <w:rPr>
                <w:rFonts w:ascii="Arial" w:hAnsi="Arial" w:cs="Arial"/>
                <w:sz w:val="16"/>
                <w:szCs w:val="16"/>
              </w:rPr>
            </w:pPr>
            <w:r w:rsidRPr="00127563">
              <w:rPr>
                <w:rFonts w:ascii="Arial" w:hAnsi="Arial" w:cs="Arial"/>
                <w:sz w:val="16"/>
                <w:szCs w:val="16"/>
              </w:rPr>
              <w:t>DOI: 10.1016/j.jclinepi.2019.12.001</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Urinary incontinence [</w:t>
            </w:r>
            <w:proofErr w:type="spellStart"/>
            <w:r w:rsidRPr="0025410C">
              <w:rPr>
                <w:rFonts w:ascii="Arial" w:hAnsi="Arial" w:cs="Arial"/>
              </w:rPr>
              <w:t>urogynecology</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over 18 years old;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From RCT article: Intervention group is randomized to use an online app for behavior training to treat UI. Control group received usual care from their GP, who discussed care options.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810"/>
        </w:trPr>
        <w:tc>
          <w:tcPr>
            <w:tcW w:w="2785" w:type="dxa"/>
            <w:hideMark/>
          </w:tcPr>
          <w:p w:rsidR="00D55616" w:rsidRDefault="00D55616" w:rsidP="00F209EF">
            <w:pPr>
              <w:rPr>
                <w:rFonts w:ascii="Arial" w:hAnsi="Arial" w:cs="Arial"/>
              </w:rPr>
            </w:pPr>
            <w:proofErr w:type="spellStart"/>
            <w:r w:rsidRPr="0025410C">
              <w:rPr>
                <w:rFonts w:ascii="Arial" w:hAnsi="Arial" w:cs="Arial"/>
              </w:rPr>
              <w:t>Velott</w:t>
            </w:r>
            <w:proofErr w:type="spellEnd"/>
            <w:r w:rsidRPr="0025410C">
              <w:rPr>
                <w:rFonts w:ascii="Arial" w:hAnsi="Arial" w:cs="Arial"/>
              </w:rPr>
              <w:t xml:space="preserve"> 2008,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Pr="00127563" w:rsidRDefault="00D55616" w:rsidP="00F209EF">
            <w:pPr>
              <w:rPr>
                <w:rFonts w:ascii="Arial" w:hAnsi="Arial" w:cs="Arial"/>
                <w:sz w:val="16"/>
                <w:szCs w:val="16"/>
              </w:rPr>
            </w:pPr>
            <w:r w:rsidRPr="00127563">
              <w:rPr>
                <w:rFonts w:ascii="Arial" w:hAnsi="Arial" w:cs="Arial"/>
                <w:sz w:val="16"/>
                <w:szCs w:val="16"/>
              </w:rPr>
              <w:t>DOI: 10.1016/j.whi.2008.02.002</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 xml:space="preserve">Pre-and </w:t>
            </w:r>
            <w:proofErr w:type="spellStart"/>
            <w:r w:rsidRPr="0025410C">
              <w:rPr>
                <w:rFonts w:ascii="Arial" w:hAnsi="Arial" w:cs="Arial"/>
              </w:rPr>
              <w:t>interconceptional</w:t>
            </w:r>
            <w:proofErr w:type="spellEnd"/>
            <w:r w:rsidRPr="0025410C">
              <w:rPr>
                <w:rFonts w:ascii="Arial" w:hAnsi="Arial" w:cs="Arial"/>
              </w:rPr>
              <w:t xml:space="preserve"> risk reduction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ages 18-35;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Behavioral intervention for pre- and </w:t>
            </w:r>
            <w:proofErr w:type="spellStart"/>
            <w:r w:rsidRPr="0025410C">
              <w:rPr>
                <w:rFonts w:ascii="Arial" w:hAnsi="Arial" w:cs="Arial"/>
              </w:rPr>
              <w:t>interconceptional</w:t>
            </w:r>
            <w:proofErr w:type="spellEnd"/>
            <w:r w:rsidRPr="0025410C">
              <w:rPr>
                <w:rFonts w:ascii="Arial" w:hAnsi="Arial" w:cs="Arial"/>
              </w:rPr>
              <w:t xml:space="preserve"> women to reduce modifiable risk factors.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990"/>
        </w:trPr>
        <w:tc>
          <w:tcPr>
            <w:tcW w:w="2785" w:type="dxa"/>
            <w:hideMark/>
          </w:tcPr>
          <w:p w:rsidR="00D55616" w:rsidRDefault="00D55616" w:rsidP="00F209EF">
            <w:pPr>
              <w:rPr>
                <w:rFonts w:ascii="Arial" w:hAnsi="Arial" w:cs="Arial"/>
              </w:rPr>
            </w:pPr>
            <w:proofErr w:type="spellStart"/>
            <w:r w:rsidRPr="0025410C">
              <w:rPr>
                <w:rFonts w:ascii="Arial" w:hAnsi="Arial" w:cs="Arial"/>
              </w:rPr>
              <w:t>Vignato</w:t>
            </w:r>
            <w:proofErr w:type="spellEnd"/>
            <w:r w:rsidRPr="0025410C">
              <w:rPr>
                <w:rFonts w:ascii="Arial" w:hAnsi="Arial" w:cs="Arial"/>
              </w:rPr>
              <w:t xml:space="preserve"> 2019,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127563" w:rsidRDefault="00D55616" w:rsidP="00F209EF">
            <w:pPr>
              <w:rPr>
                <w:rFonts w:ascii="Arial" w:hAnsi="Arial" w:cs="Arial"/>
                <w:sz w:val="16"/>
                <w:szCs w:val="16"/>
              </w:rPr>
            </w:pPr>
            <w:r w:rsidRPr="00127563">
              <w:rPr>
                <w:rFonts w:ascii="Arial" w:hAnsi="Arial" w:cs="Arial"/>
                <w:sz w:val="16"/>
                <w:szCs w:val="16"/>
              </w:rPr>
              <w:t>DOI: 10.1007/s00737-018-0894-2</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Depression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Pregnant women 16 to 25 weeks gestation;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Randomized women to individual vs. group online depression prevention program over 20 weeks.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Outreach</w:t>
            </w:r>
          </w:p>
        </w:tc>
      </w:tr>
      <w:tr w:rsidR="00D55616" w:rsidRPr="0025410C" w:rsidTr="00F209EF">
        <w:trPr>
          <w:trHeight w:val="638"/>
        </w:trPr>
        <w:tc>
          <w:tcPr>
            <w:tcW w:w="2785" w:type="dxa"/>
            <w:hideMark/>
          </w:tcPr>
          <w:p w:rsidR="00D55616" w:rsidRDefault="00D55616" w:rsidP="00F209EF">
            <w:pPr>
              <w:rPr>
                <w:rFonts w:ascii="Arial" w:hAnsi="Arial" w:cs="Arial"/>
              </w:rPr>
            </w:pPr>
            <w:proofErr w:type="spellStart"/>
            <w:r w:rsidRPr="0025410C">
              <w:rPr>
                <w:rFonts w:ascii="Arial" w:hAnsi="Arial" w:cs="Arial"/>
              </w:rPr>
              <w:t>Vogsen</w:t>
            </w:r>
            <w:proofErr w:type="spellEnd"/>
            <w:r w:rsidRPr="0025410C">
              <w:rPr>
                <w:rFonts w:ascii="Arial" w:hAnsi="Arial" w:cs="Arial"/>
              </w:rPr>
              <w:t xml:space="preserve"> 2020, Denmark</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rPr>
            </w:pPr>
          </w:p>
          <w:p w:rsidR="00D55616" w:rsidRDefault="00D55616" w:rsidP="00F209EF">
            <w:pPr>
              <w:rPr>
                <w:rFonts w:ascii="Arial" w:hAnsi="Arial" w:cs="Arial"/>
              </w:rPr>
            </w:pPr>
          </w:p>
          <w:p w:rsidR="00D55616" w:rsidRPr="00127563" w:rsidRDefault="00D55616" w:rsidP="00F209EF">
            <w:pPr>
              <w:shd w:val="clear" w:color="auto" w:fill="FFFFFF"/>
              <w:spacing w:before="100" w:beforeAutospacing="1" w:after="100" w:afterAutospacing="1"/>
              <w:rPr>
                <w:rFonts w:ascii="Arial" w:hAnsi="Arial" w:cs="Arial"/>
                <w:sz w:val="16"/>
                <w:szCs w:val="16"/>
              </w:rPr>
            </w:pPr>
            <w:r>
              <w:rPr>
                <w:rFonts w:ascii="Arial" w:hAnsi="Arial" w:cs="Arial"/>
              </w:rPr>
              <w:br/>
            </w:r>
            <w:r w:rsidRPr="00127563">
              <w:rPr>
                <w:rFonts w:ascii="Arial" w:hAnsi="Arial" w:cs="Arial"/>
                <w:sz w:val="16"/>
                <w:szCs w:val="16"/>
              </w:rPr>
              <w:t>DOI: </w:t>
            </w:r>
            <w:hyperlink r:id="rId7" w:tgtFrame="_blank" w:history="1">
              <w:r w:rsidRPr="00127563">
                <w:rPr>
                  <w:rFonts w:ascii="Arial" w:hAnsi="Arial" w:cs="Arial"/>
                  <w:sz w:val="16"/>
                  <w:szCs w:val="16"/>
                </w:rPr>
                <w:t>10.1186/s40900-019-0174-y</w:t>
              </w:r>
            </w:hyperlink>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Advanced breast cancer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with metastatic breast cancer;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Women were randomized to use of PET/CT vs. standard CT scan every 3 months for evaluation of response to metastatic breast cancer treatment. </w:t>
            </w:r>
            <w:r>
              <w:rPr>
                <w:rFonts w:ascii="Arial" w:hAnsi="Arial" w:cs="Arial"/>
              </w:rPr>
              <w:t>(</w:t>
            </w:r>
            <w:r w:rsidRPr="0025410C">
              <w:rPr>
                <w:rFonts w:ascii="Arial" w:hAnsi="Arial" w:cs="Arial"/>
              </w:rPr>
              <w:t>Other</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 Analysis &amp; Interpretation; Dissemination</w:t>
            </w:r>
          </w:p>
        </w:tc>
      </w:tr>
      <w:tr w:rsidR="00D55616" w:rsidRPr="0025410C" w:rsidTr="00F209EF">
        <w:trPr>
          <w:trHeight w:val="970"/>
        </w:trPr>
        <w:tc>
          <w:tcPr>
            <w:tcW w:w="2785" w:type="dxa"/>
            <w:hideMark/>
          </w:tcPr>
          <w:p w:rsidR="00D55616" w:rsidRDefault="00D55616" w:rsidP="00F209EF">
            <w:pPr>
              <w:rPr>
                <w:rFonts w:ascii="Arial" w:hAnsi="Arial" w:cs="Arial"/>
              </w:rPr>
            </w:pPr>
            <w:proofErr w:type="spellStart"/>
            <w:r w:rsidRPr="0025410C">
              <w:rPr>
                <w:rFonts w:ascii="Arial" w:hAnsi="Arial" w:cs="Arial"/>
              </w:rPr>
              <w:t>Vollert</w:t>
            </w:r>
            <w:proofErr w:type="spellEnd"/>
            <w:r w:rsidRPr="0025410C">
              <w:rPr>
                <w:rFonts w:ascii="Arial" w:hAnsi="Arial" w:cs="Arial"/>
              </w:rPr>
              <w:t xml:space="preserve"> 2020, Germany</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127563" w:rsidRDefault="00D55616" w:rsidP="00F209EF">
            <w:pPr>
              <w:rPr>
                <w:rFonts w:ascii="Arial" w:hAnsi="Arial" w:cs="Arial"/>
                <w:sz w:val="16"/>
                <w:szCs w:val="16"/>
              </w:rPr>
            </w:pPr>
            <w:r w:rsidRPr="00127563">
              <w:rPr>
                <w:rFonts w:ascii="Arial" w:hAnsi="Arial" w:cs="Arial"/>
                <w:sz w:val="16"/>
                <w:szCs w:val="16"/>
              </w:rPr>
              <w:t>DOI: 10.1002/eat.23250</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Anorexia nervosa prevention [mental health]</w:t>
            </w:r>
          </w:p>
        </w:tc>
        <w:tc>
          <w:tcPr>
            <w:tcW w:w="1980" w:type="dxa"/>
            <w:hideMark/>
          </w:tcPr>
          <w:p w:rsidR="00D55616" w:rsidRPr="0025410C" w:rsidRDefault="00D55616" w:rsidP="00F209EF">
            <w:pPr>
              <w:rPr>
                <w:rFonts w:ascii="Arial" w:hAnsi="Arial" w:cs="Arial"/>
              </w:rPr>
            </w:pPr>
            <w:r w:rsidRPr="0025410C">
              <w:rPr>
                <w:rFonts w:ascii="Arial" w:hAnsi="Arial" w:cs="Arial"/>
              </w:rPr>
              <w:t>Women over 18 years old at high risk of eating disorders;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Participants were randomized to receive a 10-week internet-based intervention about eating disorders. Intervention also included diaries, forums, and feedback by psychologist. Wait list control.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 Analysis &amp; Interpretation</w:t>
            </w:r>
          </w:p>
        </w:tc>
      </w:tr>
      <w:tr w:rsidR="00D55616" w:rsidRPr="0025410C" w:rsidTr="00F209EF">
        <w:trPr>
          <w:trHeight w:val="728"/>
        </w:trPr>
        <w:tc>
          <w:tcPr>
            <w:tcW w:w="2785" w:type="dxa"/>
            <w:hideMark/>
          </w:tcPr>
          <w:p w:rsidR="00D55616" w:rsidRDefault="00D55616" w:rsidP="00F209EF">
            <w:pPr>
              <w:rPr>
                <w:rFonts w:ascii="Arial" w:hAnsi="Arial" w:cs="Arial"/>
              </w:rPr>
            </w:pPr>
            <w:proofErr w:type="spellStart"/>
            <w:r w:rsidRPr="0025410C">
              <w:rPr>
                <w:rFonts w:ascii="Arial" w:hAnsi="Arial" w:cs="Arial"/>
              </w:rPr>
              <w:lastRenderedPageBreak/>
              <w:t>Waltman</w:t>
            </w:r>
            <w:proofErr w:type="spellEnd"/>
            <w:r w:rsidRPr="0025410C">
              <w:rPr>
                <w:rFonts w:ascii="Arial" w:hAnsi="Arial" w:cs="Arial"/>
              </w:rPr>
              <w:t xml:space="preserve"> 2019, US</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127563" w:rsidRDefault="00D55616" w:rsidP="00F209EF">
            <w:pPr>
              <w:rPr>
                <w:rFonts w:ascii="Arial" w:hAnsi="Arial" w:cs="Arial"/>
                <w:sz w:val="16"/>
                <w:szCs w:val="16"/>
              </w:rPr>
            </w:pPr>
            <w:r w:rsidRPr="00127563">
              <w:rPr>
                <w:rFonts w:ascii="Arial" w:hAnsi="Arial" w:cs="Arial"/>
                <w:sz w:val="16"/>
                <w:szCs w:val="16"/>
              </w:rPr>
              <w:t>DOI: 10.1097/NNR.0000000000000356</w:t>
            </w:r>
          </w:p>
        </w:tc>
        <w:tc>
          <w:tcPr>
            <w:tcW w:w="1620" w:type="dxa"/>
            <w:hideMark/>
          </w:tcPr>
          <w:p w:rsidR="00D55616" w:rsidRPr="0025410C" w:rsidRDefault="00D55616" w:rsidP="00F209EF">
            <w:pPr>
              <w:rPr>
                <w:rFonts w:ascii="Arial" w:hAnsi="Arial" w:cs="Arial"/>
              </w:rPr>
            </w:pPr>
            <w:r w:rsidRPr="0025410C">
              <w:rPr>
                <w:rFonts w:ascii="Arial" w:hAnsi="Arial" w:cs="Arial"/>
              </w:rPr>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Menopause and bone density. [menopause]</w:t>
            </w:r>
          </w:p>
        </w:tc>
        <w:tc>
          <w:tcPr>
            <w:tcW w:w="1980" w:type="dxa"/>
            <w:hideMark/>
          </w:tcPr>
          <w:p w:rsidR="00D55616" w:rsidRPr="0025410C" w:rsidRDefault="00D55616" w:rsidP="00F209EF">
            <w:pPr>
              <w:rPr>
                <w:rFonts w:ascii="Arial" w:hAnsi="Arial" w:cs="Arial"/>
              </w:rPr>
            </w:pPr>
            <w:r w:rsidRPr="0025410C">
              <w:rPr>
                <w:rFonts w:ascii="Arial" w:hAnsi="Arial" w:cs="Arial"/>
              </w:rPr>
              <w:t>Women within 5 years of menopause with a diagnosis of osteopenia;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Three intervention groups: Control group received 12 months of calcium and vitamin D supplements only; Intervention group that received supplements plus a bisphosphonate medication (</w:t>
            </w:r>
            <w:proofErr w:type="spellStart"/>
            <w:r w:rsidRPr="0025410C">
              <w:rPr>
                <w:rFonts w:ascii="Arial" w:hAnsi="Arial" w:cs="Arial"/>
              </w:rPr>
              <w:t>risedronate</w:t>
            </w:r>
            <w:proofErr w:type="spellEnd"/>
            <w:r w:rsidRPr="0025410C">
              <w:rPr>
                <w:rFonts w:ascii="Arial" w:hAnsi="Arial" w:cs="Arial"/>
              </w:rPr>
              <w:t xml:space="preserve"> group); 2</w:t>
            </w:r>
            <w:r w:rsidRPr="0025410C">
              <w:rPr>
                <w:rFonts w:ascii="Arial" w:hAnsi="Arial" w:cs="Arial"/>
                <w:vertAlign w:val="superscript"/>
              </w:rPr>
              <w:t>nd</w:t>
            </w:r>
            <w:r w:rsidRPr="0025410C">
              <w:rPr>
                <w:rFonts w:ascii="Arial" w:hAnsi="Arial" w:cs="Arial"/>
              </w:rPr>
              <w:t xml:space="preserve"> intervention group received supplements plus a three-time weekly structured bone-loading exercise program (exercise group).  </w:t>
            </w:r>
            <w:r>
              <w:rPr>
                <w:rFonts w:ascii="Arial" w:hAnsi="Arial" w:cs="Arial"/>
              </w:rPr>
              <w:t>(</w:t>
            </w:r>
            <w:r w:rsidRPr="0025410C">
              <w:rPr>
                <w:rFonts w:ascii="Arial" w:hAnsi="Arial" w:cs="Arial"/>
              </w:rPr>
              <w:t>Pharmacologic; 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w:t>
            </w:r>
          </w:p>
        </w:tc>
      </w:tr>
      <w:tr w:rsidR="00D55616" w:rsidRPr="0025410C" w:rsidTr="00F209EF">
        <w:trPr>
          <w:trHeight w:val="1540"/>
        </w:trPr>
        <w:tc>
          <w:tcPr>
            <w:tcW w:w="2785" w:type="dxa"/>
            <w:hideMark/>
          </w:tcPr>
          <w:p w:rsidR="00D55616" w:rsidRDefault="00D55616" w:rsidP="00F209EF">
            <w:pPr>
              <w:rPr>
                <w:rFonts w:ascii="Arial" w:hAnsi="Arial" w:cs="Arial"/>
              </w:rPr>
            </w:pPr>
            <w:r w:rsidRPr="0025410C">
              <w:rPr>
                <w:rFonts w:ascii="Arial" w:hAnsi="Arial" w:cs="Arial"/>
              </w:rPr>
              <w:t>Webb 2010,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CC45C4" w:rsidRDefault="00D55616" w:rsidP="00F209EF">
            <w:pPr>
              <w:rPr>
                <w:rFonts w:ascii="Arial" w:hAnsi="Arial" w:cs="Arial"/>
                <w:sz w:val="16"/>
                <w:szCs w:val="16"/>
              </w:rPr>
            </w:pPr>
            <w:r w:rsidRPr="00CC45C4">
              <w:rPr>
                <w:rFonts w:ascii="Arial" w:hAnsi="Arial" w:cs="Arial"/>
                <w:sz w:val="16"/>
                <w:szCs w:val="16"/>
              </w:rPr>
              <w:t>DOI: 10.1186/1471-2288-10-88</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Preterm delivery [</w:t>
            </w:r>
            <w:proofErr w:type="spellStart"/>
            <w:r w:rsidRPr="0025410C">
              <w:rPr>
                <w:rFonts w:ascii="Arial" w:hAnsi="Arial" w:cs="Arial"/>
              </w:rPr>
              <w:t>peripartum</w:t>
            </w:r>
            <w:proofErr w:type="spellEnd"/>
            <w:r w:rsidRPr="0025410C">
              <w:rPr>
                <w:rFonts w:ascii="Arial" w:hAnsi="Arial" w:cs="Arial"/>
              </w:rPr>
              <w:t>]</w:t>
            </w:r>
          </w:p>
        </w:tc>
        <w:tc>
          <w:tcPr>
            <w:tcW w:w="1980" w:type="dxa"/>
            <w:hideMark/>
          </w:tcPr>
          <w:p w:rsidR="00D55616" w:rsidRPr="0025410C" w:rsidRDefault="00D55616" w:rsidP="00F209EF">
            <w:pPr>
              <w:rPr>
                <w:rFonts w:ascii="Arial" w:hAnsi="Arial" w:cs="Arial"/>
              </w:rPr>
            </w:pPr>
            <w:r w:rsidRPr="0025410C">
              <w:rPr>
                <w:rFonts w:ascii="Arial" w:hAnsi="Arial" w:cs="Arial"/>
              </w:rPr>
              <w:t>Women who had previously delivered a child at less than 35 weeks gestation; No racial or ethnic population focus</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Intervention group underwent screening and referral for further treatment for 6 risk factors (infection, periodontal disease, smoking, inadequate nutrition, depression, maternal stress) vs. usual care.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 Outcomes Assessment; Analysis &amp; Interpretation</w:t>
            </w:r>
          </w:p>
        </w:tc>
      </w:tr>
      <w:tr w:rsidR="00D55616" w:rsidRPr="0025410C" w:rsidTr="00F209EF">
        <w:trPr>
          <w:trHeight w:val="1090"/>
        </w:trPr>
        <w:tc>
          <w:tcPr>
            <w:tcW w:w="2785" w:type="dxa"/>
            <w:hideMark/>
          </w:tcPr>
          <w:p w:rsidR="00D55616" w:rsidRDefault="00D55616" w:rsidP="00F209EF">
            <w:pPr>
              <w:rPr>
                <w:rFonts w:ascii="Arial" w:hAnsi="Arial" w:cs="Arial"/>
              </w:rPr>
            </w:pPr>
            <w:proofErr w:type="spellStart"/>
            <w:r w:rsidRPr="0025410C">
              <w:rPr>
                <w:rFonts w:ascii="Arial" w:hAnsi="Arial" w:cs="Arial"/>
              </w:rPr>
              <w:t>Wiemann</w:t>
            </w:r>
            <w:proofErr w:type="spellEnd"/>
            <w:r w:rsidRPr="0025410C">
              <w:rPr>
                <w:rFonts w:ascii="Arial" w:hAnsi="Arial" w:cs="Arial"/>
              </w:rPr>
              <w:t xml:space="preserve"> 2005,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CC45C4" w:rsidRDefault="00D55616" w:rsidP="00F209EF">
            <w:pPr>
              <w:rPr>
                <w:rFonts w:ascii="Arial" w:hAnsi="Arial" w:cs="Arial"/>
                <w:sz w:val="16"/>
                <w:szCs w:val="16"/>
              </w:rPr>
            </w:pPr>
            <w:r>
              <w:rPr>
                <w:rFonts w:ascii="Arial" w:hAnsi="Arial" w:cs="Arial"/>
                <w:sz w:val="16"/>
                <w:szCs w:val="16"/>
              </w:rPr>
              <w:br/>
            </w:r>
            <w:r w:rsidRPr="00CC45C4">
              <w:rPr>
                <w:rFonts w:ascii="Arial" w:hAnsi="Arial" w:cs="Arial"/>
                <w:sz w:val="16"/>
                <w:szCs w:val="16"/>
              </w:rPr>
              <w:t>DOI: 10.1016/j.jpag.2005.09.006</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STI screening (chlamydia and gonorrhea infection) [infectious disease]</w:t>
            </w:r>
          </w:p>
        </w:tc>
        <w:tc>
          <w:tcPr>
            <w:tcW w:w="1980" w:type="dxa"/>
            <w:hideMark/>
          </w:tcPr>
          <w:p w:rsidR="00D55616" w:rsidRPr="0025410C" w:rsidRDefault="00D55616" w:rsidP="00F209EF">
            <w:pPr>
              <w:rPr>
                <w:rFonts w:ascii="Arial" w:hAnsi="Arial" w:cs="Arial"/>
              </w:rPr>
            </w:pPr>
            <w:r w:rsidRPr="0025410C">
              <w:rPr>
                <w:rFonts w:ascii="Arial" w:hAnsi="Arial" w:cs="Arial"/>
              </w:rPr>
              <w:t>Women ages 16-21.5 years old; Black and Hispanic/Latino</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Participants were randomized to a "behavioral intervention" over 12-months aimed to increase frequency of STI testing vs. standard of care.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r w:rsidR="00D55616" w:rsidRPr="0025410C" w:rsidTr="00F209EF">
        <w:trPr>
          <w:trHeight w:val="2880"/>
        </w:trPr>
        <w:tc>
          <w:tcPr>
            <w:tcW w:w="2785" w:type="dxa"/>
            <w:hideMark/>
          </w:tcPr>
          <w:p w:rsidR="00D55616" w:rsidRDefault="00D55616" w:rsidP="00F209EF">
            <w:pPr>
              <w:rPr>
                <w:rFonts w:ascii="Arial" w:hAnsi="Arial" w:cs="Arial"/>
              </w:rPr>
            </w:pPr>
            <w:r w:rsidRPr="0025410C">
              <w:rPr>
                <w:rFonts w:ascii="Arial" w:hAnsi="Arial" w:cs="Arial"/>
              </w:rPr>
              <w:t>Wilbur 2013,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CC45C4" w:rsidRDefault="00D55616" w:rsidP="00F209EF">
            <w:pPr>
              <w:rPr>
                <w:rFonts w:ascii="Arial" w:hAnsi="Arial" w:cs="Arial"/>
                <w:sz w:val="16"/>
                <w:szCs w:val="16"/>
              </w:rPr>
            </w:pPr>
            <w:r w:rsidRPr="00CC45C4">
              <w:rPr>
                <w:rFonts w:ascii="Arial" w:hAnsi="Arial" w:cs="Arial"/>
                <w:sz w:val="16"/>
                <w:szCs w:val="16"/>
              </w:rPr>
              <w:t>DOI: 10.1002/nur.21550</w:t>
            </w:r>
          </w:p>
        </w:tc>
        <w:tc>
          <w:tcPr>
            <w:tcW w:w="1620" w:type="dxa"/>
            <w:hideMark/>
          </w:tcPr>
          <w:p w:rsidR="00D55616" w:rsidRPr="0025410C" w:rsidRDefault="00D55616" w:rsidP="00F209EF">
            <w:pPr>
              <w:rPr>
                <w:rFonts w:ascii="Arial" w:hAnsi="Arial" w:cs="Arial"/>
              </w:rPr>
            </w:pPr>
            <w:r w:rsidRPr="0025410C">
              <w:rPr>
                <w:rFonts w:ascii="Arial" w:hAnsi="Arial" w:cs="Arial"/>
              </w:rPr>
              <w:t>Comparative and descriptive</w:t>
            </w:r>
          </w:p>
        </w:tc>
        <w:tc>
          <w:tcPr>
            <w:tcW w:w="1800" w:type="dxa"/>
            <w:hideMark/>
          </w:tcPr>
          <w:p w:rsidR="00D55616" w:rsidRPr="0025410C" w:rsidRDefault="00D55616" w:rsidP="00F209EF">
            <w:pPr>
              <w:rPr>
                <w:rFonts w:ascii="Arial" w:hAnsi="Arial" w:cs="Arial"/>
              </w:rPr>
            </w:pPr>
            <w:r w:rsidRPr="0025410C">
              <w:rPr>
                <w:rFonts w:ascii="Arial" w:hAnsi="Arial" w:cs="Arial"/>
              </w:rPr>
              <w:t>lifestyle physical activity to improve cardiovascular health in midlife AA women [cardiovascular disease]</w:t>
            </w:r>
          </w:p>
        </w:tc>
        <w:tc>
          <w:tcPr>
            <w:tcW w:w="1980" w:type="dxa"/>
            <w:hideMark/>
          </w:tcPr>
          <w:p w:rsidR="00D55616" w:rsidRPr="0025410C" w:rsidRDefault="00D55616" w:rsidP="00F209EF">
            <w:pPr>
              <w:rPr>
                <w:rFonts w:ascii="Arial" w:hAnsi="Arial" w:cs="Arial"/>
              </w:rPr>
            </w:pPr>
            <w:r w:rsidRPr="0025410C">
              <w:rPr>
                <w:rFonts w:ascii="Arial" w:hAnsi="Arial" w:cs="Arial"/>
              </w:rPr>
              <w:t>Sedentary women ages 40-65;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All arms included a lifestyle physical activity prescription with an accelerometer for self-feedback and monitoring, as well as small group meetings targeted to increase lifestyle physical activity. Between visits, participants in the telephone contact condition received motivational telephone calls, and participants in the automated computer-linked telephone contact condition received motivational messages. The control group did not receive any telephone contact.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Trial Engagement</w:t>
            </w:r>
          </w:p>
        </w:tc>
      </w:tr>
      <w:tr w:rsidR="00D55616" w:rsidRPr="0025410C" w:rsidTr="00F209EF">
        <w:trPr>
          <w:trHeight w:val="638"/>
        </w:trPr>
        <w:tc>
          <w:tcPr>
            <w:tcW w:w="2785" w:type="dxa"/>
            <w:hideMark/>
          </w:tcPr>
          <w:p w:rsidR="00D55616" w:rsidRDefault="00D55616" w:rsidP="00F209EF">
            <w:pPr>
              <w:rPr>
                <w:rFonts w:ascii="Arial" w:hAnsi="Arial" w:cs="Arial"/>
              </w:rPr>
            </w:pPr>
            <w:r w:rsidRPr="0025410C">
              <w:rPr>
                <w:rFonts w:ascii="Arial" w:hAnsi="Arial" w:cs="Arial"/>
              </w:rPr>
              <w:t>Wilbur 2001,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sz w:val="16"/>
                <w:szCs w:val="16"/>
              </w:rPr>
            </w:pPr>
          </w:p>
          <w:p w:rsidR="00D55616" w:rsidRDefault="00D55616" w:rsidP="00F209EF">
            <w:pPr>
              <w:rPr>
                <w:rFonts w:ascii="Arial" w:hAnsi="Arial" w:cs="Arial"/>
                <w:sz w:val="16"/>
                <w:szCs w:val="16"/>
              </w:rPr>
            </w:pPr>
          </w:p>
          <w:p w:rsidR="00D55616" w:rsidRPr="00CC45C4" w:rsidRDefault="00D55616" w:rsidP="00F209EF">
            <w:pPr>
              <w:rPr>
                <w:rFonts w:ascii="Arial" w:hAnsi="Arial" w:cs="Arial"/>
                <w:sz w:val="16"/>
                <w:szCs w:val="16"/>
              </w:rPr>
            </w:pPr>
            <w:r w:rsidRPr="00CC45C4">
              <w:rPr>
                <w:rFonts w:ascii="Arial" w:hAnsi="Arial" w:cs="Arial"/>
                <w:sz w:val="16"/>
                <w:szCs w:val="16"/>
              </w:rPr>
              <w:lastRenderedPageBreak/>
              <w:t>DOI: 10.1097/00005082-200104000-00008</w:t>
            </w:r>
          </w:p>
        </w:tc>
        <w:tc>
          <w:tcPr>
            <w:tcW w:w="1620" w:type="dxa"/>
            <w:hideMark/>
          </w:tcPr>
          <w:p w:rsidR="00D55616" w:rsidRPr="0025410C" w:rsidRDefault="00D55616" w:rsidP="00F209EF">
            <w:pPr>
              <w:rPr>
                <w:rFonts w:ascii="Arial" w:hAnsi="Arial" w:cs="Arial"/>
              </w:rPr>
            </w:pPr>
            <w:r w:rsidRPr="0025410C">
              <w:rPr>
                <w:rFonts w:ascii="Arial" w:hAnsi="Arial" w:cs="Arial"/>
              </w:rPr>
              <w:lastRenderedPageBreak/>
              <w:t>Comparative</w:t>
            </w:r>
          </w:p>
        </w:tc>
        <w:tc>
          <w:tcPr>
            <w:tcW w:w="1800" w:type="dxa"/>
            <w:hideMark/>
          </w:tcPr>
          <w:p w:rsidR="00D55616" w:rsidRPr="0025410C" w:rsidRDefault="00D55616" w:rsidP="00F209EF">
            <w:pPr>
              <w:rPr>
                <w:rFonts w:ascii="Arial" w:hAnsi="Arial" w:cs="Arial"/>
              </w:rPr>
            </w:pPr>
            <w:r w:rsidRPr="0025410C">
              <w:rPr>
                <w:rFonts w:ascii="Arial" w:hAnsi="Arial" w:cs="Arial"/>
              </w:rPr>
              <w:t>cardiovascular disease [cardiovascular disease]</w:t>
            </w:r>
          </w:p>
        </w:tc>
        <w:tc>
          <w:tcPr>
            <w:tcW w:w="1980" w:type="dxa"/>
            <w:hideMark/>
          </w:tcPr>
          <w:p w:rsidR="00D55616" w:rsidRPr="0025410C" w:rsidRDefault="00D55616" w:rsidP="00F209EF">
            <w:pPr>
              <w:rPr>
                <w:rFonts w:ascii="Arial" w:hAnsi="Arial" w:cs="Arial"/>
              </w:rPr>
            </w:pPr>
            <w:r w:rsidRPr="0025410C">
              <w:rPr>
                <w:rFonts w:ascii="Arial" w:hAnsi="Arial" w:cs="Arial"/>
              </w:rPr>
              <w:t xml:space="preserve">Women ages 45-65 years old employed at least </w:t>
            </w:r>
            <w:r w:rsidRPr="0025410C">
              <w:rPr>
                <w:rFonts w:ascii="Arial" w:hAnsi="Arial" w:cs="Arial"/>
              </w:rPr>
              <w:lastRenderedPageBreak/>
              <w:t>20 hours/week; Black</w:t>
            </w:r>
          </w:p>
        </w:tc>
        <w:tc>
          <w:tcPr>
            <w:tcW w:w="3257" w:type="dxa"/>
            <w:hideMark/>
          </w:tcPr>
          <w:p w:rsidR="00D55616" w:rsidRPr="0025410C" w:rsidRDefault="00D55616" w:rsidP="00F209EF">
            <w:pPr>
              <w:rPr>
                <w:rFonts w:ascii="Arial" w:hAnsi="Arial" w:cs="Arial"/>
              </w:rPr>
            </w:pPr>
            <w:r w:rsidRPr="0025410C">
              <w:rPr>
                <w:rFonts w:ascii="Arial" w:hAnsi="Arial" w:cs="Arial"/>
              </w:rPr>
              <w:lastRenderedPageBreak/>
              <w:t xml:space="preserve">Year-long home-based walking intervention (improving aerobic fitness, blood pressure, and </w:t>
            </w:r>
            <w:r w:rsidRPr="0025410C">
              <w:rPr>
                <w:rFonts w:ascii="Arial" w:hAnsi="Arial" w:cs="Arial"/>
              </w:rPr>
              <w:lastRenderedPageBreak/>
              <w:t xml:space="preserve">lipoprotein levels). Wait list control.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lastRenderedPageBreak/>
              <w:t xml:space="preserve">Trial Development; Outreach; Trial Engagement; </w:t>
            </w:r>
            <w:r w:rsidRPr="0025410C">
              <w:rPr>
                <w:rFonts w:ascii="Arial" w:hAnsi="Arial" w:cs="Arial"/>
              </w:rPr>
              <w:lastRenderedPageBreak/>
              <w:t>Analysis &amp; Interpretation</w:t>
            </w:r>
          </w:p>
        </w:tc>
      </w:tr>
      <w:tr w:rsidR="00D55616" w:rsidRPr="0025410C" w:rsidTr="00F209EF">
        <w:trPr>
          <w:trHeight w:val="728"/>
        </w:trPr>
        <w:tc>
          <w:tcPr>
            <w:tcW w:w="2785" w:type="dxa"/>
            <w:hideMark/>
          </w:tcPr>
          <w:p w:rsidR="00D55616" w:rsidRDefault="00D55616" w:rsidP="00F209EF">
            <w:pPr>
              <w:rPr>
                <w:rFonts w:ascii="Arial" w:hAnsi="Arial" w:cs="Arial"/>
              </w:rPr>
            </w:pPr>
            <w:r w:rsidRPr="0025410C">
              <w:rPr>
                <w:rFonts w:ascii="Arial" w:hAnsi="Arial" w:cs="Arial"/>
              </w:rPr>
              <w:lastRenderedPageBreak/>
              <w:t>Zhu 2000, US</w:t>
            </w:r>
            <w:r>
              <w:rPr>
                <w:rFonts w:ascii="Arial" w:hAnsi="Arial" w:cs="Arial"/>
              </w:rPr>
              <w:t xml:space="preserve"> </w:t>
            </w:r>
          </w:p>
          <w:p w:rsidR="00D55616" w:rsidRDefault="00D55616" w:rsidP="00F209EF">
            <w:pPr>
              <w:rPr>
                <w:rFonts w:ascii="Arial" w:hAnsi="Arial" w:cs="Arial"/>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Default="00D55616" w:rsidP="00F209EF">
            <w:pPr>
              <w:rPr>
                <w:rFonts w:ascii="Arial" w:hAnsi="Arial" w:cs="Arial"/>
                <w:color w:val="212121"/>
                <w:sz w:val="16"/>
                <w:szCs w:val="16"/>
                <w:shd w:val="clear" w:color="auto" w:fill="FFFFFF"/>
              </w:rPr>
            </w:pPr>
          </w:p>
          <w:p w:rsidR="00D55616" w:rsidRPr="00CC45C4" w:rsidRDefault="00D55616" w:rsidP="00F209EF">
            <w:pPr>
              <w:rPr>
                <w:rFonts w:ascii="Arial" w:hAnsi="Arial" w:cs="Arial"/>
                <w:sz w:val="16"/>
                <w:szCs w:val="16"/>
              </w:rPr>
            </w:pPr>
            <w:r>
              <w:rPr>
                <w:rFonts w:ascii="Arial" w:hAnsi="Arial" w:cs="Arial"/>
                <w:color w:val="212121"/>
                <w:sz w:val="16"/>
                <w:szCs w:val="16"/>
                <w:shd w:val="clear" w:color="auto" w:fill="FFFFFF"/>
              </w:rPr>
              <w:br/>
            </w:r>
            <w:r w:rsidRPr="00F8358A">
              <w:rPr>
                <w:rFonts w:ascii="Arial" w:hAnsi="Arial" w:cs="Arial"/>
                <w:color w:val="212121"/>
                <w:sz w:val="16"/>
                <w:szCs w:val="16"/>
                <w:shd w:val="clear" w:color="auto" w:fill="FFFFFF"/>
              </w:rPr>
              <w:t>PMID: 10976173</w:t>
            </w:r>
          </w:p>
        </w:tc>
        <w:tc>
          <w:tcPr>
            <w:tcW w:w="1620" w:type="dxa"/>
            <w:hideMark/>
          </w:tcPr>
          <w:p w:rsidR="00D55616" w:rsidRPr="0025410C" w:rsidRDefault="00D55616" w:rsidP="00F209EF">
            <w:pPr>
              <w:rPr>
                <w:rFonts w:ascii="Arial" w:hAnsi="Arial" w:cs="Arial"/>
              </w:rPr>
            </w:pPr>
            <w:r w:rsidRPr="0025410C">
              <w:rPr>
                <w:rFonts w:ascii="Arial" w:hAnsi="Arial" w:cs="Arial"/>
              </w:rPr>
              <w:t>Descriptive</w:t>
            </w:r>
          </w:p>
        </w:tc>
        <w:tc>
          <w:tcPr>
            <w:tcW w:w="1800" w:type="dxa"/>
            <w:hideMark/>
          </w:tcPr>
          <w:p w:rsidR="00D55616" w:rsidRPr="0025410C" w:rsidRDefault="00D55616" w:rsidP="00F209EF">
            <w:pPr>
              <w:rPr>
                <w:rFonts w:ascii="Arial" w:hAnsi="Arial" w:cs="Arial"/>
              </w:rPr>
            </w:pPr>
            <w:r w:rsidRPr="0025410C">
              <w:rPr>
                <w:rFonts w:ascii="Arial" w:hAnsi="Arial" w:cs="Arial"/>
              </w:rPr>
              <w:t>breast cancer screening [sex-specific cancer]</w:t>
            </w:r>
          </w:p>
        </w:tc>
        <w:tc>
          <w:tcPr>
            <w:tcW w:w="1980" w:type="dxa"/>
            <w:hideMark/>
          </w:tcPr>
          <w:p w:rsidR="00D55616" w:rsidRPr="0025410C" w:rsidRDefault="00D55616" w:rsidP="00F209EF">
            <w:pPr>
              <w:rPr>
                <w:rFonts w:ascii="Arial" w:hAnsi="Arial" w:cs="Arial"/>
              </w:rPr>
            </w:pPr>
            <w:r w:rsidRPr="0025410C">
              <w:rPr>
                <w:rFonts w:ascii="Arial" w:hAnsi="Arial" w:cs="Arial"/>
              </w:rPr>
              <w:t>Women over 65 years old in one of five housing complexes; Black</w:t>
            </w:r>
          </w:p>
        </w:tc>
        <w:tc>
          <w:tcPr>
            <w:tcW w:w="3257" w:type="dxa"/>
            <w:hideMark/>
          </w:tcPr>
          <w:p w:rsidR="00D55616" w:rsidRPr="0025410C" w:rsidRDefault="00D55616" w:rsidP="00F209EF">
            <w:pPr>
              <w:rPr>
                <w:rFonts w:ascii="Arial" w:hAnsi="Arial" w:cs="Arial"/>
              </w:rPr>
            </w:pPr>
            <w:r w:rsidRPr="0025410C">
              <w:rPr>
                <w:rFonts w:ascii="Arial" w:hAnsi="Arial" w:cs="Arial"/>
              </w:rPr>
              <w:t xml:space="preserve">Community-based intervention randomized 5 housing complexes to an educational intervention program on breast cancer screening, mental health over 3 years compared to controls (5 housing complexes without intervention). </w:t>
            </w:r>
            <w:r>
              <w:rPr>
                <w:rFonts w:ascii="Arial" w:hAnsi="Arial" w:cs="Arial"/>
              </w:rPr>
              <w:t>(</w:t>
            </w:r>
            <w:r w:rsidRPr="0025410C">
              <w:rPr>
                <w:rFonts w:ascii="Arial" w:hAnsi="Arial" w:cs="Arial"/>
              </w:rPr>
              <w:t>Behavioral</w:t>
            </w:r>
            <w:r>
              <w:rPr>
                <w:rFonts w:ascii="Arial" w:hAnsi="Arial" w:cs="Arial"/>
              </w:rPr>
              <w:t>)</w:t>
            </w:r>
          </w:p>
        </w:tc>
        <w:tc>
          <w:tcPr>
            <w:tcW w:w="2233" w:type="dxa"/>
            <w:hideMark/>
          </w:tcPr>
          <w:p w:rsidR="00D55616" w:rsidRPr="0025410C" w:rsidRDefault="00D55616" w:rsidP="00F209EF">
            <w:pPr>
              <w:rPr>
                <w:rFonts w:ascii="Arial" w:hAnsi="Arial" w:cs="Arial"/>
              </w:rPr>
            </w:pPr>
            <w:r w:rsidRPr="0025410C">
              <w:rPr>
                <w:rFonts w:ascii="Arial" w:hAnsi="Arial" w:cs="Arial"/>
              </w:rPr>
              <w:t>Trial Development; Outreach; Enrollment/consent; Trial Engagement</w:t>
            </w:r>
          </w:p>
        </w:tc>
      </w:tr>
    </w:tbl>
    <w:p w:rsidR="00D55616" w:rsidRPr="0025410C" w:rsidRDefault="00D55616" w:rsidP="00D55616">
      <w:pPr>
        <w:rPr>
          <w:rFonts w:ascii="Arial" w:hAnsi="Arial" w:cs="Arial"/>
        </w:rPr>
      </w:pPr>
      <w:r w:rsidRPr="0025410C">
        <w:rPr>
          <w:rFonts w:ascii="Arial" w:hAnsi="Arial" w:cs="Arial"/>
        </w:rPr>
        <w:t>*Multiple racial/ethnic groups: study either sought to recruit multiple groups exclusively or to over-recruit from multiple specific racial and ethnic groups.</w:t>
      </w:r>
    </w:p>
    <w:p w:rsidR="00D55616" w:rsidRPr="00FE4E8A" w:rsidRDefault="00D55616" w:rsidP="00D55616">
      <w:pPr>
        <w:rPr>
          <w:rFonts w:ascii="Arial" w:hAnsi="Arial" w:cs="Arial"/>
        </w:rPr>
      </w:pPr>
    </w:p>
    <w:p w:rsidR="00D755A4" w:rsidRDefault="00D755A4">
      <w:bookmarkStart w:id="0" w:name="_GoBack"/>
      <w:bookmarkEnd w:id="0"/>
    </w:p>
    <w:sectPr w:rsidR="00D75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2652"/>
    <w:multiLevelType w:val="multilevel"/>
    <w:tmpl w:val="A28658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9331C30"/>
    <w:multiLevelType w:val="multilevel"/>
    <w:tmpl w:val="04F0E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5779C0"/>
    <w:multiLevelType w:val="hybridMultilevel"/>
    <w:tmpl w:val="3758B8BE"/>
    <w:lvl w:ilvl="0" w:tplc="252673F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44A6A"/>
    <w:multiLevelType w:val="hybridMultilevel"/>
    <w:tmpl w:val="5E0C668A"/>
    <w:lvl w:ilvl="0" w:tplc="34D0703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EF5595"/>
    <w:multiLevelType w:val="multilevel"/>
    <w:tmpl w:val="E5F6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ED1994"/>
    <w:multiLevelType w:val="multilevel"/>
    <w:tmpl w:val="FC1C6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A97F3F"/>
    <w:multiLevelType w:val="multilevel"/>
    <w:tmpl w:val="B78AD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D082153"/>
    <w:multiLevelType w:val="multilevel"/>
    <w:tmpl w:val="643C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D60474"/>
    <w:multiLevelType w:val="multilevel"/>
    <w:tmpl w:val="01B24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6CD76E6"/>
    <w:multiLevelType w:val="hybridMultilevel"/>
    <w:tmpl w:val="2CA2C318"/>
    <w:lvl w:ilvl="0" w:tplc="D9CE34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05EF2"/>
    <w:multiLevelType w:val="multilevel"/>
    <w:tmpl w:val="71CE4B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BEE7EA4"/>
    <w:multiLevelType w:val="hybridMultilevel"/>
    <w:tmpl w:val="27704F4C"/>
    <w:lvl w:ilvl="0" w:tplc="216ECA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37418E"/>
    <w:multiLevelType w:val="multilevel"/>
    <w:tmpl w:val="6416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26777C"/>
    <w:multiLevelType w:val="multilevel"/>
    <w:tmpl w:val="57AAA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9020873"/>
    <w:multiLevelType w:val="multilevel"/>
    <w:tmpl w:val="C74C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13"/>
  </w:num>
  <w:num w:numId="4">
    <w:abstractNumId w:val="8"/>
  </w:num>
  <w:num w:numId="5">
    <w:abstractNumId w:val="5"/>
  </w:num>
  <w:num w:numId="6">
    <w:abstractNumId w:val="10"/>
  </w:num>
  <w:num w:numId="7">
    <w:abstractNumId w:val="0"/>
  </w:num>
  <w:num w:numId="8">
    <w:abstractNumId w:val="1"/>
  </w:num>
  <w:num w:numId="9">
    <w:abstractNumId w:val="6"/>
  </w:num>
  <w:num w:numId="10">
    <w:abstractNumId w:val="9"/>
  </w:num>
  <w:num w:numId="11">
    <w:abstractNumId w:val="2"/>
  </w:num>
  <w:num w:numId="12">
    <w:abstractNumId w:val="12"/>
  </w:num>
  <w:num w:numId="13">
    <w:abstractNumId w:val="7"/>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616"/>
    <w:rsid w:val="0000139B"/>
    <w:rsid w:val="00002058"/>
    <w:rsid w:val="00002445"/>
    <w:rsid w:val="00003626"/>
    <w:rsid w:val="000053ED"/>
    <w:rsid w:val="0001017B"/>
    <w:rsid w:val="000110A1"/>
    <w:rsid w:val="00012FD0"/>
    <w:rsid w:val="000131CC"/>
    <w:rsid w:val="000149B3"/>
    <w:rsid w:val="0001694D"/>
    <w:rsid w:val="0002016A"/>
    <w:rsid w:val="000221CB"/>
    <w:rsid w:val="00022AFA"/>
    <w:rsid w:val="00023180"/>
    <w:rsid w:val="0002341A"/>
    <w:rsid w:val="000269E3"/>
    <w:rsid w:val="00026BA3"/>
    <w:rsid w:val="00026D97"/>
    <w:rsid w:val="00032F31"/>
    <w:rsid w:val="00033F20"/>
    <w:rsid w:val="00034E3C"/>
    <w:rsid w:val="000359D3"/>
    <w:rsid w:val="00035F0D"/>
    <w:rsid w:val="000370AA"/>
    <w:rsid w:val="00040061"/>
    <w:rsid w:val="000402AE"/>
    <w:rsid w:val="00041554"/>
    <w:rsid w:val="000478DD"/>
    <w:rsid w:val="0004792B"/>
    <w:rsid w:val="00050BCA"/>
    <w:rsid w:val="00050DAA"/>
    <w:rsid w:val="000550AC"/>
    <w:rsid w:val="0005710D"/>
    <w:rsid w:val="000575B4"/>
    <w:rsid w:val="000579D7"/>
    <w:rsid w:val="0006200B"/>
    <w:rsid w:val="00062BFB"/>
    <w:rsid w:val="00067620"/>
    <w:rsid w:val="000702F6"/>
    <w:rsid w:val="000703F7"/>
    <w:rsid w:val="000706C3"/>
    <w:rsid w:val="000724B5"/>
    <w:rsid w:val="00076E44"/>
    <w:rsid w:val="00082EF1"/>
    <w:rsid w:val="00083C78"/>
    <w:rsid w:val="00083D44"/>
    <w:rsid w:val="00085E97"/>
    <w:rsid w:val="00085F29"/>
    <w:rsid w:val="0008605C"/>
    <w:rsid w:val="00090281"/>
    <w:rsid w:val="000911EF"/>
    <w:rsid w:val="00092D34"/>
    <w:rsid w:val="000968D2"/>
    <w:rsid w:val="000A0368"/>
    <w:rsid w:val="000A22B3"/>
    <w:rsid w:val="000A28B0"/>
    <w:rsid w:val="000A2A0C"/>
    <w:rsid w:val="000A2CBE"/>
    <w:rsid w:val="000A4473"/>
    <w:rsid w:val="000B04BB"/>
    <w:rsid w:val="000B0D1A"/>
    <w:rsid w:val="000B4139"/>
    <w:rsid w:val="000B4166"/>
    <w:rsid w:val="000B4873"/>
    <w:rsid w:val="000B7C27"/>
    <w:rsid w:val="000C15A4"/>
    <w:rsid w:val="000C18B6"/>
    <w:rsid w:val="000C1D7B"/>
    <w:rsid w:val="000C2D49"/>
    <w:rsid w:val="000C4893"/>
    <w:rsid w:val="000C48BA"/>
    <w:rsid w:val="000C4D47"/>
    <w:rsid w:val="000C7142"/>
    <w:rsid w:val="000C7A8B"/>
    <w:rsid w:val="000D0126"/>
    <w:rsid w:val="000D0742"/>
    <w:rsid w:val="000D076F"/>
    <w:rsid w:val="000D275D"/>
    <w:rsid w:val="000D7860"/>
    <w:rsid w:val="000E0704"/>
    <w:rsid w:val="000E1E67"/>
    <w:rsid w:val="000E604A"/>
    <w:rsid w:val="000E7B85"/>
    <w:rsid w:val="000F2E22"/>
    <w:rsid w:val="000F67F5"/>
    <w:rsid w:val="000F7CB3"/>
    <w:rsid w:val="0010084E"/>
    <w:rsid w:val="001018A6"/>
    <w:rsid w:val="001027CE"/>
    <w:rsid w:val="001048FE"/>
    <w:rsid w:val="00110246"/>
    <w:rsid w:val="0011055F"/>
    <w:rsid w:val="001105D8"/>
    <w:rsid w:val="00112377"/>
    <w:rsid w:val="001124F9"/>
    <w:rsid w:val="00114631"/>
    <w:rsid w:val="0011531D"/>
    <w:rsid w:val="0011657B"/>
    <w:rsid w:val="001213F2"/>
    <w:rsid w:val="0012227E"/>
    <w:rsid w:val="001231F4"/>
    <w:rsid w:val="0012483D"/>
    <w:rsid w:val="0012510C"/>
    <w:rsid w:val="00126A03"/>
    <w:rsid w:val="00132650"/>
    <w:rsid w:val="001331CE"/>
    <w:rsid w:val="001368E1"/>
    <w:rsid w:val="00137B70"/>
    <w:rsid w:val="00140A6E"/>
    <w:rsid w:val="00145ED9"/>
    <w:rsid w:val="00146013"/>
    <w:rsid w:val="00150095"/>
    <w:rsid w:val="00150A09"/>
    <w:rsid w:val="0015201C"/>
    <w:rsid w:val="00152D81"/>
    <w:rsid w:val="00155470"/>
    <w:rsid w:val="0015591F"/>
    <w:rsid w:val="00157CE9"/>
    <w:rsid w:val="00160352"/>
    <w:rsid w:val="001621CE"/>
    <w:rsid w:val="00163FA7"/>
    <w:rsid w:val="00166087"/>
    <w:rsid w:val="00170BB9"/>
    <w:rsid w:val="00171C17"/>
    <w:rsid w:val="00172368"/>
    <w:rsid w:val="00172A1B"/>
    <w:rsid w:val="00172ABA"/>
    <w:rsid w:val="00173290"/>
    <w:rsid w:val="001732E0"/>
    <w:rsid w:val="001737B8"/>
    <w:rsid w:val="00174626"/>
    <w:rsid w:val="00174FA8"/>
    <w:rsid w:val="00177EB4"/>
    <w:rsid w:val="00180535"/>
    <w:rsid w:val="00184205"/>
    <w:rsid w:val="00190CA9"/>
    <w:rsid w:val="0019217D"/>
    <w:rsid w:val="001927CE"/>
    <w:rsid w:val="00192E95"/>
    <w:rsid w:val="0019312F"/>
    <w:rsid w:val="00193FDC"/>
    <w:rsid w:val="00194C0F"/>
    <w:rsid w:val="00194E85"/>
    <w:rsid w:val="001952E1"/>
    <w:rsid w:val="001956FA"/>
    <w:rsid w:val="00196BF0"/>
    <w:rsid w:val="00196C85"/>
    <w:rsid w:val="001A0DFA"/>
    <w:rsid w:val="001A13C3"/>
    <w:rsid w:val="001A6767"/>
    <w:rsid w:val="001A7632"/>
    <w:rsid w:val="001A7822"/>
    <w:rsid w:val="001B0C4F"/>
    <w:rsid w:val="001B2C78"/>
    <w:rsid w:val="001B3569"/>
    <w:rsid w:val="001B4CE8"/>
    <w:rsid w:val="001B5043"/>
    <w:rsid w:val="001B5706"/>
    <w:rsid w:val="001B597A"/>
    <w:rsid w:val="001B7126"/>
    <w:rsid w:val="001B7C39"/>
    <w:rsid w:val="001B7FCB"/>
    <w:rsid w:val="001C05E7"/>
    <w:rsid w:val="001C18C9"/>
    <w:rsid w:val="001C2DA5"/>
    <w:rsid w:val="001C3ECA"/>
    <w:rsid w:val="001C3F40"/>
    <w:rsid w:val="001C42B0"/>
    <w:rsid w:val="001C5672"/>
    <w:rsid w:val="001C73D7"/>
    <w:rsid w:val="001D048B"/>
    <w:rsid w:val="001D08F7"/>
    <w:rsid w:val="001D227E"/>
    <w:rsid w:val="001D22E4"/>
    <w:rsid w:val="001D581D"/>
    <w:rsid w:val="001D6CB3"/>
    <w:rsid w:val="001D75F7"/>
    <w:rsid w:val="001D7FC6"/>
    <w:rsid w:val="001E212E"/>
    <w:rsid w:val="001E259E"/>
    <w:rsid w:val="001E2B04"/>
    <w:rsid w:val="001E3F18"/>
    <w:rsid w:val="001E7556"/>
    <w:rsid w:val="001E7FAA"/>
    <w:rsid w:val="001F027C"/>
    <w:rsid w:val="001F1563"/>
    <w:rsid w:val="001F4E1A"/>
    <w:rsid w:val="001F56AB"/>
    <w:rsid w:val="001F5FE9"/>
    <w:rsid w:val="001F6C48"/>
    <w:rsid w:val="001F7BDE"/>
    <w:rsid w:val="001F7D56"/>
    <w:rsid w:val="0020286A"/>
    <w:rsid w:val="00204C56"/>
    <w:rsid w:val="002067F3"/>
    <w:rsid w:val="00206E15"/>
    <w:rsid w:val="0020738C"/>
    <w:rsid w:val="00211061"/>
    <w:rsid w:val="00215718"/>
    <w:rsid w:val="00217662"/>
    <w:rsid w:val="0022180E"/>
    <w:rsid w:val="00227FE5"/>
    <w:rsid w:val="00231C7A"/>
    <w:rsid w:val="00231FC2"/>
    <w:rsid w:val="002321AB"/>
    <w:rsid w:val="00232377"/>
    <w:rsid w:val="0023413C"/>
    <w:rsid w:val="00235472"/>
    <w:rsid w:val="00241000"/>
    <w:rsid w:val="00241279"/>
    <w:rsid w:val="00241C6D"/>
    <w:rsid w:val="0024260F"/>
    <w:rsid w:val="00242A8C"/>
    <w:rsid w:val="00243BF2"/>
    <w:rsid w:val="0024499E"/>
    <w:rsid w:val="00246021"/>
    <w:rsid w:val="002463ED"/>
    <w:rsid w:val="00247006"/>
    <w:rsid w:val="00250407"/>
    <w:rsid w:val="0025089B"/>
    <w:rsid w:val="002526D4"/>
    <w:rsid w:val="002545AD"/>
    <w:rsid w:val="00254DE6"/>
    <w:rsid w:val="00255193"/>
    <w:rsid w:val="0025697E"/>
    <w:rsid w:val="00257960"/>
    <w:rsid w:val="00260158"/>
    <w:rsid w:val="00261B04"/>
    <w:rsid w:val="00265445"/>
    <w:rsid w:val="002666B5"/>
    <w:rsid w:val="00266890"/>
    <w:rsid w:val="00266E61"/>
    <w:rsid w:val="0026782E"/>
    <w:rsid w:val="002707F2"/>
    <w:rsid w:val="0027359C"/>
    <w:rsid w:val="00275E2F"/>
    <w:rsid w:val="00276859"/>
    <w:rsid w:val="00276A53"/>
    <w:rsid w:val="00277CDC"/>
    <w:rsid w:val="00277D24"/>
    <w:rsid w:val="00283C31"/>
    <w:rsid w:val="00283EDC"/>
    <w:rsid w:val="00286AD4"/>
    <w:rsid w:val="002936FE"/>
    <w:rsid w:val="00295144"/>
    <w:rsid w:val="002967A0"/>
    <w:rsid w:val="00297100"/>
    <w:rsid w:val="002A073B"/>
    <w:rsid w:val="002A1F9B"/>
    <w:rsid w:val="002A2362"/>
    <w:rsid w:val="002A24FF"/>
    <w:rsid w:val="002A3549"/>
    <w:rsid w:val="002A499E"/>
    <w:rsid w:val="002A6771"/>
    <w:rsid w:val="002A6C30"/>
    <w:rsid w:val="002B0539"/>
    <w:rsid w:val="002B3889"/>
    <w:rsid w:val="002B4B60"/>
    <w:rsid w:val="002C2C79"/>
    <w:rsid w:val="002C2EA5"/>
    <w:rsid w:val="002C2F7A"/>
    <w:rsid w:val="002C324F"/>
    <w:rsid w:val="002C32A7"/>
    <w:rsid w:val="002C4840"/>
    <w:rsid w:val="002C5846"/>
    <w:rsid w:val="002C711C"/>
    <w:rsid w:val="002C7398"/>
    <w:rsid w:val="002D2DF0"/>
    <w:rsid w:val="002D426B"/>
    <w:rsid w:val="002D4AB2"/>
    <w:rsid w:val="002D4E34"/>
    <w:rsid w:val="002D5039"/>
    <w:rsid w:val="002D554C"/>
    <w:rsid w:val="002D5572"/>
    <w:rsid w:val="002D5A78"/>
    <w:rsid w:val="002D64C9"/>
    <w:rsid w:val="002D6512"/>
    <w:rsid w:val="002E2A67"/>
    <w:rsid w:val="002E4DB5"/>
    <w:rsid w:val="002E7327"/>
    <w:rsid w:val="002E7C04"/>
    <w:rsid w:val="002E7E63"/>
    <w:rsid w:val="002F1DB5"/>
    <w:rsid w:val="002F321A"/>
    <w:rsid w:val="002F403C"/>
    <w:rsid w:val="002F490E"/>
    <w:rsid w:val="002F5F4C"/>
    <w:rsid w:val="002F6035"/>
    <w:rsid w:val="00304E96"/>
    <w:rsid w:val="00306EB4"/>
    <w:rsid w:val="00307729"/>
    <w:rsid w:val="00307BEF"/>
    <w:rsid w:val="00314A26"/>
    <w:rsid w:val="00317EED"/>
    <w:rsid w:val="00320DBE"/>
    <w:rsid w:val="00321107"/>
    <w:rsid w:val="003217C4"/>
    <w:rsid w:val="00321A0B"/>
    <w:rsid w:val="003227A3"/>
    <w:rsid w:val="00322972"/>
    <w:rsid w:val="00336414"/>
    <w:rsid w:val="00341CD2"/>
    <w:rsid w:val="00342F6E"/>
    <w:rsid w:val="003432BB"/>
    <w:rsid w:val="003447C6"/>
    <w:rsid w:val="00347527"/>
    <w:rsid w:val="003475EC"/>
    <w:rsid w:val="003526B0"/>
    <w:rsid w:val="003538F4"/>
    <w:rsid w:val="00357450"/>
    <w:rsid w:val="003604D4"/>
    <w:rsid w:val="003604F8"/>
    <w:rsid w:val="00360FAB"/>
    <w:rsid w:val="00362A20"/>
    <w:rsid w:val="00365019"/>
    <w:rsid w:val="003701DA"/>
    <w:rsid w:val="003764F8"/>
    <w:rsid w:val="00376C1C"/>
    <w:rsid w:val="00380619"/>
    <w:rsid w:val="00390CE7"/>
    <w:rsid w:val="0039104B"/>
    <w:rsid w:val="00391607"/>
    <w:rsid w:val="00391E76"/>
    <w:rsid w:val="003943DF"/>
    <w:rsid w:val="00394FE6"/>
    <w:rsid w:val="00396FAC"/>
    <w:rsid w:val="00397912"/>
    <w:rsid w:val="003A2124"/>
    <w:rsid w:val="003A4B4F"/>
    <w:rsid w:val="003A62CA"/>
    <w:rsid w:val="003B0D96"/>
    <w:rsid w:val="003B0DB7"/>
    <w:rsid w:val="003B35BD"/>
    <w:rsid w:val="003B35E2"/>
    <w:rsid w:val="003B36EB"/>
    <w:rsid w:val="003B5E98"/>
    <w:rsid w:val="003B700D"/>
    <w:rsid w:val="003C0696"/>
    <w:rsid w:val="003C2CED"/>
    <w:rsid w:val="003C3471"/>
    <w:rsid w:val="003C364F"/>
    <w:rsid w:val="003C4514"/>
    <w:rsid w:val="003C6B6C"/>
    <w:rsid w:val="003D2619"/>
    <w:rsid w:val="003D28A7"/>
    <w:rsid w:val="003D32D4"/>
    <w:rsid w:val="003D584B"/>
    <w:rsid w:val="003D5CC8"/>
    <w:rsid w:val="003D6C50"/>
    <w:rsid w:val="003D73A7"/>
    <w:rsid w:val="003E10E3"/>
    <w:rsid w:val="003E29DD"/>
    <w:rsid w:val="003E3E63"/>
    <w:rsid w:val="003E4284"/>
    <w:rsid w:val="003E6E41"/>
    <w:rsid w:val="003F22C8"/>
    <w:rsid w:val="003F57A9"/>
    <w:rsid w:val="004010A7"/>
    <w:rsid w:val="0040184E"/>
    <w:rsid w:val="00402E58"/>
    <w:rsid w:val="00404BF4"/>
    <w:rsid w:val="00404F92"/>
    <w:rsid w:val="00406560"/>
    <w:rsid w:val="004079BA"/>
    <w:rsid w:val="0041018B"/>
    <w:rsid w:val="004114AD"/>
    <w:rsid w:val="00414766"/>
    <w:rsid w:val="0041496F"/>
    <w:rsid w:val="0041755E"/>
    <w:rsid w:val="0042070A"/>
    <w:rsid w:val="00421FC5"/>
    <w:rsid w:val="004224D6"/>
    <w:rsid w:val="00423D90"/>
    <w:rsid w:val="004242A5"/>
    <w:rsid w:val="0042566B"/>
    <w:rsid w:val="0042797D"/>
    <w:rsid w:val="004304C5"/>
    <w:rsid w:val="0043276A"/>
    <w:rsid w:val="00434A79"/>
    <w:rsid w:val="00435C24"/>
    <w:rsid w:val="0043632C"/>
    <w:rsid w:val="00436F06"/>
    <w:rsid w:val="004408CD"/>
    <w:rsid w:val="00444416"/>
    <w:rsid w:val="00444756"/>
    <w:rsid w:val="004465A7"/>
    <w:rsid w:val="00447D9C"/>
    <w:rsid w:val="00451226"/>
    <w:rsid w:val="00453EBE"/>
    <w:rsid w:val="00454D7F"/>
    <w:rsid w:val="0045661C"/>
    <w:rsid w:val="00461DA7"/>
    <w:rsid w:val="0047143A"/>
    <w:rsid w:val="004714A8"/>
    <w:rsid w:val="004715A6"/>
    <w:rsid w:val="00472F9D"/>
    <w:rsid w:val="00473104"/>
    <w:rsid w:val="004733A2"/>
    <w:rsid w:val="00482507"/>
    <w:rsid w:val="00482880"/>
    <w:rsid w:val="004831DC"/>
    <w:rsid w:val="0048495D"/>
    <w:rsid w:val="00490151"/>
    <w:rsid w:val="004925B7"/>
    <w:rsid w:val="00494C2D"/>
    <w:rsid w:val="00494E44"/>
    <w:rsid w:val="00494E71"/>
    <w:rsid w:val="004951AF"/>
    <w:rsid w:val="004A040E"/>
    <w:rsid w:val="004A06FF"/>
    <w:rsid w:val="004A198E"/>
    <w:rsid w:val="004A7B79"/>
    <w:rsid w:val="004B331C"/>
    <w:rsid w:val="004B4658"/>
    <w:rsid w:val="004B7352"/>
    <w:rsid w:val="004B7A5B"/>
    <w:rsid w:val="004C0AD7"/>
    <w:rsid w:val="004C1955"/>
    <w:rsid w:val="004C29FD"/>
    <w:rsid w:val="004C5262"/>
    <w:rsid w:val="004C5572"/>
    <w:rsid w:val="004D08EA"/>
    <w:rsid w:val="004D0E01"/>
    <w:rsid w:val="004D1281"/>
    <w:rsid w:val="004D1DF2"/>
    <w:rsid w:val="004D427C"/>
    <w:rsid w:val="004D42DD"/>
    <w:rsid w:val="004D4AAE"/>
    <w:rsid w:val="004D5CEC"/>
    <w:rsid w:val="004E0F44"/>
    <w:rsid w:val="004E3AED"/>
    <w:rsid w:val="004E4371"/>
    <w:rsid w:val="004E48FD"/>
    <w:rsid w:val="004E4B56"/>
    <w:rsid w:val="004E6A69"/>
    <w:rsid w:val="004F3589"/>
    <w:rsid w:val="004F75D3"/>
    <w:rsid w:val="00501259"/>
    <w:rsid w:val="00502B97"/>
    <w:rsid w:val="0050381B"/>
    <w:rsid w:val="005041C1"/>
    <w:rsid w:val="005115A0"/>
    <w:rsid w:val="00515039"/>
    <w:rsid w:val="00515735"/>
    <w:rsid w:val="00516E76"/>
    <w:rsid w:val="005201E4"/>
    <w:rsid w:val="005256D6"/>
    <w:rsid w:val="00525F8F"/>
    <w:rsid w:val="0052660A"/>
    <w:rsid w:val="0052687E"/>
    <w:rsid w:val="0052708D"/>
    <w:rsid w:val="00527E5C"/>
    <w:rsid w:val="005308F7"/>
    <w:rsid w:val="00530A7B"/>
    <w:rsid w:val="00530DD4"/>
    <w:rsid w:val="00531755"/>
    <w:rsid w:val="005355ED"/>
    <w:rsid w:val="00536381"/>
    <w:rsid w:val="00536536"/>
    <w:rsid w:val="00540FB7"/>
    <w:rsid w:val="005420F6"/>
    <w:rsid w:val="00545C10"/>
    <w:rsid w:val="00546D69"/>
    <w:rsid w:val="00550176"/>
    <w:rsid w:val="00550737"/>
    <w:rsid w:val="00552D97"/>
    <w:rsid w:val="005535BF"/>
    <w:rsid w:val="00556BAA"/>
    <w:rsid w:val="00556CEE"/>
    <w:rsid w:val="005571B4"/>
    <w:rsid w:val="00561C30"/>
    <w:rsid w:val="005635A8"/>
    <w:rsid w:val="005638BE"/>
    <w:rsid w:val="005643AA"/>
    <w:rsid w:val="005663C7"/>
    <w:rsid w:val="0056668A"/>
    <w:rsid w:val="00570466"/>
    <w:rsid w:val="00571207"/>
    <w:rsid w:val="00571F1E"/>
    <w:rsid w:val="005728A1"/>
    <w:rsid w:val="005746CF"/>
    <w:rsid w:val="00574873"/>
    <w:rsid w:val="005748DB"/>
    <w:rsid w:val="00574D79"/>
    <w:rsid w:val="00576AFA"/>
    <w:rsid w:val="00583D62"/>
    <w:rsid w:val="00585FF7"/>
    <w:rsid w:val="0058620B"/>
    <w:rsid w:val="00586AEC"/>
    <w:rsid w:val="005902D0"/>
    <w:rsid w:val="00591853"/>
    <w:rsid w:val="00592F94"/>
    <w:rsid w:val="0059316A"/>
    <w:rsid w:val="00593A7B"/>
    <w:rsid w:val="0059595D"/>
    <w:rsid w:val="00597050"/>
    <w:rsid w:val="005A100C"/>
    <w:rsid w:val="005A419C"/>
    <w:rsid w:val="005A7D75"/>
    <w:rsid w:val="005B1F18"/>
    <w:rsid w:val="005B286B"/>
    <w:rsid w:val="005B4003"/>
    <w:rsid w:val="005B4507"/>
    <w:rsid w:val="005B4F18"/>
    <w:rsid w:val="005B784F"/>
    <w:rsid w:val="005C28FE"/>
    <w:rsid w:val="005C3199"/>
    <w:rsid w:val="005C357A"/>
    <w:rsid w:val="005C786E"/>
    <w:rsid w:val="005D22D9"/>
    <w:rsid w:val="005D33EB"/>
    <w:rsid w:val="005D3D8B"/>
    <w:rsid w:val="005D6FC9"/>
    <w:rsid w:val="005E2FCC"/>
    <w:rsid w:val="005E31B6"/>
    <w:rsid w:val="005E5852"/>
    <w:rsid w:val="005E5F98"/>
    <w:rsid w:val="005E7855"/>
    <w:rsid w:val="005F234D"/>
    <w:rsid w:val="005F2591"/>
    <w:rsid w:val="005F31F3"/>
    <w:rsid w:val="005F3F20"/>
    <w:rsid w:val="005F521F"/>
    <w:rsid w:val="005F5E20"/>
    <w:rsid w:val="006026E8"/>
    <w:rsid w:val="00605482"/>
    <w:rsid w:val="00606AD6"/>
    <w:rsid w:val="00607DC2"/>
    <w:rsid w:val="0061126B"/>
    <w:rsid w:val="00611C2E"/>
    <w:rsid w:val="00613AFD"/>
    <w:rsid w:val="0061516A"/>
    <w:rsid w:val="006165D9"/>
    <w:rsid w:val="00616DB2"/>
    <w:rsid w:val="006178FC"/>
    <w:rsid w:val="0062040C"/>
    <w:rsid w:val="00621BCC"/>
    <w:rsid w:val="006324E6"/>
    <w:rsid w:val="006405FC"/>
    <w:rsid w:val="00645C48"/>
    <w:rsid w:val="0065057F"/>
    <w:rsid w:val="00650DFF"/>
    <w:rsid w:val="00651C8F"/>
    <w:rsid w:val="00652C60"/>
    <w:rsid w:val="00653877"/>
    <w:rsid w:val="00655EA0"/>
    <w:rsid w:val="00657B40"/>
    <w:rsid w:val="00664330"/>
    <w:rsid w:val="00665AB8"/>
    <w:rsid w:val="006679F1"/>
    <w:rsid w:val="00670D28"/>
    <w:rsid w:val="006720D6"/>
    <w:rsid w:val="006735EB"/>
    <w:rsid w:val="00674972"/>
    <w:rsid w:val="0067770F"/>
    <w:rsid w:val="00677F94"/>
    <w:rsid w:val="0068058C"/>
    <w:rsid w:val="00681C48"/>
    <w:rsid w:val="00683BA3"/>
    <w:rsid w:val="00686789"/>
    <w:rsid w:val="006871D3"/>
    <w:rsid w:val="0069116D"/>
    <w:rsid w:val="006915F3"/>
    <w:rsid w:val="0069294A"/>
    <w:rsid w:val="006956D9"/>
    <w:rsid w:val="006977FB"/>
    <w:rsid w:val="00697F44"/>
    <w:rsid w:val="006A1EE1"/>
    <w:rsid w:val="006A2559"/>
    <w:rsid w:val="006A3017"/>
    <w:rsid w:val="006A52CD"/>
    <w:rsid w:val="006A6BD0"/>
    <w:rsid w:val="006B07BF"/>
    <w:rsid w:val="006B295B"/>
    <w:rsid w:val="006B3F80"/>
    <w:rsid w:val="006B454F"/>
    <w:rsid w:val="006B50A2"/>
    <w:rsid w:val="006C00A2"/>
    <w:rsid w:val="006C05D1"/>
    <w:rsid w:val="006C409F"/>
    <w:rsid w:val="006C441B"/>
    <w:rsid w:val="006C54F0"/>
    <w:rsid w:val="006C5631"/>
    <w:rsid w:val="006D02EB"/>
    <w:rsid w:val="006D0526"/>
    <w:rsid w:val="006D0A4E"/>
    <w:rsid w:val="006D145A"/>
    <w:rsid w:val="006D2E95"/>
    <w:rsid w:val="006D3584"/>
    <w:rsid w:val="006D4A5C"/>
    <w:rsid w:val="006D4EDD"/>
    <w:rsid w:val="006D6461"/>
    <w:rsid w:val="006E31AF"/>
    <w:rsid w:val="006E6F8F"/>
    <w:rsid w:val="006F105E"/>
    <w:rsid w:val="006F3694"/>
    <w:rsid w:val="006F4DD5"/>
    <w:rsid w:val="006F69B9"/>
    <w:rsid w:val="006F78FB"/>
    <w:rsid w:val="0070041A"/>
    <w:rsid w:val="00701C53"/>
    <w:rsid w:val="00704610"/>
    <w:rsid w:val="00705738"/>
    <w:rsid w:val="007077EE"/>
    <w:rsid w:val="007078E4"/>
    <w:rsid w:val="00707CC6"/>
    <w:rsid w:val="00710986"/>
    <w:rsid w:val="0071144E"/>
    <w:rsid w:val="007140FA"/>
    <w:rsid w:val="0071611F"/>
    <w:rsid w:val="00716A74"/>
    <w:rsid w:val="00720292"/>
    <w:rsid w:val="00720BDB"/>
    <w:rsid w:val="00721106"/>
    <w:rsid w:val="00721A4D"/>
    <w:rsid w:val="007226C7"/>
    <w:rsid w:val="00722ED3"/>
    <w:rsid w:val="0072425F"/>
    <w:rsid w:val="00724F3F"/>
    <w:rsid w:val="007344B3"/>
    <w:rsid w:val="007344CB"/>
    <w:rsid w:val="00736160"/>
    <w:rsid w:val="00742A33"/>
    <w:rsid w:val="00742F44"/>
    <w:rsid w:val="0074511E"/>
    <w:rsid w:val="00745804"/>
    <w:rsid w:val="00746299"/>
    <w:rsid w:val="00750D40"/>
    <w:rsid w:val="0075288F"/>
    <w:rsid w:val="00756B94"/>
    <w:rsid w:val="0075771F"/>
    <w:rsid w:val="00763438"/>
    <w:rsid w:val="007635C5"/>
    <w:rsid w:val="007646F5"/>
    <w:rsid w:val="00764B8C"/>
    <w:rsid w:val="007653C3"/>
    <w:rsid w:val="0076570C"/>
    <w:rsid w:val="00766B96"/>
    <w:rsid w:val="00767E4D"/>
    <w:rsid w:val="00770644"/>
    <w:rsid w:val="00770C95"/>
    <w:rsid w:val="00771B21"/>
    <w:rsid w:val="00772315"/>
    <w:rsid w:val="00774911"/>
    <w:rsid w:val="0077736A"/>
    <w:rsid w:val="00781B5A"/>
    <w:rsid w:val="00781FD2"/>
    <w:rsid w:val="00786DE5"/>
    <w:rsid w:val="00787E68"/>
    <w:rsid w:val="007957E4"/>
    <w:rsid w:val="007965FD"/>
    <w:rsid w:val="007A122C"/>
    <w:rsid w:val="007A1410"/>
    <w:rsid w:val="007A1FC5"/>
    <w:rsid w:val="007A3B1E"/>
    <w:rsid w:val="007A69A6"/>
    <w:rsid w:val="007A747C"/>
    <w:rsid w:val="007A7BD6"/>
    <w:rsid w:val="007B3019"/>
    <w:rsid w:val="007B5CF8"/>
    <w:rsid w:val="007B6D57"/>
    <w:rsid w:val="007B708D"/>
    <w:rsid w:val="007B75AA"/>
    <w:rsid w:val="007B7CFA"/>
    <w:rsid w:val="007C0421"/>
    <w:rsid w:val="007C2AD1"/>
    <w:rsid w:val="007C44DD"/>
    <w:rsid w:val="007C5E30"/>
    <w:rsid w:val="007C76AE"/>
    <w:rsid w:val="007D001A"/>
    <w:rsid w:val="007D12E1"/>
    <w:rsid w:val="007D1786"/>
    <w:rsid w:val="007D1BE8"/>
    <w:rsid w:val="007D68CA"/>
    <w:rsid w:val="007E0CDE"/>
    <w:rsid w:val="007E63FC"/>
    <w:rsid w:val="007E67DE"/>
    <w:rsid w:val="007E6906"/>
    <w:rsid w:val="007E7813"/>
    <w:rsid w:val="007F1BEF"/>
    <w:rsid w:val="007F3509"/>
    <w:rsid w:val="007F5CE9"/>
    <w:rsid w:val="007F6274"/>
    <w:rsid w:val="007F6E05"/>
    <w:rsid w:val="00801D9D"/>
    <w:rsid w:val="00802CF3"/>
    <w:rsid w:val="00803041"/>
    <w:rsid w:val="0080398E"/>
    <w:rsid w:val="00804205"/>
    <w:rsid w:val="00806EBC"/>
    <w:rsid w:val="00807C75"/>
    <w:rsid w:val="008109B4"/>
    <w:rsid w:val="00814E66"/>
    <w:rsid w:val="00815C83"/>
    <w:rsid w:val="00817F20"/>
    <w:rsid w:val="008215FC"/>
    <w:rsid w:val="00823DC0"/>
    <w:rsid w:val="00824793"/>
    <w:rsid w:val="00827E13"/>
    <w:rsid w:val="00830710"/>
    <w:rsid w:val="008328DC"/>
    <w:rsid w:val="00832D72"/>
    <w:rsid w:val="00833181"/>
    <w:rsid w:val="00834AF4"/>
    <w:rsid w:val="0083572D"/>
    <w:rsid w:val="00836837"/>
    <w:rsid w:val="00837DC1"/>
    <w:rsid w:val="00844D99"/>
    <w:rsid w:val="0084572F"/>
    <w:rsid w:val="00845880"/>
    <w:rsid w:val="00845B61"/>
    <w:rsid w:val="00847403"/>
    <w:rsid w:val="0085419C"/>
    <w:rsid w:val="00855CF5"/>
    <w:rsid w:val="008648A0"/>
    <w:rsid w:val="00865612"/>
    <w:rsid w:val="008767EB"/>
    <w:rsid w:val="00877A99"/>
    <w:rsid w:val="008803F5"/>
    <w:rsid w:val="00881BAB"/>
    <w:rsid w:val="008856AB"/>
    <w:rsid w:val="00887391"/>
    <w:rsid w:val="00890362"/>
    <w:rsid w:val="008928CD"/>
    <w:rsid w:val="008931E0"/>
    <w:rsid w:val="00895044"/>
    <w:rsid w:val="00895174"/>
    <w:rsid w:val="00896C74"/>
    <w:rsid w:val="008A0222"/>
    <w:rsid w:val="008A03F6"/>
    <w:rsid w:val="008A239E"/>
    <w:rsid w:val="008A64F9"/>
    <w:rsid w:val="008A79E5"/>
    <w:rsid w:val="008B0A0A"/>
    <w:rsid w:val="008B2CBA"/>
    <w:rsid w:val="008B391D"/>
    <w:rsid w:val="008B46F2"/>
    <w:rsid w:val="008B4A77"/>
    <w:rsid w:val="008B577B"/>
    <w:rsid w:val="008C1243"/>
    <w:rsid w:val="008C1CF0"/>
    <w:rsid w:val="008C3DD8"/>
    <w:rsid w:val="008C6E12"/>
    <w:rsid w:val="008C7C39"/>
    <w:rsid w:val="008D29CA"/>
    <w:rsid w:val="008D43F8"/>
    <w:rsid w:val="008D4E97"/>
    <w:rsid w:val="008D7018"/>
    <w:rsid w:val="008D73F5"/>
    <w:rsid w:val="008E08F4"/>
    <w:rsid w:val="008E108C"/>
    <w:rsid w:val="008E231F"/>
    <w:rsid w:val="008E5744"/>
    <w:rsid w:val="008E6C60"/>
    <w:rsid w:val="008F3555"/>
    <w:rsid w:val="008F4197"/>
    <w:rsid w:val="008F6A1A"/>
    <w:rsid w:val="009017FF"/>
    <w:rsid w:val="00904AA2"/>
    <w:rsid w:val="0090731F"/>
    <w:rsid w:val="00907327"/>
    <w:rsid w:val="009105F8"/>
    <w:rsid w:val="00910EFB"/>
    <w:rsid w:val="00911CA6"/>
    <w:rsid w:val="00913FAF"/>
    <w:rsid w:val="009143D6"/>
    <w:rsid w:val="00920065"/>
    <w:rsid w:val="0092126F"/>
    <w:rsid w:val="00923C27"/>
    <w:rsid w:val="009244B7"/>
    <w:rsid w:val="009270E4"/>
    <w:rsid w:val="0093224F"/>
    <w:rsid w:val="00932E03"/>
    <w:rsid w:val="0093418B"/>
    <w:rsid w:val="00934F3A"/>
    <w:rsid w:val="009406E3"/>
    <w:rsid w:val="00941AF0"/>
    <w:rsid w:val="00941B5C"/>
    <w:rsid w:val="00950C06"/>
    <w:rsid w:val="009512C4"/>
    <w:rsid w:val="00951C52"/>
    <w:rsid w:val="00951C81"/>
    <w:rsid w:val="0095304F"/>
    <w:rsid w:val="00953514"/>
    <w:rsid w:val="00955893"/>
    <w:rsid w:val="00957357"/>
    <w:rsid w:val="009611D7"/>
    <w:rsid w:val="0096154A"/>
    <w:rsid w:val="009639D9"/>
    <w:rsid w:val="009644AF"/>
    <w:rsid w:val="00965CE5"/>
    <w:rsid w:val="009668E8"/>
    <w:rsid w:val="0096760F"/>
    <w:rsid w:val="00967F90"/>
    <w:rsid w:val="009721AE"/>
    <w:rsid w:val="0097382F"/>
    <w:rsid w:val="00973A11"/>
    <w:rsid w:val="00975301"/>
    <w:rsid w:val="00975416"/>
    <w:rsid w:val="00980138"/>
    <w:rsid w:val="00980445"/>
    <w:rsid w:val="009834F5"/>
    <w:rsid w:val="00985409"/>
    <w:rsid w:val="00987908"/>
    <w:rsid w:val="00992CF6"/>
    <w:rsid w:val="009941E0"/>
    <w:rsid w:val="009945A1"/>
    <w:rsid w:val="009A1654"/>
    <w:rsid w:val="009A2175"/>
    <w:rsid w:val="009A3E6A"/>
    <w:rsid w:val="009A473C"/>
    <w:rsid w:val="009B2D71"/>
    <w:rsid w:val="009B3422"/>
    <w:rsid w:val="009B46B0"/>
    <w:rsid w:val="009B5FC4"/>
    <w:rsid w:val="009B66FF"/>
    <w:rsid w:val="009B7A43"/>
    <w:rsid w:val="009C0446"/>
    <w:rsid w:val="009C0D5E"/>
    <w:rsid w:val="009C0E8E"/>
    <w:rsid w:val="009C4698"/>
    <w:rsid w:val="009C68B1"/>
    <w:rsid w:val="009C7C19"/>
    <w:rsid w:val="009C7DDE"/>
    <w:rsid w:val="009D0382"/>
    <w:rsid w:val="009D19CB"/>
    <w:rsid w:val="009D2FB8"/>
    <w:rsid w:val="009D3E52"/>
    <w:rsid w:val="009D3F11"/>
    <w:rsid w:val="009D77E6"/>
    <w:rsid w:val="009E01AB"/>
    <w:rsid w:val="009E0F56"/>
    <w:rsid w:val="009E1585"/>
    <w:rsid w:val="009E296B"/>
    <w:rsid w:val="009E4425"/>
    <w:rsid w:val="009E4AF9"/>
    <w:rsid w:val="009E60BD"/>
    <w:rsid w:val="009E6E6B"/>
    <w:rsid w:val="009E7836"/>
    <w:rsid w:val="009F1843"/>
    <w:rsid w:val="009F1DFC"/>
    <w:rsid w:val="00A00590"/>
    <w:rsid w:val="00A0073A"/>
    <w:rsid w:val="00A02FDA"/>
    <w:rsid w:val="00A03C39"/>
    <w:rsid w:val="00A064A3"/>
    <w:rsid w:val="00A06A19"/>
    <w:rsid w:val="00A078AB"/>
    <w:rsid w:val="00A12A2B"/>
    <w:rsid w:val="00A17793"/>
    <w:rsid w:val="00A21AD2"/>
    <w:rsid w:val="00A2322C"/>
    <w:rsid w:val="00A260BE"/>
    <w:rsid w:val="00A263EC"/>
    <w:rsid w:val="00A26477"/>
    <w:rsid w:val="00A271D9"/>
    <w:rsid w:val="00A315F3"/>
    <w:rsid w:val="00A4061F"/>
    <w:rsid w:val="00A40F22"/>
    <w:rsid w:val="00A41576"/>
    <w:rsid w:val="00A41729"/>
    <w:rsid w:val="00A42766"/>
    <w:rsid w:val="00A43B28"/>
    <w:rsid w:val="00A472BE"/>
    <w:rsid w:val="00A507C7"/>
    <w:rsid w:val="00A50E42"/>
    <w:rsid w:val="00A52420"/>
    <w:rsid w:val="00A5305C"/>
    <w:rsid w:val="00A5618E"/>
    <w:rsid w:val="00A61F1B"/>
    <w:rsid w:val="00A63502"/>
    <w:rsid w:val="00A646AD"/>
    <w:rsid w:val="00A64E25"/>
    <w:rsid w:val="00A65961"/>
    <w:rsid w:val="00A66648"/>
    <w:rsid w:val="00A6718D"/>
    <w:rsid w:val="00A7261B"/>
    <w:rsid w:val="00A72E2C"/>
    <w:rsid w:val="00A730C0"/>
    <w:rsid w:val="00A73952"/>
    <w:rsid w:val="00A73CFC"/>
    <w:rsid w:val="00A73F44"/>
    <w:rsid w:val="00A740B9"/>
    <w:rsid w:val="00A76875"/>
    <w:rsid w:val="00A80978"/>
    <w:rsid w:val="00A821B4"/>
    <w:rsid w:val="00A828F8"/>
    <w:rsid w:val="00A8402B"/>
    <w:rsid w:val="00A85039"/>
    <w:rsid w:val="00A85F16"/>
    <w:rsid w:val="00A860F3"/>
    <w:rsid w:val="00A87C14"/>
    <w:rsid w:val="00A914F1"/>
    <w:rsid w:val="00A94349"/>
    <w:rsid w:val="00A9446A"/>
    <w:rsid w:val="00A94F22"/>
    <w:rsid w:val="00A96E3D"/>
    <w:rsid w:val="00A96E61"/>
    <w:rsid w:val="00A977A0"/>
    <w:rsid w:val="00AA2E51"/>
    <w:rsid w:val="00AB0203"/>
    <w:rsid w:val="00AB15C3"/>
    <w:rsid w:val="00AB214C"/>
    <w:rsid w:val="00AB3BB6"/>
    <w:rsid w:val="00AB5432"/>
    <w:rsid w:val="00AC0EA3"/>
    <w:rsid w:val="00AC1278"/>
    <w:rsid w:val="00AC2438"/>
    <w:rsid w:val="00AC5426"/>
    <w:rsid w:val="00AC59C5"/>
    <w:rsid w:val="00AC5FF3"/>
    <w:rsid w:val="00AC6071"/>
    <w:rsid w:val="00AD0E18"/>
    <w:rsid w:val="00AD1B58"/>
    <w:rsid w:val="00AD4099"/>
    <w:rsid w:val="00AD775E"/>
    <w:rsid w:val="00AE591E"/>
    <w:rsid w:val="00AF01DB"/>
    <w:rsid w:val="00AF1CE2"/>
    <w:rsid w:val="00AF2FCE"/>
    <w:rsid w:val="00AF34C5"/>
    <w:rsid w:val="00AF62B3"/>
    <w:rsid w:val="00AF6FA2"/>
    <w:rsid w:val="00AF77F2"/>
    <w:rsid w:val="00B04DB7"/>
    <w:rsid w:val="00B06ADB"/>
    <w:rsid w:val="00B11B7C"/>
    <w:rsid w:val="00B13CE8"/>
    <w:rsid w:val="00B15A4C"/>
    <w:rsid w:val="00B17DC9"/>
    <w:rsid w:val="00B20942"/>
    <w:rsid w:val="00B2095E"/>
    <w:rsid w:val="00B216ED"/>
    <w:rsid w:val="00B21D71"/>
    <w:rsid w:val="00B21EDF"/>
    <w:rsid w:val="00B22BB5"/>
    <w:rsid w:val="00B24C34"/>
    <w:rsid w:val="00B25659"/>
    <w:rsid w:val="00B26CDD"/>
    <w:rsid w:val="00B32B6D"/>
    <w:rsid w:val="00B32F13"/>
    <w:rsid w:val="00B33419"/>
    <w:rsid w:val="00B33A24"/>
    <w:rsid w:val="00B33AEE"/>
    <w:rsid w:val="00B411FE"/>
    <w:rsid w:val="00B449FF"/>
    <w:rsid w:val="00B51281"/>
    <w:rsid w:val="00B52A16"/>
    <w:rsid w:val="00B54331"/>
    <w:rsid w:val="00B553BE"/>
    <w:rsid w:val="00B60A0A"/>
    <w:rsid w:val="00B63C55"/>
    <w:rsid w:val="00B65D51"/>
    <w:rsid w:val="00B66229"/>
    <w:rsid w:val="00B66283"/>
    <w:rsid w:val="00B66695"/>
    <w:rsid w:val="00B71B75"/>
    <w:rsid w:val="00B71D85"/>
    <w:rsid w:val="00B72751"/>
    <w:rsid w:val="00B750BF"/>
    <w:rsid w:val="00B757C8"/>
    <w:rsid w:val="00B76192"/>
    <w:rsid w:val="00B816C7"/>
    <w:rsid w:val="00B84B38"/>
    <w:rsid w:val="00B8506B"/>
    <w:rsid w:val="00B87374"/>
    <w:rsid w:val="00B92C7E"/>
    <w:rsid w:val="00B94C73"/>
    <w:rsid w:val="00B978D1"/>
    <w:rsid w:val="00BA0467"/>
    <w:rsid w:val="00BA2FF4"/>
    <w:rsid w:val="00BA5B37"/>
    <w:rsid w:val="00BA7701"/>
    <w:rsid w:val="00BB110E"/>
    <w:rsid w:val="00BB2BEE"/>
    <w:rsid w:val="00BB68FF"/>
    <w:rsid w:val="00BB7AA1"/>
    <w:rsid w:val="00BB7B58"/>
    <w:rsid w:val="00BC0CDF"/>
    <w:rsid w:val="00BC1DC4"/>
    <w:rsid w:val="00BC2EBB"/>
    <w:rsid w:val="00BC452C"/>
    <w:rsid w:val="00BC4559"/>
    <w:rsid w:val="00BC491D"/>
    <w:rsid w:val="00BC69B4"/>
    <w:rsid w:val="00BC79C6"/>
    <w:rsid w:val="00BC7C9D"/>
    <w:rsid w:val="00BD057A"/>
    <w:rsid w:val="00BD10B9"/>
    <w:rsid w:val="00BD410D"/>
    <w:rsid w:val="00BD41EC"/>
    <w:rsid w:val="00BD482D"/>
    <w:rsid w:val="00BD4E79"/>
    <w:rsid w:val="00BD678B"/>
    <w:rsid w:val="00BD71E2"/>
    <w:rsid w:val="00BE0D3F"/>
    <w:rsid w:val="00BE1C2C"/>
    <w:rsid w:val="00BE69DA"/>
    <w:rsid w:val="00BE77E4"/>
    <w:rsid w:val="00BF2FAC"/>
    <w:rsid w:val="00C0185C"/>
    <w:rsid w:val="00C05530"/>
    <w:rsid w:val="00C05A46"/>
    <w:rsid w:val="00C06258"/>
    <w:rsid w:val="00C06EAE"/>
    <w:rsid w:val="00C071FC"/>
    <w:rsid w:val="00C07A05"/>
    <w:rsid w:val="00C07C90"/>
    <w:rsid w:val="00C10621"/>
    <w:rsid w:val="00C142FD"/>
    <w:rsid w:val="00C26527"/>
    <w:rsid w:val="00C277C0"/>
    <w:rsid w:val="00C27B6B"/>
    <w:rsid w:val="00C31FB3"/>
    <w:rsid w:val="00C34A7C"/>
    <w:rsid w:val="00C36A48"/>
    <w:rsid w:val="00C37FCF"/>
    <w:rsid w:val="00C47D0B"/>
    <w:rsid w:val="00C50A2C"/>
    <w:rsid w:val="00C514B5"/>
    <w:rsid w:val="00C51C14"/>
    <w:rsid w:val="00C52573"/>
    <w:rsid w:val="00C54065"/>
    <w:rsid w:val="00C57856"/>
    <w:rsid w:val="00C61862"/>
    <w:rsid w:val="00C61A4E"/>
    <w:rsid w:val="00C63CD4"/>
    <w:rsid w:val="00C6407A"/>
    <w:rsid w:val="00C6518F"/>
    <w:rsid w:val="00C65E37"/>
    <w:rsid w:val="00C714C2"/>
    <w:rsid w:val="00C71930"/>
    <w:rsid w:val="00C74EC8"/>
    <w:rsid w:val="00C769D1"/>
    <w:rsid w:val="00C76CB3"/>
    <w:rsid w:val="00C7719F"/>
    <w:rsid w:val="00C775D1"/>
    <w:rsid w:val="00C776BD"/>
    <w:rsid w:val="00C801F2"/>
    <w:rsid w:val="00C81EB0"/>
    <w:rsid w:val="00C82E98"/>
    <w:rsid w:val="00C8326A"/>
    <w:rsid w:val="00C864EE"/>
    <w:rsid w:val="00C866A2"/>
    <w:rsid w:val="00C913C0"/>
    <w:rsid w:val="00C91E5C"/>
    <w:rsid w:val="00C9290D"/>
    <w:rsid w:val="00C93496"/>
    <w:rsid w:val="00CA0820"/>
    <w:rsid w:val="00CA2EF8"/>
    <w:rsid w:val="00CA3D1C"/>
    <w:rsid w:val="00CA5B18"/>
    <w:rsid w:val="00CA748E"/>
    <w:rsid w:val="00CA7D71"/>
    <w:rsid w:val="00CB19DB"/>
    <w:rsid w:val="00CB6C6A"/>
    <w:rsid w:val="00CB6F08"/>
    <w:rsid w:val="00CB71FE"/>
    <w:rsid w:val="00CC776E"/>
    <w:rsid w:val="00CD063A"/>
    <w:rsid w:val="00CD15FF"/>
    <w:rsid w:val="00CD1DF0"/>
    <w:rsid w:val="00CD6039"/>
    <w:rsid w:val="00CD6732"/>
    <w:rsid w:val="00CE0149"/>
    <w:rsid w:val="00CE05C2"/>
    <w:rsid w:val="00CE0FAB"/>
    <w:rsid w:val="00CE1322"/>
    <w:rsid w:val="00CE1D0A"/>
    <w:rsid w:val="00CE2EC0"/>
    <w:rsid w:val="00CE309C"/>
    <w:rsid w:val="00CE39B9"/>
    <w:rsid w:val="00CE4B69"/>
    <w:rsid w:val="00CE71A5"/>
    <w:rsid w:val="00CE734C"/>
    <w:rsid w:val="00CF0001"/>
    <w:rsid w:val="00CF0C64"/>
    <w:rsid w:val="00CF1430"/>
    <w:rsid w:val="00CF2BA0"/>
    <w:rsid w:val="00CF4114"/>
    <w:rsid w:val="00CF523A"/>
    <w:rsid w:val="00CF594B"/>
    <w:rsid w:val="00CF5ABE"/>
    <w:rsid w:val="00CF6A37"/>
    <w:rsid w:val="00D008CC"/>
    <w:rsid w:val="00D00FB0"/>
    <w:rsid w:val="00D016E7"/>
    <w:rsid w:val="00D0661E"/>
    <w:rsid w:val="00D1093F"/>
    <w:rsid w:val="00D123F6"/>
    <w:rsid w:val="00D15E6F"/>
    <w:rsid w:val="00D15F55"/>
    <w:rsid w:val="00D1626A"/>
    <w:rsid w:val="00D214E6"/>
    <w:rsid w:val="00D2187E"/>
    <w:rsid w:val="00D2461C"/>
    <w:rsid w:val="00D24B57"/>
    <w:rsid w:val="00D24E77"/>
    <w:rsid w:val="00D30911"/>
    <w:rsid w:val="00D32B2F"/>
    <w:rsid w:val="00D340E4"/>
    <w:rsid w:val="00D3458E"/>
    <w:rsid w:val="00D3529C"/>
    <w:rsid w:val="00D36A21"/>
    <w:rsid w:val="00D40D61"/>
    <w:rsid w:val="00D41B6F"/>
    <w:rsid w:val="00D43B9B"/>
    <w:rsid w:val="00D46C18"/>
    <w:rsid w:val="00D470FA"/>
    <w:rsid w:val="00D471D0"/>
    <w:rsid w:val="00D478A2"/>
    <w:rsid w:val="00D4795A"/>
    <w:rsid w:val="00D50522"/>
    <w:rsid w:val="00D52339"/>
    <w:rsid w:val="00D528DD"/>
    <w:rsid w:val="00D5317D"/>
    <w:rsid w:val="00D55616"/>
    <w:rsid w:val="00D56233"/>
    <w:rsid w:val="00D5675E"/>
    <w:rsid w:val="00D602F2"/>
    <w:rsid w:val="00D6143B"/>
    <w:rsid w:val="00D624FD"/>
    <w:rsid w:val="00D639B5"/>
    <w:rsid w:val="00D707DA"/>
    <w:rsid w:val="00D72433"/>
    <w:rsid w:val="00D72B3B"/>
    <w:rsid w:val="00D734B1"/>
    <w:rsid w:val="00D73892"/>
    <w:rsid w:val="00D755A4"/>
    <w:rsid w:val="00D75D72"/>
    <w:rsid w:val="00D76CC6"/>
    <w:rsid w:val="00D7729F"/>
    <w:rsid w:val="00D80418"/>
    <w:rsid w:val="00D81D65"/>
    <w:rsid w:val="00D8284A"/>
    <w:rsid w:val="00D8443B"/>
    <w:rsid w:val="00D84C1A"/>
    <w:rsid w:val="00D87F24"/>
    <w:rsid w:val="00D9095C"/>
    <w:rsid w:val="00D90CF1"/>
    <w:rsid w:val="00D9209B"/>
    <w:rsid w:val="00D94010"/>
    <w:rsid w:val="00D94360"/>
    <w:rsid w:val="00D94522"/>
    <w:rsid w:val="00DA1FCD"/>
    <w:rsid w:val="00DA2F9E"/>
    <w:rsid w:val="00DA38D7"/>
    <w:rsid w:val="00DA3CF7"/>
    <w:rsid w:val="00DA5ABE"/>
    <w:rsid w:val="00DA73C0"/>
    <w:rsid w:val="00DB0820"/>
    <w:rsid w:val="00DB15E0"/>
    <w:rsid w:val="00DB1B11"/>
    <w:rsid w:val="00DB3CB7"/>
    <w:rsid w:val="00DB442A"/>
    <w:rsid w:val="00DB51B2"/>
    <w:rsid w:val="00DB779B"/>
    <w:rsid w:val="00DC041F"/>
    <w:rsid w:val="00DC26BA"/>
    <w:rsid w:val="00DC3631"/>
    <w:rsid w:val="00DC3E1D"/>
    <w:rsid w:val="00DC7C04"/>
    <w:rsid w:val="00DD084B"/>
    <w:rsid w:val="00DD17E3"/>
    <w:rsid w:val="00DD24AC"/>
    <w:rsid w:val="00DD2733"/>
    <w:rsid w:val="00DD5774"/>
    <w:rsid w:val="00DD76D2"/>
    <w:rsid w:val="00DD7FD5"/>
    <w:rsid w:val="00DE0F92"/>
    <w:rsid w:val="00DE1ACE"/>
    <w:rsid w:val="00DF195C"/>
    <w:rsid w:val="00DF37D9"/>
    <w:rsid w:val="00DF3C61"/>
    <w:rsid w:val="00DF5DA0"/>
    <w:rsid w:val="00E0252C"/>
    <w:rsid w:val="00E041B3"/>
    <w:rsid w:val="00E04857"/>
    <w:rsid w:val="00E102C0"/>
    <w:rsid w:val="00E1176F"/>
    <w:rsid w:val="00E1248E"/>
    <w:rsid w:val="00E1281B"/>
    <w:rsid w:val="00E131C3"/>
    <w:rsid w:val="00E1627C"/>
    <w:rsid w:val="00E16484"/>
    <w:rsid w:val="00E17E5F"/>
    <w:rsid w:val="00E2220B"/>
    <w:rsid w:val="00E2244A"/>
    <w:rsid w:val="00E22EF8"/>
    <w:rsid w:val="00E22FD0"/>
    <w:rsid w:val="00E2585D"/>
    <w:rsid w:val="00E26213"/>
    <w:rsid w:val="00E30536"/>
    <w:rsid w:val="00E32106"/>
    <w:rsid w:val="00E33800"/>
    <w:rsid w:val="00E33D55"/>
    <w:rsid w:val="00E34447"/>
    <w:rsid w:val="00E360FB"/>
    <w:rsid w:val="00E40C8B"/>
    <w:rsid w:val="00E43249"/>
    <w:rsid w:val="00E441E1"/>
    <w:rsid w:val="00E44B8B"/>
    <w:rsid w:val="00E468FB"/>
    <w:rsid w:val="00E47A2D"/>
    <w:rsid w:val="00E50153"/>
    <w:rsid w:val="00E510F8"/>
    <w:rsid w:val="00E51ADE"/>
    <w:rsid w:val="00E55C7D"/>
    <w:rsid w:val="00E5683A"/>
    <w:rsid w:val="00E62BEE"/>
    <w:rsid w:val="00E63B4A"/>
    <w:rsid w:val="00E64EA1"/>
    <w:rsid w:val="00E67A0B"/>
    <w:rsid w:val="00E70FEA"/>
    <w:rsid w:val="00E71D68"/>
    <w:rsid w:val="00E80802"/>
    <w:rsid w:val="00E81314"/>
    <w:rsid w:val="00E818E1"/>
    <w:rsid w:val="00E81CBB"/>
    <w:rsid w:val="00E85CCB"/>
    <w:rsid w:val="00E86089"/>
    <w:rsid w:val="00E86B85"/>
    <w:rsid w:val="00E86F50"/>
    <w:rsid w:val="00E9198B"/>
    <w:rsid w:val="00E9333E"/>
    <w:rsid w:val="00E93DF3"/>
    <w:rsid w:val="00E94657"/>
    <w:rsid w:val="00E94A2A"/>
    <w:rsid w:val="00E95B37"/>
    <w:rsid w:val="00E96088"/>
    <w:rsid w:val="00E96441"/>
    <w:rsid w:val="00E96DD2"/>
    <w:rsid w:val="00E97619"/>
    <w:rsid w:val="00EA1BF5"/>
    <w:rsid w:val="00EA2841"/>
    <w:rsid w:val="00EA41F6"/>
    <w:rsid w:val="00EA6FFC"/>
    <w:rsid w:val="00EA7580"/>
    <w:rsid w:val="00EA7D9E"/>
    <w:rsid w:val="00EB239A"/>
    <w:rsid w:val="00EB3987"/>
    <w:rsid w:val="00EB4558"/>
    <w:rsid w:val="00EB67E9"/>
    <w:rsid w:val="00EC1744"/>
    <w:rsid w:val="00EC379F"/>
    <w:rsid w:val="00EC456E"/>
    <w:rsid w:val="00EC7ADE"/>
    <w:rsid w:val="00ED5CEC"/>
    <w:rsid w:val="00ED5D51"/>
    <w:rsid w:val="00ED6CC0"/>
    <w:rsid w:val="00ED7F12"/>
    <w:rsid w:val="00EE0372"/>
    <w:rsid w:val="00EE08DE"/>
    <w:rsid w:val="00EE0B2B"/>
    <w:rsid w:val="00EE21F9"/>
    <w:rsid w:val="00EE26AC"/>
    <w:rsid w:val="00EE2E2B"/>
    <w:rsid w:val="00EE65AD"/>
    <w:rsid w:val="00EF147B"/>
    <w:rsid w:val="00EF375F"/>
    <w:rsid w:val="00EF4CB8"/>
    <w:rsid w:val="00EF77D3"/>
    <w:rsid w:val="00F013C6"/>
    <w:rsid w:val="00F0236F"/>
    <w:rsid w:val="00F0268F"/>
    <w:rsid w:val="00F02B9F"/>
    <w:rsid w:val="00F0338B"/>
    <w:rsid w:val="00F05334"/>
    <w:rsid w:val="00F06286"/>
    <w:rsid w:val="00F06ABF"/>
    <w:rsid w:val="00F11CD3"/>
    <w:rsid w:val="00F1429B"/>
    <w:rsid w:val="00F17ACE"/>
    <w:rsid w:val="00F27127"/>
    <w:rsid w:val="00F278D9"/>
    <w:rsid w:val="00F3159C"/>
    <w:rsid w:val="00F315D9"/>
    <w:rsid w:val="00F32125"/>
    <w:rsid w:val="00F32E95"/>
    <w:rsid w:val="00F331A8"/>
    <w:rsid w:val="00F3339E"/>
    <w:rsid w:val="00F3562D"/>
    <w:rsid w:val="00F36B5F"/>
    <w:rsid w:val="00F40672"/>
    <w:rsid w:val="00F40BF3"/>
    <w:rsid w:val="00F4306D"/>
    <w:rsid w:val="00F455EA"/>
    <w:rsid w:val="00F466E4"/>
    <w:rsid w:val="00F467D2"/>
    <w:rsid w:val="00F46C86"/>
    <w:rsid w:val="00F50DE9"/>
    <w:rsid w:val="00F50FC1"/>
    <w:rsid w:val="00F53515"/>
    <w:rsid w:val="00F540F3"/>
    <w:rsid w:val="00F5695F"/>
    <w:rsid w:val="00F56CEE"/>
    <w:rsid w:val="00F57990"/>
    <w:rsid w:val="00F6006A"/>
    <w:rsid w:val="00F60272"/>
    <w:rsid w:val="00F61D70"/>
    <w:rsid w:val="00F65BEA"/>
    <w:rsid w:val="00F66E6C"/>
    <w:rsid w:val="00F67245"/>
    <w:rsid w:val="00F71772"/>
    <w:rsid w:val="00F773C3"/>
    <w:rsid w:val="00F8098E"/>
    <w:rsid w:val="00F809B3"/>
    <w:rsid w:val="00F812C5"/>
    <w:rsid w:val="00F86568"/>
    <w:rsid w:val="00F86EFC"/>
    <w:rsid w:val="00F915B3"/>
    <w:rsid w:val="00F91CB2"/>
    <w:rsid w:val="00F940CA"/>
    <w:rsid w:val="00F9415F"/>
    <w:rsid w:val="00F942FB"/>
    <w:rsid w:val="00F95F35"/>
    <w:rsid w:val="00F96136"/>
    <w:rsid w:val="00F97476"/>
    <w:rsid w:val="00FA06F1"/>
    <w:rsid w:val="00FA1A83"/>
    <w:rsid w:val="00FA1FBA"/>
    <w:rsid w:val="00FA4E13"/>
    <w:rsid w:val="00FB2A0F"/>
    <w:rsid w:val="00FB3463"/>
    <w:rsid w:val="00FB5F19"/>
    <w:rsid w:val="00FB659A"/>
    <w:rsid w:val="00FB6749"/>
    <w:rsid w:val="00FB7748"/>
    <w:rsid w:val="00FC0C9E"/>
    <w:rsid w:val="00FC2088"/>
    <w:rsid w:val="00FC2166"/>
    <w:rsid w:val="00FC6DEA"/>
    <w:rsid w:val="00FC7CC3"/>
    <w:rsid w:val="00FD346C"/>
    <w:rsid w:val="00FD37FE"/>
    <w:rsid w:val="00FD493D"/>
    <w:rsid w:val="00FD5B74"/>
    <w:rsid w:val="00FD5E74"/>
    <w:rsid w:val="00FE03DD"/>
    <w:rsid w:val="00FE176D"/>
    <w:rsid w:val="00FE4F26"/>
    <w:rsid w:val="00FF34CA"/>
    <w:rsid w:val="00FF6ABE"/>
    <w:rsid w:val="00FF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DA703D-B8E5-446E-AD98-ABA4E02B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616"/>
  </w:style>
  <w:style w:type="paragraph" w:styleId="Heading1">
    <w:name w:val="heading 1"/>
    <w:basedOn w:val="Normal"/>
    <w:next w:val="Normal"/>
    <w:link w:val="Heading1Char"/>
    <w:uiPriority w:val="9"/>
    <w:qFormat/>
    <w:rsid w:val="00D55616"/>
    <w:pPr>
      <w:keepNext/>
      <w:keepLines/>
      <w:spacing w:before="240" w:after="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616"/>
    <w:rPr>
      <w:rFonts w:asciiTheme="majorHAnsi" w:eastAsiaTheme="majorEastAsia" w:hAnsiTheme="majorHAnsi" w:cstheme="majorBidi"/>
      <w:b/>
      <w:sz w:val="32"/>
      <w:szCs w:val="32"/>
    </w:rPr>
  </w:style>
  <w:style w:type="table" w:styleId="TableGrid">
    <w:name w:val="Table Grid"/>
    <w:basedOn w:val="TableNormal"/>
    <w:uiPriority w:val="39"/>
    <w:rsid w:val="00D55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5616"/>
    <w:pPr>
      <w:ind w:left="720"/>
      <w:contextualSpacing/>
    </w:pPr>
  </w:style>
  <w:style w:type="character" w:styleId="Hyperlink">
    <w:name w:val="Hyperlink"/>
    <w:basedOn w:val="DefaultParagraphFont"/>
    <w:uiPriority w:val="99"/>
    <w:unhideWhenUsed/>
    <w:rsid w:val="00D55616"/>
    <w:rPr>
      <w:color w:val="0563C1" w:themeColor="hyperlink"/>
      <w:u w:val="single"/>
    </w:rPr>
  </w:style>
  <w:style w:type="character" w:styleId="Strong">
    <w:name w:val="Strong"/>
    <w:basedOn w:val="DefaultParagraphFont"/>
    <w:uiPriority w:val="22"/>
    <w:qFormat/>
    <w:rsid w:val="00D55616"/>
    <w:rPr>
      <w:b/>
      <w:bCs/>
    </w:rPr>
  </w:style>
  <w:style w:type="paragraph" w:styleId="NoSpacing">
    <w:name w:val="No Spacing"/>
    <w:uiPriority w:val="1"/>
    <w:qFormat/>
    <w:rsid w:val="00D55616"/>
    <w:pPr>
      <w:spacing w:after="0" w:line="240" w:lineRule="auto"/>
    </w:pPr>
  </w:style>
  <w:style w:type="character" w:customStyle="1" w:styleId="normaltextrun">
    <w:name w:val="normaltextrun"/>
    <w:basedOn w:val="DefaultParagraphFont"/>
    <w:rsid w:val="00D55616"/>
  </w:style>
  <w:style w:type="character" w:customStyle="1" w:styleId="term">
    <w:name w:val="term"/>
    <w:basedOn w:val="DefaultParagraphFont"/>
    <w:rsid w:val="00D55616"/>
  </w:style>
  <w:style w:type="table" w:customStyle="1" w:styleId="4">
    <w:name w:val="4"/>
    <w:basedOn w:val="TableNormal"/>
    <w:rsid w:val="00D55616"/>
    <w:rPr>
      <w:rFonts w:ascii="Calibri" w:eastAsia="Calibri" w:hAnsi="Calibri" w:cs="Calibri"/>
    </w:rPr>
    <w:tblPr>
      <w:tblStyleRowBandSize w:val="1"/>
      <w:tblStyleColBandSize w:val="1"/>
      <w:tblCellMar>
        <w:left w:w="115" w:type="dxa"/>
        <w:right w:w="115" w:type="dxa"/>
      </w:tblCellMar>
    </w:tblPr>
  </w:style>
  <w:style w:type="table" w:customStyle="1" w:styleId="3">
    <w:name w:val="3"/>
    <w:basedOn w:val="TableNormal"/>
    <w:rsid w:val="00D55616"/>
    <w:rPr>
      <w:rFonts w:ascii="Calibri" w:eastAsia="Calibri" w:hAnsi="Calibri" w:cs="Calibri"/>
    </w:rPr>
    <w:tblPr>
      <w:tblStyleRowBandSize w:val="1"/>
      <w:tblStyleColBandSize w:val="1"/>
      <w:tblCellMar>
        <w:left w:w="115" w:type="dxa"/>
        <w:right w:w="115" w:type="dxa"/>
      </w:tblCellMar>
    </w:tblPr>
  </w:style>
  <w:style w:type="table" w:customStyle="1" w:styleId="2">
    <w:name w:val="2"/>
    <w:basedOn w:val="TableNormal"/>
    <w:rsid w:val="00D55616"/>
    <w:pPr>
      <w:spacing w:after="0" w:line="240" w:lineRule="auto"/>
    </w:pPr>
    <w:rPr>
      <w:rFonts w:ascii="Calibri" w:eastAsia="Calibri" w:hAnsi="Calibri" w:cs="Calibri"/>
    </w:rPr>
    <w:tblPr>
      <w:tblStyleRowBandSize w:val="1"/>
      <w:tblStyleColBandSize w:val="1"/>
    </w:tblPr>
  </w:style>
  <w:style w:type="table" w:customStyle="1" w:styleId="1">
    <w:name w:val="1"/>
    <w:basedOn w:val="TableNormal"/>
    <w:rsid w:val="00D55616"/>
    <w:pPr>
      <w:spacing w:after="0" w:line="240" w:lineRule="auto"/>
    </w:pPr>
    <w:rPr>
      <w:rFonts w:ascii="Calibri" w:eastAsia="Calibri" w:hAnsi="Calibri" w:cs="Calibri"/>
    </w:rPr>
    <w:tblPr>
      <w:tblStyleRowBandSize w:val="1"/>
      <w:tblStyleColBandSize w:val="1"/>
    </w:tblPr>
  </w:style>
  <w:style w:type="paragraph" w:styleId="Revision">
    <w:name w:val="Revision"/>
    <w:hidden/>
    <w:uiPriority w:val="99"/>
    <w:semiHidden/>
    <w:rsid w:val="00D55616"/>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D55616"/>
    <w:rPr>
      <w:sz w:val="16"/>
      <w:szCs w:val="16"/>
    </w:rPr>
  </w:style>
  <w:style w:type="paragraph" w:styleId="CommentText">
    <w:name w:val="annotation text"/>
    <w:basedOn w:val="Normal"/>
    <w:link w:val="CommentTextChar"/>
    <w:uiPriority w:val="99"/>
    <w:unhideWhenUsed/>
    <w:rsid w:val="00D55616"/>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D5561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5616"/>
    <w:rPr>
      <w:b/>
      <w:bCs/>
    </w:rPr>
  </w:style>
  <w:style w:type="character" w:customStyle="1" w:styleId="CommentSubjectChar">
    <w:name w:val="Comment Subject Char"/>
    <w:basedOn w:val="CommentTextChar"/>
    <w:link w:val="CommentSubject"/>
    <w:uiPriority w:val="99"/>
    <w:semiHidden/>
    <w:rsid w:val="00D5561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55616"/>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D55616"/>
    <w:rPr>
      <w:rFonts w:ascii="Segoe UI" w:eastAsia="Calibri" w:hAnsi="Segoe UI" w:cs="Segoe UI"/>
      <w:sz w:val="18"/>
      <w:szCs w:val="18"/>
    </w:rPr>
  </w:style>
  <w:style w:type="character" w:styleId="FollowedHyperlink">
    <w:name w:val="FollowedHyperlink"/>
    <w:basedOn w:val="DefaultParagraphFont"/>
    <w:uiPriority w:val="99"/>
    <w:semiHidden/>
    <w:unhideWhenUsed/>
    <w:rsid w:val="00D55616"/>
    <w:rPr>
      <w:color w:val="954F72"/>
      <w:u w:val="single"/>
    </w:rPr>
  </w:style>
  <w:style w:type="paragraph" w:customStyle="1" w:styleId="msonormal0">
    <w:name w:val="msonormal"/>
    <w:basedOn w:val="Normal"/>
    <w:rsid w:val="00D556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D55616"/>
    <w:pPr>
      <w:spacing w:before="100" w:beforeAutospacing="1" w:after="100" w:afterAutospacing="1" w:line="240" w:lineRule="auto"/>
    </w:pPr>
    <w:rPr>
      <w:rFonts w:ascii="Calibri" w:eastAsia="Times New Roman" w:hAnsi="Calibri" w:cs="Calibri"/>
    </w:rPr>
  </w:style>
  <w:style w:type="paragraph" w:customStyle="1" w:styleId="font6">
    <w:name w:val="font6"/>
    <w:basedOn w:val="Normal"/>
    <w:rsid w:val="00D55616"/>
    <w:pPr>
      <w:spacing w:before="100" w:beforeAutospacing="1" w:after="100" w:afterAutospacing="1" w:line="240" w:lineRule="auto"/>
    </w:pPr>
    <w:rPr>
      <w:rFonts w:ascii="Calibri" w:eastAsia="Times New Roman" w:hAnsi="Calibri" w:cs="Calibri"/>
    </w:rPr>
  </w:style>
  <w:style w:type="paragraph" w:customStyle="1" w:styleId="xl65">
    <w:name w:val="xl65"/>
    <w:basedOn w:val="Normal"/>
    <w:rsid w:val="00D556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D556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D556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D55616"/>
    <w:pPr>
      <w:pBdr>
        <w:top w:val="single" w:sz="4" w:space="0" w:color="auto"/>
        <w:left w:val="single" w:sz="4" w:space="0" w:color="auto"/>
        <w:bottom w:val="single" w:sz="4" w:space="0" w:color="auto"/>
        <w:right w:val="single" w:sz="4" w:space="0" w:color="auto"/>
      </w:pBdr>
      <w:shd w:val="clear" w:color="000000" w:fill="FFCC6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D556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D556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D5561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D556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dentifier">
    <w:name w:val="identifier"/>
    <w:basedOn w:val="DefaultParagraphFont"/>
    <w:rsid w:val="00D55616"/>
  </w:style>
  <w:style w:type="character" w:customStyle="1" w:styleId="id-label">
    <w:name w:val="id-label"/>
    <w:basedOn w:val="DefaultParagraphFont"/>
    <w:rsid w:val="00D55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86/s40900-019-0174-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77/1740774514566333" TargetMode="External"/><Relationship Id="rId5" Type="http://schemas.openxmlformats.org/officeDocument/2006/relationships/hyperlink" Target="https://doi.org/10.1067/mmt.2001.1125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7824</Words>
  <Characters>44599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Nonong, Mercied</dc:creator>
  <cp:keywords/>
  <dc:description/>
  <cp:lastModifiedBy>Nonong, Mercied</cp:lastModifiedBy>
  <cp:revision>1</cp:revision>
  <dcterms:created xsi:type="dcterms:W3CDTF">2023-12-08T03:08:00Z</dcterms:created>
  <dcterms:modified xsi:type="dcterms:W3CDTF">2023-12-08T03:08:00Z</dcterms:modified>
</cp:coreProperties>
</file>