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8D78" w14:textId="77777777" w:rsidR="00F956DE" w:rsidRPr="00D60F8B" w:rsidRDefault="00BF266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Information:</w:t>
      </w:r>
    </w:p>
    <w:tbl>
      <w:tblPr>
        <w:tblStyle w:val="TableGrid"/>
        <w:tblW w:w="7799" w:type="dxa"/>
        <w:tblLook w:val="04A0" w:firstRow="1" w:lastRow="0" w:firstColumn="1" w:lastColumn="0" w:noHBand="0" w:noVBand="1"/>
      </w:tblPr>
      <w:tblGrid>
        <w:gridCol w:w="889"/>
        <w:gridCol w:w="5785"/>
        <w:gridCol w:w="1125"/>
      </w:tblGrid>
      <w:tr w:rsidR="004F076F" w:rsidRPr="00D60F8B" w14:paraId="34BFD666" w14:textId="77777777" w:rsidTr="004F076F">
        <w:tc>
          <w:tcPr>
            <w:tcW w:w="889" w:type="dxa"/>
          </w:tcPr>
          <w:p w14:paraId="36C23818" w14:textId="77777777" w:rsidR="004F076F" w:rsidRPr="00D60F8B" w:rsidRDefault="004F076F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Sr. No.</w:t>
            </w:r>
          </w:p>
        </w:tc>
        <w:tc>
          <w:tcPr>
            <w:tcW w:w="5785" w:type="dxa"/>
          </w:tcPr>
          <w:p w14:paraId="53EEC22A" w14:textId="77777777" w:rsidR="004F076F" w:rsidRPr="00D60F8B" w:rsidRDefault="004F076F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Contents</w:t>
            </w:r>
          </w:p>
        </w:tc>
        <w:tc>
          <w:tcPr>
            <w:tcW w:w="1125" w:type="dxa"/>
          </w:tcPr>
          <w:p w14:paraId="099BB01C" w14:textId="77777777" w:rsidR="004F076F" w:rsidRPr="00D60F8B" w:rsidRDefault="004F076F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Page Nos.</w:t>
            </w:r>
          </w:p>
        </w:tc>
      </w:tr>
      <w:tr w:rsidR="004F076F" w:rsidRPr="00D60F8B" w14:paraId="39EFEEE9" w14:textId="77777777" w:rsidTr="004F076F">
        <w:tc>
          <w:tcPr>
            <w:tcW w:w="889" w:type="dxa"/>
          </w:tcPr>
          <w:p w14:paraId="3E90D1AF" w14:textId="77777777" w:rsidR="004F076F" w:rsidRPr="00D60F8B" w:rsidRDefault="004F076F" w:rsidP="004F07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5785" w:type="dxa"/>
          </w:tcPr>
          <w:p w14:paraId="54C8FD1E" w14:textId="77777777" w:rsidR="004F076F" w:rsidRPr="00D60F8B" w:rsidRDefault="004F076F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I: Search Terms and Search Strategy</w:t>
            </w:r>
          </w:p>
        </w:tc>
        <w:tc>
          <w:tcPr>
            <w:tcW w:w="1125" w:type="dxa"/>
          </w:tcPr>
          <w:p w14:paraId="3DA339DF" w14:textId="77777777" w:rsidR="004F076F" w:rsidRPr="00D60F8B" w:rsidRDefault="004F076F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</w:t>
            </w:r>
            <w:r w:rsidR="00030D2A"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</w:t>
            </w:r>
            <w:r w:rsidRPr="00D60F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F3339" w:rsidRPr="00D60F8B" w14:paraId="4B4B2BCD" w14:textId="77777777" w:rsidTr="004F076F">
        <w:tc>
          <w:tcPr>
            <w:tcW w:w="889" w:type="dxa"/>
          </w:tcPr>
          <w:p w14:paraId="44AD44C0" w14:textId="77777777" w:rsidR="00CF3339" w:rsidRPr="00D60F8B" w:rsidRDefault="00CF3339" w:rsidP="00CF33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785" w:type="dxa"/>
          </w:tcPr>
          <w:p w14:paraId="46334700" w14:textId="77777777" w:rsidR="00CF3339" w:rsidRPr="00D60F8B" w:rsidRDefault="00CF3339" w:rsidP="00CF333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II: Study Characteristics of the Included Studies</w:t>
            </w:r>
          </w:p>
        </w:tc>
        <w:tc>
          <w:tcPr>
            <w:tcW w:w="1125" w:type="dxa"/>
          </w:tcPr>
          <w:p w14:paraId="3837AF41" w14:textId="77777777" w:rsidR="00CF3339" w:rsidRPr="00D60F8B" w:rsidRDefault="00CF3339" w:rsidP="00CF333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4</w:t>
            </w: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–5</w:t>
            </w:r>
          </w:p>
        </w:tc>
      </w:tr>
      <w:tr w:rsidR="00231C4C" w:rsidRPr="00D60F8B" w14:paraId="4141D7E3" w14:textId="77777777" w:rsidTr="004F076F">
        <w:tc>
          <w:tcPr>
            <w:tcW w:w="889" w:type="dxa"/>
          </w:tcPr>
          <w:p w14:paraId="69BE9729" w14:textId="29C217DB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5785" w:type="dxa"/>
          </w:tcPr>
          <w:p w14:paraId="4FB9EF63" w14:textId="207DCE7A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Appnedix III: Mean </w:t>
            </w:r>
            <w:r w:rsidR="00506611">
              <w:rPr>
                <w:rFonts w:ascii="Arial" w:hAnsi="Arial" w:cs="Arial"/>
                <w:sz w:val="20"/>
                <w:szCs w:val="20"/>
              </w:rPr>
              <w:t xml:space="preserve">Hydroxyurea Dose and Exit </w:t>
            </w:r>
            <w:r>
              <w:rPr>
                <w:rFonts w:ascii="Arial" w:hAnsi="Arial" w:cs="Arial"/>
                <w:sz w:val="20"/>
                <w:szCs w:val="20"/>
              </w:rPr>
              <w:t>HbF levels</w:t>
            </w:r>
          </w:p>
        </w:tc>
        <w:tc>
          <w:tcPr>
            <w:tcW w:w="1125" w:type="dxa"/>
          </w:tcPr>
          <w:p w14:paraId="2B218D98" w14:textId="1C61F877" w:rsidR="00231C4C" w:rsidRPr="00D60F8B" w:rsidRDefault="00506611" w:rsidP="00231C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31C4C" w:rsidRPr="00D60F8B" w14:paraId="3695C80B" w14:textId="77777777" w:rsidTr="004F076F">
        <w:tc>
          <w:tcPr>
            <w:tcW w:w="889" w:type="dxa"/>
          </w:tcPr>
          <w:p w14:paraId="1DDC337D" w14:textId="1619E882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5785" w:type="dxa"/>
          </w:tcPr>
          <w:p w14:paraId="23AFF7FC" w14:textId="507B36F8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I</w:t>
            </w:r>
            <w:r w:rsidR="00506611">
              <w:rPr>
                <w:rFonts w:ascii="Arial" w:hAnsi="Arial" w:cs="Arial"/>
                <w:sz w:val="20"/>
                <w:szCs w:val="20"/>
              </w:rPr>
              <w:t>V</w:t>
            </w:r>
            <w:r w:rsidRPr="00D60F8B">
              <w:rPr>
                <w:rFonts w:ascii="Arial" w:hAnsi="Arial" w:cs="Arial"/>
                <w:sz w:val="20"/>
                <w:szCs w:val="20"/>
              </w:rPr>
              <w:t>: Meta Regression</w:t>
            </w:r>
          </w:p>
        </w:tc>
        <w:tc>
          <w:tcPr>
            <w:tcW w:w="1125" w:type="dxa"/>
          </w:tcPr>
          <w:p w14:paraId="30C95384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6–8</w:t>
            </w:r>
          </w:p>
        </w:tc>
      </w:tr>
      <w:tr w:rsidR="00231C4C" w:rsidRPr="00D60F8B" w14:paraId="38FE7FBD" w14:textId="77777777" w:rsidTr="004F076F">
        <w:tc>
          <w:tcPr>
            <w:tcW w:w="889" w:type="dxa"/>
          </w:tcPr>
          <w:p w14:paraId="2B2826B6" w14:textId="7AF97354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5785" w:type="dxa"/>
          </w:tcPr>
          <w:p w14:paraId="3E61F05B" w14:textId="21F8B56B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V: Funnel Plots and Sensitivity analysis</w:t>
            </w:r>
          </w:p>
        </w:tc>
        <w:tc>
          <w:tcPr>
            <w:tcW w:w="1125" w:type="dxa"/>
          </w:tcPr>
          <w:p w14:paraId="4E4E9D89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9–</w:t>
            </w:r>
            <w:r w:rsidRPr="00D60F8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31C4C" w:rsidRPr="00D60F8B" w14:paraId="139B5A44" w14:textId="77777777" w:rsidTr="004F076F">
        <w:tc>
          <w:tcPr>
            <w:tcW w:w="889" w:type="dxa"/>
          </w:tcPr>
          <w:p w14:paraId="16774FE0" w14:textId="4ECA4EE2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5785" w:type="dxa"/>
          </w:tcPr>
          <w:p w14:paraId="7A401286" w14:textId="5D547DDF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V</w:t>
            </w:r>
            <w:r w:rsidR="00506611">
              <w:rPr>
                <w:rFonts w:ascii="Arial" w:hAnsi="Arial" w:cs="Arial"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sz w:val="20"/>
                <w:szCs w:val="20"/>
              </w:rPr>
              <w:t>: Sub Group Analysis</w:t>
            </w:r>
          </w:p>
        </w:tc>
        <w:tc>
          <w:tcPr>
            <w:tcW w:w="1125" w:type="dxa"/>
          </w:tcPr>
          <w:p w14:paraId="071389D5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13</w:t>
            </w: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–21</w:t>
            </w:r>
          </w:p>
        </w:tc>
      </w:tr>
      <w:tr w:rsidR="00231C4C" w:rsidRPr="00D60F8B" w14:paraId="47D24242" w14:textId="77777777" w:rsidTr="004F076F">
        <w:tc>
          <w:tcPr>
            <w:tcW w:w="889" w:type="dxa"/>
          </w:tcPr>
          <w:p w14:paraId="49E2AAC9" w14:textId="42410732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5785" w:type="dxa"/>
          </w:tcPr>
          <w:p w14:paraId="17BEB0D2" w14:textId="0D6DB01A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VI</w:t>
            </w:r>
            <w:r w:rsidR="00506611">
              <w:rPr>
                <w:rFonts w:ascii="Arial" w:hAnsi="Arial" w:cs="Arial"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sz w:val="20"/>
                <w:szCs w:val="20"/>
              </w:rPr>
              <w:t>: Full length studies excluded with reasons for exclusion</w:t>
            </w:r>
          </w:p>
        </w:tc>
        <w:tc>
          <w:tcPr>
            <w:tcW w:w="1125" w:type="dxa"/>
          </w:tcPr>
          <w:p w14:paraId="09922CED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22</w:t>
            </w: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</w:t>
            </w:r>
            <w:r w:rsidRPr="00D60F8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231C4C" w:rsidRPr="00D60F8B" w14:paraId="6CB57308" w14:textId="77777777" w:rsidTr="004F076F">
        <w:tc>
          <w:tcPr>
            <w:tcW w:w="889" w:type="dxa"/>
          </w:tcPr>
          <w:p w14:paraId="6844C6B9" w14:textId="53BDF3DC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5785" w:type="dxa"/>
          </w:tcPr>
          <w:p w14:paraId="3188A4DD" w14:textId="440991FD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Appendix VII</w:t>
            </w:r>
            <w:r w:rsidR="00506611">
              <w:rPr>
                <w:rFonts w:ascii="Arial" w:hAnsi="Arial" w:cs="Arial"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sz w:val="20"/>
                <w:szCs w:val="20"/>
              </w:rPr>
              <w:t>: Data Quality of included studies</w:t>
            </w:r>
          </w:p>
        </w:tc>
        <w:tc>
          <w:tcPr>
            <w:tcW w:w="1125" w:type="dxa"/>
          </w:tcPr>
          <w:p w14:paraId="62297D36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24</w:t>
            </w: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</w:t>
            </w:r>
            <w:r w:rsidRPr="00D60F8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231C4C" w:rsidRPr="00D60F8B" w14:paraId="33890008" w14:textId="77777777" w:rsidTr="004F076F">
        <w:tc>
          <w:tcPr>
            <w:tcW w:w="889" w:type="dxa"/>
          </w:tcPr>
          <w:p w14:paraId="080AE1C3" w14:textId="15259710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5785" w:type="dxa"/>
          </w:tcPr>
          <w:p w14:paraId="2483A007" w14:textId="6F6BF9FB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Appendix </w:t>
            </w:r>
            <w:r w:rsidR="00506611">
              <w:rPr>
                <w:rFonts w:ascii="Arial" w:hAnsi="Arial" w:cs="Arial"/>
                <w:sz w:val="20"/>
                <w:szCs w:val="20"/>
              </w:rPr>
              <w:t>IX</w:t>
            </w:r>
            <w:r>
              <w:rPr>
                <w:rFonts w:ascii="Arial" w:hAnsi="Arial" w:cs="Arial"/>
                <w:sz w:val="20"/>
                <w:szCs w:val="20"/>
              </w:rPr>
              <w:t>: PRISMA 2020 checklist</w:t>
            </w:r>
          </w:p>
        </w:tc>
        <w:tc>
          <w:tcPr>
            <w:tcW w:w="1125" w:type="dxa"/>
          </w:tcPr>
          <w:p w14:paraId="689EEA22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231C4C" w:rsidRPr="00D60F8B" w14:paraId="1B484E01" w14:textId="77777777" w:rsidTr="004F076F">
        <w:tc>
          <w:tcPr>
            <w:tcW w:w="889" w:type="dxa"/>
          </w:tcPr>
          <w:p w14:paraId="29D2F90A" w14:textId="77777777" w:rsidR="00231C4C" w:rsidRPr="00D60F8B" w:rsidRDefault="00231C4C" w:rsidP="00231C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5" w:type="dxa"/>
          </w:tcPr>
          <w:p w14:paraId="1DA8CF13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References</w:t>
            </w:r>
          </w:p>
        </w:tc>
        <w:tc>
          <w:tcPr>
            <w:tcW w:w="1125" w:type="dxa"/>
          </w:tcPr>
          <w:p w14:paraId="701CC897" w14:textId="77777777" w:rsidR="00231C4C" w:rsidRPr="00D60F8B" w:rsidRDefault="00231C4C" w:rsidP="00231C4C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D60F8B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41</w:t>
            </w:r>
          </w:p>
        </w:tc>
      </w:tr>
    </w:tbl>
    <w:p w14:paraId="3FE54DA9" w14:textId="77777777" w:rsidR="004F076F" w:rsidRPr="00D60F8B" w:rsidRDefault="004F076F">
      <w:pPr>
        <w:rPr>
          <w:rFonts w:ascii="Arial" w:hAnsi="Arial" w:cs="Arial"/>
          <w:b/>
          <w:bCs/>
          <w:sz w:val="24"/>
          <w:szCs w:val="24"/>
        </w:rPr>
      </w:pPr>
    </w:p>
    <w:p w14:paraId="5AE1294E" w14:textId="77777777" w:rsidR="00F956DE" w:rsidRPr="00D60F8B" w:rsidRDefault="00F956DE" w:rsidP="00F956DE">
      <w:pPr>
        <w:rPr>
          <w:rFonts w:ascii="Arial" w:hAnsi="Arial" w:cs="Arial"/>
          <w:sz w:val="28"/>
          <w:szCs w:val="28"/>
        </w:rPr>
      </w:pPr>
    </w:p>
    <w:p w14:paraId="0AFA782B" w14:textId="77777777" w:rsidR="00F956DE" w:rsidRPr="00D60F8B" w:rsidRDefault="00F956DE" w:rsidP="00F956DE">
      <w:pPr>
        <w:rPr>
          <w:rFonts w:ascii="Arial" w:hAnsi="Arial" w:cs="Arial"/>
          <w:sz w:val="28"/>
          <w:szCs w:val="28"/>
        </w:rPr>
      </w:pPr>
    </w:p>
    <w:p w14:paraId="45E0D380" w14:textId="77777777" w:rsidR="00F956DE" w:rsidRPr="00D60F8B" w:rsidRDefault="00F956DE" w:rsidP="00F956DE">
      <w:pPr>
        <w:rPr>
          <w:rFonts w:ascii="Arial" w:hAnsi="Arial" w:cs="Arial"/>
        </w:rPr>
      </w:pPr>
    </w:p>
    <w:p w14:paraId="5D1EB316" w14:textId="77777777" w:rsidR="00F956DE" w:rsidRPr="00D60F8B" w:rsidRDefault="00F956DE" w:rsidP="00F956DE">
      <w:pPr>
        <w:rPr>
          <w:rFonts w:ascii="Arial" w:hAnsi="Arial" w:cs="Arial"/>
        </w:rPr>
      </w:pPr>
    </w:p>
    <w:p w14:paraId="7DC927CF" w14:textId="77777777" w:rsidR="00F956DE" w:rsidRPr="00D60F8B" w:rsidRDefault="00F956DE" w:rsidP="00F956DE">
      <w:pPr>
        <w:rPr>
          <w:rFonts w:ascii="Arial" w:hAnsi="Arial" w:cs="Arial"/>
        </w:rPr>
      </w:pPr>
    </w:p>
    <w:p w14:paraId="290921B8" w14:textId="77777777" w:rsidR="00F956DE" w:rsidRPr="00D60F8B" w:rsidRDefault="00F956DE" w:rsidP="00F956DE">
      <w:pPr>
        <w:rPr>
          <w:rFonts w:ascii="Arial" w:hAnsi="Arial" w:cs="Arial"/>
        </w:rPr>
      </w:pPr>
    </w:p>
    <w:p w14:paraId="5E5F4A83" w14:textId="77777777" w:rsidR="00F956DE" w:rsidRPr="00D60F8B" w:rsidRDefault="00F956DE" w:rsidP="00F956DE">
      <w:pPr>
        <w:rPr>
          <w:rFonts w:ascii="Arial" w:hAnsi="Arial" w:cs="Arial"/>
        </w:rPr>
      </w:pPr>
    </w:p>
    <w:p w14:paraId="08BA660D" w14:textId="77777777" w:rsidR="00F956DE" w:rsidRPr="00D60F8B" w:rsidRDefault="00F956DE" w:rsidP="00F956DE">
      <w:pPr>
        <w:rPr>
          <w:rFonts w:ascii="Arial" w:hAnsi="Arial" w:cs="Arial"/>
        </w:rPr>
      </w:pPr>
    </w:p>
    <w:p w14:paraId="71E9A7C2" w14:textId="77777777" w:rsidR="00F956DE" w:rsidRPr="00D60F8B" w:rsidRDefault="00F956DE" w:rsidP="00F956DE">
      <w:pPr>
        <w:rPr>
          <w:rFonts w:ascii="Arial" w:hAnsi="Arial" w:cs="Arial"/>
        </w:rPr>
      </w:pPr>
    </w:p>
    <w:p w14:paraId="2BD5AFAB" w14:textId="77777777" w:rsidR="00F956DE" w:rsidRPr="00D60F8B" w:rsidRDefault="00F956DE" w:rsidP="00F956DE">
      <w:pPr>
        <w:rPr>
          <w:rFonts w:ascii="Arial" w:hAnsi="Arial" w:cs="Arial"/>
        </w:rPr>
      </w:pPr>
    </w:p>
    <w:p w14:paraId="3FC10611" w14:textId="77777777" w:rsidR="00F956DE" w:rsidRPr="00D60F8B" w:rsidRDefault="00F956DE" w:rsidP="00F956DE">
      <w:pPr>
        <w:rPr>
          <w:rFonts w:ascii="Arial" w:hAnsi="Arial" w:cs="Arial"/>
        </w:rPr>
      </w:pPr>
    </w:p>
    <w:p w14:paraId="6B1296EF" w14:textId="77777777" w:rsidR="00F956DE" w:rsidRPr="00D60F8B" w:rsidRDefault="00F956DE" w:rsidP="00F956DE">
      <w:pPr>
        <w:rPr>
          <w:rFonts w:ascii="Arial" w:hAnsi="Arial" w:cs="Arial"/>
        </w:rPr>
      </w:pPr>
    </w:p>
    <w:p w14:paraId="43354A15" w14:textId="77777777" w:rsidR="00F956DE" w:rsidRPr="00D60F8B" w:rsidRDefault="00F956DE" w:rsidP="00F956DE">
      <w:pPr>
        <w:rPr>
          <w:rFonts w:ascii="Arial" w:hAnsi="Arial" w:cs="Arial"/>
        </w:rPr>
      </w:pPr>
    </w:p>
    <w:p w14:paraId="6E67D9D3" w14:textId="77777777" w:rsidR="00F956DE" w:rsidRPr="00D60F8B" w:rsidRDefault="00F956DE" w:rsidP="00F956DE">
      <w:pPr>
        <w:rPr>
          <w:rFonts w:ascii="Arial" w:hAnsi="Arial" w:cs="Arial"/>
        </w:rPr>
      </w:pPr>
    </w:p>
    <w:p w14:paraId="211C5776" w14:textId="77777777" w:rsidR="00F956DE" w:rsidRPr="00D60F8B" w:rsidRDefault="00F956DE" w:rsidP="00F956DE">
      <w:pPr>
        <w:rPr>
          <w:rFonts w:ascii="Arial" w:hAnsi="Arial" w:cs="Arial"/>
        </w:rPr>
      </w:pPr>
    </w:p>
    <w:p w14:paraId="5753FB3E" w14:textId="77777777" w:rsidR="00EB69A7" w:rsidRPr="00D60F8B" w:rsidRDefault="00EB69A7">
      <w:pPr>
        <w:rPr>
          <w:rFonts w:ascii="Arial" w:hAnsi="Arial" w:cs="Arial"/>
        </w:rPr>
      </w:pPr>
    </w:p>
    <w:p w14:paraId="4BDA6E43" w14:textId="77777777" w:rsidR="005A333B" w:rsidRPr="00D60F8B" w:rsidRDefault="005A333B">
      <w:pPr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br w:type="page"/>
      </w:r>
    </w:p>
    <w:p w14:paraId="15C4DA08" w14:textId="26F45442" w:rsidR="009F597E" w:rsidRPr="00D60F8B" w:rsidRDefault="009F597E">
      <w:pPr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I</w:t>
      </w:r>
      <w:r w:rsidRPr="00D60F8B">
        <w:rPr>
          <w:rFonts w:ascii="Arial" w:hAnsi="Arial" w:cs="Arial"/>
          <w:b/>
          <w:bCs/>
          <w:sz w:val="24"/>
          <w:szCs w:val="24"/>
        </w:rPr>
        <w:t>: Search Terms</w:t>
      </w:r>
      <w:r w:rsidR="008713B1" w:rsidRPr="00D60F8B">
        <w:rPr>
          <w:rFonts w:ascii="Arial" w:hAnsi="Arial" w:cs="Arial"/>
          <w:b/>
          <w:bCs/>
          <w:sz w:val="24"/>
          <w:szCs w:val="24"/>
        </w:rPr>
        <w:t xml:space="preserve"> and Search Strategy</w:t>
      </w:r>
    </w:p>
    <w:p w14:paraId="3BED28A4" w14:textId="77777777" w:rsidR="00C51F8A" w:rsidRPr="00D60F8B" w:rsidRDefault="00621BCB" w:rsidP="008713B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PubMed</w:t>
      </w:r>
      <w:r w:rsidR="00C51F8A" w:rsidRPr="00D60F8B">
        <w:rPr>
          <w:rFonts w:ascii="Arial" w:hAnsi="Arial" w:cs="Arial"/>
          <w:b/>
          <w:bCs/>
          <w:sz w:val="20"/>
          <w:szCs w:val="20"/>
        </w:rPr>
        <w:t>:</w:t>
      </w:r>
    </w:p>
    <w:p w14:paraId="143CFD36" w14:textId="77777777" w:rsidR="009F597E" w:rsidRPr="00D60F8B" w:rsidRDefault="009F597E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SCD/Sickle Cell Anemia/Sickle Cell Disease</w:t>
      </w:r>
    </w:p>
    <w:p w14:paraId="02CACE19" w14:textId="77777777" w:rsidR="009F597E" w:rsidRPr="00D60F8B" w:rsidRDefault="009F597E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Hydroxyurea/Hydroxycarbamide</w:t>
      </w:r>
    </w:p>
    <w:p w14:paraId="39514184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Organ Damage/Organ Dysfunction</w:t>
      </w:r>
    </w:p>
    <w:p w14:paraId="7D4B33C7" w14:textId="77777777" w:rsidR="009F597E" w:rsidRPr="00D60F8B" w:rsidRDefault="009F597E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Renal Dysfunction/Kidney Dysfunction/Microalbuminuria/Glomerular Filtration Rate/GFR/Creatinine.</w:t>
      </w:r>
    </w:p>
    <w:p w14:paraId="490E4D6E" w14:textId="77777777" w:rsidR="009F597E" w:rsidRPr="00D60F8B" w:rsidRDefault="009F597E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Stroke/Infarct/Cerebrovascular Events/TCD/Transcranial Doppler</w:t>
      </w:r>
    </w:p>
    <w:p w14:paraId="44BD63C8" w14:textId="77777777" w:rsidR="009F597E" w:rsidRPr="00D60F8B" w:rsidRDefault="009F597E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Hepatic Dysfunction//Liver Dysfunction/Liver enzymes</w:t>
      </w:r>
    </w:p>
    <w:p w14:paraId="30A9BBEF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Splenic Dysfunction/ Auto Splenectomy/Splenic Uptake/Splenic Regeneration.</w:t>
      </w:r>
    </w:p>
    <w:p w14:paraId="7A9B9637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Cardiac Dysfunction/Heart/TRV/Tricuspid regurgitant velocity</w:t>
      </w:r>
    </w:p>
    <w:p w14:paraId="3DDEA661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Retina Abnormalities/Eye Abnormalities</w:t>
      </w:r>
    </w:p>
    <w:p w14:paraId="21A1AE62" w14:textId="77777777" w:rsidR="002A6221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Avascular Necrosis of Hip joint/AVN/Skeletal Abnormalities. </w:t>
      </w:r>
    </w:p>
    <w:p w14:paraId="52ABA298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1 and 2</w:t>
      </w:r>
    </w:p>
    <w:p w14:paraId="1D897584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3 or 4 or 5 or 6or 7 or 8 or 9 or 10</w:t>
      </w:r>
    </w:p>
    <w:p w14:paraId="3D6E09B1" w14:textId="77777777" w:rsidR="00C51F8A" w:rsidRPr="00D60F8B" w:rsidRDefault="00C51F8A" w:rsidP="008713B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11 and 12</w:t>
      </w:r>
    </w:p>
    <w:p w14:paraId="4176A2BE" w14:textId="77777777" w:rsidR="00C51F8A" w:rsidRPr="00D60F8B" w:rsidRDefault="00366F78" w:rsidP="008713B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Google Scholar</w:t>
      </w:r>
      <w:r w:rsidR="00C51F8A" w:rsidRPr="00D60F8B">
        <w:rPr>
          <w:rFonts w:ascii="Arial" w:hAnsi="Arial" w:cs="Arial"/>
          <w:b/>
          <w:bCs/>
          <w:sz w:val="20"/>
          <w:szCs w:val="20"/>
        </w:rPr>
        <w:t>:</w:t>
      </w:r>
    </w:p>
    <w:p w14:paraId="7F4E2BE3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SCD/Sickle Cell Anemia/Sickle Cell Disease</w:t>
      </w:r>
    </w:p>
    <w:p w14:paraId="74F68DA3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Hydroxyurea/Hydroxycarbamide</w:t>
      </w:r>
    </w:p>
    <w:p w14:paraId="31A48EE4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Organ Damage/Organ Dysfunction</w:t>
      </w:r>
    </w:p>
    <w:p w14:paraId="110A913B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Renal Dysfunction/Kidney Dysfunction/Microalbuminuria/Glomerular Filtration Rate/GFR/Creatinine.</w:t>
      </w:r>
    </w:p>
    <w:p w14:paraId="5D723416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Stroke/Infarct/Cerebrovascular Events/TCD/Transcranial Doppler</w:t>
      </w:r>
    </w:p>
    <w:p w14:paraId="01451DEB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Hepatic Dysfunction//Liver Dysfunction/Liver enzymes</w:t>
      </w:r>
    </w:p>
    <w:p w14:paraId="53995F64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Splenic Dysfunction/ Auto Splenectomy/Splenic Uptake/Splenic Regeneration.</w:t>
      </w:r>
    </w:p>
    <w:p w14:paraId="3DED60D0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Cardiac Dysfunction/Heart/TRV/Tricuspid regurgitant velocity</w:t>
      </w:r>
    </w:p>
    <w:p w14:paraId="56A7D691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Retina Abnormalities/Eye Abnormalities</w:t>
      </w:r>
    </w:p>
    <w:p w14:paraId="7FDF4BB1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Avascular Necrosis of Hip joint/AVN/Skeletal Abnormalities.  </w:t>
      </w:r>
    </w:p>
    <w:p w14:paraId="3467CF65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 1 and 2</w:t>
      </w:r>
    </w:p>
    <w:p w14:paraId="0D8C268B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3 or 4 or 5 or 6or 7 or 8 or 9 or 10</w:t>
      </w:r>
    </w:p>
    <w:p w14:paraId="54AF5599" w14:textId="77777777" w:rsidR="00C51F8A" w:rsidRPr="00D60F8B" w:rsidRDefault="00C51F8A" w:rsidP="008713B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 11 and 12</w:t>
      </w:r>
    </w:p>
    <w:p w14:paraId="6573A3C6" w14:textId="77777777" w:rsidR="00C51F8A" w:rsidRPr="00D60F8B" w:rsidRDefault="00366F78" w:rsidP="008713B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Cross Ref</w:t>
      </w:r>
      <w:r w:rsidR="00C51F8A" w:rsidRPr="00D60F8B">
        <w:rPr>
          <w:rFonts w:ascii="Arial" w:hAnsi="Arial" w:cs="Arial"/>
          <w:b/>
          <w:bCs/>
          <w:sz w:val="20"/>
          <w:szCs w:val="20"/>
        </w:rPr>
        <w:t>:</w:t>
      </w:r>
    </w:p>
    <w:p w14:paraId="205ED0ED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SCD/Sickle Cell Anemia/Sickle Cell Disease</w:t>
      </w:r>
    </w:p>
    <w:p w14:paraId="7081E072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Hydroxyurea/Hydroxycarbamide</w:t>
      </w:r>
    </w:p>
    <w:p w14:paraId="418C7923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Organ Damage/Organ Dysfunction</w:t>
      </w:r>
    </w:p>
    <w:p w14:paraId="45101A24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Renal Dysfunction/Kidney Dysfunction/Microalbuminuria/Glomerular Filtration Rate/GFR/Creatinine.</w:t>
      </w:r>
    </w:p>
    <w:p w14:paraId="15C7BC89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Stroke/Infarct/Cerebrovascular Events/TCD/Transcranial Doppler</w:t>
      </w:r>
    </w:p>
    <w:p w14:paraId="2A988500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Hepatic Dysfunction//Liver Dysfunction/Liver enzymes</w:t>
      </w:r>
    </w:p>
    <w:p w14:paraId="38331170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Splenic Dysfunction/ Auto Splenectomy/Splenic Uptake/Splenic Regeneration.</w:t>
      </w:r>
    </w:p>
    <w:p w14:paraId="1A30D79F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Cardiac Dysfunction/Heart/TRV/Tricuspid regurgitant velocity</w:t>
      </w:r>
    </w:p>
    <w:p w14:paraId="5ECCB1BF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Retina Abnormalities/Eye Abnormalities</w:t>
      </w:r>
    </w:p>
    <w:p w14:paraId="6DCBD50F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Avascular Necrosis of Hip joint/AVN/Skeletal Abnormalities.  </w:t>
      </w:r>
    </w:p>
    <w:p w14:paraId="3FB99723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 1 and 2</w:t>
      </w:r>
    </w:p>
    <w:p w14:paraId="4DE7E8C3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3 or 4 or 5 or 6or 7 or 8 or 9 or 10</w:t>
      </w:r>
    </w:p>
    <w:p w14:paraId="54D972E1" w14:textId="77777777" w:rsidR="00C51F8A" w:rsidRPr="00D60F8B" w:rsidRDefault="00C51F8A" w:rsidP="008713B1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 11 and 12</w:t>
      </w:r>
    </w:p>
    <w:p w14:paraId="35190D1D" w14:textId="77777777" w:rsidR="00C51F8A" w:rsidRPr="00D60F8B" w:rsidRDefault="00366F78" w:rsidP="008713B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Scopus</w:t>
      </w:r>
      <w:r w:rsidR="00C51F8A" w:rsidRPr="00D60F8B">
        <w:rPr>
          <w:rFonts w:ascii="Arial" w:hAnsi="Arial" w:cs="Arial"/>
          <w:b/>
          <w:bCs/>
          <w:sz w:val="20"/>
          <w:szCs w:val="20"/>
        </w:rPr>
        <w:t>:</w:t>
      </w:r>
    </w:p>
    <w:p w14:paraId="1D18D02D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SCD/Sickle Cell Anemia/Sickle Cell Disease</w:t>
      </w:r>
    </w:p>
    <w:p w14:paraId="5BF7227E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Hydroxyurea/Hydroxycarbamide</w:t>
      </w:r>
    </w:p>
    <w:p w14:paraId="32F314F0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Organ Damage/Organ Dysfunction</w:t>
      </w:r>
    </w:p>
    <w:p w14:paraId="32771ADF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Renal Dysfunction/Kidney Dysfunction/Microalbuminuria/Glomerular Filtration Rate/GFR/Creatinine.</w:t>
      </w:r>
    </w:p>
    <w:p w14:paraId="1E4EB521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lastRenderedPageBreak/>
        <w:t>Stroke/Infarct/Cerebrovascular Events/TCD/Transcranial Doppler</w:t>
      </w:r>
    </w:p>
    <w:p w14:paraId="4C877DD7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Hepatic Dysfunction//Liver Dysfunction/Liver enzymes</w:t>
      </w:r>
    </w:p>
    <w:p w14:paraId="04F38C8E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Splenic Dysfunction/ Auto Splenectomy/Splenic Uptake/Splenic Regeneration.</w:t>
      </w:r>
    </w:p>
    <w:p w14:paraId="0E63E933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Cardiac Dysfunction/Heart/TRV/Tricuspid regurgitant velocity</w:t>
      </w:r>
    </w:p>
    <w:p w14:paraId="29F5F330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Retina Abnormalities/Eye Abnormalities</w:t>
      </w:r>
    </w:p>
    <w:p w14:paraId="5B7F51FA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Avascular Necrosis of Hip joint/AVN/Skeletal Abnormalities.  </w:t>
      </w:r>
    </w:p>
    <w:p w14:paraId="3E78BFFC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 1 and 2</w:t>
      </w:r>
    </w:p>
    <w:p w14:paraId="3969EA0F" w14:textId="77777777" w:rsidR="00C51F8A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3 or 4 or 5 or 6or 7 or 8 or 9 or 10</w:t>
      </w:r>
    </w:p>
    <w:p w14:paraId="2F450E2D" w14:textId="77777777" w:rsidR="00A70C8E" w:rsidRPr="00D60F8B" w:rsidRDefault="00C51F8A" w:rsidP="008713B1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 xml:space="preserve"> 11 and 12</w:t>
      </w:r>
    </w:p>
    <w:p w14:paraId="073DAE31" w14:textId="77777777" w:rsidR="00621BCB" w:rsidRPr="00D60F8B" w:rsidRDefault="00621BCB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p w14:paraId="6450391C" w14:textId="67AC2B13" w:rsidR="00CF3339" w:rsidRPr="00D60F8B" w:rsidRDefault="000255D4" w:rsidP="00CF333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II</w:t>
      </w:r>
      <w:r w:rsidRPr="00D60F8B">
        <w:rPr>
          <w:rFonts w:ascii="Arial" w:hAnsi="Arial" w:cs="Arial"/>
          <w:b/>
          <w:bCs/>
          <w:sz w:val="24"/>
          <w:szCs w:val="24"/>
        </w:rPr>
        <w:t xml:space="preserve">: </w:t>
      </w:r>
      <w:r w:rsidR="00CF3339" w:rsidRPr="00D60F8B">
        <w:rPr>
          <w:rFonts w:ascii="Arial" w:hAnsi="Arial" w:cs="Arial"/>
          <w:b/>
          <w:bCs/>
          <w:sz w:val="24"/>
          <w:szCs w:val="24"/>
        </w:rPr>
        <w:t>Study Characteristics of the Included Studies.</w:t>
      </w:r>
    </w:p>
    <w:tbl>
      <w:tblPr>
        <w:tblStyle w:val="TableGrid"/>
        <w:tblW w:w="5085" w:type="pct"/>
        <w:tblLayout w:type="fixed"/>
        <w:tblLook w:val="04A0" w:firstRow="1" w:lastRow="0" w:firstColumn="1" w:lastColumn="0" w:noHBand="0" w:noVBand="1"/>
      </w:tblPr>
      <w:tblGrid>
        <w:gridCol w:w="651"/>
        <w:gridCol w:w="1842"/>
        <w:gridCol w:w="1050"/>
        <w:gridCol w:w="1706"/>
        <w:gridCol w:w="1050"/>
        <w:gridCol w:w="1048"/>
        <w:gridCol w:w="1002"/>
        <w:gridCol w:w="1160"/>
      </w:tblGrid>
      <w:tr w:rsidR="0057017C" w:rsidRPr="00D60F8B" w14:paraId="6CC62FD5" w14:textId="77777777" w:rsidTr="00E73E2E">
        <w:tc>
          <w:tcPr>
            <w:tcW w:w="342" w:type="pct"/>
            <w:vAlign w:val="center"/>
          </w:tcPr>
          <w:p w14:paraId="74ABC08F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Sr. No.</w:t>
            </w:r>
          </w:p>
        </w:tc>
        <w:tc>
          <w:tcPr>
            <w:tcW w:w="968" w:type="pct"/>
            <w:vAlign w:val="center"/>
          </w:tcPr>
          <w:p w14:paraId="7C072289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Author and Year</w:t>
            </w:r>
          </w:p>
        </w:tc>
        <w:tc>
          <w:tcPr>
            <w:tcW w:w="552" w:type="pct"/>
            <w:vAlign w:val="center"/>
          </w:tcPr>
          <w:p w14:paraId="38C4D3E3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897" w:type="pct"/>
            <w:vAlign w:val="center"/>
          </w:tcPr>
          <w:p w14:paraId="72017784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Study Design</w:t>
            </w:r>
          </w:p>
        </w:tc>
        <w:tc>
          <w:tcPr>
            <w:tcW w:w="552" w:type="pct"/>
            <w:vAlign w:val="center"/>
          </w:tcPr>
          <w:p w14:paraId="3D52EACE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Number of cases screened</w:t>
            </w:r>
          </w:p>
        </w:tc>
        <w:tc>
          <w:tcPr>
            <w:tcW w:w="551" w:type="pct"/>
            <w:vAlign w:val="center"/>
          </w:tcPr>
          <w:p w14:paraId="3106B163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Organ screened</w:t>
            </w:r>
          </w:p>
        </w:tc>
        <w:tc>
          <w:tcPr>
            <w:tcW w:w="527" w:type="pct"/>
            <w:vAlign w:val="center"/>
          </w:tcPr>
          <w:p w14:paraId="68CFE08E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Quality Score</w:t>
            </w:r>
          </w:p>
        </w:tc>
        <w:tc>
          <w:tcPr>
            <w:tcW w:w="610" w:type="pct"/>
          </w:tcPr>
          <w:p w14:paraId="09E68D44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Level of Evidence</w:t>
            </w:r>
          </w:p>
        </w:tc>
      </w:tr>
      <w:tr w:rsidR="0057017C" w:rsidRPr="00D60F8B" w14:paraId="0C75E06C" w14:textId="77777777" w:rsidTr="00E73E2E">
        <w:tc>
          <w:tcPr>
            <w:tcW w:w="342" w:type="pct"/>
            <w:vAlign w:val="center"/>
          </w:tcPr>
          <w:p w14:paraId="0A25FF2F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8" w:type="pct"/>
            <w:vAlign w:val="center"/>
          </w:tcPr>
          <w:p w14:paraId="6EBB6AD7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Claster S et al, 1996</w:t>
            </w:r>
          </w:p>
        </w:tc>
        <w:tc>
          <w:tcPr>
            <w:tcW w:w="552" w:type="pct"/>
            <w:vAlign w:val="center"/>
          </w:tcPr>
          <w:p w14:paraId="26FE9FDC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1147882D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Case Report</w:t>
            </w:r>
          </w:p>
        </w:tc>
        <w:tc>
          <w:tcPr>
            <w:tcW w:w="552" w:type="pct"/>
            <w:vAlign w:val="center"/>
          </w:tcPr>
          <w:p w14:paraId="003FE43E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1" w:type="pct"/>
            <w:vAlign w:val="center"/>
          </w:tcPr>
          <w:p w14:paraId="2E23D359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</w:t>
            </w:r>
          </w:p>
        </w:tc>
        <w:tc>
          <w:tcPr>
            <w:tcW w:w="527" w:type="pct"/>
            <w:vAlign w:val="center"/>
          </w:tcPr>
          <w:p w14:paraId="2F6FD959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0" w:type="pct"/>
          </w:tcPr>
          <w:p w14:paraId="70F1EF4A" w14:textId="77777777" w:rsidR="0057017C" w:rsidRPr="00D60F8B" w:rsidRDefault="00822FEB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7017C" w:rsidRPr="00D60F8B" w14:paraId="6B1873AF" w14:textId="77777777" w:rsidTr="00E73E2E">
        <w:tc>
          <w:tcPr>
            <w:tcW w:w="342" w:type="pct"/>
            <w:vAlign w:val="center"/>
          </w:tcPr>
          <w:p w14:paraId="212F5080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8" w:type="pct"/>
            <w:vAlign w:val="center"/>
          </w:tcPr>
          <w:p w14:paraId="2F2FF9FF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Wang WC et al, 2001</w:t>
            </w:r>
          </w:p>
        </w:tc>
        <w:tc>
          <w:tcPr>
            <w:tcW w:w="552" w:type="pct"/>
            <w:vAlign w:val="center"/>
          </w:tcPr>
          <w:p w14:paraId="5E9667A7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USA</w:t>
            </w:r>
          </w:p>
        </w:tc>
        <w:tc>
          <w:tcPr>
            <w:tcW w:w="897" w:type="pct"/>
            <w:vAlign w:val="center"/>
          </w:tcPr>
          <w:p w14:paraId="4B135E77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411BCB2E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28</w:t>
            </w:r>
          </w:p>
        </w:tc>
        <w:tc>
          <w:tcPr>
            <w:tcW w:w="551" w:type="pct"/>
            <w:vAlign w:val="center"/>
          </w:tcPr>
          <w:p w14:paraId="624E7648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Spleen</w:t>
            </w:r>
          </w:p>
        </w:tc>
        <w:tc>
          <w:tcPr>
            <w:tcW w:w="527" w:type="pct"/>
            <w:vAlign w:val="center"/>
          </w:tcPr>
          <w:p w14:paraId="771C8870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10" w:type="pct"/>
          </w:tcPr>
          <w:p w14:paraId="1CAB1A30" w14:textId="77777777" w:rsidR="0057017C" w:rsidRPr="00D60F8B" w:rsidRDefault="00822FEB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7017C" w:rsidRPr="00D60F8B" w14:paraId="589C9CB5" w14:textId="77777777" w:rsidTr="00E73E2E">
        <w:tc>
          <w:tcPr>
            <w:tcW w:w="342" w:type="pct"/>
            <w:vAlign w:val="center"/>
          </w:tcPr>
          <w:p w14:paraId="241AEF05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pct"/>
            <w:vAlign w:val="center"/>
          </w:tcPr>
          <w:p w14:paraId="385062C4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Santos A et al, 2002</w:t>
            </w:r>
          </w:p>
        </w:tc>
        <w:tc>
          <w:tcPr>
            <w:tcW w:w="552" w:type="pct"/>
            <w:vAlign w:val="center"/>
          </w:tcPr>
          <w:p w14:paraId="7EE9CBC5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Brazil</w:t>
            </w:r>
          </w:p>
        </w:tc>
        <w:tc>
          <w:tcPr>
            <w:tcW w:w="897" w:type="pct"/>
            <w:vAlign w:val="center"/>
          </w:tcPr>
          <w:p w14:paraId="6A3B4B36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FC14030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51" w:type="pct"/>
            <w:vAlign w:val="center"/>
          </w:tcPr>
          <w:p w14:paraId="33C86F05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</w:t>
            </w:r>
          </w:p>
        </w:tc>
        <w:tc>
          <w:tcPr>
            <w:tcW w:w="527" w:type="pct"/>
            <w:vAlign w:val="center"/>
          </w:tcPr>
          <w:p w14:paraId="2B57D6C7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10" w:type="pct"/>
          </w:tcPr>
          <w:p w14:paraId="63D76077" w14:textId="77777777" w:rsidR="0057017C" w:rsidRPr="00D60F8B" w:rsidRDefault="00856F66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7017C" w:rsidRPr="00D60F8B" w14:paraId="72799C2B" w14:textId="77777777" w:rsidTr="00E73E2E">
        <w:tc>
          <w:tcPr>
            <w:tcW w:w="342" w:type="pct"/>
            <w:vAlign w:val="center"/>
          </w:tcPr>
          <w:p w14:paraId="0B349FAD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8" w:type="pct"/>
            <w:vAlign w:val="center"/>
          </w:tcPr>
          <w:p w14:paraId="7CDE741B" w14:textId="77777777" w:rsidR="0057017C" w:rsidRPr="00D60F8B" w:rsidRDefault="00856F66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Hankins JS et al, 200</w:t>
            </w:r>
            <w:r w:rsidR="005D54A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2" w:type="pct"/>
            <w:vAlign w:val="center"/>
          </w:tcPr>
          <w:p w14:paraId="7D191BDA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474E77B3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2852F175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51" w:type="pct"/>
            <w:vAlign w:val="center"/>
          </w:tcPr>
          <w:p w14:paraId="1105F0C5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 &amp; Brain</w:t>
            </w:r>
          </w:p>
        </w:tc>
        <w:tc>
          <w:tcPr>
            <w:tcW w:w="527" w:type="pct"/>
            <w:vAlign w:val="center"/>
          </w:tcPr>
          <w:p w14:paraId="2BF2722F" w14:textId="77777777" w:rsidR="0057017C" w:rsidRPr="00D60F8B" w:rsidRDefault="0057017C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10" w:type="pct"/>
          </w:tcPr>
          <w:p w14:paraId="0F134CE5" w14:textId="77777777" w:rsidR="0057017C" w:rsidRPr="00D60F8B" w:rsidRDefault="005D54A2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73E2E" w:rsidRPr="00D60F8B" w14:paraId="741BBD91" w14:textId="77777777" w:rsidTr="00E73E2E">
        <w:tc>
          <w:tcPr>
            <w:tcW w:w="342" w:type="pct"/>
            <w:vAlign w:val="center"/>
          </w:tcPr>
          <w:p w14:paraId="3E69198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8" w:type="pct"/>
            <w:vAlign w:val="center"/>
          </w:tcPr>
          <w:p w14:paraId="610620D8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17C">
              <w:rPr>
                <w:rFonts w:ascii="Arial" w:hAnsi="Arial" w:cs="Arial"/>
                <w:sz w:val="20"/>
                <w:szCs w:val="20"/>
              </w:rPr>
              <w:t>Tavakkoli F et al, 2005</w:t>
            </w:r>
          </w:p>
        </w:tc>
        <w:tc>
          <w:tcPr>
            <w:tcW w:w="552" w:type="pct"/>
            <w:vAlign w:val="center"/>
          </w:tcPr>
          <w:p w14:paraId="4326EA84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46FFA0F2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57CE3955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51" w:type="pct"/>
            <w:vAlign w:val="center"/>
          </w:tcPr>
          <w:p w14:paraId="1D7A4E6B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781F1EDB" w14:textId="77777777" w:rsidR="00E73E2E" w:rsidRPr="00D60F8B" w:rsidRDefault="004F6EDA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10" w:type="pct"/>
          </w:tcPr>
          <w:p w14:paraId="5CEFBC68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17BD8791" w14:textId="77777777" w:rsidTr="00E73E2E">
        <w:tc>
          <w:tcPr>
            <w:tcW w:w="342" w:type="pct"/>
            <w:vAlign w:val="center"/>
          </w:tcPr>
          <w:p w14:paraId="6744511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8" w:type="pct"/>
            <w:vAlign w:val="center"/>
          </w:tcPr>
          <w:p w14:paraId="42E700D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Kratovil T et al, 2006</w:t>
            </w:r>
          </w:p>
        </w:tc>
        <w:tc>
          <w:tcPr>
            <w:tcW w:w="552" w:type="pct"/>
            <w:vAlign w:val="center"/>
          </w:tcPr>
          <w:p w14:paraId="331942F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USA</w:t>
            </w:r>
          </w:p>
        </w:tc>
        <w:tc>
          <w:tcPr>
            <w:tcW w:w="897" w:type="pct"/>
            <w:vAlign w:val="center"/>
          </w:tcPr>
          <w:p w14:paraId="6B2B541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84636C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24</w:t>
            </w:r>
          </w:p>
        </w:tc>
        <w:tc>
          <w:tcPr>
            <w:tcW w:w="551" w:type="pct"/>
            <w:vAlign w:val="center"/>
          </w:tcPr>
          <w:p w14:paraId="38B00EC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Brain</w:t>
            </w:r>
          </w:p>
        </w:tc>
        <w:tc>
          <w:tcPr>
            <w:tcW w:w="527" w:type="pct"/>
            <w:vAlign w:val="center"/>
          </w:tcPr>
          <w:p w14:paraId="5534328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10" w:type="pct"/>
          </w:tcPr>
          <w:p w14:paraId="4E83220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151FC02C" w14:textId="77777777" w:rsidTr="00E73E2E">
        <w:tc>
          <w:tcPr>
            <w:tcW w:w="342" w:type="pct"/>
            <w:vAlign w:val="center"/>
          </w:tcPr>
          <w:p w14:paraId="5D06866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8" w:type="pct"/>
            <w:vAlign w:val="center"/>
          </w:tcPr>
          <w:p w14:paraId="5E5F67F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Zimmerman SA et al, 2007</w:t>
            </w:r>
          </w:p>
        </w:tc>
        <w:tc>
          <w:tcPr>
            <w:tcW w:w="552" w:type="pct"/>
            <w:vAlign w:val="center"/>
          </w:tcPr>
          <w:p w14:paraId="0D23AE2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USA</w:t>
            </w:r>
          </w:p>
        </w:tc>
        <w:tc>
          <w:tcPr>
            <w:tcW w:w="897" w:type="pct"/>
            <w:vAlign w:val="center"/>
          </w:tcPr>
          <w:p w14:paraId="2CDC854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22F0D0D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102</w:t>
            </w:r>
          </w:p>
        </w:tc>
        <w:tc>
          <w:tcPr>
            <w:tcW w:w="551" w:type="pct"/>
            <w:vAlign w:val="center"/>
          </w:tcPr>
          <w:p w14:paraId="0B89048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Brain</w:t>
            </w:r>
          </w:p>
        </w:tc>
        <w:tc>
          <w:tcPr>
            <w:tcW w:w="527" w:type="pct"/>
            <w:vAlign w:val="center"/>
          </w:tcPr>
          <w:p w14:paraId="2280686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10" w:type="pct"/>
          </w:tcPr>
          <w:p w14:paraId="3331B5F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7DDC22DC" w14:textId="77777777" w:rsidTr="00E73E2E">
        <w:tc>
          <w:tcPr>
            <w:tcW w:w="342" w:type="pct"/>
            <w:vAlign w:val="center"/>
          </w:tcPr>
          <w:p w14:paraId="7E1C04D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8" w:type="pct"/>
            <w:vAlign w:val="center"/>
          </w:tcPr>
          <w:p w14:paraId="13F38AEC" w14:textId="77777777" w:rsidR="00E73E2E" w:rsidRPr="0057017C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17C">
              <w:rPr>
                <w:rFonts w:ascii="Arial" w:hAnsi="Arial" w:cs="Arial"/>
                <w:sz w:val="20"/>
                <w:szCs w:val="20"/>
              </w:rPr>
              <w:t>Puffer E et al, 2007</w:t>
            </w:r>
          </w:p>
        </w:tc>
        <w:tc>
          <w:tcPr>
            <w:tcW w:w="552" w:type="pct"/>
            <w:vAlign w:val="center"/>
          </w:tcPr>
          <w:p w14:paraId="0125444C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0DB9D2CE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2CD8EF59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51" w:type="pct"/>
            <w:vAlign w:val="center"/>
          </w:tcPr>
          <w:p w14:paraId="1962E564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0206E411" w14:textId="77777777" w:rsidR="00E73E2E" w:rsidRPr="00D60F8B" w:rsidRDefault="004F6EDA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10" w:type="pct"/>
          </w:tcPr>
          <w:p w14:paraId="5D681AE1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6EF65100" w14:textId="77777777" w:rsidTr="00E73E2E">
        <w:tc>
          <w:tcPr>
            <w:tcW w:w="342" w:type="pct"/>
            <w:vAlign w:val="center"/>
          </w:tcPr>
          <w:p w14:paraId="0132476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8" w:type="pct"/>
            <w:vAlign w:val="center"/>
          </w:tcPr>
          <w:p w14:paraId="00EA59C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McKie KT et al, 2007</w:t>
            </w:r>
          </w:p>
        </w:tc>
        <w:tc>
          <w:tcPr>
            <w:tcW w:w="552" w:type="pct"/>
            <w:vAlign w:val="center"/>
          </w:tcPr>
          <w:p w14:paraId="398381A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Georgia</w:t>
            </w:r>
          </w:p>
        </w:tc>
        <w:tc>
          <w:tcPr>
            <w:tcW w:w="897" w:type="pct"/>
            <w:vAlign w:val="center"/>
          </w:tcPr>
          <w:p w14:paraId="051114B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B55123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191</w:t>
            </w:r>
          </w:p>
        </w:tc>
        <w:tc>
          <w:tcPr>
            <w:tcW w:w="551" w:type="pct"/>
            <w:vAlign w:val="center"/>
          </w:tcPr>
          <w:p w14:paraId="09A992D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Renal</w:t>
            </w:r>
          </w:p>
        </w:tc>
        <w:tc>
          <w:tcPr>
            <w:tcW w:w="527" w:type="pct"/>
            <w:vAlign w:val="center"/>
          </w:tcPr>
          <w:p w14:paraId="497406E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033A4F0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34DAA2C1" w14:textId="77777777" w:rsidTr="00E73E2E">
        <w:tc>
          <w:tcPr>
            <w:tcW w:w="342" w:type="pct"/>
            <w:vAlign w:val="center"/>
          </w:tcPr>
          <w:p w14:paraId="7A8E533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68" w:type="pct"/>
            <w:vAlign w:val="center"/>
          </w:tcPr>
          <w:p w14:paraId="411AD98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  <w:lang w:val="en-IN"/>
              </w:rPr>
              <w:t>Pashankar FD et al, 200</w:t>
            </w:r>
            <w:r>
              <w:rPr>
                <w:rFonts w:ascii="Arial" w:hAnsi="Arial" w:cs="Arial"/>
                <w:sz w:val="20"/>
                <w:szCs w:val="20"/>
                <w:lang w:val="en-IN"/>
              </w:rPr>
              <w:t>9</w:t>
            </w:r>
          </w:p>
        </w:tc>
        <w:tc>
          <w:tcPr>
            <w:tcW w:w="552" w:type="pct"/>
            <w:vAlign w:val="center"/>
          </w:tcPr>
          <w:p w14:paraId="3E177EE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266B8D7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071E5D7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51" w:type="pct"/>
            <w:vAlign w:val="center"/>
          </w:tcPr>
          <w:p w14:paraId="32F3FB7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Heart</w:t>
            </w:r>
          </w:p>
        </w:tc>
        <w:tc>
          <w:tcPr>
            <w:tcW w:w="527" w:type="pct"/>
            <w:vAlign w:val="center"/>
          </w:tcPr>
          <w:p w14:paraId="5502D34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68703CD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40CEC173" w14:textId="77777777" w:rsidTr="00E73E2E">
        <w:tc>
          <w:tcPr>
            <w:tcW w:w="342" w:type="pct"/>
            <w:vAlign w:val="center"/>
          </w:tcPr>
          <w:p w14:paraId="42A284C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68" w:type="pct"/>
            <w:vAlign w:val="center"/>
          </w:tcPr>
          <w:p w14:paraId="6FCBB44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Hankins JS et al, 2008</w:t>
            </w:r>
          </w:p>
        </w:tc>
        <w:tc>
          <w:tcPr>
            <w:tcW w:w="552" w:type="pct"/>
            <w:vAlign w:val="center"/>
          </w:tcPr>
          <w:p w14:paraId="74CF212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493741E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67E86DC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551" w:type="pct"/>
            <w:vAlign w:val="center"/>
          </w:tcPr>
          <w:p w14:paraId="5AC80E8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 &amp; Brain</w:t>
            </w:r>
          </w:p>
        </w:tc>
        <w:tc>
          <w:tcPr>
            <w:tcW w:w="527" w:type="pct"/>
            <w:vAlign w:val="center"/>
          </w:tcPr>
          <w:p w14:paraId="47E1794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0" w:type="pct"/>
          </w:tcPr>
          <w:p w14:paraId="2FF7644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2B945A2A" w14:textId="77777777" w:rsidTr="00E73E2E">
        <w:tc>
          <w:tcPr>
            <w:tcW w:w="342" w:type="pct"/>
            <w:vAlign w:val="center"/>
          </w:tcPr>
          <w:p w14:paraId="56E0217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68" w:type="pct"/>
            <w:vAlign w:val="center"/>
          </w:tcPr>
          <w:p w14:paraId="6F7066A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Olnes M et al, 2009</w:t>
            </w:r>
          </w:p>
        </w:tc>
        <w:tc>
          <w:tcPr>
            <w:tcW w:w="552" w:type="pct"/>
            <w:vAlign w:val="center"/>
          </w:tcPr>
          <w:p w14:paraId="462037F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5D0FEA40" w14:textId="77777777" w:rsidR="00E73E2E" w:rsidRPr="00D60F8B" w:rsidRDefault="00E73E2E" w:rsidP="005D54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 xml:space="preserve">Case </w:t>
            </w:r>
            <w:r>
              <w:rPr>
                <w:rFonts w:ascii="Arial" w:hAnsi="Arial" w:cs="Arial"/>
                <w:sz w:val="20"/>
                <w:szCs w:val="20"/>
              </w:rPr>
              <w:t>Series</w:t>
            </w:r>
          </w:p>
        </w:tc>
        <w:tc>
          <w:tcPr>
            <w:tcW w:w="552" w:type="pct"/>
            <w:vAlign w:val="center"/>
          </w:tcPr>
          <w:p w14:paraId="469A8C3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1" w:type="pct"/>
            <w:vAlign w:val="center"/>
          </w:tcPr>
          <w:p w14:paraId="3200FFB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Heart</w:t>
            </w:r>
          </w:p>
        </w:tc>
        <w:tc>
          <w:tcPr>
            <w:tcW w:w="527" w:type="pct"/>
            <w:vAlign w:val="center"/>
          </w:tcPr>
          <w:p w14:paraId="6B5E764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0" w:type="pct"/>
          </w:tcPr>
          <w:p w14:paraId="21ED66F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73E2E" w:rsidRPr="00D60F8B" w14:paraId="525B98B2" w14:textId="77777777" w:rsidTr="00E73E2E">
        <w:tc>
          <w:tcPr>
            <w:tcW w:w="342" w:type="pct"/>
            <w:vAlign w:val="center"/>
          </w:tcPr>
          <w:p w14:paraId="7553D2D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68" w:type="pct"/>
            <w:vAlign w:val="center"/>
          </w:tcPr>
          <w:p w14:paraId="2BCBD321" w14:textId="77777777" w:rsidR="00E73E2E" w:rsidRPr="0057017C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17C">
              <w:rPr>
                <w:rFonts w:ascii="Arial" w:hAnsi="Arial" w:cs="Arial"/>
                <w:sz w:val="20"/>
                <w:szCs w:val="20"/>
              </w:rPr>
              <w:t>Grace RF et al, 2010</w:t>
            </w:r>
          </w:p>
        </w:tc>
        <w:tc>
          <w:tcPr>
            <w:tcW w:w="552" w:type="pct"/>
            <w:vAlign w:val="center"/>
          </w:tcPr>
          <w:p w14:paraId="456F50CF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5A7BFB66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 Report</w:t>
            </w:r>
          </w:p>
        </w:tc>
        <w:tc>
          <w:tcPr>
            <w:tcW w:w="552" w:type="pct"/>
            <w:vAlign w:val="center"/>
          </w:tcPr>
          <w:p w14:paraId="61686EF7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1" w:type="pct"/>
            <w:vAlign w:val="center"/>
          </w:tcPr>
          <w:p w14:paraId="7E75DDAE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0AC66841" w14:textId="77777777" w:rsidR="00E73E2E" w:rsidRPr="00D60F8B" w:rsidRDefault="007848CA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10" w:type="pct"/>
          </w:tcPr>
          <w:p w14:paraId="789A4BD1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73E2E" w:rsidRPr="00D60F8B" w14:paraId="336F4997" w14:textId="77777777" w:rsidTr="00E73E2E">
        <w:tc>
          <w:tcPr>
            <w:tcW w:w="342" w:type="pct"/>
            <w:vAlign w:val="center"/>
          </w:tcPr>
          <w:p w14:paraId="1EFDC39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68" w:type="pct"/>
            <w:vAlign w:val="center"/>
          </w:tcPr>
          <w:p w14:paraId="0845A3B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Thornburg CD et al, 2009</w:t>
            </w:r>
          </w:p>
        </w:tc>
        <w:tc>
          <w:tcPr>
            <w:tcW w:w="552" w:type="pct"/>
            <w:vAlign w:val="center"/>
          </w:tcPr>
          <w:p w14:paraId="72A77DB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1E8F09E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07BF21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51" w:type="pct"/>
            <w:vAlign w:val="center"/>
          </w:tcPr>
          <w:p w14:paraId="5E03D41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</w:t>
            </w:r>
          </w:p>
        </w:tc>
        <w:tc>
          <w:tcPr>
            <w:tcW w:w="527" w:type="pct"/>
            <w:vAlign w:val="center"/>
          </w:tcPr>
          <w:p w14:paraId="53EB7D7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0" w:type="pct"/>
          </w:tcPr>
          <w:p w14:paraId="0C3A4B8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0294882A" w14:textId="77777777" w:rsidTr="00E73E2E">
        <w:tc>
          <w:tcPr>
            <w:tcW w:w="342" w:type="pct"/>
            <w:vAlign w:val="center"/>
          </w:tcPr>
          <w:p w14:paraId="4F66E26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8" w:type="pct"/>
            <w:vAlign w:val="center"/>
          </w:tcPr>
          <w:p w14:paraId="390833E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Mahadeo KM et al, 2011</w:t>
            </w:r>
          </w:p>
        </w:tc>
        <w:tc>
          <w:tcPr>
            <w:tcW w:w="552" w:type="pct"/>
            <w:vAlign w:val="center"/>
          </w:tcPr>
          <w:p w14:paraId="0ABBFE6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691ACAC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43E2BBB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551" w:type="pct"/>
            <w:vAlign w:val="center"/>
          </w:tcPr>
          <w:p w14:paraId="6C49345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Hip Joint</w:t>
            </w:r>
          </w:p>
        </w:tc>
        <w:tc>
          <w:tcPr>
            <w:tcW w:w="527" w:type="pct"/>
            <w:vAlign w:val="center"/>
          </w:tcPr>
          <w:p w14:paraId="4F6B243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10" w:type="pct"/>
          </w:tcPr>
          <w:p w14:paraId="5C59F83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598D8237" w14:textId="77777777" w:rsidTr="00E73E2E">
        <w:tc>
          <w:tcPr>
            <w:tcW w:w="342" w:type="pct"/>
            <w:vAlign w:val="center"/>
          </w:tcPr>
          <w:p w14:paraId="1738647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68" w:type="pct"/>
            <w:vAlign w:val="center"/>
          </w:tcPr>
          <w:p w14:paraId="6973CFD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Lebensburger J et al, 2011</w:t>
            </w:r>
          </w:p>
        </w:tc>
        <w:tc>
          <w:tcPr>
            <w:tcW w:w="552" w:type="pct"/>
            <w:vAlign w:val="center"/>
          </w:tcPr>
          <w:p w14:paraId="1AF9B0C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77FF2F7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13CD918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551" w:type="pct"/>
            <w:vAlign w:val="center"/>
          </w:tcPr>
          <w:p w14:paraId="5055781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79ED924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10" w:type="pct"/>
          </w:tcPr>
          <w:p w14:paraId="2A10976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55358C4E" w14:textId="77777777" w:rsidTr="00E73E2E">
        <w:tc>
          <w:tcPr>
            <w:tcW w:w="342" w:type="pct"/>
            <w:vAlign w:val="center"/>
          </w:tcPr>
          <w:p w14:paraId="24C9677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68" w:type="pct"/>
            <w:vAlign w:val="center"/>
          </w:tcPr>
          <w:p w14:paraId="5D93719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Wang WC et al, 2011</w:t>
            </w:r>
          </w:p>
        </w:tc>
        <w:tc>
          <w:tcPr>
            <w:tcW w:w="552" w:type="pct"/>
            <w:vAlign w:val="center"/>
          </w:tcPr>
          <w:p w14:paraId="7C795F2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57446F4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Randomized Controlled Trial</w:t>
            </w:r>
          </w:p>
        </w:tc>
        <w:tc>
          <w:tcPr>
            <w:tcW w:w="552" w:type="pct"/>
            <w:vAlign w:val="center"/>
          </w:tcPr>
          <w:p w14:paraId="776EBAD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551" w:type="pct"/>
            <w:vAlign w:val="center"/>
          </w:tcPr>
          <w:p w14:paraId="6E03544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</w:t>
            </w:r>
          </w:p>
        </w:tc>
        <w:tc>
          <w:tcPr>
            <w:tcW w:w="527" w:type="pct"/>
            <w:vAlign w:val="center"/>
          </w:tcPr>
          <w:p w14:paraId="10C3FC4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10" w:type="pct"/>
          </w:tcPr>
          <w:p w14:paraId="49B238B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73E2E" w:rsidRPr="00D60F8B" w14:paraId="189C5829" w14:textId="77777777" w:rsidTr="00E73E2E">
        <w:tc>
          <w:tcPr>
            <w:tcW w:w="342" w:type="pct"/>
            <w:vAlign w:val="center"/>
          </w:tcPr>
          <w:p w14:paraId="02547A6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68" w:type="pct"/>
            <w:vAlign w:val="center"/>
          </w:tcPr>
          <w:p w14:paraId="7DE8BB1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Alvarez O et al, 2012</w:t>
            </w:r>
          </w:p>
        </w:tc>
        <w:tc>
          <w:tcPr>
            <w:tcW w:w="552" w:type="pct"/>
            <w:vAlign w:val="center"/>
          </w:tcPr>
          <w:p w14:paraId="645EADA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1F3A103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Randomized Controlled Trial</w:t>
            </w:r>
          </w:p>
        </w:tc>
        <w:tc>
          <w:tcPr>
            <w:tcW w:w="552" w:type="pct"/>
            <w:vAlign w:val="center"/>
          </w:tcPr>
          <w:p w14:paraId="118D725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551" w:type="pct"/>
            <w:vAlign w:val="center"/>
          </w:tcPr>
          <w:p w14:paraId="7A6925D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2EDD6A9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10" w:type="pct"/>
          </w:tcPr>
          <w:p w14:paraId="7F4F19C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73E2E" w:rsidRPr="00D60F8B" w14:paraId="7526B463" w14:textId="77777777" w:rsidTr="00E73E2E">
        <w:tc>
          <w:tcPr>
            <w:tcW w:w="342" w:type="pct"/>
            <w:vAlign w:val="center"/>
          </w:tcPr>
          <w:p w14:paraId="40EEDC5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68" w:type="pct"/>
            <w:vAlign w:val="center"/>
          </w:tcPr>
          <w:p w14:paraId="2688897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Silva Junior GB et al, 2012</w:t>
            </w:r>
          </w:p>
        </w:tc>
        <w:tc>
          <w:tcPr>
            <w:tcW w:w="552" w:type="pct"/>
            <w:vAlign w:val="center"/>
          </w:tcPr>
          <w:p w14:paraId="5F0F78F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Brazil</w:t>
            </w:r>
          </w:p>
        </w:tc>
        <w:tc>
          <w:tcPr>
            <w:tcW w:w="897" w:type="pct"/>
            <w:vAlign w:val="center"/>
          </w:tcPr>
          <w:p w14:paraId="6FA0A5E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0109404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551" w:type="pct"/>
            <w:vAlign w:val="center"/>
          </w:tcPr>
          <w:p w14:paraId="5AF4720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6EC88A1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10" w:type="pct"/>
          </w:tcPr>
          <w:p w14:paraId="1E671F4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072AD4D7" w14:textId="77777777" w:rsidTr="00E73E2E">
        <w:tc>
          <w:tcPr>
            <w:tcW w:w="342" w:type="pct"/>
            <w:vAlign w:val="center"/>
          </w:tcPr>
          <w:p w14:paraId="68E3278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68" w:type="pct"/>
            <w:vAlign w:val="center"/>
          </w:tcPr>
          <w:p w14:paraId="6D6F95A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Desai PC et al, 2013</w:t>
            </w:r>
          </w:p>
        </w:tc>
        <w:tc>
          <w:tcPr>
            <w:tcW w:w="552" w:type="pct"/>
            <w:vAlign w:val="center"/>
          </w:tcPr>
          <w:p w14:paraId="6CCCB89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04D2C7E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254AFE2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51" w:type="pct"/>
            <w:vAlign w:val="center"/>
          </w:tcPr>
          <w:p w14:paraId="4904B18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Heart</w:t>
            </w:r>
          </w:p>
        </w:tc>
        <w:tc>
          <w:tcPr>
            <w:tcW w:w="527" w:type="pct"/>
            <w:vAlign w:val="center"/>
          </w:tcPr>
          <w:p w14:paraId="541A501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0" w:type="pct"/>
          </w:tcPr>
          <w:p w14:paraId="107F855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0077DB9C" w14:textId="77777777" w:rsidTr="00E73E2E">
        <w:tc>
          <w:tcPr>
            <w:tcW w:w="342" w:type="pct"/>
            <w:vAlign w:val="center"/>
          </w:tcPr>
          <w:p w14:paraId="1133F01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68" w:type="pct"/>
            <w:vAlign w:val="center"/>
          </w:tcPr>
          <w:p w14:paraId="108F17E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Aygun B et al, 2013</w:t>
            </w:r>
          </w:p>
        </w:tc>
        <w:tc>
          <w:tcPr>
            <w:tcW w:w="552" w:type="pct"/>
            <w:vAlign w:val="center"/>
          </w:tcPr>
          <w:p w14:paraId="5C948F1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4A4282E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4A5BDE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51" w:type="pct"/>
            <w:vAlign w:val="center"/>
          </w:tcPr>
          <w:p w14:paraId="1574024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1E88BEF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10" w:type="pct"/>
          </w:tcPr>
          <w:p w14:paraId="7F1269F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418AA093" w14:textId="77777777" w:rsidTr="00E73E2E">
        <w:tc>
          <w:tcPr>
            <w:tcW w:w="342" w:type="pct"/>
            <w:vAlign w:val="center"/>
          </w:tcPr>
          <w:p w14:paraId="1130B00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68" w:type="pct"/>
            <w:vAlign w:val="center"/>
          </w:tcPr>
          <w:p w14:paraId="13DE243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Estepp JH et al, 2013</w:t>
            </w:r>
          </w:p>
        </w:tc>
        <w:tc>
          <w:tcPr>
            <w:tcW w:w="552" w:type="pct"/>
            <w:vAlign w:val="center"/>
          </w:tcPr>
          <w:p w14:paraId="4C20E46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24E73A5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55B6FC5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551" w:type="pct"/>
            <w:vAlign w:val="center"/>
          </w:tcPr>
          <w:p w14:paraId="67FC824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Retina</w:t>
            </w:r>
          </w:p>
        </w:tc>
        <w:tc>
          <w:tcPr>
            <w:tcW w:w="527" w:type="pct"/>
            <w:vAlign w:val="center"/>
          </w:tcPr>
          <w:p w14:paraId="5D1EDFB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0" w:type="pct"/>
          </w:tcPr>
          <w:p w14:paraId="04796E5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067D2EE9" w14:textId="77777777" w:rsidTr="00E73E2E">
        <w:tc>
          <w:tcPr>
            <w:tcW w:w="342" w:type="pct"/>
            <w:vAlign w:val="center"/>
          </w:tcPr>
          <w:p w14:paraId="7E3EFE3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68" w:type="pct"/>
            <w:vAlign w:val="center"/>
          </w:tcPr>
          <w:p w14:paraId="51AC7E5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Laurin L-P et al, 2014</w:t>
            </w:r>
          </w:p>
        </w:tc>
        <w:tc>
          <w:tcPr>
            <w:tcW w:w="552" w:type="pct"/>
            <w:vAlign w:val="center"/>
          </w:tcPr>
          <w:p w14:paraId="6178C11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7093E97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Cross-Sectional Study</w:t>
            </w:r>
          </w:p>
        </w:tc>
        <w:tc>
          <w:tcPr>
            <w:tcW w:w="552" w:type="pct"/>
            <w:vAlign w:val="center"/>
          </w:tcPr>
          <w:p w14:paraId="756F715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551" w:type="pct"/>
            <w:vAlign w:val="center"/>
          </w:tcPr>
          <w:p w14:paraId="4F5BCFA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 &amp; Heart</w:t>
            </w:r>
          </w:p>
        </w:tc>
        <w:tc>
          <w:tcPr>
            <w:tcW w:w="527" w:type="pct"/>
            <w:vAlign w:val="center"/>
          </w:tcPr>
          <w:p w14:paraId="10390FC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0" w:type="pct"/>
          </w:tcPr>
          <w:p w14:paraId="7820342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07966F38" w14:textId="77777777" w:rsidTr="00E73E2E">
        <w:tc>
          <w:tcPr>
            <w:tcW w:w="342" w:type="pct"/>
            <w:vAlign w:val="center"/>
          </w:tcPr>
          <w:p w14:paraId="0B7D4E6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68" w:type="pct"/>
            <w:vAlign w:val="center"/>
          </w:tcPr>
          <w:p w14:paraId="613684C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Silva Junior GB et al, 2014</w:t>
            </w:r>
          </w:p>
        </w:tc>
        <w:tc>
          <w:tcPr>
            <w:tcW w:w="552" w:type="pct"/>
            <w:vAlign w:val="center"/>
          </w:tcPr>
          <w:p w14:paraId="03900C8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Brazil</w:t>
            </w:r>
          </w:p>
        </w:tc>
        <w:tc>
          <w:tcPr>
            <w:tcW w:w="897" w:type="pct"/>
            <w:vAlign w:val="center"/>
          </w:tcPr>
          <w:p w14:paraId="483D48C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21E84F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51" w:type="pct"/>
            <w:vAlign w:val="center"/>
          </w:tcPr>
          <w:p w14:paraId="17DFBCD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7D5B63A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10" w:type="pct"/>
          </w:tcPr>
          <w:p w14:paraId="360C0E8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24C6BDF9" w14:textId="77777777" w:rsidTr="00E73E2E">
        <w:tc>
          <w:tcPr>
            <w:tcW w:w="342" w:type="pct"/>
            <w:vAlign w:val="center"/>
          </w:tcPr>
          <w:p w14:paraId="31357BD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968" w:type="pct"/>
            <w:vAlign w:val="center"/>
          </w:tcPr>
          <w:p w14:paraId="6BDC4E9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Hankins JS et al, 2014</w:t>
            </w:r>
          </w:p>
        </w:tc>
        <w:tc>
          <w:tcPr>
            <w:tcW w:w="552" w:type="pct"/>
            <w:vAlign w:val="center"/>
          </w:tcPr>
          <w:p w14:paraId="7DC05AE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576D7FB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1EC9FAF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51" w:type="pct"/>
            <w:vAlign w:val="center"/>
          </w:tcPr>
          <w:p w14:paraId="45AE450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499BE3B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7C7B646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32397B70" w14:textId="77777777" w:rsidTr="00E73E2E">
        <w:tc>
          <w:tcPr>
            <w:tcW w:w="342" w:type="pct"/>
            <w:vAlign w:val="center"/>
          </w:tcPr>
          <w:p w14:paraId="7772C01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68" w:type="pct"/>
            <w:vAlign w:val="center"/>
          </w:tcPr>
          <w:p w14:paraId="0840FD6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Nottage KA et al, 2014</w:t>
            </w:r>
          </w:p>
        </w:tc>
        <w:tc>
          <w:tcPr>
            <w:tcW w:w="552" w:type="pct"/>
            <w:vAlign w:val="center"/>
          </w:tcPr>
          <w:p w14:paraId="4045ABB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4BD847E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434BD91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51" w:type="pct"/>
            <w:vAlign w:val="center"/>
          </w:tcPr>
          <w:p w14:paraId="4FD31AB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Spleen</w:t>
            </w:r>
          </w:p>
        </w:tc>
        <w:tc>
          <w:tcPr>
            <w:tcW w:w="527" w:type="pct"/>
            <w:vAlign w:val="center"/>
          </w:tcPr>
          <w:p w14:paraId="70B4F1D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68AF902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1D31F9D1" w14:textId="77777777" w:rsidTr="00E73E2E">
        <w:tc>
          <w:tcPr>
            <w:tcW w:w="342" w:type="pct"/>
            <w:vAlign w:val="center"/>
          </w:tcPr>
          <w:p w14:paraId="624140A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68" w:type="pct"/>
            <w:vAlign w:val="center"/>
          </w:tcPr>
          <w:p w14:paraId="7C5AB6C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Hankins JS et al, 2015</w:t>
            </w:r>
          </w:p>
        </w:tc>
        <w:tc>
          <w:tcPr>
            <w:tcW w:w="552" w:type="pct"/>
            <w:vAlign w:val="center"/>
          </w:tcPr>
          <w:p w14:paraId="3F24297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USA, Brazil, Jamaica</w:t>
            </w:r>
          </w:p>
        </w:tc>
        <w:tc>
          <w:tcPr>
            <w:tcW w:w="897" w:type="pct"/>
            <w:vAlign w:val="center"/>
          </w:tcPr>
          <w:p w14:paraId="6957CD9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Randomized Controlled Trial</w:t>
            </w:r>
          </w:p>
        </w:tc>
        <w:tc>
          <w:tcPr>
            <w:tcW w:w="552" w:type="pct"/>
            <w:vAlign w:val="center"/>
          </w:tcPr>
          <w:p w14:paraId="6877E4E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551" w:type="pct"/>
            <w:vAlign w:val="center"/>
          </w:tcPr>
          <w:p w14:paraId="5A94C50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1857CBA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0" w:type="pct"/>
          </w:tcPr>
          <w:p w14:paraId="7B2D8AC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73E2E" w:rsidRPr="00D60F8B" w14:paraId="6312A009" w14:textId="77777777" w:rsidTr="00E73E2E">
        <w:tc>
          <w:tcPr>
            <w:tcW w:w="342" w:type="pct"/>
            <w:vAlign w:val="center"/>
          </w:tcPr>
          <w:p w14:paraId="214994C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68" w:type="pct"/>
            <w:vAlign w:val="center"/>
          </w:tcPr>
          <w:p w14:paraId="1EDD659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Bartolucci P et al, 2016</w:t>
            </w:r>
          </w:p>
        </w:tc>
        <w:tc>
          <w:tcPr>
            <w:tcW w:w="552" w:type="pct"/>
            <w:vAlign w:val="center"/>
          </w:tcPr>
          <w:p w14:paraId="2E8E4C4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France</w:t>
            </w:r>
          </w:p>
        </w:tc>
        <w:tc>
          <w:tcPr>
            <w:tcW w:w="897" w:type="pct"/>
            <w:vAlign w:val="center"/>
          </w:tcPr>
          <w:p w14:paraId="24105EF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2318CFA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51" w:type="pct"/>
            <w:vAlign w:val="center"/>
          </w:tcPr>
          <w:p w14:paraId="09E3E96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077EE2A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0" w:type="pct"/>
          </w:tcPr>
          <w:p w14:paraId="29CAC5C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39B59A2A" w14:textId="77777777" w:rsidTr="00E73E2E">
        <w:tc>
          <w:tcPr>
            <w:tcW w:w="342" w:type="pct"/>
            <w:vAlign w:val="center"/>
          </w:tcPr>
          <w:p w14:paraId="5C92685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68" w:type="pct"/>
            <w:vAlign w:val="center"/>
          </w:tcPr>
          <w:p w14:paraId="77B8A63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Ware RE et al, 2016</w:t>
            </w:r>
          </w:p>
        </w:tc>
        <w:tc>
          <w:tcPr>
            <w:tcW w:w="552" w:type="pct"/>
            <w:vAlign w:val="center"/>
          </w:tcPr>
          <w:p w14:paraId="01CE88E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USA, Canada</w:t>
            </w:r>
          </w:p>
        </w:tc>
        <w:tc>
          <w:tcPr>
            <w:tcW w:w="897" w:type="pct"/>
            <w:vAlign w:val="center"/>
          </w:tcPr>
          <w:p w14:paraId="6B67648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Randomized Controlled Trial</w:t>
            </w:r>
          </w:p>
        </w:tc>
        <w:tc>
          <w:tcPr>
            <w:tcW w:w="552" w:type="pct"/>
            <w:vAlign w:val="center"/>
          </w:tcPr>
          <w:p w14:paraId="788881F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551" w:type="pct"/>
            <w:vAlign w:val="center"/>
          </w:tcPr>
          <w:p w14:paraId="27EF838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2A95A9E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10" w:type="pct"/>
          </w:tcPr>
          <w:p w14:paraId="4AA5122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73E2E" w:rsidRPr="00D60F8B" w14:paraId="08C38EC5" w14:textId="77777777" w:rsidTr="00E73E2E">
        <w:tc>
          <w:tcPr>
            <w:tcW w:w="342" w:type="pct"/>
            <w:vAlign w:val="center"/>
          </w:tcPr>
          <w:p w14:paraId="06E801B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68" w:type="pct"/>
            <w:vAlign w:val="center"/>
          </w:tcPr>
          <w:p w14:paraId="0D97B09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Nottage KA et al, 2016</w:t>
            </w:r>
          </w:p>
        </w:tc>
        <w:tc>
          <w:tcPr>
            <w:tcW w:w="552" w:type="pct"/>
            <w:vAlign w:val="center"/>
          </w:tcPr>
          <w:p w14:paraId="0F5F41A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5466ED4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0BAA74F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51" w:type="pct"/>
            <w:vAlign w:val="center"/>
          </w:tcPr>
          <w:p w14:paraId="255536D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5124ADA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10" w:type="pct"/>
          </w:tcPr>
          <w:p w14:paraId="0727466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4A47AD9C" w14:textId="77777777" w:rsidTr="00E73E2E">
        <w:tc>
          <w:tcPr>
            <w:tcW w:w="342" w:type="pct"/>
            <w:vAlign w:val="center"/>
          </w:tcPr>
          <w:p w14:paraId="5148D06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68" w:type="pct"/>
            <w:vAlign w:val="center"/>
          </w:tcPr>
          <w:p w14:paraId="716F685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Tehseen S et al, 2017</w:t>
            </w:r>
          </w:p>
        </w:tc>
        <w:tc>
          <w:tcPr>
            <w:tcW w:w="552" w:type="pct"/>
            <w:vAlign w:val="center"/>
          </w:tcPr>
          <w:p w14:paraId="5A02AD8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33C8828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2E44C83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51" w:type="pct"/>
            <w:vAlign w:val="center"/>
          </w:tcPr>
          <w:p w14:paraId="1FC0D46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527" w:type="pct"/>
            <w:vAlign w:val="center"/>
          </w:tcPr>
          <w:p w14:paraId="43A1034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10" w:type="pct"/>
          </w:tcPr>
          <w:p w14:paraId="13088E4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235A5F9E" w14:textId="77777777" w:rsidTr="00E73E2E">
        <w:tc>
          <w:tcPr>
            <w:tcW w:w="342" w:type="pct"/>
            <w:vAlign w:val="center"/>
          </w:tcPr>
          <w:p w14:paraId="3ADC15C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68" w:type="pct"/>
            <w:vAlign w:val="center"/>
          </w:tcPr>
          <w:p w14:paraId="283B966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Adegoke SA et al, 2017</w:t>
            </w:r>
          </w:p>
        </w:tc>
        <w:tc>
          <w:tcPr>
            <w:tcW w:w="552" w:type="pct"/>
            <w:vAlign w:val="center"/>
          </w:tcPr>
          <w:p w14:paraId="1104FE7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Brazil</w:t>
            </w:r>
          </w:p>
        </w:tc>
        <w:tc>
          <w:tcPr>
            <w:tcW w:w="897" w:type="pct"/>
            <w:vAlign w:val="center"/>
          </w:tcPr>
          <w:p w14:paraId="07A25B3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7A932EB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1" w:type="pct"/>
            <w:vAlign w:val="center"/>
          </w:tcPr>
          <w:p w14:paraId="7B74107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2EA8E4A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10" w:type="pct"/>
          </w:tcPr>
          <w:p w14:paraId="205977E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4AA77A2D" w14:textId="77777777" w:rsidTr="00E73E2E">
        <w:tc>
          <w:tcPr>
            <w:tcW w:w="342" w:type="pct"/>
            <w:shd w:val="clear" w:color="auto" w:fill="auto"/>
            <w:vAlign w:val="center"/>
          </w:tcPr>
          <w:p w14:paraId="5D1303C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3D8562F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Ghafuri DL et al, 2017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1320D2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830255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A15DBC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239CC18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FB90AE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08E4C00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49E98209" w14:textId="77777777" w:rsidTr="00E73E2E">
        <w:tc>
          <w:tcPr>
            <w:tcW w:w="342" w:type="pct"/>
            <w:vAlign w:val="center"/>
          </w:tcPr>
          <w:p w14:paraId="1606DB9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68" w:type="pct"/>
            <w:vAlign w:val="center"/>
          </w:tcPr>
          <w:p w14:paraId="20227E5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Adekile AD et al, 2019</w:t>
            </w:r>
          </w:p>
        </w:tc>
        <w:tc>
          <w:tcPr>
            <w:tcW w:w="552" w:type="pct"/>
            <w:vAlign w:val="center"/>
          </w:tcPr>
          <w:p w14:paraId="665533E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Kuwait</w:t>
            </w:r>
          </w:p>
        </w:tc>
        <w:tc>
          <w:tcPr>
            <w:tcW w:w="897" w:type="pct"/>
            <w:vAlign w:val="center"/>
          </w:tcPr>
          <w:p w14:paraId="6DB436F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35AEC2E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51" w:type="pct"/>
            <w:vAlign w:val="center"/>
          </w:tcPr>
          <w:p w14:paraId="0C790CB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Hip Joint</w:t>
            </w:r>
          </w:p>
        </w:tc>
        <w:tc>
          <w:tcPr>
            <w:tcW w:w="527" w:type="pct"/>
            <w:vAlign w:val="center"/>
          </w:tcPr>
          <w:p w14:paraId="1AE888D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10" w:type="pct"/>
          </w:tcPr>
          <w:p w14:paraId="65D57B5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1BD004B5" w14:textId="77777777" w:rsidTr="00E73E2E">
        <w:tc>
          <w:tcPr>
            <w:tcW w:w="342" w:type="pct"/>
            <w:vAlign w:val="center"/>
          </w:tcPr>
          <w:p w14:paraId="1E2E6D6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68" w:type="pct"/>
            <w:vAlign w:val="center"/>
          </w:tcPr>
          <w:p w14:paraId="76281C5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Yates AM et al, 2019</w:t>
            </w:r>
          </w:p>
        </w:tc>
        <w:tc>
          <w:tcPr>
            <w:tcW w:w="552" w:type="pct"/>
            <w:vAlign w:val="center"/>
          </w:tcPr>
          <w:p w14:paraId="7BD38B6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7D987E0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5E27E3F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551" w:type="pct"/>
            <w:vAlign w:val="center"/>
          </w:tcPr>
          <w:p w14:paraId="3B61DD6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Heart</w:t>
            </w:r>
          </w:p>
        </w:tc>
        <w:tc>
          <w:tcPr>
            <w:tcW w:w="527" w:type="pct"/>
            <w:vAlign w:val="center"/>
          </w:tcPr>
          <w:p w14:paraId="34770A9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10" w:type="pct"/>
          </w:tcPr>
          <w:p w14:paraId="55DD09D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05F2BB52" w14:textId="77777777" w:rsidTr="00E73E2E">
        <w:tc>
          <w:tcPr>
            <w:tcW w:w="342" w:type="pct"/>
            <w:vAlign w:val="center"/>
          </w:tcPr>
          <w:p w14:paraId="165147A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68" w:type="pct"/>
            <w:vAlign w:val="center"/>
          </w:tcPr>
          <w:p w14:paraId="4737B35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Garadah T et al, 2019</w:t>
            </w:r>
          </w:p>
        </w:tc>
        <w:tc>
          <w:tcPr>
            <w:tcW w:w="552" w:type="pct"/>
            <w:vAlign w:val="center"/>
          </w:tcPr>
          <w:p w14:paraId="3EE7848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Bahrain</w:t>
            </w:r>
          </w:p>
        </w:tc>
        <w:tc>
          <w:tcPr>
            <w:tcW w:w="897" w:type="pct"/>
            <w:vAlign w:val="center"/>
          </w:tcPr>
          <w:p w14:paraId="52D498F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40FD3F1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51" w:type="pct"/>
            <w:vAlign w:val="center"/>
          </w:tcPr>
          <w:p w14:paraId="4E69CC1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Heart</w:t>
            </w:r>
          </w:p>
        </w:tc>
        <w:tc>
          <w:tcPr>
            <w:tcW w:w="527" w:type="pct"/>
            <w:vAlign w:val="center"/>
          </w:tcPr>
          <w:p w14:paraId="4BC66DE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10" w:type="pct"/>
          </w:tcPr>
          <w:p w14:paraId="167447C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0D8588FB" w14:textId="77777777" w:rsidTr="00E73E2E">
        <w:tc>
          <w:tcPr>
            <w:tcW w:w="342" w:type="pct"/>
            <w:vAlign w:val="center"/>
          </w:tcPr>
          <w:p w14:paraId="4C08EF5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68" w:type="pct"/>
            <w:vAlign w:val="center"/>
          </w:tcPr>
          <w:p w14:paraId="0DD29913" w14:textId="77777777" w:rsidR="00E73E2E" w:rsidRPr="0057017C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17C">
              <w:rPr>
                <w:rFonts w:ascii="Arial" w:hAnsi="Arial" w:cs="Arial"/>
                <w:sz w:val="20"/>
                <w:szCs w:val="20"/>
              </w:rPr>
              <w:t>Kapustin D et al, 2019</w:t>
            </w:r>
          </w:p>
        </w:tc>
        <w:tc>
          <w:tcPr>
            <w:tcW w:w="552" w:type="pct"/>
            <w:vAlign w:val="center"/>
          </w:tcPr>
          <w:p w14:paraId="634737C8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Canada</w:t>
            </w:r>
          </w:p>
        </w:tc>
        <w:tc>
          <w:tcPr>
            <w:tcW w:w="897" w:type="pct"/>
            <w:vAlign w:val="center"/>
          </w:tcPr>
          <w:p w14:paraId="3E33D13E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64EF0C57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51" w:type="pct"/>
            <w:vAlign w:val="center"/>
          </w:tcPr>
          <w:p w14:paraId="41B9571F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7E502137" w14:textId="77777777" w:rsidR="00E73E2E" w:rsidRPr="00D60F8B" w:rsidRDefault="0072459F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10" w:type="pct"/>
          </w:tcPr>
          <w:p w14:paraId="63173CD4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73E2E" w:rsidRPr="00D60F8B" w14:paraId="4D85A0BA" w14:textId="77777777" w:rsidTr="00E73E2E">
        <w:tc>
          <w:tcPr>
            <w:tcW w:w="342" w:type="pct"/>
            <w:vAlign w:val="center"/>
          </w:tcPr>
          <w:p w14:paraId="56E4B13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68" w:type="pct"/>
            <w:vAlign w:val="center"/>
          </w:tcPr>
          <w:p w14:paraId="1E7069D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Opoka RO et al, 2020</w:t>
            </w:r>
          </w:p>
        </w:tc>
        <w:tc>
          <w:tcPr>
            <w:tcW w:w="552" w:type="pct"/>
            <w:vAlign w:val="center"/>
          </w:tcPr>
          <w:p w14:paraId="599A5B6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Uganda</w:t>
            </w:r>
          </w:p>
        </w:tc>
        <w:tc>
          <w:tcPr>
            <w:tcW w:w="897" w:type="pct"/>
            <w:vAlign w:val="center"/>
          </w:tcPr>
          <w:p w14:paraId="11B0DAD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 (Letter to editor)</w:t>
            </w:r>
          </w:p>
        </w:tc>
        <w:tc>
          <w:tcPr>
            <w:tcW w:w="552" w:type="pct"/>
            <w:vAlign w:val="center"/>
          </w:tcPr>
          <w:p w14:paraId="48C7C62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551" w:type="pct"/>
            <w:vAlign w:val="center"/>
          </w:tcPr>
          <w:p w14:paraId="330925B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00F9117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10" w:type="pct"/>
          </w:tcPr>
          <w:p w14:paraId="6E1F9AE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73E2E" w:rsidRPr="00D60F8B" w14:paraId="3DAB65BE" w14:textId="77777777" w:rsidTr="00E73E2E">
        <w:tc>
          <w:tcPr>
            <w:tcW w:w="342" w:type="pct"/>
            <w:vAlign w:val="center"/>
          </w:tcPr>
          <w:p w14:paraId="1A73CFA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68" w:type="pct"/>
            <w:vAlign w:val="center"/>
          </w:tcPr>
          <w:p w14:paraId="67F2B3A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Lagunju IA et al, 2021</w:t>
            </w:r>
          </w:p>
        </w:tc>
        <w:tc>
          <w:tcPr>
            <w:tcW w:w="552" w:type="pct"/>
            <w:vAlign w:val="center"/>
          </w:tcPr>
          <w:p w14:paraId="64E1FF8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West Africa</w:t>
            </w:r>
          </w:p>
        </w:tc>
        <w:tc>
          <w:tcPr>
            <w:tcW w:w="897" w:type="pct"/>
            <w:vAlign w:val="center"/>
          </w:tcPr>
          <w:p w14:paraId="4D14C84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3154AE7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551" w:type="pct"/>
            <w:vAlign w:val="center"/>
          </w:tcPr>
          <w:p w14:paraId="18B55D6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00CBFF6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10" w:type="pct"/>
          </w:tcPr>
          <w:p w14:paraId="2D129A0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552DDE51" w14:textId="77777777" w:rsidTr="00E73E2E">
        <w:tc>
          <w:tcPr>
            <w:tcW w:w="342" w:type="pct"/>
            <w:vAlign w:val="center"/>
          </w:tcPr>
          <w:p w14:paraId="736B0AA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68" w:type="pct"/>
            <w:vAlign w:val="center"/>
          </w:tcPr>
          <w:p w14:paraId="6C842B3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Rai P et al, 2021</w:t>
            </w:r>
          </w:p>
        </w:tc>
        <w:tc>
          <w:tcPr>
            <w:tcW w:w="552" w:type="pct"/>
            <w:vAlign w:val="center"/>
          </w:tcPr>
          <w:p w14:paraId="257ABDB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70CCDC2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7E260F9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551" w:type="pct"/>
            <w:vAlign w:val="center"/>
          </w:tcPr>
          <w:p w14:paraId="15301A6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Heart</w:t>
            </w:r>
          </w:p>
        </w:tc>
        <w:tc>
          <w:tcPr>
            <w:tcW w:w="527" w:type="pct"/>
            <w:vAlign w:val="center"/>
          </w:tcPr>
          <w:p w14:paraId="7171841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10" w:type="pct"/>
          </w:tcPr>
          <w:p w14:paraId="2AE603D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04B67956" w14:textId="77777777" w:rsidTr="00E73E2E">
        <w:tc>
          <w:tcPr>
            <w:tcW w:w="342" w:type="pct"/>
            <w:vAlign w:val="center"/>
          </w:tcPr>
          <w:p w14:paraId="5BB69E6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68" w:type="pct"/>
            <w:vAlign w:val="center"/>
          </w:tcPr>
          <w:p w14:paraId="07E761C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Rankine-Mullings A et al, 2021</w:t>
            </w:r>
          </w:p>
        </w:tc>
        <w:tc>
          <w:tcPr>
            <w:tcW w:w="552" w:type="pct"/>
            <w:vAlign w:val="center"/>
          </w:tcPr>
          <w:p w14:paraId="529F0E5F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Jamaica</w:t>
            </w:r>
          </w:p>
        </w:tc>
        <w:tc>
          <w:tcPr>
            <w:tcW w:w="897" w:type="pct"/>
            <w:vAlign w:val="center"/>
          </w:tcPr>
          <w:p w14:paraId="3AF72EC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37C9463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51" w:type="pct"/>
            <w:vAlign w:val="center"/>
          </w:tcPr>
          <w:p w14:paraId="3F980E0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475F6FD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10" w:type="pct"/>
          </w:tcPr>
          <w:p w14:paraId="3352A5F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495D9BE7" w14:textId="77777777" w:rsidTr="00E73E2E">
        <w:tc>
          <w:tcPr>
            <w:tcW w:w="342" w:type="pct"/>
            <w:vAlign w:val="center"/>
          </w:tcPr>
          <w:p w14:paraId="675981F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68" w:type="pct"/>
            <w:vAlign w:val="center"/>
          </w:tcPr>
          <w:p w14:paraId="6FDC345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Wang WC et al, 2021</w:t>
            </w:r>
          </w:p>
        </w:tc>
        <w:tc>
          <w:tcPr>
            <w:tcW w:w="552" w:type="pct"/>
            <w:vAlign w:val="center"/>
          </w:tcPr>
          <w:p w14:paraId="6DD0528E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6BFBFBE8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3CFBE9E5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51" w:type="pct"/>
            <w:vAlign w:val="center"/>
          </w:tcPr>
          <w:p w14:paraId="2748BE5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2CBB331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24A42CF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7B47E5B3" w14:textId="77777777" w:rsidTr="00E73E2E">
        <w:tc>
          <w:tcPr>
            <w:tcW w:w="342" w:type="pct"/>
            <w:vAlign w:val="center"/>
          </w:tcPr>
          <w:p w14:paraId="2732D22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68" w:type="pct"/>
            <w:vAlign w:val="center"/>
          </w:tcPr>
          <w:p w14:paraId="63B4BE7D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Estepp JH et al, 2021</w:t>
            </w:r>
          </w:p>
        </w:tc>
        <w:tc>
          <w:tcPr>
            <w:tcW w:w="552" w:type="pct"/>
            <w:vAlign w:val="center"/>
          </w:tcPr>
          <w:p w14:paraId="27FCB49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24A84C36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6780812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551" w:type="pct"/>
            <w:vAlign w:val="center"/>
          </w:tcPr>
          <w:p w14:paraId="47E82863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306228AB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0" w:type="pct"/>
          </w:tcPr>
          <w:p w14:paraId="40BF05A2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54DAFDE2" w14:textId="77777777" w:rsidTr="00E73E2E">
        <w:tc>
          <w:tcPr>
            <w:tcW w:w="342" w:type="pct"/>
            <w:vAlign w:val="center"/>
          </w:tcPr>
          <w:p w14:paraId="1043F9AB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68" w:type="pct"/>
            <w:vAlign w:val="center"/>
          </w:tcPr>
          <w:p w14:paraId="1ACDCF7E" w14:textId="77777777" w:rsidR="00E73E2E" w:rsidRPr="0057017C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17C">
              <w:rPr>
                <w:rFonts w:ascii="Arial" w:hAnsi="Arial" w:cs="Arial"/>
                <w:sz w:val="20"/>
                <w:szCs w:val="20"/>
              </w:rPr>
              <w:t>Karkoska K et al , 2021</w:t>
            </w:r>
          </w:p>
        </w:tc>
        <w:tc>
          <w:tcPr>
            <w:tcW w:w="552" w:type="pct"/>
            <w:vAlign w:val="center"/>
          </w:tcPr>
          <w:p w14:paraId="649DDB5B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16F50FF2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Prospective Study</w:t>
            </w:r>
          </w:p>
        </w:tc>
        <w:tc>
          <w:tcPr>
            <w:tcW w:w="552" w:type="pct"/>
            <w:vAlign w:val="center"/>
          </w:tcPr>
          <w:p w14:paraId="5271813E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51" w:type="pct"/>
            <w:vAlign w:val="center"/>
          </w:tcPr>
          <w:p w14:paraId="6778088E" w14:textId="77777777" w:rsidR="00E73E2E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02ED120C" w14:textId="77777777" w:rsidR="00E73E2E" w:rsidRPr="00D60F8B" w:rsidRDefault="004F6EDA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10" w:type="pct"/>
          </w:tcPr>
          <w:p w14:paraId="5BD9FD65" w14:textId="77777777" w:rsidR="00E73E2E" w:rsidRPr="00D60F8B" w:rsidRDefault="00E73E2E" w:rsidP="003F4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73E2E" w:rsidRPr="00D60F8B" w14:paraId="6B21A540" w14:textId="77777777" w:rsidTr="00E73E2E">
        <w:tc>
          <w:tcPr>
            <w:tcW w:w="342" w:type="pct"/>
            <w:vAlign w:val="center"/>
          </w:tcPr>
          <w:p w14:paraId="704AB10C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68" w:type="pct"/>
            <w:vAlign w:val="center"/>
          </w:tcPr>
          <w:p w14:paraId="7C77136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Peine BR et al, 2022</w:t>
            </w:r>
          </w:p>
        </w:tc>
        <w:tc>
          <w:tcPr>
            <w:tcW w:w="552" w:type="pct"/>
            <w:vAlign w:val="center"/>
          </w:tcPr>
          <w:p w14:paraId="7F30C5A9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897" w:type="pct"/>
            <w:vAlign w:val="center"/>
          </w:tcPr>
          <w:p w14:paraId="0D1BE3DA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Retrospective Study</w:t>
            </w:r>
          </w:p>
        </w:tc>
        <w:tc>
          <w:tcPr>
            <w:tcW w:w="552" w:type="pct"/>
            <w:vAlign w:val="center"/>
          </w:tcPr>
          <w:p w14:paraId="0200D4A0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551" w:type="pct"/>
            <w:vAlign w:val="center"/>
          </w:tcPr>
          <w:p w14:paraId="74E9BAF7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Brain</w:t>
            </w:r>
          </w:p>
        </w:tc>
        <w:tc>
          <w:tcPr>
            <w:tcW w:w="527" w:type="pct"/>
            <w:vAlign w:val="center"/>
          </w:tcPr>
          <w:p w14:paraId="45B68274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10" w:type="pct"/>
          </w:tcPr>
          <w:p w14:paraId="05B77C21" w14:textId="77777777" w:rsidR="00E73E2E" w:rsidRPr="00D60F8B" w:rsidRDefault="00E73E2E" w:rsidP="00CF3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04CD68FD" w14:textId="77777777" w:rsidR="00CF3339" w:rsidRPr="00D60F8B" w:rsidRDefault="00CF3339" w:rsidP="00CF33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415234" w14:textId="77777777" w:rsidR="00CF3339" w:rsidRPr="00D60F8B" w:rsidRDefault="00CF3339" w:rsidP="00CF33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FB79BE" w14:textId="77777777" w:rsidR="00CF3339" w:rsidRPr="00D60F8B" w:rsidRDefault="00CF3339">
      <w:pPr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br w:type="page"/>
      </w:r>
    </w:p>
    <w:p w14:paraId="0D126AD7" w14:textId="075C71BC" w:rsidR="00231C4C" w:rsidRDefault="00CF3339" w:rsidP="00C1631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III</w:t>
      </w:r>
      <w:r w:rsidRPr="00D60F8B">
        <w:rPr>
          <w:rFonts w:ascii="Arial" w:hAnsi="Arial" w:cs="Arial"/>
          <w:b/>
          <w:bCs/>
          <w:sz w:val="24"/>
          <w:szCs w:val="24"/>
        </w:rPr>
        <w:t xml:space="preserve">: </w:t>
      </w:r>
      <w:r w:rsidR="00231C4C">
        <w:rPr>
          <w:rFonts w:ascii="Arial" w:hAnsi="Arial" w:cs="Arial"/>
          <w:b/>
          <w:bCs/>
          <w:sz w:val="24"/>
          <w:szCs w:val="24"/>
        </w:rPr>
        <w:t>Mean Hydroxyurea Dose and Mean Exit HbF levels</w:t>
      </w: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2239"/>
        <w:gridCol w:w="1906"/>
        <w:gridCol w:w="2314"/>
      </w:tblGrid>
      <w:tr w:rsidR="00DB6808" w:rsidRPr="00DB6808" w14:paraId="3AA9B3D7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064C89F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Study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652EDAA9" w14:textId="640C0F8C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HbF exit mean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 (g/dL)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51877A0F" w14:textId="5772300B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HbF exit SD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 (g/dL)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5562642B" w14:textId="3AD3E1A3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HU Dose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 (mg/kg/day)</w:t>
            </w:r>
          </w:p>
        </w:tc>
      </w:tr>
      <w:tr w:rsidR="00DB6808" w:rsidRPr="00DB6808" w14:paraId="5E5084A7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1B65205D" w14:textId="77777777" w:rsidR="00DB6808" w:rsidRPr="00DB6808" w:rsidRDefault="00DB6808" w:rsidP="00DB6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TRV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768C00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089CCC6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25A53E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DB6808" w:rsidRPr="00DB6808" w14:paraId="104769F2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1FDD11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Yates AM et al 2019 [63]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65CDD24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2408853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75EC961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24.7</w:t>
            </w:r>
          </w:p>
        </w:tc>
      </w:tr>
      <w:tr w:rsidR="00DB6808" w:rsidRPr="00DB6808" w14:paraId="7C35F356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1EB81E3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Pashankar FD et al 2009 [65]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A8E98C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B876E6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5A3E93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23.3</w:t>
            </w:r>
          </w:p>
        </w:tc>
      </w:tr>
      <w:tr w:rsidR="00DB6808" w:rsidRPr="00DB6808" w14:paraId="695A90C9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CC511B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Laurin LP et al 2014 [50]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B456A5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8.8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110D26C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4096843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78563201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2715D5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Rai P 2021 [61]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4CC19C2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17.75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5050F4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7.33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E26FA1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24.62</w:t>
            </w:r>
          </w:p>
        </w:tc>
      </w:tr>
      <w:tr w:rsidR="00DB6808" w:rsidRPr="00DB6808" w14:paraId="68A56B0D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1DC939C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Desai PC et al 2013 [64]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6F3FCD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693742A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805FC1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5470D3CF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2D08CA5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Olnes M 2009 [62]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3C891F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22.9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095D8B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9.4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FA913F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18</w:t>
            </w:r>
          </w:p>
        </w:tc>
      </w:tr>
      <w:tr w:rsidR="00DB6808" w:rsidRPr="00DB6808" w14:paraId="23BB09A4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077A928E" w14:textId="77777777" w:rsidR="00DB6808" w:rsidRPr="00DB6808" w:rsidRDefault="00DB6808" w:rsidP="00DB68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Mean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4D62407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18.08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4D4FFBA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7.52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1076417D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22.66</w:t>
            </w:r>
          </w:p>
        </w:tc>
      </w:tr>
      <w:tr w:rsidR="00DB6808" w:rsidRPr="00DB6808" w14:paraId="47401CC8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96D9904" w14:textId="77777777" w:rsidR="00DB6808" w:rsidRPr="00DB6808" w:rsidRDefault="00DB6808" w:rsidP="00DB6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Albumin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374568F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7CD81AF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98ED2F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DB6808" w:rsidRPr="00DB6808" w14:paraId="42CA024B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019CF05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Laurin LP et al 2014 [50]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3C0F44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8.8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C67414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1.73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040D8CD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03D2B989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AC6DE92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Bartolucci P et al 2015 [49]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B38697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14.4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E32E58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2.4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19C4A1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15</w:t>
            </w:r>
          </w:p>
        </w:tc>
      </w:tr>
      <w:tr w:rsidR="00DB6808" w:rsidRPr="00DB6808" w14:paraId="5206E4AE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46246F32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McKie KT et al 2007 [54]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417666D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12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655421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7.09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FD463D6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22.5</w:t>
            </w:r>
          </w:p>
        </w:tc>
      </w:tr>
      <w:tr w:rsidR="00DB6808" w:rsidRPr="00DB6808" w14:paraId="33928D53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6D7FBC2D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Lebensburger J et al 2011 [51]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6A7BD64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17.76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BD7AB8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6.86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BDCE03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4AD8C815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18447FD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Silva Junior GB et al 2014 [48]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12498CE6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11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AAF120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6.8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19541C92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61C58524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7980AC8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Tehseen S et al 2017 [55]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4CB7C2C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16.3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0B94E7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8.7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004588B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</w:tr>
      <w:tr w:rsidR="00DB6808" w:rsidRPr="00DB6808" w14:paraId="39EAAC84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71919C34" w14:textId="77777777" w:rsidR="00DB6808" w:rsidRPr="00DB6808" w:rsidRDefault="00DB6808" w:rsidP="00DB68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Mean</w:t>
            </w:r>
          </w:p>
        </w:tc>
        <w:tc>
          <w:tcPr>
            <w:tcW w:w="2239" w:type="dxa"/>
            <w:shd w:val="clear" w:color="auto" w:fill="auto"/>
            <w:noWrap/>
            <w:vAlign w:val="bottom"/>
            <w:hideMark/>
          </w:tcPr>
          <w:p w14:paraId="14CFE19B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13.55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060EC44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7.03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7F8C06B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19.17</w:t>
            </w:r>
          </w:p>
        </w:tc>
      </w:tr>
      <w:tr w:rsidR="00DB6808" w:rsidRPr="00DB6808" w14:paraId="780BFABE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7AE91E8A" w14:textId="77777777" w:rsidR="00DB6808" w:rsidRPr="00DB6808" w:rsidRDefault="00DB6808" w:rsidP="00DB6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TCD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210F32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0F4D8A9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CCAB84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DB6808" w:rsidRPr="00DB6808" w14:paraId="585FB148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7E9F366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Thornburg CD et al 2009 [24]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D4251C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25.9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447352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6.6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4ACDE89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</w:tr>
      <w:tr w:rsidR="00DB6808" w:rsidRPr="00DB6808" w14:paraId="072F77C2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6A20F03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Hankins JS et al 2015 [25]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61EE52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18.8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A4B068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5.1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4B473E5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25</w:t>
            </w:r>
          </w:p>
        </w:tc>
      </w:tr>
      <w:tr w:rsidR="00DB6808" w:rsidRPr="00DB6808" w14:paraId="59D651E1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4312136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Rankine-Mullings A et al 2021 [26]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3B61318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18.1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AB6F24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10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777836A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25.4</w:t>
            </w:r>
          </w:p>
        </w:tc>
      </w:tr>
      <w:tr w:rsidR="00DB6808" w:rsidRPr="00DB6808" w14:paraId="05A976AB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0E10061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Wang WC et al 2021 [27]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1744102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23.1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92C28C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5.7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1E24D26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23.8</w:t>
            </w:r>
          </w:p>
        </w:tc>
      </w:tr>
      <w:tr w:rsidR="00DB6808" w:rsidRPr="00DB6808" w14:paraId="793B1E77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13A342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Zimmerman SA et al 2007 [28]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36A4834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22.7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04D627B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7.9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13C7F62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27.9</w:t>
            </w:r>
          </w:p>
        </w:tc>
      </w:tr>
      <w:tr w:rsidR="00DB6808" w:rsidRPr="00DB6808" w14:paraId="3D353DE6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6C0CB57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Ware RE et al 2016 [29]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1F0772B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24.4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BC8D64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7.9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62D269E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</w:tr>
      <w:tr w:rsidR="00DB6808" w:rsidRPr="00DB6808" w14:paraId="1198B3A7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E9473E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Kratovil T et al 2006 [30]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67323AA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11.79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D0245F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3.6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B41AD0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23.3</w:t>
            </w:r>
          </w:p>
        </w:tc>
      </w:tr>
      <w:tr w:rsidR="00DB6808" w:rsidRPr="00DB6808" w14:paraId="114D5059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2A30BEA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Estepp JH et al 2021 [33]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113BDD8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20.8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0AE92A2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6.9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43C1DBB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27.8</w:t>
            </w:r>
          </w:p>
        </w:tc>
      </w:tr>
      <w:tr w:rsidR="00DB6808" w:rsidRPr="00DB6808" w14:paraId="3BF4713B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E102FC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Peine BR et al 2022 [31]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168ED55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09C400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055228D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24.7</w:t>
            </w:r>
          </w:p>
        </w:tc>
      </w:tr>
      <w:tr w:rsidR="00DB6808" w:rsidRPr="00DB6808" w14:paraId="07F0C2CA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2BA8B63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Ghafuri DL et al 2017 [34]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3090A7E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887314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579424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24.8</w:t>
            </w:r>
          </w:p>
        </w:tc>
      </w:tr>
      <w:tr w:rsidR="00DB6808" w:rsidRPr="00DB6808" w14:paraId="4CFEF1BA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A6D71C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Lagunju IA et al 2021 [35]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9DA5D2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933F70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6999D14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27.2</w:t>
            </w:r>
          </w:p>
        </w:tc>
      </w:tr>
      <w:tr w:rsidR="00DB6808" w:rsidRPr="00DB6808" w14:paraId="425634C4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6B8C5159" w14:textId="77777777" w:rsidR="00DB6808" w:rsidRPr="00DB6808" w:rsidRDefault="00DB6808" w:rsidP="00DB68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Mean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072BE5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21.55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5CFD614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8.08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7F88E8C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24.54</w:t>
            </w:r>
          </w:p>
        </w:tc>
      </w:tr>
      <w:tr w:rsidR="00DB6808" w:rsidRPr="00DB6808" w14:paraId="4A872312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00331867" w14:textId="77777777" w:rsidR="00DB6808" w:rsidRPr="00DB6808" w:rsidRDefault="00DB6808" w:rsidP="00DB6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Creatinine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678ED44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6D7306A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70D22FF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DB6808" w:rsidRPr="00DB6808" w14:paraId="3F5F1141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D594B9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Alvarez O 2012 [45]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449910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22.49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54CCACD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8.66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E0CE2A1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</w:tr>
      <w:tr w:rsidR="00DB6808" w:rsidRPr="00DB6808" w14:paraId="5437E801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D25D17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Aygun B et al 2013 [46]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04ED68E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20.3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2DF353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8.8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68099F7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24.4</w:t>
            </w:r>
          </w:p>
        </w:tc>
      </w:tr>
      <w:tr w:rsidR="00DB6808" w:rsidRPr="00DB6808" w14:paraId="522D4F23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7FCC62A6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Laurin LP et al 2014 [50]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06BA52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8.8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CACBC1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9B7907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0B972657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2F41D6D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Bartolucci P et al 2015 [49]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343FAADB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14.4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98A73FF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1F90A85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15</w:t>
            </w:r>
          </w:p>
        </w:tc>
      </w:tr>
      <w:tr w:rsidR="00DB6808" w:rsidRPr="00DB6808" w14:paraId="7CCF7FA7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40A6A07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Lebensburger J et al 2011 [51]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7F55243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17.76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05AA4CE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6.86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0711215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5ED5A622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F61119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Opoka RO et al 2020 [52]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5C4DEB42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25.1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4472D27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9.3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99BF36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</w:tr>
      <w:tr w:rsidR="00DB6808" w:rsidRPr="00DB6808" w14:paraId="61D8EBCA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45535FE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Silva Junior GB et al 2012 [53]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4A7E181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26F4A5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62834AC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NA</w:t>
            </w:r>
          </w:p>
        </w:tc>
      </w:tr>
      <w:tr w:rsidR="00DB6808" w:rsidRPr="00DB6808" w14:paraId="1870CAA4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59DA9E5D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Hankins JS et al 2014 [47]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47182FB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15.1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5EBA1B4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6.9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3BA73388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color w:val="000000"/>
                <w:lang w:val="en-IN" w:eastAsia="en-IN"/>
              </w:rPr>
              <w:t>26.6</w:t>
            </w:r>
          </w:p>
        </w:tc>
      </w:tr>
      <w:tr w:rsidR="00DB6808" w:rsidRPr="00DB6808" w14:paraId="247841B3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A1AAE13" w14:textId="77777777" w:rsidR="00DB6808" w:rsidRPr="00DB6808" w:rsidRDefault="00DB6808" w:rsidP="00DB68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Mean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6772558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22.17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28487676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9.07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7EF552D9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21.20</w:t>
            </w:r>
          </w:p>
        </w:tc>
      </w:tr>
      <w:tr w:rsidR="00DB6808" w:rsidRPr="00DB6808" w14:paraId="6B6FB79C" w14:textId="77777777" w:rsidTr="00DB6808">
        <w:trPr>
          <w:trHeight w:val="290"/>
        </w:trPr>
        <w:tc>
          <w:tcPr>
            <w:tcW w:w="3389" w:type="dxa"/>
            <w:shd w:val="clear" w:color="auto" w:fill="auto"/>
            <w:noWrap/>
            <w:vAlign w:val="center"/>
            <w:hideMark/>
          </w:tcPr>
          <w:p w14:paraId="347D350A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Overall Mean (n= 20)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3DE77493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18.46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73700490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8.97</w:t>
            </w:r>
          </w:p>
        </w:tc>
        <w:tc>
          <w:tcPr>
            <w:tcW w:w="2314" w:type="dxa"/>
            <w:shd w:val="clear" w:color="auto" w:fill="auto"/>
            <w:noWrap/>
            <w:vAlign w:val="center"/>
            <w:hideMark/>
          </w:tcPr>
          <w:p w14:paraId="2B6C0E5C" w14:textId="77777777" w:rsidR="00DB6808" w:rsidRPr="00DB6808" w:rsidRDefault="00DB6808" w:rsidP="00DB6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DB6808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23.14</w:t>
            </w:r>
          </w:p>
        </w:tc>
      </w:tr>
    </w:tbl>
    <w:p w14:paraId="7B029F5D" w14:textId="078C80D5" w:rsidR="00C16316" w:rsidRPr="00DB6808" w:rsidRDefault="00C16316" w:rsidP="000255D4">
      <w:pPr>
        <w:rPr>
          <w:rFonts w:ascii="Arial" w:hAnsi="Arial" w:cs="Arial"/>
          <w:sz w:val="16"/>
          <w:szCs w:val="16"/>
        </w:rPr>
      </w:pPr>
      <w:r w:rsidRPr="00DB6808">
        <w:rPr>
          <w:rFonts w:ascii="Arial" w:hAnsi="Arial" w:cs="Arial"/>
          <w:sz w:val="16"/>
          <w:szCs w:val="16"/>
        </w:rPr>
        <w:t>NA: Not Available</w:t>
      </w:r>
    </w:p>
    <w:p w14:paraId="425F80F4" w14:textId="77777777" w:rsidR="00C16316" w:rsidRDefault="00C16316" w:rsidP="000255D4">
      <w:pPr>
        <w:rPr>
          <w:rFonts w:ascii="Arial" w:hAnsi="Arial" w:cs="Arial"/>
          <w:b/>
          <w:bCs/>
          <w:sz w:val="24"/>
          <w:szCs w:val="24"/>
        </w:rPr>
      </w:pPr>
    </w:p>
    <w:p w14:paraId="6D7A5A98" w14:textId="2AD88667" w:rsidR="005F032B" w:rsidRPr="00D60F8B" w:rsidRDefault="00231C4C" w:rsidP="000255D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IV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8713B1" w:rsidRPr="00D60F8B">
        <w:rPr>
          <w:rFonts w:ascii="Arial" w:hAnsi="Arial" w:cs="Arial"/>
          <w:b/>
          <w:bCs/>
          <w:sz w:val="24"/>
          <w:szCs w:val="24"/>
        </w:rPr>
        <w:t>Meta Regression</w:t>
      </w:r>
    </w:p>
    <w:p w14:paraId="09F25AB4" w14:textId="77777777" w:rsidR="000255D4" w:rsidRDefault="000255D4" w:rsidP="000255D4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Meta Regression with Baseline HbF, Hydroxyurea dose, Percentage increase in HbF from Baseline and Duration of Hydroxyurea Therapy.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4"/>
        <w:gridCol w:w="2261"/>
        <w:gridCol w:w="1228"/>
        <w:gridCol w:w="1050"/>
      </w:tblGrid>
      <w:tr w:rsidR="00ED3F15" w:rsidRPr="00ED3F15" w14:paraId="0DEDCA3F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60B298CF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Covariate</w:t>
            </w:r>
          </w:p>
        </w:tc>
        <w:tc>
          <w:tcPr>
            <w:tcW w:w="2261" w:type="dxa"/>
            <w:noWrap/>
            <w:hideMark/>
          </w:tcPr>
          <w:p w14:paraId="3E9D38D5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Coefficient (CI, 95%)</w:t>
            </w:r>
          </w:p>
        </w:tc>
        <w:tc>
          <w:tcPr>
            <w:tcW w:w="1228" w:type="dxa"/>
            <w:noWrap/>
            <w:hideMark/>
          </w:tcPr>
          <w:p w14:paraId="309A11FB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1050" w:type="dxa"/>
            <w:noWrap/>
            <w:hideMark/>
          </w:tcPr>
          <w:p w14:paraId="21B0926B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ED3F15" w:rsidRPr="00ED3F15" w14:paraId="6CB2D24B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76748F47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Transcranial Doppler</w:t>
            </w:r>
          </w:p>
        </w:tc>
        <w:tc>
          <w:tcPr>
            <w:tcW w:w="2261" w:type="dxa"/>
            <w:noWrap/>
            <w:hideMark/>
          </w:tcPr>
          <w:p w14:paraId="70A98011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8" w:type="dxa"/>
            <w:noWrap/>
            <w:hideMark/>
          </w:tcPr>
          <w:p w14:paraId="31A2EDF5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noWrap/>
            <w:hideMark/>
          </w:tcPr>
          <w:p w14:paraId="528FAB7E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F15" w:rsidRPr="00ED3F15" w14:paraId="6A26F1F0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233A7910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HbF Baseline</w:t>
            </w:r>
          </w:p>
        </w:tc>
        <w:tc>
          <w:tcPr>
            <w:tcW w:w="2261" w:type="dxa"/>
            <w:noWrap/>
            <w:hideMark/>
          </w:tcPr>
          <w:p w14:paraId="1543315C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-0.13(-0.225,-0.035)</w:t>
            </w:r>
          </w:p>
        </w:tc>
        <w:tc>
          <w:tcPr>
            <w:tcW w:w="1228" w:type="dxa"/>
            <w:noWrap/>
            <w:hideMark/>
          </w:tcPr>
          <w:p w14:paraId="4DC94208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  <w:tc>
          <w:tcPr>
            <w:tcW w:w="1050" w:type="dxa"/>
            <w:noWrap/>
            <w:hideMark/>
          </w:tcPr>
          <w:p w14:paraId="3CF6FBCE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0.007</w:t>
            </w:r>
          </w:p>
        </w:tc>
      </w:tr>
      <w:tr w:rsidR="00ED3F15" w:rsidRPr="00ED3F15" w14:paraId="35601E21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731C77CD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Therapy Duration</w:t>
            </w:r>
          </w:p>
        </w:tc>
        <w:tc>
          <w:tcPr>
            <w:tcW w:w="2261" w:type="dxa"/>
            <w:noWrap/>
            <w:hideMark/>
          </w:tcPr>
          <w:p w14:paraId="262CD7BB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-0.025(-0.033,-0.016)</w:t>
            </w:r>
          </w:p>
        </w:tc>
        <w:tc>
          <w:tcPr>
            <w:tcW w:w="1228" w:type="dxa"/>
            <w:noWrap/>
            <w:hideMark/>
          </w:tcPr>
          <w:p w14:paraId="215CD5E9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050" w:type="dxa"/>
            <w:noWrap/>
            <w:hideMark/>
          </w:tcPr>
          <w:p w14:paraId="01870F3C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&lt; 0.001</w:t>
            </w:r>
          </w:p>
        </w:tc>
      </w:tr>
      <w:tr w:rsidR="00ED3F15" w:rsidRPr="00ED3F15" w14:paraId="1038CF8E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4370ADB5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Percent Increase in HbF</w:t>
            </w:r>
          </w:p>
        </w:tc>
        <w:tc>
          <w:tcPr>
            <w:tcW w:w="2261" w:type="dxa"/>
            <w:noWrap/>
            <w:hideMark/>
          </w:tcPr>
          <w:p w14:paraId="54C4D64D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0.01(0.006,0.014)</w:t>
            </w:r>
          </w:p>
        </w:tc>
        <w:tc>
          <w:tcPr>
            <w:tcW w:w="1228" w:type="dxa"/>
            <w:noWrap/>
            <w:hideMark/>
          </w:tcPr>
          <w:p w14:paraId="1E5E2C87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050" w:type="dxa"/>
            <w:noWrap/>
            <w:hideMark/>
          </w:tcPr>
          <w:p w14:paraId="1DDF07BE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&lt; 0.001</w:t>
            </w:r>
          </w:p>
        </w:tc>
      </w:tr>
      <w:tr w:rsidR="00ED3F15" w:rsidRPr="00ED3F15" w14:paraId="66668F40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6E7F31A8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HU dose</w:t>
            </w:r>
          </w:p>
        </w:tc>
        <w:tc>
          <w:tcPr>
            <w:tcW w:w="2261" w:type="dxa"/>
            <w:noWrap/>
            <w:hideMark/>
          </w:tcPr>
          <w:p w14:paraId="20A0E747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-0.164(-0.3,-0.028)</w:t>
            </w:r>
          </w:p>
        </w:tc>
        <w:tc>
          <w:tcPr>
            <w:tcW w:w="1228" w:type="dxa"/>
            <w:noWrap/>
            <w:hideMark/>
          </w:tcPr>
          <w:p w14:paraId="57D56256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1050" w:type="dxa"/>
            <w:noWrap/>
            <w:hideMark/>
          </w:tcPr>
          <w:p w14:paraId="302A6B63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0.018</w:t>
            </w:r>
          </w:p>
        </w:tc>
      </w:tr>
      <w:tr w:rsidR="00ED3F15" w:rsidRPr="00ED3F15" w14:paraId="0B970328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079285BC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Albuminuria</w:t>
            </w:r>
          </w:p>
        </w:tc>
        <w:tc>
          <w:tcPr>
            <w:tcW w:w="2261" w:type="dxa"/>
            <w:noWrap/>
            <w:hideMark/>
          </w:tcPr>
          <w:p w14:paraId="1B213DF6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8" w:type="dxa"/>
            <w:noWrap/>
            <w:hideMark/>
          </w:tcPr>
          <w:p w14:paraId="6552D6D7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noWrap/>
            <w:hideMark/>
          </w:tcPr>
          <w:p w14:paraId="3608D318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F15" w:rsidRPr="00ED3F15" w14:paraId="2DC57D5E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3B60DB4A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HbF Baseline</w:t>
            </w:r>
          </w:p>
        </w:tc>
        <w:tc>
          <w:tcPr>
            <w:tcW w:w="2261" w:type="dxa"/>
            <w:noWrap/>
            <w:hideMark/>
          </w:tcPr>
          <w:p w14:paraId="0DC983D9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-0·024(-0·069,0·021)</w:t>
            </w:r>
          </w:p>
        </w:tc>
        <w:tc>
          <w:tcPr>
            <w:tcW w:w="1228" w:type="dxa"/>
            <w:noWrap/>
            <w:hideMark/>
          </w:tcPr>
          <w:p w14:paraId="06D3C6C5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0·023</w:t>
            </w:r>
          </w:p>
        </w:tc>
        <w:tc>
          <w:tcPr>
            <w:tcW w:w="1050" w:type="dxa"/>
            <w:noWrap/>
            <w:hideMark/>
          </w:tcPr>
          <w:p w14:paraId="057D2A1E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0·294</w:t>
            </w:r>
          </w:p>
        </w:tc>
      </w:tr>
      <w:tr w:rsidR="00ED3F15" w:rsidRPr="00ED3F15" w14:paraId="27CE8EBB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0C674908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Therapy Duration</w:t>
            </w:r>
          </w:p>
        </w:tc>
        <w:tc>
          <w:tcPr>
            <w:tcW w:w="2261" w:type="dxa"/>
            <w:noWrap/>
            <w:hideMark/>
          </w:tcPr>
          <w:p w14:paraId="71696F20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0·001(-0·004,0·005)</w:t>
            </w:r>
          </w:p>
        </w:tc>
        <w:tc>
          <w:tcPr>
            <w:tcW w:w="1228" w:type="dxa"/>
            <w:noWrap/>
            <w:hideMark/>
          </w:tcPr>
          <w:p w14:paraId="74D919CE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0·002</w:t>
            </w:r>
          </w:p>
        </w:tc>
        <w:tc>
          <w:tcPr>
            <w:tcW w:w="1050" w:type="dxa"/>
            <w:noWrap/>
            <w:hideMark/>
          </w:tcPr>
          <w:p w14:paraId="47BFE55A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0·833</w:t>
            </w:r>
          </w:p>
        </w:tc>
      </w:tr>
      <w:tr w:rsidR="00ED3F15" w:rsidRPr="00ED3F15" w14:paraId="718F21DA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3A465807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Percent Increase in HbF</w:t>
            </w:r>
          </w:p>
        </w:tc>
        <w:tc>
          <w:tcPr>
            <w:tcW w:w="2261" w:type="dxa"/>
            <w:noWrap/>
            <w:hideMark/>
          </w:tcPr>
          <w:p w14:paraId="37ABD1F2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0·006(0·003,0·009)</w:t>
            </w:r>
          </w:p>
        </w:tc>
        <w:tc>
          <w:tcPr>
            <w:tcW w:w="1228" w:type="dxa"/>
            <w:noWrap/>
            <w:hideMark/>
          </w:tcPr>
          <w:p w14:paraId="55A1FCBE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0·001</w:t>
            </w:r>
          </w:p>
        </w:tc>
        <w:tc>
          <w:tcPr>
            <w:tcW w:w="1050" w:type="dxa"/>
            <w:noWrap/>
            <w:hideMark/>
          </w:tcPr>
          <w:p w14:paraId="4269D7F8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&lt; 0·001</w:t>
            </w:r>
          </w:p>
        </w:tc>
      </w:tr>
      <w:tr w:rsidR="00ED3F15" w:rsidRPr="00ED3F15" w14:paraId="59E59DD2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1B12A374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HU dose</w:t>
            </w:r>
          </w:p>
        </w:tc>
        <w:tc>
          <w:tcPr>
            <w:tcW w:w="2261" w:type="dxa"/>
            <w:noWrap/>
            <w:hideMark/>
          </w:tcPr>
          <w:p w14:paraId="35156B57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-0·040(-0·058,-0·021)</w:t>
            </w:r>
          </w:p>
        </w:tc>
        <w:tc>
          <w:tcPr>
            <w:tcW w:w="1228" w:type="dxa"/>
            <w:noWrap/>
            <w:hideMark/>
          </w:tcPr>
          <w:p w14:paraId="11C3A60D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0·009</w:t>
            </w:r>
          </w:p>
        </w:tc>
        <w:tc>
          <w:tcPr>
            <w:tcW w:w="1050" w:type="dxa"/>
            <w:noWrap/>
            <w:hideMark/>
          </w:tcPr>
          <w:p w14:paraId="19C5F21A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&lt; 0·001</w:t>
            </w:r>
          </w:p>
        </w:tc>
      </w:tr>
      <w:tr w:rsidR="00ED3F15" w:rsidRPr="00ED3F15" w14:paraId="12CB4D0E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58E45AFA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TRV</w:t>
            </w:r>
          </w:p>
        </w:tc>
        <w:tc>
          <w:tcPr>
            <w:tcW w:w="2261" w:type="dxa"/>
            <w:noWrap/>
            <w:hideMark/>
          </w:tcPr>
          <w:p w14:paraId="4B8312EB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8" w:type="dxa"/>
            <w:noWrap/>
            <w:hideMark/>
          </w:tcPr>
          <w:p w14:paraId="7E79A300" w14:textId="77777777" w:rsidR="00ED3F15" w:rsidRPr="00ED3F15" w:rsidRDefault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noWrap/>
            <w:hideMark/>
          </w:tcPr>
          <w:p w14:paraId="1B6F2AD7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F15" w:rsidRPr="00ED3F15" w14:paraId="10FA58A8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1C57C87D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HbF Baseline</w:t>
            </w:r>
          </w:p>
        </w:tc>
        <w:tc>
          <w:tcPr>
            <w:tcW w:w="2261" w:type="dxa"/>
            <w:noWrap/>
            <w:hideMark/>
          </w:tcPr>
          <w:p w14:paraId="6EB311F0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-0·116(-0·153,-0·080)</w:t>
            </w:r>
          </w:p>
        </w:tc>
        <w:tc>
          <w:tcPr>
            <w:tcW w:w="1228" w:type="dxa"/>
            <w:noWrap/>
            <w:hideMark/>
          </w:tcPr>
          <w:p w14:paraId="66C41CAC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0·019</w:t>
            </w:r>
          </w:p>
        </w:tc>
        <w:tc>
          <w:tcPr>
            <w:tcW w:w="1050" w:type="dxa"/>
            <w:noWrap/>
            <w:hideMark/>
          </w:tcPr>
          <w:p w14:paraId="0C8CCF53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&lt; 0·001</w:t>
            </w:r>
          </w:p>
        </w:tc>
      </w:tr>
      <w:tr w:rsidR="00ED3F15" w:rsidRPr="00ED3F15" w14:paraId="51F37287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6F27CCAA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Therapy Duration</w:t>
            </w:r>
          </w:p>
        </w:tc>
        <w:tc>
          <w:tcPr>
            <w:tcW w:w="2261" w:type="dxa"/>
            <w:noWrap/>
            <w:hideMark/>
          </w:tcPr>
          <w:p w14:paraId="64E39954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-0·015(-0·039,0·008)</w:t>
            </w:r>
          </w:p>
        </w:tc>
        <w:tc>
          <w:tcPr>
            <w:tcW w:w="1228" w:type="dxa"/>
            <w:noWrap/>
            <w:hideMark/>
          </w:tcPr>
          <w:p w14:paraId="0A7E2A39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0·012</w:t>
            </w:r>
          </w:p>
        </w:tc>
        <w:tc>
          <w:tcPr>
            <w:tcW w:w="1050" w:type="dxa"/>
            <w:noWrap/>
            <w:hideMark/>
          </w:tcPr>
          <w:p w14:paraId="2526861B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0·202</w:t>
            </w:r>
          </w:p>
        </w:tc>
      </w:tr>
      <w:tr w:rsidR="00ED3F15" w:rsidRPr="00ED3F15" w14:paraId="1C8E090A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037D9225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Percent Increase in HbF</w:t>
            </w:r>
          </w:p>
        </w:tc>
        <w:tc>
          <w:tcPr>
            <w:tcW w:w="2261" w:type="dxa"/>
            <w:noWrap/>
            <w:hideMark/>
          </w:tcPr>
          <w:p w14:paraId="035C348A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0·009(0·003,0·014)</w:t>
            </w:r>
          </w:p>
        </w:tc>
        <w:tc>
          <w:tcPr>
            <w:tcW w:w="1228" w:type="dxa"/>
            <w:noWrap/>
            <w:hideMark/>
          </w:tcPr>
          <w:p w14:paraId="03585439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0·003</w:t>
            </w:r>
          </w:p>
        </w:tc>
        <w:tc>
          <w:tcPr>
            <w:tcW w:w="1050" w:type="dxa"/>
            <w:noWrap/>
            <w:hideMark/>
          </w:tcPr>
          <w:p w14:paraId="6EA3CA1F" w14:textId="77777777" w:rsidR="00ED3F15" w:rsidRPr="00ED3F15" w:rsidRDefault="00ED3F15" w:rsidP="00ED3F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3F15">
              <w:rPr>
                <w:rFonts w:ascii="Arial" w:hAnsi="Arial" w:cs="Arial"/>
                <w:b/>
                <w:bCs/>
                <w:sz w:val="20"/>
                <w:szCs w:val="20"/>
              </w:rPr>
              <w:t>0·002</w:t>
            </w:r>
          </w:p>
        </w:tc>
      </w:tr>
      <w:tr w:rsidR="00ED3F15" w:rsidRPr="00ED3F15" w14:paraId="5499BF35" w14:textId="77777777" w:rsidTr="00ED3F15">
        <w:trPr>
          <w:trHeight w:val="290"/>
        </w:trPr>
        <w:tc>
          <w:tcPr>
            <w:tcW w:w="2484" w:type="dxa"/>
            <w:noWrap/>
            <w:hideMark/>
          </w:tcPr>
          <w:p w14:paraId="0FFD8F31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HU dose</w:t>
            </w:r>
          </w:p>
        </w:tc>
        <w:tc>
          <w:tcPr>
            <w:tcW w:w="2261" w:type="dxa"/>
            <w:noWrap/>
            <w:hideMark/>
          </w:tcPr>
          <w:p w14:paraId="0D6AF404" w14:textId="77777777" w:rsidR="00ED3F15" w:rsidRPr="00ED3F15" w:rsidRDefault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-0·283(-0·590,0·024)</w:t>
            </w:r>
          </w:p>
        </w:tc>
        <w:tc>
          <w:tcPr>
            <w:tcW w:w="1228" w:type="dxa"/>
            <w:noWrap/>
            <w:hideMark/>
          </w:tcPr>
          <w:p w14:paraId="5B1FED2E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0·157</w:t>
            </w:r>
          </w:p>
        </w:tc>
        <w:tc>
          <w:tcPr>
            <w:tcW w:w="1050" w:type="dxa"/>
            <w:noWrap/>
            <w:hideMark/>
          </w:tcPr>
          <w:p w14:paraId="72DAF299" w14:textId="77777777" w:rsidR="00ED3F15" w:rsidRPr="00ED3F15" w:rsidRDefault="00ED3F15" w:rsidP="00ED3F15">
            <w:pPr>
              <w:rPr>
                <w:rFonts w:ascii="Arial" w:hAnsi="Arial" w:cs="Arial"/>
                <w:sz w:val="20"/>
                <w:szCs w:val="20"/>
              </w:rPr>
            </w:pPr>
            <w:r w:rsidRPr="00ED3F15">
              <w:rPr>
                <w:rFonts w:ascii="Arial" w:hAnsi="Arial" w:cs="Arial"/>
                <w:sz w:val="20"/>
                <w:szCs w:val="20"/>
              </w:rPr>
              <w:t>0·071</w:t>
            </w:r>
          </w:p>
        </w:tc>
      </w:tr>
    </w:tbl>
    <w:p w14:paraId="2F197454" w14:textId="77777777" w:rsidR="00ED3F15" w:rsidRDefault="00ED3F15" w:rsidP="000255D4">
      <w:pPr>
        <w:rPr>
          <w:rFonts w:ascii="Arial" w:hAnsi="Arial" w:cs="Arial"/>
          <w:b/>
          <w:bCs/>
          <w:sz w:val="20"/>
          <w:szCs w:val="20"/>
        </w:rPr>
      </w:pPr>
    </w:p>
    <w:p w14:paraId="55AB3C21" w14:textId="77777777" w:rsidR="00231C4C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07865190" w14:textId="77777777" w:rsidR="00231C4C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0DBC22F2" w14:textId="77777777" w:rsidR="00231C4C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4F7C772D" w14:textId="77777777" w:rsidR="00231C4C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70ACBAB8" w14:textId="77777777" w:rsidR="00231C4C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3CFF039D" w14:textId="77777777" w:rsidR="00231C4C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42D68C67" w14:textId="77777777" w:rsidR="00231C4C" w:rsidRPr="00D60F8B" w:rsidRDefault="00231C4C" w:rsidP="000255D4">
      <w:pPr>
        <w:rPr>
          <w:rFonts w:ascii="Arial" w:hAnsi="Arial" w:cs="Arial"/>
          <w:b/>
          <w:bCs/>
          <w:sz w:val="20"/>
          <w:szCs w:val="20"/>
        </w:rPr>
      </w:pPr>
    </w:p>
    <w:p w14:paraId="318E6B02" w14:textId="77777777" w:rsidR="000255D4" w:rsidRPr="00D60F8B" w:rsidRDefault="009D02E9" w:rsidP="005F032B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For Transcranial Doppler velocity in SCD patients</w:t>
      </w:r>
    </w:p>
    <w:p w14:paraId="3FABE75F" w14:textId="77777777" w:rsidR="000255D4" w:rsidRPr="00D60F8B" w:rsidRDefault="000255D4" w:rsidP="000255D4">
      <w:pPr>
        <w:rPr>
          <w:rFonts w:ascii="Arial" w:hAnsi="Arial" w:cs="Arial"/>
        </w:rPr>
      </w:pPr>
      <w:r w:rsidRPr="00D60F8B">
        <w:rPr>
          <w:rFonts w:ascii="Arial" w:hAnsi="Arial" w:cs="Arial"/>
          <w:noProof/>
        </w:rPr>
        <w:lastRenderedPageBreak/>
        <w:drawing>
          <wp:inline distT="0" distB="0" distL="0" distR="0" wp14:anchorId="307ED365" wp14:editId="0C8094C6">
            <wp:extent cx="2844800" cy="13028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06"/>
                    <a:stretch/>
                  </pic:blipFill>
                  <pic:spPr bwMode="auto">
                    <a:xfrm>
                      <a:off x="0" y="0"/>
                      <a:ext cx="2845700" cy="130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3BD8238E" wp14:editId="6DD8DE31">
            <wp:extent cx="2843530" cy="1252952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4"/>
                    <a:stretch/>
                  </pic:blipFill>
                  <pic:spPr bwMode="auto">
                    <a:xfrm>
                      <a:off x="0" y="0"/>
                      <a:ext cx="2844000" cy="125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33D0F550" wp14:editId="725FCD1C">
            <wp:extent cx="2843530" cy="12810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5"/>
                    <a:stretch/>
                  </pic:blipFill>
                  <pic:spPr bwMode="auto">
                    <a:xfrm>
                      <a:off x="0" y="0"/>
                      <a:ext cx="2844000" cy="12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604C9D36" wp14:editId="76380C23">
            <wp:extent cx="2843530" cy="126702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4"/>
                    <a:stretch/>
                  </pic:blipFill>
                  <pic:spPr bwMode="auto">
                    <a:xfrm>
                      <a:off x="0" y="0"/>
                      <a:ext cx="2844000" cy="126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413E2" w14:textId="77777777" w:rsidR="005F032B" w:rsidRPr="00D60F8B" w:rsidRDefault="005F032B" w:rsidP="005F032B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For albuminuria in SCD patients</w:t>
      </w:r>
    </w:p>
    <w:p w14:paraId="7C8BC29A" w14:textId="77777777" w:rsidR="000255D4" w:rsidRPr="00D60F8B" w:rsidRDefault="000255D4" w:rsidP="000255D4">
      <w:pPr>
        <w:spacing w:after="0"/>
        <w:rPr>
          <w:rFonts w:ascii="Arial" w:hAnsi="Arial" w:cs="Arial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5F368DA7" wp14:editId="4AE53215">
            <wp:extent cx="2844000" cy="1422000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4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55BF377B" wp14:editId="23C03A15">
            <wp:extent cx="2844000" cy="1422000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4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20810DA6" wp14:editId="11F560DD">
            <wp:extent cx="2844000" cy="1422000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4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0D91C3AC" wp14:editId="2C0C589B">
            <wp:extent cx="2844000" cy="1422000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4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DF6BA" w14:textId="77777777" w:rsidR="005F032B" w:rsidRPr="00D60F8B" w:rsidRDefault="005F032B" w:rsidP="005F032B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For Tricuspid Regurgitant Velocity in SCD patients</w:t>
      </w:r>
    </w:p>
    <w:p w14:paraId="769F2784" w14:textId="77777777" w:rsidR="000255D4" w:rsidRPr="00D60F8B" w:rsidRDefault="002C1D70" w:rsidP="000255D4">
      <w:pPr>
        <w:spacing w:after="0"/>
        <w:rPr>
          <w:rFonts w:ascii="Arial" w:hAnsi="Arial" w:cs="Arial"/>
        </w:rPr>
      </w:pPr>
      <w:r w:rsidRPr="00D60F8B">
        <w:rPr>
          <w:rFonts w:ascii="Arial" w:hAnsi="Arial" w:cs="Arial"/>
          <w:noProof/>
        </w:rPr>
        <w:lastRenderedPageBreak/>
        <w:drawing>
          <wp:inline distT="0" distB="0" distL="0" distR="0" wp14:anchorId="70AFF1D8" wp14:editId="28DDECDF">
            <wp:extent cx="2845887" cy="1422944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76" cy="143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64D4F529" wp14:editId="58CE110A">
            <wp:extent cx="3012141" cy="150607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367" cy="152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7470A317" wp14:editId="202DB03B">
            <wp:extent cx="2845887" cy="1422944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629" cy="14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F8B">
        <w:rPr>
          <w:rFonts w:ascii="Arial" w:hAnsi="Arial" w:cs="Arial"/>
          <w:noProof/>
        </w:rPr>
        <w:drawing>
          <wp:inline distT="0" distB="0" distL="0" distR="0" wp14:anchorId="13CE791D" wp14:editId="7309116B">
            <wp:extent cx="2997471" cy="1498736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253" cy="151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DCA6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0F82CD51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53F6EEBF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6E31D00D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1EF800BB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718AEF79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7A81CC77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3F6E6CC4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23EE2852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0A2A3449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6303DB80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3652FBC2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5F92DDF6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3A7E63A1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0DEB75B5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7286516D" w14:textId="77777777" w:rsidR="00231C4C" w:rsidRDefault="00231C4C" w:rsidP="000255D4">
      <w:pPr>
        <w:rPr>
          <w:rFonts w:ascii="Arial" w:hAnsi="Arial" w:cs="Arial"/>
          <w:b/>
          <w:bCs/>
          <w:sz w:val="24"/>
          <w:szCs w:val="24"/>
        </w:rPr>
      </w:pPr>
    </w:p>
    <w:p w14:paraId="48B8570D" w14:textId="1C625BD9" w:rsidR="00787530" w:rsidRPr="00D60F8B" w:rsidRDefault="00787530" w:rsidP="000255D4">
      <w:pPr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V</w:t>
      </w:r>
      <w:r w:rsidRPr="00D60F8B">
        <w:rPr>
          <w:rFonts w:ascii="Arial" w:hAnsi="Arial" w:cs="Arial"/>
          <w:b/>
          <w:bCs/>
          <w:sz w:val="24"/>
          <w:szCs w:val="24"/>
        </w:rPr>
        <w:t>:Funnel Plots and Sensitivity analysis</w:t>
      </w:r>
    </w:p>
    <w:p w14:paraId="62F05C3F" w14:textId="77777777" w:rsidR="00787530" w:rsidRPr="00D60F8B" w:rsidRDefault="005F032B" w:rsidP="005F032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 xml:space="preserve">For 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TCD</w:t>
      </w:r>
      <w:r w:rsidRPr="00D60F8B">
        <w:rPr>
          <w:rFonts w:ascii="Arial" w:hAnsi="Arial" w:cs="Arial"/>
          <w:b/>
          <w:bCs/>
          <w:sz w:val="20"/>
          <w:szCs w:val="20"/>
        </w:rPr>
        <w:t xml:space="preserve"> velocity in SCD patients</w:t>
      </w:r>
      <w:bookmarkStart w:id="0" w:name="_Hlk131201507"/>
      <w:r w:rsidR="00CD7B46" w:rsidRPr="00D60F8B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CD7B46" w:rsidRPr="00D60F8B">
        <w:rPr>
          <w:rFonts w:ascii="Arial" w:hAnsi="Arial" w:cs="Arial"/>
          <w:b/>
          <w:bCs/>
          <w:sz w:val="20"/>
          <w:szCs w:val="20"/>
          <w:vertAlign w:val="superscript"/>
        </w:rPr>
        <w:t>12</w:t>
      </w:r>
      <w:bookmarkEnd w:id="0"/>
    </w:p>
    <w:p w14:paraId="3A0FC483" w14:textId="77777777" w:rsidR="00F554DC" w:rsidRPr="00D60F8B" w:rsidRDefault="00F554DC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3DEE2571" wp14:editId="741F255B">
            <wp:extent cx="5943600" cy="3120390"/>
            <wp:effectExtent l="0" t="0" r="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2B773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F7472CC" w14:textId="77777777" w:rsidR="00113C74" w:rsidRPr="00D60F8B" w:rsidRDefault="00113C74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7164C28A" w14:textId="77777777" w:rsidR="00113C74" w:rsidRPr="00D60F8B" w:rsidRDefault="00113C74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69E914EF" wp14:editId="2DD4FED9">
            <wp:extent cx="5943600" cy="305625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81E72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1E04CE10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961FCB3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7F284467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46D51A67" w14:textId="77777777" w:rsidR="00787530" w:rsidRPr="00D60F8B" w:rsidRDefault="005F032B" w:rsidP="005F032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 xml:space="preserve">For 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 xml:space="preserve">TRV </w:t>
      </w:r>
      <w:r w:rsidRPr="00D60F8B">
        <w:rPr>
          <w:rFonts w:ascii="Arial" w:hAnsi="Arial" w:cs="Arial"/>
          <w:b/>
          <w:bCs/>
          <w:sz w:val="20"/>
          <w:szCs w:val="20"/>
        </w:rPr>
        <w:t>in SCD patients</w:t>
      </w:r>
      <w:bookmarkStart w:id="1" w:name="_Hlk131201516"/>
      <w:r w:rsidR="00CD7B46" w:rsidRPr="00D60F8B">
        <w:rPr>
          <w:rFonts w:ascii="Arial" w:hAnsi="Arial" w:cs="Arial"/>
          <w:b/>
          <w:bCs/>
          <w:sz w:val="20"/>
          <w:szCs w:val="20"/>
          <w:vertAlign w:val="superscript"/>
        </w:rPr>
        <w:t>13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CD7B46" w:rsidRPr="00D60F8B">
        <w:rPr>
          <w:rFonts w:ascii="Arial" w:hAnsi="Arial" w:cs="Arial"/>
          <w:b/>
          <w:bCs/>
          <w:sz w:val="20"/>
          <w:szCs w:val="20"/>
          <w:vertAlign w:val="superscript"/>
        </w:rPr>
        <w:t>19</w:t>
      </w:r>
      <w:bookmarkEnd w:id="1"/>
    </w:p>
    <w:p w14:paraId="7862CC56" w14:textId="77777777" w:rsidR="00E1546E" w:rsidRPr="00D60F8B" w:rsidRDefault="000A2812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5F41A57E" wp14:editId="7476CABB">
            <wp:extent cx="5943600" cy="28384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6072B" w14:textId="77777777" w:rsidR="00F554DC" w:rsidRPr="00D60F8B" w:rsidRDefault="000A2812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0C4C60B9" wp14:editId="69274530">
            <wp:extent cx="5943600" cy="23704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D9CEA" w14:textId="77777777" w:rsidR="00113C74" w:rsidRPr="00D60F8B" w:rsidRDefault="00113C74" w:rsidP="00113C74">
      <w:pPr>
        <w:pStyle w:val="ListParagraph"/>
        <w:rPr>
          <w:rFonts w:ascii="Arial" w:hAnsi="Arial" w:cs="Arial"/>
          <w:sz w:val="28"/>
          <w:szCs w:val="28"/>
        </w:rPr>
      </w:pPr>
    </w:p>
    <w:p w14:paraId="31C9A1DD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1F536D09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5E8AAC43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08FF76D0" w14:textId="77777777" w:rsidR="00F554DC" w:rsidRPr="00D60F8B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4B7DAF53" w14:textId="77777777" w:rsidR="00F554DC" w:rsidRPr="00D60F8B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2FBBF1F9" w14:textId="77777777" w:rsidR="00F554DC" w:rsidRPr="00D60F8B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583EA9BC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770267B0" w14:textId="77777777" w:rsidR="00F554DC" w:rsidRPr="00D60F8B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250B556" w14:textId="77777777" w:rsidR="00F554DC" w:rsidRPr="00D60F8B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5D497B62" w14:textId="77777777" w:rsidR="00787530" w:rsidRPr="00D60F8B" w:rsidRDefault="005F032B" w:rsidP="005F032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For Serum c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reatinine</w:t>
      </w:r>
      <w:r w:rsidRPr="00D60F8B">
        <w:rPr>
          <w:rFonts w:ascii="Arial" w:hAnsi="Arial" w:cs="Arial"/>
          <w:b/>
          <w:bCs/>
          <w:sz w:val="20"/>
          <w:szCs w:val="20"/>
        </w:rPr>
        <w:t xml:space="preserve"> levels in SCD patients</w:t>
      </w:r>
      <w:bookmarkStart w:id="2" w:name="_Hlk131201525"/>
      <w:r w:rsidR="00CD7B46" w:rsidRPr="00D60F8B">
        <w:rPr>
          <w:rFonts w:ascii="Arial" w:hAnsi="Arial" w:cs="Arial"/>
          <w:b/>
          <w:bCs/>
          <w:sz w:val="20"/>
          <w:szCs w:val="20"/>
          <w:vertAlign w:val="superscript"/>
        </w:rPr>
        <w:t>13, 20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26</w:t>
      </w:r>
      <w:bookmarkEnd w:id="2"/>
    </w:p>
    <w:p w14:paraId="670F41F4" w14:textId="77777777" w:rsidR="00113C74" w:rsidRPr="00D60F8B" w:rsidRDefault="00F554DC" w:rsidP="00E1546E">
      <w:pPr>
        <w:ind w:left="360"/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2296342E" wp14:editId="775C9835">
            <wp:extent cx="5943600" cy="301180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2284C" w14:textId="77777777" w:rsidR="00113C74" w:rsidRPr="00D60F8B" w:rsidRDefault="00113C74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03B0D2B7" w14:textId="77777777" w:rsidR="00787530" w:rsidRPr="00D60F8B" w:rsidRDefault="00113C74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36481EBE" wp14:editId="07D031AC">
            <wp:extent cx="5943600" cy="261239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678F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0BE1B1D1" w14:textId="77777777" w:rsidR="00787530" w:rsidRPr="00D60F8B" w:rsidRDefault="00787530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6C6F62BC" w14:textId="77777777" w:rsidR="00F554DC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082BAEE7" w14:textId="77777777" w:rsidR="00D60F8B" w:rsidRPr="00D60F8B" w:rsidRDefault="00D60F8B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0EE176EA" w14:textId="77777777" w:rsidR="00F554DC" w:rsidRPr="00D60F8B" w:rsidRDefault="00F554DC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7A9B9BD0" w14:textId="77777777" w:rsidR="00787530" w:rsidRPr="00D60F8B" w:rsidRDefault="005F032B" w:rsidP="005F032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 xml:space="preserve">For Urinary 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Albumin</w:t>
      </w:r>
      <w:r w:rsidRPr="00D60F8B">
        <w:rPr>
          <w:rFonts w:ascii="Arial" w:hAnsi="Arial" w:cs="Arial"/>
          <w:b/>
          <w:bCs/>
          <w:sz w:val="20"/>
          <w:szCs w:val="20"/>
        </w:rPr>
        <w:t xml:space="preserve"> levels in SCD patients</w:t>
      </w:r>
      <w:bookmarkStart w:id="3" w:name="_Hlk131201533"/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13, 24, 25, 27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29</w:t>
      </w:r>
      <w:bookmarkEnd w:id="3"/>
    </w:p>
    <w:p w14:paraId="3EB56C3B" w14:textId="77777777" w:rsidR="00113C74" w:rsidRPr="00D60F8B" w:rsidRDefault="00113C74" w:rsidP="00113C74">
      <w:pPr>
        <w:pStyle w:val="ListParagraph"/>
        <w:rPr>
          <w:rFonts w:ascii="Arial" w:hAnsi="Arial" w:cs="Arial"/>
          <w:sz w:val="28"/>
          <w:szCs w:val="28"/>
        </w:rPr>
      </w:pPr>
    </w:p>
    <w:p w14:paraId="5105DC0A" w14:textId="77777777" w:rsidR="00113C74" w:rsidRPr="00D60F8B" w:rsidRDefault="00F554DC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590E545F" wp14:editId="15C7A5E5">
            <wp:extent cx="5943600" cy="301180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745D8" w14:textId="77777777" w:rsidR="00113C74" w:rsidRPr="00D60F8B" w:rsidRDefault="00113C74" w:rsidP="00113C74">
      <w:pPr>
        <w:pStyle w:val="ListParagraph"/>
        <w:rPr>
          <w:rFonts w:ascii="Arial" w:hAnsi="Arial" w:cs="Arial"/>
          <w:sz w:val="28"/>
          <w:szCs w:val="28"/>
        </w:rPr>
      </w:pPr>
    </w:p>
    <w:p w14:paraId="259F63FC" w14:textId="77777777" w:rsidR="00787530" w:rsidRPr="00D60F8B" w:rsidRDefault="00113C74" w:rsidP="00E1546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2733EC74" wp14:editId="0E02E2B4">
            <wp:extent cx="5943600" cy="229044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7F54" w14:textId="77777777" w:rsidR="00A70C8E" w:rsidRPr="00D60F8B" w:rsidRDefault="00A70C8E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p w14:paraId="0FE0AFFB" w14:textId="3828BC56" w:rsidR="00787530" w:rsidRPr="00D60F8B" w:rsidRDefault="00787530" w:rsidP="00A70C8E">
      <w:pPr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VI</w:t>
      </w:r>
      <w:r w:rsidRPr="00D60F8B">
        <w:rPr>
          <w:rFonts w:ascii="Arial" w:hAnsi="Arial" w:cs="Arial"/>
          <w:b/>
          <w:bCs/>
          <w:sz w:val="24"/>
          <w:szCs w:val="24"/>
        </w:rPr>
        <w:t>:Sub Group Analysis:</w:t>
      </w:r>
    </w:p>
    <w:p w14:paraId="39CBEA67" w14:textId="77777777" w:rsidR="00787530" w:rsidRPr="00D60F8B" w:rsidRDefault="005F032B" w:rsidP="005F032B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 xml:space="preserve">For 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TCD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1540A" w:rsidRPr="00D60F8B" w14:paraId="31D10186" w14:textId="77777777" w:rsidTr="002A6221">
        <w:tc>
          <w:tcPr>
            <w:tcW w:w="1870" w:type="dxa"/>
          </w:tcPr>
          <w:p w14:paraId="5EEC506D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870" w:type="dxa"/>
          </w:tcPr>
          <w:p w14:paraId="2AD64BBA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870" w:type="dxa"/>
          </w:tcPr>
          <w:p w14:paraId="7A23E826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870" w:type="dxa"/>
          </w:tcPr>
          <w:p w14:paraId="4E8DE1E1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870" w:type="dxa"/>
          </w:tcPr>
          <w:p w14:paraId="341F5A1E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91540A" w:rsidRPr="00D60F8B" w14:paraId="713A7A2A" w14:textId="77777777" w:rsidTr="002A6221">
        <w:tc>
          <w:tcPr>
            <w:tcW w:w="1870" w:type="dxa"/>
          </w:tcPr>
          <w:p w14:paraId="3A34363D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870" w:type="dxa"/>
          </w:tcPr>
          <w:p w14:paraId="0011A3B9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sz w:val="20"/>
                <w:szCs w:val="20"/>
              </w:rPr>
              <w:t>4872</w:t>
            </w:r>
          </w:p>
        </w:tc>
        <w:tc>
          <w:tcPr>
            <w:tcW w:w="1870" w:type="dxa"/>
          </w:tcPr>
          <w:p w14:paraId="3FC2905A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sz w:val="20"/>
                <w:szCs w:val="20"/>
              </w:rPr>
              <w:t>5767</w:t>
            </w:r>
          </w:p>
        </w:tc>
        <w:tc>
          <w:tcPr>
            <w:tcW w:w="1870" w:type="dxa"/>
          </w:tcPr>
          <w:p w14:paraId="2628A39E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-4</w:t>
            </w:r>
            <w:r w:rsidR="00521A37" w:rsidRPr="00D60F8B">
              <w:rPr>
                <w:rFonts w:ascii="Arial" w:hAnsi="Arial" w:cs="Arial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870" w:type="dxa"/>
          </w:tcPr>
          <w:p w14:paraId="00199A20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&lt; 0</w:t>
            </w:r>
            <w:r w:rsidR="00521A37" w:rsidRPr="00D60F8B">
              <w:rPr>
                <w:rFonts w:ascii="Arial" w:hAnsi="Arial" w:cs="Arial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91540A" w:rsidRPr="00D60F8B" w14:paraId="65E5A6C5" w14:textId="77777777" w:rsidTr="002A6221">
        <w:tc>
          <w:tcPr>
            <w:tcW w:w="9350" w:type="dxa"/>
            <w:gridSpan w:val="5"/>
          </w:tcPr>
          <w:p w14:paraId="6B6D9478" w14:textId="77777777" w:rsidR="0091540A" w:rsidRPr="00D60F8B" w:rsidRDefault="0091540A" w:rsidP="002A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</w:tr>
      <w:tr w:rsidR="0091540A" w:rsidRPr="00D60F8B" w14:paraId="3368127C" w14:textId="77777777" w:rsidTr="002A6221">
        <w:tc>
          <w:tcPr>
            <w:tcW w:w="1870" w:type="dxa"/>
          </w:tcPr>
          <w:p w14:paraId="363BB20D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2B2A7870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Q(df=10)</w:t>
            </w:r>
          </w:p>
        </w:tc>
        <w:tc>
          <w:tcPr>
            <w:tcW w:w="1870" w:type="dxa"/>
          </w:tcPr>
          <w:p w14:paraId="175B20C1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  <w:tc>
          <w:tcPr>
            <w:tcW w:w="1870" w:type="dxa"/>
          </w:tcPr>
          <w:p w14:paraId="1E044B35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25C5E17C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40A" w:rsidRPr="00D60F8B" w14:paraId="091C4D22" w14:textId="77777777" w:rsidTr="002A6221">
        <w:tc>
          <w:tcPr>
            <w:tcW w:w="1870" w:type="dxa"/>
          </w:tcPr>
          <w:p w14:paraId="3A9A00FB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5066</w:t>
            </w:r>
          </w:p>
        </w:tc>
        <w:tc>
          <w:tcPr>
            <w:tcW w:w="1870" w:type="dxa"/>
          </w:tcPr>
          <w:p w14:paraId="4124602B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70" w:type="dxa"/>
          </w:tcPr>
          <w:p w14:paraId="2B8A3A4C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sz w:val="20"/>
                <w:szCs w:val="20"/>
              </w:rPr>
              <w:t>&lt; 0</w:t>
            </w:r>
            <w:r w:rsidR="00521A37" w:rsidRPr="00D60F8B">
              <w:rPr>
                <w:rFonts w:ascii="Arial" w:hAnsi="Arial" w:cs="Arial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1870" w:type="dxa"/>
          </w:tcPr>
          <w:p w14:paraId="70EB45EE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70" w:type="dxa"/>
          </w:tcPr>
          <w:p w14:paraId="0CE6B0E1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C7B6F8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</w:p>
    <w:p w14:paraId="11C3029E" w14:textId="77777777" w:rsidR="00787530" w:rsidRPr="00D60F8B" w:rsidRDefault="0000745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FBFCE96" wp14:editId="1C651701">
            <wp:extent cx="5943600" cy="3009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9"/>
                    <a:stretch/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8158F" w14:textId="77777777" w:rsidR="00007450" w:rsidRPr="00D60F8B" w:rsidRDefault="0000745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56FBE3B" w14:textId="77777777" w:rsidR="00A70C8E" w:rsidRPr="00D60F8B" w:rsidRDefault="00A70C8E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br w:type="page"/>
      </w:r>
    </w:p>
    <w:p w14:paraId="6AE1A883" w14:textId="77777777" w:rsidR="00787530" w:rsidRPr="00D60F8B" w:rsidRDefault="0078753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>HbF Subgroup Analysis</w:t>
      </w:r>
      <w:r w:rsidR="00030D2A" w:rsidRPr="00D60F8B">
        <w:rPr>
          <w:rFonts w:ascii="Arial" w:hAnsi="Arial" w:cs="Arial"/>
          <w:b/>
          <w:bCs/>
          <w:sz w:val="20"/>
          <w:szCs w:val="20"/>
        </w:rPr>
        <w:t xml:space="preserve"> for TCD</w:t>
      </w:r>
    </w:p>
    <w:p w14:paraId="6E0A8F0A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Continuous Random-Effects Model</w:t>
      </w:r>
    </w:p>
    <w:p w14:paraId="261E70BD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Metric: Standardized Mean Difference</w:t>
      </w:r>
    </w:p>
    <w:p w14:paraId="78D7D11B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Model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1637"/>
        <w:gridCol w:w="1652"/>
        <w:gridCol w:w="1614"/>
        <w:gridCol w:w="1214"/>
        <w:gridCol w:w="1305"/>
      </w:tblGrid>
      <w:tr w:rsidR="00647BB6" w:rsidRPr="00D60F8B" w14:paraId="202E9D69" w14:textId="77777777" w:rsidTr="00A70C8E">
        <w:tc>
          <w:tcPr>
            <w:tcW w:w="1896" w:type="dxa"/>
          </w:tcPr>
          <w:p w14:paraId="0A7DFFD5" w14:textId="77777777" w:rsidR="00647BB6" w:rsidRPr="00D60F8B" w:rsidRDefault="00647BB6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131064006"/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637" w:type="dxa"/>
          </w:tcPr>
          <w:p w14:paraId="1ECC4E25" w14:textId="77777777" w:rsidR="00647BB6" w:rsidRPr="00D60F8B" w:rsidRDefault="00647BB6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652" w:type="dxa"/>
          </w:tcPr>
          <w:p w14:paraId="1EDEAB06" w14:textId="77777777" w:rsidR="00647BB6" w:rsidRPr="00D60F8B" w:rsidRDefault="00647BB6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614" w:type="dxa"/>
          </w:tcPr>
          <w:p w14:paraId="5F53C6E4" w14:textId="77777777" w:rsidR="00647BB6" w:rsidRPr="00D60F8B" w:rsidRDefault="00647BB6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214" w:type="dxa"/>
          </w:tcPr>
          <w:p w14:paraId="2C01FE22" w14:textId="77777777" w:rsidR="00647BB6" w:rsidRPr="00D60F8B" w:rsidRDefault="00647BB6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5" w:type="dxa"/>
          </w:tcPr>
          <w:p w14:paraId="637F2801" w14:textId="77777777" w:rsidR="00647BB6" w:rsidRPr="00D60F8B" w:rsidRDefault="00647BB6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647BB6" w:rsidRPr="00D60F8B" w14:paraId="456F9EDB" w14:textId="77777777" w:rsidTr="00A70C8E">
        <w:tc>
          <w:tcPr>
            <w:tcW w:w="1896" w:type="dxa"/>
          </w:tcPr>
          <w:p w14:paraId="37597FF7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HbF&gt;10%</w:t>
            </w:r>
          </w:p>
        </w:tc>
        <w:tc>
          <w:tcPr>
            <w:tcW w:w="1637" w:type="dxa"/>
            <w:vAlign w:val="bottom"/>
          </w:tcPr>
          <w:p w14:paraId="7F8EF0C2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2955</w:t>
            </w:r>
          </w:p>
        </w:tc>
        <w:tc>
          <w:tcPr>
            <w:tcW w:w="1652" w:type="dxa"/>
            <w:vAlign w:val="bottom"/>
          </w:tcPr>
          <w:p w14:paraId="29B72E00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8602</w:t>
            </w:r>
          </w:p>
        </w:tc>
        <w:tc>
          <w:tcPr>
            <w:tcW w:w="1614" w:type="dxa"/>
            <w:vAlign w:val="bottom"/>
          </w:tcPr>
          <w:p w14:paraId="736C82A6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7309</w:t>
            </w:r>
          </w:p>
        </w:tc>
        <w:tc>
          <w:tcPr>
            <w:tcW w:w="1214" w:type="dxa"/>
            <w:vAlign w:val="bottom"/>
          </w:tcPr>
          <w:p w14:paraId="24DD138A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2191</w:t>
            </w:r>
          </w:p>
        </w:tc>
        <w:tc>
          <w:tcPr>
            <w:tcW w:w="1305" w:type="dxa"/>
          </w:tcPr>
          <w:p w14:paraId="50436B13" w14:textId="77777777" w:rsidR="00647BB6" w:rsidRPr="00D60F8B" w:rsidRDefault="00647BB6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7BB6" w:rsidRPr="00D60F8B" w14:paraId="16C7F98A" w14:textId="77777777" w:rsidTr="00A70C8E">
        <w:tc>
          <w:tcPr>
            <w:tcW w:w="1896" w:type="dxa"/>
          </w:tcPr>
          <w:p w14:paraId="662E0110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HbF&lt;10 %</w:t>
            </w:r>
          </w:p>
        </w:tc>
        <w:tc>
          <w:tcPr>
            <w:tcW w:w="1637" w:type="dxa"/>
            <w:vAlign w:val="bottom"/>
          </w:tcPr>
          <w:p w14:paraId="0DEBA3EC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5944</w:t>
            </w:r>
          </w:p>
        </w:tc>
        <w:tc>
          <w:tcPr>
            <w:tcW w:w="1652" w:type="dxa"/>
            <w:vAlign w:val="bottom"/>
          </w:tcPr>
          <w:p w14:paraId="23FC57CC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9972</w:t>
            </w:r>
          </w:p>
        </w:tc>
        <w:tc>
          <w:tcPr>
            <w:tcW w:w="1614" w:type="dxa"/>
            <w:vAlign w:val="bottom"/>
          </w:tcPr>
          <w:p w14:paraId="22C0F664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1214" w:type="dxa"/>
            <w:vAlign w:val="bottom"/>
          </w:tcPr>
          <w:p w14:paraId="5FB92687" w14:textId="77777777" w:rsidR="00647BB6" w:rsidRPr="00D60F8B" w:rsidRDefault="00647BB6" w:rsidP="00647BB6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0755</w:t>
            </w:r>
          </w:p>
        </w:tc>
        <w:tc>
          <w:tcPr>
            <w:tcW w:w="1305" w:type="dxa"/>
          </w:tcPr>
          <w:p w14:paraId="5D07FED4" w14:textId="77777777" w:rsidR="00647BB6" w:rsidRPr="00D60F8B" w:rsidRDefault="00647BB6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7BB6" w:rsidRPr="00D60F8B" w14:paraId="555BF739" w14:textId="77777777" w:rsidTr="00A70C8E">
        <w:tc>
          <w:tcPr>
            <w:tcW w:w="1896" w:type="dxa"/>
          </w:tcPr>
          <w:p w14:paraId="10BCD38A" w14:textId="77777777" w:rsidR="00647BB6" w:rsidRPr="00D60F8B" w:rsidRDefault="00647BB6" w:rsidP="00647B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</w:tc>
        <w:tc>
          <w:tcPr>
            <w:tcW w:w="1637" w:type="dxa"/>
            <w:vAlign w:val="bottom"/>
          </w:tcPr>
          <w:p w14:paraId="370C15A6" w14:textId="77777777" w:rsidR="00647BB6" w:rsidRPr="00D60F8B" w:rsidRDefault="00647BB6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9824</w:t>
            </w:r>
          </w:p>
        </w:tc>
        <w:tc>
          <w:tcPr>
            <w:tcW w:w="1652" w:type="dxa"/>
            <w:vAlign w:val="bottom"/>
          </w:tcPr>
          <w:p w14:paraId="65A743D7" w14:textId="77777777" w:rsidR="00647BB6" w:rsidRPr="00D60F8B" w:rsidRDefault="00647BB6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4245</w:t>
            </w:r>
          </w:p>
        </w:tc>
        <w:tc>
          <w:tcPr>
            <w:tcW w:w="1614" w:type="dxa"/>
            <w:vAlign w:val="bottom"/>
          </w:tcPr>
          <w:p w14:paraId="5CE27455" w14:textId="77777777" w:rsidR="00647BB6" w:rsidRPr="00D60F8B" w:rsidRDefault="00647BB6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5403</w:t>
            </w:r>
          </w:p>
        </w:tc>
        <w:tc>
          <w:tcPr>
            <w:tcW w:w="1214" w:type="dxa"/>
            <w:vAlign w:val="bottom"/>
          </w:tcPr>
          <w:p w14:paraId="7695C9ED" w14:textId="77777777" w:rsidR="00647BB6" w:rsidRPr="00D60F8B" w:rsidRDefault="006F7A31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2955</w:t>
            </w:r>
          </w:p>
        </w:tc>
        <w:tc>
          <w:tcPr>
            <w:tcW w:w="1305" w:type="dxa"/>
          </w:tcPr>
          <w:p w14:paraId="6B707C43" w14:textId="77777777" w:rsidR="00647BB6" w:rsidRPr="00D60F8B" w:rsidRDefault="00647BB6" w:rsidP="00647B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&lt;0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0001</w:t>
            </w:r>
          </w:p>
        </w:tc>
      </w:tr>
      <w:tr w:rsidR="006F7A31" w:rsidRPr="00D60F8B" w14:paraId="714C802A" w14:textId="77777777" w:rsidTr="00A70C8E">
        <w:tc>
          <w:tcPr>
            <w:tcW w:w="3533" w:type="dxa"/>
            <w:gridSpan w:val="2"/>
          </w:tcPr>
          <w:p w14:paraId="44281A4D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  <w:tc>
          <w:tcPr>
            <w:tcW w:w="1652" w:type="dxa"/>
          </w:tcPr>
          <w:p w14:paraId="5185D895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614" w:type="dxa"/>
          </w:tcPr>
          <w:p w14:paraId="16D2B974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519" w:type="dxa"/>
            <w:gridSpan w:val="2"/>
          </w:tcPr>
          <w:p w14:paraId="2D214B24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</w:tr>
      <w:tr w:rsidR="006F7A31" w:rsidRPr="00D60F8B" w14:paraId="2A5AF2D5" w14:textId="77777777" w:rsidTr="00A70C8E">
        <w:tc>
          <w:tcPr>
            <w:tcW w:w="3533" w:type="dxa"/>
            <w:gridSpan w:val="2"/>
          </w:tcPr>
          <w:p w14:paraId="1EDDAE2A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Difference between groups</w:t>
            </w:r>
          </w:p>
        </w:tc>
        <w:tc>
          <w:tcPr>
            <w:tcW w:w="1652" w:type="dxa"/>
            <w:vAlign w:val="bottom"/>
          </w:tcPr>
          <w:p w14:paraId="396F521B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14" w:type="dxa"/>
            <w:vAlign w:val="bottom"/>
          </w:tcPr>
          <w:p w14:paraId="7EADAF45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9" w:type="dxa"/>
            <w:gridSpan w:val="2"/>
            <w:vAlign w:val="bottom"/>
          </w:tcPr>
          <w:p w14:paraId="6829E59F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0476</w:t>
            </w:r>
          </w:p>
        </w:tc>
      </w:tr>
      <w:bookmarkEnd w:id="4"/>
    </w:tbl>
    <w:p w14:paraId="7E22A8B2" w14:textId="77777777" w:rsidR="00647BB6" w:rsidRPr="00D60F8B" w:rsidRDefault="00647BB6" w:rsidP="00787530">
      <w:pPr>
        <w:spacing w:after="0"/>
        <w:rPr>
          <w:rFonts w:ascii="Arial" w:hAnsi="Arial" w:cs="Arial"/>
          <w:sz w:val="20"/>
          <w:szCs w:val="20"/>
        </w:rPr>
      </w:pPr>
    </w:p>
    <w:p w14:paraId="12AEB445" w14:textId="77777777" w:rsidR="00787530" w:rsidRPr="00D60F8B" w:rsidRDefault="0000745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D3031EA" wp14:editId="6CF7D2D2">
            <wp:extent cx="5943600" cy="31515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7B6E" w14:textId="77777777" w:rsidR="00787530" w:rsidRPr="00D60F8B" w:rsidRDefault="0078753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1FA05EC" w14:textId="77777777" w:rsidR="00A70C8E" w:rsidRPr="00D60F8B" w:rsidRDefault="00A70C8E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br w:type="page"/>
      </w:r>
    </w:p>
    <w:p w14:paraId="7FC21C33" w14:textId="77777777" w:rsidR="00787530" w:rsidRPr="00D60F8B" w:rsidRDefault="00787530" w:rsidP="00A70C8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>HU Therapy Duration Subgroup Analysis</w:t>
      </w:r>
      <w:r w:rsidR="00030D2A" w:rsidRPr="00D60F8B">
        <w:rPr>
          <w:rFonts w:ascii="Arial" w:hAnsi="Arial" w:cs="Arial"/>
          <w:b/>
          <w:bCs/>
          <w:sz w:val="20"/>
          <w:szCs w:val="20"/>
        </w:rPr>
        <w:t xml:space="preserve"> for TCD</w:t>
      </w:r>
    </w:p>
    <w:p w14:paraId="54C0DF31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Continuous Random-Effects Model</w:t>
      </w:r>
    </w:p>
    <w:p w14:paraId="063F2EA6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Metric: Standardized Mean Difference</w:t>
      </w:r>
    </w:p>
    <w:p w14:paraId="40ED5399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Model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1637"/>
        <w:gridCol w:w="1652"/>
        <w:gridCol w:w="1614"/>
        <w:gridCol w:w="1214"/>
        <w:gridCol w:w="1305"/>
      </w:tblGrid>
      <w:tr w:rsidR="006F7A31" w:rsidRPr="00D60F8B" w14:paraId="3C316FBD" w14:textId="77777777" w:rsidTr="00A70C8E">
        <w:tc>
          <w:tcPr>
            <w:tcW w:w="1896" w:type="dxa"/>
          </w:tcPr>
          <w:p w14:paraId="6BACDE62" w14:textId="77777777" w:rsidR="006F7A31" w:rsidRPr="00D60F8B" w:rsidRDefault="006F7A31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5" w:name="_Hlk131064422"/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637" w:type="dxa"/>
          </w:tcPr>
          <w:p w14:paraId="61DC5295" w14:textId="77777777" w:rsidR="006F7A31" w:rsidRPr="00D60F8B" w:rsidRDefault="006F7A31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652" w:type="dxa"/>
          </w:tcPr>
          <w:p w14:paraId="5C58F711" w14:textId="77777777" w:rsidR="006F7A31" w:rsidRPr="00D60F8B" w:rsidRDefault="006F7A31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614" w:type="dxa"/>
          </w:tcPr>
          <w:p w14:paraId="5C0B3851" w14:textId="77777777" w:rsidR="006F7A31" w:rsidRPr="00D60F8B" w:rsidRDefault="006F7A31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214" w:type="dxa"/>
          </w:tcPr>
          <w:p w14:paraId="357C5FE8" w14:textId="77777777" w:rsidR="006F7A31" w:rsidRPr="00D60F8B" w:rsidRDefault="006F7A31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5" w:type="dxa"/>
          </w:tcPr>
          <w:p w14:paraId="7F781102" w14:textId="77777777" w:rsidR="006F7A31" w:rsidRPr="00D60F8B" w:rsidRDefault="006F7A31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6F7A31" w:rsidRPr="00D60F8B" w14:paraId="3E60828B" w14:textId="77777777" w:rsidTr="00A70C8E">
        <w:tc>
          <w:tcPr>
            <w:tcW w:w="1896" w:type="dxa"/>
          </w:tcPr>
          <w:p w14:paraId="4F9882CC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HU &gt;18months</w:t>
            </w:r>
          </w:p>
        </w:tc>
        <w:tc>
          <w:tcPr>
            <w:tcW w:w="1637" w:type="dxa"/>
            <w:vAlign w:val="bottom"/>
          </w:tcPr>
          <w:p w14:paraId="28DE9D7C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652" w:type="dxa"/>
            <w:vAlign w:val="bottom"/>
          </w:tcPr>
          <w:p w14:paraId="7F4C5B8F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9208</w:t>
            </w:r>
          </w:p>
        </w:tc>
        <w:tc>
          <w:tcPr>
            <w:tcW w:w="1614" w:type="dxa"/>
            <w:vAlign w:val="bottom"/>
          </w:tcPr>
          <w:p w14:paraId="2F618206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6377</w:t>
            </w:r>
          </w:p>
        </w:tc>
        <w:tc>
          <w:tcPr>
            <w:tcW w:w="1214" w:type="dxa"/>
            <w:vAlign w:val="bottom"/>
          </w:tcPr>
          <w:p w14:paraId="4AC5EA6F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5861</w:t>
            </w:r>
          </w:p>
        </w:tc>
        <w:tc>
          <w:tcPr>
            <w:tcW w:w="1305" w:type="dxa"/>
          </w:tcPr>
          <w:p w14:paraId="25BF7E64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F7A31" w:rsidRPr="00D60F8B" w14:paraId="799D3E3B" w14:textId="77777777" w:rsidTr="00A70C8E">
        <w:tc>
          <w:tcPr>
            <w:tcW w:w="1896" w:type="dxa"/>
          </w:tcPr>
          <w:p w14:paraId="177CDB86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HU &lt;18months</w:t>
            </w:r>
          </w:p>
        </w:tc>
        <w:tc>
          <w:tcPr>
            <w:tcW w:w="1637" w:type="dxa"/>
            <w:vAlign w:val="bottom"/>
          </w:tcPr>
          <w:p w14:paraId="2BFE7308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6353</w:t>
            </w:r>
          </w:p>
        </w:tc>
        <w:tc>
          <w:tcPr>
            <w:tcW w:w="1652" w:type="dxa"/>
            <w:vAlign w:val="bottom"/>
          </w:tcPr>
          <w:p w14:paraId="5B8FBB18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1614" w:type="dxa"/>
            <w:vAlign w:val="bottom"/>
          </w:tcPr>
          <w:p w14:paraId="3409629C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214" w:type="dxa"/>
            <w:vAlign w:val="bottom"/>
          </w:tcPr>
          <w:p w14:paraId="6718BACF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1879</w:t>
            </w:r>
          </w:p>
        </w:tc>
        <w:tc>
          <w:tcPr>
            <w:tcW w:w="1305" w:type="dxa"/>
          </w:tcPr>
          <w:p w14:paraId="3AC3839F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F7A31" w:rsidRPr="00D60F8B" w14:paraId="174975C1" w14:textId="77777777" w:rsidTr="00A70C8E">
        <w:tc>
          <w:tcPr>
            <w:tcW w:w="1896" w:type="dxa"/>
          </w:tcPr>
          <w:p w14:paraId="2069449D" w14:textId="77777777" w:rsidR="006F7A31" w:rsidRPr="00D60F8B" w:rsidRDefault="006F7A31" w:rsidP="006F7A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</w:tc>
        <w:tc>
          <w:tcPr>
            <w:tcW w:w="1637" w:type="dxa"/>
            <w:vAlign w:val="bottom"/>
          </w:tcPr>
          <w:p w14:paraId="0179F329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032</w:t>
            </w:r>
          </w:p>
        </w:tc>
        <w:tc>
          <w:tcPr>
            <w:tcW w:w="1652" w:type="dxa"/>
            <w:vAlign w:val="bottom"/>
          </w:tcPr>
          <w:p w14:paraId="3E72213E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4872</w:t>
            </w:r>
          </w:p>
        </w:tc>
        <w:tc>
          <w:tcPr>
            <w:tcW w:w="1614" w:type="dxa"/>
            <w:vAlign w:val="bottom"/>
          </w:tcPr>
          <w:p w14:paraId="3B722DF4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5767</w:t>
            </w:r>
          </w:p>
        </w:tc>
        <w:tc>
          <w:tcPr>
            <w:tcW w:w="1214" w:type="dxa"/>
            <w:vAlign w:val="bottom"/>
          </w:tcPr>
          <w:p w14:paraId="2659B432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5066</w:t>
            </w:r>
          </w:p>
        </w:tc>
        <w:tc>
          <w:tcPr>
            <w:tcW w:w="1305" w:type="dxa"/>
          </w:tcPr>
          <w:p w14:paraId="5A62B1BD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&lt;0</w:t>
            </w:r>
            <w:r w:rsidR="00521A37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0001</w:t>
            </w:r>
          </w:p>
        </w:tc>
      </w:tr>
      <w:tr w:rsidR="006F7A31" w:rsidRPr="00D60F8B" w14:paraId="40EBA8F2" w14:textId="77777777" w:rsidTr="00A70C8E">
        <w:tc>
          <w:tcPr>
            <w:tcW w:w="3533" w:type="dxa"/>
            <w:gridSpan w:val="2"/>
          </w:tcPr>
          <w:p w14:paraId="78373BA3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  <w:tc>
          <w:tcPr>
            <w:tcW w:w="1652" w:type="dxa"/>
          </w:tcPr>
          <w:p w14:paraId="79F7C3D6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614" w:type="dxa"/>
          </w:tcPr>
          <w:p w14:paraId="3120F10A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519" w:type="dxa"/>
            <w:gridSpan w:val="2"/>
          </w:tcPr>
          <w:p w14:paraId="57CBCFB1" w14:textId="77777777" w:rsidR="006F7A31" w:rsidRPr="00D60F8B" w:rsidRDefault="006F7A31" w:rsidP="006F7A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</w:tr>
      <w:tr w:rsidR="006F7A31" w:rsidRPr="00D60F8B" w14:paraId="6A37AB1B" w14:textId="77777777" w:rsidTr="00A70C8E">
        <w:tc>
          <w:tcPr>
            <w:tcW w:w="3533" w:type="dxa"/>
            <w:gridSpan w:val="2"/>
          </w:tcPr>
          <w:p w14:paraId="2BBD181E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Difference between groups</w:t>
            </w:r>
          </w:p>
        </w:tc>
        <w:tc>
          <w:tcPr>
            <w:tcW w:w="1652" w:type="dxa"/>
            <w:vAlign w:val="bottom"/>
          </w:tcPr>
          <w:p w14:paraId="10530653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14" w:type="dxa"/>
            <w:vAlign w:val="bottom"/>
          </w:tcPr>
          <w:p w14:paraId="5C26664F" w14:textId="77777777" w:rsidR="006F7A31" w:rsidRPr="00D60F8B" w:rsidRDefault="006F7A31" w:rsidP="006F7A31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9" w:type="dxa"/>
            <w:gridSpan w:val="2"/>
            <w:vAlign w:val="bottom"/>
          </w:tcPr>
          <w:p w14:paraId="482FBB77" w14:textId="77777777" w:rsidR="006F7A31" w:rsidRPr="00D60F8B" w:rsidRDefault="006F7A31" w:rsidP="006F7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1169</w:t>
            </w:r>
          </w:p>
        </w:tc>
      </w:tr>
      <w:bookmarkEnd w:id="5"/>
    </w:tbl>
    <w:p w14:paraId="74AC13B5" w14:textId="77777777" w:rsidR="006F7A31" w:rsidRPr="00D60F8B" w:rsidRDefault="006F7A31" w:rsidP="00787530">
      <w:pPr>
        <w:spacing w:after="0"/>
        <w:rPr>
          <w:rFonts w:ascii="Arial" w:hAnsi="Arial" w:cs="Arial"/>
          <w:sz w:val="20"/>
          <w:szCs w:val="20"/>
        </w:rPr>
      </w:pPr>
    </w:p>
    <w:p w14:paraId="087CEBFC" w14:textId="77777777" w:rsidR="00787530" w:rsidRPr="00D60F8B" w:rsidRDefault="00007450" w:rsidP="00787530">
      <w:pPr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5FA305" wp14:editId="41FDE3D6">
            <wp:extent cx="5943600" cy="36156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5E54F" w14:textId="77777777" w:rsidR="00787530" w:rsidRPr="00D60F8B" w:rsidRDefault="00787530" w:rsidP="00787530">
      <w:pPr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br w:type="page"/>
      </w:r>
    </w:p>
    <w:p w14:paraId="34EADB78" w14:textId="77777777" w:rsidR="00787530" w:rsidRPr="00D60F8B" w:rsidRDefault="005F032B" w:rsidP="005F032B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 xml:space="preserve">For 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TRV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13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1540A" w:rsidRPr="00D60F8B" w14:paraId="61246236" w14:textId="77777777" w:rsidTr="002A6221">
        <w:tc>
          <w:tcPr>
            <w:tcW w:w="1870" w:type="dxa"/>
          </w:tcPr>
          <w:p w14:paraId="30F26748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870" w:type="dxa"/>
          </w:tcPr>
          <w:p w14:paraId="5E710315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870" w:type="dxa"/>
          </w:tcPr>
          <w:p w14:paraId="309012DF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870" w:type="dxa"/>
          </w:tcPr>
          <w:p w14:paraId="2230D17A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870" w:type="dxa"/>
          </w:tcPr>
          <w:p w14:paraId="45E0EE57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91540A" w:rsidRPr="00D60F8B" w14:paraId="41C23673" w14:textId="77777777" w:rsidTr="002A6221">
        <w:tc>
          <w:tcPr>
            <w:tcW w:w="1870" w:type="dxa"/>
            <w:vAlign w:val="bottom"/>
          </w:tcPr>
          <w:p w14:paraId="4BD88CF4" w14:textId="77777777" w:rsidR="0091540A" w:rsidRPr="00D60F8B" w:rsidRDefault="000A2812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3702</w:t>
            </w:r>
          </w:p>
        </w:tc>
        <w:tc>
          <w:tcPr>
            <w:tcW w:w="1870" w:type="dxa"/>
            <w:vAlign w:val="bottom"/>
          </w:tcPr>
          <w:p w14:paraId="4DA45697" w14:textId="77777777" w:rsidR="0091540A" w:rsidRPr="00D60F8B" w:rsidRDefault="000A2812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3142</w:t>
            </w:r>
          </w:p>
        </w:tc>
        <w:tc>
          <w:tcPr>
            <w:tcW w:w="1870" w:type="dxa"/>
            <w:vAlign w:val="bottom"/>
          </w:tcPr>
          <w:p w14:paraId="349AB28D" w14:textId="77777777" w:rsidR="0091540A" w:rsidRPr="00D60F8B" w:rsidRDefault="000A2812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870" w:type="dxa"/>
            <w:vAlign w:val="bottom"/>
          </w:tcPr>
          <w:p w14:paraId="2DC0A0F1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="000A2812" w:rsidRPr="00D60F8B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870" w:type="dxa"/>
            <w:vAlign w:val="bottom"/>
          </w:tcPr>
          <w:p w14:paraId="51EB0F99" w14:textId="77777777" w:rsidR="0091540A" w:rsidRPr="00D60F8B" w:rsidRDefault="000A2812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0044</w:t>
            </w:r>
          </w:p>
        </w:tc>
      </w:tr>
      <w:tr w:rsidR="0091540A" w:rsidRPr="00D60F8B" w14:paraId="3A763B77" w14:textId="77777777" w:rsidTr="002A6221">
        <w:tc>
          <w:tcPr>
            <w:tcW w:w="9350" w:type="dxa"/>
            <w:gridSpan w:val="5"/>
          </w:tcPr>
          <w:p w14:paraId="52AFB9C2" w14:textId="77777777" w:rsidR="0091540A" w:rsidRPr="00D60F8B" w:rsidRDefault="0091540A" w:rsidP="002A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</w:tr>
      <w:tr w:rsidR="0091540A" w:rsidRPr="00D60F8B" w14:paraId="02CD0F11" w14:textId="77777777" w:rsidTr="002A6221">
        <w:tc>
          <w:tcPr>
            <w:tcW w:w="1870" w:type="dxa"/>
          </w:tcPr>
          <w:p w14:paraId="64D424F6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399ADE50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Q(df=</w:t>
            </w:r>
            <w:r w:rsidR="000A2812"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054F80F4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  <w:tc>
          <w:tcPr>
            <w:tcW w:w="1870" w:type="dxa"/>
          </w:tcPr>
          <w:p w14:paraId="5612B49B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26A77F58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40A" w:rsidRPr="00D60F8B" w14:paraId="53B29D2C" w14:textId="77777777" w:rsidTr="002A6221">
        <w:tc>
          <w:tcPr>
            <w:tcW w:w="1870" w:type="dxa"/>
          </w:tcPr>
          <w:p w14:paraId="0FC7A637" w14:textId="77777777" w:rsidR="0091540A" w:rsidRPr="00D60F8B" w:rsidRDefault="000A2812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1544</w:t>
            </w:r>
          </w:p>
        </w:tc>
        <w:tc>
          <w:tcPr>
            <w:tcW w:w="1870" w:type="dxa"/>
          </w:tcPr>
          <w:p w14:paraId="794057CF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="000A2812" w:rsidRPr="00D60F8B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870" w:type="dxa"/>
          </w:tcPr>
          <w:p w14:paraId="34758A26" w14:textId="77777777" w:rsidR="0091540A" w:rsidRPr="00D60F8B" w:rsidRDefault="0091540A" w:rsidP="009154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&lt;0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1870" w:type="dxa"/>
          </w:tcPr>
          <w:p w14:paraId="1C41A7A7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0A2812" w:rsidRPr="00D60F8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="000A2812" w:rsidRPr="00D60F8B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70" w:type="dxa"/>
          </w:tcPr>
          <w:p w14:paraId="1DC96EF6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44779B" w14:textId="77777777" w:rsidR="000A2812" w:rsidRPr="00D60F8B" w:rsidRDefault="000A2812" w:rsidP="000A2812">
      <w:pPr>
        <w:rPr>
          <w:rFonts w:ascii="Arial" w:hAnsi="Arial" w:cs="Arial"/>
          <w:b/>
          <w:bCs/>
          <w:sz w:val="20"/>
          <w:szCs w:val="20"/>
        </w:rPr>
      </w:pPr>
    </w:p>
    <w:p w14:paraId="0BAD27E4" w14:textId="77777777" w:rsidR="000A2812" w:rsidRPr="00D60F8B" w:rsidRDefault="000A2812" w:rsidP="000A2812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noProof/>
        </w:rPr>
        <w:drawing>
          <wp:inline distT="0" distB="0" distL="0" distR="0" wp14:anchorId="441A6DAC" wp14:editId="55C48BFF">
            <wp:extent cx="5943600" cy="24955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FFA3F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</w:p>
    <w:p w14:paraId="07900102" w14:textId="77777777" w:rsidR="00A70C8E" w:rsidRPr="00D60F8B" w:rsidRDefault="00A70C8E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br w:type="page"/>
      </w:r>
    </w:p>
    <w:p w14:paraId="3A834D18" w14:textId="77777777" w:rsidR="00787530" w:rsidRPr="00D60F8B" w:rsidRDefault="0078753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>HU Therapy Duration Subgroup Analysis</w:t>
      </w:r>
      <w:r w:rsidR="00030D2A" w:rsidRPr="00D60F8B">
        <w:rPr>
          <w:rFonts w:ascii="Arial" w:hAnsi="Arial" w:cs="Arial"/>
          <w:b/>
          <w:bCs/>
          <w:sz w:val="20"/>
          <w:szCs w:val="20"/>
        </w:rPr>
        <w:t xml:space="preserve"> for TRV</w:t>
      </w:r>
    </w:p>
    <w:p w14:paraId="5A31615E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Continuous Random-Effects Model</w:t>
      </w:r>
    </w:p>
    <w:p w14:paraId="33713036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Metric: Standardized Mean Difference</w:t>
      </w:r>
    </w:p>
    <w:p w14:paraId="18535206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Model Results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96"/>
        <w:gridCol w:w="1637"/>
        <w:gridCol w:w="1652"/>
        <w:gridCol w:w="1614"/>
        <w:gridCol w:w="1214"/>
        <w:gridCol w:w="1305"/>
      </w:tblGrid>
      <w:tr w:rsidR="00D861D5" w:rsidRPr="00D60F8B" w14:paraId="24BD20D9" w14:textId="77777777" w:rsidTr="00A70C8E">
        <w:tc>
          <w:tcPr>
            <w:tcW w:w="1896" w:type="dxa"/>
          </w:tcPr>
          <w:p w14:paraId="4F7E71D1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637" w:type="dxa"/>
          </w:tcPr>
          <w:p w14:paraId="40E13D43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652" w:type="dxa"/>
          </w:tcPr>
          <w:p w14:paraId="1BF8011E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614" w:type="dxa"/>
          </w:tcPr>
          <w:p w14:paraId="144FA435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214" w:type="dxa"/>
          </w:tcPr>
          <w:p w14:paraId="4E5B4398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5" w:type="dxa"/>
          </w:tcPr>
          <w:p w14:paraId="1E3CFCDB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D861D5" w:rsidRPr="00D60F8B" w14:paraId="65ACB4B3" w14:textId="77777777" w:rsidTr="00A70C8E">
        <w:tc>
          <w:tcPr>
            <w:tcW w:w="1896" w:type="dxa"/>
          </w:tcPr>
          <w:p w14:paraId="06A1DCA8" w14:textId="77777777" w:rsidR="00D861D5" w:rsidRPr="00D60F8B" w:rsidRDefault="00D861D5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sz w:val="20"/>
                <w:szCs w:val="20"/>
              </w:rPr>
              <w:t>HU &gt;18months</w:t>
            </w:r>
          </w:p>
        </w:tc>
        <w:tc>
          <w:tcPr>
            <w:tcW w:w="1637" w:type="dxa"/>
            <w:vAlign w:val="bottom"/>
          </w:tcPr>
          <w:p w14:paraId="0A9AD8E0" w14:textId="77777777" w:rsidR="00D861D5" w:rsidRPr="00D60F8B" w:rsidRDefault="00D861D5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9591</w:t>
            </w:r>
          </w:p>
        </w:tc>
        <w:tc>
          <w:tcPr>
            <w:tcW w:w="1652" w:type="dxa"/>
            <w:vAlign w:val="bottom"/>
          </w:tcPr>
          <w:p w14:paraId="717EB38F" w14:textId="77777777" w:rsidR="00D861D5" w:rsidRPr="00D60F8B" w:rsidRDefault="00D861D5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4942</w:t>
            </w:r>
          </w:p>
        </w:tc>
        <w:tc>
          <w:tcPr>
            <w:tcW w:w="1614" w:type="dxa"/>
            <w:vAlign w:val="bottom"/>
          </w:tcPr>
          <w:p w14:paraId="24BB58E8" w14:textId="77777777" w:rsidR="00D861D5" w:rsidRPr="00D60F8B" w:rsidRDefault="00D861D5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5761</w:t>
            </w:r>
          </w:p>
        </w:tc>
        <w:tc>
          <w:tcPr>
            <w:tcW w:w="1214" w:type="dxa"/>
            <w:vAlign w:val="bottom"/>
          </w:tcPr>
          <w:p w14:paraId="424E7BBF" w14:textId="77777777" w:rsidR="00D861D5" w:rsidRPr="00D60F8B" w:rsidRDefault="00D861D5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7958</w:t>
            </w:r>
          </w:p>
        </w:tc>
        <w:tc>
          <w:tcPr>
            <w:tcW w:w="1305" w:type="dxa"/>
          </w:tcPr>
          <w:p w14:paraId="57EE2275" w14:textId="77777777" w:rsidR="00D861D5" w:rsidRPr="00D60F8B" w:rsidRDefault="00D861D5" w:rsidP="00D861D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861D5" w:rsidRPr="00D60F8B" w14:paraId="619A429D" w14:textId="77777777" w:rsidTr="00A70C8E">
        <w:tc>
          <w:tcPr>
            <w:tcW w:w="1896" w:type="dxa"/>
          </w:tcPr>
          <w:p w14:paraId="2D9D1AD5" w14:textId="77777777" w:rsidR="00D861D5" w:rsidRPr="00D60F8B" w:rsidRDefault="00D861D5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sz w:val="20"/>
                <w:szCs w:val="20"/>
              </w:rPr>
              <w:t>HU &lt;18months</w:t>
            </w:r>
          </w:p>
        </w:tc>
        <w:tc>
          <w:tcPr>
            <w:tcW w:w="1637" w:type="dxa"/>
            <w:vAlign w:val="bottom"/>
          </w:tcPr>
          <w:p w14:paraId="7F1B351E" w14:textId="77777777" w:rsidR="00D861D5" w:rsidRPr="00D60F8B" w:rsidRDefault="000A2812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7405</w:t>
            </w:r>
          </w:p>
        </w:tc>
        <w:tc>
          <w:tcPr>
            <w:tcW w:w="1652" w:type="dxa"/>
            <w:vAlign w:val="bottom"/>
          </w:tcPr>
          <w:p w14:paraId="51D1B4A3" w14:textId="77777777" w:rsidR="00D861D5" w:rsidRPr="00D60F8B" w:rsidRDefault="000A2812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6551</w:t>
            </w:r>
          </w:p>
        </w:tc>
        <w:tc>
          <w:tcPr>
            <w:tcW w:w="1614" w:type="dxa"/>
            <w:vAlign w:val="bottom"/>
          </w:tcPr>
          <w:p w14:paraId="750BAB0D" w14:textId="77777777" w:rsidR="00D861D5" w:rsidRPr="00D60F8B" w:rsidRDefault="000A2812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8259</w:t>
            </w:r>
          </w:p>
        </w:tc>
        <w:tc>
          <w:tcPr>
            <w:tcW w:w="1214" w:type="dxa"/>
            <w:vAlign w:val="bottom"/>
          </w:tcPr>
          <w:p w14:paraId="5BAE09C2" w14:textId="77777777" w:rsidR="00D861D5" w:rsidRPr="00D60F8B" w:rsidRDefault="000A2812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2978</w:t>
            </w:r>
          </w:p>
        </w:tc>
        <w:tc>
          <w:tcPr>
            <w:tcW w:w="1305" w:type="dxa"/>
          </w:tcPr>
          <w:p w14:paraId="3EB93104" w14:textId="77777777" w:rsidR="00D861D5" w:rsidRPr="00D60F8B" w:rsidRDefault="00D861D5" w:rsidP="00D861D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2812" w:rsidRPr="00D60F8B" w14:paraId="34D4892D" w14:textId="77777777" w:rsidTr="00A70C8E">
        <w:tc>
          <w:tcPr>
            <w:tcW w:w="1896" w:type="dxa"/>
          </w:tcPr>
          <w:p w14:paraId="75FA6AE8" w14:textId="77777777" w:rsidR="000A2812" w:rsidRPr="00D60F8B" w:rsidRDefault="000A2812" w:rsidP="000A281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sz w:val="20"/>
                <w:szCs w:val="20"/>
              </w:rPr>
              <w:t>Overall</w:t>
            </w:r>
          </w:p>
        </w:tc>
        <w:tc>
          <w:tcPr>
            <w:tcW w:w="1637" w:type="dxa"/>
            <w:vAlign w:val="bottom"/>
          </w:tcPr>
          <w:p w14:paraId="22E43960" w14:textId="77777777" w:rsidR="000A2812" w:rsidRPr="00D60F8B" w:rsidRDefault="000A2812" w:rsidP="000A281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3702</w:t>
            </w:r>
          </w:p>
        </w:tc>
        <w:tc>
          <w:tcPr>
            <w:tcW w:w="1652" w:type="dxa"/>
            <w:vAlign w:val="bottom"/>
          </w:tcPr>
          <w:p w14:paraId="2879CB5A" w14:textId="77777777" w:rsidR="000A2812" w:rsidRPr="00D60F8B" w:rsidRDefault="000A2812" w:rsidP="000A281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3142</w:t>
            </w:r>
          </w:p>
        </w:tc>
        <w:tc>
          <w:tcPr>
            <w:tcW w:w="1614" w:type="dxa"/>
            <w:vAlign w:val="bottom"/>
          </w:tcPr>
          <w:p w14:paraId="637B0D5E" w14:textId="77777777" w:rsidR="000A2812" w:rsidRPr="00D60F8B" w:rsidRDefault="000A2812" w:rsidP="000A281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214" w:type="dxa"/>
            <w:vAlign w:val="bottom"/>
          </w:tcPr>
          <w:p w14:paraId="02BCA88B" w14:textId="77777777" w:rsidR="000A2812" w:rsidRPr="00D60F8B" w:rsidRDefault="00264928" w:rsidP="000A28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1544</w:t>
            </w:r>
          </w:p>
        </w:tc>
        <w:tc>
          <w:tcPr>
            <w:tcW w:w="1305" w:type="dxa"/>
          </w:tcPr>
          <w:p w14:paraId="1A9A845C" w14:textId="77777777" w:rsidR="000A2812" w:rsidRPr="00D60F8B" w:rsidRDefault="00264928" w:rsidP="000A28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0044</w:t>
            </w:r>
          </w:p>
        </w:tc>
      </w:tr>
      <w:tr w:rsidR="00D861D5" w:rsidRPr="00D60F8B" w14:paraId="7F9735C5" w14:textId="77777777" w:rsidTr="00A70C8E">
        <w:tc>
          <w:tcPr>
            <w:tcW w:w="3533" w:type="dxa"/>
            <w:gridSpan w:val="2"/>
          </w:tcPr>
          <w:p w14:paraId="589F6654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Heterogeneity</w:t>
            </w:r>
          </w:p>
        </w:tc>
        <w:tc>
          <w:tcPr>
            <w:tcW w:w="1652" w:type="dxa"/>
          </w:tcPr>
          <w:p w14:paraId="76257C54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614" w:type="dxa"/>
          </w:tcPr>
          <w:p w14:paraId="171F9E3A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519" w:type="dxa"/>
            <w:gridSpan w:val="2"/>
          </w:tcPr>
          <w:p w14:paraId="3305C65A" w14:textId="77777777" w:rsidR="00D861D5" w:rsidRPr="00D60F8B" w:rsidRDefault="00D861D5" w:rsidP="002A622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Het. p-Value</w:t>
            </w:r>
          </w:p>
        </w:tc>
      </w:tr>
      <w:tr w:rsidR="00D861D5" w:rsidRPr="00D60F8B" w14:paraId="3D73D779" w14:textId="77777777" w:rsidTr="00A70C8E">
        <w:trPr>
          <w:trHeight w:val="67"/>
        </w:trPr>
        <w:tc>
          <w:tcPr>
            <w:tcW w:w="3533" w:type="dxa"/>
            <w:gridSpan w:val="2"/>
          </w:tcPr>
          <w:p w14:paraId="66F6C6EB" w14:textId="77777777" w:rsidR="00D861D5" w:rsidRPr="00D60F8B" w:rsidRDefault="00D861D5" w:rsidP="00D861D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Difference between groups</w:t>
            </w:r>
          </w:p>
        </w:tc>
        <w:tc>
          <w:tcPr>
            <w:tcW w:w="1652" w:type="dxa"/>
            <w:vAlign w:val="bottom"/>
          </w:tcPr>
          <w:p w14:paraId="243A050E" w14:textId="77777777" w:rsidR="00D861D5" w:rsidRPr="00D60F8B" w:rsidRDefault="00D861D5" w:rsidP="00D861D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264928" w:rsidRPr="00D60F8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="00264928" w:rsidRPr="00D60F8B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14" w:type="dxa"/>
            <w:vAlign w:val="bottom"/>
          </w:tcPr>
          <w:p w14:paraId="60E0C233" w14:textId="77777777" w:rsidR="00D861D5" w:rsidRPr="00D60F8B" w:rsidRDefault="00264928" w:rsidP="00D861D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9" w:type="dxa"/>
            <w:gridSpan w:val="2"/>
            <w:vAlign w:val="bottom"/>
          </w:tcPr>
          <w:p w14:paraId="29870FBF" w14:textId="77777777" w:rsidR="00D861D5" w:rsidRPr="00D60F8B" w:rsidRDefault="00D861D5" w:rsidP="00D861D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eastAsia="Calibri" w:hAnsi="Arial" w:cs="Arial"/>
                <w:color w:val="000000"/>
                <w:sz w:val="20"/>
                <w:szCs w:val="20"/>
              </w:rPr>
              <w:t>&lt;0</w:t>
            </w:r>
            <w:r w:rsidR="00095AEA" w:rsidRPr="00D60F8B">
              <w:rPr>
                <w:rFonts w:ascii="Arial" w:eastAsia="Calibri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eastAsia="Calibri" w:hAnsi="Arial" w:cs="Arial"/>
                <w:color w:val="000000"/>
                <w:sz w:val="20"/>
                <w:szCs w:val="20"/>
              </w:rPr>
              <w:t>0001</w:t>
            </w:r>
          </w:p>
        </w:tc>
      </w:tr>
    </w:tbl>
    <w:p w14:paraId="201E0291" w14:textId="77777777" w:rsidR="00D861D5" w:rsidRPr="00D60F8B" w:rsidRDefault="00D861D5" w:rsidP="00787530">
      <w:pPr>
        <w:spacing w:after="0"/>
        <w:rPr>
          <w:rFonts w:ascii="Arial" w:hAnsi="Arial" w:cs="Arial"/>
          <w:sz w:val="20"/>
          <w:szCs w:val="20"/>
        </w:rPr>
      </w:pPr>
    </w:p>
    <w:p w14:paraId="3A5544B3" w14:textId="77777777" w:rsidR="000A2812" w:rsidRPr="00D60F8B" w:rsidRDefault="000A2812" w:rsidP="00787530">
      <w:pPr>
        <w:rPr>
          <w:rFonts w:ascii="Arial" w:hAnsi="Arial" w:cs="Arial"/>
          <w:sz w:val="20"/>
          <w:szCs w:val="20"/>
        </w:rPr>
      </w:pPr>
    </w:p>
    <w:p w14:paraId="74396090" w14:textId="77777777" w:rsidR="00787530" w:rsidRPr="00D60F8B" w:rsidRDefault="000A2812" w:rsidP="00787530">
      <w:pPr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342CAF" wp14:editId="4150D9E9">
            <wp:extent cx="5943600" cy="29178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7530" w:rsidRPr="00D60F8B">
        <w:rPr>
          <w:rFonts w:ascii="Arial" w:hAnsi="Arial" w:cs="Arial"/>
          <w:sz w:val="20"/>
          <w:szCs w:val="20"/>
        </w:rPr>
        <w:br w:type="page"/>
      </w:r>
    </w:p>
    <w:p w14:paraId="583A76D6" w14:textId="77777777" w:rsidR="00787530" w:rsidRPr="00D60F8B" w:rsidRDefault="005F032B" w:rsidP="005F032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>For Serum C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reatinine</w:t>
      </w:r>
      <w:r w:rsidRPr="00D60F8B">
        <w:rPr>
          <w:rFonts w:ascii="Arial" w:hAnsi="Arial" w:cs="Arial"/>
          <w:b/>
          <w:bCs/>
          <w:sz w:val="20"/>
          <w:szCs w:val="20"/>
        </w:rPr>
        <w:t xml:space="preserve"> Levels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13, 20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26</w:t>
      </w:r>
    </w:p>
    <w:p w14:paraId="55EDD9C4" w14:textId="77777777" w:rsidR="0091540A" w:rsidRPr="00D60F8B" w:rsidRDefault="0091540A" w:rsidP="0091540A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1540A" w:rsidRPr="00D60F8B" w14:paraId="13BFE92A" w14:textId="77777777" w:rsidTr="002A6221">
        <w:tc>
          <w:tcPr>
            <w:tcW w:w="1870" w:type="dxa"/>
          </w:tcPr>
          <w:p w14:paraId="20C80EDE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" w:name="_Hlk131061577"/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870" w:type="dxa"/>
          </w:tcPr>
          <w:p w14:paraId="35EF2C3F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870" w:type="dxa"/>
          </w:tcPr>
          <w:p w14:paraId="33813F4F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870" w:type="dxa"/>
          </w:tcPr>
          <w:p w14:paraId="00668C0D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870" w:type="dxa"/>
          </w:tcPr>
          <w:p w14:paraId="791773BC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91540A" w:rsidRPr="00D60F8B" w14:paraId="4CD2AB60" w14:textId="77777777" w:rsidTr="002A6221">
        <w:tc>
          <w:tcPr>
            <w:tcW w:w="1870" w:type="dxa"/>
            <w:vAlign w:val="bottom"/>
          </w:tcPr>
          <w:p w14:paraId="4460A77B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870" w:type="dxa"/>
            <w:vAlign w:val="bottom"/>
          </w:tcPr>
          <w:p w14:paraId="4B05EE81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870" w:type="dxa"/>
            <w:vAlign w:val="bottom"/>
          </w:tcPr>
          <w:p w14:paraId="3D9B9604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0108</w:t>
            </w:r>
          </w:p>
        </w:tc>
        <w:tc>
          <w:tcPr>
            <w:tcW w:w="1870" w:type="dxa"/>
            <w:vAlign w:val="bottom"/>
          </w:tcPr>
          <w:p w14:paraId="14D6F86A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870" w:type="dxa"/>
            <w:vAlign w:val="bottom"/>
          </w:tcPr>
          <w:p w14:paraId="1604AFA3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</w:tr>
      <w:tr w:rsidR="0091540A" w:rsidRPr="00D60F8B" w14:paraId="6B7465FB" w14:textId="77777777" w:rsidTr="002A6221">
        <w:tc>
          <w:tcPr>
            <w:tcW w:w="9350" w:type="dxa"/>
            <w:gridSpan w:val="5"/>
          </w:tcPr>
          <w:p w14:paraId="49054D54" w14:textId="77777777" w:rsidR="0091540A" w:rsidRPr="00D60F8B" w:rsidRDefault="0091540A" w:rsidP="002A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</w:tr>
      <w:tr w:rsidR="0091540A" w:rsidRPr="00D60F8B" w14:paraId="6759A2C0" w14:textId="77777777" w:rsidTr="002A6221">
        <w:tc>
          <w:tcPr>
            <w:tcW w:w="1870" w:type="dxa"/>
          </w:tcPr>
          <w:p w14:paraId="6B793F8C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2587D752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Q(df=7)</w:t>
            </w:r>
          </w:p>
        </w:tc>
        <w:tc>
          <w:tcPr>
            <w:tcW w:w="1870" w:type="dxa"/>
          </w:tcPr>
          <w:p w14:paraId="675C2932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</w:t>
            </w:r>
            <w:r w:rsidR="00095AEA"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p-Value</w:t>
            </w:r>
          </w:p>
        </w:tc>
        <w:tc>
          <w:tcPr>
            <w:tcW w:w="1870" w:type="dxa"/>
          </w:tcPr>
          <w:p w14:paraId="55A55D25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43F3498E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40A" w:rsidRPr="00D60F8B" w14:paraId="5E751152" w14:textId="77777777" w:rsidTr="002A6221">
        <w:tc>
          <w:tcPr>
            <w:tcW w:w="1870" w:type="dxa"/>
          </w:tcPr>
          <w:p w14:paraId="74C59B9B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8206</w:t>
            </w:r>
          </w:p>
        </w:tc>
        <w:tc>
          <w:tcPr>
            <w:tcW w:w="1870" w:type="dxa"/>
          </w:tcPr>
          <w:p w14:paraId="5BEF6CD0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70" w:type="dxa"/>
          </w:tcPr>
          <w:p w14:paraId="0B2E49CC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&lt;0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1870" w:type="dxa"/>
          </w:tcPr>
          <w:p w14:paraId="09D1CF9C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70" w:type="dxa"/>
          </w:tcPr>
          <w:p w14:paraId="51164580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6"/>
    </w:tbl>
    <w:p w14:paraId="4C265E1D" w14:textId="77777777" w:rsidR="0091540A" w:rsidRPr="00D60F8B" w:rsidRDefault="0091540A" w:rsidP="0091540A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6F56AE1" w14:textId="77777777" w:rsidR="00787530" w:rsidRPr="00D60F8B" w:rsidRDefault="0000745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1A53FF5" wp14:editId="7B93618F">
            <wp:extent cx="5943600" cy="2590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0"/>
                    <a:stretch/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22C9B" w14:textId="77777777" w:rsidR="00A70C8E" w:rsidRPr="00D60F8B" w:rsidRDefault="00A70C8E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br w:type="page"/>
      </w:r>
    </w:p>
    <w:p w14:paraId="1445FB52" w14:textId="77777777" w:rsidR="00787530" w:rsidRPr="00D60F8B" w:rsidRDefault="0078753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>HbF Subgroup Analysis</w:t>
      </w:r>
      <w:r w:rsidR="00030D2A" w:rsidRPr="00D60F8B">
        <w:rPr>
          <w:rFonts w:ascii="Arial" w:hAnsi="Arial" w:cs="Arial"/>
          <w:b/>
          <w:bCs/>
          <w:sz w:val="20"/>
          <w:szCs w:val="20"/>
        </w:rPr>
        <w:t xml:space="preserve"> for Creatinine</w:t>
      </w:r>
    </w:p>
    <w:p w14:paraId="5BC7376E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Continuous Random-Effects Model</w:t>
      </w:r>
    </w:p>
    <w:p w14:paraId="04A64B1C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Metric: Standardized Mean Difference</w:t>
      </w:r>
    </w:p>
    <w:p w14:paraId="7A9C23F8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Model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1637"/>
        <w:gridCol w:w="1652"/>
        <w:gridCol w:w="1614"/>
        <w:gridCol w:w="1214"/>
        <w:gridCol w:w="1305"/>
      </w:tblGrid>
      <w:tr w:rsidR="00E56809" w:rsidRPr="00D60F8B" w14:paraId="25E797A0" w14:textId="77777777" w:rsidTr="00A70C8E">
        <w:tc>
          <w:tcPr>
            <w:tcW w:w="1896" w:type="dxa"/>
          </w:tcPr>
          <w:p w14:paraId="531CE724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637" w:type="dxa"/>
          </w:tcPr>
          <w:p w14:paraId="16DC2846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652" w:type="dxa"/>
          </w:tcPr>
          <w:p w14:paraId="1701B0E4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614" w:type="dxa"/>
          </w:tcPr>
          <w:p w14:paraId="36EBDBCB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214" w:type="dxa"/>
          </w:tcPr>
          <w:p w14:paraId="115BC0BB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5" w:type="dxa"/>
          </w:tcPr>
          <w:p w14:paraId="07FD9270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E56809" w:rsidRPr="00D60F8B" w14:paraId="0A52C40D" w14:textId="77777777" w:rsidTr="00A70C8E">
        <w:tc>
          <w:tcPr>
            <w:tcW w:w="1896" w:type="dxa"/>
          </w:tcPr>
          <w:p w14:paraId="40B08CCC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HbF&gt;10%</w:t>
            </w:r>
          </w:p>
        </w:tc>
        <w:tc>
          <w:tcPr>
            <w:tcW w:w="1637" w:type="dxa"/>
            <w:vAlign w:val="bottom"/>
          </w:tcPr>
          <w:p w14:paraId="50164660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8651</w:t>
            </w:r>
          </w:p>
        </w:tc>
        <w:tc>
          <w:tcPr>
            <w:tcW w:w="1652" w:type="dxa"/>
            <w:vAlign w:val="bottom"/>
          </w:tcPr>
          <w:p w14:paraId="0196A9AB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1614" w:type="dxa"/>
            <w:vAlign w:val="bottom"/>
          </w:tcPr>
          <w:p w14:paraId="0BF7C1F7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6561</w:t>
            </w:r>
          </w:p>
        </w:tc>
        <w:tc>
          <w:tcPr>
            <w:tcW w:w="1214" w:type="dxa"/>
            <w:vAlign w:val="bottom"/>
          </w:tcPr>
          <w:p w14:paraId="3AD8E717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5441</w:t>
            </w:r>
          </w:p>
        </w:tc>
        <w:tc>
          <w:tcPr>
            <w:tcW w:w="1305" w:type="dxa"/>
          </w:tcPr>
          <w:p w14:paraId="2E2631D7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6809" w:rsidRPr="00D60F8B" w14:paraId="3D8DA5DD" w14:textId="77777777" w:rsidTr="00A70C8E">
        <w:tc>
          <w:tcPr>
            <w:tcW w:w="1896" w:type="dxa"/>
          </w:tcPr>
          <w:p w14:paraId="2437CA04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HbF&lt;10 %</w:t>
            </w:r>
          </w:p>
        </w:tc>
        <w:tc>
          <w:tcPr>
            <w:tcW w:w="1637" w:type="dxa"/>
            <w:vAlign w:val="bottom"/>
          </w:tcPr>
          <w:p w14:paraId="0B4DC423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2301</w:t>
            </w:r>
          </w:p>
        </w:tc>
        <w:tc>
          <w:tcPr>
            <w:tcW w:w="1652" w:type="dxa"/>
            <w:vAlign w:val="bottom"/>
          </w:tcPr>
          <w:p w14:paraId="416A2D89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4354</w:t>
            </w:r>
          </w:p>
        </w:tc>
        <w:tc>
          <w:tcPr>
            <w:tcW w:w="1614" w:type="dxa"/>
            <w:vAlign w:val="bottom"/>
          </w:tcPr>
          <w:p w14:paraId="2161AACD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9753</w:t>
            </w:r>
          </w:p>
        </w:tc>
        <w:tc>
          <w:tcPr>
            <w:tcW w:w="1214" w:type="dxa"/>
            <w:vAlign w:val="bottom"/>
          </w:tcPr>
          <w:p w14:paraId="3AE23FA2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1054</w:t>
            </w:r>
          </w:p>
        </w:tc>
        <w:tc>
          <w:tcPr>
            <w:tcW w:w="1305" w:type="dxa"/>
          </w:tcPr>
          <w:p w14:paraId="14AFF66E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6809" w:rsidRPr="00D60F8B" w14:paraId="59C963E5" w14:textId="77777777" w:rsidTr="00A70C8E">
        <w:tc>
          <w:tcPr>
            <w:tcW w:w="1896" w:type="dxa"/>
          </w:tcPr>
          <w:p w14:paraId="7E20E932" w14:textId="77777777" w:rsidR="00E56809" w:rsidRPr="00D60F8B" w:rsidRDefault="00E56809" w:rsidP="00E568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</w:tc>
        <w:tc>
          <w:tcPr>
            <w:tcW w:w="1637" w:type="dxa"/>
            <w:vAlign w:val="bottom"/>
          </w:tcPr>
          <w:p w14:paraId="4F9F222B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3995</w:t>
            </w:r>
          </w:p>
        </w:tc>
        <w:tc>
          <w:tcPr>
            <w:tcW w:w="1652" w:type="dxa"/>
            <w:vAlign w:val="bottom"/>
          </w:tcPr>
          <w:p w14:paraId="26EEA0F7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3655</w:t>
            </w:r>
          </w:p>
        </w:tc>
        <w:tc>
          <w:tcPr>
            <w:tcW w:w="1614" w:type="dxa"/>
            <w:vAlign w:val="bottom"/>
          </w:tcPr>
          <w:p w14:paraId="2BA1F94D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1214" w:type="dxa"/>
            <w:vAlign w:val="bottom"/>
          </w:tcPr>
          <w:p w14:paraId="7FE5C314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9882</w:t>
            </w:r>
          </w:p>
        </w:tc>
        <w:tc>
          <w:tcPr>
            <w:tcW w:w="1305" w:type="dxa"/>
          </w:tcPr>
          <w:p w14:paraId="2C79DABE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3061</w:t>
            </w:r>
          </w:p>
        </w:tc>
      </w:tr>
      <w:tr w:rsidR="00E56809" w:rsidRPr="00D60F8B" w14:paraId="75F142C4" w14:textId="77777777" w:rsidTr="00A70C8E">
        <w:tc>
          <w:tcPr>
            <w:tcW w:w="3533" w:type="dxa"/>
            <w:gridSpan w:val="2"/>
          </w:tcPr>
          <w:p w14:paraId="1E0A1CDD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  <w:tc>
          <w:tcPr>
            <w:tcW w:w="1652" w:type="dxa"/>
          </w:tcPr>
          <w:p w14:paraId="05020781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614" w:type="dxa"/>
          </w:tcPr>
          <w:p w14:paraId="39E6A2B3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519" w:type="dxa"/>
            <w:gridSpan w:val="2"/>
          </w:tcPr>
          <w:p w14:paraId="5FFC87C4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</w:tr>
      <w:tr w:rsidR="00E56809" w:rsidRPr="00D60F8B" w14:paraId="7AABE5FB" w14:textId="77777777" w:rsidTr="00A70C8E">
        <w:tc>
          <w:tcPr>
            <w:tcW w:w="3533" w:type="dxa"/>
            <w:gridSpan w:val="2"/>
          </w:tcPr>
          <w:p w14:paraId="439B4DDE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Difference between groups</w:t>
            </w:r>
          </w:p>
        </w:tc>
        <w:tc>
          <w:tcPr>
            <w:tcW w:w="1652" w:type="dxa"/>
            <w:vAlign w:val="bottom"/>
          </w:tcPr>
          <w:p w14:paraId="38071072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14" w:type="dxa"/>
            <w:vAlign w:val="bottom"/>
          </w:tcPr>
          <w:p w14:paraId="020EB43E" w14:textId="77777777" w:rsidR="00E56809" w:rsidRPr="00D60F8B" w:rsidRDefault="00E56809" w:rsidP="00E56809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9" w:type="dxa"/>
            <w:gridSpan w:val="2"/>
            <w:vAlign w:val="bottom"/>
          </w:tcPr>
          <w:p w14:paraId="0925654D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1365</w:t>
            </w:r>
          </w:p>
        </w:tc>
      </w:tr>
    </w:tbl>
    <w:p w14:paraId="2FA2C90F" w14:textId="77777777" w:rsidR="00E56809" w:rsidRPr="00D60F8B" w:rsidRDefault="00E56809" w:rsidP="00787530">
      <w:pPr>
        <w:spacing w:after="0"/>
        <w:rPr>
          <w:rFonts w:ascii="Arial" w:hAnsi="Arial" w:cs="Arial"/>
          <w:sz w:val="20"/>
          <w:szCs w:val="20"/>
        </w:rPr>
      </w:pPr>
    </w:p>
    <w:p w14:paraId="13080AF6" w14:textId="77777777" w:rsidR="00787530" w:rsidRPr="00D60F8B" w:rsidRDefault="0000745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01296B2" wp14:editId="442C0C4C">
            <wp:extent cx="5943600" cy="30797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2FEC" w14:textId="77777777" w:rsidR="00A70C8E" w:rsidRPr="00D60F8B" w:rsidRDefault="00A70C8E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br w:type="page"/>
      </w:r>
    </w:p>
    <w:p w14:paraId="2DD03F30" w14:textId="77777777" w:rsidR="00787530" w:rsidRPr="00D60F8B" w:rsidRDefault="005F032B" w:rsidP="005F032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 xml:space="preserve">For Urinary </w:t>
      </w:r>
      <w:r w:rsidR="00787530" w:rsidRPr="00D60F8B">
        <w:rPr>
          <w:rFonts w:ascii="Arial" w:hAnsi="Arial" w:cs="Arial"/>
          <w:b/>
          <w:bCs/>
          <w:sz w:val="20"/>
          <w:szCs w:val="20"/>
        </w:rPr>
        <w:t>Albumin</w:t>
      </w:r>
      <w:r w:rsidRPr="00D60F8B">
        <w:rPr>
          <w:rFonts w:ascii="Arial" w:hAnsi="Arial" w:cs="Arial"/>
          <w:b/>
          <w:bCs/>
          <w:sz w:val="20"/>
          <w:szCs w:val="20"/>
        </w:rPr>
        <w:t xml:space="preserve"> Lev</w:t>
      </w:r>
      <w:r w:rsidR="00A70C8E" w:rsidRPr="00D60F8B">
        <w:rPr>
          <w:rFonts w:ascii="Arial" w:hAnsi="Arial" w:cs="Arial"/>
          <w:b/>
          <w:bCs/>
          <w:sz w:val="20"/>
          <w:szCs w:val="20"/>
        </w:rPr>
        <w:t>e</w:t>
      </w:r>
      <w:r w:rsidRPr="00D60F8B">
        <w:rPr>
          <w:rFonts w:ascii="Arial" w:hAnsi="Arial" w:cs="Arial"/>
          <w:b/>
          <w:bCs/>
          <w:sz w:val="20"/>
          <w:szCs w:val="20"/>
        </w:rPr>
        <w:t>ls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13, 24, 25, 27</w:t>
      </w:r>
      <w:r w:rsidR="00030D2A" w:rsidRPr="00D60F8B">
        <w:rPr>
          <w:rFonts w:ascii="Arial" w:eastAsia="Times New Roman" w:hAnsi="Arial" w:cs="Arial"/>
          <w:sz w:val="20"/>
          <w:szCs w:val="20"/>
          <w:vertAlign w:val="superscript"/>
          <w:lang w:val="en-IN" w:eastAsia="en-IN"/>
        </w:rPr>
        <w:t>–</w:t>
      </w:r>
      <w:r w:rsidR="00341C92" w:rsidRPr="00D60F8B">
        <w:rPr>
          <w:rFonts w:ascii="Arial" w:hAnsi="Arial" w:cs="Arial"/>
          <w:b/>
          <w:bCs/>
          <w:sz w:val="20"/>
          <w:szCs w:val="20"/>
          <w:vertAlign w:val="superscript"/>
        </w:rPr>
        <w:t>29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1540A" w:rsidRPr="00D60F8B" w14:paraId="2FCEA920" w14:textId="77777777" w:rsidTr="002A6221">
        <w:tc>
          <w:tcPr>
            <w:tcW w:w="1870" w:type="dxa"/>
          </w:tcPr>
          <w:p w14:paraId="2914CEBC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Risk Ratio</w:t>
            </w:r>
          </w:p>
        </w:tc>
        <w:tc>
          <w:tcPr>
            <w:tcW w:w="1870" w:type="dxa"/>
          </w:tcPr>
          <w:p w14:paraId="1E4BC1EA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870" w:type="dxa"/>
          </w:tcPr>
          <w:p w14:paraId="5B5AE9A6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870" w:type="dxa"/>
          </w:tcPr>
          <w:p w14:paraId="49C2759F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870" w:type="dxa"/>
          </w:tcPr>
          <w:p w14:paraId="44273951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91540A" w:rsidRPr="00D60F8B" w14:paraId="6D4A1E0A" w14:textId="77777777" w:rsidTr="002A6221">
        <w:tc>
          <w:tcPr>
            <w:tcW w:w="1870" w:type="dxa"/>
            <w:vAlign w:val="bottom"/>
          </w:tcPr>
          <w:p w14:paraId="263AFC28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4156</w:t>
            </w:r>
          </w:p>
        </w:tc>
        <w:tc>
          <w:tcPr>
            <w:tcW w:w="1870" w:type="dxa"/>
            <w:vAlign w:val="bottom"/>
          </w:tcPr>
          <w:p w14:paraId="3FE8419B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870" w:type="dxa"/>
            <w:vAlign w:val="bottom"/>
          </w:tcPr>
          <w:p w14:paraId="4C299E31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6258</w:t>
            </w:r>
          </w:p>
        </w:tc>
        <w:tc>
          <w:tcPr>
            <w:tcW w:w="1870" w:type="dxa"/>
            <w:vAlign w:val="bottom"/>
          </w:tcPr>
          <w:p w14:paraId="73A69131" w14:textId="77777777" w:rsidR="0091540A" w:rsidRPr="00D60F8B" w:rsidRDefault="0091540A" w:rsidP="0091540A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-4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14:paraId="581D0B5F" w14:textId="77777777" w:rsidR="0091540A" w:rsidRPr="00D60F8B" w:rsidRDefault="0091540A" w:rsidP="009154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&lt;0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0001</w:t>
            </w:r>
          </w:p>
        </w:tc>
      </w:tr>
      <w:tr w:rsidR="0091540A" w:rsidRPr="00D60F8B" w14:paraId="7ED0BE00" w14:textId="77777777" w:rsidTr="002A6221">
        <w:tc>
          <w:tcPr>
            <w:tcW w:w="9350" w:type="dxa"/>
            <w:gridSpan w:val="5"/>
          </w:tcPr>
          <w:p w14:paraId="4F6F605D" w14:textId="77777777" w:rsidR="0091540A" w:rsidRPr="00D60F8B" w:rsidRDefault="0091540A" w:rsidP="002A6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</w:tr>
      <w:tr w:rsidR="0091540A" w:rsidRPr="00D60F8B" w14:paraId="0B7371A0" w14:textId="77777777" w:rsidTr="002A6221">
        <w:tc>
          <w:tcPr>
            <w:tcW w:w="1870" w:type="dxa"/>
          </w:tcPr>
          <w:p w14:paraId="29160D9F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4E155DE9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Q(df=5)</w:t>
            </w:r>
          </w:p>
        </w:tc>
        <w:tc>
          <w:tcPr>
            <w:tcW w:w="1870" w:type="dxa"/>
          </w:tcPr>
          <w:p w14:paraId="24C0829F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  <w:tc>
          <w:tcPr>
            <w:tcW w:w="1870" w:type="dxa"/>
          </w:tcPr>
          <w:p w14:paraId="085FD27A" w14:textId="77777777" w:rsidR="0091540A" w:rsidRPr="00D60F8B" w:rsidRDefault="0091540A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5F1A3516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40A" w:rsidRPr="00D60F8B" w14:paraId="71FA3949" w14:textId="77777777" w:rsidTr="002A6221">
        <w:tc>
          <w:tcPr>
            <w:tcW w:w="1870" w:type="dxa"/>
          </w:tcPr>
          <w:p w14:paraId="66DAB86D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0832</w:t>
            </w:r>
          </w:p>
        </w:tc>
        <w:tc>
          <w:tcPr>
            <w:tcW w:w="1870" w:type="dxa"/>
          </w:tcPr>
          <w:p w14:paraId="6FE21B5D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870" w:type="dxa"/>
          </w:tcPr>
          <w:p w14:paraId="5040C2F5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870" w:type="dxa"/>
          </w:tcPr>
          <w:p w14:paraId="5F841ABA" w14:textId="77777777" w:rsidR="0091540A" w:rsidRPr="00D60F8B" w:rsidRDefault="0091540A" w:rsidP="002A62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870" w:type="dxa"/>
          </w:tcPr>
          <w:p w14:paraId="6A0236B9" w14:textId="77777777" w:rsidR="0091540A" w:rsidRPr="00D60F8B" w:rsidRDefault="0091540A" w:rsidP="002A62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749CCF" w14:textId="77777777" w:rsidR="0091540A" w:rsidRPr="00D60F8B" w:rsidRDefault="0091540A" w:rsidP="00787530">
      <w:pPr>
        <w:spacing w:after="0"/>
        <w:rPr>
          <w:rFonts w:ascii="Arial" w:hAnsi="Arial" w:cs="Arial"/>
          <w:sz w:val="20"/>
          <w:szCs w:val="20"/>
        </w:rPr>
      </w:pPr>
    </w:p>
    <w:p w14:paraId="3FB06B45" w14:textId="77777777" w:rsidR="0091540A" w:rsidRPr="00D60F8B" w:rsidRDefault="0091540A" w:rsidP="00787530">
      <w:pPr>
        <w:spacing w:after="0"/>
        <w:rPr>
          <w:rFonts w:ascii="Arial" w:hAnsi="Arial" w:cs="Arial"/>
          <w:sz w:val="20"/>
          <w:szCs w:val="20"/>
        </w:rPr>
      </w:pPr>
    </w:p>
    <w:p w14:paraId="6E100723" w14:textId="77777777" w:rsidR="00787530" w:rsidRPr="00D60F8B" w:rsidRDefault="0000745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8E08D15" wp14:editId="099157CB">
            <wp:extent cx="5943600" cy="1949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88"/>
                    <a:stretch/>
                  </pic:blipFill>
                  <pic:spPr bwMode="auto">
                    <a:xfrm>
                      <a:off x="0" y="0"/>
                      <a:ext cx="5943600" cy="194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EB815" w14:textId="77777777" w:rsidR="00A70C8E" w:rsidRPr="00D60F8B" w:rsidRDefault="00A70C8E">
      <w:pPr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br w:type="page"/>
      </w:r>
    </w:p>
    <w:p w14:paraId="1C18ECE6" w14:textId="77777777" w:rsidR="00787530" w:rsidRPr="00D60F8B" w:rsidRDefault="00787530" w:rsidP="0078753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lastRenderedPageBreak/>
        <w:t>Age Subgroup Analysis</w:t>
      </w:r>
      <w:r w:rsidR="00030D2A" w:rsidRPr="00D60F8B">
        <w:rPr>
          <w:rFonts w:ascii="Arial" w:hAnsi="Arial" w:cs="Arial"/>
          <w:b/>
          <w:bCs/>
          <w:sz w:val="20"/>
          <w:szCs w:val="20"/>
        </w:rPr>
        <w:t xml:space="preserve"> for Albumin</w:t>
      </w:r>
    </w:p>
    <w:p w14:paraId="0345035B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Binary Random-Effects Model</w:t>
      </w:r>
    </w:p>
    <w:p w14:paraId="099E7EB2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Metric: Odds Ratio</w:t>
      </w:r>
    </w:p>
    <w:p w14:paraId="206F34D5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t>Model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6"/>
        <w:gridCol w:w="1637"/>
        <w:gridCol w:w="1652"/>
        <w:gridCol w:w="1523"/>
        <w:gridCol w:w="1305"/>
        <w:gridCol w:w="1305"/>
      </w:tblGrid>
      <w:tr w:rsidR="00E56809" w:rsidRPr="00D60F8B" w14:paraId="1B497B24" w14:textId="77777777" w:rsidTr="002A6221">
        <w:tc>
          <w:tcPr>
            <w:tcW w:w="1896" w:type="dxa"/>
          </w:tcPr>
          <w:p w14:paraId="654A8265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637" w:type="dxa"/>
          </w:tcPr>
          <w:p w14:paraId="76794207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Risk Ratio</w:t>
            </w:r>
          </w:p>
        </w:tc>
        <w:tc>
          <w:tcPr>
            <w:tcW w:w="1652" w:type="dxa"/>
          </w:tcPr>
          <w:p w14:paraId="24E70D44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1523" w:type="dxa"/>
          </w:tcPr>
          <w:p w14:paraId="4EF4B3F5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1305" w:type="dxa"/>
          </w:tcPr>
          <w:p w14:paraId="1CA89812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τ</w:t>
            </w:r>
            <w:r w:rsidRPr="00D60F8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5" w:type="dxa"/>
          </w:tcPr>
          <w:p w14:paraId="0ADEAAC2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A70C8E" w:rsidRPr="00D60F8B" w14:paraId="3FB5CD4F" w14:textId="77777777" w:rsidTr="002A6221">
        <w:tc>
          <w:tcPr>
            <w:tcW w:w="1896" w:type="dxa"/>
          </w:tcPr>
          <w:p w14:paraId="6D05E36D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Adults</w:t>
            </w:r>
          </w:p>
        </w:tc>
        <w:tc>
          <w:tcPr>
            <w:tcW w:w="1637" w:type="dxa"/>
            <w:vAlign w:val="bottom"/>
          </w:tcPr>
          <w:p w14:paraId="15F2B427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3412</w:t>
            </w:r>
          </w:p>
        </w:tc>
        <w:tc>
          <w:tcPr>
            <w:tcW w:w="1652" w:type="dxa"/>
            <w:vAlign w:val="bottom"/>
          </w:tcPr>
          <w:p w14:paraId="1AF5F0D8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523" w:type="dxa"/>
            <w:vAlign w:val="bottom"/>
          </w:tcPr>
          <w:p w14:paraId="68255C8B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9196</w:t>
            </w:r>
          </w:p>
        </w:tc>
        <w:tc>
          <w:tcPr>
            <w:tcW w:w="1305" w:type="dxa"/>
            <w:vAlign w:val="bottom"/>
          </w:tcPr>
          <w:p w14:paraId="7C5C24AC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4557</w:t>
            </w:r>
          </w:p>
        </w:tc>
        <w:tc>
          <w:tcPr>
            <w:tcW w:w="1305" w:type="dxa"/>
          </w:tcPr>
          <w:p w14:paraId="75F7D510" w14:textId="77777777" w:rsidR="00A70C8E" w:rsidRPr="00D60F8B" w:rsidRDefault="00A70C8E" w:rsidP="00A70C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0C8E" w:rsidRPr="00D60F8B" w14:paraId="6E7D3A6D" w14:textId="77777777" w:rsidTr="002A6221">
        <w:tc>
          <w:tcPr>
            <w:tcW w:w="1896" w:type="dxa"/>
          </w:tcPr>
          <w:p w14:paraId="3C922B56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Children</w:t>
            </w:r>
          </w:p>
        </w:tc>
        <w:tc>
          <w:tcPr>
            <w:tcW w:w="1637" w:type="dxa"/>
            <w:vAlign w:val="bottom"/>
          </w:tcPr>
          <w:p w14:paraId="4E9561B3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4396</w:t>
            </w:r>
          </w:p>
        </w:tc>
        <w:tc>
          <w:tcPr>
            <w:tcW w:w="1652" w:type="dxa"/>
            <w:vAlign w:val="bottom"/>
          </w:tcPr>
          <w:p w14:paraId="53D1F99A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2829</w:t>
            </w:r>
          </w:p>
        </w:tc>
        <w:tc>
          <w:tcPr>
            <w:tcW w:w="1523" w:type="dxa"/>
            <w:vAlign w:val="bottom"/>
          </w:tcPr>
          <w:p w14:paraId="3961602A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6830</w:t>
            </w:r>
          </w:p>
        </w:tc>
        <w:tc>
          <w:tcPr>
            <w:tcW w:w="1305" w:type="dxa"/>
            <w:vAlign w:val="bottom"/>
          </w:tcPr>
          <w:p w14:paraId="67B2EF37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5" w:type="dxa"/>
          </w:tcPr>
          <w:p w14:paraId="56900784" w14:textId="77777777" w:rsidR="00A70C8E" w:rsidRPr="00D60F8B" w:rsidRDefault="00A70C8E" w:rsidP="00A70C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6809" w:rsidRPr="00D60F8B" w14:paraId="50AC6F10" w14:textId="77777777" w:rsidTr="002A6221">
        <w:tc>
          <w:tcPr>
            <w:tcW w:w="1896" w:type="dxa"/>
          </w:tcPr>
          <w:p w14:paraId="553761E1" w14:textId="77777777" w:rsidR="00E56809" w:rsidRPr="00D60F8B" w:rsidRDefault="00E56809" w:rsidP="00E568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</w:tc>
        <w:tc>
          <w:tcPr>
            <w:tcW w:w="1637" w:type="dxa"/>
            <w:vAlign w:val="bottom"/>
          </w:tcPr>
          <w:p w14:paraId="48B2DF5C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4156</w:t>
            </w:r>
          </w:p>
        </w:tc>
        <w:tc>
          <w:tcPr>
            <w:tcW w:w="1652" w:type="dxa"/>
            <w:vAlign w:val="bottom"/>
          </w:tcPr>
          <w:p w14:paraId="112FB879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523" w:type="dxa"/>
            <w:vAlign w:val="bottom"/>
          </w:tcPr>
          <w:p w14:paraId="6EC4AA95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6258</w:t>
            </w:r>
          </w:p>
        </w:tc>
        <w:tc>
          <w:tcPr>
            <w:tcW w:w="1305" w:type="dxa"/>
            <w:vAlign w:val="bottom"/>
          </w:tcPr>
          <w:p w14:paraId="09D111EA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0832</w:t>
            </w:r>
          </w:p>
        </w:tc>
        <w:tc>
          <w:tcPr>
            <w:tcW w:w="1305" w:type="dxa"/>
          </w:tcPr>
          <w:p w14:paraId="34A8F42F" w14:textId="77777777" w:rsidR="00E56809" w:rsidRPr="00D60F8B" w:rsidRDefault="00E56809" w:rsidP="00E568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&lt;0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0001</w:t>
            </w:r>
          </w:p>
        </w:tc>
      </w:tr>
      <w:tr w:rsidR="00E56809" w:rsidRPr="00D60F8B" w14:paraId="2C50DB37" w14:textId="77777777" w:rsidTr="002A6221">
        <w:tc>
          <w:tcPr>
            <w:tcW w:w="3533" w:type="dxa"/>
            <w:gridSpan w:val="2"/>
          </w:tcPr>
          <w:p w14:paraId="022D974D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Heterogeneity</w:t>
            </w:r>
          </w:p>
        </w:tc>
        <w:tc>
          <w:tcPr>
            <w:tcW w:w="1652" w:type="dxa"/>
          </w:tcPr>
          <w:p w14:paraId="2A121A53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1523" w:type="dxa"/>
          </w:tcPr>
          <w:p w14:paraId="1388A239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610" w:type="dxa"/>
            <w:gridSpan w:val="2"/>
          </w:tcPr>
          <w:p w14:paraId="7BC4146F" w14:textId="77777777" w:rsidR="00E56809" w:rsidRPr="00D60F8B" w:rsidRDefault="00E56809" w:rsidP="002A62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Het. p-Value</w:t>
            </w:r>
          </w:p>
        </w:tc>
      </w:tr>
      <w:tr w:rsidR="00A70C8E" w:rsidRPr="00D60F8B" w14:paraId="0FFFECFD" w14:textId="77777777" w:rsidTr="002A6221">
        <w:tc>
          <w:tcPr>
            <w:tcW w:w="3533" w:type="dxa"/>
            <w:gridSpan w:val="2"/>
          </w:tcPr>
          <w:p w14:paraId="34F68E3E" w14:textId="77777777" w:rsidR="00A70C8E" w:rsidRPr="00D60F8B" w:rsidRDefault="00A70C8E" w:rsidP="00A70C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b/>
                <w:bCs/>
                <w:sz w:val="20"/>
                <w:szCs w:val="20"/>
              </w:rPr>
              <w:t>Difference between groups</w:t>
            </w:r>
          </w:p>
        </w:tc>
        <w:tc>
          <w:tcPr>
            <w:tcW w:w="1652" w:type="dxa"/>
            <w:vAlign w:val="bottom"/>
          </w:tcPr>
          <w:p w14:paraId="71BBC261" w14:textId="77777777" w:rsidR="00A70C8E" w:rsidRPr="00D60F8B" w:rsidRDefault="00A70C8E" w:rsidP="00A70C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23" w:type="dxa"/>
            <w:vAlign w:val="bottom"/>
          </w:tcPr>
          <w:p w14:paraId="4B1CE59E" w14:textId="77777777" w:rsidR="00A70C8E" w:rsidRPr="00D60F8B" w:rsidRDefault="00A70C8E" w:rsidP="00A70C8E">
            <w:pPr>
              <w:rPr>
                <w:rFonts w:ascii="Arial" w:hAnsi="Arial" w:cs="Arial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gridSpan w:val="2"/>
            <w:vAlign w:val="bottom"/>
          </w:tcPr>
          <w:p w14:paraId="2EA1CB45" w14:textId="77777777" w:rsidR="00A70C8E" w:rsidRPr="00D60F8B" w:rsidRDefault="00A70C8E" w:rsidP="00A70C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095AEA" w:rsidRPr="00D60F8B">
              <w:rPr>
                <w:rFonts w:ascii="Arial" w:hAnsi="Arial" w:cs="Arial"/>
                <w:color w:val="000000"/>
                <w:sz w:val="20"/>
                <w:szCs w:val="20"/>
              </w:rPr>
              <w:t>·</w:t>
            </w:r>
            <w:r w:rsidRPr="00D60F8B">
              <w:rPr>
                <w:rFonts w:ascii="Arial" w:hAnsi="Arial" w:cs="Arial"/>
                <w:color w:val="000000"/>
                <w:sz w:val="20"/>
                <w:szCs w:val="20"/>
              </w:rPr>
              <w:t>6471</w:t>
            </w:r>
          </w:p>
        </w:tc>
      </w:tr>
    </w:tbl>
    <w:p w14:paraId="68334DFF" w14:textId="77777777" w:rsidR="00E56809" w:rsidRPr="00D60F8B" w:rsidRDefault="00E56809" w:rsidP="00787530">
      <w:pPr>
        <w:spacing w:after="0"/>
        <w:rPr>
          <w:rFonts w:ascii="Arial" w:hAnsi="Arial" w:cs="Arial"/>
          <w:sz w:val="20"/>
          <w:szCs w:val="20"/>
        </w:rPr>
      </w:pPr>
    </w:p>
    <w:p w14:paraId="1344104C" w14:textId="77777777" w:rsidR="00787530" w:rsidRPr="00D60F8B" w:rsidRDefault="00787530" w:rsidP="00787530">
      <w:pPr>
        <w:spacing w:after="0"/>
        <w:rPr>
          <w:rFonts w:ascii="Arial" w:hAnsi="Arial" w:cs="Arial"/>
          <w:sz w:val="20"/>
          <w:szCs w:val="20"/>
        </w:rPr>
      </w:pPr>
    </w:p>
    <w:p w14:paraId="3531F339" w14:textId="77777777" w:rsidR="00787530" w:rsidRPr="00D60F8B" w:rsidRDefault="00007450" w:rsidP="00787530">
      <w:pPr>
        <w:spacing w:after="0"/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7E1AF36" wp14:editId="180B6164">
            <wp:extent cx="5943600" cy="27470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CB3B6" w14:textId="77777777" w:rsidR="00787530" w:rsidRPr="00D60F8B" w:rsidRDefault="00787530" w:rsidP="00787530">
      <w:pPr>
        <w:pStyle w:val="ListParagraph"/>
        <w:rPr>
          <w:rFonts w:ascii="Arial" w:hAnsi="Arial" w:cs="Arial"/>
          <w:sz w:val="20"/>
          <w:szCs w:val="20"/>
        </w:rPr>
      </w:pPr>
    </w:p>
    <w:p w14:paraId="11973D70" w14:textId="77777777" w:rsidR="00A75D0F" w:rsidRPr="00D60F8B" w:rsidRDefault="00A75D0F">
      <w:pPr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br w:type="page"/>
      </w:r>
    </w:p>
    <w:p w14:paraId="721CAFE0" w14:textId="45F874A9" w:rsidR="00A75D0F" w:rsidRPr="00255927" w:rsidRDefault="00A75D0F">
      <w:pPr>
        <w:rPr>
          <w:rFonts w:ascii="Arial" w:hAnsi="Arial" w:cs="Arial"/>
          <w:b/>
          <w:bCs/>
          <w:sz w:val="24"/>
          <w:szCs w:val="24"/>
        </w:rPr>
      </w:pPr>
      <w:r w:rsidRPr="00255927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VII</w:t>
      </w:r>
      <w:r w:rsidRPr="00255927">
        <w:rPr>
          <w:rFonts w:ascii="Arial" w:hAnsi="Arial" w:cs="Arial"/>
          <w:b/>
          <w:bCs/>
          <w:sz w:val="24"/>
          <w:szCs w:val="24"/>
        </w:rPr>
        <w:t>: Full length studies excluded with reasons for exclusion</w:t>
      </w:r>
    </w:p>
    <w:tbl>
      <w:tblPr>
        <w:tblStyle w:val="TableGrid"/>
        <w:tblW w:w="5001" w:type="pct"/>
        <w:tblLayout w:type="fixed"/>
        <w:tblLook w:val="04A0" w:firstRow="1" w:lastRow="0" w:firstColumn="1" w:lastColumn="0" w:noHBand="0" w:noVBand="1"/>
      </w:tblPr>
      <w:tblGrid>
        <w:gridCol w:w="561"/>
        <w:gridCol w:w="2130"/>
        <w:gridCol w:w="1132"/>
        <w:gridCol w:w="1702"/>
        <w:gridCol w:w="849"/>
        <w:gridCol w:w="2978"/>
      </w:tblGrid>
      <w:tr w:rsidR="00DE4968" w:rsidRPr="00D60F8B" w14:paraId="12698AD7" w14:textId="77777777" w:rsidTr="00030D2A">
        <w:tc>
          <w:tcPr>
            <w:tcW w:w="300" w:type="pct"/>
            <w:vAlign w:val="center"/>
          </w:tcPr>
          <w:p w14:paraId="51941B6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sz w:val="16"/>
                <w:szCs w:val="16"/>
              </w:rPr>
              <w:t>Sr.No</w:t>
            </w:r>
            <w:r w:rsidR="00DE4968" w:rsidRPr="00D60F8B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pct"/>
            <w:vAlign w:val="center"/>
          </w:tcPr>
          <w:p w14:paraId="39ED634A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sz w:val="16"/>
                <w:szCs w:val="16"/>
              </w:rPr>
              <w:t>Author and Year</w:t>
            </w:r>
          </w:p>
        </w:tc>
        <w:tc>
          <w:tcPr>
            <w:tcW w:w="605" w:type="pct"/>
            <w:vAlign w:val="center"/>
          </w:tcPr>
          <w:p w14:paraId="6306F24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sz w:val="16"/>
                <w:szCs w:val="16"/>
              </w:rPr>
              <w:t>Country</w:t>
            </w:r>
          </w:p>
        </w:tc>
        <w:tc>
          <w:tcPr>
            <w:tcW w:w="910" w:type="pct"/>
            <w:vAlign w:val="center"/>
          </w:tcPr>
          <w:p w14:paraId="1C89C3A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sz w:val="16"/>
                <w:szCs w:val="16"/>
              </w:rPr>
              <w:t>Study Design</w:t>
            </w:r>
          </w:p>
        </w:tc>
        <w:tc>
          <w:tcPr>
            <w:tcW w:w="454" w:type="pct"/>
            <w:vAlign w:val="center"/>
          </w:tcPr>
          <w:p w14:paraId="6C2364B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sz w:val="16"/>
                <w:szCs w:val="16"/>
              </w:rPr>
              <w:t>Number of cases screened</w:t>
            </w:r>
          </w:p>
        </w:tc>
        <w:tc>
          <w:tcPr>
            <w:tcW w:w="1592" w:type="pct"/>
            <w:vAlign w:val="center"/>
          </w:tcPr>
          <w:p w14:paraId="24DB76C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sz w:val="16"/>
                <w:szCs w:val="16"/>
              </w:rPr>
              <w:t>Justification for excluding the study</w:t>
            </w:r>
          </w:p>
        </w:tc>
      </w:tr>
      <w:tr w:rsidR="00DE4968" w:rsidRPr="00D60F8B" w14:paraId="2222A415" w14:textId="77777777" w:rsidTr="00030D2A">
        <w:tc>
          <w:tcPr>
            <w:tcW w:w="300" w:type="pct"/>
            <w:vAlign w:val="center"/>
          </w:tcPr>
          <w:p w14:paraId="760010F3" w14:textId="77777777" w:rsidR="00DE4968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</w:t>
            </w:r>
          </w:p>
        </w:tc>
        <w:tc>
          <w:tcPr>
            <w:tcW w:w="1139" w:type="pct"/>
            <w:vAlign w:val="center"/>
          </w:tcPr>
          <w:p w14:paraId="7B9738FA" w14:textId="77777777" w:rsidR="00DE4968" w:rsidRPr="00D60F8B" w:rsidRDefault="00DE4968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Al-Jam'a AH et al, 2002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46</w:t>
            </w:r>
          </w:p>
        </w:tc>
        <w:tc>
          <w:tcPr>
            <w:tcW w:w="605" w:type="pct"/>
            <w:vAlign w:val="center"/>
          </w:tcPr>
          <w:p w14:paraId="7371D504" w14:textId="77777777" w:rsidR="00DE4968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Saudi Arabia</w:t>
            </w:r>
          </w:p>
        </w:tc>
        <w:tc>
          <w:tcPr>
            <w:tcW w:w="910" w:type="pct"/>
            <w:vAlign w:val="center"/>
          </w:tcPr>
          <w:p w14:paraId="7105E094" w14:textId="77777777" w:rsidR="00DE4968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tcW w:w="454" w:type="pct"/>
            <w:vAlign w:val="center"/>
          </w:tcPr>
          <w:p w14:paraId="09857DC9" w14:textId="77777777" w:rsidR="00DE4968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36</w:t>
            </w:r>
          </w:p>
        </w:tc>
        <w:tc>
          <w:tcPr>
            <w:tcW w:w="1592" w:type="pct"/>
            <w:vAlign w:val="center"/>
          </w:tcPr>
          <w:p w14:paraId="613750C6" w14:textId="77777777" w:rsidR="00DE4968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Effect of HU on vaso-occlusive crises was assessed but not organ dysfunction.</w:t>
            </w:r>
          </w:p>
        </w:tc>
      </w:tr>
      <w:tr w:rsidR="00DE4968" w:rsidRPr="00D60F8B" w14:paraId="433325C0" w14:textId="77777777" w:rsidTr="00030D2A">
        <w:tc>
          <w:tcPr>
            <w:tcW w:w="300" w:type="pct"/>
            <w:vAlign w:val="center"/>
          </w:tcPr>
          <w:p w14:paraId="25FD7F8A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</w:t>
            </w:r>
          </w:p>
        </w:tc>
        <w:tc>
          <w:tcPr>
            <w:tcW w:w="1139" w:type="pct"/>
            <w:vAlign w:val="center"/>
          </w:tcPr>
          <w:p w14:paraId="091296AC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Alkhunaizi AM et al, 2018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47</w:t>
            </w:r>
          </w:p>
        </w:tc>
        <w:tc>
          <w:tcPr>
            <w:tcW w:w="605" w:type="pct"/>
            <w:vAlign w:val="center"/>
          </w:tcPr>
          <w:p w14:paraId="292AE72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Saudi Arabia</w:t>
            </w:r>
          </w:p>
        </w:tc>
        <w:tc>
          <w:tcPr>
            <w:tcW w:w="910" w:type="pct"/>
            <w:vAlign w:val="center"/>
          </w:tcPr>
          <w:p w14:paraId="6DF3870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328F338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72</w:t>
            </w:r>
          </w:p>
        </w:tc>
        <w:tc>
          <w:tcPr>
            <w:tcW w:w="1592" w:type="pct"/>
            <w:vAlign w:val="center"/>
          </w:tcPr>
          <w:p w14:paraId="3AB8161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was a prospective cross</w:t>
            </w:r>
            <w:r w:rsidR="00DE4968" w:rsidRPr="00D60F8B">
              <w:rPr>
                <w:rFonts w:ascii="Arial" w:hAnsi="Arial" w:cs="Arial"/>
                <w:sz w:val="16"/>
                <w:szCs w:val="16"/>
              </w:rPr>
              <w:t>-</w:t>
            </w:r>
            <w:r w:rsidRPr="00D60F8B">
              <w:rPr>
                <w:rFonts w:ascii="Arial" w:hAnsi="Arial" w:cs="Arial"/>
                <w:sz w:val="16"/>
                <w:szCs w:val="16"/>
              </w:rPr>
              <w:t>sectional study that measured the prevalence of microalbuminuria in adult SCD patients; there was no mention of microalbuminuria in SCD patients who were on HU therapy and not on HU therapy.</w:t>
            </w:r>
          </w:p>
        </w:tc>
      </w:tr>
      <w:tr w:rsidR="00DE4968" w:rsidRPr="00D60F8B" w14:paraId="37224AA3" w14:textId="77777777" w:rsidTr="00030D2A">
        <w:tc>
          <w:tcPr>
            <w:tcW w:w="300" w:type="pct"/>
            <w:vAlign w:val="center"/>
          </w:tcPr>
          <w:p w14:paraId="1C3C0A9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3</w:t>
            </w:r>
          </w:p>
        </w:tc>
        <w:tc>
          <w:tcPr>
            <w:tcW w:w="1139" w:type="pct"/>
            <w:vAlign w:val="center"/>
          </w:tcPr>
          <w:p w14:paraId="466F4CE0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Ataga KI et al, 2022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48</w:t>
            </w:r>
          </w:p>
        </w:tc>
        <w:tc>
          <w:tcPr>
            <w:tcW w:w="605" w:type="pct"/>
            <w:vAlign w:val="center"/>
          </w:tcPr>
          <w:p w14:paraId="36E4F72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vAlign w:val="center"/>
          </w:tcPr>
          <w:p w14:paraId="08EB765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  <w:t>Retrospective study</w:t>
            </w:r>
          </w:p>
        </w:tc>
        <w:tc>
          <w:tcPr>
            <w:tcW w:w="454" w:type="pct"/>
            <w:vAlign w:val="center"/>
          </w:tcPr>
          <w:p w14:paraId="4C274D7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610</w:t>
            </w:r>
          </w:p>
        </w:tc>
        <w:tc>
          <w:tcPr>
            <w:tcW w:w="1592" w:type="pct"/>
            <w:vAlign w:val="center"/>
          </w:tcPr>
          <w:p w14:paraId="1AD34C4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study doesn’t mention the GFR values in SCD patients who were on HU therapy and not on HU therapy.</w:t>
            </w:r>
          </w:p>
        </w:tc>
      </w:tr>
      <w:tr w:rsidR="00DE4968" w:rsidRPr="00D60F8B" w14:paraId="6AB1097A" w14:textId="77777777" w:rsidTr="00030D2A">
        <w:tc>
          <w:tcPr>
            <w:tcW w:w="300" w:type="pct"/>
            <w:vAlign w:val="center"/>
          </w:tcPr>
          <w:p w14:paraId="399618F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4</w:t>
            </w:r>
          </w:p>
        </w:tc>
        <w:tc>
          <w:tcPr>
            <w:tcW w:w="1139" w:type="pct"/>
            <w:vAlign w:val="center"/>
          </w:tcPr>
          <w:p w14:paraId="4E47CB90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Aygun B et al, 2012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49</w:t>
            </w:r>
          </w:p>
        </w:tc>
        <w:tc>
          <w:tcPr>
            <w:tcW w:w="605" w:type="pct"/>
            <w:vAlign w:val="center"/>
          </w:tcPr>
          <w:p w14:paraId="3359306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vAlign w:val="center"/>
          </w:tcPr>
          <w:p w14:paraId="7FA19D4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761B94CA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340</w:t>
            </w:r>
          </w:p>
        </w:tc>
        <w:tc>
          <w:tcPr>
            <w:tcW w:w="1592" w:type="pct"/>
            <w:vAlign w:val="center"/>
          </w:tcPr>
          <w:p w14:paraId="1B280E1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 study is on chronic transfusion to prevent primary stroke in SCD patients and with abnormal TCD.</w:t>
            </w:r>
          </w:p>
        </w:tc>
      </w:tr>
      <w:tr w:rsidR="00DE4968" w:rsidRPr="00D60F8B" w14:paraId="4A4AF02B" w14:textId="77777777" w:rsidTr="00030D2A">
        <w:tc>
          <w:tcPr>
            <w:tcW w:w="300" w:type="pct"/>
            <w:vAlign w:val="center"/>
          </w:tcPr>
          <w:p w14:paraId="24C582F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5</w:t>
            </w:r>
          </w:p>
        </w:tc>
        <w:tc>
          <w:tcPr>
            <w:tcW w:w="1139" w:type="pct"/>
            <w:vAlign w:val="center"/>
          </w:tcPr>
          <w:p w14:paraId="483DD196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Ballas SK et al, 2014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50</w:t>
            </w:r>
          </w:p>
        </w:tc>
        <w:tc>
          <w:tcPr>
            <w:tcW w:w="605" w:type="pct"/>
            <w:vAlign w:val="center"/>
          </w:tcPr>
          <w:p w14:paraId="069E468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vAlign w:val="center"/>
          </w:tcPr>
          <w:p w14:paraId="010382A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Case report study</w:t>
            </w:r>
          </w:p>
        </w:tc>
        <w:tc>
          <w:tcPr>
            <w:tcW w:w="454" w:type="pct"/>
            <w:vAlign w:val="center"/>
          </w:tcPr>
          <w:p w14:paraId="7EB7241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 case</w:t>
            </w:r>
          </w:p>
        </w:tc>
        <w:tc>
          <w:tcPr>
            <w:tcW w:w="1592" w:type="pct"/>
            <w:vAlign w:val="center"/>
          </w:tcPr>
          <w:p w14:paraId="52EF884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is a case report of a SCD patient having primary stroke treated with HU, but the effect of HU on stroke prevention is not clearly mentioned.</w:t>
            </w:r>
          </w:p>
        </w:tc>
      </w:tr>
      <w:tr w:rsidR="00DE4968" w:rsidRPr="00D60F8B" w14:paraId="146E219D" w14:textId="77777777" w:rsidTr="00030D2A">
        <w:tc>
          <w:tcPr>
            <w:tcW w:w="300" w:type="pct"/>
            <w:vAlign w:val="center"/>
          </w:tcPr>
          <w:p w14:paraId="37EC713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6</w:t>
            </w:r>
          </w:p>
        </w:tc>
        <w:tc>
          <w:tcPr>
            <w:tcW w:w="1139" w:type="pct"/>
            <w:vAlign w:val="center"/>
          </w:tcPr>
          <w:p w14:paraId="04BF6143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Bernaudin F et al, 2016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51</w:t>
            </w:r>
          </w:p>
        </w:tc>
        <w:tc>
          <w:tcPr>
            <w:tcW w:w="605" w:type="pct"/>
            <w:vAlign w:val="center"/>
          </w:tcPr>
          <w:p w14:paraId="3D02EF8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France</w:t>
            </w:r>
          </w:p>
        </w:tc>
        <w:tc>
          <w:tcPr>
            <w:tcW w:w="910" w:type="pct"/>
            <w:vAlign w:val="center"/>
          </w:tcPr>
          <w:p w14:paraId="34AAE92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1BBE527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309</w:t>
            </w:r>
          </w:p>
        </w:tc>
        <w:tc>
          <w:tcPr>
            <w:tcW w:w="1592" w:type="pct"/>
            <w:vAlign w:val="center"/>
          </w:tcPr>
          <w:p w14:paraId="6F6F1B1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No mention of effect of HU on TCD velocity and incidence of stroke in the article.</w:t>
            </w:r>
          </w:p>
        </w:tc>
      </w:tr>
      <w:tr w:rsidR="00DE4968" w:rsidRPr="00D60F8B" w14:paraId="3E7DAF85" w14:textId="77777777" w:rsidTr="00030D2A">
        <w:tc>
          <w:tcPr>
            <w:tcW w:w="300" w:type="pct"/>
            <w:vAlign w:val="center"/>
          </w:tcPr>
          <w:p w14:paraId="600C2D9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7</w:t>
            </w:r>
          </w:p>
        </w:tc>
        <w:tc>
          <w:tcPr>
            <w:tcW w:w="1139" w:type="pct"/>
            <w:vAlign w:val="center"/>
          </w:tcPr>
          <w:p w14:paraId="4E3EFF55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Brousse V et al, 2012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52</w:t>
            </w:r>
          </w:p>
        </w:tc>
        <w:tc>
          <w:tcPr>
            <w:tcW w:w="605" w:type="pct"/>
            <w:vAlign w:val="center"/>
          </w:tcPr>
          <w:p w14:paraId="61D6402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Paris, UK</w:t>
            </w:r>
          </w:p>
        </w:tc>
        <w:tc>
          <w:tcPr>
            <w:tcW w:w="910" w:type="pct"/>
            <w:vAlign w:val="center"/>
          </w:tcPr>
          <w:p w14:paraId="73684E6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  <w:t>Retrospective study</w:t>
            </w:r>
          </w:p>
        </w:tc>
        <w:tc>
          <w:tcPr>
            <w:tcW w:w="454" w:type="pct"/>
            <w:vAlign w:val="center"/>
          </w:tcPr>
          <w:p w14:paraId="039448F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7</w:t>
            </w:r>
          </w:p>
        </w:tc>
        <w:tc>
          <w:tcPr>
            <w:tcW w:w="1592" w:type="pct"/>
            <w:vAlign w:val="center"/>
          </w:tcPr>
          <w:p w14:paraId="6ABF0DB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No mention of effect of HU on TCD velocity and incidence of stroke in the article.</w:t>
            </w:r>
          </w:p>
        </w:tc>
      </w:tr>
      <w:tr w:rsidR="00DE4968" w:rsidRPr="00D60F8B" w14:paraId="62DA0A07" w14:textId="77777777" w:rsidTr="00030D2A">
        <w:tc>
          <w:tcPr>
            <w:tcW w:w="300" w:type="pct"/>
            <w:vAlign w:val="center"/>
          </w:tcPr>
          <w:p w14:paraId="76C3683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8</w:t>
            </w:r>
          </w:p>
        </w:tc>
        <w:tc>
          <w:tcPr>
            <w:tcW w:w="1139" w:type="pct"/>
            <w:vAlign w:val="center"/>
          </w:tcPr>
          <w:p w14:paraId="418108B3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 xml:space="preserve">Daak AA et al, </w:t>
            </w:r>
            <w:r w:rsidRPr="00D60F8B">
              <w:rPr>
                <w:rFonts w:ascii="Arial" w:hAnsi="Arial" w:cs="Arial"/>
                <w:sz w:val="16"/>
                <w:szCs w:val="16"/>
              </w:rPr>
              <w:t>2018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</w:rPr>
              <w:t>53</w:t>
            </w:r>
          </w:p>
        </w:tc>
        <w:tc>
          <w:tcPr>
            <w:tcW w:w="605" w:type="pct"/>
            <w:vAlign w:val="center"/>
          </w:tcPr>
          <w:p w14:paraId="0E37A04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vAlign w:val="center"/>
          </w:tcPr>
          <w:p w14:paraId="070BC6A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tcW w:w="454" w:type="pct"/>
            <w:vAlign w:val="center"/>
          </w:tcPr>
          <w:p w14:paraId="69D1348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75</w:t>
            </w:r>
          </w:p>
        </w:tc>
        <w:tc>
          <w:tcPr>
            <w:tcW w:w="1592" w:type="pct"/>
            <w:vAlign w:val="center"/>
          </w:tcPr>
          <w:p w14:paraId="19DA32C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Measurement of organ dysfunction was not the outcome of the study and not mentioned in the study.</w:t>
            </w:r>
          </w:p>
        </w:tc>
      </w:tr>
      <w:tr w:rsidR="00DE4968" w:rsidRPr="00D60F8B" w14:paraId="4E2C39A9" w14:textId="77777777" w:rsidTr="00030D2A">
        <w:tc>
          <w:tcPr>
            <w:tcW w:w="300" w:type="pct"/>
            <w:vAlign w:val="center"/>
          </w:tcPr>
          <w:p w14:paraId="61BF884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9</w:t>
            </w:r>
          </w:p>
        </w:tc>
        <w:tc>
          <w:tcPr>
            <w:tcW w:w="1139" w:type="pct"/>
            <w:vAlign w:val="center"/>
          </w:tcPr>
          <w:p w14:paraId="0BDD0968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Dedeken L et al,2014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54</w:t>
            </w:r>
          </w:p>
        </w:tc>
        <w:tc>
          <w:tcPr>
            <w:tcW w:w="605" w:type="pct"/>
            <w:vAlign w:val="center"/>
          </w:tcPr>
          <w:p w14:paraId="39BE91E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Belgium</w:t>
            </w:r>
          </w:p>
        </w:tc>
        <w:tc>
          <w:tcPr>
            <w:tcW w:w="910" w:type="pct"/>
            <w:vAlign w:val="center"/>
          </w:tcPr>
          <w:p w14:paraId="5EF1254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Cross-sectional study</w:t>
            </w:r>
          </w:p>
        </w:tc>
        <w:tc>
          <w:tcPr>
            <w:tcW w:w="454" w:type="pct"/>
            <w:vAlign w:val="center"/>
          </w:tcPr>
          <w:p w14:paraId="64313D5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46</w:t>
            </w:r>
          </w:p>
        </w:tc>
        <w:tc>
          <w:tcPr>
            <w:tcW w:w="1592" w:type="pct"/>
            <w:vAlign w:val="center"/>
          </w:tcPr>
          <w:p w14:paraId="500AECD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No mention of effect of HU on TCD velocity and incidence of stroke in the article.</w:t>
            </w:r>
          </w:p>
        </w:tc>
      </w:tr>
      <w:tr w:rsidR="00DE4968" w:rsidRPr="00D60F8B" w14:paraId="0FFCF970" w14:textId="77777777" w:rsidTr="00030D2A">
        <w:tc>
          <w:tcPr>
            <w:tcW w:w="300" w:type="pct"/>
            <w:vAlign w:val="center"/>
          </w:tcPr>
          <w:p w14:paraId="11ACEE8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10</w:t>
            </w:r>
          </w:p>
        </w:tc>
        <w:tc>
          <w:tcPr>
            <w:tcW w:w="1139" w:type="pct"/>
            <w:vAlign w:val="center"/>
          </w:tcPr>
          <w:p w14:paraId="32475443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Derebail VK et al,2019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55</w:t>
            </w:r>
          </w:p>
        </w:tc>
        <w:tc>
          <w:tcPr>
            <w:tcW w:w="605" w:type="pct"/>
            <w:vAlign w:val="center"/>
          </w:tcPr>
          <w:p w14:paraId="7578500D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vAlign w:val="center"/>
          </w:tcPr>
          <w:p w14:paraId="23A3E807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  <w:lang w:val="en-IN"/>
              </w:rPr>
              <w:t>Retrospective study</w:t>
            </w:r>
          </w:p>
        </w:tc>
        <w:tc>
          <w:tcPr>
            <w:tcW w:w="454" w:type="pct"/>
            <w:vAlign w:val="center"/>
          </w:tcPr>
          <w:p w14:paraId="62091E3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427</w:t>
            </w:r>
          </w:p>
        </w:tc>
        <w:tc>
          <w:tcPr>
            <w:tcW w:w="1592" w:type="pct"/>
            <w:vAlign w:val="center"/>
          </w:tcPr>
          <w:p w14:paraId="12D8533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Observational study mentions the decrease in GFR in SCD patients over time, with no mention of role of HU in the reduction of GFR.</w:t>
            </w:r>
          </w:p>
        </w:tc>
      </w:tr>
      <w:tr w:rsidR="00DE4968" w:rsidRPr="00D60F8B" w14:paraId="6252CB69" w14:textId="77777777" w:rsidTr="00030D2A">
        <w:tc>
          <w:tcPr>
            <w:tcW w:w="300" w:type="pct"/>
            <w:vAlign w:val="center"/>
          </w:tcPr>
          <w:p w14:paraId="76FA07B7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11</w:t>
            </w:r>
          </w:p>
        </w:tc>
        <w:tc>
          <w:tcPr>
            <w:tcW w:w="1139" w:type="pct"/>
            <w:vAlign w:val="center"/>
          </w:tcPr>
          <w:p w14:paraId="7106E300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Galadanci NA et al, 2015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56</w:t>
            </w:r>
          </w:p>
        </w:tc>
        <w:tc>
          <w:tcPr>
            <w:tcW w:w="605" w:type="pct"/>
            <w:vAlign w:val="center"/>
          </w:tcPr>
          <w:p w14:paraId="303F6A0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Nigeria</w:t>
            </w:r>
          </w:p>
        </w:tc>
        <w:tc>
          <w:tcPr>
            <w:tcW w:w="910" w:type="pct"/>
            <w:vAlign w:val="center"/>
          </w:tcPr>
          <w:p w14:paraId="0BD2EE67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Randomized placebo trial</w:t>
            </w:r>
          </w:p>
        </w:tc>
        <w:tc>
          <w:tcPr>
            <w:tcW w:w="454" w:type="pct"/>
            <w:vAlign w:val="center"/>
          </w:tcPr>
          <w:p w14:paraId="36109BD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1592" w:type="pct"/>
            <w:vAlign w:val="center"/>
          </w:tcPr>
          <w:p w14:paraId="363675D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is a feasibility study for primary prevention of stroke in Nigerian SCD patients. The study didn’t mention our required outcomes.</w:t>
            </w:r>
          </w:p>
        </w:tc>
      </w:tr>
      <w:tr w:rsidR="00DE4968" w:rsidRPr="00D60F8B" w14:paraId="23606B50" w14:textId="77777777" w:rsidTr="00030D2A">
        <w:tc>
          <w:tcPr>
            <w:tcW w:w="300" w:type="pct"/>
            <w:vAlign w:val="center"/>
          </w:tcPr>
          <w:p w14:paraId="1D5257F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12</w:t>
            </w:r>
          </w:p>
        </w:tc>
        <w:tc>
          <w:tcPr>
            <w:tcW w:w="1139" w:type="pct"/>
            <w:vAlign w:val="center"/>
          </w:tcPr>
          <w:p w14:paraId="7B06140B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Galadanci NA et al, 2022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57</w:t>
            </w:r>
          </w:p>
        </w:tc>
        <w:tc>
          <w:tcPr>
            <w:tcW w:w="605" w:type="pct"/>
            <w:vAlign w:val="center"/>
          </w:tcPr>
          <w:p w14:paraId="333BDE5C" w14:textId="77777777" w:rsidR="00A75D0F" w:rsidRPr="00D60F8B" w:rsidRDefault="00DD3659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UK</w:t>
            </w:r>
          </w:p>
        </w:tc>
        <w:tc>
          <w:tcPr>
            <w:tcW w:w="910" w:type="pct"/>
            <w:vAlign w:val="center"/>
          </w:tcPr>
          <w:p w14:paraId="1ACE4CB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Cross sectional study</w:t>
            </w:r>
          </w:p>
        </w:tc>
        <w:tc>
          <w:tcPr>
            <w:tcW w:w="454" w:type="pct"/>
            <w:vAlign w:val="center"/>
          </w:tcPr>
          <w:p w14:paraId="77619B0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1409</w:t>
            </w:r>
          </w:p>
        </w:tc>
        <w:tc>
          <w:tcPr>
            <w:tcW w:w="1592" w:type="pct"/>
            <w:vAlign w:val="center"/>
          </w:tcPr>
          <w:p w14:paraId="7686907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 required outcome for organ dysfunction was not mentioned in the article.</w:t>
            </w:r>
          </w:p>
        </w:tc>
      </w:tr>
      <w:tr w:rsidR="00DE4968" w:rsidRPr="00D60F8B" w14:paraId="643CABE1" w14:textId="77777777" w:rsidTr="00030D2A">
        <w:tc>
          <w:tcPr>
            <w:tcW w:w="300" w:type="pct"/>
            <w:vAlign w:val="center"/>
          </w:tcPr>
          <w:p w14:paraId="4501A65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13</w:t>
            </w:r>
          </w:p>
        </w:tc>
        <w:tc>
          <w:tcPr>
            <w:tcW w:w="1139" w:type="pct"/>
            <w:vAlign w:val="center"/>
          </w:tcPr>
          <w:p w14:paraId="6B564B7D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Gulbis B et al, 2004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58</w:t>
            </w:r>
          </w:p>
        </w:tc>
        <w:tc>
          <w:tcPr>
            <w:tcW w:w="605" w:type="pct"/>
            <w:vAlign w:val="center"/>
          </w:tcPr>
          <w:p w14:paraId="689AE0F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Belgi</w:t>
            </w:r>
            <w:r w:rsidR="00DD3659" w:rsidRPr="00D60F8B">
              <w:rPr>
                <w:rFonts w:ascii="Arial" w:hAnsi="Arial" w:cs="Arial"/>
                <w:sz w:val="16"/>
                <w:szCs w:val="16"/>
              </w:rPr>
              <w:t>um</w:t>
            </w:r>
          </w:p>
        </w:tc>
        <w:tc>
          <w:tcPr>
            <w:tcW w:w="910" w:type="pct"/>
            <w:vAlign w:val="center"/>
          </w:tcPr>
          <w:p w14:paraId="18B6170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1C9DA46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592" w:type="pct"/>
            <w:vAlign w:val="center"/>
          </w:tcPr>
          <w:p w14:paraId="66B90D3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Incidence of stroke in SCD patients not on HU is not mentioned in the study.</w:t>
            </w:r>
          </w:p>
        </w:tc>
      </w:tr>
      <w:tr w:rsidR="00DE4968" w:rsidRPr="00D60F8B" w14:paraId="587A69BE" w14:textId="77777777" w:rsidTr="00030D2A">
        <w:tc>
          <w:tcPr>
            <w:tcW w:w="300" w:type="pct"/>
            <w:vAlign w:val="center"/>
          </w:tcPr>
          <w:p w14:paraId="069AB9B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14</w:t>
            </w:r>
          </w:p>
        </w:tc>
        <w:tc>
          <w:tcPr>
            <w:tcW w:w="1139" w:type="pct"/>
            <w:vAlign w:val="center"/>
          </w:tcPr>
          <w:p w14:paraId="78D39FA8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Helton KJ et al, 2014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59</w:t>
            </w:r>
          </w:p>
        </w:tc>
        <w:tc>
          <w:tcPr>
            <w:tcW w:w="605" w:type="pct"/>
            <w:vAlign w:val="center"/>
          </w:tcPr>
          <w:p w14:paraId="69A0EBB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910" w:type="pct"/>
            <w:vAlign w:val="center"/>
          </w:tcPr>
          <w:p w14:paraId="5D80874D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26D3866A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592" w:type="pct"/>
            <w:vAlign w:val="center"/>
          </w:tcPr>
          <w:p w14:paraId="1BD86A8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No mention of effect of HU on TCD velocity and incidence of stroke in the article.</w:t>
            </w:r>
          </w:p>
        </w:tc>
      </w:tr>
      <w:tr w:rsidR="00DE4968" w:rsidRPr="00D60F8B" w14:paraId="08CD38BC" w14:textId="77777777" w:rsidTr="00030D2A">
        <w:tc>
          <w:tcPr>
            <w:tcW w:w="300" w:type="pct"/>
            <w:vAlign w:val="center"/>
          </w:tcPr>
          <w:p w14:paraId="6B379588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16</w:t>
            </w:r>
          </w:p>
        </w:tc>
        <w:tc>
          <w:tcPr>
            <w:tcW w:w="1139" w:type="pct"/>
            <w:vAlign w:val="center"/>
          </w:tcPr>
          <w:p w14:paraId="4E7077BE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Lagunju I et al,2018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60</w:t>
            </w:r>
          </w:p>
        </w:tc>
        <w:tc>
          <w:tcPr>
            <w:tcW w:w="605" w:type="pct"/>
            <w:vAlign w:val="center"/>
          </w:tcPr>
          <w:p w14:paraId="4BAE9F3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Nigeria</w:t>
            </w:r>
          </w:p>
        </w:tc>
        <w:tc>
          <w:tcPr>
            <w:tcW w:w="910" w:type="pct"/>
            <w:vAlign w:val="center"/>
          </w:tcPr>
          <w:p w14:paraId="05200AF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Prospective observational study</w:t>
            </w:r>
          </w:p>
        </w:tc>
        <w:tc>
          <w:tcPr>
            <w:tcW w:w="454" w:type="pct"/>
            <w:vAlign w:val="center"/>
          </w:tcPr>
          <w:p w14:paraId="39510F07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1592" w:type="pct"/>
            <w:vAlign w:val="center"/>
          </w:tcPr>
          <w:p w14:paraId="75BA57F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was a prospective cohort study, and the final results were published in 2021, which is included in our analysis.</w:t>
            </w:r>
          </w:p>
        </w:tc>
      </w:tr>
      <w:tr w:rsidR="00DE4968" w:rsidRPr="00D60F8B" w14:paraId="50EC3CFF" w14:textId="77777777" w:rsidTr="00030D2A">
        <w:tc>
          <w:tcPr>
            <w:tcW w:w="300" w:type="pct"/>
            <w:vAlign w:val="center"/>
          </w:tcPr>
          <w:p w14:paraId="440638F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17</w:t>
            </w:r>
          </w:p>
        </w:tc>
        <w:tc>
          <w:tcPr>
            <w:tcW w:w="1139" w:type="pct"/>
            <w:vAlign w:val="center"/>
          </w:tcPr>
          <w:p w14:paraId="3DC47688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Lagunju I et al, 2015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61</w:t>
            </w:r>
          </w:p>
        </w:tc>
        <w:tc>
          <w:tcPr>
            <w:tcW w:w="605" w:type="pct"/>
            <w:vAlign w:val="center"/>
          </w:tcPr>
          <w:p w14:paraId="3504239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Nigeria</w:t>
            </w:r>
          </w:p>
        </w:tc>
        <w:tc>
          <w:tcPr>
            <w:tcW w:w="910" w:type="pct"/>
            <w:vAlign w:val="center"/>
          </w:tcPr>
          <w:p w14:paraId="7AD605B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Prospective observational study</w:t>
            </w:r>
          </w:p>
        </w:tc>
        <w:tc>
          <w:tcPr>
            <w:tcW w:w="454" w:type="pct"/>
            <w:vAlign w:val="center"/>
          </w:tcPr>
          <w:p w14:paraId="7FA5F73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592" w:type="pct"/>
            <w:vAlign w:val="center"/>
          </w:tcPr>
          <w:p w14:paraId="1D0B2DE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was a prospective cohort study, and the final results were published in 2021, which is included in our analysis.</w:t>
            </w:r>
          </w:p>
        </w:tc>
      </w:tr>
      <w:tr w:rsidR="00DE4968" w:rsidRPr="00D60F8B" w14:paraId="50091EF6" w14:textId="77777777" w:rsidTr="00030D2A">
        <w:tc>
          <w:tcPr>
            <w:tcW w:w="300" w:type="pct"/>
            <w:vAlign w:val="center"/>
          </w:tcPr>
          <w:p w14:paraId="11ECF32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18</w:t>
            </w:r>
          </w:p>
        </w:tc>
        <w:tc>
          <w:tcPr>
            <w:tcW w:w="1139" w:type="pct"/>
            <w:vAlign w:val="center"/>
          </w:tcPr>
          <w:p w14:paraId="4A39FECE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Lebensburger JD et al, 2018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62</w:t>
            </w:r>
          </w:p>
        </w:tc>
        <w:tc>
          <w:tcPr>
            <w:tcW w:w="605" w:type="pct"/>
            <w:vAlign w:val="center"/>
          </w:tcPr>
          <w:p w14:paraId="2DF10F8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England</w:t>
            </w:r>
          </w:p>
        </w:tc>
        <w:tc>
          <w:tcPr>
            <w:tcW w:w="910" w:type="pct"/>
            <w:vAlign w:val="center"/>
          </w:tcPr>
          <w:p w14:paraId="13EDC76D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24084D1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1592" w:type="pct"/>
            <w:vAlign w:val="center"/>
          </w:tcPr>
          <w:p w14:paraId="6D82DA9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study doesn’t mention the effect of HU therapy on GFR and microalbuminuria.</w:t>
            </w:r>
          </w:p>
        </w:tc>
      </w:tr>
      <w:tr w:rsidR="00DE4968" w:rsidRPr="00D60F8B" w14:paraId="190B9DE4" w14:textId="77777777" w:rsidTr="00030D2A">
        <w:tc>
          <w:tcPr>
            <w:tcW w:w="300" w:type="pct"/>
            <w:vAlign w:val="center"/>
          </w:tcPr>
          <w:p w14:paraId="08F5951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lastRenderedPageBreak/>
              <w:t>19</w:t>
            </w:r>
          </w:p>
        </w:tc>
        <w:tc>
          <w:tcPr>
            <w:tcW w:w="1139" w:type="pct"/>
            <w:vAlign w:val="center"/>
          </w:tcPr>
          <w:p w14:paraId="506659E4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Olivieri NF et al, 1998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63</w:t>
            </w:r>
          </w:p>
        </w:tc>
        <w:tc>
          <w:tcPr>
            <w:tcW w:w="605" w:type="pct"/>
            <w:vAlign w:val="center"/>
          </w:tcPr>
          <w:p w14:paraId="0193704D" w14:textId="77777777" w:rsidR="00A75D0F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USA</w:t>
            </w:r>
            <w:r w:rsidR="00A75D0F" w:rsidRPr="00D60F8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60F8B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  <w:tc>
          <w:tcPr>
            <w:tcW w:w="910" w:type="pct"/>
            <w:vAlign w:val="center"/>
          </w:tcPr>
          <w:p w14:paraId="1047DFBD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Cohort study</w:t>
            </w:r>
          </w:p>
        </w:tc>
        <w:tc>
          <w:tcPr>
            <w:tcW w:w="454" w:type="pct"/>
            <w:vAlign w:val="center"/>
          </w:tcPr>
          <w:p w14:paraId="305F1E1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92" w:type="pct"/>
            <w:vAlign w:val="center"/>
          </w:tcPr>
          <w:p w14:paraId="4C133CAD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Pitted RBC is measured pre and post HU therapy, whereas our analysis included splenic abnormality based on liver spleen scan</w:t>
            </w:r>
          </w:p>
        </w:tc>
      </w:tr>
      <w:tr w:rsidR="00DE4968" w:rsidRPr="00D60F8B" w14:paraId="5BFA394B" w14:textId="77777777" w:rsidTr="00030D2A">
        <w:tc>
          <w:tcPr>
            <w:tcW w:w="300" w:type="pct"/>
            <w:vAlign w:val="center"/>
          </w:tcPr>
          <w:p w14:paraId="6DB4F84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20</w:t>
            </w:r>
          </w:p>
        </w:tc>
        <w:tc>
          <w:tcPr>
            <w:tcW w:w="1139" w:type="pct"/>
            <w:vAlign w:val="center"/>
          </w:tcPr>
          <w:p w14:paraId="52A6EFA6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Rankine-Mullings AE et al, 2016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64</w:t>
            </w:r>
          </w:p>
        </w:tc>
        <w:tc>
          <w:tcPr>
            <w:tcW w:w="605" w:type="pct"/>
            <w:vAlign w:val="center"/>
          </w:tcPr>
          <w:p w14:paraId="6944A45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Jamaica</w:t>
            </w:r>
          </w:p>
        </w:tc>
        <w:tc>
          <w:tcPr>
            <w:tcW w:w="910" w:type="pct"/>
            <w:vAlign w:val="center"/>
          </w:tcPr>
          <w:p w14:paraId="0962AE07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29BAEA08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43</w:t>
            </w:r>
          </w:p>
        </w:tc>
        <w:tc>
          <w:tcPr>
            <w:tcW w:w="1592" w:type="pct"/>
            <w:vAlign w:val="center"/>
          </w:tcPr>
          <w:p w14:paraId="02B1042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There is no mention of effect of HU on TCD velocity and incidence of stroke</w:t>
            </w:r>
          </w:p>
        </w:tc>
      </w:tr>
      <w:tr w:rsidR="00DE4968" w:rsidRPr="00D60F8B" w14:paraId="4BEECB7B" w14:textId="77777777" w:rsidTr="00030D2A">
        <w:tc>
          <w:tcPr>
            <w:tcW w:w="300" w:type="pct"/>
            <w:vAlign w:val="center"/>
          </w:tcPr>
          <w:p w14:paraId="2974D14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21</w:t>
            </w:r>
          </w:p>
        </w:tc>
        <w:tc>
          <w:tcPr>
            <w:tcW w:w="1139" w:type="pct"/>
            <w:vAlign w:val="center"/>
          </w:tcPr>
          <w:p w14:paraId="018CA7BF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Rigano P et al, 2013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65</w:t>
            </w:r>
          </w:p>
        </w:tc>
        <w:tc>
          <w:tcPr>
            <w:tcW w:w="605" w:type="pct"/>
            <w:vAlign w:val="center"/>
          </w:tcPr>
          <w:p w14:paraId="0C0C0AE7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Italy</w:t>
            </w:r>
          </w:p>
        </w:tc>
        <w:tc>
          <w:tcPr>
            <w:tcW w:w="910" w:type="pct"/>
            <w:vAlign w:val="center"/>
          </w:tcPr>
          <w:p w14:paraId="450B027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526A0CD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592" w:type="pct"/>
            <w:vAlign w:val="center"/>
          </w:tcPr>
          <w:p w14:paraId="497C986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study is only on cerebrovascular events in sickle cell-beta thalassemia treated with HU therapy.</w:t>
            </w:r>
          </w:p>
        </w:tc>
      </w:tr>
      <w:tr w:rsidR="00DE4968" w:rsidRPr="00D60F8B" w14:paraId="64850EC6" w14:textId="77777777" w:rsidTr="00030D2A">
        <w:tc>
          <w:tcPr>
            <w:tcW w:w="300" w:type="pct"/>
            <w:vAlign w:val="center"/>
          </w:tcPr>
          <w:p w14:paraId="23010C6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22</w:t>
            </w:r>
          </w:p>
        </w:tc>
        <w:tc>
          <w:tcPr>
            <w:tcW w:w="1139" w:type="pct"/>
            <w:vAlign w:val="center"/>
          </w:tcPr>
          <w:p w14:paraId="7A4548F1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Sabarense AP et al, 2021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66</w:t>
            </w:r>
          </w:p>
        </w:tc>
        <w:tc>
          <w:tcPr>
            <w:tcW w:w="605" w:type="pct"/>
            <w:vAlign w:val="center"/>
          </w:tcPr>
          <w:p w14:paraId="4F0C45FA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910" w:type="pct"/>
            <w:vAlign w:val="center"/>
          </w:tcPr>
          <w:p w14:paraId="24E56E8D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Retrospective study</w:t>
            </w:r>
          </w:p>
        </w:tc>
        <w:tc>
          <w:tcPr>
            <w:tcW w:w="454" w:type="pct"/>
            <w:vAlign w:val="center"/>
          </w:tcPr>
          <w:p w14:paraId="10CECBD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718</w:t>
            </w:r>
          </w:p>
        </w:tc>
        <w:tc>
          <w:tcPr>
            <w:tcW w:w="1592" w:type="pct"/>
            <w:vAlign w:val="center"/>
          </w:tcPr>
          <w:p w14:paraId="686E24C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There is no mention of effect of HU on TCD velocity and incidence of stroke</w:t>
            </w:r>
          </w:p>
        </w:tc>
      </w:tr>
      <w:tr w:rsidR="00DE4968" w:rsidRPr="00D60F8B" w14:paraId="5C467127" w14:textId="77777777" w:rsidTr="00030D2A">
        <w:tc>
          <w:tcPr>
            <w:tcW w:w="300" w:type="pct"/>
            <w:vAlign w:val="center"/>
          </w:tcPr>
          <w:p w14:paraId="5F94BC2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23</w:t>
            </w:r>
          </w:p>
        </w:tc>
        <w:tc>
          <w:tcPr>
            <w:tcW w:w="1139" w:type="pct"/>
            <w:vAlign w:val="center"/>
          </w:tcPr>
          <w:p w14:paraId="68026E5E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Sachdev V et al, 2017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67</w:t>
            </w:r>
          </w:p>
        </w:tc>
        <w:tc>
          <w:tcPr>
            <w:tcW w:w="605" w:type="pct"/>
            <w:vAlign w:val="center"/>
          </w:tcPr>
          <w:p w14:paraId="4050FC5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910" w:type="pct"/>
            <w:vAlign w:val="center"/>
          </w:tcPr>
          <w:p w14:paraId="7DEC860A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75DF2CE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592" w:type="pct"/>
            <w:vAlign w:val="center"/>
          </w:tcPr>
          <w:p w14:paraId="0DCBBE0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 required outcome for organ dysfunction was not mentioned in the article.</w:t>
            </w:r>
          </w:p>
        </w:tc>
      </w:tr>
      <w:tr w:rsidR="00DE4968" w:rsidRPr="00D60F8B" w14:paraId="731FC32E" w14:textId="77777777" w:rsidTr="00030D2A">
        <w:tc>
          <w:tcPr>
            <w:tcW w:w="300" w:type="pct"/>
            <w:vAlign w:val="center"/>
          </w:tcPr>
          <w:p w14:paraId="156FD81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24</w:t>
            </w:r>
          </w:p>
        </w:tc>
        <w:tc>
          <w:tcPr>
            <w:tcW w:w="1139" w:type="pct"/>
            <w:vAlign w:val="center"/>
          </w:tcPr>
          <w:p w14:paraId="7EC27612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Saraf SL et al, 2019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68</w:t>
            </w:r>
          </w:p>
        </w:tc>
        <w:tc>
          <w:tcPr>
            <w:tcW w:w="605" w:type="pct"/>
            <w:vAlign w:val="center"/>
          </w:tcPr>
          <w:p w14:paraId="053890D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vAlign w:val="center"/>
          </w:tcPr>
          <w:p w14:paraId="66187A9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Cohort study</w:t>
            </w:r>
          </w:p>
        </w:tc>
        <w:tc>
          <w:tcPr>
            <w:tcW w:w="454" w:type="pct"/>
            <w:vAlign w:val="center"/>
          </w:tcPr>
          <w:p w14:paraId="5422E1F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270</w:t>
            </w:r>
          </w:p>
        </w:tc>
        <w:tc>
          <w:tcPr>
            <w:tcW w:w="1592" w:type="pct"/>
            <w:vAlign w:val="center"/>
          </w:tcPr>
          <w:p w14:paraId="5942CF8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There is no mention of effect of HU on Kidney dysfunction in this article.</w:t>
            </w:r>
          </w:p>
        </w:tc>
      </w:tr>
      <w:tr w:rsidR="00DE4968" w:rsidRPr="00D60F8B" w14:paraId="67B9CD09" w14:textId="77777777" w:rsidTr="00030D2A">
        <w:tc>
          <w:tcPr>
            <w:tcW w:w="300" w:type="pct"/>
            <w:shd w:val="clear" w:color="auto" w:fill="auto"/>
            <w:vAlign w:val="center"/>
          </w:tcPr>
          <w:p w14:paraId="248FBFD0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25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39BE4B08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Zimmerman SA et al, 2004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69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54513BC9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USA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B6F6B9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0C7FEE2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13</w:t>
            </w:r>
          </w:p>
        </w:tc>
        <w:tc>
          <w:tcPr>
            <w:tcW w:w="1592" w:type="pct"/>
            <w:vAlign w:val="center"/>
          </w:tcPr>
          <w:p w14:paraId="22DF332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Exit GFR post HU therapy is not mentioned in the study</w:t>
            </w:r>
          </w:p>
        </w:tc>
      </w:tr>
      <w:tr w:rsidR="00DE4968" w:rsidRPr="00D60F8B" w14:paraId="23921A61" w14:textId="77777777" w:rsidTr="00030D2A">
        <w:tc>
          <w:tcPr>
            <w:tcW w:w="300" w:type="pct"/>
            <w:vAlign w:val="center"/>
          </w:tcPr>
          <w:p w14:paraId="5DFBADC1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26</w:t>
            </w:r>
          </w:p>
        </w:tc>
        <w:tc>
          <w:tcPr>
            <w:tcW w:w="1139" w:type="pct"/>
            <w:vAlign w:val="center"/>
          </w:tcPr>
          <w:p w14:paraId="1B45BD00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Smart LR et al, 2022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70</w:t>
            </w:r>
          </w:p>
        </w:tc>
        <w:tc>
          <w:tcPr>
            <w:tcW w:w="605" w:type="pct"/>
            <w:vAlign w:val="center"/>
          </w:tcPr>
          <w:p w14:paraId="5D70747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Tanzania</w:t>
            </w:r>
          </w:p>
        </w:tc>
        <w:tc>
          <w:tcPr>
            <w:tcW w:w="910" w:type="pct"/>
            <w:vAlign w:val="center"/>
          </w:tcPr>
          <w:p w14:paraId="3E305C9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605D97A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1592" w:type="pct"/>
            <w:vAlign w:val="center"/>
          </w:tcPr>
          <w:p w14:paraId="01909AD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 with no mention of post HU effect on TCD velocity and incidence of stroke.</w:t>
            </w:r>
          </w:p>
        </w:tc>
      </w:tr>
      <w:tr w:rsidR="00DE4968" w:rsidRPr="00D60F8B" w14:paraId="3C3E8E13" w14:textId="77777777" w:rsidTr="00030D2A">
        <w:tc>
          <w:tcPr>
            <w:tcW w:w="300" w:type="pct"/>
            <w:vAlign w:val="center"/>
          </w:tcPr>
          <w:p w14:paraId="370ACC0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27</w:t>
            </w:r>
          </w:p>
        </w:tc>
        <w:tc>
          <w:tcPr>
            <w:tcW w:w="1139" w:type="pct"/>
            <w:vAlign w:val="center"/>
          </w:tcPr>
          <w:p w14:paraId="34416D17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Stallworth JR et al, 2011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71</w:t>
            </w:r>
          </w:p>
        </w:tc>
        <w:tc>
          <w:tcPr>
            <w:tcW w:w="605" w:type="pct"/>
            <w:vAlign w:val="center"/>
          </w:tcPr>
          <w:p w14:paraId="4D02CCFE" w14:textId="77777777" w:rsidR="00A75D0F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910" w:type="pct"/>
            <w:vAlign w:val="center"/>
          </w:tcPr>
          <w:p w14:paraId="7F7F0A9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Population based study</w:t>
            </w:r>
          </w:p>
        </w:tc>
        <w:tc>
          <w:tcPr>
            <w:tcW w:w="454" w:type="pct"/>
            <w:vAlign w:val="center"/>
          </w:tcPr>
          <w:p w14:paraId="47C6D07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2194</w:t>
            </w:r>
          </w:p>
        </w:tc>
        <w:tc>
          <w:tcPr>
            <w:tcW w:w="1592" w:type="pct"/>
            <w:vAlign w:val="center"/>
          </w:tcPr>
          <w:p w14:paraId="3137943C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 study mentions the prevalence of renal dysunction in SCD patients, but there was no mention of the effect of HU therapy on renal dysfunction.</w:t>
            </w:r>
          </w:p>
        </w:tc>
      </w:tr>
      <w:tr w:rsidR="00DE4968" w:rsidRPr="00D60F8B" w14:paraId="7784FBB1" w14:textId="77777777" w:rsidTr="00030D2A">
        <w:tc>
          <w:tcPr>
            <w:tcW w:w="300" w:type="pct"/>
            <w:vAlign w:val="center"/>
          </w:tcPr>
          <w:p w14:paraId="46DD454B" w14:textId="77777777" w:rsidR="00A75D0F" w:rsidRPr="00D60F8B" w:rsidRDefault="00E73E2E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sz w:val="16"/>
                <w:szCs w:val="16"/>
                <w:lang w:val="en-IN"/>
              </w:rPr>
              <w:t>28</w:t>
            </w:r>
          </w:p>
        </w:tc>
        <w:tc>
          <w:tcPr>
            <w:tcW w:w="1139" w:type="pct"/>
            <w:vAlign w:val="center"/>
          </w:tcPr>
          <w:p w14:paraId="31B838A5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Voskaridou E et al, 2004</w:t>
            </w:r>
            <w:r w:rsidR="00DD3659" w:rsidRPr="00D60F8B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 xml:space="preserve"> 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72</w:t>
            </w:r>
          </w:p>
        </w:tc>
        <w:tc>
          <w:tcPr>
            <w:tcW w:w="605" w:type="pct"/>
            <w:vAlign w:val="center"/>
          </w:tcPr>
          <w:p w14:paraId="0361E916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Greece</w:t>
            </w:r>
          </w:p>
        </w:tc>
        <w:tc>
          <w:tcPr>
            <w:tcW w:w="910" w:type="pct"/>
            <w:vAlign w:val="center"/>
          </w:tcPr>
          <w:p w14:paraId="5E37ADFB" w14:textId="77777777" w:rsidR="00A75D0F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191A70D8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57</w:t>
            </w:r>
          </w:p>
        </w:tc>
        <w:tc>
          <w:tcPr>
            <w:tcW w:w="1592" w:type="pct"/>
            <w:vAlign w:val="center"/>
          </w:tcPr>
          <w:p w14:paraId="2667CF3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The required outcome for organ dysfunction was not mentioned in the article.</w:t>
            </w:r>
          </w:p>
        </w:tc>
      </w:tr>
      <w:tr w:rsidR="00DE4968" w:rsidRPr="00D60F8B" w14:paraId="451955B9" w14:textId="77777777" w:rsidTr="00030D2A">
        <w:tc>
          <w:tcPr>
            <w:tcW w:w="300" w:type="pct"/>
            <w:vAlign w:val="center"/>
          </w:tcPr>
          <w:p w14:paraId="43B8B487" w14:textId="77777777" w:rsidR="00A75D0F" w:rsidRPr="00D60F8B" w:rsidRDefault="00E73E2E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sz w:val="16"/>
                <w:szCs w:val="16"/>
                <w:lang w:val="en-IN"/>
              </w:rPr>
              <w:t>29</w:t>
            </w:r>
          </w:p>
        </w:tc>
        <w:tc>
          <w:tcPr>
            <w:tcW w:w="1139" w:type="pct"/>
            <w:vAlign w:val="center"/>
          </w:tcPr>
          <w:p w14:paraId="1FF2895E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Yan JH et al, 2005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73</w:t>
            </w:r>
          </w:p>
        </w:tc>
        <w:tc>
          <w:tcPr>
            <w:tcW w:w="605" w:type="pct"/>
            <w:vAlign w:val="center"/>
          </w:tcPr>
          <w:p w14:paraId="368CAB5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910" w:type="pct"/>
            <w:vAlign w:val="center"/>
          </w:tcPr>
          <w:p w14:paraId="4D955044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Non-randomized trial</w:t>
            </w:r>
          </w:p>
        </w:tc>
        <w:tc>
          <w:tcPr>
            <w:tcW w:w="454" w:type="pct"/>
            <w:vAlign w:val="center"/>
          </w:tcPr>
          <w:p w14:paraId="7435149F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592" w:type="pct"/>
            <w:vAlign w:val="center"/>
          </w:tcPr>
          <w:p w14:paraId="33650263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The required outcome for organ dysfunction was not mentioned in the article.</w:t>
            </w:r>
          </w:p>
        </w:tc>
      </w:tr>
      <w:tr w:rsidR="00DE4968" w:rsidRPr="00D60F8B" w14:paraId="33E43D48" w14:textId="77777777" w:rsidTr="00030D2A">
        <w:tc>
          <w:tcPr>
            <w:tcW w:w="300" w:type="pct"/>
            <w:vAlign w:val="center"/>
          </w:tcPr>
          <w:p w14:paraId="77FA782A" w14:textId="77777777" w:rsidR="00A75D0F" w:rsidRPr="00D60F8B" w:rsidRDefault="00E73E2E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sz w:val="16"/>
                <w:szCs w:val="16"/>
                <w:lang w:val="en-IN"/>
              </w:rPr>
              <w:t>30</w:t>
            </w:r>
          </w:p>
        </w:tc>
        <w:tc>
          <w:tcPr>
            <w:tcW w:w="1139" w:type="pct"/>
            <w:vAlign w:val="center"/>
          </w:tcPr>
          <w:p w14:paraId="5EE0DAEB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Yu T et al, 2016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74</w:t>
            </w:r>
          </w:p>
        </w:tc>
        <w:tc>
          <w:tcPr>
            <w:tcW w:w="605" w:type="pct"/>
            <w:vAlign w:val="center"/>
          </w:tcPr>
          <w:p w14:paraId="733B465B" w14:textId="77777777" w:rsidR="00A75D0F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910" w:type="pct"/>
            <w:vAlign w:val="center"/>
          </w:tcPr>
          <w:p w14:paraId="4406FAD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Retrospective study</w:t>
            </w:r>
          </w:p>
        </w:tc>
        <w:tc>
          <w:tcPr>
            <w:tcW w:w="454" w:type="pct"/>
            <w:vAlign w:val="center"/>
          </w:tcPr>
          <w:p w14:paraId="5AD28FA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592" w:type="pct"/>
            <w:vAlign w:val="center"/>
          </w:tcPr>
          <w:p w14:paraId="5ADEE42B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There is no mention of Incidence of AVN in SCD patients who are on HU therapy and not on HU therapy.</w:t>
            </w:r>
          </w:p>
        </w:tc>
      </w:tr>
      <w:tr w:rsidR="00DE4968" w:rsidRPr="00D60F8B" w14:paraId="54BB037B" w14:textId="77777777" w:rsidTr="00030D2A">
        <w:tc>
          <w:tcPr>
            <w:tcW w:w="300" w:type="pct"/>
            <w:vAlign w:val="center"/>
          </w:tcPr>
          <w:p w14:paraId="560FD011" w14:textId="77777777" w:rsidR="00A75D0F" w:rsidRPr="00D60F8B" w:rsidRDefault="00E73E2E" w:rsidP="00DE4968">
            <w:pPr>
              <w:jc w:val="center"/>
              <w:rPr>
                <w:rFonts w:ascii="Arial" w:hAnsi="Arial" w:cs="Arial"/>
                <w:sz w:val="16"/>
                <w:szCs w:val="16"/>
                <w:lang w:val="en-IN"/>
              </w:rPr>
            </w:pPr>
            <w:r>
              <w:rPr>
                <w:rFonts w:ascii="Arial" w:hAnsi="Arial" w:cs="Arial"/>
                <w:sz w:val="16"/>
                <w:szCs w:val="16"/>
                <w:lang w:val="en-IN"/>
              </w:rPr>
              <w:t>31</w:t>
            </w:r>
          </w:p>
        </w:tc>
        <w:tc>
          <w:tcPr>
            <w:tcW w:w="1139" w:type="pct"/>
            <w:vAlign w:val="center"/>
          </w:tcPr>
          <w:p w14:paraId="37ADFF02" w14:textId="77777777" w:rsidR="00A75D0F" w:rsidRPr="00D60F8B" w:rsidRDefault="00A75D0F" w:rsidP="00030D2A">
            <w:pPr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</w:pPr>
            <w:r w:rsidRPr="00D60F8B">
              <w:rPr>
                <w:rFonts w:ascii="Arial" w:hAnsi="Arial" w:cs="Arial"/>
                <w:sz w:val="16"/>
                <w:szCs w:val="16"/>
                <w:lang w:val="en-IN"/>
              </w:rPr>
              <w:t>Zahr RS et al, 2019</w:t>
            </w:r>
            <w:r w:rsidR="00D75623">
              <w:rPr>
                <w:rFonts w:ascii="Arial" w:hAnsi="Arial" w:cs="Arial"/>
                <w:sz w:val="16"/>
                <w:szCs w:val="16"/>
                <w:vertAlign w:val="superscript"/>
                <w:lang w:val="en-IN"/>
              </w:rPr>
              <w:t>75</w:t>
            </w:r>
          </w:p>
        </w:tc>
        <w:tc>
          <w:tcPr>
            <w:tcW w:w="605" w:type="pct"/>
            <w:vAlign w:val="center"/>
          </w:tcPr>
          <w:p w14:paraId="291CB99C" w14:textId="77777777" w:rsidR="00A75D0F" w:rsidRPr="00D60F8B" w:rsidRDefault="00DE4968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910" w:type="pct"/>
            <w:vAlign w:val="center"/>
          </w:tcPr>
          <w:p w14:paraId="4E094CE5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Prospective study</w:t>
            </w:r>
          </w:p>
        </w:tc>
        <w:tc>
          <w:tcPr>
            <w:tcW w:w="454" w:type="pct"/>
            <w:vAlign w:val="center"/>
          </w:tcPr>
          <w:p w14:paraId="55D7C202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592" w:type="pct"/>
            <w:vAlign w:val="center"/>
          </w:tcPr>
          <w:p w14:paraId="513AB83E" w14:textId="77777777" w:rsidR="00A75D0F" w:rsidRPr="00D60F8B" w:rsidRDefault="00A75D0F" w:rsidP="00DE49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This Study doesn’t mention the prevalence of albuminuria in SCD patients who are not on HU therapy.</w:t>
            </w:r>
          </w:p>
        </w:tc>
      </w:tr>
    </w:tbl>
    <w:p w14:paraId="2581612C" w14:textId="77777777" w:rsidR="00DE4968" w:rsidRPr="00D60F8B" w:rsidRDefault="00DE4968">
      <w:pPr>
        <w:rPr>
          <w:rFonts w:ascii="Arial" w:hAnsi="Arial" w:cs="Arial"/>
          <w:sz w:val="20"/>
          <w:szCs w:val="20"/>
        </w:rPr>
      </w:pPr>
    </w:p>
    <w:p w14:paraId="6F79A681" w14:textId="77777777" w:rsidR="00A70C8E" w:rsidRPr="00D60F8B" w:rsidRDefault="00A70C8E">
      <w:pPr>
        <w:rPr>
          <w:rFonts w:ascii="Arial" w:hAnsi="Arial" w:cs="Arial"/>
          <w:sz w:val="20"/>
          <w:szCs w:val="20"/>
        </w:rPr>
      </w:pPr>
      <w:r w:rsidRPr="00D60F8B">
        <w:rPr>
          <w:rFonts w:ascii="Arial" w:hAnsi="Arial" w:cs="Arial"/>
          <w:sz w:val="20"/>
          <w:szCs w:val="20"/>
        </w:rPr>
        <w:br w:type="page"/>
      </w:r>
    </w:p>
    <w:p w14:paraId="28F594AE" w14:textId="77777777" w:rsidR="00636A71" w:rsidRPr="00D60F8B" w:rsidRDefault="00636A71" w:rsidP="00787530">
      <w:pPr>
        <w:pStyle w:val="ListParagraph"/>
        <w:rPr>
          <w:rFonts w:ascii="Arial" w:hAnsi="Arial" w:cs="Arial"/>
          <w:sz w:val="28"/>
          <w:szCs w:val="28"/>
        </w:rPr>
        <w:sectPr w:rsidR="00636A71" w:rsidRPr="00D60F8B" w:rsidSect="00FD2322">
          <w:footerReference w:type="default" r:id="rId3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55ADC0" w14:textId="5E1D5AFE" w:rsidR="005A3962" w:rsidRPr="00D60F8B" w:rsidRDefault="005A3962" w:rsidP="00787530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D60F8B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sz w:val="24"/>
          <w:szCs w:val="24"/>
        </w:rPr>
        <w:t>VIII</w:t>
      </w:r>
      <w:r w:rsidRPr="00D60F8B">
        <w:rPr>
          <w:rFonts w:ascii="Arial" w:hAnsi="Arial" w:cs="Arial"/>
          <w:b/>
          <w:bCs/>
          <w:sz w:val="24"/>
          <w:szCs w:val="24"/>
        </w:rPr>
        <w:t xml:space="preserve">: </w:t>
      </w:r>
      <w:r w:rsidR="00BB1D01" w:rsidRPr="00D60F8B">
        <w:rPr>
          <w:rFonts w:ascii="Arial" w:hAnsi="Arial" w:cs="Arial"/>
          <w:b/>
          <w:bCs/>
          <w:sz w:val="24"/>
          <w:szCs w:val="24"/>
        </w:rPr>
        <w:t>Data Quality score of the studies Included by Modified Downs and Black criteria.</w:t>
      </w:r>
    </w:p>
    <w:tbl>
      <w:tblPr>
        <w:tblStyle w:val="TableGrid"/>
        <w:tblW w:w="14460" w:type="dxa"/>
        <w:tblInd w:w="-895" w:type="dxa"/>
        <w:tblLook w:val="04A0" w:firstRow="1" w:lastRow="0" w:firstColumn="1" w:lastColumn="0" w:noHBand="0" w:noVBand="1"/>
      </w:tblPr>
      <w:tblGrid>
        <w:gridCol w:w="11076"/>
        <w:gridCol w:w="845"/>
        <w:gridCol w:w="845"/>
        <w:gridCol w:w="845"/>
        <w:gridCol w:w="849"/>
      </w:tblGrid>
      <w:tr w:rsidR="003F4855" w:rsidRPr="00D60F8B" w14:paraId="01806A55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21F79716" w14:textId="77777777" w:rsidR="003F4855" w:rsidRPr="00D60F8B" w:rsidRDefault="003F4855" w:rsidP="00AB2F38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326BF60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Claster S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1996</w:t>
            </w:r>
          </w:p>
        </w:tc>
        <w:tc>
          <w:tcPr>
            <w:tcW w:w="845" w:type="dxa"/>
            <w:vAlign w:val="center"/>
          </w:tcPr>
          <w:p w14:paraId="72CACFA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Wang WC et</w:t>
            </w:r>
            <w:r w:rsidR="00D756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al 2001</w:t>
            </w:r>
          </w:p>
        </w:tc>
        <w:tc>
          <w:tcPr>
            <w:tcW w:w="845" w:type="dxa"/>
            <w:vAlign w:val="center"/>
          </w:tcPr>
          <w:p w14:paraId="698DE4D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Santos A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2002</w:t>
            </w:r>
          </w:p>
        </w:tc>
        <w:tc>
          <w:tcPr>
            <w:tcW w:w="849" w:type="dxa"/>
            <w:vAlign w:val="center"/>
          </w:tcPr>
          <w:p w14:paraId="03918AA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Hankin JS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</w:t>
            </w:r>
          </w:p>
        </w:tc>
      </w:tr>
      <w:tr w:rsidR="003F4855" w:rsidRPr="00D60F8B" w14:paraId="07FB5C44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67BED8F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45" w:type="dxa"/>
            <w:vAlign w:val="center"/>
          </w:tcPr>
          <w:p w14:paraId="4B55670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265D97C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6F94CE9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3AC739A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4F7ACBEF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510F50B4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45" w:type="dxa"/>
            <w:vAlign w:val="center"/>
          </w:tcPr>
          <w:p w14:paraId="5397E57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54B5C3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71DEDE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123D29D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02AFCD18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4EE7DD2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45" w:type="dxa"/>
            <w:vAlign w:val="center"/>
          </w:tcPr>
          <w:p w14:paraId="3C5DADA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0DB49F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7B0627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34BE46D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79C6A46F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2D5BCD4A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45" w:type="dxa"/>
            <w:vAlign w:val="center"/>
          </w:tcPr>
          <w:p w14:paraId="35DF52D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37B0E5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2E173C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0E2342C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346E41BA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549F4117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45" w:type="dxa"/>
            <w:vAlign w:val="center"/>
          </w:tcPr>
          <w:p w14:paraId="7C90F87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0995A7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62FF0F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283C82A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18EB9F81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04DC415C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45" w:type="dxa"/>
            <w:vAlign w:val="center"/>
          </w:tcPr>
          <w:p w14:paraId="10C4102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4CACAF0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17C3EAA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520EB2B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4855" w:rsidRPr="00D60F8B" w14:paraId="44240960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2252DD19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45" w:type="dxa"/>
            <w:vAlign w:val="center"/>
          </w:tcPr>
          <w:p w14:paraId="5FF8DBA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90E774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B026C5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5703B42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7371C41D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5887859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45" w:type="dxa"/>
            <w:vAlign w:val="center"/>
          </w:tcPr>
          <w:p w14:paraId="4F7DCB5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7EDCC3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8C092D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3ECDAC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1C15136C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6E7D8FCF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45" w:type="dxa"/>
            <w:vAlign w:val="center"/>
          </w:tcPr>
          <w:p w14:paraId="6202DB0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2998BD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7975B7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049D280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1B698496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6F96D446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45" w:type="dxa"/>
            <w:vAlign w:val="center"/>
          </w:tcPr>
          <w:p w14:paraId="085A6A8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FB69D6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BC2689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1C343F3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6E28B305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A10280A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45" w:type="dxa"/>
            <w:vAlign w:val="center"/>
          </w:tcPr>
          <w:p w14:paraId="18DCCE4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9E2D1B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D9505D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190EF70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4855" w:rsidRPr="00D60F8B" w14:paraId="72024DA1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2A68A5FA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45" w:type="dxa"/>
            <w:vAlign w:val="center"/>
          </w:tcPr>
          <w:p w14:paraId="0BB435A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1B7BD6C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78EAB10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5E976B7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1C6A91C8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5D69096E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45" w:type="dxa"/>
            <w:vAlign w:val="center"/>
          </w:tcPr>
          <w:p w14:paraId="219BA93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BB6635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F0CDBD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3B5A909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6DF737E9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F6768B8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45" w:type="dxa"/>
            <w:vAlign w:val="center"/>
          </w:tcPr>
          <w:p w14:paraId="7D29241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E5BABD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DDBB38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40829E1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5B4B9593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4028CCE5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45" w:type="dxa"/>
            <w:vAlign w:val="center"/>
          </w:tcPr>
          <w:p w14:paraId="784952B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FF73B6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AAEC14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5D387E2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3D341D9E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7DB5FD38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45" w:type="dxa"/>
            <w:vAlign w:val="center"/>
          </w:tcPr>
          <w:p w14:paraId="49C03ED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F385EF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09F991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65C121A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7BEA09E0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1361011B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45" w:type="dxa"/>
            <w:vAlign w:val="center"/>
          </w:tcPr>
          <w:p w14:paraId="0B741FF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0FAC7D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FD1EBD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23512AF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182AB3D8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5C89CB26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45" w:type="dxa"/>
            <w:vAlign w:val="center"/>
          </w:tcPr>
          <w:p w14:paraId="2D43614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CF7868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EF1E46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70D4360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4855" w:rsidRPr="00D60F8B" w14:paraId="1908CA47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9422994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45" w:type="dxa"/>
            <w:vAlign w:val="center"/>
          </w:tcPr>
          <w:p w14:paraId="3A41F0E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EC2A09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B98555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7E0ECE2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40D09208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0144BA2C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45" w:type="dxa"/>
            <w:vAlign w:val="center"/>
          </w:tcPr>
          <w:p w14:paraId="44A6DC3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5059EBB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4B58FD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645C37A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36779033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1C7F20DD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45" w:type="dxa"/>
            <w:vAlign w:val="center"/>
          </w:tcPr>
          <w:p w14:paraId="541C7D9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40B431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1F1930B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246E4C7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5B52AF70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23E3C5C0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45" w:type="dxa"/>
            <w:vAlign w:val="center"/>
          </w:tcPr>
          <w:p w14:paraId="74262CB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78D694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70BAC4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65DC9BD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1075B1B7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0E2147F6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45" w:type="dxa"/>
            <w:vAlign w:val="center"/>
          </w:tcPr>
          <w:p w14:paraId="2DD26DE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7CCEFFF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2C3ED11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00E947D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73637AEA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0E2F6C36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45" w:type="dxa"/>
            <w:vAlign w:val="center"/>
          </w:tcPr>
          <w:p w14:paraId="4C57117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4346137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7266209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52FDF31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701D84D2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4A6F60BD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45" w:type="dxa"/>
            <w:vAlign w:val="center"/>
          </w:tcPr>
          <w:p w14:paraId="2DDF04B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5FC4699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D14D8C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9" w:type="dxa"/>
            <w:vAlign w:val="center"/>
          </w:tcPr>
          <w:p w14:paraId="73CBE50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3427DCF9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377D5950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 xml:space="preserve">Were study subjects 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randomised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 xml:space="preserve"> to intervention groups?</w:t>
            </w:r>
          </w:p>
        </w:tc>
        <w:tc>
          <w:tcPr>
            <w:tcW w:w="845" w:type="dxa"/>
            <w:vAlign w:val="center"/>
          </w:tcPr>
          <w:p w14:paraId="5ED810A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202BDA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5E33000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6595854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5BB1BD70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78551BEA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45" w:type="dxa"/>
            <w:vAlign w:val="center"/>
          </w:tcPr>
          <w:p w14:paraId="741CC99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F6E306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11446A3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08AC792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1D043568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4CBD68D3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45" w:type="dxa"/>
            <w:vAlign w:val="center"/>
          </w:tcPr>
          <w:p w14:paraId="196B392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417C401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6B4AC8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6C4B3A3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3B6688D2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458194E6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45" w:type="dxa"/>
            <w:vAlign w:val="center"/>
          </w:tcPr>
          <w:p w14:paraId="173A054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7E9912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672FBA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442E32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F4855" w:rsidRPr="00D60F8B" w14:paraId="009D2FF2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679BBE9F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45" w:type="dxa"/>
            <w:vAlign w:val="center"/>
          </w:tcPr>
          <w:p w14:paraId="5CECCDE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03A3DF3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0B7726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58AD04C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1270783B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29450EBD" w14:textId="77777777" w:rsidR="003F4855" w:rsidRPr="00D60F8B" w:rsidRDefault="003F4855" w:rsidP="00AB2F38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45" w:type="dxa"/>
            <w:vAlign w:val="center"/>
          </w:tcPr>
          <w:p w14:paraId="5953288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645928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1613F78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vAlign w:val="center"/>
          </w:tcPr>
          <w:p w14:paraId="170ABFE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4855" w:rsidRPr="00D60F8B" w14:paraId="34619A90" w14:textId="77777777" w:rsidTr="003F4855">
        <w:trPr>
          <w:trHeight w:val="57"/>
        </w:trPr>
        <w:tc>
          <w:tcPr>
            <w:tcW w:w="11076" w:type="dxa"/>
            <w:vAlign w:val="center"/>
          </w:tcPr>
          <w:p w14:paraId="7FC12035" w14:textId="77777777" w:rsidR="003F4855" w:rsidRPr="00D60F8B" w:rsidRDefault="003F4855" w:rsidP="00F67DB0">
            <w:pPr>
              <w:pStyle w:val="ListParagraph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45" w:type="dxa"/>
            <w:vAlign w:val="center"/>
          </w:tcPr>
          <w:p w14:paraId="2EFD9AF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5" w:type="dxa"/>
            <w:vAlign w:val="center"/>
          </w:tcPr>
          <w:p w14:paraId="522F16E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5" w:type="dxa"/>
            <w:vAlign w:val="center"/>
          </w:tcPr>
          <w:p w14:paraId="738E6A9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9" w:type="dxa"/>
            <w:vAlign w:val="center"/>
          </w:tcPr>
          <w:p w14:paraId="399C186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</w:tbl>
    <w:p w14:paraId="1F734A0D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24EC8FFE" w14:textId="77777777" w:rsidR="008713B1" w:rsidRPr="00D60F8B" w:rsidRDefault="008713B1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tbl>
      <w:tblPr>
        <w:tblStyle w:val="TableGrid"/>
        <w:tblW w:w="14474" w:type="dxa"/>
        <w:tblInd w:w="-895" w:type="dxa"/>
        <w:tblLook w:val="04A0" w:firstRow="1" w:lastRow="0" w:firstColumn="1" w:lastColumn="0" w:noHBand="0" w:noVBand="1"/>
      </w:tblPr>
      <w:tblGrid>
        <w:gridCol w:w="10733"/>
        <w:gridCol w:w="946"/>
        <w:gridCol w:w="838"/>
        <w:gridCol w:w="1123"/>
        <w:gridCol w:w="834"/>
      </w:tblGrid>
      <w:tr w:rsidR="003F4855" w:rsidRPr="00D60F8B" w14:paraId="5C82D54A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225CD0C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5DC1288B" w14:textId="77777777" w:rsidR="003F4855" w:rsidRPr="003F4855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Tavakkoli F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2006</w:t>
            </w:r>
          </w:p>
        </w:tc>
        <w:tc>
          <w:tcPr>
            <w:tcW w:w="838" w:type="dxa"/>
            <w:vAlign w:val="center"/>
          </w:tcPr>
          <w:p w14:paraId="563D51A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Kratovil T et al</w:t>
            </w:r>
            <w:r w:rsidR="00D756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2006</w:t>
            </w:r>
          </w:p>
        </w:tc>
        <w:tc>
          <w:tcPr>
            <w:tcW w:w="1123" w:type="dxa"/>
            <w:vAlign w:val="center"/>
          </w:tcPr>
          <w:p w14:paraId="097383B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Zimmerman SA et al</w:t>
            </w:r>
            <w:r w:rsidR="00D756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7</w:t>
            </w: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2007</w:t>
            </w:r>
          </w:p>
        </w:tc>
        <w:tc>
          <w:tcPr>
            <w:tcW w:w="834" w:type="dxa"/>
            <w:vAlign w:val="center"/>
          </w:tcPr>
          <w:p w14:paraId="2F90AE7E" w14:textId="77777777" w:rsidR="003F4855" w:rsidRPr="003F4855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Puffer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2007</w:t>
            </w:r>
          </w:p>
        </w:tc>
      </w:tr>
      <w:tr w:rsidR="003F4855" w:rsidRPr="00D60F8B" w14:paraId="7ED97630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223D5698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946" w:type="dxa"/>
            <w:vAlign w:val="center"/>
          </w:tcPr>
          <w:p w14:paraId="262FCF7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13372F0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4713B96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5ABC24B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57BEB2A7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7981D59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946" w:type="dxa"/>
            <w:vAlign w:val="center"/>
          </w:tcPr>
          <w:p w14:paraId="21AAE0BC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337C5A7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44A6B29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4A1D0E6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D51619B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49D888B5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946" w:type="dxa"/>
            <w:vAlign w:val="center"/>
          </w:tcPr>
          <w:p w14:paraId="13017201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397F599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659BFB4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2C037FFA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B04BE87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561A2B3C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946" w:type="dxa"/>
            <w:vAlign w:val="center"/>
          </w:tcPr>
          <w:p w14:paraId="44F971EA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3094050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3991FAB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304D2803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2B6C54E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200E06C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946" w:type="dxa"/>
            <w:vAlign w:val="center"/>
          </w:tcPr>
          <w:p w14:paraId="5527C46F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71A7A79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47D65BA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0587B85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51053AFC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8BC1EEB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946" w:type="dxa"/>
            <w:vAlign w:val="center"/>
          </w:tcPr>
          <w:p w14:paraId="63FB188D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32E9CAB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4E13959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605FA9E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D8CA9B8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50B4C75D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946" w:type="dxa"/>
            <w:vAlign w:val="center"/>
          </w:tcPr>
          <w:p w14:paraId="42511141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3B0FB59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64B7416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6555899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171FB2F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3857CA57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946" w:type="dxa"/>
            <w:vAlign w:val="center"/>
          </w:tcPr>
          <w:p w14:paraId="1AFA44EC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14:paraId="0E32D8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4FBB582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61317568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47D8D8E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4CBE2333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946" w:type="dxa"/>
            <w:vAlign w:val="center"/>
          </w:tcPr>
          <w:p w14:paraId="35592F4C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14:paraId="3978534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5820588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6BF1560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7DD8651C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FAC39C1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946" w:type="dxa"/>
            <w:vAlign w:val="center"/>
          </w:tcPr>
          <w:p w14:paraId="0D3091A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14:paraId="1B50AD4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01144F1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032A0397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61A4DA78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1ABE3C8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946" w:type="dxa"/>
            <w:vAlign w:val="center"/>
          </w:tcPr>
          <w:p w14:paraId="6A4E63DE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5C5A315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0B247D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1201945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D614291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0C5E1A05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946" w:type="dxa"/>
            <w:vAlign w:val="center"/>
          </w:tcPr>
          <w:p w14:paraId="1118DEE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022CEAE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103CCB0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0746ACD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58DD697E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574390B0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946" w:type="dxa"/>
            <w:vAlign w:val="center"/>
          </w:tcPr>
          <w:p w14:paraId="56128BE0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208CE55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58473A0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3F8B2A2A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BCB6EA2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4124F79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946" w:type="dxa"/>
            <w:vAlign w:val="center"/>
          </w:tcPr>
          <w:p w14:paraId="423C3101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1A30CD9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5D4B74E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32D12028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71506571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665FF6F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946" w:type="dxa"/>
            <w:vAlign w:val="center"/>
          </w:tcPr>
          <w:p w14:paraId="0A936CAE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54BD131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74926F4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30C42F1E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3DD9F56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34508E32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946" w:type="dxa"/>
            <w:vAlign w:val="center"/>
          </w:tcPr>
          <w:p w14:paraId="116BEE9B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74AD6C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3C3B77C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506F2B51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7ADF1A1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8368912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946" w:type="dxa"/>
            <w:vAlign w:val="center"/>
          </w:tcPr>
          <w:p w14:paraId="5F3567C8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1EDB416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5C687C1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2F6D1AE8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F094C69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371B5B92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946" w:type="dxa"/>
            <w:vAlign w:val="center"/>
          </w:tcPr>
          <w:p w14:paraId="2F94BEB7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14:paraId="786541A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5F9589D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06D546C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0059CF4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62C5253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946" w:type="dxa"/>
            <w:vAlign w:val="center"/>
          </w:tcPr>
          <w:p w14:paraId="4032B834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74D1865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251AD30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111F7CDB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F38207A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262E360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946" w:type="dxa"/>
            <w:vAlign w:val="center"/>
          </w:tcPr>
          <w:p w14:paraId="56B9D68E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3268F6F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7FD6C1A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6CD0541F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61795A5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7429B7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946" w:type="dxa"/>
            <w:vAlign w:val="center"/>
          </w:tcPr>
          <w:p w14:paraId="5154334C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14:paraId="2640D4A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202A258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0BEE0A8E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4080F97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11D4AD4A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946" w:type="dxa"/>
            <w:vAlign w:val="center"/>
          </w:tcPr>
          <w:p w14:paraId="2708BB43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1504C8D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7399AF3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69E43D14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7C3B1AB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744B0033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946" w:type="dxa"/>
            <w:vAlign w:val="center"/>
          </w:tcPr>
          <w:p w14:paraId="7C53978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2DE9827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723E05E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5074B15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7B6C5E09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1983B1E8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946" w:type="dxa"/>
            <w:vAlign w:val="center"/>
          </w:tcPr>
          <w:p w14:paraId="6C4CE161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5C6F26B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2F2E456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1D2A50D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6B2F4C1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07606ADF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946" w:type="dxa"/>
            <w:vAlign w:val="center"/>
          </w:tcPr>
          <w:p w14:paraId="18F09A3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615837F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1067193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5E3EB50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80A9097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3A646096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 xml:space="preserve">Were study subjects 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randomised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 xml:space="preserve"> to intervention groups?</w:t>
            </w:r>
          </w:p>
        </w:tc>
        <w:tc>
          <w:tcPr>
            <w:tcW w:w="946" w:type="dxa"/>
            <w:vAlign w:val="center"/>
          </w:tcPr>
          <w:p w14:paraId="37DA377B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498F2D1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14C2C40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0EE6D1C8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8B40AF6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5859CDC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946" w:type="dxa"/>
            <w:vAlign w:val="center"/>
          </w:tcPr>
          <w:p w14:paraId="0837BB0A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5D0F122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2638196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5132E625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D157B17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1E1539F7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946" w:type="dxa"/>
            <w:vAlign w:val="center"/>
          </w:tcPr>
          <w:p w14:paraId="2F5D6DDB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2E4C3C1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23" w:type="dxa"/>
            <w:vAlign w:val="center"/>
          </w:tcPr>
          <w:p w14:paraId="3DA9BD1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4" w:type="dxa"/>
            <w:vAlign w:val="center"/>
          </w:tcPr>
          <w:p w14:paraId="33C7A519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88CA1B5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0C1FCE0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946" w:type="dxa"/>
            <w:vAlign w:val="center"/>
          </w:tcPr>
          <w:p w14:paraId="3B2F2CD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14:paraId="1BD7451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2C81494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4" w:type="dxa"/>
            <w:vAlign w:val="center"/>
          </w:tcPr>
          <w:p w14:paraId="76E63503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45F46769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46249311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946" w:type="dxa"/>
            <w:vAlign w:val="center"/>
          </w:tcPr>
          <w:p w14:paraId="042AC5D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14:paraId="77F3F08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645FC38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vAlign w:val="center"/>
          </w:tcPr>
          <w:p w14:paraId="48DC494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60FA79CF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4C30049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946" w:type="dxa"/>
            <w:vAlign w:val="center"/>
          </w:tcPr>
          <w:p w14:paraId="692C8F02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  <w:vAlign w:val="center"/>
          </w:tcPr>
          <w:p w14:paraId="6D77397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3" w:type="dxa"/>
            <w:vAlign w:val="center"/>
          </w:tcPr>
          <w:p w14:paraId="11E52A4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34" w:type="dxa"/>
            <w:vAlign w:val="center"/>
          </w:tcPr>
          <w:p w14:paraId="1F92E225" w14:textId="77777777" w:rsidR="003F4855" w:rsidRPr="00D60F8B" w:rsidRDefault="007848C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3312B14" w14:textId="77777777" w:rsidTr="003F4855">
        <w:trPr>
          <w:trHeight w:val="57"/>
        </w:trPr>
        <w:tc>
          <w:tcPr>
            <w:tcW w:w="10733" w:type="dxa"/>
            <w:vAlign w:val="center"/>
          </w:tcPr>
          <w:p w14:paraId="041FE846" w14:textId="77777777" w:rsidR="003F4855" w:rsidRPr="00D60F8B" w:rsidRDefault="003F4855" w:rsidP="003F4855">
            <w:pPr>
              <w:pStyle w:val="ListParagraph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46" w:type="dxa"/>
            <w:vAlign w:val="center"/>
          </w:tcPr>
          <w:p w14:paraId="571E7263" w14:textId="77777777" w:rsidR="003F4855" w:rsidRPr="00D60F8B" w:rsidRDefault="004F6EDA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38" w:type="dxa"/>
            <w:vAlign w:val="center"/>
          </w:tcPr>
          <w:p w14:paraId="4617193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23" w:type="dxa"/>
            <w:vAlign w:val="center"/>
          </w:tcPr>
          <w:p w14:paraId="7F2EC68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34" w:type="dxa"/>
            <w:vAlign w:val="center"/>
          </w:tcPr>
          <w:p w14:paraId="4083967E" w14:textId="77777777" w:rsidR="003F4855" w:rsidRPr="00D60F8B" w:rsidRDefault="004F6EDA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</w:tbl>
    <w:p w14:paraId="604E66CB" w14:textId="77777777" w:rsidR="007C6356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ACA735B" w14:textId="77777777" w:rsidR="003F4855" w:rsidRDefault="003F4855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03B83C55" w14:textId="77777777" w:rsidR="003F4855" w:rsidRDefault="003F4855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4DEF4D4A" w14:textId="77777777" w:rsidR="003F4855" w:rsidRDefault="003F4855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346" w:type="dxa"/>
        <w:tblInd w:w="-895" w:type="dxa"/>
        <w:tblLook w:val="04A0" w:firstRow="1" w:lastRow="0" w:firstColumn="1" w:lastColumn="0" w:noHBand="0" w:noVBand="1"/>
      </w:tblPr>
      <w:tblGrid>
        <w:gridCol w:w="10818"/>
        <w:gridCol w:w="836"/>
        <w:gridCol w:w="1026"/>
        <w:gridCol w:w="839"/>
        <w:gridCol w:w="827"/>
      </w:tblGrid>
      <w:tr w:rsidR="003F4855" w:rsidRPr="00D60F8B" w14:paraId="341ED03E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7074E38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14:paraId="4F489A9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McKie KT et al</w:t>
            </w:r>
            <w:r w:rsidR="00D756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9</w:t>
            </w: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2007</w:t>
            </w:r>
          </w:p>
        </w:tc>
        <w:tc>
          <w:tcPr>
            <w:tcW w:w="1026" w:type="dxa"/>
            <w:vAlign w:val="center"/>
          </w:tcPr>
          <w:p w14:paraId="2F604F4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Pashankar</w:t>
            </w: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FD et al</w:t>
            </w:r>
            <w:r w:rsidR="00D7562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10</w:t>
            </w: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2008</w:t>
            </w:r>
          </w:p>
        </w:tc>
        <w:tc>
          <w:tcPr>
            <w:tcW w:w="839" w:type="dxa"/>
            <w:vAlign w:val="center"/>
          </w:tcPr>
          <w:p w14:paraId="1CCE334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Hankins JS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11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2008</w:t>
            </w:r>
          </w:p>
        </w:tc>
        <w:tc>
          <w:tcPr>
            <w:tcW w:w="827" w:type="dxa"/>
            <w:vAlign w:val="center"/>
          </w:tcPr>
          <w:p w14:paraId="2D91240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Olnes M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12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2009</w:t>
            </w:r>
          </w:p>
        </w:tc>
      </w:tr>
      <w:tr w:rsidR="003F4855" w:rsidRPr="00D60F8B" w14:paraId="5FC5753B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1D27B5DD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36" w:type="dxa"/>
            <w:vAlign w:val="center"/>
          </w:tcPr>
          <w:p w14:paraId="1778A2E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0A0D18B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3379AD7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5E00CD0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5394C007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52F386B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36" w:type="dxa"/>
            <w:vAlign w:val="center"/>
          </w:tcPr>
          <w:p w14:paraId="6F942E7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22C89ED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058397A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245E5F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CE55B47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0C97ADF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36" w:type="dxa"/>
            <w:vAlign w:val="center"/>
          </w:tcPr>
          <w:p w14:paraId="31F9223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3DA250C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1701AF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36C98A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529094D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5EBB76B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36" w:type="dxa"/>
            <w:vAlign w:val="center"/>
          </w:tcPr>
          <w:p w14:paraId="2EE84AD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208B816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22EF425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4FD04D0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269DEF0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1256821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36" w:type="dxa"/>
            <w:vAlign w:val="center"/>
          </w:tcPr>
          <w:p w14:paraId="1BC8E81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057CCEB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20130ED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162CDEB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F253062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429A74B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36" w:type="dxa"/>
            <w:vAlign w:val="center"/>
          </w:tcPr>
          <w:p w14:paraId="3A7BFD3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41AE59C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58B6507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653937F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D3F6366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0BE1324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36" w:type="dxa"/>
            <w:vAlign w:val="center"/>
          </w:tcPr>
          <w:p w14:paraId="06F1295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6CCCB41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0425D85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3AE9FA9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7361542B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43D51326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36" w:type="dxa"/>
            <w:vAlign w:val="center"/>
          </w:tcPr>
          <w:p w14:paraId="604C838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725DB88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107C72D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114DDE9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43D1533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77E6E57C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36" w:type="dxa"/>
            <w:vAlign w:val="center"/>
          </w:tcPr>
          <w:p w14:paraId="6FFECD9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1D220A5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3DF2DE5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2949187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6373CEB3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666342A8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36" w:type="dxa"/>
            <w:vAlign w:val="center"/>
          </w:tcPr>
          <w:p w14:paraId="09010E1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088525E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770CABB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3C249BA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65E1D4A8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6CCD86FC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36" w:type="dxa"/>
            <w:vAlign w:val="center"/>
          </w:tcPr>
          <w:p w14:paraId="23C0693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2790F33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7ED054F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1958272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69E1C85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23A82FAA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36" w:type="dxa"/>
            <w:vAlign w:val="center"/>
          </w:tcPr>
          <w:p w14:paraId="06393F3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5D39D14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0E1E7D8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42C1F9E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24E8B95D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1AB8D3DD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36" w:type="dxa"/>
            <w:vAlign w:val="center"/>
          </w:tcPr>
          <w:p w14:paraId="3FA48BF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2699816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6A0638F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0BC5235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1DDCD42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0F1BDD96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36" w:type="dxa"/>
            <w:vAlign w:val="center"/>
          </w:tcPr>
          <w:p w14:paraId="3B106AD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7FDF2EB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30100B4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728E8DA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FEF5E4C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15184BCC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36" w:type="dxa"/>
            <w:vAlign w:val="center"/>
          </w:tcPr>
          <w:p w14:paraId="60209D6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5E42B55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40344E7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31B2B5A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A482364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0D015DE8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36" w:type="dxa"/>
            <w:vAlign w:val="center"/>
          </w:tcPr>
          <w:p w14:paraId="087C4E0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23C9ED4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149FD5D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52DB834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4C28A93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4C82A30C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36" w:type="dxa"/>
            <w:vAlign w:val="center"/>
          </w:tcPr>
          <w:p w14:paraId="4AB5D68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3CF3EAB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748010A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700B838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E61E929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64ACE7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36" w:type="dxa"/>
            <w:vAlign w:val="center"/>
          </w:tcPr>
          <w:p w14:paraId="6EE08E3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37BDAB8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026A2D2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3E52826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EC85F66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0D3AB3C6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36" w:type="dxa"/>
            <w:vAlign w:val="center"/>
          </w:tcPr>
          <w:p w14:paraId="200F595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07E44BF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5C42C38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0854F85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202846D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2800A991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36" w:type="dxa"/>
            <w:vAlign w:val="center"/>
          </w:tcPr>
          <w:p w14:paraId="3C75ED8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1326235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3925BB0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77841AB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F8D8FE7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559F1340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36" w:type="dxa"/>
            <w:vAlign w:val="center"/>
          </w:tcPr>
          <w:p w14:paraId="52B26D4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2217B76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02E4C0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1CCC956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874E248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24D673D3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36" w:type="dxa"/>
            <w:vAlign w:val="center"/>
          </w:tcPr>
          <w:p w14:paraId="5226368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1F05A5F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36BCC9E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039B50B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B24B94D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719E7E2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36" w:type="dxa"/>
            <w:vAlign w:val="center"/>
          </w:tcPr>
          <w:p w14:paraId="77E1892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2257F5B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237A1ED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1EFEAC4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3FAC142B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AE582B5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36" w:type="dxa"/>
            <w:vAlign w:val="center"/>
          </w:tcPr>
          <w:p w14:paraId="11D43B6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15F7127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428B4BD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74E992A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92827CE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478E8711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36" w:type="dxa"/>
            <w:vAlign w:val="center"/>
          </w:tcPr>
          <w:p w14:paraId="41E0820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5CE8FAC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70E9223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3AD1AEB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0F51E07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48BB957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 xml:space="preserve">Were study subjects 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randomised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 xml:space="preserve"> to intervention groups?</w:t>
            </w:r>
          </w:p>
        </w:tc>
        <w:tc>
          <w:tcPr>
            <w:tcW w:w="836" w:type="dxa"/>
            <w:vAlign w:val="center"/>
          </w:tcPr>
          <w:p w14:paraId="6F521E9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3C6C547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22F1D36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3248767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5F25A4E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768DBCDE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36" w:type="dxa"/>
            <w:vAlign w:val="center"/>
          </w:tcPr>
          <w:p w14:paraId="3693980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573CC08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50B2CF6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76CBDD3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035CF65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D7F1536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36" w:type="dxa"/>
            <w:vAlign w:val="center"/>
          </w:tcPr>
          <w:p w14:paraId="4F5D9F4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6" w:type="dxa"/>
            <w:vAlign w:val="center"/>
          </w:tcPr>
          <w:p w14:paraId="55B3EE0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72C0A70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63D5128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781EC6F5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2B620832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36" w:type="dxa"/>
            <w:vAlign w:val="center"/>
          </w:tcPr>
          <w:p w14:paraId="6AE129F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vAlign w:val="center"/>
          </w:tcPr>
          <w:p w14:paraId="5B142C7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39" w:type="dxa"/>
            <w:vAlign w:val="center"/>
          </w:tcPr>
          <w:p w14:paraId="2FF9D5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7" w:type="dxa"/>
            <w:vAlign w:val="center"/>
          </w:tcPr>
          <w:p w14:paraId="1E92930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A40A1B9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4FC3A249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36" w:type="dxa"/>
            <w:vAlign w:val="center"/>
          </w:tcPr>
          <w:p w14:paraId="1F3598F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663A42C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641FA5B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14:paraId="2D25B29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28CA2FA4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3C88F466" w14:textId="77777777" w:rsidR="003F4855" w:rsidRPr="00D60F8B" w:rsidRDefault="003F4855" w:rsidP="003F485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36" w:type="dxa"/>
            <w:vAlign w:val="center"/>
          </w:tcPr>
          <w:p w14:paraId="6D14BDC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26" w:type="dxa"/>
            <w:vAlign w:val="center"/>
          </w:tcPr>
          <w:p w14:paraId="4FC060A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9" w:type="dxa"/>
            <w:vAlign w:val="center"/>
          </w:tcPr>
          <w:p w14:paraId="2248510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7" w:type="dxa"/>
            <w:vAlign w:val="center"/>
          </w:tcPr>
          <w:p w14:paraId="4B58CD5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2C02337" w14:textId="77777777" w:rsidTr="003F4855">
        <w:trPr>
          <w:trHeight w:val="57"/>
        </w:trPr>
        <w:tc>
          <w:tcPr>
            <w:tcW w:w="10818" w:type="dxa"/>
            <w:vAlign w:val="center"/>
          </w:tcPr>
          <w:p w14:paraId="6F92606C" w14:textId="77777777" w:rsidR="003F4855" w:rsidRPr="00D60F8B" w:rsidRDefault="003F4855" w:rsidP="003F4855">
            <w:pPr>
              <w:pStyle w:val="ListParagraph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36" w:type="dxa"/>
            <w:vAlign w:val="center"/>
          </w:tcPr>
          <w:p w14:paraId="5D89F1C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26" w:type="dxa"/>
            <w:vAlign w:val="center"/>
          </w:tcPr>
          <w:p w14:paraId="100CC0A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9" w:type="dxa"/>
            <w:vAlign w:val="center"/>
          </w:tcPr>
          <w:p w14:paraId="54476E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7" w:type="dxa"/>
            <w:vAlign w:val="center"/>
          </w:tcPr>
          <w:p w14:paraId="5379626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</w:tbl>
    <w:p w14:paraId="5013D81C" w14:textId="77777777" w:rsidR="003F4855" w:rsidRDefault="003F4855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24569000" w14:textId="77777777" w:rsidR="003F4855" w:rsidRDefault="003F4855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27DF2412" w14:textId="77777777" w:rsidR="003F4855" w:rsidRDefault="003F4855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67798BC" w14:textId="77777777" w:rsidR="0077775B" w:rsidRPr="00D60F8B" w:rsidRDefault="0077775B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5116" w:type="dxa"/>
        <w:tblInd w:w="-895" w:type="dxa"/>
        <w:tblLook w:val="04A0" w:firstRow="1" w:lastRow="0" w:firstColumn="1" w:lastColumn="0" w:noHBand="0" w:noVBand="1"/>
      </w:tblPr>
      <w:tblGrid>
        <w:gridCol w:w="10770"/>
        <w:gridCol w:w="1025"/>
        <w:gridCol w:w="1016"/>
        <w:gridCol w:w="1022"/>
        <w:gridCol w:w="1283"/>
      </w:tblGrid>
      <w:tr w:rsidR="003F4855" w:rsidRPr="00D60F8B" w14:paraId="0D7F5E49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252B481A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79E531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vAlign w:val="center"/>
          </w:tcPr>
          <w:p w14:paraId="475A30D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Thornburg CD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13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2009</w:t>
            </w:r>
          </w:p>
        </w:tc>
        <w:tc>
          <w:tcPr>
            <w:tcW w:w="1016" w:type="dxa"/>
            <w:vAlign w:val="center"/>
          </w:tcPr>
          <w:p w14:paraId="6A0F7540" w14:textId="77777777" w:rsidR="003F4855" w:rsidRPr="003F4855" w:rsidRDefault="003F4855" w:rsidP="003F4855">
            <w:pPr>
              <w:pStyle w:val="ListParagraph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Grace RF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2010</w:t>
            </w:r>
          </w:p>
        </w:tc>
        <w:tc>
          <w:tcPr>
            <w:tcW w:w="1022" w:type="dxa"/>
            <w:vAlign w:val="center"/>
          </w:tcPr>
          <w:p w14:paraId="6E12025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Mahadeo KM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15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2011</w:t>
            </w:r>
          </w:p>
        </w:tc>
        <w:tc>
          <w:tcPr>
            <w:tcW w:w="1283" w:type="dxa"/>
            <w:vAlign w:val="center"/>
          </w:tcPr>
          <w:p w14:paraId="43F0F1F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Lebensburger J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16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2011</w:t>
            </w:r>
          </w:p>
        </w:tc>
      </w:tr>
      <w:tr w:rsidR="003F4855" w:rsidRPr="00D60F8B" w14:paraId="6069F752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6A50C9EB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1025" w:type="dxa"/>
            <w:vAlign w:val="center"/>
          </w:tcPr>
          <w:p w14:paraId="385F2D7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</w:tcPr>
          <w:p w14:paraId="365EFF33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571156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vAlign w:val="center"/>
          </w:tcPr>
          <w:p w14:paraId="0E4DF98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7622D124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5C41F1BC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1025" w:type="dxa"/>
            <w:vAlign w:val="center"/>
          </w:tcPr>
          <w:p w14:paraId="68E3972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7E2BB066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6D1B407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49845E4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0A7BF56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0BE471E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1025" w:type="dxa"/>
            <w:vAlign w:val="center"/>
          </w:tcPr>
          <w:p w14:paraId="0EBB194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3AC46D70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1CA73C9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56CBB9E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D74AD7E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1E644014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1025" w:type="dxa"/>
            <w:vAlign w:val="center"/>
          </w:tcPr>
          <w:p w14:paraId="06FB001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663EDDAC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14CB0A9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4C622D6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27F17DD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030BC40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1025" w:type="dxa"/>
            <w:vAlign w:val="center"/>
          </w:tcPr>
          <w:p w14:paraId="58B2B84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5B54F54E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655385E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5045D81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3956B739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00C32D4A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1025" w:type="dxa"/>
            <w:vAlign w:val="center"/>
          </w:tcPr>
          <w:p w14:paraId="5AAD259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3F888E37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74C4B04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38ABFEB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B75A4FA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EBFE74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1025" w:type="dxa"/>
            <w:vAlign w:val="center"/>
          </w:tcPr>
          <w:p w14:paraId="3317E23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364E0889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6AAA3E3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2021CB0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6E4F882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7B46ECD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1025" w:type="dxa"/>
            <w:vAlign w:val="center"/>
          </w:tcPr>
          <w:p w14:paraId="6AF84AF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5260F0B9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6BFFC0F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4D99F8A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5A2ECF2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91E64E6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1025" w:type="dxa"/>
            <w:vAlign w:val="center"/>
          </w:tcPr>
          <w:p w14:paraId="5E11A4F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65F1A623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027F7ED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70317D5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0452682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668C51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1025" w:type="dxa"/>
            <w:vAlign w:val="center"/>
          </w:tcPr>
          <w:p w14:paraId="3C5D367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5EFFD896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1824CC6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56C28A6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FC2CA5B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77E2F176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1025" w:type="dxa"/>
            <w:vAlign w:val="center"/>
          </w:tcPr>
          <w:p w14:paraId="58562A7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7CA7DCFC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4ED5B3D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7762437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B598AB8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ED9B96F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1025" w:type="dxa"/>
            <w:vAlign w:val="center"/>
          </w:tcPr>
          <w:p w14:paraId="41ABAFE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</w:tcPr>
          <w:p w14:paraId="72878C2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517A0B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vAlign w:val="center"/>
          </w:tcPr>
          <w:p w14:paraId="067D2D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500753D9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052B5F7B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1025" w:type="dxa"/>
            <w:vAlign w:val="center"/>
          </w:tcPr>
          <w:p w14:paraId="6BFAB2B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0BA73029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27EF5D5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24DD11F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039C790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428963B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1025" w:type="dxa"/>
            <w:vAlign w:val="center"/>
          </w:tcPr>
          <w:p w14:paraId="64182C9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0E72E6C3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690B74C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778B90A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02BDF3C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03A9B84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1025" w:type="dxa"/>
            <w:vAlign w:val="center"/>
          </w:tcPr>
          <w:p w14:paraId="210E606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3F94C0CF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48B58EE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7839101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84E6167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6E1FCB59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1025" w:type="dxa"/>
            <w:vAlign w:val="center"/>
          </w:tcPr>
          <w:p w14:paraId="54C90B4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3FC22C4F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172AAF2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5B8E974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8232224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1FB6164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1025" w:type="dxa"/>
            <w:vAlign w:val="center"/>
          </w:tcPr>
          <w:p w14:paraId="63D4234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5C5A2E7D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0AB6472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0DD38F0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77E789D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6E178B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1025" w:type="dxa"/>
            <w:vAlign w:val="center"/>
          </w:tcPr>
          <w:p w14:paraId="52E038A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7EEA3F66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7B8F18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3BBEF30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6D50B1E3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9E5D86E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1025" w:type="dxa"/>
            <w:vAlign w:val="center"/>
          </w:tcPr>
          <w:p w14:paraId="41ACD30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1E293A18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2EA6702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422A56C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52C7522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BC5533E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1025" w:type="dxa"/>
            <w:vAlign w:val="center"/>
          </w:tcPr>
          <w:p w14:paraId="6C173C1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52689AD7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1209005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7E5F32C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5279C3B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59655AB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1025" w:type="dxa"/>
            <w:vAlign w:val="center"/>
          </w:tcPr>
          <w:p w14:paraId="6361636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2A30326D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160B53A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4B95995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2A3656E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1BA15B2D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1025" w:type="dxa"/>
            <w:vAlign w:val="center"/>
          </w:tcPr>
          <w:p w14:paraId="18339BB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0EE9E1E6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3D8BF84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3DC1108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78553B95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4176FFC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1025" w:type="dxa"/>
            <w:vAlign w:val="center"/>
          </w:tcPr>
          <w:p w14:paraId="0D3E844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</w:tcPr>
          <w:p w14:paraId="32665B1C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BC2128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vAlign w:val="center"/>
          </w:tcPr>
          <w:p w14:paraId="7F4E425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33DF01BB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78DBB3BE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1025" w:type="dxa"/>
            <w:vAlign w:val="center"/>
          </w:tcPr>
          <w:p w14:paraId="1F8B808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45CE824D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1E6993D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5359B76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0AB2121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0D5225B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1025" w:type="dxa"/>
            <w:vAlign w:val="center"/>
          </w:tcPr>
          <w:p w14:paraId="237CF17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0B470C04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3FA49D0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292878B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E32D7FD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1022A80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1025" w:type="dxa"/>
            <w:vAlign w:val="center"/>
          </w:tcPr>
          <w:p w14:paraId="1C94375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7D1B9337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25EB8EE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58D7144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B4D0EE1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0F94F515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1025" w:type="dxa"/>
            <w:vAlign w:val="center"/>
          </w:tcPr>
          <w:p w14:paraId="608AD6E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4962750B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6130F1C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2DB81D6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A066DA5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26407707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1025" w:type="dxa"/>
            <w:vAlign w:val="center"/>
          </w:tcPr>
          <w:p w14:paraId="1222FE3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6" w:type="dxa"/>
          </w:tcPr>
          <w:p w14:paraId="63805AED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4E2D1E1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83" w:type="dxa"/>
            <w:vAlign w:val="center"/>
          </w:tcPr>
          <w:p w14:paraId="33E8836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3B7AC985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63A9419C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1025" w:type="dxa"/>
            <w:vAlign w:val="center"/>
          </w:tcPr>
          <w:p w14:paraId="6F46E27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0D6A3B62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3F74DDC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3" w:type="dxa"/>
            <w:vAlign w:val="center"/>
          </w:tcPr>
          <w:p w14:paraId="016C86C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B7482EC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7091D59F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1025" w:type="dxa"/>
            <w:vAlign w:val="center"/>
          </w:tcPr>
          <w:p w14:paraId="25BD260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6" w:type="dxa"/>
          </w:tcPr>
          <w:p w14:paraId="6469B323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60A2D9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vAlign w:val="center"/>
          </w:tcPr>
          <w:p w14:paraId="0F82E41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7B4248EB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2FCF5F4B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1025" w:type="dxa"/>
            <w:vAlign w:val="center"/>
          </w:tcPr>
          <w:p w14:paraId="418785A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6" w:type="dxa"/>
          </w:tcPr>
          <w:p w14:paraId="071E52F9" w14:textId="77777777" w:rsidR="003F4855" w:rsidRPr="00D60F8B" w:rsidRDefault="007848CA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14:paraId="3161D9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3" w:type="dxa"/>
            <w:vAlign w:val="center"/>
          </w:tcPr>
          <w:p w14:paraId="11F4E6A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4734C8D" w14:textId="77777777" w:rsidTr="003F4855">
        <w:trPr>
          <w:trHeight w:val="57"/>
        </w:trPr>
        <w:tc>
          <w:tcPr>
            <w:tcW w:w="10770" w:type="dxa"/>
            <w:vAlign w:val="center"/>
          </w:tcPr>
          <w:p w14:paraId="38F469EA" w14:textId="77777777" w:rsidR="003F4855" w:rsidRPr="00D60F8B" w:rsidRDefault="003F4855" w:rsidP="002A6221">
            <w:pPr>
              <w:pStyle w:val="ListParagraph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25" w:type="dxa"/>
            <w:vAlign w:val="center"/>
          </w:tcPr>
          <w:p w14:paraId="13900A4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16" w:type="dxa"/>
          </w:tcPr>
          <w:p w14:paraId="17E81314" w14:textId="77777777" w:rsidR="003F4855" w:rsidRPr="00D60F8B" w:rsidRDefault="0072459F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22" w:type="dxa"/>
            <w:vAlign w:val="center"/>
          </w:tcPr>
          <w:p w14:paraId="3D30975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83" w:type="dxa"/>
            <w:vAlign w:val="center"/>
          </w:tcPr>
          <w:p w14:paraId="0C2AE3D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</w:tr>
    </w:tbl>
    <w:p w14:paraId="364CA5D3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5825902" w14:textId="77777777" w:rsidR="008713B1" w:rsidRPr="00D60F8B" w:rsidRDefault="008713B1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p w14:paraId="649D74E5" w14:textId="77777777" w:rsidR="007C6356" w:rsidRPr="00D60F8B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236" w:type="dxa"/>
        <w:tblInd w:w="-895" w:type="dxa"/>
        <w:tblLook w:val="04A0" w:firstRow="1" w:lastRow="0" w:firstColumn="1" w:lastColumn="0" w:noHBand="0" w:noVBand="1"/>
      </w:tblPr>
      <w:tblGrid>
        <w:gridCol w:w="10862"/>
        <w:gridCol w:w="839"/>
        <w:gridCol w:w="845"/>
        <w:gridCol w:w="845"/>
        <w:gridCol w:w="845"/>
      </w:tblGrid>
      <w:tr w:rsidR="003F4855" w:rsidRPr="00D60F8B" w14:paraId="1D09F126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079A66D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68CE7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54C50B63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Wang WC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17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2011</w:t>
            </w:r>
          </w:p>
        </w:tc>
        <w:tc>
          <w:tcPr>
            <w:tcW w:w="845" w:type="dxa"/>
            <w:vAlign w:val="center"/>
          </w:tcPr>
          <w:p w14:paraId="2652A73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Alvarez O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18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2012</w:t>
            </w:r>
          </w:p>
        </w:tc>
        <w:tc>
          <w:tcPr>
            <w:tcW w:w="845" w:type="dxa"/>
            <w:vAlign w:val="center"/>
          </w:tcPr>
          <w:p w14:paraId="4BE6939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Silva Junior GB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19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2012</w:t>
            </w:r>
          </w:p>
        </w:tc>
        <w:tc>
          <w:tcPr>
            <w:tcW w:w="845" w:type="dxa"/>
            <w:vAlign w:val="center"/>
          </w:tcPr>
          <w:p w14:paraId="67B81BA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Desai PC et al</w:t>
            </w:r>
            <w:r w:rsidR="00D7562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20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2013</w:t>
            </w:r>
          </w:p>
        </w:tc>
      </w:tr>
      <w:tr w:rsidR="003F4855" w:rsidRPr="00D60F8B" w14:paraId="51EA6A3F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2174EE9C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39" w:type="dxa"/>
            <w:vAlign w:val="center"/>
          </w:tcPr>
          <w:p w14:paraId="1DF2AC2B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01C3AAC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A7ADD1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667FDA6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2DC24EA1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28FAE20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39" w:type="dxa"/>
            <w:vAlign w:val="center"/>
          </w:tcPr>
          <w:p w14:paraId="3BBD288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2C815DC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0FB84D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C23355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741CE56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124F5247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39" w:type="dxa"/>
            <w:vAlign w:val="center"/>
          </w:tcPr>
          <w:p w14:paraId="081434D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A3B63F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377928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D3C8ED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3CB2DBD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1295A478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39" w:type="dxa"/>
            <w:vAlign w:val="center"/>
          </w:tcPr>
          <w:p w14:paraId="11D3404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0567FFE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179320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182037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97E6FE2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34A6992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39" w:type="dxa"/>
            <w:vAlign w:val="center"/>
          </w:tcPr>
          <w:p w14:paraId="764D6F49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3B33DBB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E53EC4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49D16B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8888DFB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72970A6A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39" w:type="dxa"/>
            <w:vAlign w:val="center"/>
          </w:tcPr>
          <w:p w14:paraId="27777221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C622BF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D3C68C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18BBAC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667AEEC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79BB8011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39" w:type="dxa"/>
            <w:vAlign w:val="center"/>
          </w:tcPr>
          <w:p w14:paraId="292CFA9F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D9775B6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68B99A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493D53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BB86446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22AE4497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39" w:type="dxa"/>
            <w:vAlign w:val="center"/>
          </w:tcPr>
          <w:p w14:paraId="128A18D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6E6DA19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7149D88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3905B9D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62C1E20D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5BEB971D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39" w:type="dxa"/>
            <w:vAlign w:val="center"/>
          </w:tcPr>
          <w:p w14:paraId="78110A86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0CDB276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E44356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9C196C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674184E8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4309E86F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39" w:type="dxa"/>
            <w:vAlign w:val="center"/>
          </w:tcPr>
          <w:p w14:paraId="6E26D0C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2233B33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7CA311A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6E8423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6436A01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5794B051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39" w:type="dxa"/>
            <w:vAlign w:val="center"/>
          </w:tcPr>
          <w:p w14:paraId="7E3CECD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255DC28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2EB8FE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11FD1CB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3E6811C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534673D1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39" w:type="dxa"/>
            <w:vAlign w:val="center"/>
          </w:tcPr>
          <w:p w14:paraId="50D5EF6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3A4DC0B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53E63FA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326004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762D43F3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5CF3E1AB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39" w:type="dxa"/>
            <w:vAlign w:val="center"/>
          </w:tcPr>
          <w:p w14:paraId="1325367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15A62DF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33D6CC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6834CF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6E893D7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4194AA67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39" w:type="dxa"/>
            <w:vAlign w:val="center"/>
          </w:tcPr>
          <w:p w14:paraId="7F5A054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3B88BEFF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814069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34DB36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201D05E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337C9100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39" w:type="dxa"/>
            <w:vAlign w:val="center"/>
          </w:tcPr>
          <w:p w14:paraId="4CD37B13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8256C1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EB035D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90EA5F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9A2D836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2AA3859C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39" w:type="dxa"/>
            <w:vAlign w:val="center"/>
          </w:tcPr>
          <w:p w14:paraId="5E4974E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315D951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83EE2C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5F8DAFE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472BC96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574D6389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39" w:type="dxa"/>
            <w:vAlign w:val="center"/>
          </w:tcPr>
          <w:p w14:paraId="4EF0696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8080D5F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7F5F2D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173042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9F1451F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10B9825D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39" w:type="dxa"/>
            <w:vAlign w:val="center"/>
          </w:tcPr>
          <w:p w14:paraId="37CAE248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7D57BC58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9E1742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4931E37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57D02BE0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57F582C3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39" w:type="dxa"/>
            <w:vAlign w:val="center"/>
          </w:tcPr>
          <w:p w14:paraId="00A65E2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97642C1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8EB980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133B5B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57E48604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68301D8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39" w:type="dxa"/>
            <w:vAlign w:val="center"/>
          </w:tcPr>
          <w:p w14:paraId="18E8E06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8F51FD7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ED347D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A77903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76AB2FF5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74F620FD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39" w:type="dxa"/>
            <w:vAlign w:val="center"/>
          </w:tcPr>
          <w:p w14:paraId="215C8C7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76846858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50A3F8F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3D94206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429BE8F5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205BBA79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39" w:type="dxa"/>
            <w:vAlign w:val="center"/>
          </w:tcPr>
          <w:p w14:paraId="7A0D8028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2FA7451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D4D35F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61B5BC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3B797D50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7244E3C8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39" w:type="dxa"/>
            <w:vAlign w:val="center"/>
          </w:tcPr>
          <w:p w14:paraId="57E3554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74AAA81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167BF56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2C8312E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1E8592E5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3EC94BE4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39" w:type="dxa"/>
            <w:vAlign w:val="center"/>
          </w:tcPr>
          <w:p w14:paraId="4B713DE6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26072C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91F138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83E065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FB00164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05610E85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39" w:type="dxa"/>
            <w:vAlign w:val="center"/>
          </w:tcPr>
          <w:p w14:paraId="7776C80C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22E57C5B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8E07C9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719467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082066F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7E3236D6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839" w:type="dxa"/>
            <w:vAlign w:val="center"/>
          </w:tcPr>
          <w:p w14:paraId="676EA3F4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A94BD5B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7310D3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0FD604C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3805696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373D966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39" w:type="dxa"/>
            <w:vAlign w:val="center"/>
          </w:tcPr>
          <w:p w14:paraId="50BF011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A98F6B7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93DA8E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7D85079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4866AD9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1D869DB9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39" w:type="dxa"/>
            <w:vAlign w:val="center"/>
          </w:tcPr>
          <w:p w14:paraId="505D84F8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EC2F1D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7C587F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3FFE296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F8379BD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03BDBCEF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39" w:type="dxa"/>
            <w:vAlign w:val="center"/>
          </w:tcPr>
          <w:p w14:paraId="2105D5D9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7E9A212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58FB8E3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458CA42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455E38CC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31E21942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39" w:type="dxa"/>
            <w:vAlign w:val="center"/>
          </w:tcPr>
          <w:p w14:paraId="49EFCB66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0F5ADA67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2B796CC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6C4F9D9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3F59BA07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4AB5BCC1" w14:textId="77777777" w:rsidR="003F4855" w:rsidRPr="00D60F8B" w:rsidRDefault="003F4855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39" w:type="dxa"/>
            <w:vAlign w:val="center"/>
          </w:tcPr>
          <w:p w14:paraId="39171F5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5" w:type="dxa"/>
            <w:vAlign w:val="center"/>
          </w:tcPr>
          <w:p w14:paraId="471B182A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5" w:type="dxa"/>
            <w:vAlign w:val="center"/>
          </w:tcPr>
          <w:p w14:paraId="757AD3E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41F49A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3F4855" w:rsidRPr="00D60F8B" w14:paraId="294C905F" w14:textId="77777777" w:rsidTr="003F4855">
        <w:trPr>
          <w:trHeight w:val="57"/>
        </w:trPr>
        <w:tc>
          <w:tcPr>
            <w:tcW w:w="10862" w:type="dxa"/>
            <w:vAlign w:val="center"/>
          </w:tcPr>
          <w:p w14:paraId="70426C04" w14:textId="77777777" w:rsidR="003F4855" w:rsidRPr="00D60F8B" w:rsidRDefault="003F4855" w:rsidP="002A6221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39" w:type="dxa"/>
            <w:vAlign w:val="center"/>
          </w:tcPr>
          <w:p w14:paraId="3F36CE9D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45" w:type="dxa"/>
            <w:vAlign w:val="center"/>
          </w:tcPr>
          <w:p w14:paraId="34A12BF0" w14:textId="77777777" w:rsidR="003F4855" w:rsidRPr="00D60F8B" w:rsidRDefault="003F4855" w:rsidP="002A6221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45" w:type="dxa"/>
            <w:vAlign w:val="center"/>
          </w:tcPr>
          <w:p w14:paraId="261F53E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45" w:type="dxa"/>
            <w:vAlign w:val="center"/>
          </w:tcPr>
          <w:p w14:paraId="1AE39EB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</w:tbl>
    <w:p w14:paraId="794B67B2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5CD61A0A" w14:textId="77777777" w:rsidR="00FD74B5" w:rsidRPr="00D60F8B" w:rsidRDefault="00FD74B5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071" w:type="dxa"/>
        <w:tblInd w:w="-895" w:type="dxa"/>
        <w:tblLook w:val="04A0" w:firstRow="1" w:lastRow="0" w:firstColumn="1" w:lastColumn="0" w:noHBand="0" w:noVBand="1"/>
      </w:tblPr>
      <w:tblGrid>
        <w:gridCol w:w="10764"/>
        <w:gridCol w:w="842"/>
        <w:gridCol w:w="812"/>
        <w:gridCol w:w="841"/>
        <w:gridCol w:w="812"/>
      </w:tblGrid>
      <w:tr w:rsidR="003F4855" w:rsidRPr="00D60F8B" w14:paraId="5E15EB4B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1CB1CD9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14:paraId="6C282F01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Aygun B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21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2013</w:t>
            </w:r>
          </w:p>
        </w:tc>
        <w:tc>
          <w:tcPr>
            <w:tcW w:w="812" w:type="dxa"/>
            <w:vAlign w:val="center"/>
          </w:tcPr>
          <w:p w14:paraId="5CA038D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Estepp JH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22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2013</w:t>
            </w:r>
          </w:p>
        </w:tc>
        <w:tc>
          <w:tcPr>
            <w:tcW w:w="841" w:type="dxa"/>
            <w:vAlign w:val="center"/>
          </w:tcPr>
          <w:p w14:paraId="09B082B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Laurin LP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23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812" w:type="dxa"/>
            <w:vAlign w:val="center"/>
          </w:tcPr>
          <w:p w14:paraId="539389A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Silva Junior GB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24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2014</w:t>
            </w:r>
          </w:p>
        </w:tc>
      </w:tr>
      <w:tr w:rsidR="003F4855" w:rsidRPr="00D60F8B" w14:paraId="2B4A71AC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09F08B98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42" w:type="dxa"/>
            <w:vAlign w:val="center"/>
          </w:tcPr>
          <w:p w14:paraId="6C27F68C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542A38C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72D0A439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4939038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327990E5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61F79C76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42" w:type="dxa"/>
            <w:vAlign w:val="center"/>
          </w:tcPr>
          <w:p w14:paraId="733A57EB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204BD8A5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18C2F89A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0AC7EA70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994713E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7CB88298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42" w:type="dxa"/>
            <w:vAlign w:val="center"/>
          </w:tcPr>
          <w:p w14:paraId="4D77068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6A41D52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7A9C671A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5D2C5A6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2D80952F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1EC912DE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42" w:type="dxa"/>
            <w:vAlign w:val="center"/>
          </w:tcPr>
          <w:p w14:paraId="22E5A31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5EAE9E6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6BFF57E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3DDB9F7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A8B04AB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38E7EB77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42" w:type="dxa"/>
            <w:vAlign w:val="center"/>
          </w:tcPr>
          <w:p w14:paraId="34410155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3CDCF03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02F79199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6E994F7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EE64775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123EDC94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42" w:type="dxa"/>
            <w:vAlign w:val="center"/>
          </w:tcPr>
          <w:p w14:paraId="10A0E60C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07A60A6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07E9625E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1F6F60E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FA3281E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33500170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42" w:type="dxa"/>
            <w:vAlign w:val="center"/>
          </w:tcPr>
          <w:p w14:paraId="1F53E66E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70BBBB0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6D03477F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31DABD7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6FCEDF26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2146CEFB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42" w:type="dxa"/>
            <w:vAlign w:val="center"/>
          </w:tcPr>
          <w:p w14:paraId="347F42FC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1139822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6644073C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5AD6718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3EF24DAD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6E53A618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42" w:type="dxa"/>
            <w:vAlign w:val="center"/>
          </w:tcPr>
          <w:p w14:paraId="1A17D92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1FF1D54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1B8FDC29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78FDE2C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C95E346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709ACE12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42" w:type="dxa"/>
            <w:vAlign w:val="center"/>
          </w:tcPr>
          <w:p w14:paraId="7DE07BC6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27F9693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264660C9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74FBD7E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53C02DBA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1D3CDD1B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42" w:type="dxa"/>
            <w:vAlign w:val="center"/>
          </w:tcPr>
          <w:p w14:paraId="42FB2535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37CF384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23AE9CFD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7CC95B4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CA1730F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0EA71E8D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42" w:type="dxa"/>
            <w:vAlign w:val="center"/>
          </w:tcPr>
          <w:p w14:paraId="3C4BC2DE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417F889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54A86080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5A8ADF3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00A84D55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78C7BD85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42" w:type="dxa"/>
            <w:vAlign w:val="center"/>
          </w:tcPr>
          <w:p w14:paraId="21BE8490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24F05BD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3400CEB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1E06A9A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6BC1498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53AB768B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42" w:type="dxa"/>
            <w:vAlign w:val="center"/>
          </w:tcPr>
          <w:p w14:paraId="73EF82F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46804C8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4305526D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3E3808F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77A56E2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786EB52D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42" w:type="dxa"/>
            <w:vAlign w:val="center"/>
          </w:tcPr>
          <w:p w14:paraId="4A2974C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3371289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172F1B3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05332E0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496D2E42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4B63CB62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42" w:type="dxa"/>
            <w:vAlign w:val="center"/>
          </w:tcPr>
          <w:p w14:paraId="4E7E39AE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5B77A23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17965E2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7EA635D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242BEC45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7C948532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42" w:type="dxa"/>
            <w:vAlign w:val="center"/>
          </w:tcPr>
          <w:p w14:paraId="68C6CC9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2DA3BFC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7E003576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690FF4B6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77350E44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4413DA19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42" w:type="dxa"/>
            <w:vAlign w:val="center"/>
          </w:tcPr>
          <w:p w14:paraId="48A2D26A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296F047A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230B793D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0A36E67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B76FCFC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49714422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42" w:type="dxa"/>
            <w:vAlign w:val="center"/>
          </w:tcPr>
          <w:p w14:paraId="194FA8E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200EF2D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78861A6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4BB009D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05F87A9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5ED43500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42" w:type="dxa"/>
            <w:vAlign w:val="center"/>
          </w:tcPr>
          <w:p w14:paraId="0E02189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01763FA9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3074F1F7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117353B8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32383385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3BE41701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42" w:type="dxa"/>
            <w:vAlign w:val="center"/>
          </w:tcPr>
          <w:p w14:paraId="385350D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6F508D8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0051B2C9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5944748D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1DAE2904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311D4591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42" w:type="dxa"/>
            <w:vAlign w:val="center"/>
          </w:tcPr>
          <w:p w14:paraId="4B0293C2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3CEB494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2966ED6E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6CAF571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0C789957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3D682F88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42" w:type="dxa"/>
            <w:vAlign w:val="center"/>
          </w:tcPr>
          <w:p w14:paraId="60F44D45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17453A3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55D81EC2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5F20E83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07E9AA9A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099F438C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42" w:type="dxa"/>
            <w:vAlign w:val="center"/>
          </w:tcPr>
          <w:p w14:paraId="3DEF1A6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18D4419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21E476AD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54A98F4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5229CFD6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2A427E55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42" w:type="dxa"/>
            <w:vAlign w:val="center"/>
          </w:tcPr>
          <w:p w14:paraId="53F5590C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0665F6D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vAlign w:val="center"/>
          </w:tcPr>
          <w:p w14:paraId="10BBECB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  <w:vAlign w:val="center"/>
          </w:tcPr>
          <w:p w14:paraId="14747143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35FB5AE5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29171CEF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842" w:type="dxa"/>
            <w:vAlign w:val="center"/>
          </w:tcPr>
          <w:p w14:paraId="76BDCEA5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6AAD7744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1BC55820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7CD2971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3C80A99C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06DAE1AE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42" w:type="dxa"/>
            <w:vAlign w:val="center"/>
          </w:tcPr>
          <w:p w14:paraId="16108590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12E0A561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4F35395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47E5231B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59337911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2EF7A79B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42" w:type="dxa"/>
            <w:vAlign w:val="center"/>
          </w:tcPr>
          <w:p w14:paraId="6DE5A84B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1E762DE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36CC8722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5F68F95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3F4855" w:rsidRPr="00D60F8B" w14:paraId="110F9E5A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26B86CED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42" w:type="dxa"/>
            <w:vAlign w:val="center"/>
          </w:tcPr>
          <w:p w14:paraId="0C377B38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477ED2E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1" w:type="dxa"/>
            <w:vAlign w:val="center"/>
          </w:tcPr>
          <w:p w14:paraId="676D0323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5C1E4A2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54D3B1C1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1F3A908E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42" w:type="dxa"/>
            <w:vAlign w:val="center"/>
          </w:tcPr>
          <w:p w14:paraId="24C8515C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33E5EB9F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68D0B41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Align w:val="center"/>
          </w:tcPr>
          <w:p w14:paraId="3BF583F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4855" w:rsidRPr="00D60F8B" w14:paraId="706378EA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585726F5" w14:textId="77777777" w:rsidR="003F4855" w:rsidRPr="00D60F8B" w:rsidRDefault="003F4855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42" w:type="dxa"/>
            <w:vAlign w:val="center"/>
          </w:tcPr>
          <w:p w14:paraId="227E69C9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  <w:vAlign w:val="center"/>
          </w:tcPr>
          <w:p w14:paraId="66AD0342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1" w:type="dxa"/>
            <w:vAlign w:val="center"/>
          </w:tcPr>
          <w:p w14:paraId="1662E082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2" w:type="dxa"/>
            <w:vAlign w:val="center"/>
          </w:tcPr>
          <w:p w14:paraId="6A4B936C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4855" w:rsidRPr="00D60F8B" w14:paraId="0A0807CB" w14:textId="77777777" w:rsidTr="003F4855">
        <w:trPr>
          <w:trHeight w:val="57"/>
        </w:trPr>
        <w:tc>
          <w:tcPr>
            <w:tcW w:w="10764" w:type="dxa"/>
            <w:vAlign w:val="center"/>
          </w:tcPr>
          <w:p w14:paraId="33228B51" w14:textId="77777777" w:rsidR="003F4855" w:rsidRPr="00D60F8B" w:rsidRDefault="003F4855" w:rsidP="00FD74B5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42" w:type="dxa"/>
            <w:vAlign w:val="center"/>
          </w:tcPr>
          <w:p w14:paraId="4F4761E4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2" w:type="dxa"/>
            <w:vAlign w:val="center"/>
          </w:tcPr>
          <w:p w14:paraId="00833BE7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41" w:type="dxa"/>
            <w:vAlign w:val="center"/>
          </w:tcPr>
          <w:p w14:paraId="459DB8C0" w14:textId="77777777" w:rsidR="003F4855" w:rsidRPr="00D60F8B" w:rsidRDefault="003F4855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2" w:type="dxa"/>
            <w:vAlign w:val="center"/>
          </w:tcPr>
          <w:p w14:paraId="4EC5818E" w14:textId="77777777" w:rsidR="003F4855" w:rsidRPr="00D60F8B" w:rsidRDefault="003F4855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</w:tbl>
    <w:p w14:paraId="711FBD1A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69A67DC9" w14:textId="77777777" w:rsidR="007C6356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3334853A" w14:textId="77777777" w:rsidR="0072459F" w:rsidRPr="00D60F8B" w:rsidRDefault="0072459F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3087" w:type="dxa"/>
        <w:tblInd w:w="-895" w:type="dxa"/>
        <w:tblLook w:val="04A0" w:firstRow="1" w:lastRow="0" w:firstColumn="1" w:lastColumn="0" w:noHBand="0" w:noVBand="1"/>
      </w:tblPr>
      <w:tblGrid>
        <w:gridCol w:w="9577"/>
        <w:gridCol w:w="848"/>
        <w:gridCol w:w="812"/>
        <w:gridCol w:w="851"/>
        <w:gridCol w:w="999"/>
      </w:tblGrid>
      <w:tr w:rsidR="0094288C" w:rsidRPr="00D60F8B" w14:paraId="3916E8E8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00E7C98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572C0B0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Hankins JS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25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812" w:type="dxa"/>
          </w:tcPr>
          <w:p w14:paraId="4FAEE49A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Nottage KA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26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851" w:type="dxa"/>
            <w:vAlign w:val="center"/>
          </w:tcPr>
          <w:p w14:paraId="0384D8F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Hankins JS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27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2015</w:t>
            </w:r>
          </w:p>
        </w:tc>
        <w:tc>
          <w:tcPr>
            <w:tcW w:w="999" w:type="dxa"/>
            <w:vAlign w:val="center"/>
          </w:tcPr>
          <w:p w14:paraId="1A8345B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Bartolucci P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28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94288C" w:rsidRPr="00D60F8B" w14:paraId="460C9B5D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3EF1DB2E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48" w:type="dxa"/>
            <w:vAlign w:val="center"/>
          </w:tcPr>
          <w:p w14:paraId="5F7257D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</w:tcPr>
          <w:p w14:paraId="409FBA2D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B6349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4B0CD32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59F2F2BB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6CB11AB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48" w:type="dxa"/>
            <w:vAlign w:val="center"/>
          </w:tcPr>
          <w:p w14:paraId="615B002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7B229795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791E3C2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17F62B9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8C4DA50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5856D69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48" w:type="dxa"/>
            <w:vAlign w:val="center"/>
          </w:tcPr>
          <w:p w14:paraId="16730C7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56B2E2A3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27AD6F2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438D8F7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00F603A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22F7F6F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48" w:type="dxa"/>
            <w:vAlign w:val="center"/>
          </w:tcPr>
          <w:p w14:paraId="1DCB568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1CC23961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21FFFA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009F731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01E0995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68EB31E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48" w:type="dxa"/>
            <w:vAlign w:val="center"/>
          </w:tcPr>
          <w:p w14:paraId="21E5CC3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07D8E34E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2694E21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38B202B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47CAF3B3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3B62655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48" w:type="dxa"/>
            <w:vAlign w:val="center"/>
          </w:tcPr>
          <w:p w14:paraId="48D63D4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5DFAA17E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7312358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1C9CD60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20DC99A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4FF40639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48" w:type="dxa"/>
            <w:vAlign w:val="center"/>
          </w:tcPr>
          <w:p w14:paraId="5F9F9DA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096F4365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C79309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204AD65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B426DE7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5FC1EC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48" w:type="dxa"/>
            <w:vAlign w:val="center"/>
          </w:tcPr>
          <w:p w14:paraId="04352EE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07561F41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0DF9BC5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40BAD9C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44F22CA6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E7F2E5B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48" w:type="dxa"/>
            <w:vAlign w:val="center"/>
          </w:tcPr>
          <w:p w14:paraId="1022211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085B5203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265DF7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093B59D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21CDBDB7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9A7C834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48" w:type="dxa"/>
            <w:vAlign w:val="center"/>
          </w:tcPr>
          <w:p w14:paraId="54B83BF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3AE09093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417333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1913A5D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F76B35C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6CF3C71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48" w:type="dxa"/>
            <w:vAlign w:val="center"/>
          </w:tcPr>
          <w:p w14:paraId="5F2953E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4F84DF0B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376D9B3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02E7536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7869F95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07CBCBA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48" w:type="dxa"/>
            <w:vAlign w:val="center"/>
          </w:tcPr>
          <w:p w14:paraId="3051BB5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</w:tcPr>
          <w:p w14:paraId="4A8CA603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C99DC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21B6A93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2FC8CB98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02A519F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48" w:type="dxa"/>
            <w:vAlign w:val="center"/>
          </w:tcPr>
          <w:p w14:paraId="12E1852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70BED987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4ABFA2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4A818B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0E16BF94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45375904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48" w:type="dxa"/>
            <w:vAlign w:val="center"/>
          </w:tcPr>
          <w:p w14:paraId="775EBD4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089029EF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DA560E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6C838F2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3271AF67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9C05B79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48" w:type="dxa"/>
            <w:vAlign w:val="center"/>
          </w:tcPr>
          <w:p w14:paraId="0381E81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29B221A9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31C21FA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7F45C3B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47B62AB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4E62C22E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48" w:type="dxa"/>
            <w:vAlign w:val="center"/>
          </w:tcPr>
          <w:p w14:paraId="3DC04EA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159644BF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40D8125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C43EA2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F524E60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5C84F4F0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48" w:type="dxa"/>
            <w:vAlign w:val="center"/>
          </w:tcPr>
          <w:p w14:paraId="73B58B9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16B8984A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42B71B8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05A829A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3D0A936F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33956B87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48" w:type="dxa"/>
            <w:vAlign w:val="center"/>
          </w:tcPr>
          <w:p w14:paraId="064AEBC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034484BF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76A5372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B40B91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E615B62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59C6D381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48" w:type="dxa"/>
            <w:vAlign w:val="center"/>
          </w:tcPr>
          <w:p w14:paraId="3BACCEF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6F8C77B3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7AD9010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7209D5F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44AB5AAB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77FBC0E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48" w:type="dxa"/>
            <w:vAlign w:val="center"/>
          </w:tcPr>
          <w:p w14:paraId="102432F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57C3E780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194F51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1A8A3F4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3397BE6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7CC228F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48" w:type="dxa"/>
            <w:vAlign w:val="center"/>
          </w:tcPr>
          <w:p w14:paraId="3FAA533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0447238D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82B7F0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77B5598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CBB024A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4F52DBD4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48" w:type="dxa"/>
            <w:vAlign w:val="center"/>
          </w:tcPr>
          <w:p w14:paraId="38C8337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736BA988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453BAE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1B36B49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8FDF112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4D5386E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48" w:type="dxa"/>
            <w:vAlign w:val="center"/>
          </w:tcPr>
          <w:p w14:paraId="186B4AB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</w:tcPr>
          <w:p w14:paraId="671D7564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02D584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16A0FC5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0FAF1E9B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01161A5B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48" w:type="dxa"/>
            <w:vAlign w:val="center"/>
          </w:tcPr>
          <w:p w14:paraId="47FDCE3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6EDD779C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142A09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3417CA0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24FB36A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4C35D78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48" w:type="dxa"/>
            <w:vAlign w:val="center"/>
          </w:tcPr>
          <w:p w14:paraId="489A513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632AE939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04210A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0186254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632AD54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6A29CF9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848" w:type="dxa"/>
            <w:vAlign w:val="center"/>
          </w:tcPr>
          <w:p w14:paraId="776CC2B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2277B50A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6568F52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0691E60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90E695A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013042FD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48" w:type="dxa"/>
            <w:vAlign w:val="center"/>
          </w:tcPr>
          <w:p w14:paraId="3386A4B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4F6A2B9E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7182CA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vAlign w:val="center"/>
          </w:tcPr>
          <w:p w14:paraId="357588D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2B41DEF7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38ECA11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48" w:type="dxa"/>
            <w:vAlign w:val="center"/>
          </w:tcPr>
          <w:p w14:paraId="68EC27A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46B9EBAA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592A2D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457EC46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7FD8CF9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913760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48" w:type="dxa"/>
            <w:vAlign w:val="center"/>
          </w:tcPr>
          <w:p w14:paraId="1AA3011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2" w:type="dxa"/>
          </w:tcPr>
          <w:p w14:paraId="7A6EC64B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6BA28C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2EBA312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3C37BF4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5160F71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48" w:type="dxa"/>
            <w:vAlign w:val="center"/>
          </w:tcPr>
          <w:p w14:paraId="0A5B138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</w:tcPr>
          <w:p w14:paraId="63081134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88F3D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6BFEA9C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26724AEF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1D76F88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48" w:type="dxa"/>
            <w:vAlign w:val="center"/>
          </w:tcPr>
          <w:p w14:paraId="78288E4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2" w:type="dxa"/>
          </w:tcPr>
          <w:p w14:paraId="46E65D8E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E9FF9D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dxa"/>
            <w:vAlign w:val="center"/>
          </w:tcPr>
          <w:p w14:paraId="2A414EA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94288C" w:rsidRPr="00D60F8B" w14:paraId="5C0F1554" w14:textId="77777777" w:rsidTr="0094288C">
        <w:trPr>
          <w:trHeight w:val="57"/>
        </w:trPr>
        <w:tc>
          <w:tcPr>
            <w:tcW w:w="9577" w:type="dxa"/>
            <w:vAlign w:val="center"/>
          </w:tcPr>
          <w:p w14:paraId="09B18181" w14:textId="77777777" w:rsidR="0094288C" w:rsidRPr="00D60F8B" w:rsidRDefault="0094288C" w:rsidP="00FD74B5">
            <w:pPr>
              <w:pStyle w:val="ListParagraph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48" w:type="dxa"/>
            <w:vAlign w:val="center"/>
          </w:tcPr>
          <w:p w14:paraId="79C1DAB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2" w:type="dxa"/>
          </w:tcPr>
          <w:p w14:paraId="1CEFDEA5" w14:textId="77777777" w:rsidR="0094288C" w:rsidRPr="00D60F8B" w:rsidRDefault="0094288C" w:rsidP="003F485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14:paraId="393D1CB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9" w:type="dxa"/>
            <w:vAlign w:val="center"/>
          </w:tcPr>
          <w:p w14:paraId="7883318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</w:tbl>
    <w:p w14:paraId="49B20DE8" w14:textId="77777777" w:rsidR="008713B1" w:rsidRPr="00D60F8B" w:rsidRDefault="008713B1" w:rsidP="00FD74B5">
      <w:pPr>
        <w:rPr>
          <w:rFonts w:ascii="Arial" w:hAnsi="Arial" w:cs="Arial"/>
          <w:sz w:val="28"/>
          <w:szCs w:val="28"/>
        </w:rPr>
      </w:pPr>
    </w:p>
    <w:p w14:paraId="4ECC67AE" w14:textId="77777777" w:rsidR="008713B1" w:rsidRPr="00D60F8B" w:rsidRDefault="008713B1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tbl>
      <w:tblPr>
        <w:tblStyle w:val="TableGrid"/>
        <w:tblW w:w="14582" w:type="dxa"/>
        <w:tblInd w:w="-895" w:type="dxa"/>
        <w:tblLook w:val="04A0" w:firstRow="1" w:lastRow="0" w:firstColumn="1" w:lastColumn="0" w:noHBand="0" w:noVBand="1"/>
      </w:tblPr>
      <w:tblGrid>
        <w:gridCol w:w="11135"/>
        <w:gridCol w:w="844"/>
        <w:gridCol w:w="845"/>
        <w:gridCol w:w="866"/>
        <w:gridCol w:w="892"/>
      </w:tblGrid>
      <w:tr w:rsidR="0094288C" w:rsidRPr="00D60F8B" w14:paraId="1C959C69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12B2555B" w14:textId="77777777" w:rsidR="0094288C" w:rsidRPr="00D60F8B" w:rsidRDefault="0094288C" w:rsidP="002A6221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vAlign w:val="center"/>
          </w:tcPr>
          <w:p w14:paraId="5E81410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Ware RE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29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2016</w:t>
            </w:r>
          </w:p>
        </w:tc>
        <w:tc>
          <w:tcPr>
            <w:tcW w:w="845" w:type="dxa"/>
            <w:vAlign w:val="center"/>
          </w:tcPr>
          <w:p w14:paraId="1FA9640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Nottage KA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30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2016</w:t>
            </w:r>
          </w:p>
        </w:tc>
        <w:tc>
          <w:tcPr>
            <w:tcW w:w="866" w:type="dxa"/>
            <w:vAlign w:val="center"/>
          </w:tcPr>
          <w:p w14:paraId="406ED48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Tehseen S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31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2017</w:t>
            </w:r>
            <w:r w:rsidR="007848C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892" w:type="dxa"/>
            <w:vAlign w:val="center"/>
          </w:tcPr>
          <w:p w14:paraId="76DD230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Adegoke SA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32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2017</w:t>
            </w:r>
          </w:p>
        </w:tc>
      </w:tr>
      <w:tr w:rsidR="0094288C" w:rsidRPr="00D60F8B" w14:paraId="213E3484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329E2C1B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44" w:type="dxa"/>
            <w:vAlign w:val="center"/>
          </w:tcPr>
          <w:p w14:paraId="790ED7F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9809FA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6679EA6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6E21C98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6861B8D5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6A715D0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44" w:type="dxa"/>
            <w:vAlign w:val="center"/>
          </w:tcPr>
          <w:p w14:paraId="1A0AD4C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C9173B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6312024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44ED8DB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48CB7DD6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07FCB50D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44" w:type="dxa"/>
            <w:vAlign w:val="center"/>
          </w:tcPr>
          <w:p w14:paraId="04BA55E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B7DDF1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26E3AE2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079DB8E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F1F112F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41A7679D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44" w:type="dxa"/>
            <w:vAlign w:val="center"/>
          </w:tcPr>
          <w:p w14:paraId="4E3EC8F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9B0071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510CDE0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75ADFF1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45D108A7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55E3020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44" w:type="dxa"/>
            <w:vAlign w:val="center"/>
          </w:tcPr>
          <w:p w14:paraId="00D1AB1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69DAEC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6A46FA2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3FF8C60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DFE2241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7F45C4E8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44" w:type="dxa"/>
            <w:vAlign w:val="center"/>
          </w:tcPr>
          <w:p w14:paraId="329FFB1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3E711A5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140C6C2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3B9DC0E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4A7AADDD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0974E445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44" w:type="dxa"/>
            <w:vAlign w:val="center"/>
          </w:tcPr>
          <w:p w14:paraId="6465D79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320BF83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103D6F2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1FDF097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E8A2D46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5F6CC163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44" w:type="dxa"/>
            <w:vAlign w:val="center"/>
          </w:tcPr>
          <w:p w14:paraId="6A43E57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49C681F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5F7486A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145E3E5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1C80FB9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15F7D3F0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44" w:type="dxa"/>
            <w:vAlign w:val="center"/>
          </w:tcPr>
          <w:p w14:paraId="5F8A5B4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59DBA7E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5AC41F5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30F3BDE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4828838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430FDB69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44" w:type="dxa"/>
            <w:vAlign w:val="center"/>
          </w:tcPr>
          <w:p w14:paraId="5261359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652CC8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617C767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7ED9619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3CA9764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4EB0B192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44" w:type="dxa"/>
            <w:vAlign w:val="center"/>
          </w:tcPr>
          <w:p w14:paraId="6B99172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B1A7A0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71C83B6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299AD42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AD5F924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7E1EB762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44" w:type="dxa"/>
            <w:vAlign w:val="center"/>
          </w:tcPr>
          <w:p w14:paraId="7B6E258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BA3BBA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63622A3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47FA5D3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4D346DE9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2DC3B9D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44" w:type="dxa"/>
            <w:vAlign w:val="center"/>
          </w:tcPr>
          <w:p w14:paraId="48BD25F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B66BC7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4F59EAF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4798D51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D586FAC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6F695C35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44" w:type="dxa"/>
            <w:vAlign w:val="center"/>
          </w:tcPr>
          <w:p w14:paraId="380351E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26A772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796A7B7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050EA18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23FB083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64C0DDF8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44" w:type="dxa"/>
            <w:vAlign w:val="center"/>
          </w:tcPr>
          <w:p w14:paraId="56104DA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A80FD3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517E8A6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7E91964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9A972E7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50634F68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44" w:type="dxa"/>
            <w:vAlign w:val="center"/>
          </w:tcPr>
          <w:p w14:paraId="0CEA1D0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C67692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763918E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077DA18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214C27B1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74AA0C1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44" w:type="dxa"/>
            <w:vAlign w:val="center"/>
          </w:tcPr>
          <w:p w14:paraId="3A9EB81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7608BC7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483416D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115C699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35A6C21C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019B769D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44" w:type="dxa"/>
            <w:vAlign w:val="center"/>
          </w:tcPr>
          <w:p w14:paraId="4422192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vAlign w:val="center"/>
          </w:tcPr>
          <w:p w14:paraId="6B2D0A1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39E9473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455DAC4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08554082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59718D5A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44" w:type="dxa"/>
            <w:vAlign w:val="center"/>
          </w:tcPr>
          <w:p w14:paraId="7448A61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218858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21C6E59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66633E2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3469575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49986DE1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44" w:type="dxa"/>
            <w:vAlign w:val="center"/>
          </w:tcPr>
          <w:p w14:paraId="77BC227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783CF6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66B8930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51ED9A5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CB85041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65E0768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44" w:type="dxa"/>
            <w:vAlign w:val="center"/>
          </w:tcPr>
          <w:p w14:paraId="6F300EC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1B2E9A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67BAF9C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0B0DD53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6619169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35EBA1D5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44" w:type="dxa"/>
            <w:vAlign w:val="center"/>
          </w:tcPr>
          <w:p w14:paraId="2BAC488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0B66A52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7BDAA1A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0D7897B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F3ED051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481456FD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44" w:type="dxa"/>
            <w:vAlign w:val="center"/>
          </w:tcPr>
          <w:p w14:paraId="4F5A0CB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CA5A18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093310A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071301F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7D80057B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27CABC19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44" w:type="dxa"/>
            <w:vAlign w:val="center"/>
          </w:tcPr>
          <w:p w14:paraId="279ECA8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1CD30E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07DAECA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74B5CCD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8A7EBBE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335F347F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44" w:type="dxa"/>
            <w:vAlign w:val="center"/>
          </w:tcPr>
          <w:p w14:paraId="666DCCD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D594D9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06029E1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dxa"/>
            <w:vAlign w:val="center"/>
          </w:tcPr>
          <w:p w14:paraId="2D783C2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8BB77AD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5D0BE0D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844" w:type="dxa"/>
            <w:vAlign w:val="center"/>
          </w:tcPr>
          <w:p w14:paraId="2BBD8C0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21B1759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2FF89FD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70188BE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F03D581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4AEB1D8F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44" w:type="dxa"/>
            <w:vAlign w:val="center"/>
          </w:tcPr>
          <w:p w14:paraId="38D9DE9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193C8F4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14:paraId="4350B95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0AE3C4D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A0484B0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3122AECC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44" w:type="dxa"/>
            <w:vAlign w:val="center"/>
          </w:tcPr>
          <w:p w14:paraId="1A98A86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6D80EDD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0630AE4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149A2ED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012FCB54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1A633AD1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44" w:type="dxa"/>
            <w:vAlign w:val="center"/>
          </w:tcPr>
          <w:p w14:paraId="6BD4268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5" w:type="dxa"/>
            <w:vAlign w:val="center"/>
          </w:tcPr>
          <w:p w14:paraId="44D741F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110A85A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2" w:type="dxa"/>
            <w:vAlign w:val="center"/>
          </w:tcPr>
          <w:p w14:paraId="5BB6719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0A2C680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21980E77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44" w:type="dxa"/>
            <w:vAlign w:val="center"/>
          </w:tcPr>
          <w:p w14:paraId="616FA08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126D5FD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0901F37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2AE6504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482DFE83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5FA60F5D" w14:textId="77777777" w:rsidR="0094288C" w:rsidRPr="00D60F8B" w:rsidRDefault="0094288C" w:rsidP="002A6221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44" w:type="dxa"/>
            <w:vAlign w:val="center"/>
          </w:tcPr>
          <w:p w14:paraId="00A84E1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45" w:type="dxa"/>
            <w:vAlign w:val="center"/>
          </w:tcPr>
          <w:p w14:paraId="53C859A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6" w:type="dxa"/>
            <w:vAlign w:val="center"/>
          </w:tcPr>
          <w:p w14:paraId="4824A70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2" w:type="dxa"/>
            <w:vAlign w:val="center"/>
          </w:tcPr>
          <w:p w14:paraId="4128756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94288C" w:rsidRPr="00D60F8B" w14:paraId="18D737E9" w14:textId="77777777" w:rsidTr="0094288C">
        <w:trPr>
          <w:trHeight w:val="57"/>
        </w:trPr>
        <w:tc>
          <w:tcPr>
            <w:tcW w:w="11135" w:type="dxa"/>
            <w:vAlign w:val="center"/>
          </w:tcPr>
          <w:p w14:paraId="2789C39B" w14:textId="77777777" w:rsidR="0094288C" w:rsidRPr="00D60F8B" w:rsidRDefault="0094288C" w:rsidP="002A6221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44" w:type="dxa"/>
            <w:vAlign w:val="center"/>
          </w:tcPr>
          <w:p w14:paraId="6B21C6E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45" w:type="dxa"/>
            <w:vAlign w:val="center"/>
          </w:tcPr>
          <w:p w14:paraId="09D7A11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6" w:type="dxa"/>
            <w:vAlign w:val="center"/>
          </w:tcPr>
          <w:p w14:paraId="304B08C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92" w:type="dxa"/>
            <w:vAlign w:val="center"/>
          </w:tcPr>
          <w:p w14:paraId="499CA0F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</w:tr>
    </w:tbl>
    <w:p w14:paraId="1388B0E0" w14:textId="77777777" w:rsidR="008713B1" w:rsidRPr="00D60F8B" w:rsidRDefault="008713B1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7DF642EF" w14:textId="77777777" w:rsidR="008713B1" w:rsidRPr="00D60F8B" w:rsidRDefault="008713B1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p w14:paraId="6B72C88D" w14:textId="77777777" w:rsidR="007C6356" w:rsidRPr="00D60F8B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682" w:type="dxa"/>
        <w:tblInd w:w="-895" w:type="dxa"/>
        <w:tblLook w:val="04A0" w:firstRow="1" w:lastRow="0" w:firstColumn="1" w:lastColumn="0" w:noHBand="0" w:noVBand="1"/>
      </w:tblPr>
      <w:tblGrid>
        <w:gridCol w:w="11266"/>
        <w:gridCol w:w="850"/>
        <w:gridCol w:w="850"/>
        <w:gridCol w:w="850"/>
        <w:gridCol w:w="866"/>
      </w:tblGrid>
      <w:tr w:rsidR="0094288C" w:rsidRPr="00D60F8B" w14:paraId="37622404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2D84C1A2" w14:textId="77777777" w:rsidR="0094288C" w:rsidRPr="00D60F8B" w:rsidRDefault="0094288C" w:rsidP="007C635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0539C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Ghafuri DL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33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850" w:type="dxa"/>
            <w:vAlign w:val="center"/>
          </w:tcPr>
          <w:p w14:paraId="388707B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Adekile AD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34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2019</w:t>
            </w:r>
          </w:p>
        </w:tc>
        <w:tc>
          <w:tcPr>
            <w:tcW w:w="850" w:type="dxa"/>
            <w:vAlign w:val="center"/>
          </w:tcPr>
          <w:p w14:paraId="2F3F278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Yates AM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35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2019</w:t>
            </w:r>
          </w:p>
        </w:tc>
        <w:tc>
          <w:tcPr>
            <w:tcW w:w="866" w:type="dxa"/>
          </w:tcPr>
          <w:p w14:paraId="24DC6D8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Garadah T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36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2019</w:t>
            </w:r>
          </w:p>
        </w:tc>
      </w:tr>
      <w:tr w:rsidR="0094288C" w:rsidRPr="00D60F8B" w14:paraId="0B02871E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4B0C76BC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850" w:type="dxa"/>
            <w:vAlign w:val="center"/>
          </w:tcPr>
          <w:p w14:paraId="3833D68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7B8BBE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450E3B4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</w:tcPr>
          <w:p w14:paraId="4E04036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4A0C1F47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B064C6E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850" w:type="dxa"/>
            <w:vAlign w:val="center"/>
          </w:tcPr>
          <w:p w14:paraId="3BAF238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48F3C15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4A4D471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11AD8D2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4ACB78C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4E18BD09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850" w:type="dxa"/>
            <w:vAlign w:val="center"/>
          </w:tcPr>
          <w:p w14:paraId="2618DEB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3258B5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725E850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2F225F3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9D5EF1F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010A5087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850" w:type="dxa"/>
            <w:vAlign w:val="center"/>
          </w:tcPr>
          <w:p w14:paraId="03BFF64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7657D43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22751FD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0252B42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677848F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5F433F85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850" w:type="dxa"/>
            <w:vAlign w:val="center"/>
          </w:tcPr>
          <w:p w14:paraId="31E8B83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47EF18B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3A93704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454656A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C2EF551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222542C2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850" w:type="dxa"/>
            <w:vAlign w:val="center"/>
          </w:tcPr>
          <w:p w14:paraId="0A7EDA0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3F7F184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09D4596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3276A1E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48BE6E13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0085CD57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850" w:type="dxa"/>
            <w:vAlign w:val="center"/>
          </w:tcPr>
          <w:p w14:paraId="28233CD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6AE149A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5FD3CA0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</w:tcPr>
          <w:p w14:paraId="5AFA208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33B005A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4C91ADFC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850" w:type="dxa"/>
            <w:vAlign w:val="center"/>
          </w:tcPr>
          <w:p w14:paraId="0BCC89A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40C9446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0451E58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14:paraId="54DE67A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38D50464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39896D9D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850" w:type="dxa"/>
            <w:vAlign w:val="center"/>
          </w:tcPr>
          <w:p w14:paraId="683EEFA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517DE9A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6678DC9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45B4816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0F601EE1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5F163E1A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850" w:type="dxa"/>
            <w:vAlign w:val="center"/>
          </w:tcPr>
          <w:p w14:paraId="73595A1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45E2EF3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2E00D5C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7116B66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585EB65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58D5DA6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850" w:type="dxa"/>
            <w:vAlign w:val="center"/>
          </w:tcPr>
          <w:p w14:paraId="4B4EA72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237095E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3133CB5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2B0C64D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EC56FF8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4DA44042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850" w:type="dxa"/>
            <w:vAlign w:val="center"/>
          </w:tcPr>
          <w:p w14:paraId="3141F12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CD427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627B3B7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</w:tcPr>
          <w:p w14:paraId="2CA4866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6ED40685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3765404E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850" w:type="dxa"/>
            <w:vAlign w:val="center"/>
          </w:tcPr>
          <w:p w14:paraId="4260C78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15D4568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0E09090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0BAC5F6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6929A72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570B06F0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850" w:type="dxa"/>
            <w:vAlign w:val="center"/>
          </w:tcPr>
          <w:p w14:paraId="5D16114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2A2E1A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2DB7E1B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025A203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8BD653B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513BF7A9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850" w:type="dxa"/>
            <w:vAlign w:val="center"/>
          </w:tcPr>
          <w:p w14:paraId="0498DCA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77548B8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017912E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1CD8157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5E8486D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04E16157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850" w:type="dxa"/>
            <w:vAlign w:val="center"/>
          </w:tcPr>
          <w:p w14:paraId="555FFAB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5E22383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61D2EC7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73C69FA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543DB3E6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5B2F4740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850" w:type="dxa"/>
            <w:vAlign w:val="center"/>
          </w:tcPr>
          <w:p w14:paraId="3FCD514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42B48B6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2355C4F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2C73096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4C462A02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5E2B70D2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850" w:type="dxa"/>
            <w:vAlign w:val="center"/>
          </w:tcPr>
          <w:p w14:paraId="4394023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20255D8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5481FFA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14:paraId="1A3A5E7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428D661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3AC66C76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850" w:type="dxa"/>
            <w:vAlign w:val="center"/>
          </w:tcPr>
          <w:p w14:paraId="693BCD9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64C360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24C1D8F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3BADC34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93527CF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DB5166F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850" w:type="dxa"/>
            <w:vAlign w:val="center"/>
          </w:tcPr>
          <w:p w14:paraId="272AA04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9548D1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2BB6043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00CBE5A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A24876E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744ED44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850" w:type="dxa"/>
            <w:vAlign w:val="center"/>
          </w:tcPr>
          <w:p w14:paraId="2A4F307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3B0336E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055DDE1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7D1DC53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0D28CD4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666C71E2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850" w:type="dxa"/>
            <w:vAlign w:val="center"/>
          </w:tcPr>
          <w:p w14:paraId="6959CCB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51015C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45201FB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7C6DF16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3C0404E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48717276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850" w:type="dxa"/>
            <w:vAlign w:val="center"/>
          </w:tcPr>
          <w:p w14:paraId="434103B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0385E1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7D7DA32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</w:tcPr>
          <w:p w14:paraId="57E97F2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5809A2E6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16FC633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850" w:type="dxa"/>
            <w:vAlign w:val="center"/>
          </w:tcPr>
          <w:p w14:paraId="681398D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52DC971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739C9B9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5A0A4BC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A5D09AC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04BB45B3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850" w:type="dxa"/>
            <w:vAlign w:val="center"/>
          </w:tcPr>
          <w:p w14:paraId="1F6D85F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47B95FC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2D9CF3B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793FA9A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67A88F5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E48CB65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850" w:type="dxa"/>
            <w:vAlign w:val="center"/>
          </w:tcPr>
          <w:p w14:paraId="49AFDF9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7B20C3D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3307281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14:paraId="3498D6F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312E36B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05E4FBB2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850" w:type="dxa"/>
            <w:vAlign w:val="center"/>
          </w:tcPr>
          <w:p w14:paraId="3C98833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41EF1E5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0D6ABF8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14:paraId="5342571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6E298507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76AB5B35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850" w:type="dxa"/>
            <w:vAlign w:val="center"/>
          </w:tcPr>
          <w:p w14:paraId="26D6EA3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1DE3A0B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bottom"/>
          </w:tcPr>
          <w:p w14:paraId="409A2FF4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762E6D7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C7FB753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49E15CD9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850" w:type="dxa"/>
            <w:vAlign w:val="center"/>
          </w:tcPr>
          <w:p w14:paraId="65B3BBA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14:paraId="3B34140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14:paraId="57F0EFC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6" w:type="dxa"/>
          </w:tcPr>
          <w:p w14:paraId="512BE86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66C80606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6AA8A0F3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850" w:type="dxa"/>
            <w:vAlign w:val="center"/>
          </w:tcPr>
          <w:p w14:paraId="6233742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FBC8E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bottom"/>
          </w:tcPr>
          <w:p w14:paraId="5856D30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6" w:type="dxa"/>
          </w:tcPr>
          <w:p w14:paraId="15EAABA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5F8BE961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229C04A6" w14:textId="77777777" w:rsidR="0094288C" w:rsidRPr="00D60F8B" w:rsidRDefault="0094288C" w:rsidP="00F67DB0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850" w:type="dxa"/>
            <w:vAlign w:val="center"/>
          </w:tcPr>
          <w:p w14:paraId="566B206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6C80AC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35266E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6" w:type="dxa"/>
          </w:tcPr>
          <w:p w14:paraId="2B43B53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94288C" w:rsidRPr="00D60F8B" w14:paraId="5EA9B6E3" w14:textId="77777777" w:rsidTr="0094288C">
        <w:trPr>
          <w:trHeight w:val="57"/>
        </w:trPr>
        <w:tc>
          <w:tcPr>
            <w:tcW w:w="11266" w:type="dxa"/>
            <w:vAlign w:val="center"/>
          </w:tcPr>
          <w:p w14:paraId="15850562" w14:textId="77777777" w:rsidR="0094288C" w:rsidRPr="00D60F8B" w:rsidRDefault="0094288C" w:rsidP="00F67DB0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50" w:type="dxa"/>
            <w:vAlign w:val="center"/>
          </w:tcPr>
          <w:p w14:paraId="2B2C3D9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14:paraId="5B43C48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0" w:type="dxa"/>
            <w:vAlign w:val="center"/>
          </w:tcPr>
          <w:p w14:paraId="51D6BCB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66" w:type="dxa"/>
          </w:tcPr>
          <w:p w14:paraId="3611A9B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</w:tbl>
    <w:p w14:paraId="2FDA0CA4" w14:textId="77777777" w:rsidR="007C6356" w:rsidRPr="00D60F8B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5B23B1D0" w14:textId="77777777" w:rsidR="008713B1" w:rsidRPr="00D60F8B" w:rsidRDefault="008713B1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p w14:paraId="03696849" w14:textId="77777777" w:rsidR="007C6356" w:rsidRPr="00D60F8B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695" w:type="dxa"/>
        <w:jc w:val="center"/>
        <w:tblLook w:val="04A0" w:firstRow="1" w:lastRow="0" w:firstColumn="1" w:lastColumn="0" w:noHBand="0" w:noVBand="1"/>
      </w:tblPr>
      <w:tblGrid>
        <w:gridCol w:w="11250"/>
        <w:gridCol w:w="901"/>
        <w:gridCol w:w="848"/>
        <w:gridCol w:w="848"/>
        <w:gridCol w:w="848"/>
      </w:tblGrid>
      <w:tr w:rsidR="0094288C" w:rsidRPr="00D60F8B" w14:paraId="5E8A419C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7DD2655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1" w:type="dxa"/>
          </w:tcPr>
          <w:p w14:paraId="0B8612D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Kapustin D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2019</w:t>
            </w:r>
          </w:p>
        </w:tc>
        <w:tc>
          <w:tcPr>
            <w:tcW w:w="848" w:type="dxa"/>
            <w:vAlign w:val="center"/>
          </w:tcPr>
          <w:p w14:paraId="318CCAE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Opoka RO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38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2020</w:t>
            </w:r>
          </w:p>
        </w:tc>
        <w:tc>
          <w:tcPr>
            <w:tcW w:w="848" w:type="dxa"/>
          </w:tcPr>
          <w:p w14:paraId="01508D6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Lagunju lA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2021</w:t>
            </w:r>
          </w:p>
        </w:tc>
        <w:tc>
          <w:tcPr>
            <w:tcW w:w="848" w:type="dxa"/>
            <w:vAlign w:val="center"/>
          </w:tcPr>
          <w:p w14:paraId="0A4D9CE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Rai P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40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2021</w:t>
            </w:r>
          </w:p>
        </w:tc>
      </w:tr>
      <w:tr w:rsidR="0094288C" w:rsidRPr="00D60F8B" w14:paraId="1EEC3D45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7903D94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901" w:type="dxa"/>
          </w:tcPr>
          <w:p w14:paraId="23B31B4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2929A21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</w:tcPr>
          <w:p w14:paraId="3D3C5AD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4F76E2E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4288C" w:rsidRPr="00D60F8B" w14:paraId="6D9605BE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67F7491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901" w:type="dxa"/>
          </w:tcPr>
          <w:p w14:paraId="14BD07ED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32E5C48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33B10FB6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AB49A7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45A3A2F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F672D4E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901" w:type="dxa"/>
          </w:tcPr>
          <w:p w14:paraId="2441D6BD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0CD7DC7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50327A5B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3B8CD1D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8B97846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476EF32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901" w:type="dxa"/>
          </w:tcPr>
          <w:p w14:paraId="51C32E00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47C891D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74909948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6A5562B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71FC97F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E47F530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901" w:type="dxa"/>
          </w:tcPr>
          <w:p w14:paraId="19961186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D2B086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66EE8FF7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6915DF2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C080F64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6981C22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901" w:type="dxa"/>
          </w:tcPr>
          <w:p w14:paraId="320375FE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49D260D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26DA3AED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1D1364A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DD46CB4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C432AD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901" w:type="dxa"/>
          </w:tcPr>
          <w:p w14:paraId="27CE9CAC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3C5D38E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5F5D5F51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1C1E9F5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2FBD5DB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95B1EE4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901" w:type="dxa"/>
          </w:tcPr>
          <w:p w14:paraId="77BCE113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413845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14:paraId="1BC91A48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0D020EB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57526C8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247F5B2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901" w:type="dxa"/>
          </w:tcPr>
          <w:p w14:paraId="0DA97DEA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3A50421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34043C28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1848F2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1F87FB4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A5DAF6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901" w:type="dxa"/>
          </w:tcPr>
          <w:p w14:paraId="671F0038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2B58639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14:paraId="78F0C236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47577A3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D59591A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547C93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901" w:type="dxa"/>
          </w:tcPr>
          <w:p w14:paraId="1DFE74D6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45D4EEE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14DE5131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2FDD718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E362927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47BC2D7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901" w:type="dxa"/>
          </w:tcPr>
          <w:p w14:paraId="1928DAB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4F5C5A7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</w:tcPr>
          <w:p w14:paraId="2506ED2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15C4E94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4288C" w:rsidRPr="00D60F8B" w14:paraId="25775781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ED5874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901" w:type="dxa"/>
          </w:tcPr>
          <w:p w14:paraId="20B3548F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1ABFBA6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485EF40F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7DC5B9D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95FD83C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6E64C701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901" w:type="dxa"/>
          </w:tcPr>
          <w:p w14:paraId="2B3354B8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6B45EB4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7460448E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C32F14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35739C4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CF757A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901" w:type="dxa"/>
          </w:tcPr>
          <w:p w14:paraId="27EA840D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6AD8AD2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1577A77C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A60EC5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229BFC8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44FF99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901" w:type="dxa"/>
          </w:tcPr>
          <w:p w14:paraId="2B2699C1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02E545A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30AEB90B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39FDA18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BA43639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6AF476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901" w:type="dxa"/>
          </w:tcPr>
          <w:p w14:paraId="2D531BE7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68622C7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19505F8B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3B6E259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396B689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5C0D690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901" w:type="dxa"/>
          </w:tcPr>
          <w:p w14:paraId="41F43272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50401AF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14:paraId="4657C150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2F9FE16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24B3A080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67E56D40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901" w:type="dxa"/>
          </w:tcPr>
          <w:p w14:paraId="679D1507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103C932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7EE5D7F7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529B23A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02CFEC6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1A211862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901" w:type="dxa"/>
          </w:tcPr>
          <w:p w14:paraId="02B11ED4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5FF8597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558D421D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72E242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FAF23D1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4936C447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901" w:type="dxa"/>
          </w:tcPr>
          <w:p w14:paraId="5514A32B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13C49E7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7900CA2B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E58CCA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1A4B9267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1CFDCEE9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901" w:type="dxa"/>
          </w:tcPr>
          <w:p w14:paraId="4FF78D25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66EEAFB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6DD8C3B1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FD85BE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465D7149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603C4432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901" w:type="dxa"/>
          </w:tcPr>
          <w:p w14:paraId="031116A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419E81A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</w:tcPr>
          <w:p w14:paraId="78E1732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7C0AD36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4288C" w:rsidRPr="00D60F8B" w14:paraId="2DD363DF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09CFC707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901" w:type="dxa"/>
          </w:tcPr>
          <w:p w14:paraId="0313124A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0DB163F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69540432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5731D55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F21A807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21AB2AFE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901" w:type="dxa"/>
          </w:tcPr>
          <w:p w14:paraId="3E9D28F7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E396BA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6BE3393C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071797A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FEECFC9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3937DD8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901" w:type="dxa"/>
          </w:tcPr>
          <w:p w14:paraId="2F3A3460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66F8006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5334F5E4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31CA10A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D14C513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77A60D0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901" w:type="dxa"/>
          </w:tcPr>
          <w:p w14:paraId="384FFDBF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6FC6679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2982136F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7E3046B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70A1CE3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40D93C8C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901" w:type="dxa"/>
          </w:tcPr>
          <w:p w14:paraId="68F4AE1C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0DC84D8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</w:tcPr>
          <w:p w14:paraId="5853EAD8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26654B6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5B8192B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7A02F6F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901" w:type="dxa"/>
          </w:tcPr>
          <w:p w14:paraId="5EC9855F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  <w:vAlign w:val="bottom"/>
          </w:tcPr>
          <w:p w14:paraId="740E825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14:paraId="6BAA8ACF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bottom"/>
          </w:tcPr>
          <w:p w14:paraId="089C0D5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32DE0C5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62AA75AA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901" w:type="dxa"/>
          </w:tcPr>
          <w:p w14:paraId="4070DBF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44B2769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</w:tcPr>
          <w:p w14:paraId="0D7BF74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Align w:val="bottom"/>
          </w:tcPr>
          <w:p w14:paraId="67CA9E7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4288C" w:rsidRPr="00D60F8B" w14:paraId="0389DB37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7214BF7A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901" w:type="dxa"/>
          </w:tcPr>
          <w:p w14:paraId="2102AA53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vAlign w:val="center"/>
          </w:tcPr>
          <w:p w14:paraId="7E4D077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8" w:type="dxa"/>
          </w:tcPr>
          <w:p w14:paraId="6C2568B4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" w:type="dxa"/>
            <w:vAlign w:val="center"/>
          </w:tcPr>
          <w:p w14:paraId="722EAC0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94288C" w:rsidRPr="00D60F8B" w14:paraId="1D143C4C" w14:textId="77777777" w:rsidTr="0094288C">
        <w:trPr>
          <w:trHeight w:val="57"/>
          <w:jc w:val="center"/>
        </w:trPr>
        <w:tc>
          <w:tcPr>
            <w:tcW w:w="11250" w:type="dxa"/>
            <w:vAlign w:val="center"/>
          </w:tcPr>
          <w:p w14:paraId="5AAB84A7" w14:textId="77777777" w:rsidR="0094288C" w:rsidRPr="00D60F8B" w:rsidRDefault="0094288C" w:rsidP="00FD74B5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01" w:type="dxa"/>
          </w:tcPr>
          <w:p w14:paraId="010CD2F0" w14:textId="77777777" w:rsidR="0094288C" w:rsidRPr="00D60F8B" w:rsidRDefault="0072459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48" w:type="dxa"/>
            <w:vAlign w:val="center"/>
          </w:tcPr>
          <w:p w14:paraId="6404F39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48" w:type="dxa"/>
          </w:tcPr>
          <w:p w14:paraId="2D02B13E" w14:textId="77777777" w:rsidR="0094288C" w:rsidRPr="00D60F8B" w:rsidRDefault="002C503F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48" w:type="dxa"/>
            <w:vAlign w:val="center"/>
          </w:tcPr>
          <w:p w14:paraId="5B56695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</w:tr>
    </w:tbl>
    <w:p w14:paraId="2C59F598" w14:textId="77777777" w:rsidR="007C6356" w:rsidRPr="00D60F8B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p w14:paraId="122F94B9" w14:textId="77777777" w:rsidR="008713B1" w:rsidRPr="00D60F8B" w:rsidRDefault="008713B1">
      <w:pPr>
        <w:rPr>
          <w:rFonts w:ascii="Arial" w:hAnsi="Arial" w:cs="Arial"/>
          <w:sz w:val="28"/>
          <w:szCs w:val="28"/>
        </w:rPr>
      </w:pPr>
      <w:r w:rsidRPr="00D60F8B">
        <w:rPr>
          <w:rFonts w:ascii="Arial" w:hAnsi="Arial" w:cs="Arial"/>
          <w:sz w:val="28"/>
          <w:szCs w:val="28"/>
        </w:rPr>
        <w:br w:type="page"/>
      </w:r>
    </w:p>
    <w:p w14:paraId="46694224" w14:textId="77777777" w:rsidR="007C6356" w:rsidRPr="00D60F8B" w:rsidRDefault="007C6356" w:rsidP="00787530">
      <w:pPr>
        <w:pStyle w:val="ListParagrap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94"/>
        <w:gridCol w:w="1081"/>
        <w:gridCol w:w="709"/>
        <w:gridCol w:w="750"/>
        <w:gridCol w:w="937"/>
        <w:gridCol w:w="979"/>
      </w:tblGrid>
      <w:tr w:rsidR="0094288C" w:rsidRPr="00D60F8B" w14:paraId="465B8FD8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4F1B3D1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" w:type="pct"/>
            <w:vAlign w:val="center"/>
          </w:tcPr>
          <w:p w14:paraId="630459CD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Rankine-Mullings A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41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2021</w:t>
            </w:r>
          </w:p>
        </w:tc>
        <w:tc>
          <w:tcPr>
            <w:tcW w:w="289" w:type="pct"/>
            <w:vAlign w:val="center"/>
          </w:tcPr>
          <w:p w14:paraId="38F5E64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Wang WC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42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2021</w:t>
            </w:r>
          </w:p>
        </w:tc>
        <w:tc>
          <w:tcPr>
            <w:tcW w:w="289" w:type="pct"/>
            <w:vAlign w:val="center"/>
          </w:tcPr>
          <w:p w14:paraId="4C8F7B8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Estepp JH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43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2021</w:t>
            </w:r>
          </w:p>
        </w:tc>
        <w:tc>
          <w:tcPr>
            <w:tcW w:w="301" w:type="pct"/>
          </w:tcPr>
          <w:p w14:paraId="3783703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Karkoska K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2021</w:t>
            </w:r>
          </w:p>
        </w:tc>
        <w:tc>
          <w:tcPr>
            <w:tcW w:w="394" w:type="pct"/>
            <w:vAlign w:val="center"/>
          </w:tcPr>
          <w:p w14:paraId="4874DD5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Peine BR et al</w:t>
            </w:r>
            <w:r w:rsidR="004F6ED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45</w:t>
            </w: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2022</w:t>
            </w:r>
          </w:p>
        </w:tc>
      </w:tr>
      <w:tr w:rsidR="0094288C" w:rsidRPr="00D60F8B" w14:paraId="3E3D4AF0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41AA3161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</w:t>
            </w:r>
          </w:p>
        </w:tc>
        <w:tc>
          <w:tcPr>
            <w:tcW w:w="433" w:type="pct"/>
            <w:vAlign w:val="bottom"/>
          </w:tcPr>
          <w:p w14:paraId="39351CE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pct"/>
            <w:vAlign w:val="center"/>
          </w:tcPr>
          <w:p w14:paraId="45A2620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01982C9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</w:tcPr>
          <w:p w14:paraId="45F2981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14:paraId="06C13C9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5A1F4A61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0709ED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Is the hypothesis/aim/objective of the study clearly described?</w:t>
            </w:r>
          </w:p>
        </w:tc>
        <w:tc>
          <w:tcPr>
            <w:tcW w:w="433" w:type="pct"/>
            <w:vAlign w:val="bottom"/>
          </w:tcPr>
          <w:p w14:paraId="0B8BA80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07B903C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5FD2EC3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39BBFA27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B7888A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5AADAFD4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7D7551A9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outcomes to be measured clearly described in the Introduction or Methods section?</w:t>
            </w:r>
          </w:p>
        </w:tc>
        <w:tc>
          <w:tcPr>
            <w:tcW w:w="433" w:type="pct"/>
            <w:vAlign w:val="bottom"/>
          </w:tcPr>
          <w:p w14:paraId="18CACC37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37090B5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10596C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7E76E9CC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32F4214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1C33BFD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43F4EB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characteristics of the patients included in the study clearly described?</w:t>
            </w:r>
          </w:p>
        </w:tc>
        <w:tc>
          <w:tcPr>
            <w:tcW w:w="433" w:type="pct"/>
            <w:vAlign w:val="bottom"/>
          </w:tcPr>
          <w:p w14:paraId="1BBB1E7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48BA0B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BA1EAF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7DBF04A0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24216F9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18D0990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29E138F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interventions of interest clearly described?</w:t>
            </w:r>
          </w:p>
        </w:tc>
        <w:tc>
          <w:tcPr>
            <w:tcW w:w="433" w:type="pct"/>
            <w:vAlign w:val="bottom"/>
          </w:tcPr>
          <w:p w14:paraId="405356B0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58317A8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D373A2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4ABFD113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3BC4A22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F0B4FD1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1AB47B8F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distributions of principal confounders in each group of subjects to be compared clearly described?</w:t>
            </w:r>
          </w:p>
        </w:tc>
        <w:tc>
          <w:tcPr>
            <w:tcW w:w="433" w:type="pct"/>
            <w:vAlign w:val="bottom"/>
          </w:tcPr>
          <w:p w14:paraId="18F4D0C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02FB222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758F90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2B5784F7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5794B5B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543CEAD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7002032D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Are the main findings of the study clearly described?</w:t>
            </w:r>
          </w:p>
        </w:tc>
        <w:tc>
          <w:tcPr>
            <w:tcW w:w="433" w:type="pct"/>
            <w:vAlign w:val="bottom"/>
          </w:tcPr>
          <w:p w14:paraId="1840D81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0AAF0F9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8F541B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73E7A023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17F74CA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FF12436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155C84F0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Does the study provide estimates of the random variability in the data for the main outcomes?</w:t>
            </w:r>
          </w:p>
        </w:tc>
        <w:tc>
          <w:tcPr>
            <w:tcW w:w="433" w:type="pct"/>
            <w:vAlign w:val="bottom"/>
          </w:tcPr>
          <w:p w14:paraId="1964A69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455863B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6AF67AC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0CD05A6B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30296AC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FBA2C1A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21070B01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all important adverse events that may be a consequence of the intervention been reported?</w:t>
            </w:r>
          </w:p>
        </w:tc>
        <w:tc>
          <w:tcPr>
            <w:tcW w:w="433" w:type="pct"/>
            <w:vAlign w:val="bottom"/>
          </w:tcPr>
          <w:p w14:paraId="263DE19C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F04D2A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6711EDE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35E01786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70F3456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6709A58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643AB76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the characteristics of patients lost to follow-up been described?</w:t>
            </w:r>
          </w:p>
        </w:tc>
        <w:tc>
          <w:tcPr>
            <w:tcW w:w="433" w:type="pct"/>
            <w:vAlign w:val="bottom"/>
          </w:tcPr>
          <w:p w14:paraId="3B9A37E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65FFBE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4B4EA17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2295D51C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691D5C7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06A5E3E3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48DDF164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Have actual probability values been reported (e.g., 0·035 rather than &lt;0·05) for the main outcomes except where the probability value is less than 0·001?</w:t>
            </w:r>
          </w:p>
        </w:tc>
        <w:tc>
          <w:tcPr>
            <w:tcW w:w="433" w:type="pct"/>
            <w:vAlign w:val="bottom"/>
          </w:tcPr>
          <w:p w14:paraId="058277D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93C969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46A527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1DEA3B7B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3DF8A38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610193AD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2524224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sz w:val="16"/>
                <w:szCs w:val="16"/>
              </w:rPr>
              <w:t>External validity</w:t>
            </w:r>
          </w:p>
        </w:tc>
        <w:tc>
          <w:tcPr>
            <w:tcW w:w="433" w:type="pct"/>
            <w:vAlign w:val="bottom"/>
          </w:tcPr>
          <w:p w14:paraId="7643DB13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pct"/>
            <w:vAlign w:val="center"/>
          </w:tcPr>
          <w:p w14:paraId="24386D9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23D07C0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</w:tcPr>
          <w:p w14:paraId="10336B1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14:paraId="1FA03AE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084118B7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148B3E2D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433" w:type="pct"/>
            <w:vAlign w:val="bottom"/>
          </w:tcPr>
          <w:p w14:paraId="3CDCEE2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02A95C0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363B8CA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258F8092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0D44175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2D927C1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445DD45C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433" w:type="pct"/>
            <w:vAlign w:val="bottom"/>
          </w:tcPr>
          <w:p w14:paraId="5EA8A9E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078A227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5959D1A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65CCCF01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7D2E434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5E69976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0FD7134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staff, places, and facilities where the patients were treated, representative of the treatment the majority of patients receive?</w:t>
            </w:r>
          </w:p>
        </w:tc>
        <w:tc>
          <w:tcPr>
            <w:tcW w:w="433" w:type="pct"/>
            <w:vAlign w:val="bottom"/>
          </w:tcPr>
          <w:p w14:paraId="490B172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4984323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6F88771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614ED11A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27B8C19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4662E7D3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2A9A3024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study subjects to the intervention they have received?</w:t>
            </w:r>
          </w:p>
        </w:tc>
        <w:tc>
          <w:tcPr>
            <w:tcW w:w="433" w:type="pct"/>
            <w:vAlign w:val="bottom"/>
          </w:tcPr>
          <w:p w14:paraId="78359AAF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3B7C21F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242FB3E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5515A771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3AC583E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41EFFF6C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B64637D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an attempt made to blind those measuring the main outcomes of the intervention?</w:t>
            </w:r>
          </w:p>
        </w:tc>
        <w:tc>
          <w:tcPr>
            <w:tcW w:w="433" w:type="pct"/>
            <w:vAlign w:val="bottom"/>
          </w:tcPr>
          <w:p w14:paraId="3549AA7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661CB0C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75B79D0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20113A91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500098B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2B5E02D8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2F26A2A2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If any of the results of the study were based on “data dredging”, was this made clear?</w:t>
            </w:r>
          </w:p>
        </w:tc>
        <w:tc>
          <w:tcPr>
            <w:tcW w:w="433" w:type="pct"/>
            <w:vAlign w:val="bottom"/>
          </w:tcPr>
          <w:p w14:paraId="7839F6D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62C0909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1076F68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3EDB4E96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7E62B24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42D3C274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09FE30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  <w:tc>
          <w:tcPr>
            <w:tcW w:w="433" w:type="pct"/>
            <w:vAlign w:val="bottom"/>
          </w:tcPr>
          <w:p w14:paraId="20D52CC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D22BE3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8E7C5C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5E9B4AEB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0695FB3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4C0F63B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0D7A29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Were the statistical tests used to assess the main outcomes appropriate?</w:t>
            </w:r>
          </w:p>
        </w:tc>
        <w:tc>
          <w:tcPr>
            <w:tcW w:w="433" w:type="pct"/>
            <w:vAlign w:val="bottom"/>
          </w:tcPr>
          <w:p w14:paraId="7B84B159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C949C4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5C3BBD2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7AD3B8C9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2764E56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3A5604F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9B32B85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Was compliance with the intervention/s reliable?</w:t>
            </w:r>
          </w:p>
        </w:tc>
        <w:tc>
          <w:tcPr>
            <w:tcW w:w="433" w:type="pct"/>
            <w:vAlign w:val="bottom"/>
          </w:tcPr>
          <w:p w14:paraId="49997158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1E9E299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34AF546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45461AF5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2D85088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29C6E6C6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5A6CB028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sz w:val="16"/>
                <w:szCs w:val="16"/>
              </w:rPr>
              <w:t>"Were the main outcome measures used</w:t>
            </w:r>
          </w:p>
        </w:tc>
        <w:tc>
          <w:tcPr>
            <w:tcW w:w="433" w:type="pct"/>
            <w:vAlign w:val="bottom"/>
          </w:tcPr>
          <w:p w14:paraId="16AED93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4CD0791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74C213D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5480DB14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6E61675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0BE60B6E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4E90162A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Internal validity</w:t>
            </w:r>
          </w:p>
        </w:tc>
        <w:tc>
          <w:tcPr>
            <w:tcW w:w="433" w:type="pct"/>
            <w:vAlign w:val="bottom"/>
          </w:tcPr>
          <w:p w14:paraId="08AF3A1B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pct"/>
            <w:vAlign w:val="center"/>
          </w:tcPr>
          <w:p w14:paraId="4554C00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5F588CEF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</w:tcPr>
          <w:p w14:paraId="6323A156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14:paraId="68F14B6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2EE25EEE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1351351C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433" w:type="pct"/>
            <w:vAlign w:val="bottom"/>
          </w:tcPr>
          <w:p w14:paraId="2D6F24D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1BE5831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4EE285D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633527F9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094B755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6D1FBAB0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3D60AAC0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  <w:tc>
          <w:tcPr>
            <w:tcW w:w="433" w:type="pct"/>
            <w:vAlign w:val="bottom"/>
          </w:tcPr>
          <w:p w14:paraId="40835CDE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0A8E97A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1B5D985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70A95EC6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2CA5BBBB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A5F9370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7549F642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study subjects randomized to intervention groups?</w:t>
            </w:r>
          </w:p>
        </w:tc>
        <w:tc>
          <w:tcPr>
            <w:tcW w:w="433" w:type="pct"/>
            <w:vAlign w:val="bottom"/>
          </w:tcPr>
          <w:p w14:paraId="317939C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12AABEF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3B6C051C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3A0CC9AE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17A1EF2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7C6A1C0E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7FA81057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 randomized intervention assignment concealed from both patients and health care staff until recruitment was complete and irrevocable?</w:t>
            </w:r>
          </w:p>
        </w:tc>
        <w:tc>
          <w:tcPr>
            <w:tcW w:w="433" w:type="pct"/>
            <w:vAlign w:val="bottom"/>
          </w:tcPr>
          <w:p w14:paraId="6D87E5F2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118D570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764F45A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5A2F3F40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619A6D90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288C" w:rsidRPr="00D60F8B" w14:paraId="1E19EEF3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0DC330C3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Was there adequate adjustment for confounding in the analyses from which the main findings</w:t>
            </w: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br/>
              <w:t>were drawn?</w:t>
            </w:r>
          </w:p>
        </w:tc>
        <w:tc>
          <w:tcPr>
            <w:tcW w:w="433" w:type="pct"/>
            <w:vAlign w:val="bottom"/>
          </w:tcPr>
          <w:p w14:paraId="14325D11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6B291FCD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23B5F86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1706734A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6D818D63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3C01FC27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63F0ADFA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Were losses of patients to follow-up taken into account?</w:t>
            </w:r>
          </w:p>
        </w:tc>
        <w:tc>
          <w:tcPr>
            <w:tcW w:w="433" w:type="pct"/>
            <w:vAlign w:val="bottom"/>
          </w:tcPr>
          <w:p w14:paraId="234F3786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3111D22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vAlign w:val="center"/>
          </w:tcPr>
          <w:p w14:paraId="13B78D57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</w:tcPr>
          <w:p w14:paraId="03B6096B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4" w:type="pct"/>
            <w:vAlign w:val="center"/>
          </w:tcPr>
          <w:p w14:paraId="7993F3EE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288C" w:rsidRPr="00D60F8B" w14:paraId="7653C7BD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3333466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433" w:type="pct"/>
            <w:vAlign w:val="bottom"/>
          </w:tcPr>
          <w:p w14:paraId="512095E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" w:type="pct"/>
            <w:vAlign w:val="center"/>
          </w:tcPr>
          <w:p w14:paraId="6A240A3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vAlign w:val="center"/>
          </w:tcPr>
          <w:p w14:paraId="03A8185A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</w:tcPr>
          <w:p w14:paraId="62BAF5A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14:paraId="396F1A61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288C" w:rsidRPr="00D60F8B" w14:paraId="7AAB97BB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072288F6" w14:textId="77777777" w:rsidR="0094288C" w:rsidRPr="00D60F8B" w:rsidRDefault="0094288C" w:rsidP="00FD74B5">
            <w:pPr>
              <w:pStyle w:val="ListParagraph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Did the study have sufficient power to detect a clinically important effect where the probability value for a difference being due to chance is less than 5%?</w:t>
            </w:r>
          </w:p>
        </w:tc>
        <w:tc>
          <w:tcPr>
            <w:tcW w:w="433" w:type="pct"/>
            <w:vAlign w:val="center"/>
          </w:tcPr>
          <w:p w14:paraId="52ECFD0A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68B440E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9" w:type="pct"/>
            <w:vAlign w:val="center"/>
          </w:tcPr>
          <w:p w14:paraId="662A9058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</w:tcPr>
          <w:p w14:paraId="09F0632D" w14:textId="77777777" w:rsidR="0094288C" w:rsidRPr="00D60F8B" w:rsidRDefault="007848C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vAlign w:val="center"/>
          </w:tcPr>
          <w:p w14:paraId="66197BB4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94288C" w:rsidRPr="00D60F8B" w14:paraId="56AB3115" w14:textId="77777777" w:rsidTr="002C503F">
        <w:trPr>
          <w:trHeight w:val="57"/>
        </w:trPr>
        <w:tc>
          <w:tcPr>
            <w:tcW w:w="3295" w:type="pct"/>
            <w:vAlign w:val="center"/>
          </w:tcPr>
          <w:p w14:paraId="23E8DDFE" w14:textId="77777777" w:rsidR="0094288C" w:rsidRPr="00D60F8B" w:rsidRDefault="0094288C" w:rsidP="00FD74B5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33" w:type="pct"/>
            <w:vAlign w:val="center"/>
          </w:tcPr>
          <w:p w14:paraId="379912E5" w14:textId="77777777" w:rsidR="0094288C" w:rsidRPr="00D60F8B" w:rsidRDefault="0094288C" w:rsidP="0094288C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9" w:type="pct"/>
            <w:vAlign w:val="center"/>
          </w:tcPr>
          <w:p w14:paraId="0676A8D2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9" w:type="pct"/>
            <w:vAlign w:val="center"/>
          </w:tcPr>
          <w:p w14:paraId="11373AA9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01" w:type="pct"/>
          </w:tcPr>
          <w:p w14:paraId="0ED22BFB" w14:textId="77777777" w:rsidR="0094288C" w:rsidRPr="00D60F8B" w:rsidRDefault="004F6EDA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vAlign w:val="center"/>
          </w:tcPr>
          <w:p w14:paraId="2FEDF3B5" w14:textId="77777777" w:rsidR="0094288C" w:rsidRPr="00D60F8B" w:rsidRDefault="0094288C" w:rsidP="00FD74B5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F8B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</w:tbl>
    <w:p w14:paraId="0C1318E1" w14:textId="1E8B9A19" w:rsidR="00255927" w:rsidRPr="00255927" w:rsidRDefault="00255927" w:rsidP="00255927">
      <w:pPr>
        <w:spacing w:before="178"/>
        <w:rPr>
          <w:rFonts w:ascii="Arial" w:hAnsi="Arial" w:cs="Arial"/>
          <w:b/>
          <w:bCs/>
          <w:w w:val="105"/>
          <w:sz w:val="24"/>
          <w:szCs w:val="24"/>
        </w:rPr>
      </w:pPr>
      <w:r w:rsidRPr="00255927">
        <w:rPr>
          <w:rFonts w:ascii="Arial" w:hAnsi="Arial" w:cs="Arial"/>
          <w:b/>
          <w:bCs/>
          <w:noProof/>
          <w:sz w:val="24"/>
          <w:szCs w:val="24"/>
        </w:rPr>
        <w:lastRenderedPageBreak/>
        <w:t xml:space="preserve">Appendix </w:t>
      </w:r>
      <w:r w:rsidR="007F12A6">
        <w:rPr>
          <w:rFonts w:ascii="Arial" w:hAnsi="Arial" w:cs="Arial"/>
          <w:b/>
          <w:bCs/>
          <w:noProof/>
          <w:sz w:val="24"/>
          <w:szCs w:val="24"/>
        </w:rPr>
        <w:t>IX</w:t>
      </w:r>
      <w:r w:rsidRPr="00255927">
        <w:rPr>
          <w:rFonts w:ascii="Arial" w:hAnsi="Arial" w:cs="Arial"/>
          <w:b/>
          <w:bCs/>
          <w:noProof/>
          <w:sz w:val="24"/>
          <w:szCs w:val="24"/>
        </w:rPr>
        <w:t xml:space="preserve">: </w:t>
      </w:r>
      <w:r w:rsidRPr="00255927">
        <w:rPr>
          <w:rFonts w:ascii="Arial" w:hAnsi="Arial" w:cs="Arial"/>
          <w:b/>
          <w:bCs/>
          <w:w w:val="105"/>
          <w:sz w:val="24"/>
          <w:szCs w:val="24"/>
        </w:rPr>
        <w:t>PRISMA2020Checklist</w:t>
      </w:r>
    </w:p>
    <w:tbl>
      <w:tblPr>
        <w:tblW w:w="13110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709"/>
        <w:gridCol w:w="8788"/>
        <w:gridCol w:w="2334"/>
      </w:tblGrid>
      <w:tr w:rsidR="00255927" w:rsidRPr="00255927" w14:paraId="46E2C9E1" w14:textId="77777777" w:rsidTr="00255927">
        <w:trPr>
          <w:trHeight w:val="610"/>
        </w:trPr>
        <w:tc>
          <w:tcPr>
            <w:tcW w:w="1279" w:type="dxa"/>
            <w:tcBorders>
              <w:bottom w:val="double" w:sz="2" w:space="0" w:color="000000"/>
            </w:tcBorders>
            <w:shd w:val="clear" w:color="auto" w:fill="62629A"/>
            <w:vAlign w:val="center"/>
          </w:tcPr>
          <w:p w14:paraId="53AE144D" w14:textId="6E0ADD02" w:rsidR="00255927" w:rsidRPr="00255927" w:rsidRDefault="00255927" w:rsidP="00255927">
            <w:pPr>
              <w:pStyle w:val="TableParagraph"/>
              <w:spacing w:before="0"/>
              <w:ind w:left="107" w:right="505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Section and</w:t>
            </w:r>
            <w:r w:rsidR="00D104D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</w:t>
            </w:r>
          </w:p>
        </w:tc>
        <w:tc>
          <w:tcPr>
            <w:tcW w:w="70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  <w:vAlign w:val="center"/>
          </w:tcPr>
          <w:p w14:paraId="584DC063" w14:textId="77777777" w:rsidR="00255927" w:rsidRPr="00255927" w:rsidRDefault="00255927" w:rsidP="00255927">
            <w:pPr>
              <w:pStyle w:val="TableParagraph"/>
              <w:spacing w:before="0"/>
              <w:ind w:left="108" w:right="7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Item#</w:t>
            </w:r>
          </w:p>
        </w:tc>
        <w:tc>
          <w:tcPr>
            <w:tcW w:w="878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  <w:vAlign w:val="center"/>
          </w:tcPr>
          <w:p w14:paraId="39DA7DD1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198B54" w14:textId="31CD9555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Checklist</w:t>
            </w:r>
            <w:r w:rsidR="00D104D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23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  <w:vAlign w:val="center"/>
          </w:tcPr>
          <w:p w14:paraId="0502C52D" w14:textId="48518B7C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Location</w:t>
            </w:r>
            <w:r w:rsidR="00D104D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b/>
                <w:color w:val="FFFFFF"/>
                <w:spacing w:val="-1"/>
                <w:sz w:val="20"/>
                <w:szCs w:val="20"/>
              </w:rPr>
              <w:t>where</w:t>
            </w:r>
            <w:r w:rsidR="00D104D6">
              <w:rPr>
                <w:rFonts w:ascii="Arial" w:hAnsi="Arial" w:cs="Arial"/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  <w:p w14:paraId="5652F08A" w14:textId="0BFD4A76" w:rsidR="00255927" w:rsidRPr="00255927" w:rsidRDefault="00D104D6" w:rsidP="00255927">
            <w:pPr>
              <w:pStyle w:val="TableParagraph"/>
              <w:spacing w:before="0" w:line="182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</w:t>
            </w:r>
            <w:r w:rsidR="00255927"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255927"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reported</w:t>
            </w:r>
          </w:p>
        </w:tc>
      </w:tr>
      <w:tr w:rsidR="00255927" w:rsidRPr="00255927" w14:paraId="3ACF3BED" w14:textId="77777777" w:rsidTr="00255927">
        <w:trPr>
          <w:trHeight w:val="202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05679E39" w14:textId="77777777" w:rsidR="00255927" w:rsidRPr="00255927" w:rsidRDefault="00255927" w:rsidP="00255927">
            <w:pPr>
              <w:pStyle w:val="TableParagraph"/>
              <w:spacing w:before="0" w:line="18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334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732DB03E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:rsidRPr="00255927" w14:paraId="2FC6F113" w14:textId="77777777" w:rsidTr="00255927">
        <w:trPr>
          <w:trHeight w:val="279"/>
        </w:trPr>
        <w:tc>
          <w:tcPr>
            <w:tcW w:w="1279" w:type="dxa"/>
            <w:tcBorders>
              <w:bottom w:val="double" w:sz="2" w:space="0" w:color="000000"/>
            </w:tcBorders>
            <w:vAlign w:val="center"/>
          </w:tcPr>
          <w:p w14:paraId="3B3AC140" w14:textId="77777777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709" w:type="dxa"/>
            <w:tcBorders>
              <w:bottom w:val="double" w:sz="2" w:space="0" w:color="000000"/>
            </w:tcBorders>
            <w:vAlign w:val="center"/>
          </w:tcPr>
          <w:p w14:paraId="58147908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8788" w:type="dxa"/>
            <w:tcBorders>
              <w:bottom w:val="double" w:sz="2" w:space="0" w:color="000000"/>
            </w:tcBorders>
            <w:vAlign w:val="center"/>
          </w:tcPr>
          <w:p w14:paraId="24741E5F" w14:textId="65AB34D7" w:rsidR="00255927" w:rsidRPr="00255927" w:rsidRDefault="000D74D5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>
              <w:t>Identify the report as a systematic review.</w:t>
            </w:r>
          </w:p>
        </w:tc>
        <w:tc>
          <w:tcPr>
            <w:tcW w:w="2334" w:type="dxa"/>
            <w:tcBorders>
              <w:bottom w:val="double" w:sz="2" w:space="0" w:color="000000"/>
            </w:tcBorders>
            <w:vAlign w:val="center"/>
          </w:tcPr>
          <w:p w14:paraId="15BDDCA9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1, Line no 1</w:t>
            </w:r>
          </w:p>
        </w:tc>
      </w:tr>
      <w:tr w:rsidR="00255927" w:rsidRPr="00255927" w14:paraId="0573AD2B" w14:textId="77777777" w:rsidTr="00255927">
        <w:trPr>
          <w:trHeight w:val="202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7E1B29C9" w14:textId="77777777" w:rsidR="00255927" w:rsidRPr="00255927" w:rsidRDefault="00255927" w:rsidP="00255927">
            <w:pPr>
              <w:pStyle w:val="TableParagraph"/>
              <w:spacing w:before="0" w:line="18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</w:p>
        </w:tc>
        <w:tc>
          <w:tcPr>
            <w:tcW w:w="2334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731EF396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:rsidRPr="00255927" w14:paraId="4DEE39CC" w14:textId="77777777" w:rsidTr="00255927">
        <w:trPr>
          <w:trHeight w:val="279"/>
        </w:trPr>
        <w:tc>
          <w:tcPr>
            <w:tcW w:w="1279" w:type="dxa"/>
            <w:tcBorders>
              <w:bottom w:val="double" w:sz="2" w:space="0" w:color="000000"/>
            </w:tcBorders>
            <w:vAlign w:val="center"/>
          </w:tcPr>
          <w:p w14:paraId="41C6FED9" w14:textId="77777777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Abstract</w:t>
            </w:r>
          </w:p>
        </w:tc>
        <w:tc>
          <w:tcPr>
            <w:tcW w:w="709" w:type="dxa"/>
            <w:tcBorders>
              <w:bottom w:val="double" w:sz="2" w:space="0" w:color="000000"/>
            </w:tcBorders>
            <w:vAlign w:val="center"/>
          </w:tcPr>
          <w:p w14:paraId="0A2B9577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8788" w:type="dxa"/>
            <w:tcBorders>
              <w:bottom w:val="double" w:sz="2" w:space="0" w:color="000000"/>
            </w:tcBorders>
            <w:vAlign w:val="center"/>
          </w:tcPr>
          <w:p w14:paraId="4511A669" w14:textId="6F3DCD36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See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PRISMA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2020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Abstracts checklist.</w:t>
            </w:r>
          </w:p>
        </w:tc>
        <w:tc>
          <w:tcPr>
            <w:tcW w:w="2334" w:type="dxa"/>
            <w:tcBorders>
              <w:bottom w:val="double" w:sz="2" w:space="0" w:color="000000"/>
            </w:tcBorders>
            <w:vAlign w:val="center"/>
          </w:tcPr>
          <w:p w14:paraId="5129DC1E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4, Line no 42</w:t>
            </w:r>
          </w:p>
        </w:tc>
      </w:tr>
      <w:tr w:rsidR="00255927" w:rsidRPr="00255927" w14:paraId="23C97DB1" w14:textId="77777777" w:rsidTr="00255927">
        <w:trPr>
          <w:trHeight w:val="200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472C2B37" w14:textId="77777777" w:rsidR="00255927" w:rsidRPr="00255927" w:rsidRDefault="00255927" w:rsidP="00255927">
            <w:pPr>
              <w:pStyle w:val="TableParagraph"/>
              <w:spacing w:before="0" w:line="18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</w:p>
        </w:tc>
        <w:tc>
          <w:tcPr>
            <w:tcW w:w="2334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0482AA3C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:rsidRPr="00255927" w14:paraId="5E9D68CE" w14:textId="77777777" w:rsidTr="00255927">
        <w:trPr>
          <w:trHeight w:val="285"/>
        </w:trPr>
        <w:tc>
          <w:tcPr>
            <w:tcW w:w="1279" w:type="dxa"/>
            <w:vAlign w:val="center"/>
          </w:tcPr>
          <w:p w14:paraId="03E7A421" w14:textId="77777777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Rationale</w:t>
            </w:r>
          </w:p>
        </w:tc>
        <w:tc>
          <w:tcPr>
            <w:tcW w:w="709" w:type="dxa"/>
            <w:vAlign w:val="center"/>
          </w:tcPr>
          <w:p w14:paraId="68903BA3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8788" w:type="dxa"/>
            <w:vAlign w:val="center"/>
          </w:tcPr>
          <w:p w14:paraId="004CB828" w14:textId="1FDABA92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rationale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context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existing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knowledge.</w:t>
            </w:r>
          </w:p>
        </w:tc>
        <w:tc>
          <w:tcPr>
            <w:tcW w:w="2334" w:type="dxa"/>
            <w:vAlign w:val="center"/>
          </w:tcPr>
          <w:p w14:paraId="1A418524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7, Line no 121</w:t>
            </w:r>
          </w:p>
        </w:tc>
      </w:tr>
      <w:tr w:rsidR="00255927" w:rsidRPr="00255927" w14:paraId="5EECBD75" w14:textId="77777777" w:rsidTr="00255927">
        <w:trPr>
          <w:trHeight w:val="280"/>
        </w:trPr>
        <w:tc>
          <w:tcPr>
            <w:tcW w:w="1279" w:type="dxa"/>
            <w:tcBorders>
              <w:bottom w:val="double" w:sz="2" w:space="0" w:color="000000"/>
            </w:tcBorders>
            <w:vAlign w:val="center"/>
          </w:tcPr>
          <w:p w14:paraId="57CA8DEB" w14:textId="77777777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Objectives</w:t>
            </w:r>
          </w:p>
        </w:tc>
        <w:tc>
          <w:tcPr>
            <w:tcW w:w="709" w:type="dxa"/>
            <w:tcBorders>
              <w:bottom w:val="double" w:sz="2" w:space="0" w:color="000000"/>
            </w:tcBorders>
            <w:vAlign w:val="center"/>
          </w:tcPr>
          <w:p w14:paraId="10B34FAF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8788" w:type="dxa"/>
            <w:tcBorders>
              <w:bottom w:val="double" w:sz="2" w:space="0" w:color="000000"/>
            </w:tcBorders>
            <w:vAlign w:val="center"/>
          </w:tcPr>
          <w:p w14:paraId="4A04A1D9" w14:textId="44566FB7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Provide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explicit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statement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objective(s)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question(s)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addresses.</w:t>
            </w:r>
          </w:p>
        </w:tc>
        <w:tc>
          <w:tcPr>
            <w:tcW w:w="2334" w:type="dxa"/>
            <w:tcBorders>
              <w:bottom w:val="double" w:sz="2" w:space="0" w:color="000000"/>
            </w:tcBorders>
            <w:vAlign w:val="center"/>
          </w:tcPr>
          <w:p w14:paraId="2EC1E14B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7, Line no 123</w:t>
            </w:r>
          </w:p>
        </w:tc>
      </w:tr>
      <w:tr w:rsidR="00255927" w:rsidRPr="00255927" w14:paraId="2899F2CC" w14:textId="77777777" w:rsidTr="00255927">
        <w:trPr>
          <w:trHeight w:val="202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3B2D08B9" w14:textId="77777777" w:rsidR="00255927" w:rsidRPr="00255927" w:rsidRDefault="00255927" w:rsidP="00255927">
            <w:pPr>
              <w:pStyle w:val="TableParagraph"/>
              <w:spacing w:before="0" w:line="18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METHODS</w:t>
            </w:r>
          </w:p>
        </w:tc>
        <w:tc>
          <w:tcPr>
            <w:tcW w:w="2334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49B4652B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:rsidRPr="00255927" w14:paraId="1C007F30" w14:textId="77777777" w:rsidTr="00255927">
        <w:trPr>
          <w:trHeight w:val="282"/>
        </w:trPr>
        <w:tc>
          <w:tcPr>
            <w:tcW w:w="1279" w:type="dxa"/>
            <w:vAlign w:val="center"/>
          </w:tcPr>
          <w:p w14:paraId="35043D39" w14:textId="430887C9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Eligibility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criteria</w:t>
            </w:r>
          </w:p>
        </w:tc>
        <w:tc>
          <w:tcPr>
            <w:tcW w:w="709" w:type="dxa"/>
            <w:vAlign w:val="center"/>
          </w:tcPr>
          <w:p w14:paraId="7EAD87A0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8788" w:type="dxa"/>
            <w:vAlign w:val="center"/>
          </w:tcPr>
          <w:p w14:paraId="6238EFBF" w14:textId="3C2ED7B9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Specify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inclusion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exclusion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criteria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how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were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grouped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syntheses.</w:t>
            </w:r>
          </w:p>
        </w:tc>
        <w:tc>
          <w:tcPr>
            <w:tcW w:w="2334" w:type="dxa"/>
            <w:vAlign w:val="center"/>
          </w:tcPr>
          <w:p w14:paraId="3D525E82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132</w:t>
            </w:r>
          </w:p>
        </w:tc>
      </w:tr>
      <w:tr w:rsidR="00255927" w:rsidRPr="00255927" w14:paraId="28B4BF99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5A1C25BC" w14:textId="6C16BA50" w:rsidR="00255927" w:rsidRPr="00255927" w:rsidRDefault="00255927" w:rsidP="00255927">
            <w:pPr>
              <w:pStyle w:val="TableParagraph"/>
              <w:spacing w:before="0"/>
              <w:ind w:left="107" w:right="62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Information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sources</w:t>
            </w:r>
          </w:p>
        </w:tc>
        <w:tc>
          <w:tcPr>
            <w:tcW w:w="709" w:type="dxa"/>
            <w:vAlign w:val="center"/>
          </w:tcPr>
          <w:p w14:paraId="04E07A36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8788" w:type="dxa"/>
            <w:vAlign w:val="center"/>
          </w:tcPr>
          <w:p w14:paraId="32BD2616" w14:textId="36F018CE" w:rsidR="00255927" w:rsidRPr="00255927" w:rsidRDefault="00255927" w:rsidP="00255927">
            <w:pPr>
              <w:pStyle w:val="TableParagraph"/>
              <w:spacing w:before="0"/>
              <w:ind w:left="109" w:right="17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Specify all databases, registers, websites, organisations, reference lists and other sources searched or consulted to identify studies. Specify 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date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when 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source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was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last searched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 consulted.</w:t>
            </w:r>
          </w:p>
        </w:tc>
        <w:tc>
          <w:tcPr>
            <w:tcW w:w="2334" w:type="dxa"/>
            <w:vAlign w:val="center"/>
          </w:tcPr>
          <w:p w14:paraId="1D6AE3E0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129</w:t>
            </w:r>
          </w:p>
        </w:tc>
      </w:tr>
      <w:tr w:rsidR="00255927" w:rsidRPr="00255927" w14:paraId="72C70725" w14:textId="77777777" w:rsidTr="00255927">
        <w:trPr>
          <w:trHeight w:val="284"/>
        </w:trPr>
        <w:tc>
          <w:tcPr>
            <w:tcW w:w="1279" w:type="dxa"/>
            <w:vAlign w:val="center"/>
          </w:tcPr>
          <w:p w14:paraId="39272567" w14:textId="33F4777F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Search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strategy</w:t>
            </w:r>
          </w:p>
        </w:tc>
        <w:tc>
          <w:tcPr>
            <w:tcW w:w="709" w:type="dxa"/>
            <w:vAlign w:val="center"/>
          </w:tcPr>
          <w:p w14:paraId="2DD2AB93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8788" w:type="dxa"/>
            <w:vAlign w:val="center"/>
          </w:tcPr>
          <w:p w14:paraId="060CE100" w14:textId="52782BDC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full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search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strategies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databases,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registers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websites,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including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filters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limits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used.</w:t>
            </w:r>
          </w:p>
        </w:tc>
        <w:tc>
          <w:tcPr>
            <w:tcW w:w="2334" w:type="dxa"/>
            <w:vAlign w:val="center"/>
          </w:tcPr>
          <w:p w14:paraId="37207220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I, Page no 2-3</w:t>
            </w:r>
          </w:p>
        </w:tc>
      </w:tr>
      <w:tr w:rsidR="00255927" w:rsidRPr="00255927" w14:paraId="7FD874BD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586A0842" w14:textId="67378537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Selection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</w:t>
            </w:r>
          </w:p>
        </w:tc>
        <w:tc>
          <w:tcPr>
            <w:tcW w:w="709" w:type="dxa"/>
            <w:vAlign w:val="center"/>
          </w:tcPr>
          <w:p w14:paraId="76CBA284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8788" w:type="dxa"/>
            <w:vAlign w:val="center"/>
          </w:tcPr>
          <w:p w14:paraId="7D269A49" w14:textId="66649089" w:rsidR="00255927" w:rsidRPr="00255927" w:rsidRDefault="00255927" w:rsidP="00255927">
            <w:pPr>
              <w:pStyle w:val="TableParagraph"/>
              <w:spacing w:before="0"/>
              <w:ind w:left="109" w:right="74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Specify the methods used to decide whether a study met the inclusion criteria of the review, including how many reviewers screened each record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report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retrieved,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whether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they worked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independently,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applicable,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details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automation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tools used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process.</w:t>
            </w:r>
          </w:p>
        </w:tc>
        <w:tc>
          <w:tcPr>
            <w:tcW w:w="2334" w:type="dxa"/>
            <w:vAlign w:val="center"/>
          </w:tcPr>
          <w:p w14:paraId="4CF9D7EF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140</w:t>
            </w:r>
          </w:p>
          <w:p w14:paraId="27DDB794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:rsidRPr="00255927" w14:paraId="0A76A905" w14:textId="77777777" w:rsidTr="00255927">
        <w:trPr>
          <w:trHeight w:val="698"/>
        </w:trPr>
        <w:tc>
          <w:tcPr>
            <w:tcW w:w="1279" w:type="dxa"/>
            <w:vAlign w:val="center"/>
          </w:tcPr>
          <w:p w14:paraId="2E037DE8" w14:textId="3B09D2E1" w:rsidR="00255927" w:rsidRPr="00255927" w:rsidRDefault="00255927" w:rsidP="00255927">
            <w:pPr>
              <w:pStyle w:val="TableParagraph"/>
              <w:spacing w:before="0"/>
              <w:ind w:left="107" w:right="34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Data collection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</w:t>
            </w:r>
          </w:p>
        </w:tc>
        <w:tc>
          <w:tcPr>
            <w:tcW w:w="709" w:type="dxa"/>
            <w:vAlign w:val="center"/>
          </w:tcPr>
          <w:p w14:paraId="570201E0" w14:textId="77777777" w:rsidR="00255927" w:rsidRPr="00255927" w:rsidRDefault="00255927" w:rsidP="00255927">
            <w:pPr>
              <w:pStyle w:val="TableParagraph"/>
              <w:spacing w:before="0"/>
              <w:ind w:right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8788" w:type="dxa"/>
            <w:vAlign w:val="center"/>
          </w:tcPr>
          <w:p w14:paraId="030ECAFE" w14:textId="2A14D3D0" w:rsidR="00255927" w:rsidRPr="00255927" w:rsidRDefault="00255927" w:rsidP="00255927">
            <w:pPr>
              <w:pStyle w:val="TableParagraph"/>
              <w:spacing w:before="0"/>
              <w:ind w:left="109" w:right="21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Specify the methods used to collect data from reports, including how many reviewers collected data from each report, whether they worked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independently, any processes for obtaining or confirming data from study investigators, and if applicable, details of automation tools used in 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process.</w:t>
            </w:r>
          </w:p>
        </w:tc>
        <w:tc>
          <w:tcPr>
            <w:tcW w:w="2334" w:type="dxa"/>
            <w:vAlign w:val="center"/>
          </w:tcPr>
          <w:p w14:paraId="698E12DD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145</w:t>
            </w:r>
          </w:p>
        </w:tc>
      </w:tr>
      <w:tr w:rsidR="00255927" w:rsidRPr="00255927" w14:paraId="6095D75A" w14:textId="77777777" w:rsidTr="00255927">
        <w:trPr>
          <w:trHeight w:val="488"/>
        </w:trPr>
        <w:tc>
          <w:tcPr>
            <w:tcW w:w="1279" w:type="dxa"/>
            <w:vMerge w:val="restart"/>
            <w:vAlign w:val="center"/>
          </w:tcPr>
          <w:p w14:paraId="053ECB2F" w14:textId="7C0EADAD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Data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items</w:t>
            </w:r>
          </w:p>
        </w:tc>
        <w:tc>
          <w:tcPr>
            <w:tcW w:w="709" w:type="dxa"/>
            <w:vAlign w:val="center"/>
          </w:tcPr>
          <w:p w14:paraId="55057D8D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10a</w:t>
            </w:r>
          </w:p>
        </w:tc>
        <w:tc>
          <w:tcPr>
            <w:tcW w:w="8788" w:type="dxa"/>
            <w:vAlign w:val="center"/>
          </w:tcPr>
          <w:p w14:paraId="4EAE5BE5" w14:textId="1395A48C" w:rsidR="00255927" w:rsidRPr="00255927" w:rsidRDefault="00255927" w:rsidP="00255927">
            <w:pPr>
              <w:pStyle w:val="TableParagraph"/>
              <w:spacing w:before="0"/>
              <w:ind w:left="109" w:right="17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List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define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outcomes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which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data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were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sought.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Specify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whether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that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were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compatible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with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outcome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domain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study were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sought(e.g.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measures,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timepoints,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analyses),and if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not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,the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decide which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 to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collect.</w:t>
            </w:r>
          </w:p>
        </w:tc>
        <w:tc>
          <w:tcPr>
            <w:tcW w:w="2334" w:type="dxa"/>
            <w:vAlign w:val="center"/>
          </w:tcPr>
          <w:p w14:paraId="12083996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146</w:t>
            </w:r>
          </w:p>
        </w:tc>
      </w:tr>
      <w:tr w:rsidR="00255927" w:rsidRPr="00255927" w14:paraId="1DFF85E2" w14:textId="77777777" w:rsidTr="00255927">
        <w:trPr>
          <w:trHeight w:val="491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6F7389CF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7ABC8A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10b</w:t>
            </w:r>
          </w:p>
        </w:tc>
        <w:tc>
          <w:tcPr>
            <w:tcW w:w="8788" w:type="dxa"/>
            <w:vAlign w:val="center"/>
          </w:tcPr>
          <w:p w14:paraId="059FDB2B" w14:textId="52A3F440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List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define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other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variables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which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data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were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sought(e.g.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participant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intervention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characteristics,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funding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sources).Describe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assumptions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made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about any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missing 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unclear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information.</w:t>
            </w:r>
          </w:p>
        </w:tc>
        <w:tc>
          <w:tcPr>
            <w:tcW w:w="2334" w:type="dxa"/>
            <w:vAlign w:val="center"/>
          </w:tcPr>
          <w:p w14:paraId="60A7BCB6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146</w:t>
            </w:r>
          </w:p>
        </w:tc>
      </w:tr>
      <w:tr w:rsidR="00255927" w:rsidRPr="00255927" w14:paraId="141DAA58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6EBFFAED" w14:textId="76DE220C" w:rsidR="00255927" w:rsidRPr="00255927" w:rsidRDefault="00255927" w:rsidP="00255927">
            <w:pPr>
              <w:pStyle w:val="TableParagraph"/>
              <w:spacing w:before="0"/>
              <w:ind w:left="107" w:right="15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Study risk of bias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assessme</w:t>
            </w:r>
            <w:r w:rsidRPr="00255927">
              <w:rPr>
                <w:rFonts w:ascii="Arial" w:hAnsi="Arial" w:cs="Arial"/>
                <w:sz w:val="20"/>
                <w:szCs w:val="20"/>
              </w:rPr>
              <w:lastRenderedPageBreak/>
              <w:t>nt</w:t>
            </w:r>
          </w:p>
        </w:tc>
        <w:tc>
          <w:tcPr>
            <w:tcW w:w="709" w:type="dxa"/>
            <w:vAlign w:val="center"/>
          </w:tcPr>
          <w:p w14:paraId="560A4F68" w14:textId="77777777" w:rsidR="00255927" w:rsidRPr="00255927" w:rsidRDefault="00255927" w:rsidP="00255927">
            <w:pPr>
              <w:pStyle w:val="TableParagraph"/>
              <w:spacing w:before="0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8788" w:type="dxa"/>
            <w:vAlign w:val="center"/>
          </w:tcPr>
          <w:p w14:paraId="6495259E" w14:textId="634C81DA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Specify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risk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including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details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tool(s)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how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many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reviewers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study 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whether they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worked independently,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applicable,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details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automation tools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 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process.</w:t>
            </w:r>
          </w:p>
        </w:tc>
        <w:tc>
          <w:tcPr>
            <w:tcW w:w="2334" w:type="dxa"/>
            <w:vAlign w:val="center"/>
          </w:tcPr>
          <w:p w14:paraId="48D0FA43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140</w:t>
            </w:r>
          </w:p>
        </w:tc>
      </w:tr>
      <w:tr w:rsidR="00255927" w:rsidRPr="00255927" w14:paraId="20CE1A60" w14:textId="77777777" w:rsidTr="00255927">
        <w:trPr>
          <w:trHeight w:val="285"/>
        </w:trPr>
        <w:tc>
          <w:tcPr>
            <w:tcW w:w="1279" w:type="dxa"/>
            <w:vAlign w:val="center"/>
          </w:tcPr>
          <w:p w14:paraId="511CA8D1" w14:textId="091E86AE" w:rsidR="00255927" w:rsidRPr="00255927" w:rsidRDefault="00255927" w:rsidP="00255927">
            <w:pPr>
              <w:pStyle w:val="TableParagraph"/>
              <w:spacing w:before="0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Effect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measures</w:t>
            </w:r>
          </w:p>
        </w:tc>
        <w:tc>
          <w:tcPr>
            <w:tcW w:w="709" w:type="dxa"/>
            <w:vAlign w:val="center"/>
          </w:tcPr>
          <w:p w14:paraId="53853244" w14:textId="77777777" w:rsidR="00255927" w:rsidRPr="00255927" w:rsidRDefault="00255927" w:rsidP="00255927">
            <w:pPr>
              <w:pStyle w:val="TableParagraph"/>
              <w:spacing w:before="0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88" w:type="dxa"/>
            <w:vAlign w:val="center"/>
          </w:tcPr>
          <w:p w14:paraId="37E63A76" w14:textId="08114BA9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Specify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outcome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effect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measure(s)(e.g.risk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ratio,mean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difference)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presentation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results.</w:t>
            </w:r>
          </w:p>
        </w:tc>
        <w:tc>
          <w:tcPr>
            <w:tcW w:w="2334" w:type="dxa"/>
            <w:vAlign w:val="center"/>
          </w:tcPr>
          <w:p w14:paraId="165D9FF4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9, Line no 153</w:t>
            </w:r>
          </w:p>
        </w:tc>
      </w:tr>
      <w:tr w:rsidR="00255927" w:rsidRPr="00255927" w14:paraId="2C5FBEBC" w14:textId="77777777" w:rsidTr="00255927">
        <w:trPr>
          <w:trHeight w:val="488"/>
        </w:trPr>
        <w:tc>
          <w:tcPr>
            <w:tcW w:w="1279" w:type="dxa"/>
            <w:vMerge w:val="restart"/>
            <w:vAlign w:val="center"/>
          </w:tcPr>
          <w:p w14:paraId="1DD69A56" w14:textId="3217579E" w:rsidR="00255927" w:rsidRPr="00255927" w:rsidRDefault="00255927" w:rsidP="00255927">
            <w:pPr>
              <w:pStyle w:val="TableParagraph"/>
              <w:spacing w:before="0"/>
              <w:ind w:left="107" w:right="74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Synthesis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</w:t>
            </w:r>
          </w:p>
        </w:tc>
        <w:tc>
          <w:tcPr>
            <w:tcW w:w="709" w:type="dxa"/>
            <w:vAlign w:val="center"/>
          </w:tcPr>
          <w:p w14:paraId="4CEB9754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13a</w:t>
            </w:r>
          </w:p>
        </w:tc>
        <w:tc>
          <w:tcPr>
            <w:tcW w:w="8788" w:type="dxa"/>
            <w:vAlign w:val="center"/>
          </w:tcPr>
          <w:p w14:paraId="0519534D" w14:textId="3EFDD9F2" w:rsidR="00255927" w:rsidRPr="00255927" w:rsidRDefault="00255927" w:rsidP="00255927">
            <w:pPr>
              <w:pStyle w:val="TableParagraph"/>
              <w:spacing w:before="0"/>
              <w:ind w:left="109" w:right="26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 the processes used to decide which studies were eligible for each synthesis (e.g. tabulating the study intervention characteristics and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comparing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against the planned groups for each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synthesis(item#5)).</w:t>
            </w:r>
          </w:p>
        </w:tc>
        <w:tc>
          <w:tcPr>
            <w:tcW w:w="2334" w:type="dxa"/>
            <w:vAlign w:val="center"/>
          </w:tcPr>
          <w:p w14:paraId="379D6606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132</w:t>
            </w:r>
          </w:p>
        </w:tc>
      </w:tr>
      <w:tr w:rsidR="00255927" w:rsidRPr="00255927" w14:paraId="5688749C" w14:textId="77777777" w:rsidTr="00255927">
        <w:trPr>
          <w:trHeight w:val="492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702501DE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C59E1A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13b</w:t>
            </w:r>
          </w:p>
        </w:tc>
        <w:tc>
          <w:tcPr>
            <w:tcW w:w="8788" w:type="dxa"/>
            <w:vAlign w:val="center"/>
          </w:tcPr>
          <w:p w14:paraId="764F4068" w14:textId="2B9EF228" w:rsidR="00255927" w:rsidRPr="00255927" w:rsidRDefault="00255927" w:rsidP="00255927">
            <w:pPr>
              <w:pStyle w:val="TableParagraph"/>
              <w:spacing w:before="0"/>
              <w:ind w:left="109" w:right="714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 any methods required to prepare the data for presentation or synthesis, such as handling of missing summary statistics, or data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conversions.</w:t>
            </w:r>
          </w:p>
        </w:tc>
        <w:tc>
          <w:tcPr>
            <w:tcW w:w="2334" w:type="dxa"/>
            <w:vAlign w:val="center"/>
          </w:tcPr>
          <w:p w14:paraId="5966C460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255927" w:rsidRPr="00255927" w14:paraId="749A498E" w14:textId="77777777" w:rsidTr="0025592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4BEE676D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02A9E0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13c</w:t>
            </w:r>
          </w:p>
        </w:tc>
        <w:tc>
          <w:tcPr>
            <w:tcW w:w="8788" w:type="dxa"/>
            <w:vAlign w:val="center"/>
          </w:tcPr>
          <w:p w14:paraId="453BB1B8" w14:textId="72C8CCAA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tabulate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visually</w:t>
            </w:r>
            <w:r w:rsidR="000D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display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individual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syntheses.</w:t>
            </w:r>
          </w:p>
        </w:tc>
        <w:tc>
          <w:tcPr>
            <w:tcW w:w="2334" w:type="dxa"/>
            <w:vAlign w:val="center"/>
          </w:tcPr>
          <w:p w14:paraId="1E1DB44A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 xml:space="preserve">Page no 8, Line no 151 </w:t>
            </w:r>
          </w:p>
        </w:tc>
      </w:tr>
      <w:tr w:rsidR="00255927" w:rsidRPr="00255927" w14:paraId="14F99F6C" w14:textId="77777777" w:rsidTr="00255927">
        <w:trPr>
          <w:trHeight w:val="491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5E04C226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799057E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13d</w:t>
            </w:r>
          </w:p>
        </w:tc>
        <w:tc>
          <w:tcPr>
            <w:tcW w:w="8788" w:type="dxa"/>
            <w:vAlign w:val="center"/>
          </w:tcPr>
          <w:p w14:paraId="44749CDF" w14:textId="11DBA360" w:rsidR="00255927" w:rsidRPr="00255927" w:rsidRDefault="00255927" w:rsidP="00255927">
            <w:pPr>
              <w:pStyle w:val="TableParagraph"/>
              <w:spacing w:before="0"/>
              <w:ind w:left="109" w:right="17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synthesize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provide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rationale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choice(s).If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meta</w:t>
            </w:r>
            <w:r w:rsidR="00DA2687">
              <w:rPr>
                <w:rFonts w:ascii="Arial" w:hAnsi="Arial" w:cs="Arial"/>
                <w:sz w:val="20"/>
                <w:szCs w:val="20"/>
              </w:rPr>
              <w:t>-</w:t>
            </w:r>
            <w:r w:rsidRPr="00255927">
              <w:rPr>
                <w:rFonts w:ascii="Arial" w:hAnsi="Arial" w:cs="Arial"/>
                <w:sz w:val="20"/>
                <w:szCs w:val="20"/>
              </w:rPr>
              <w:t>analysis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performed,describe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model(s),method(s)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identify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presence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extent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statistical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heterogeneity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,and software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package(s)used.</w:t>
            </w:r>
          </w:p>
        </w:tc>
        <w:tc>
          <w:tcPr>
            <w:tcW w:w="2334" w:type="dxa"/>
            <w:vAlign w:val="center"/>
          </w:tcPr>
          <w:p w14:paraId="48B2F8A5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8, Line no 150</w:t>
            </w:r>
          </w:p>
        </w:tc>
      </w:tr>
      <w:tr w:rsidR="00255927" w:rsidRPr="00255927" w14:paraId="02ADBD9A" w14:textId="77777777" w:rsidTr="00255927">
        <w:trPr>
          <w:trHeight w:val="282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47659EAB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84D4F3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13e</w:t>
            </w:r>
          </w:p>
        </w:tc>
        <w:tc>
          <w:tcPr>
            <w:tcW w:w="8788" w:type="dxa"/>
            <w:vAlign w:val="center"/>
          </w:tcPr>
          <w:p w14:paraId="22EA250D" w14:textId="77777777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Describeanymethodsusedtoexplorepossiblecausesofheterogeneityamongstudyresults(e.g.subgroupanalysis,meta-regression).</w:t>
            </w:r>
          </w:p>
        </w:tc>
        <w:tc>
          <w:tcPr>
            <w:tcW w:w="2334" w:type="dxa"/>
            <w:vAlign w:val="center"/>
          </w:tcPr>
          <w:p w14:paraId="0B9C3519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9, Line no 155</w:t>
            </w:r>
          </w:p>
        </w:tc>
      </w:tr>
      <w:tr w:rsidR="00255927" w:rsidRPr="00255927" w14:paraId="66323649" w14:textId="77777777" w:rsidTr="00255927">
        <w:trPr>
          <w:trHeight w:val="284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5E4F754A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538881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13f</w:t>
            </w:r>
          </w:p>
        </w:tc>
        <w:tc>
          <w:tcPr>
            <w:tcW w:w="8788" w:type="dxa"/>
            <w:vAlign w:val="center"/>
          </w:tcPr>
          <w:p w14:paraId="04A88792" w14:textId="423DA600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sensitivity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analyses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conducted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robustness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synthesized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results.</w:t>
            </w:r>
          </w:p>
        </w:tc>
        <w:tc>
          <w:tcPr>
            <w:tcW w:w="2334" w:type="dxa"/>
            <w:vAlign w:val="center"/>
          </w:tcPr>
          <w:p w14:paraId="5065A330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IV, Page no 9-12</w:t>
            </w:r>
          </w:p>
        </w:tc>
      </w:tr>
      <w:tr w:rsidR="00255927" w:rsidRPr="00255927" w14:paraId="35E7A3C8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2F598429" w14:textId="39141CFB" w:rsidR="00255927" w:rsidRPr="00255927" w:rsidRDefault="00255927" w:rsidP="00255927">
            <w:pPr>
              <w:pStyle w:val="TableParagraph"/>
              <w:spacing w:before="0"/>
              <w:ind w:left="107" w:right="36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Reporting bias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709" w:type="dxa"/>
            <w:vAlign w:val="center"/>
          </w:tcPr>
          <w:p w14:paraId="182FD31E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88" w:type="dxa"/>
            <w:vAlign w:val="center"/>
          </w:tcPr>
          <w:p w14:paraId="7DC2DE8A" w14:textId="4D4F7255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 used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risk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due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missing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 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synthesis(arising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from reporting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biases).</w:t>
            </w:r>
          </w:p>
        </w:tc>
        <w:tc>
          <w:tcPr>
            <w:tcW w:w="2334" w:type="dxa"/>
            <w:vAlign w:val="center"/>
          </w:tcPr>
          <w:p w14:paraId="37E060A0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255927" w:rsidRPr="00255927" w14:paraId="2B7D2A01" w14:textId="77777777" w:rsidTr="00255927">
        <w:trPr>
          <w:trHeight w:val="489"/>
        </w:trPr>
        <w:tc>
          <w:tcPr>
            <w:tcW w:w="1279" w:type="dxa"/>
            <w:vAlign w:val="center"/>
          </w:tcPr>
          <w:p w14:paraId="1282F857" w14:textId="7BE20EBA" w:rsidR="00255927" w:rsidRPr="00255927" w:rsidRDefault="00255927" w:rsidP="00255927">
            <w:pPr>
              <w:pStyle w:val="TableParagraph"/>
              <w:spacing w:before="0"/>
              <w:ind w:left="107" w:right="56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Certainty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  <w:tc>
          <w:tcPr>
            <w:tcW w:w="709" w:type="dxa"/>
            <w:vAlign w:val="center"/>
          </w:tcPr>
          <w:p w14:paraId="457DDC6D" w14:textId="77777777" w:rsidR="00255927" w:rsidRPr="00255927" w:rsidRDefault="00255927" w:rsidP="00255927">
            <w:pPr>
              <w:pStyle w:val="TableParagraph"/>
              <w:spacing w:before="0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88" w:type="dxa"/>
            <w:vAlign w:val="center"/>
          </w:tcPr>
          <w:p w14:paraId="087E0BA1" w14:textId="74F618C0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methods used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certainty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(or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confidence)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body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evidence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outcome.</w:t>
            </w:r>
          </w:p>
        </w:tc>
        <w:tc>
          <w:tcPr>
            <w:tcW w:w="2334" w:type="dxa"/>
            <w:vAlign w:val="center"/>
          </w:tcPr>
          <w:p w14:paraId="6690E4A5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9, Line no 155</w:t>
            </w:r>
          </w:p>
          <w:p w14:paraId="5FA080E1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C14246" w14:textId="521635A0" w:rsidR="00255927" w:rsidRDefault="00DA2687" w:rsidP="00255927">
      <w:pPr>
        <w:spacing w:before="178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</w:t>
      </w:r>
    </w:p>
    <w:tbl>
      <w:tblPr>
        <w:tblW w:w="13044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709"/>
        <w:gridCol w:w="8788"/>
        <w:gridCol w:w="2268"/>
      </w:tblGrid>
      <w:tr w:rsidR="00255927" w14:paraId="25AE9781" w14:textId="77777777" w:rsidTr="00255927">
        <w:trPr>
          <w:trHeight w:val="610"/>
        </w:trPr>
        <w:tc>
          <w:tcPr>
            <w:tcW w:w="1279" w:type="dxa"/>
            <w:tcBorders>
              <w:bottom w:val="double" w:sz="2" w:space="0" w:color="000000"/>
            </w:tcBorders>
            <w:shd w:val="clear" w:color="auto" w:fill="62629A"/>
            <w:vAlign w:val="center"/>
          </w:tcPr>
          <w:p w14:paraId="4018766F" w14:textId="77777777" w:rsidR="00255927" w:rsidRPr="00255927" w:rsidRDefault="00255927" w:rsidP="00255927">
            <w:pPr>
              <w:pStyle w:val="TableParagraph"/>
              <w:spacing w:before="98"/>
              <w:ind w:left="107" w:right="505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Section andTopic</w:t>
            </w:r>
          </w:p>
        </w:tc>
        <w:tc>
          <w:tcPr>
            <w:tcW w:w="70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  <w:vAlign w:val="center"/>
          </w:tcPr>
          <w:p w14:paraId="058455AC" w14:textId="77777777" w:rsidR="00255927" w:rsidRPr="00255927" w:rsidRDefault="00255927" w:rsidP="00255927">
            <w:pPr>
              <w:pStyle w:val="TableParagraph"/>
              <w:spacing w:before="98"/>
              <w:ind w:left="108" w:right="7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Item#</w:t>
            </w:r>
          </w:p>
        </w:tc>
        <w:tc>
          <w:tcPr>
            <w:tcW w:w="878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  <w:vAlign w:val="center"/>
          </w:tcPr>
          <w:p w14:paraId="40D756B1" w14:textId="77777777" w:rsidR="00255927" w:rsidRPr="00255927" w:rsidRDefault="00255927" w:rsidP="00255927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25886A" w14:textId="77777777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Checklistitem</w:t>
            </w:r>
          </w:p>
        </w:tc>
        <w:tc>
          <w:tcPr>
            <w:tcW w:w="226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  <w:vAlign w:val="center"/>
          </w:tcPr>
          <w:p w14:paraId="5AEF0241" w14:textId="77777777" w:rsidR="00255927" w:rsidRPr="00255927" w:rsidRDefault="00255927" w:rsidP="00255927">
            <w:pPr>
              <w:pStyle w:val="TableParagraph"/>
              <w:spacing w:before="0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Location</w:t>
            </w:r>
            <w:r w:rsidRPr="00255927">
              <w:rPr>
                <w:rFonts w:ascii="Arial" w:hAnsi="Arial" w:cs="Arial"/>
                <w:b/>
                <w:color w:val="FFFFFF"/>
                <w:spacing w:val="-1"/>
                <w:sz w:val="20"/>
                <w:szCs w:val="20"/>
              </w:rPr>
              <w:t>where</w:t>
            </w: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  <w:p w14:paraId="1E3656D9" w14:textId="77777777" w:rsidR="00255927" w:rsidRPr="00255927" w:rsidRDefault="00255927" w:rsidP="00255927">
            <w:pPr>
              <w:pStyle w:val="TableParagraph"/>
              <w:spacing w:before="0" w:line="182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color w:val="FFFFFF"/>
                <w:sz w:val="20"/>
                <w:szCs w:val="20"/>
              </w:rPr>
              <w:t>isreported</w:t>
            </w:r>
          </w:p>
        </w:tc>
      </w:tr>
      <w:tr w:rsidR="00255927" w14:paraId="4B2F0CF8" w14:textId="77777777" w:rsidTr="00255927">
        <w:trPr>
          <w:trHeight w:val="202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35F6ED15" w14:textId="77777777" w:rsidR="00255927" w:rsidRPr="00255927" w:rsidRDefault="00255927" w:rsidP="00255927">
            <w:pPr>
              <w:pStyle w:val="TableParagraph"/>
              <w:spacing w:before="0" w:line="18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RESULTS</w:t>
            </w:r>
          </w:p>
        </w:tc>
        <w:tc>
          <w:tcPr>
            <w:tcW w:w="2268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5CF20177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14:paraId="1F8CEEF0" w14:textId="77777777" w:rsidTr="00255927">
        <w:trPr>
          <w:trHeight w:val="488"/>
        </w:trPr>
        <w:tc>
          <w:tcPr>
            <w:tcW w:w="1279" w:type="dxa"/>
            <w:vMerge w:val="restart"/>
            <w:vAlign w:val="center"/>
          </w:tcPr>
          <w:p w14:paraId="67115EA8" w14:textId="202063CE" w:rsidR="00255927" w:rsidRPr="00255927" w:rsidRDefault="00255927" w:rsidP="00255927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Study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selection</w:t>
            </w:r>
          </w:p>
        </w:tc>
        <w:tc>
          <w:tcPr>
            <w:tcW w:w="709" w:type="dxa"/>
            <w:vAlign w:val="center"/>
          </w:tcPr>
          <w:p w14:paraId="206947B2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16a</w:t>
            </w:r>
          </w:p>
        </w:tc>
        <w:tc>
          <w:tcPr>
            <w:tcW w:w="8788" w:type="dxa"/>
            <w:vAlign w:val="center"/>
          </w:tcPr>
          <w:p w14:paraId="01F04A64" w14:textId="7DE67BA4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 search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selection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process,from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number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records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identified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search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number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review,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ideally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using a flow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diagram.</w:t>
            </w:r>
          </w:p>
        </w:tc>
        <w:tc>
          <w:tcPr>
            <w:tcW w:w="2268" w:type="dxa"/>
            <w:vAlign w:val="center"/>
          </w:tcPr>
          <w:p w14:paraId="7A627FD1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Figure 1</w:t>
            </w:r>
          </w:p>
          <w:p w14:paraId="2FCE7C8D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10, Line no 167</w:t>
            </w:r>
          </w:p>
        </w:tc>
      </w:tr>
      <w:tr w:rsidR="00255927" w14:paraId="5EA180D5" w14:textId="77777777" w:rsidTr="0025592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7CB72C20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24B7A5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16b</w:t>
            </w:r>
          </w:p>
        </w:tc>
        <w:tc>
          <w:tcPr>
            <w:tcW w:w="8788" w:type="dxa"/>
            <w:vAlign w:val="center"/>
          </w:tcPr>
          <w:p w14:paraId="0DA5FDB3" w14:textId="4C7BA15A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Cite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that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might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appear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meet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inclusion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criteria,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but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which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were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excluded,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explain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lastRenderedPageBreak/>
              <w:t>why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were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excluded.</w:t>
            </w:r>
          </w:p>
        </w:tc>
        <w:tc>
          <w:tcPr>
            <w:tcW w:w="2268" w:type="dxa"/>
            <w:vAlign w:val="center"/>
          </w:tcPr>
          <w:p w14:paraId="34027DD1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lastRenderedPageBreak/>
              <w:t xml:space="preserve">Supplementary File, </w:t>
            </w:r>
            <w:r w:rsidRPr="00255927">
              <w:rPr>
                <w:rFonts w:ascii="Arial" w:hAnsi="Arial" w:cs="Arial"/>
                <w:sz w:val="20"/>
                <w:szCs w:val="20"/>
              </w:rPr>
              <w:lastRenderedPageBreak/>
              <w:t>Appendix VII, Page no 24-33</w:t>
            </w:r>
          </w:p>
        </w:tc>
      </w:tr>
      <w:tr w:rsidR="00255927" w14:paraId="376F833C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74D85746" w14:textId="3DE9DA04" w:rsidR="00255927" w:rsidRPr="00255927" w:rsidRDefault="00255927" w:rsidP="00255927">
            <w:pPr>
              <w:pStyle w:val="TableParagraph"/>
              <w:ind w:left="107" w:right="39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lastRenderedPageBreak/>
              <w:t>Study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pacing w:val="-1"/>
                <w:sz w:val="20"/>
                <w:szCs w:val="20"/>
              </w:rPr>
              <w:t>characteristics</w:t>
            </w:r>
          </w:p>
        </w:tc>
        <w:tc>
          <w:tcPr>
            <w:tcW w:w="709" w:type="dxa"/>
            <w:vAlign w:val="center"/>
          </w:tcPr>
          <w:p w14:paraId="2A9907DA" w14:textId="77777777" w:rsidR="00255927" w:rsidRPr="00255927" w:rsidRDefault="00255927" w:rsidP="00255927">
            <w:pPr>
              <w:pStyle w:val="TableParagraph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88" w:type="dxa"/>
            <w:vAlign w:val="center"/>
          </w:tcPr>
          <w:p w14:paraId="4BCEED91" w14:textId="2B275C6B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Cite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characteristics.</w:t>
            </w:r>
          </w:p>
        </w:tc>
        <w:tc>
          <w:tcPr>
            <w:tcW w:w="2268" w:type="dxa"/>
            <w:vAlign w:val="center"/>
          </w:tcPr>
          <w:p w14:paraId="5C7CB66E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II, Page no 4-5</w:t>
            </w:r>
          </w:p>
        </w:tc>
      </w:tr>
      <w:tr w:rsidR="00255927" w14:paraId="0D348C85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4C0A7681" w14:textId="57478AFC" w:rsidR="00255927" w:rsidRPr="00255927" w:rsidRDefault="00255927" w:rsidP="00255927">
            <w:pPr>
              <w:pStyle w:val="TableParagraph"/>
              <w:ind w:left="107" w:right="40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Risk of bias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55927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709" w:type="dxa"/>
            <w:vAlign w:val="center"/>
          </w:tcPr>
          <w:p w14:paraId="4871074F" w14:textId="77777777" w:rsidR="00255927" w:rsidRPr="00255927" w:rsidRDefault="00255927" w:rsidP="00255927">
            <w:pPr>
              <w:pStyle w:val="TableParagraph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88" w:type="dxa"/>
            <w:vAlign w:val="center"/>
          </w:tcPr>
          <w:p w14:paraId="33323060" w14:textId="17D6A549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assessments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risk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 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study.</w:t>
            </w:r>
          </w:p>
        </w:tc>
        <w:tc>
          <w:tcPr>
            <w:tcW w:w="2268" w:type="dxa"/>
            <w:vAlign w:val="center"/>
          </w:tcPr>
          <w:p w14:paraId="2776A213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IV, Page no 9-12</w:t>
            </w:r>
          </w:p>
        </w:tc>
      </w:tr>
      <w:tr w:rsidR="00255927" w14:paraId="2C0D503B" w14:textId="77777777" w:rsidTr="00255927">
        <w:trPr>
          <w:trHeight w:val="491"/>
        </w:trPr>
        <w:tc>
          <w:tcPr>
            <w:tcW w:w="1279" w:type="dxa"/>
            <w:vAlign w:val="center"/>
          </w:tcPr>
          <w:p w14:paraId="33FF8716" w14:textId="472AD420" w:rsidR="00255927" w:rsidRPr="00255927" w:rsidRDefault="00255927" w:rsidP="00255927">
            <w:pPr>
              <w:pStyle w:val="TableParagraph"/>
              <w:ind w:left="107" w:right="16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Results 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individual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709" w:type="dxa"/>
            <w:vAlign w:val="center"/>
          </w:tcPr>
          <w:p w14:paraId="6CEE1661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88" w:type="dxa"/>
            <w:vAlign w:val="center"/>
          </w:tcPr>
          <w:p w14:paraId="04DD7AB5" w14:textId="6CADED68" w:rsidR="00255927" w:rsidRPr="00255927" w:rsidRDefault="00255927" w:rsidP="00255927">
            <w:pPr>
              <w:pStyle w:val="TableParagraph"/>
              <w:ind w:left="109" w:right="214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For all outcomes, present, for each study: (a) summary statistics for each group (where appropriate) and (b) an effect estimate and its precision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(e.g.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confidence/credible interval), ideally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structured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tables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 plots.</w:t>
            </w:r>
          </w:p>
        </w:tc>
        <w:tc>
          <w:tcPr>
            <w:tcW w:w="2268" w:type="dxa"/>
            <w:vAlign w:val="center"/>
          </w:tcPr>
          <w:p w14:paraId="3FB921C9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Figure 2(a-d)</w:t>
            </w:r>
          </w:p>
          <w:p w14:paraId="3C51E00E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10, Line 173; Page no 11 Line 193, 197; Page no 12, Line no 224</w:t>
            </w:r>
          </w:p>
        </w:tc>
      </w:tr>
      <w:tr w:rsidR="00255927" w14:paraId="6EB6ABD4" w14:textId="77777777" w:rsidTr="00255927">
        <w:trPr>
          <w:trHeight w:val="282"/>
        </w:trPr>
        <w:tc>
          <w:tcPr>
            <w:tcW w:w="1279" w:type="dxa"/>
            <w:vMerge w:val="restart"/>
            <w:vAlign w:val="center"/>
          </w:tcPr>
          <w:p w14:paraId="15CBA46E" w14:textId="6779A8B0" w:rsidR="00255927" w:rsidRPr="00255927" w:rsidRDefault="00255927" w:rsidP="00255927">
            <w:pPr>
              <w:pStyle w:val="TableParagraph"/>
              <w:spacing w:before="36"/>
              <w:ind w:left="107" w:right="71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Results 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syntheses</w:t>
            </w:r>
          </w:p>
        </w:tc>
        <w:tc>
          <w:tcPr>
            <w:tcW w:w="709" w:type="dxa"/>
            <w:vAlign w:val="center"/>
          </w:tcPr>
          <w:p w14:paraId="406FBDE4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20a</w:t>
            </w:r>
          </w:p>
        </w:tc>
        <w:tc>
          <w:tcPr>
            <w:tcW w:w="8788" w:type="dxa"/>
            <w:vAlign w:val="center"/>
          </w:tcPr>
          <w:p w14:paraId="19D4BAEF" w14:textId="77777777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For each synthesis, briefly summarise the characteristics and risk of bias among contributing studies.</w:t>
            </w:r>
          </w:p>
        </w:tc>
        <w:tc>
          <w:tcPr>
            <w:tcW w:w="2268" w:type="dxa"/>
            <w:vAlign w:val="center"/>
          </w:tcPr>
          <w:p w14:paraId="111413E8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Figure 2(a-d)</w:t>
            </w:r>
          </w:p>
          <w:p w14:paraId="4A4C5DC8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10, Line 173; Page no 11 Line no 193, 197; Page no 12, Line no 224</w:t>
            </w:r>
          </w:p>
        </w:tc>
      </w:tr>
      <w:tr w:rsidR="00255927" w14:paraId="1838C36A" w14:textId="77777777" w:rsidTr="00255927">
        <w:trPr>
          <w:trHeight w:val="491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70EACC9D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B892C0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20b</w:t>
            </w:r>
          </w:p>
        </w:tc>
        <w:tc>
          <w:tcPr>
            <w:tcW w:w="8788" w:type="dxa"/>
            <w:vAlign w:val="center"/>
          </w:tcPr>
          <w:p w14:paraId="15E2C95D" w14:textId="5CC3743A" w:rsidR="00255927" w:rsidRPr="00255927" w:rsidRDefault="00255927" w:rsidP="00255927">
            <w:pPr>
              <w:pStyle w:val="TableParagraph"/>
              <w:ind w:left="109" w:right="274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 results of all statistical syntheses conducted. If meta-analysis was done, present for each the summary estimate and its precision (e.g.confidence/credible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interval)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measures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statistical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heterogeneity.If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comparing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groups,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direction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effect.</w:t>
            </w:r>
          </w:p>
        </w:tc>
        <w:tc>
          <w:tcPr>
            <w:tcW w:w="2268" w:type="dxa"/>
            <w:vAlign w:val="center"/>
          </w:tcPr>
          <w:p w14:paraId="3853A0C5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Figure 2(a-d)</w:t>
            </w:r>
          </w:p>
          <w:p w14:paraId="7B4B70F1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10, Line 173; Page no 11 Line no 193, 197; Page no 12, Line no 224</w:t>
            </w:r>
          </w:p>
        </w:tc>
      </w:tr>
      <w:tr w:rsidR="00255927" w14:paraId="5ABAF31C" w14:textId="77777777" w:rsidTr="0025592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54AD88B5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62615F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20c</w:t>
            </w:r>
          </w:p>
        </w:tc>
        <w:tc>
          <w:tcPr>
            <w:tcW w:w="8788" w:type="dxa"/>
            <w:vAlign w:val="center"/>
          </w:tcPr>
          <w:p w14:paraId="793E3647" w14:textId="7C4AAD62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investigations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possible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causes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 heterogeneity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among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results.</w:t>
            </w:r>
          </w:p>
        </w:tc>
        <w:tc>
          <w:tcPr>
            <w:tcW w:w="2268" w:type="dxa"/>
            <w:vAlign w:val="center"/>
          </w:tcPr>
          <w:p w14:paraId="62B5278B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V, Line no 13-21</w:t>
            </w:r>
          </w:p>
        </w:tc>
      </w:tr>
      <w:tr w:rsidR="00255927" w14:paraId="6BD0396F" w14:textId="77777777" w:rsidTr="00255927">
        <w:trPr>
          <w:trHeight w:val="282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510D5D6D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C5F9CA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20d</w:t>
            </w:r>
          </w:p>
        </w:tc>
        <w:tc>
          <w:tcPr>
            <w:tcW w:w="8788" w:type="dxa"/>
            <w:vAlign w:val="center"/>
          </w:tcPr>
          <w:p w14:paraId="2E0C7008" w14:textId="5F2FA491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sensitivity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analyses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conducted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robustness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synthesized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results.</w:t>
            </w:r>
          </w:p>
        </w:tc>
        <w:tc>
          <w:tcPr>
            <w:tcW w:w="2268" w:type="dxa"/>
            <w:vAlign w:val="center"/>
          </w:tcPr>
          <w:p w14:paraId="2E32BED8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IV, Page no 9-12</w:t>
            </w:r>
          </w:p>
        </w:tc>
      </w:tr>
      <w:tr w:rsidR="00255927" w14:paraId="24EEFB6D" w14:textId="77777777" w:rsidTr="00255927">
        <w:trPr>
          <w:trHeight w:val="285"/>
        </w:trPr>
        <w:tc>
          <w:tcPr>
            <w:tcW w:w="1279" w:type="dxa"/>
            <w:vAlign w:val="center"/>
          </w:tcPr>
          <w:p w14:paraId="2E3856C7" w14:textId="57EA850E" w:rsidR="00255927" w:rsidRPr="00255927" w:rsidRDefault="00255927" w:rsidP="00255927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Reporting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biases</w:t>
            </w:r>
          </w:p>
        </w:tc>
        <w:tc>
          <w:tcPr>
            <w:tcW w:w="709" w:type="dxa"/>
            <w:vAlign w:val="center"/>
          </w:tcPr>
          <w:p w14:paraId="4265E915" w14:textId="77777777" w:rsidR="00255927" w:rsidRPr="00255927" w:rsidRDefault="00255927" w:rsidP="00255927">
            <w:pPr>
              <w:pStyle w:val="TableParagraph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788" w:type="dxa"/>
            <w:vAlign w:val="center"/>
          </w:tcPr>
          <w:p w14:paraId="5AABADD5" w14:textId="6F4CB42B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assessments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risk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due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missing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results(arising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from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reporting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biases)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synthesis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assessed.</w:t>
            </w:r>
          </w:p>
        </w:tc>
        <w:tc>
          <w:tcPr>
            <w:tcW w:w="2268" w:type="dxa"/>
            <w:vAlign w:val="center"/>
          </w:tcPr>
          <w:p w14:paraId="0738B11B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255927" w14:paraId="5C700295" w14:textId="77777777" w:rsidTr="00255927">
        <w:trPr>
          <w:trHeight w:val="486"/>
        </w:trPr>
        <w:tc>
          <w:tcPr>
            <w:tcW w:w="1279" w:type="dxa"/>
            <w:tcBorders>
              <w:bottom w:val="double" w:sz="2" w:space="0" w:color="000000"/>
            </w:tcBorders>
            <w:vAlign w:val="center"/>
          </w:tcPr>
          <w:p w14:paraId="7F305B49" w14:textId="5AFF5F0C" w:rsidR="00255927" w:rsidRPr="00255927" w:rsidRDefault="00255927" w:rsidP="00255927">
            <w:pPr>
              <w:pStyle w:val="TableParagraph"/>
              <w:spacing w:before="39"/>
              <w:ind w:left="107" w:right="60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Certainty 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evidence</w:t>
            </w:r>
          </w:p>
        </w:tc>
        <w:tc>
          <w:tcPr>
            <w:tcW w:w="709" w:type="dxa"/>
            <w:tcBorders>
              <w:bottom w:val="double" w:sz="2" w:space="0" w:color="000000"/>
            </w:tcBorders>
            <w:vAlign w:val="center"/>
          </w:tcPr>
          <w:p w14:paraId="7D2B05CA" w14:textId="77777777" w:rsidR="00255927" w:rsidRPr="00255927" w:rsidRDefault="00255927" w:rsidP="00255927">
            <w:pPr>
              <w:pStyle w:val="TableParagraph"/>
              <w:spacing w:before="39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788" w:type="dxa"/>
            <w:tcBorders>
              <w:bottom w:val="double" w:sz="2" w:space="0" w:color="000000"/>
            </w:tcBorders>
            <w:vAlign w:val="center"/>
          </w:tcPr>
          <w:p w14:paraId="768A0367" w14:textId="4ADCBCFA" w:rsidR="00255927" w:rsidRPr="00255927" w:rsidRDefault="00255927" w:rsidP="00255927">
            <w:pPr>
              <w:pStyle w:val="TableParagraph"/>
              <w:spacing w:before="39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Present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assessments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certainty(or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confidence)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body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evidence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each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outcome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assessed.</w:t>
            </w:r>
          </w:p>
        </w:tc>
        <w:tc>
          <w:tcPr>
            <w:tcW w:w="2268" w:type="dxa"/>
            <w:tcBorders>
              <w:bottom w:val="double" w:sz="2" w:space="0" w:color="000000"/>
            </w:tcBorders>
            <w:vAlign w:val="center"/>
          </w:tcPr>
          <w:p w14:paraId="27B16B59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Supplementary File, Appendix IV, Page no 9-12</w:t>
            </w:r>
          </w:p>
        </w:tc>
      </w:tr>
      <w:tr w:rsidR="00255927" w14:paraId="17674566" w14:textId="77777777" w:rsidTr="00255927">
        <w:trPr>
          <w:trHeight w:val="202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501FF262" w14:textId="77777777" w:rsidR="00255927" w:rsidRPr="00255927" w:rsidRDefault="00255927" w:rsidP="00255927">
            <w:pPr>
              <w:pStyle w:val="TableParagraph"/>
              <w:spacing w:before="0" w:line="18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</w:p>
        </w:tc>
        <w:tc>
          <w:tcPr>
            <w:tcW w:w="2268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74A274C9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14:paraId="173374FF" w14:textId="77777777" w:rsidTr="00255927">
        <w:trPr>
          <w:trHeight w:val="267"/>
        </w:trPr>
        <w:tc>
          <w:tcPr>
            <w:tcW w:w="1279" w:type="dxa"/>
            <w:vMerge w:val="restart"/>
            <w:tcBorders>
              <w:bottom w:val="double" w:sz="2" w:space="0" w:color="000000"/>
            </w:tcBorders>
            <w:vAlign w:val="center"/>
          </w:tcPr>
          <w:p w14:paraId="6FDE0FA0" w14:textId="77777777" w:rsidR="00255927" w:rsidRPr="00255927" w:rsidRDefault="00255927" w:rsidP="00255927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Discussion</w:t>
            </w:r>
          </w:p>
        </w:tc>
        <w:tc>
          <w:tcPr>
            <w:tcW w:w="709" w:type="dxa"/>
            <w:vAlign w:val="center"/>
          </w:tcPr>
          <w:p w14:paraId="350A6875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23a</w:t>
            </w:r>
          </w:p>
        </w:tc>
        <w:tc>
          <w:tcPr>
            <w:tcW w:w="8788" w:type="dxa"/>
            <w:vAlign w:val="center"/>
          </w:tcPr>
          <w:p w14:paraId="6B5629BE" w14:textId="56629C5D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Provide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general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interpretation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context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other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evidence.</w:t>
            </w:r>
          </w:p>
        </w:tc>
        <w:tc>
          <w:tcPr>
            <w:tcW w:w="2268" w:type="dxa"/>
            <w:vAlign w:val="center"/>
          </w:tcPr>
          <w:p w14:paraId="638C44AC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14, Line no 247</w:t>
            </w:r>
          </w:p>
        </w:tc>
      </w:tr>
      <w:tr w:rsidR="00255927" w14:paraId="3B61ED0E" w14:textId="77777777" w:rsidTr="00255927">
        <w:trPr>
          <w:trHeight w:val="255"/>
        </w:trPr>
        <w:tc>
          <w:tcPr>
            <w:tcW w:w="1279" w:type="dxa"/>
            <w:vMerge/>
            <w:tcBorders>
              <w:top w:val="nil"/>
              <w:bottom w:val="double" w:sz="2" w:space="0" w:color="000000"/>
            </w:tcBorders>
            <w:vAlign w:val="center"/>
          </w:tcPr>
          <w:p w14:paraId="2C1C0D71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3C615F" w14:textId="77777777" w:rsidR="00255927" w:rsidRPr="00255927" w:rsidRDefault="00255927" w:rsidP="00255927">
            <w:pPr>
              <w:pStyle w:val="TableParagraph"/>
              <w:spacing w:before="23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23b</w:t>
            </w:r>
          </w:p>
        </w:tc>
        <w:tc>
          <w:tcPr>
            <w:tcW w:w="8788" w:type="dxa"/>
            <w:vAlign w:val="center"/>
          </w:tcPr>
          <w:p w14:paraId="667051A0" w14:textId="3553D1CF" w:rsidR="00255927" w:rsidRPr="00255927" w:rsidRDefault="00255927" w:rsidP="00255927">
            <w:pPr>
              <w:pStyle w:val="TableParagraph"/>
              <w:spacing w:before="2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Discuss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limitations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evidence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included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review.</w:t>
            </w:r>
          </w:p>
        </w:tc>
        <w:tc>
          <w:tcPr>
            <w:tcW w:w="2268" w:type="dxa"/>
            <w:vAlign w:val="center"/>
          </w:tcPr>
          <w:p w14:paraId="7DF85857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17, Line no 321</w:t>
            </w:r>
          </w:p>
        </w:tc>
      </w:tr>
      <w:tr w:rsidR="00255927" w14:paraId="50B8EF4B" w14:textId="77777777" w:rsidTr="00255927">
        <w:trPr>
          <w:trHeight w:val="252"/>
        </w:trPr>
        <w:tc>
          <w:tcPr>
            <w:tcW w:w="1279" w:type="dxa"/>
            <w:vMerge/>
            <w:tcBorders>
              <w:top w:val="nil"/>
              <w:bottom w:val="double" w:sz="2" w:space="0" w:color="000000"/>
            </w:tcBorders>
            <w:vAlign w:val="center"/>
          </w:tcPr>
          <w:p w14:paraId="36CFF7D8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6363F76D" w14:textId="77777777" w:rsidR="00255927" w:rsidRPr="00255927" w:rsidRDefault="00255927" w:rsidP="00255927">
            <w:pPr>
              <w:pStyle w:val="TableParagraph"/>
              <w:spacing w:before="23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23c</w:t>
            </w:r>
          </w:p>
        </w:tc>
        <w:tc>
          <w:tcPr>
            <w:tcW w:w="8788" w:type="dxa"/>
            <w:vAlign w:val="center"/>
          </w:tcPr>
          <w:p w14:paraId="0D180843" w14:textId="5664CA23" w:rsidR="00255927" w:rsidRPr="00255927" w:rsidRDefault="00255927" w:rsidP="00255927">
            <w:pPr>
              <w:pStyle w:val="TableParagraph"/>
              <w:spacing w:before="2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Discuss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limitations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processes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used.</w:t>
            </w:r>
          </w:p>
        </w:tc>
        <w:tc>
          <w:tcPr>
            <w:tcW w:w="2268" w:type="dxa"/>
            <w:vAlign w:val="center"/>
          </w:tcPr>
          <w:p w14:paraId="6E01A8E3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17, Line no 321</w:t>
            </w:r>
          </w:p>
        </w:tc>
      </w:tr>
      <w:tr w:rsidR="00255927" w14:paraId="2F3EA75C" w14:textId="77777777" w:rsidTr="00255927">
        <w:trPr>
          <w:trHeight w:val="267"/>
        </w:trPr>
        <w:tc>
          <w:tcPr>
            <w:tcW w:w="1279" w:type="dxa"/>
            <w:vMerge/>
            <w:tcBorders>
              <w:top w:val="nil"/>
              <w:bottom w:val="double" w:sz="2" w:space="0" w:color="000000"/>
            </w:tcBorders>
            <w:vAlign w:val="center"/>
          </w:tcPr>
          <w:p w14:paraId="61C10090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43F78DE" w14:textId="77777777" w:rsidR="00255927" w:rsidRPr="00255927" w:rsidRDefault="00255927" w:rsidP="00255927">
            <w:pPr>
              <w:pStyle w:val="TableParagraph"/>
              <w:spacing w:before="23"/>
              <w:ind w:right="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23d</w:t>
            </w:r>
          </w:p>
        </w:tc>
        <w:tc>
          <w:tcPr>
            <w:tcW w:w="8788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14:paraId="520CAD58" w14:textId="65741ADB" w:rsidR="00255927" w:rsidRPr="00255927" w:rsidRDefault="00255927" w:rsidP="00255927">
            <w:pPr>
              <w:pStyle w:val="TableParagraph"/>
              <w:spacing w:before="23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Discuss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implications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results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practice,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policy,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future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research.</w:t>
            </w:r>
          </w:p>
        </w:tc>
        <w:tc>
          <w:tcPr>
            <w:tcW w:w="2268" w:type="dxa"/>
            <w:tcBorders>
              <w:bottom w:val="double" w:sz="2" w:space="0" w:color="000000"/>
            </w:tcBorders>
            <w:vAlign w:val="center"/>
          </w:tcPr>
          <w:p w14:paraId="4B62FADC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17, Line no 328</w:t>
            </w:r>
          </w:p>
        </w:tc>
      </w:tr>
      <w:tr w:rsidR="00255927" w14:paraId="6E5ED024" w14:textId="77777777" w:rsidTr="00255927">
        <w:trPr>
          <w:trHeight w:val="200"/>
        </w:trPr>
        <w:tc>
          <w:tcPr>
            <w:tcW w:w="10776" w:type="dxa"/>
            <w:gridSpan w:val="3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11A73B4F" w14:textId="77777777" w:rsidR="00255927" w:rsidRPr="00255927" w:rsidRDefault="00255927" w:rsidP="00255927">
            <w:pPr>
              <w:pStyle w:val="TableParagraph"/>
              <w:spacing w:before="0" w:line="18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55927">
              <w:rPr>
                <w:rFonts w:ascii="Arial" w:hAnsi="Arial" w:cs="Arial"/>
                <w:b/>
                <w:sz w:val="20"/>
                <w:szCs w:val="20"/>
              </w:rPr>
              <w:t>OTHERINFORMATION</w:t>
            </w:r>
          </w:p>
        </w:tc>
        <w:tc>
          <w:tcPr>
            <w:tcW w:w="2268" w:type="dxa"/>
            <w:tcBorders>
              <w:top w:val="double" w:sz="2" w:space="0" w:color="000000"/>
            </w:tcBorders>
            <w:shd w:val="clear" w:color="auto" w:fill="FFFFCC"/>
            <w:vAlign w:val="center"/>
          </w:tcPr>
          <w:p w14:paraId="579AF2BB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927" w14:paraId="1F24704E" w14:textId="77777777" w:rsidTr="00255927">
        <w:trPr>
          <w:trHeight w:val="285"/>
        </w:trPr>
        <w:tc>
          <w:tcPr>
            <w:tcW w:w="1279" w:type="dxa"/>
            <w:vMerge w:val="restart"/>
            <w:vAlign w:val="center"/>
          </w:tcPr>
          <w:p w14:paraId="4663D79C" w14:textId="32373873" w:rsidR="00255927" w:rsidRPr="00255927" w:rsidRDefault="00255927" w:rsidP="00255927">
            <w:pPr>
              <w:pStyle w:val="TableParagraph"/>
              <w:ind w:left="107" w:right="21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Registration 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protocol</w:t>
            </w:r>
          </w:p>
        </w:tc>
        <w:tc>
          <w:tcPr>
            <w:tcW w:w="709" w:type="dxa"/>
            <w:vAlign w:val="center"/>
          </w:tcPr>
          <w:p w14:paraId="7F53501D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24a</w:t>
            </w:r>
          </w:p>
        </w:tc>
        <w:tc>
          <w:tcPr>
            <w:tcW w:w="8788" w:type="dxa"/>
            <w:vAlign w:val="center"/>
          </w:tcPr>
          <w:p w14:paraId="3A355D93" w14:textId="17E42701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Provide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registration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information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review,including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register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name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registration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number,or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state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that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there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view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not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registered.</w:t>
            </w:r>
          </w:p>
        </w:tc>
        <w:tc>
          <w:tcPr>
            <w:tcW w:w="2268" w:type="dxa"/>
            <w:vAlign w:val="center"/>
          </w:tcPr>
          <w:p w14:paraId="2C539FC1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9, Line no 158</w:t>
            </w:r>
          </w:p>
        </w:tc>
      </w:tr>
      <w:tr w:rsidR="00255927" w14:paraId="0530D28D" w14:textId="77777777" w:rsidTr="00255927">
        <w:trPr>
          <w:trHeight w:val="283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53F514DC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2E226C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24b</w:t>
            </w:r>
          </w:p>
        </w:tc>
        <w:tc>
          <w:tcPr>
            <w:tcW w:w="8788" w:type="dxa"/>
            <w:vAlign w:val="center"/>
          </w:tcPr>
          <w:p w14:paraId="10EB75A9" w14:textId="4F7EDA7C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Indicate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where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protocol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can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be accessed,or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state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that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protocol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was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not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prepared.</w:t>
            </w:r>
          </w:p>
        </w:tc>
        <w:tc>
          <w:tcPr>
            <w:tcW w:w="2268" w:type="dxa"/>
            <w:vAlign w:val="center"/>
          </w:tcPr>
          <w:p w14:paraId="340D8194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9, Line no 159</w:t>
            </w:r>
          </w:p>
        </w:tc>
      </w:tr>
      <w:tr w:rsidR="00255927" w14:paraId="2796700D" w14:textId="77777777" w:rsidTr="0025592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vAlign w:val="center"/>
          </w:tcPr>
          <w:p w14:paraId="3D0A1F26" w14:textId="77777777" w:rsidR="00255927" w:rsidRPr="00255927" w:rsidRDefault="00255927" w:rsidP="002559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59C9EC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24c</w:t>
            </w:r>
          </w:p>
        </w:tc>
        <w:tc>
          <w:tcPr>
            <w:tcW w:w="8788" w:type="dxa"/>
            <w:vAlign w:val="center"/>
          </w:tcPr>
          <w:p w14:paraId="37A449C3" w14:textId="0D6C06A6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and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explain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amendments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to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information</w:t>
            </w:r>
            <w:r w:rsidR="00DA26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provided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at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registration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protocol.</w:t>
            </w:r>
          </w:p>
        </w:tc>
        <w:tc>
          <w:tcPr>
            <w:tcW w:w="2268" w:type="dxa"/>
            <w:vAlign w:val="center"/>
          </w:tcPr>
          <w:p w14:paraId="34AE8E50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255927" w14:paraId="086164EF" w14:textId="77777777" w:rsidTr="00255927">
        <w:trPr>
          <w:trHeight w:val="285"/>
        </w:trPr>
        <w:tc>
          <w:tcPr>
            <w:tcW w:w="1279" w:type="dxa"/>
            <w:vAlign w:val="center"/>
          </w:tcPr>
          <w:p w14:paraId="51556628" w14:textId="77777777" w:rsidR="00255927" w:rsidRPr="00255927" w:rsidRDefault="00255927" w:rsidP="00255927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Support</w:t>
            </w:r>
          </w:p>
        </w:tc>
        <w:tc>
          <w:tcPr>
            <w:tcW w:w="709" w:type="dxa"/>
            <w:vAlign w:val="center"/>
          </w:tcPr>
          <w:p w14:paraId="543CF8A7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788" w:type="dxa"/>
            <w:vAlign w:val="center"/>
          </w:tcPr>
          <w:p w14:paraId="421BFCA1" w14:textId="3354769F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Describe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sources of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financial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non-financial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support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review,and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role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funders or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sponsors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the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review.</w:t>
            </w:r>
          </w:p>
        </w:tc>
        <w:tc>
          <w:tcPr>
            <w:tcW w:w="2268" w:type="dxa"/>
            <w:vAlign w:val="center"/>
          </w:tcPr>
          <w:p w14:paraId="46B77DC9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9, Line no 163</w:t>
            </w:r>
          </w:p>
        </w:tc>
      </w:tr>
      <w:tr w:rsidR="00255927" w14:paraId="1B49D4D8" w14:textId="77777777" w:rsidTr="00255927">
        <w:trPr>
          <w:trHeight w:val="489"/>
        </w:trPr>
        <w:tc>
          <w:tcPr>
            <w:tcW w:w="1279" w:type="dxa"/>
            <w:vAlign w:val="center"/>
          </w:tcPr>
          <w:p w14:paraId="1B69E14B" w14:textId="4A5774D2" w:rsidR="00255927" w:rsidRPr="00255927" w:rsidRDefault="00255927" w:rsidP="00255927">
            <w:pPr>
              <w:pStyle w:val="TableParagraph"/>
              <w:ind w:left="107" w:right="65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Competing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interests</w:t>
            </w:r>
          </w:p>
        </w:tc>
        <w:tc>
          <w:tcPr>
            <w:tcW w:w="709" w:type="dxa"/>
            <w:vAlign w:val="center"/>
          </w:tcPr>
          <w:p w14:paraId="47F4C420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788" w:type="dxa"/>
            <w:vAlign w:val="center"/>
          </w:tcPr>
          <w:p w14:paraId="1414DD37" w14:textId="262A9B55" w:rsidR="00255927" w:rsidRPr="00255927" w:rsidRDefault="00255927" w:rsidP="0025592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Declare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any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competing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interests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of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authors.</w:t>
            </w:r>
          </w:p>
        </w:tc>
        <w:tc>
          <w:tcPr>
            <w:tcW w:w="2268" w:type="dxa"/>
            <w:vAlign w:val="center"/>
          </w:tcPr>
          <w:p w14:paraId="7F77356F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18, Line no 348</w:t>
            </w:r>
          </w:p>
        </w:tc>
      </w:tr>
      <w:tr w:rsidR="00255927" w14:paraId="457F2E79" w14:textId="77777777" w:rsidTr="00255927">
        <w:trPr>
          <w:trHeight w:val="697"/>
        </w:trPr>
        <w:tc>
          <w:tcPr>
            <w:tcW w:w="1279" w:type="dxa"/>
            <w:tcBorders>
              <w:bottom w:val="double" w:sz="2" w:space="0" w:color="000000"/>
            </w:tcBorders>
            <w:vAlign w:val="center"/>
          </w:tcPr>
          <w:p w14:paraId="7A771D22" w14:textId="7FE42275" w:rsidR="00255927" w:rsidRPr="00255927" w:rsidRDefault="00255927" w:rsidP="00255927">
            <w:pPr>
              <w:pStyle w:val="TableParagraph"/>
              <w:ind w:left="107" w:right="335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Availability of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data, code and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other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materials</w:t>
            </w:r>
          </w:p>
        </w:tc>
        <w:tc>
          <w:tcPr>
            <w:tcW w:w="709" w:type="dxa"/>
            <w:tcBorders>
              <w:bottom w:val="double" w:sz="2" w:space="0" w:color="000000"/>
            </w:tcBorders>
            <w:vAlign w:val="center"/>
          </w:tcPr>
          <w:p w14:paraId="46A5AA2C" w14:textId="77777777" w:rsidR="00255927" w:rsidRPr="00255927" w:rsidRDefault="00255927" w:rsidP="00255927">
            <w:pPr>
              <w:pStyle w:val="TableParagraph"/>
              <w:ind w:right="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788" w:type="dxa"/>
            <w:tcBorders>
              <w:bottom w:val="double" w:sz="2" w:space="0" w:color="000000"/>
            </w:tcBorders>
            <w:vAlign w:val="center"/>
          </w:tcPr>
          <w:p w14:paraId="5C7E2789" w14:textId="50507979" w:rsidR="00255927" w:rsidRPr="00255927" w:rsidRDefault="00255927" w:rsidP="00255927">
            <w:pPr>
              <w:pStyle w:val="TableParagraph"/>
              <w:ind w:left="109" w:right="343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Report which of the following are publicly available and where they can be found: template data collection forms; data extracted from included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studies;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data used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for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all analyses;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analytic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code; any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other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materials used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in the</w:t>
            </w:r>
            <w:r w:rsidR="00D104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927">
              <w:rPr>
                <w:rFonts w:ascii="Arial" w:hAnsi="Arial" w:cs="Arial"/>
                <w:sz w:val="20"/>
                <w:szCs w:val="20"/>
              </w:rPr>
              <w:t>review.</w:t>
            </w:r>
          </w:p>
        </w:tc>
        <w:tc>
          <w:tcPr>
            <w:tcW w:w="2268" w:type="dxa"/>
            <w:tcBorders>
              <w:bottom w:val="double" w:sz="2" w:space="0" w:color="000000"/>
            </w:tcBorders>
            <w:vAlign w:val="center"/>
          </w:tcPr>
          <w:p w14:paraId="6EBF8C88" w14:textId="77777777" w:rsidR="00255927" w:rsidRPr="00255927" w:rsidRDefault="00255927" w:rsidP="0025592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255927">
              <w:rPr>
                <w:rFonts w:ascii="Arial" w:hAnsi="Arial" w:cs="Arial"/>
                <w:sz w:val="20"/>
                <w:szCs w:val="20"/>
              </w:rPr>
              <w:t>Page no 18, Line no 351</w:t>
            </w:r>
          </w:p>
        </w:tc>
      </w:tr>
    </w:tbl>
    <w:p w14:paraId="3B26B58B" w14:textId="77777777" w:rsidR="00255927" w:rsidRDefault="00255927">
      <w:pPr>
        <w:rPr>
          <w:rFonts w:ascii="Arial" w:hAnsi="Arial" w:cs="Arial"/>
          <w:sz w:val="20"/>
          <w:szCs w:val="20"/>
          <w:highlight w:val="yellow"/>
        </w:rPr>
      </w:pPr>
    </w:p>
    <w:p w14:paraId="570F6A50" w14:textId="77777777" w:rsidR="00255927" w:rsidRDefault="00255927">
      <w:pPr>
        <w:rPr>
          <w:rFonts w:ascii="Arial" w:hAnsi="Arial" w:cs="Arial"/>
          <w:sz w:val="20"/>
          <w:szCs w:val="20"/>
          <w:highlight w:val="yellow"/>
        </w:rPr>
      </w:pPr>
    </w:p>
    <w:p w14:paraId="056E7095" w14:textId="77777777" w:rsidR="00DD3659" w:rsidRPr="00D60F8B" w:rsidRDefault="00DD3659">
      <w:pPr>
        <w:rPr>
          <w:rFonts w:ascii="Arial" w:hAnsi="Arial" w:cs="Arial"/>
          <w:sz w:val="20"/>
          <w:szCs w:val="20"/>
          <w:highlight w:val="yellow"/>
        </w:rPr>
      </w:pPr>
      <w:r w:rsidRPr="00D60F8B">
        <w:rPr>
          <w:rFonts w:ascii="Arial" w:hAnsi="Arial" w:cs="Arial"/>
          <w:sz w:val="20"/>
          <w:szCs w:val="20"/>
          <w:highlight w:val="yellow"/>
        </w:rPr>
        <w:br w:type="page"/>
      </w:r>
    </w:p>
    <w:p w14:paraId="78E1BEB8" w14:textId="77777777" w:rsidR="00DD3659" w:rsidRPr="00D60F8B" w:rsidRDefault="00DD3659" w:rsidP="00636A71">
      <w:pPr>
        <w:rPr>
          <w:rFonts w:ascii="Arial" w:hAnsi="Arial" w:cs="Arial"/>
          <w:sz w:val="20"/>
          <w:szCs w:val="20"/>
          <w:highlight w:val="yellow"/>
        </w:rPr>
        <w:sectPr w:rsidR="00DD3659" w:rsidRPr="00D60F8B" w:rsidSect="00E52B3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75E9AB3" w14:textId="77777777" w:rsidR="004F6EDA" w:rsidRDefault="004F6EDA" w:rsidP="004F6EDA">
      <w:bookmarkStart w:id="7" w:name="_Hlk131201705"/>
    </w:p>
    <w:p w14:paraId="53617043" w14:textId="77777777" w:rsidR="004F6EDA" w:rsidRPr="00D60F8B" w:rsidRDefault="004F6EDA" w:rsidP="004F6ED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60F8B">
        <w:rPr>
          <w:rFonts w:ascii="Arial" w:hAnsi="Arial" w:cs="Arial"/>
          <w:b/>
          <w:bCs/>
          <w:sz w:val="20"/>
          <w:szCs w:val="20"/>
        </w:rPr>
        <w:t>References:</w:t>
      </w:r>
    </w:p>
    <w:p w14:paraId="5C1C8CC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Claster S, Vichinsky E. First report of reversal of organ dysfunction in sickle cell anemia by the use of hydroxyurea: splenic regeneration.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1996;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88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1951–3.</w:t>
      </w:r>
    </w:p>
    <w:p w14:paraId="4E50E72F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Wang WC, Wynn LW, Rogers ZR, Scott JP, Lane PA, Ware RE. A two-year pilot trial of hydroxyurea in very young children with sickle-cell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 Pediatr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139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790–6.</w:t>
      </w:r>
    </w:p>
    <w:p w14:paraId="10C1E7D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Santos A, Pinheiro V, Anjos C,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Scintigraphic follow-up of the effects of therapy with hydroxyurea on splenic function in patients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Eur J Nucl Med Mol Imaging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536–41.</w:t>
      </w:r>
    </w:p>
    <w:p w14:paraId="79E70C6C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Hankins JS, Ware RE, Rogers ZR,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Long-term hydroxyurea therapy for infants with sickle cell anemia: the HUSOFT extension study.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2269–75.</w:t>
      </w:r>
    </w:p>
    <w:p w14:paraId="2FD480B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Tavakkoli F, Nahavandi M, Wyche MQ, Castro O. Effects of hydroxyurea treatment on cerebral oxygenation in adult patients with sickle cell disease: an open-label pilot study.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Clinical Therapeutics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1083–8.</w:t>
      </w:r>
    </w:p>
    <w:p w14:paraId="065B0BDB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Kratovil T, Bulas D, Driscoll MC, Speller-Brown B, McCarter R, Minniti CP. Hydroxyurea therapy lowers TCD velocities in children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47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894–900.</w:t>
      </w:r>
    </w:p>
    <w:p w14:paraId="6DE2917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Zimmerman SA, Schultz WH, Burgett S, Mortier NA, Ware RE. Hydroxyurea therapy lowers transcranial Doppler flow velocities in children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2007;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110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1043–7.</w:t>
      </w:r>
    </w:p>
    <w:p w14:paraId="27F2A7CB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Puffer E, Schatz J, Roberts CW. The association of oral hydroxyurea therapy with improved cognitive functioning in sickle cell disease. Child Neuropsychol. 2007 Mar;13(2):142-54.</w:t>
      </w:r>
      <w:r w:rsidRPr="0072459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</w:p>
    <w:p w14:paraId="231BE77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McKie KT, Hanevold CD, Hernandez C, Waller JL, Ortiz L, McKie KM. Prevalence, prevention, and treatment of microalbuminuria and proteinuria in children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 PediatrHematol Oncol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2007;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140–4.</w:t>
      </w:r>
    </w:p>
    <w:p w14:paraId="008ACBF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Pashankar FD, Carbonella J, Bazzy-Asaad A, Friedman A. Longitudinal follow up of elevated pulmonary artery pressures in children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144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736–41.</w:t>
      </w:r>
    </w:p>
    <w:p w14:paraId="67BEB9FC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Hankins JS, Helton KJ, McCarville MB, Li C-S, Wang WC, Ware RE. Preservation of spleen and brain function in children with sickle cell anemia treated with hydroxyurea.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2008;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50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293–7.</w:t>
      </w:r>
    </w:p>
    <w:p w14:paraId="1AF1E5CC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Olnes M, Chi A, Haney C,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Improvement in hemolysis and pulmonary arterial systolic pressure in adult patients with sickle cell disease during treatment with hydroxyurea.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84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530–2.</w:t>
      </w:r>
    </w:p>
    <w:p w14:paraId="4D097B9B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Grace RF, Su H, Sena L, Poussaint TY, Heeney MM, Gutierrez A. Resolution of cerebral artery stenosis in a child with sickle cell anemia treated with hydroxyurea. Am J Hematol. 2010 Feb;85(2):135-7</w:t>
      </w:r>
    </w:p>
    <w:p w14:paraId="7FD7C17F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Thornburg CD, Dixon N, Burgett S,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A pilot study of hydroxyurea to prevent chronic organ damage in young children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52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609–15.</w:t>
      </w:r>
    </w:p>
    <w:p w14:paraId="13271D5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Mahadeo KM, Oyeku S, Taragin B,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Increased prevalence of osteonecrosis of the femoral head in children and adolescents with sickle-cell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86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806–8.</w:t>
      </w:r>
    </w:p>
    <w:p w14:paraId="5E9CBA1D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Lebensburger J, Johnson SM, Askenazi DJ, Rozario NL, Howard TH, Hilliard LM. Protective role of hemoglobin and fetalhemoglobin in early kidney disease for children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86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430–2.</w:t>
      </w:r>
    </w:p>
    <w:p w14:paraId="3D9CD6E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Wang WC, Ware RE, Miller ST,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Hydroxycarbamide in very young children with sickle-cell anaemia: a multicentre, randomised, controlled trial (BABY HUG).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Lancet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377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1663–72.</w:t>
      </w:r>
    </w:p>
    <w:p w14:paraId="44EC689A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Alvarez O, Miller ST, Wang WC,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Effect of hydroxyurea treatment on renal function parameters: results from the multi-center placebo-controlled BABY HUG clinical trial for infants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59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668–74.</w:t>
      </w:r>
    </w:p>
    <w:p w14:paraId="3C75C73E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Silva Junior GB, Libório AB, Vieira APF,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Evaluation of renal function in sickle cell disease patients in Brazil.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Braz J Med Biol Res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45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652–5.</w:t>
      </w:r>
    </w:p>
    <w:p w14:paraId="0D697390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Desai PC, May RC, Jones SK,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Longitudinal study of echocardiography-derived tricuspid regurgitant jet velocity in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2013;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162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836–41.</w:t>
      </w:r>
    </w:p>
    <w:p w14:paraId="21830D38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Aygun B, Mortier NA, Smeltzer MP, Shulkin BL, Hankins JS, Ware RE. Hydroxyurea treatment decreases glomerular hyperfiltration in children with sickle cell anemia. Am J Hematol. 2013 Feb;88(2):116-9.</w:t>
      </w:r>
    </w:p>
    <w:p w14:paraId="3B9ECFC5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Estepp JH, Smeltzer MP, Wang WC, Hoehn ME, Hankins JS, Aygun B. Protection from sickle cell retinopathy is associated with elevated HbF levels and hydroxycarbamide use in children.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2013;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161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402–5.</w:t>
      </w:r>
    </w:p>
    <w:p w14:paraId="56959BC5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Laurin L-P, Nachman PH, Desai PC, Ataga KI, Derebail VK. Hydroxyurea is associated with lower prevalence of albuminuria in adults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Nephrol Dial Transplant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1211–8.</w:t>
      </w:r>
    </w:p>
    <w:p w14:paraId="4485C14A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Silva Junior GB, Vieira APF, Couto Bem AX,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Proteinuria in adults with sickle-cell disease: the role of hydroxycarbamide(hydroxyurea) as a protective agent.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Int J Clin Pharm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36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766–70.</w:t>
      </w:r>
    </w:p>
    <w:p w14:paraId="5A54FCDD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lastRenderedPageBreak/>
        <w:t xml:space="preserve">Hankins JS, Aygun B, Nottage K,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From infancy to adolescence: fifteen years of continuous treatment with hydroxyurea in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Medicine (Baltimore)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93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e215.</w:t>
      </w:r>
    </w:p>
    <w:p w14:paraId="097580FB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Nottage KA, Ware RE, Winter B,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Predictors of splenic function preservation in children with sickle cell anemia treated with hydroxyurea.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Eur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93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377–83.</w:t>
      </w:r>
    </w:p>
    <w:p w14:paraId="7BE1D6BA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Hankins JS, McCarville MB, Rankine-Mullings A,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Prevention of conversion to abnormal transcranial Doppler with hydroxyurea in sickle cell anemia: A Phase III international randomized clinical trial.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90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1099–105.</w:t>
      </w:r>
    </w:p>
    <w:p w14:paraId="21F78A98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Bartolucci P, Habibi A, Stehlé T,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Six Months of Hydroxyurea Reduces Albuminuria in Patients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 Am Soc Nephrol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1847–53.</w:t>
      </w:r>
    </w:p>
    <w:p w14:paraId="308CA7C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Ware RE, Davis BR, Schultz WH,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Hydroxycarbamide versus chronic transfusion for maintenance of transcranial doppler flow velocities in children with sickle cell anaemia-TCD With Transfusions Changing to Hydroxyurea (TWiTCH): a multicentre, open-label, phase 3, non-inferiority trial.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Lancet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387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661–70.</w:t>
      </w:r>
    </w:p>
    <w:p w14:paraId="1F0D973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Nottage KA, Ware RE, Aygun B,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Hydroxycarbamide treatment and brain MRI/MRA findings in children with sickle cell anaemia.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175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331–8.</w:t>
      </w:r>
    </w:p>
    <w:p w14:paraId="676E367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Tehseen S, Joiner CH, Lane PA, Yee ME. Changes in urine albumin to creatinine ratio with the initiation of hydroxyurea therapy among children and adolescents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2017;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. DOI:10.1002/pbc.26665.</w:t>
      </w:r>
    </w:p>
    <w:p w14:paraId="0A2BB917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Adegoke SA, Macedo-Campos R de S, Braga JAP, Figueiredo MS, Silva GS. Changes in Transcranial Doppler Flow Velocities in Children with Sickle Cell Disease: The Impact of Hydroxyurea Therapy.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 Stroke Cerebrovasc Dis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2018;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425–31.</w:t>
      </w:r>
    </w:p>
    <w:p w14:paraId="4A685CA1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Ghafuri DL, Chaturvedi S, Rodeghier M,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Secondary benefit of maintaining normal transcranial Doppler velocities when using hydroxyurea for prevention of severe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2017;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. </w:t>
      </w:r>
    </w:p>
    <w:p w14:paraId="20B66BF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Adekile AD, Gupta R, Al-Khayat A, Mohammed A, Atyani S, Thomas D. Risk of avascular necrosis of the femoral head in children with sickle cell disease on hydroxyurea: MRI evaluation.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e27503.</w:t>
      </w:r>
    </w:p>
    <w:p w14:paraId="11580C7E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Yates AM, Joshi VM, Aygun B,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Elevated tricuspid regurgitation velocity in congenital hemolyticanemias: Prevalence and laboratory correlates.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e27717.</w:t>
      </w:r>
    </w:p>
    <w:p w14:paraId="79E3EEA0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eastAsia="en-IN"/>
        </w:rPr>
        <w:t>Garadah T, Mandeel F, Jaradat A, Bin Thani K. The Effects of Hydroxyurea Therapy on the Six-Minute Walk Distance in Patients with Adult Sickle Cell Anemia: An Echocardiographic Study. 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eastAsia="en-IN"/>
        </w:rPr>
        <w:t>J Blood Med</w:t>
      </w:r>
      <w:r w:rsidRPr="0072459F">
        <w:rPr>
          <w:rFonts w:ascii="Times New Roman" w:eastAsia="Times New Roman" w:hAnsi="Times New Roman" w:cs="Times New Roman"/>
          <w:sz w:val="20"/>
          <w:szCs w:val="20"/>
          <w:lang w:eastAsia="en-IN"/>
        </w:rPr>
        <w:t> 2019; 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eastAsia="en-IN"/>
        </w:rPr>
        <w:t>10</w:t>
      </w:r>
      <w:r w:rsidRPr="0072459F">
        <w:rPr>
          <w:rFonts w:ascii="Times New Roman" w:eastAsia="Times New Roman" w:hAnsi="Times New Roman" w:cs="Times New Roman"/>
          <w:sz w:val="20"/>
          <w:szCs w:val="20"/>
          <w:lang w:eastAsia="en-IN"/>
        </w:rPr>
        <w:t>: 443–52.</w:t>
      </w:r>
    </w:p>
    <w:p w14:paraId="38465A7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Kapustin D, Leung J, Odame I, Williams S, Shroff M, Kassner A. Hydroxycarbamide treatment in children with Sickle Cell Anaemia is associated with more intact white matter integrity: a quantitative MRI study.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187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238–45.</w:t>
      </w:r>
    </w:p>
    <w:p w14:paraId="7E08BE06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Opoka RO, Hume HA, Latham TS,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Hydroxyurea to lower transcranial Doppler velocities and prevent primary stroke: the Uganda NOHARM sickle cell anemia cohort.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Haematologica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2020;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e272–5.</w:t>
      </w:r>
    </w:p>
    <w:p w14:paraId="306EDAA0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Lagunju IA, Labaeka A, Ibeh JN, Orimadegun AE, Brown BJ, Sodeinde OO. Transcranial Doppler screening in Nigerian children with sickle cell disease: A 10-year longitudinal study on the SPPIBA cohort.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68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e28906.</w:t>
      </w:r>
    </w:p>
    <w:p w14:paraId="27C5FC1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Rai P, Joshi VM, Goldberg JF,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Longitudinal effect of disease-modifying therapy on tricuspid regurgitant velocity in children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 Adv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89–98.</w:t>
      </w:r>
    </w:p>
    <w:p w14:paraId="71643778" w14:textId="77777777" w:rsidR="004F6EDA" w:rsidRPr="0072459F" w:rsidRDefault="004F6EDA" w:rsidP="004F6ED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</w:p>
    <w:p w14:paraId="2CB0FD3E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Rankine-Mullings A, Reid M, Soares D,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Hydroxycarbamide treatment reduces transcranial Doppler velocity in the absence of transfusion support in children with sickle cell anaemia, elevated transcranial Doppler velocity, and cerebral vasculopathy: the EXTEND trial.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195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612–20.</w:t>
      </w:r>
    </w:p>
    <w:p w14:paraId="1CEFF6BD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Wang WC, Zou P, Hwang SN,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Effects of hydroxyurea on brain function in children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68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e29254.</w:t>
      </w:r>
    </w:p>
    <w:p w14:paraId="3CD96184" w14:textId="77777777" w:rsidR="004F6EDA" w:rsidRPr="0072459F" w:rsidRDefault="004F6EDA" w:rsidP="004F6ED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</w:p>
    <w:p w14:paraId="7A7EC8E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Estepp JH, Cong Z, Agodoa I,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What drives transcranial Doppler velocity improvement in paediatric sickle cell anaemia: analysis from the Sickle Cell Clinical Research and Intervention Program (SCCRIP) longitudinal cohort study.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194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463–8.</w:t>
      </w:r>
    </w:p>
    <w:p w14:paraId="6CEE892E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Karkoska K, Quinn CT, Niss O, Pfeiffer A, Dong M, Vinks AA, McGann PT. Hydroyxurea improves cerebral oxygen saturation in children with sickle cell anemia. Am J Hematol. 2021 May 1;96(5):538-544.</w:t>
      </w:r>
    </w:p>
    <w:p w14:paraId="16119157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lastRenderedPageBreak/>
        <w:t xml:space="preserve">Peine BR, Callaghan MU, Callaghan JH, Glaros AK. Prophylactic Hydroxyurea Treatment Is Associated with Improved Cerebral Hemodynamics as a Surrogate Marker of Stroke Risk in Sickle Cell Disease: A Retrospective Comparative Analysis.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 Clin Med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11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3491.</w:t>
      </w:r>
    </w:p>
    <w:p w14:paraId="3B01722D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Kratovil T, Bulas D, Driscoll MC, Speller-Brown B, McCarter R, Minniti CP. Hydroxyurea therapy lowers TCD velocities in children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47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894–900.</w:t>
      </w:r>
    </w:p>
    <w:p w14:paraId="4185EB55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Al-Jam’a AH, Al-Dabbous IA. Hydroxyurea in sickle cell disease patients from Eastern Saudi Arabia.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Saudi Med J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23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277–81.</w:t>
      </w:r>
    </w:p>
    <w:p w14:paraId="49A2048E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Alkhunaizi AM, Al-Khatti AA, Alkhunaizi MA. Prevalence of Microalbuminuria in Adult Patients with Sickle Cell Disease in Eastern Saudi Arabia.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Int J Nephrol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2018;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2018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5015764.</w:t>
      </w:r>
    </w:p>
    <w:p w14:paraId="67958BE8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Ataga KI, Zhou Q, Saraf SL,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Longitudinal study of glomerular hyperfiltration in adults with sickle cell anemia: a multicenter pooled analysis.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 Adv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4461–70.</w:t>
      </w:r>
    </w:p>
    <w:p w14:paraId="6F2538B1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Aygun B, Wruck LM, Schultz WH,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Chronic transfusion practices for prevention of primary stroke in children with sickle cell anemia and abnormal TCD velocities.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87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428–30.</w:t>
      </w:r>
    </w:p>
    <w:p w14:paraId="01FCD05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Ballas SK, Martinez U, Savage M. Primary stroke in a woman with sickle cell anemia responsive to hydroxyurea therapy.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Hemoglobin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38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373–5.</w:t>
      </w:r>
    </w:p>
    <w:p w14:paraId="5AD18520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Bernaudin F, Verlhac S, Arnaud C,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Long-term treatment follow-up of children with sickle cell disease monitored with abnormal transcranial Doppler velocities.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127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1814–22.</w:t>
      </w:r>
    </w:p>
    <w:p w14:paraId="32ED0F9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Brousse V, Gandhi S, De Montalembert M,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Combined blood transfusion and hydroxycarbamide in children with sickle cell anaemia.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2013;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160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259–61.</w:t>
      </w:r>
    </w:p>
    <w:p w14:paraId="4B7B1095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Daak AA, Dampier CD, Fuh B,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Double-blind, randomized, multicenter phase 2 study of SC411 in children with sickle cell disease (SCOT trial).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 Advances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2018;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1969–79.</w:t>
      </w:r>
    </w:p>
    <w:p w14:paraId="4B37F4FA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Dedeken L, Chapusette R, Lê PQ,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Reduction of the Six-Minute Walk Distance in Children with Sickle Cell Disease Is Correlated with Silent Infarct: Results from a Cross-Sectional Evaluation in a Single Center in Belgium.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PLoS ONE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e108922.</w:t>
      </w:r>
    </w:p>
    <w:p w14:paraId="3CBDF44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Derebail VK, Ciccone EJ, Zhou Q, Kilgore RR, Cai J, Ataga KI. Progressive Decline in Estimated GFR in Patients With Sickle Cell Disease: An Observational Cohort Study.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American Journal of Kidney Diseases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74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47–55.</w:t>
      </w:r>
    </w:p>
    <w:p w14:paraId="5E5169B6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Galadanci NA, Abdullahi SU, Tabari MA,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Primary stroke prevention in Nigerian children with sickle cell disease (SPIN): Challenges of conducting a feasibility trial: Sickle Cell Stroke Prevention Trial in Africa.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62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395–401.</w:t>
      </w:r>
    </w:p>
    <w:p w14:paraId="7451591C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Galadanci NA, Johnson W, Carson A, Hellemann G, Howard V, Kanter J. Factors associated with left ventricular hypertrophy in children with sickle cell disease: results from the DISPLACE study.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107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2466–73.</w:t>
      </w:r>
    </w:p>
    <w:p w14:paraId="6FD479E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Gulbis B. Hydroxyurea for sickle cell disease in children and for prevention of cerebrovascular events: the Belgian experience.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2685–90.</w:t>
      </w:r>
    </w:p>
    <w:p w14:paraId="4554D6E7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Helton KJ, Adams RJ, Kesler KL,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Magnetic resonance imaging/angiography and transcranial Doppler velocities in sickle cell anemia: results from the SWiTCH trial.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124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891–8.</w:t>
      </w:r>
    </w:p>
    <w:p w14:paraId="62C522E0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Lagunju I, Brown BJ, Oyinlade AO,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Annual stroke incidence in Nigerian children with sickle cell disease and elevated TCD velocities treated with hydroxyurea.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e27252.</w:t>
      </w:r>
    </w:p>
    <w:p w14:paraId="3FD7C5BD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Lagunju I, Brown BJ, Sodeinde O. Hydroxyurea lowers transcranial Doppler flow velocities in children with sickle cell anaemia in a Nigerian cohort: Hydroxyurea Lowers Transcranial Doppler Flow Velocities.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Pediatr Blood Cancer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62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1587–91.</w:t>
      </w:r>
    </w:p>
    <w:p w14:paraId="53C9BFBF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Lebensburger JD, Aban I, Pernell B,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Hyperfiltration during early childhood precedes albuminuria in pediatric sickle cell nephropathy.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94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417–23.</w:t>
      </w:r>
    </w:p>
    <w:p w14:paraId="7DCDE54A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Olivieri NF, Vichinsky EP. Hydroxyurea in Children with Sickle Cell Disease: Impact on Splenic Function and Compliance with Therapy.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Journal of PediatricHematology/Oncology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1998;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20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26–31.</w:t>
      </w:r>
    </w:p>
    <w:p w14:paraId="5EE23F18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Rankine-Mullings AE, Little CR, Reid ME,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EXpanding Treatment for Existing Neurological Disease (EXTEND): An Open-Label Phase II Clinical Trial of Hydroxyurea Treatment in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JMIR Res Protoc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e185.</w:t>
      </w:r>
    </w:p>
    <w:p w14:paraId="289B554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Rigano P, Pecoraro A, Calvaruso G, Steinberg MH, Iannello S, Maggio A. Cerebrovascular events in sickle cell</w:t>
      </w:r>
      <w:r w:rsidRPr="0072459F">
        <w:rPr>
          <w:rFonts w:ascii="Cambria Math" w:eastAsia="Times New Roman" w:hAnsi="Cambria Math" w:cs="Times New Roman"/>
          <w:sz w:val="20"/>
          <w:szCs w:val="20"/>
          <w:lang w:val="en-IN" w:eastAsia="en-IN"/>
        </w:rPr>
        <w:t>‐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beta thalassemia treated with hydroxyurea: A single center prospective survey in adult Italians.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American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2013;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88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. DOI:10.1002/ajh.23531.</w:t>
      </w:r>
    </w:p>
    <w:p w14:paraId="6A22A123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Sabarense AP, Silva CM, Muniz MBDSR, Viana MB. Follow-up of children with sickle cell anemia screened with transcranial Doppler and enrolled in a primary prevention program of ischemic stroke.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Hematology, Transfusion and Cell Therapy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2022;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44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478–84.</w:t>
      </w:r>
    </w:p>
    <w:p w14:paraId="4D8CA597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lastRenderedPageBreak/>
        <w:t xml:space="preserve">Sachdev V, Sidenko S, Wu MD,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Skeletal and myocardial microvascular blood flow in hydroxycarbamide-treated patients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Br J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2017;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179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648–56.</w:t>
      </w:r>
    </w:p>
    <w:p w14:paraId="27B95E95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Saraf SL, Derebail VK, Zhang X, Gladwin MT, Gordeuk VR, Little JA. Manifestations of Reduced Kidney Function Occur at a Higher Estimated Glomerular Filtration Rate in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134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2268–2268.</w:t>
      </w:r>
    </w:p>
    <w:p w14:paraId="0D6E53F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Zimmerman SA, Davis JS, Mortier NA, Ware RE. Elevated Glomerular Filtration Rate (GFR) in Young Patients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3745–3745.</w:t>
      </w:r>
    </w:p>
    <w:p w14:paraId="5C9822C4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Smart LR, Ambrose EE, Balyorugulu G,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Stroke Prevention with Hydroxyurea Enabled through Research and Education: A Phase 2 Primary Stroke Prevention Trial in Sub-Saharan Africa.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Acta Haematol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2023;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146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95–105.</w:t>
      </w:r>
    </w:p>
    <w:p w14:paraId="537A9297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Stallworth JR, Tripathi A, Jerrell JM. Prevalence, Treatment, and Outcomes of Renal Conditions in Pediatric Sickle Cell Disease: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Southern Medical Journal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2011;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752–6.</w:t>
      </w:r>
    </w:p>
    <w:p w14:paraId="20569F72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Voskaridou E, Terpos E, Margeli A,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Long Term Treatment with Hydroxyurea Does Not Prevent Development of Renal Dysfunction and Osteodystrophy in Patients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Blood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2004;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1675–1675.</w:t>
      </w:r>
    </w:p>
    <w:p w14:paraId="362FA42B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Yan J-H, Ataga K, Kaul S,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The Influence of Renal Function on Hydroxyurea Pharmacokinetics in Adults With Sickle Cell Disease.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The Journal of Clinical Pharmacology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2005;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45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434–45.</w:t>
      </w:r>
    </w:p>
    <w:p w14:paraId="5CB9D199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Yu T, Campbell T, Ciuffetelli I,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Symptomatic Avascular Necrosis: An Understudied Risk Factor for Acute Care Utilization by Patients with SCD.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Southern Medical Journal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2016;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109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519–24.</w:t>
      </w:r>
    </w:p>
    <w:p w14:paraId="5FAABB76" w14:textId="77777777" w:rsidR="004F6EDA" w:rsidRPr="0072459F" w:rsidRDefault="004F6EDA" w:rsidP="004F6ED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Zahr RS, Hankins JS, Kang G,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et al.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Hydroxyurea prevents onset and progression of albuminuria in children with sickle cell anemia. </w:t>
      </w:r>
      <w:r w:rsidRPr="0072459F">
        <w:rPr>
          <w:rFonts w:ascii="Times New Roman" w:eastAsia="Times New Roman" w:hAnsi="Times New Roman" w:cs="Times New Roman"/>
          <w:i/>
          <w:iCs/>
          <w:sz w:val="20"/>
          <w:szCs w:val="20"/>
          <w:lang w:val="en-IN" w:eastAsia="en-IN"/>
        </w:rPr>
        <w:t>Am J Hematol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2019; </w:t>
      </w:r>
      <w:r w:rsidRPr="0072459F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94</w:t>
      </w:r>
      <w:r w:rsidRPr="0072459F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: E27–9.</w:t>
      </w:r>
    </w:p>
    <w:bookmarkEnd w:id="7"/>
    <w:p w14:paraId="33E698C0" w14:textId="77777777" w:rsidR="004F6EDA" w:rsidRPr="0072459F" w:rsidRDefault="004F6EDA" w:rsidP="00DD36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F6EDA" w:rsidRPr="0072459F" w:rsidSect="00DD3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16D5" w14:textId="77777777" w:rsidR="008F1F42" w:rsidRDefault="008F1F42" w:rsidP="00F956DE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27707B1E" w14:textId="77777777" w:rsidR="008F1F42" w:rsidRDefault="008F1F42" w:rsidP="00F956D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0563"/>
      <w:docPartObj>
        <w:docPartGallery w:val="Page Numbers (Bottom of Page)"/>
        <w:docPartUnique/>
      </w:docPartObj>
    </w:sdtPr>
    <w:sdtEndPr/>
    <w:sdtContent>
      <w:p w14:paraId="2D893656" w14:textId="77777777" w:rsidR="000D74D5" w:rsidRDefault="000D74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03F6444F" w14:textId="77777777" w:rsidR="000D74D5" w:rsidRDefault="000D7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C536" w14:textId="77777777" w:rsidR="008F1F42" w:rsidRDefault="008F1F42" w:rsidP="00F956DE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3EFB9121" w14:textId="77777777" w:rsidR="008F1F42" w:rsidRDefault="008F1F42" w:rsidP="00F956D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4063"/>
    <w:multiLevelType w:val="hybridMultilevel"/>
    <w:tmpl w:val="B9300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089"/>
    <w:multiLevelType w:val="hybridMultilevel"/>
    <w:tmpl w:val="B02E8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902A0"/>
    <w:multiLevelType w:val="hybridMultilevel"/>
    <w:tmpl w:val="ED8A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C023D"/>
    <w:multiLevelType w:val="hybridMultilevel"/>
    <w:tmpl w:val="ED8A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C6BAC"/>
    <w:multiLevelType w:val="hybridMultilevel"/>
    <w:tmpl w:val="F08CB970"/>
    <w:lvl w:ilvl="0" w:tplc="8906313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10F68"/>
    <w:multiLevelType w:val="hybridMultilevel"/>
    <w:tmpl w:val="26AAB8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E4426"/>
    <w:multiLevelType w:val="hybridMultilevel"/>
    <w:tmpl w:val="26AAB8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F5C39"/>
    <w:multiLevelType w:val="hybridMultilevel"/>
    <w:tmpl w:val="1D300B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F0B48"/>
    <w:multiLevelType w:val="hybridMultilevel"/>
    <w:tmpl w:val="ED8A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A5B34"/>
    <w:multiLevelType w:val="hybridMultilevel"/>
    <w:tmpl w:val="ED8A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A770E"/>
    <w:multiLevelType w:val="hybridMultilevel"/>
    <w:tmpl w:val="26AAB8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44008"/>
    <w:multiLevelType w:val="hybridMultilevel"/>
    <w:tmpl w:val="8138D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AEB73E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B33EF"/>
    <w:multiLevelType w:val="hybridMultilevel"/>
    <w:tmpl w:val="6D7A7E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10"/>
  </w:num>
  <w:num w:numId="10">
    <w:abstractNumId w:val="12"/>
  </w:num>
  <w:num w:numId="11">
    <w:abstractNumId w:val="7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7E"/>
    <w:rsid w:val="00007450"/>
    <w:rsid w:val="000255D4"/>
    <w:rsid w:val="00030D2A"/>
    <w:rsid w:val="00071883"/>
    <w:rsid w:val="00090D42"/>
    <w:rsid w:val="00095AEA"/>
    <w:rsid w:val="000A2812"/>
    <w:rsid w:val="000A6D3A"/>
    <w:rsid w:val="000D74D5"/>
    <w:rsid w:val="000E2A29"/>
    <w:rsid w:val="00113C74"/>
    <w:rsid w:val="00120BBC"/>
    <w:rsid w:val="0014138E"/>
    <w:rsid w:val="0014421F"/>
    <w:rsid w:val="001D7767"/>
    <w:rsid w:val="00204696"/>
    <w:rsid w:val="00231C4C"/>
    <w:rsid w:val="00232CA7"/>
    <w:rsid w:val="00255927"/>
    <w:rsid w:val="00264928"/>
    <w:rsid w:val="002A6221"/>
    <w:rsid w:val="002C1D70"/>
    <w:rsid w:val="002C503F"/>
    <w:rsid w:val="00341C92"/>
    <w:rsid w:val="00353E5D"/>
    <w:rsid w:val="00366F78"/>
    <w:rsid w:val="003F4855"/>
    <w:rsid w:val="00432E28"/>
    <w:rsid w:val="00433AC5"/>
    <w:rsid w:val="0045407B"/>
    <w:rsid w:val="00457002"/>
    <w:rsid w:val="004709EE"/>
    <w:rsid w:val="0049651D"/>
    <w:rsid w:val="004C7712"/>
    <w:rsid w:val="004D0EC2"/>
    <w:rsid w:val="004F076F"/>
    <w:rsid w:val="004F6EDA"/>
    <w:rsid w:val="00506611"/>
    <w:rsid w:val="00511295"/>
    <w:rsid w:val="00521A37"/>
    <w:rsid w:val="00533B76"/>
    <w:rsid w:val="005349A5"/>
    <w:rsid w:val="0057017C"/>
    <w:rsid w:val="00577A9F"/>
    <w:rsid w:val="00581F47"/>
    <w:rsid w:val="005A333B"/>
    <w:rsid w:val="005A3962"/>
    <w:rsid w:val="005D2E53"/>
    <w:rsid w:val="005D54A2"/>
    <w:rsid w:val="005E12DC"/>
    <w:rsid w:val="005E2714"/>
    <w:rsid w:val="005F032B"/>
    <w:rsid w:val="00613A50"/>
    <w:rsid w:val="006202A9"/>
    <w:rsid w:val="00621BCB"/>
    <w:rsid w:val="00632C4D"/>
    <w:rsid w:val="00636A71"/>
    <w:rsid w:val="00647BB6"/>
    <w:rsid w:val="00673430"/>
    <w:rsid w:val="006B4D08"/>
    <w:rsid w:val="006E0C99"/>
    <w:rsid w:val="006E0E34"/>
    <w:rsid w:val="006F30DD"/>
    <w:rsid w:val="006F7A31"/>
    <w:rsid w:val="007113AD"/>
    <w:rsid w:val="0072459F"/>
    <w:rsid w:val="007273B1"/>
    <w:rsid w:val="0075362A"/>
    <w:rsid w:val="0077775B"/>
    <w:rsid w:val="00780666"/>
    <w:rsid w:val="007835D5"/>
    <w:rsid w:val="007848CA"/>
    <w:rsid w:val="00787530"/>
    <w:rsid w:val="007A2F8B"/>
    <w:rsid w:val="007C6356"/>
    <w:rsid w:val="007F12A6"/>
    <w:rsid w:val="00822FEB"/>
    <w:rsid w:val="00856F66"/>
    <w:rsid w:val="008713B1"/>
    <w:rsid w:val="008C3826"/>
    <w:rsid w:val="008F1F42"/>
    <w:rsid w:val="0091540A"/>
    <w:rsid w:val="0094288C"/>
    <w:rsid w:val="009969FC"/>
    <w:rsid w:val="009D02E9"/>
    <w:rsid w:val="009F597E"/>
    <w:rsid w:val="009F5FAD"/>
    <w:rsid w:val="00A45121"/>
    <w:rsid w:val="00A701E2"/>
    <w:rsid w:val="00A70C8E"/>
    <w:rsid w:val="00A75D0F"/>
    <w:rsid w:val="00AB2F38"/>
    <w:rsid w:val="00AE14EE"/>
    <w:rsid w:val="00B31C99"/>
    <w:rsid w:val="00B35010"/>
    <w:rsid w:val="00BB1D01"/>
    <w:rsid w:val="00BB5A15"/>
    <w:rsid w:val="00BD74BF"/>
    <w:rsid w:val="00BF2669"/>
    <w:rsid w:val="00BF7CA6"/>
    <w:rsid w:val="00C16316"/>
    <w:rsid w:val="00C51F8A"/>
    <w:rsid w:val="00CD7B46"/>
    <w:rsid w:val="00CF3339"/>
    <w:rsid w:val="00D104D6"/>
    <w:rsid w:val="00D14D11"/>
    <w:rsid w:val="00D20BBB"/>
    <w:rsid w:val="00D45C91"/>
    <w:rsid w:val="00D54E55"/>
    <w:rsid w:val="00D60F8B"/>
    <w:rsid w:val="00D75623"/>
    <w:rsid w:val="00D76EB5"/>
    <w:rsid w:val="00D861D5"/>
    <w:rsid w:val="00DA2687"/>
    <w:rsid w:val="00DB4D59"/>
    <w:rsid w:val="00DB6163"/>
    <w:rsid w:val="00DB6808"/>
    <w:rsid w:val="00DD3659"/>
    <w:rsid w:val="00DD49B1"/>
    <w:rsid w:val="00DE4968"/>
    <w:rsid w:val="00E141CA"/>
    <w:rsid w:val="00E1546E"/>
    <w:rsid w:val="00E52B3D"/>
    <w:rsid w:val="00E56809"/>
    <w:rsid w:val="00E56DA0"/>
    <w:rsid w:val="00E73E2E"/>
    <w:rsid w:val="00E80185"/>
    <w:rsid w:val="00E9485E"/>
    <w:rsid w:val="00EB69A7"/>
    <w:rsid w:val="00ED3F15"/>
    <w:rsid w:val="00EE7382"/>
    <w:rsid w:val="00F02C54"/>
    <w:rsid w:val="00F30C40"/>
    <w:rsid w:val="00F338F6"/>
    <w:rsid w:val="00F400AA"/>
    <w:rsid w:val="00F554DC"/>
    <w:rsid w:val="00F66777"/>
    <w:rsid w:val="00F67DB0"/>
    <w:rsid w:val="00F83B11"/>
    <w:rsid w:val="00F956DE"/>
    <w:rsid w:val="00FA7D1E"/>
    <w:rsid w:val="00FD2322"/>
    <w:rsid w:val="00FD7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A5DAC"/>
  <w15:docId w15:val="{B96C2DC7-19B3-47F4-BD5D-7D61AF8E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322"/>
  </w:style>
  <w:style w:type="paragraph" w:styleId="Heading1">
    <w:name w:val="heading 1"/>
    <w:basedOn w:val="Normal"/>
    <w:next w:val="Normal"/>
    <w:link w:val="Heading1Char"/>
    <w:uiPriority w:val="9"/>
    <w:qFormat/>
    <w:rsid w:val="00621B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9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B1D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9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6DE"/>
  </w:style>
  <w:style w:type="paragraph" w:styleId="Footer">
    <w:name w:val="footer"/>
    <w:basedOn w:val="Normal"/>
    <w:link w:val="FooterChar"/>
    <w:uiPriority w:val="99"/>
    <w:unhideWhenUsed/>
    <w:rsid w:val="00F9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6DE"/>
  </w:style>
  <w:style w:type="character" w:styleId="Hyperlink">
    <w:name w:val="Hyperlink"/>
    <w:basedOn w:val="DefaultParagraphFont"/>
    <w:uiPriority w:val="99"/>
    <w:semiHidden/>
    <w:unhideWhenUsed/>
    <w:rsid w:val="005A39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3962"/>
    <w:rPr>
      <w:color w:val="800080"/>
      <w:u w:val="single"/>
    </w:rPr>
  </w:style>
  <w:style w:type="paragraph" w:customStyle="1" w:styleId="msonormal0">
    <w:name w:val="msonormal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customStyle="1" w:styleId="xl65">
    <w:name w:val="xl65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customStyle="1" w:styleId="xl66">
    <w:name w:val="xl66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customStyle="1" w:styleId="xl67">
    <w:name w:val="xl67"/>
    <w:basedOn w:val="Normal"/>
    <w:rsid w:val="005A39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customStyle="1" w:styleId="xl68">
    <w:name w:val="xl68"/>
    <w:basedOn w:val="Normal"/>
    <w:rsid w:val="005A3962"/>
    <w:pP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customStyle="1" w:styleId="xl69">
    <w:name w:val="xl69"/>
    <w:basedOn w:val="Normal"/>
    <w:rsid w:val="005A3962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customStyle="1" w:styleId="xl70">
    <w:name w:val="xl70"/>
    <w:basedOn w:val="Normal"/>
    <w:rsid w:val="005A3962"/>
    <w:pP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IN" w:eastAsia="en-GB"/>
    </w:rPr>
  </w:style>
  <w:style w:type="paragraph" w:customStyle="1" w:styleId="xl71">
    <w:name w:val="xl71"/>
    <w:basedOn w:val="Normal"/>
    <w:rsid w:val="005A39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IN" w:eastAsia="en-GB"/>
    </w:rPr>
  </w:style>
  <w:style w:type="paragraph" w:customStyle="1" w:styleId="xl72">
    <w:name w:val="xl72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IN" w:eastAsia="en-GB"/>
    </w:rPr>
  </w:style>
  <w:style w:type="paragraph" w:customStyle="1" w:styleId="xl73">
    <w:name w:val="xl73"/>
    <w:basedOn w:val="Normal"/>
    <w:rsid w:val="005A3962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customStyle="1" w:styleId="xl74">
    <w:name w:val="xl74"/>
    <w:basedOn w:val="Normal"/>
    <w:rsid w:val="005A3962"/>
    <w:pP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IN" w:eastAsia="en-GB"/>
    </w:rPr>
  </w:style>
  <w:style w:type="paragraph" w:customStyle="1" w:styleId="xl75">
    <w:name w:val="xl75"/>
    <w:basedOn w:val="Normal"/>
    <w:rsid w:val="005A39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customStyle="1" w:styleId="xl76">
    <w:name w:val="xl76"/>
    <w:basedOn w:val="Normal"/>
    <w:rsid w:val="005A39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customStyle="1" w:styleId="xl77">
    <w:name w:val="xl77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val="en-IN" w:eastAsia="en-GB"/>
    </w:rPr>
  </w:style>
  <w:style w:type="paragraph" w:customStyle="1" w:styleId="xl78">
    <w:name w:val="xl78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val="en-IN" w:eastAsia="en-GB"/>
    </w:rPr>
  </w:style>
  <w:style w:type="paragraph" w:customStyle="1" w:styleId="xl79">
    <w:name w:val="xl79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en-IN" w:eastAsia="en-GB"/>
    </w:rPr>
  </w:style>
  <w:style w:type="paragraph" w:customStyle="1" w:styleId="xl80">
    <w:name w:val="xl80"/>
    <w:basedOn w:val="Normal"/>
    <w:rsid w:val="005A39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GB"/>
    </w:rPr>
  </w:style>
  <w:style w:type="paragraph" w:customStyle="1" w:styleId="xl81">
    <w:name w:val="xl81"/>
    <w:basedOn w:val="Normal"/>
    <w:rsid w:val="005A39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en-IN" w:eastAsia="en-GB"/>
    </w:rPr>
  </w:style>
  <w:style w:type="paragraph" w:customStyle="1" w:styleId="xl82">
    <w:name w:val="xl82"/>
    <w:basedOn w:val="Normal"/>
    <w:rsid w:val="005A396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en-IN" w:eastAsia="en-GB"/>
    </w:rPr>
  </w:style>
  <w:style w:type="paragraph" w:customStyle="1" w:styleId="xl83">
    <w:name w:val="xl83"/>
    <w:basedOn w:val="Normal"/>
    <w:rsid w:val="005A39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en-IN" w:eastAsia="en-GB"/>
    </w:rPr>
  </w:style>
  <w:style w:type="paragraph" w:customStyle="1" w:styleId="xl84">
    <w:name w:val="xl84"/>
    <w:basedOn w:val="Normal"/>
    <w:rsid w:val="005A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en-IN" w:eastAsia="en-GB"/>
    </w:rPr>
  </w:style>
  <w:style w:type="table" w:customStyle="1" w:styleId="TableGrid1">
    <w:name w:val="Table Grid1"/>
    <w:basedOn w:val="TableNormal"/>
    <w:next w:val="TableGrid"/>
    <w:uiPriority w:val="39"/>
    <w:rsid w:val="00D861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1B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21BCB"/>
    <w:pPr>
      <w:spacing w:line="259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255927"/>
    <w:pPr>
      <w:widowControl w:val="0"/>
      <w:autoSpaceDE w:val="0"/>
      <w:autoSpaceDN w:val="0"/>
      <w:spacing w:before="38"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4E8B-C817-404E-B1C8-3368F282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43</Pages>
  <Words>11239</Words>
  <Characters>64064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icmrniih8@gmail.com</cp:lastModifiedBy>
  <cp:revision>6</cp:revision>
  <cp:lastPrinted>2023-05-12T09:29:00Z</cp:lastPrinted>
  <dcterms:created xsi:type="dcterms:W3CDTF">2024-01-04T10:56:00Z</dcterms:created>
  <dcterms:modified xsi:type="dcterms:W3CDTF">2024-01-08T11:51:00Z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3b5baa68eed68f27fcd24cbccd9fb8b3cd14822c45b0e3e9fa3f5a9afaea7b43</vt:lpwstr>
  </property>
</Properties>
</file>