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3CE" w:rsidRPr="004E23CE" w:rsidRDefault="004E23CE" w:rsidP="004E23CE">
      <w:pPr>
        <w:rPr>
          <w:b/>
          <w:sz w:val="28"/>
          <w:szCs w:val="28"/>
        </w:rPr>
      </w:pPr>
      <w:r w:rsidRPr="004E23CE">
        <w:rPr>
          <w:b/>
          <w:sz w:val="28"/>
          <w:szCs w:val="28"/>
        </w:rPr>
        <w:t>Screening for Lung Cancer with Computed Tomography: Systematic Reviews for the Canadian Task Force on Preventive Health Care</w:t>
      </w:r>
    </w:p>
    <w:p w:rsidR="00445102" w:rsidRPr="004E23CE" w:rsidRDefault="004E23CE">
      <w:pPr>
        <w:rPr>
          <w:b/>
          <w:sz w:val="28"/>
          <w:szCs w:val="28"/>
        </w:rPr>
      </w:pPr>
      <w:r w:rsidRPr="004E23CE">
        <w:rPr>
          <w:b/>
          <w:sz w:val="28"/>
          <w:szCs w:val="28"/>
        </w:rPr>
        <w:t xml:space="preserve">Supplementary file </w:t>
      </w:r>
      <w:r w:rsidR="002763CF">
        <w:rPr>
          <w:b/>
          <w:sz w:val="28"/>
          <w:szCs w:val="28"/>
        </w:rPr>
        <w:t>2</w:t>
      </w:r>
      <w:bookmarkStart w:id="0" w:name="_GoBack"/>
      <w:bookmarkEnd w:id="0"/>
    </w:p>
    <w:p w:rsidR="004E23CE" w:rsidRDefault="004E23CE">
      <w:pPr>
        <w:rPr>
          <w:b/>
        </w:rPr>
      </w:pPr>
      <w:r w:rsidRPr="004E23CE">
        <w:rPr>
          <w:b/>
        </w:rPr>
        <w:t>MEDLINE Search Strategies</w:t>
      </w:r>
    </w:p>
    <w:p w:rsidR="004E23CE" w:rsidRDefault="004E23CE">
      <w:pPr>
        <w:rPr>
          <w:b/>
        </w:rPr>
      </w:pPr>
    </w:p>
    <w:p w:rsidR="004E23CE" w:rsidRDefault="004E23CE">
      <w:pPr>
        <w:rPr>
          <w:b/>
        </w:rPr>
      </w:pPr>
      <w:r>
        <w:rPr>
          <w:b/>
        </w:rPr>
        <w:t>Key Question 1</w:t>
      </w:r>
    </w:p>
    <w:p w:rsidR="004E23CE" w:rsidRPr="006928ED" w:rsidRDefault="004E23CE" w:rsidP="004E23CE">
      <w:pPr>
        <w:rPr>
          <w:rFonts w:cstheme="minorHAnsi"/>
          <w:sz w:val="20"/>
          <w:szCs w:val="20"/>
        </w:rPr>
      </w:pPr>
      <w:r w:rsidRPr="006928ED">
        <w:rPr>
          <w:rFonts w:cstheme="minorHAnsi"/>
          <w:sz w:val="20"/>
          <w:szCs w:val="20"/>
        </w:rPr>
        <w:t>Database(s): </w:t>
      </w:r>
      <w:r w:rsidRPr="006928ED">
        <w:rPr>
          <w:rFonts w:cstheme="minorHAnsi"/>
          <w:b/>
          <w:bCs/>
          <w:color w:val="0A0905"/>
          <w:sz w:val="20"/>
          <w:szCs w:val="20"/>
        </w:rPr>
        <w:t>Ovid MEDLINE(R) ALL </w:t>
      </w:r>
      <w:r w:rsidRPr="006928ED">
        <w:rPr>
          <w:rFonts w:cstheme="minorHAnsi"/>
          <w:color w:val="0A0905"/>
          <w:sz w:val="20"/>
          <w:szCs w:val="20"/>
        </w:rPr>
        <w:t>1946 to October 05, 2022</w:t>
      </w:r>
      <w:r w:rsidRPr="006928ED">
        <w:rPr>
          <w:rFonts w:cstheme="minorHAnsi"/>
          <w:sz w:val="20"/>
          <w:szCs w:val="20"/>
        </w:rPr>
        <w:br/>
      </w:r>
    </w:p>
    <w:tbl>
      <w:tblPr>
        <w:tblW w:w="0" w:type="auto"/>
        <w:tblBorders>
          <w:top w:val="single" w:sz="6" w:space="0" w:color="757575"/>
          <w:left w:val="single" w:sz="6" w:space="0" w:color="757575"/>
          <w:bottom w:val="single" w:sz="6" w:space="0" w:color="757575"/>
          <w:right w:val="single" w:sz="6" w:space="0" w:color="757575"/>
        </w:tblBorders>
        <w:tblCellMar>
          <w:left w:w="0" w:type="dxa"/>
          <w:right w:w="0" w:type="dxa"/>
        </w:tblCellMar>
        <w:tblLook w:val="04A0" w:firstRow="1" w:lastRow="0" w:firstColumn="1" w:lastColumn="0" w:noHBand="0" w:noVBand="1"/>
      </w:tblPr>
      <w:tblGrid>
        <w:gridCol w:w="455"/>
        <w:gridCol w:w="6001"/>
        <w:gridCol w:w="860"/>
        <w:gridCol w:w="2028"/>
      </w:tblGrid>
      <w:tr w:rsidR="004E23CE" w:rsidRPr="006928ED" w:rsidTr="00720633">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rsidR="004E23CE" w:rsidRPr="006928ED" w:rsidRDefault="004E23CE" w:rsidP="00720633">
            <w:pPr>
              <w:spacing w:before="150" w:after="30"/>
              <w:rPr>
                <w:rFonts w:cstheme="minorHAnsi"/>
                <w:b/>
                <w:bCs/>
                <w:color w:val="2D2D2D"/>
                <w:sz w:val="20"/>
                <w:szCs w:val="20"/>
              </w:rPr>
            </w:pPr>
            <w:r w:rsidRPr="006928ED">
              <w:rPr>
                <w:rFonts w:cstheme="minorHAnsi"/>
                <w:b/>
                <w:bCs/>
                <w:color w:val="2D2D2D"/>
                <w:sz w:val="20"/>
                <w:szCs w:val="20"/>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rsidR="004E23CE" w:rsidRPr="006928ED" w:rsidRDefault="004E23CE" w:rsidP="00720633">
            <w:pPr>
              <w:spacing w:before="150" w:after="30"/>
              <w:rPr>
                <w:rFonts w:cstheme="minorHAnsi"/>
                <w:b/>
                <w:bCs/>
                <w:color w:val="2D2D2D"/>
                <w:sz w:val="20"/>
                <w:szCs w:val="20"/>
              </w:rPr>
            </w:pPr>
            <w:r w:rsidRPr="006928ED">
              <w:rPr>
                <w:rFonts w:cstheme="minorHAnsi"/>
                <w:b/>
                <w:bCs/>
                <w:color w:val="2D2D2D"/>
                <w:sz w:val="20"/>
                <w:szCs w:val="20"/>
              </w:rPr>
              <w:t>Searches</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rsidR="004E23CE" w:rsidRPr="006928ED" w:rsidRDefault="004E23CE" w:rsidP="00720633">
            <w:pPr>
              <w:spacing w:before="150" w:after="30"/>
              <w:rPr>
                <w:rFonts w:cstheme="minorHAnsi"/>
                <w:b/>
                <w:bCs/>
                <w:color w:val="2D2D2D"/>
                <w:sz w:val="20"/>
                <w:szCs w:val="20"/>
              </w:rPr>
            </w:pPr>
            <w:r w:rsidRPr="006928ED">
              <w:rPr>
                <w:rFonts w:cstheme="minorHAnsi"/>
                <w:b/>
                <w:bCs/>
                <w:color w:val="2D2D2D"/>
                <w:sz w:val="20"/>
                <w:szCs w:val="20"/>
              </w:rPr>
              <w:t>Results</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rsidR="004E23CE" w:rsidRPr="006928ED" w:rsidRDefault="004E23CE" w:rsidP="00720633">
            <w:pPr>
              <w:spacing w:before="150" w:after="30"/>
              <w:rPr>
                <w:rFonts w:cstheme="minorHAnsi"/>
                <w:b/>
                <w:bCs/>
                <w:color w:val="2D2D2D"/>
                <w:sz w:val="20"/>
                <w:szCs w:val="20"/>
              </w:rPr>
            </w:pPr>
            <w:r w:rsidRPr="006928ED">
              <w:rPr>
                <w:rFonts w:cstheme="minorHAnsi"/>
                <w:b/>
                <w:bCs/>
                <w:color w:val="2D2D2D"/>
                <w:sz w:val="20"/>
                <w:szCs w:val="20"/>
              </w:rPr>
              <w:t>Annotations</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exp Lung Neoplasms/</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265295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((bronchial or lung or pulmonary) adj3 (adenocarcinoma or cancer* or carcinoma or malignan* or neoplasm* or tumo?r*)).ti,ab,kf.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272155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 or 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358120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Lung CA</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Early Detection of Cancer/</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35089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Mass Screening/</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114684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Tomography, X-Ray Computed/</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412000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(compute* adj2 tomograph*).ti,ab,kf.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366992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(c?t adj1 (chest* or imag* or scan*)).ti,ab,kf.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157012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(LDCT or LD-CT or ULDCT or ULD-CT).ti,ab,kf.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1431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(low-dose adj ct*).ti,ab,kf.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2682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screen*.ti,ab,kf.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915416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or/4-11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1608060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Screening</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 and 12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51016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Lung CA + Screening</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limit 13 to yr="2015 -Current"</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23847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Lung CA + Mass Screening/CT: 2015-Current</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exp Radiography, Thoracic/</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40510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Sputum/cy [Cytology]</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3054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lastRenderedPageBreak/>
              <w:t>17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((chest or thoracic or thorax) adj1 (radiograph* or xray* or x-ray*)).ti,ab,kf.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54899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lang w:val="pt-PT"/>
              </w:rPr>
            </w:pPr>
            <w:r w:rsidRPr="006928ED">
              <w:rPr>
                <w:rFonts w:cstheme="minorHAnsi"/>
                <w:color w:val="2D2D2D"/>
                <w:sz w:val="20"/>
                <w:szCs w:val="20"/>
                <w:lang w:val="pt-PT"/>
              </w:rPr>
              <w:t>(sputum adj2 cyto*).ti,ab,kf.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1055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or/15-18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85308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 and 19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10630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Lung CA + CXR/sputum</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limit 20 to yr="2020 -Current"</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519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Lung CA + CXR/sputum: 2020-current</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14 or 21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24004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Lung CA + Screening</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Randomization/</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106884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Random Allocation/</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106884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Double-Blind Method/</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173167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Double-Blind Studies/</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173167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Single-Blind Method/</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32209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Single-Blind Studies/</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32209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Control Groups/</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1860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allocated.ti,ab,hw.</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79429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(control* adj3 (group* or studies or study or trial*)).ti,ab,kf.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1166254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((Danish or Dante or German or LUSI or MILD or Nelson or UK) adj5 (lung* or trial)).ti,ab.</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7355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(DLCST or DLST or Italung or NLST or UKLS).ti,ab.</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738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((doubl* or singl* or trebl* or triple) adj (blind* or dumm* or mask*)).ti,ab,hw,kf.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261914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lang w:val="pt-PT"/>
              </w:rPr>
            </w:pPr>
            <w:r w:rsidRPr="006928ED">
              <w:rPr>
                <w:rFonts w:cstheme="minorHAnsi"/>
                <w:color w:val="2D2D2D"/>
                <w:sz w:val="20"/>
                <w:szCs w:val="20"/>
                <w:lang w:val="pt-PT"/>
              </w:rPr>
              <w:t>random*.ti,ab,hw,kf.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1601910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or/23-35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2302902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RCT filter</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22 and 36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2388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LungCA screening RCTs</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exp Lung Neoplasms/</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265295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((bronchial or lung or pulmonary) adj3 (adenocarcinoma or cancer* or carcinoma or malignan* or neoplasm* or tumo?r*)).ti,ab,kf.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272155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40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38 or 39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358120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Lung CA</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lastRenderedPageBreak/>
              <w:t>41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Early Detection of Cancer/</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35089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42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Mass Screening/</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114684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43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Tomography, X-Ray Computed/</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412000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44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(compute* adj2 tomograph*).ti,ab,kf.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366992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45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(c?t adj1 (chest* or imag* or scan*)).ti,ab,kf.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157012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46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(LDCT or LD-CT or ULDCT or ULD-CT).ti,ab,kf.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1431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47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(low-dose adj ct*).ti,ab,kf.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2682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48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screen*.ti,ab,kf.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915416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49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or/41-48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1608060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Screening</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40 and 49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51016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Lung CA + Screening</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limit 50 to yr="2015 -Current"</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23847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Lung CA + Mass Screening/CT: 2015-Current</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exp Radiography, Thoracic/</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40510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Sputum/cy [Cytology]</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3054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((chest or thoracic or thorax) adj1 (radiograph* or xray* or x-ray*)).ti,ab,kf.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54899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lang w:val="pt-PT"/>
              </w:rPr>
            </w:pPr>
            <w:r w:rsidRPr="006928ED">
              <w:rPr>
                <w:rFonts w:cstheme="minorHAnsi"/>
                <w:color w:val="2D2D2D"/>
                <w:sz w:val="20"/>
                <w:szCs w:val="20"/>
                <w:lang w:val="pt-PT"/>
              </w:rPr>
              <w:t>(sputum adj2 cyto*).ti,ab,kf.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1055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or/52-55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85308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40 and 56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10630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Lung CA + CXR/sputum</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limit 57 to yr="2020 -Current"</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519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Lung CA + CXR/sputum: 2020-current</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51 or 58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24004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Lung CA + Screening</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60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exp Anti-Anxiety Agents/</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73006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61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exp Antidepressive Agents/</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157968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62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Anxiety/</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100991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63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denial, psychological/</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2655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64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Depression/</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144179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lastRenderedPageBreak/>
              <w:t>65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exp Fear/</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38335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66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Mental Health/</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55872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67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Psychological Distress/</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3569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68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Psychometrics/</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86086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69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exp Psychiatric Status Rating Scales/</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86867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70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Stress, Psychological/</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131872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71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(afraid or fear*).ti,ab,kf.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103531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72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(antianxiety or anti-anxiety or anxiolytic* or tranquiliz*).ti,ab,kf.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25334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73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(antidepress* or anti-depress*).ti,ab,kf.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77877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74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(anxiet* or anxious*).ti,ab,kf.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254673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75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BDI-II.ti,ab,kf.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2547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76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((cancer or worry) adj2 scale*).ti,ab,kf.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1854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77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(consequence*-of-screening* or COS or COS-LC).ti,ab,kf.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19546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78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(denial or deny).ti,ab,kf.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10734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79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depressi*.ti,ab,kf.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463445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80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distress*.ti,ab,kf.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156226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81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((emotion* or psychological or psychosocial or psycho-social) adj2 (aftereffect* or aspect* or burden* or consequence* or discomfort* or effect* or impact* or measure* or outcome* or reaction* or response* or symptom*)).ti,ab,kf.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105779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82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HADS.ti,ab,kf.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7090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83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(impact-of-event*-scale* or IES).ti,ab,kf.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4602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84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mental-health.ti,ab,kf.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205797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85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(patient*-health-questionnaire* or PHQ9 or PHQ-9).ti,ab,kf.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10702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86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PCQ.ti,ab,kf.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243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87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((psychological or psychosocial or psycho-social) adj2 (assess* or questionnaire* or scale* or screen* or test*)).ti,ab,kf.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25135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88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(psychometr* or psycho-metr*).ti,ab,kf.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59651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89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STAI.ti,ab,kf.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4267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lastRenderedPageBreak/>
              <w:t>90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stress*.ti,ab,kf.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1027154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91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or/60-90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2273792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Psychological harms</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92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Diagnostic Errors/</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39469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93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False Positive Reactions/</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28578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94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Incidental Findings/</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11621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95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exp Medical Overuse/</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14616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96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((adverse or harm* or serious or undesir* or uninten* or unwant*) adj3 (effect* or event* or outcome* or reaction*)).ti,ab,kf.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611284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97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((bleed* or complication* or harm* or infection*) adj3 (biops* or death* or followup* or follow-up* or morbidity or mortality or procedure* or resect* or surg* or test* or treatment* or workup* or work-up*)).ti,ab,kf.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287421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98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((extrapulmonary or extra-pulmonary or incidental) adj3 (discover* or finding*)).ti,ab,kf.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13306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99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lang w:val="pt-PT"/>
              </w:rPr>
            </w:pPr>
            <w:r w:rsidRPr="006928ED">
              <w:rPr>
                <w:rFonts w:cstheme="minorHAnsi"/>
                <w:color w:val="2D2D2D"/>
                <w:sz w:val="20"/>
                <w:szCs w:val="20"/>
                <w:lang w:val="pt-PT"/>
              </w:rPr>
              <w:t>false*-positiv*.ti,ab,kf.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67617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(invasive adj2 (follow-up* or followup* or procedure* or test* or treatment* or workup* or work up*)).ti,ab,kf.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50681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(overdetect* or over-detect* or overdiagnos* or over-diagnos* or overtreat* or over-treat*).ti,ab,kf.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14254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(unnecessary adj2 (biops* or followup* or follow-up* or procedur* or resect* or surg* or test* or treatment* or workup* or work-up*)).ti,ab,kf.</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13608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or/92-102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1096062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Other harms</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59 and (91 or 103)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3119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Lung CA Screening + (Psychological or Other Harms)</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Epidemiologic studies/</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9175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exp case control studies/</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1358431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exp cohort studies/</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2401237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Case control.tw.</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146915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(cohort adj (study or studies)).tw.</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286941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110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Cohort analy$.tw.</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10808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lastRenderedPageBreak/>
              <w:t>111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((Follow-up or followup) adj (study or studies)).tw.</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55246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112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(observational adj (study or studies)).tw.</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146891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113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Longitudinal.tw.</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302027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114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Retrospective.tw.</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689162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115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(Cross-sectional or crosssectional).tw.</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470959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116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Cross-sectional studies/</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441950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117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((control and (group* or study)) or (time and factors) or program or survey* or ci or cohort or comparative-stud* or evaluation-studies or follow-up*).mp.</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8288809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118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or/105-117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9282176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Non-RCT study designs</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119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104 and 118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1637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LungCA Screening Harms non-RCTs</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120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37 or 119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3667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LungCA Screening Benefits or Harms</w:t>
            </w: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121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(Case Reports.pt. or (case report? or case study or case studies).ti.) not (review* or trial*).ti,ab,kf,hw.</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2095372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122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comment/ or editorial/ or (comment or editorial or news or newspaper article).pt.</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1621308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123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120 not (121 or 122)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3553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r w:rsidR="004E23CE" w:rsidRPr="006928ED" w:rsidTr="00720633">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124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remove duplicates from 123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r w:rsidRPr="006928ED">
              <w:rPr>
                <w:rFonts w:cstheme="minorHAnsi"/>
                <w:color w:val="2D2D2D"/>
                <w:sz w:val="20"/>
                <w:szCs w:val="20"/>
              </w:rPr>
              <w:t>3546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4E23CE" w:rsidRPr="006928ED" w:rsidRDefault="004E23CE" w:rsidP="00720633">
            <w:pPr>
              <w:rPr>
                <w:rFonts w:cstheme="minorHAnsi"/>
                <w:color w:val="2D2D2D"/>
                <w:sz w:val="20"/>
                <w:szCs w:val="20"/>
              </w:rPr>
            </w:pPr>
          </w:p>
        </w:tc>
      </w:tr>
    </w:tbl>
    <w:p w:rsidR="004E23CE" w:rsidRPr="006928ED" w:rsidRDefault="004E23CE" w:rsidP="004E23CE">
      <w:pPr>
        <w:rPr>
          <w:rFonts w:cstheme="minorHAnsi"/>
          <w:sz w:val="20"/>
          <w:szCs w:val="20"/>
        </w:rPr>
      </w:pPr>
    </w:p>
    <w:p w:rsidR="004E23CE" w:rsidRPr="006928ED" w:rsidRDefault="004E23CE" w:rsidP="004E23CE">
      <w:pPr>
        <w:rPr>
          <w:rFonts w:cstheme="minorHAnsi"/>
          <w:sz w:val="20"/>
          <w:szCs w:val="20"/>
        </w:rPr>
      </w:pPr>
    </w:p>
    <w:p w:rsidR="004E23CE" w:rsidRDefault="004E23CE">
      <w:pPr>
        <w:rPr>
          <w:b/>
        </w:rPr>
      </w:pPr>
    </w:p>
    <w:p w:rsidR="004E23CE" w:rsidRDefault="004E23CE">
      <w:pPr>
        <w:rPr>
          <w:b/>
        </w:rPr>
      </w:pPr>
      <w:r>
        <w:rPr>
          <w:b/>
        </w:rPr>
        <w:br w:type="page"/>
      </w:r>
    </w:p>
    <w:p w:rsidR="004E23CE" w:rsidRDefault="004E23CE">
      <w:pPr>
        <w:rPr>
          <w:b/>
        </w:rPr>
      </w:pPr>
      <w:r>
        <w:rPr>
          <w:b/>
        </w:rPr>
        <w:t>Key Question 2</w:t>
      </w:r>
    </w:p>
    <w:p w:rsidR="004E23CE" w:rsidRPr="00AC3937" w:rsidRDefault="004E23CE" w:rsidP="004E23CE">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 xml:space="preserve">Database(s): Ovid MEDLINE(R) ALL 1946 to November 15, 2022 </w:t>
      </w:r>
      <w:r w:rsidRPr="00AC3937">
        <w:rPr>
          <w:rFonts w:eastAsiaTheme="minorEastAsia" w:cs="Calibri"/>
          <w:sz w:val="20"/>
          <w:szCs w:val="20"/>
          <w:lang w:val="en-CA" w:eastAsia="ja-JP"/>
        </w:rPr>
        <w:br/>
      </w:r>
    </w:p>
    <w:p w:rsidR="004E23CE" w:rsidRPr="00AC3937" w:rsidRDefault="004E23CE" w:rsidP="004E23CE">
      <w:pPr>
        <w:spacing w:after="0" w:line="240" w:lineRule="auto"/>
        <w:rPr>
          <w:rFonts w:eastAsiaTheme="minorEastAsia" w:cs="Calibri"/>
          <w:sz w:val="20"/>
          <w:szCs w:val="20"/>
          <w:lang w:val="en-CA" w:eastAsia="ja-JP"/>
        </w:rPr>
      </w:pP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709"/>
        <w:gridCol w:w="5333"/>
        <w:gridCol w:w="770"/>
        <w:gridCol w:w="2538"/>
      </w:tblGrid>
      <w:tr w:rsidR="004E23CE" w:rsidRPr="00AC3937" w:rsidTr="00720633">
        <w:trPr>
          <w:tblCellSpacing w:w="15" w:type="dxa"/>
        </w:trPr>
        <w:tc>
          <w:tcPr>
            <w:tcW w:w="664" w:type="dxa"/>
            <w:vAlign w:val="center"/>
            <w:hideMark/>
          </w:tcPr>
          <w:p w:rsidR="004E23CE" w:rsidRPr="00AC3937" w:rsidRDefault="004E23CE" w:rsidP="00720633">
            <w:pPr>
              <w:spacing w:after="0" w:line="240" w:lineRule="auto"/>
              <w:jc w:val="center"/>
              <w:rPr>
                <w:rFonts w:eastAsiaTheme="minorEastAsia" w:cs="Calibri"/>
                <w:b/>
                <w:bCs/>
                <w:sz w:val="20"/>
                <w:szCs w:val="20"/>
                <w:lang w:val="en-CA" w:eastAsia="ja-JP"/>
              </w:rPr>
            </w:pPr>
            <w:r w:rsidRPr="00AC3937">
              <w:rPr>
                <w:rFonts w:eastAsiaTheme="minorEastAsia" w:cs="Calibri"/>
                <w:b/>
                <w:bCs/>
                <w:sz w:val="20"/>
                <w:szCs w:val="20"/>
                <w:lang w:val="en-CA" w:eastAsia="ja-JP"/>
              </w:rPr>
              <w:t>#</w:t>
            </w:r>
          </w:p>
        </w:tc>
        <w:tc>
          <w:tcPr>
            <w:tcW w:w="5303" w:type="dxa"/>
            <w:vAlign w:val="center"/>
            <w:hideMark/>
          </w:tcPr>
          <w:p w:rsidR="004E23CE" w:rsidRPr="00AC3937" w:rsidRDefault="004E23CE" w:rsidP="00720633">
            <w:pPr>
              <w:spacing w:after="0" w:line="240" w:lineRule="auto"/>
              <w:jc w:val="center"/>
              <w:rPr>
                <w:rFonts w:eastAsiaTheme="minorEastAsia" w:cs="Calibri"/>
                <w:b/>
                <w:bCs/>
                <w:sz w:val="20"/>
                <w:szCs w:val="20"/>
                <w:lang w:val="en-CA" w:eastAsia="ja-JP"/>
              </w:rPr>
            </w:pPr>
            <w:r w:rsidRPr="00AC3937">
              <w:rPr>
                <w:rFonts w:eastAsiaTheme="minorEastAsia" w:cs="Calibri"/>
                <w:b/>
                <w:bCs/>
                <w:sz w:val="20"/>
                <w:szCs w:val="20"/>
                <w:lang w:val="en-CA" w:eastAsia="ja-JP"/>
              </w:rPr>
              <w:t>Searches</w:t>
            </w:r>
          </w:p>
        </w:tc>
        <w:tc>
          <w:tcPr>
            <w:tcW w:w="0" w:type="auto"/>
            <w:vAlign w:val="center"/>
            <w:hideMark/>
          </w:tcPr>
          <w:p w:rsidR="004E23CE" w:rsidRPr="00AC3937" w:rsidRDefault="004E23CE" w:rsidP="00720633">
            <w:pPr>
              <w:spacing w:after="0" w:line="240" w:lineRule="auto"/>
              <w:jc w:val="center"/>
              <w:rPr>
                <w:rFonts w:eastAsiaTheme="minorEastAsia" w:cs="Calibri"/>
                <w:b/>
                <w:bCs/>
                <w:sz w:val="20"/>
                <w:szCs w:val="20"/>
                <w:lang w:val="en-CA" w:eastAsia="ja-JP"/>
              </w:rPr>
            </w:pPr>
            <w:r w:rsidRPr="00AC3937">
              <w:rPr>
                <w:rFonts w:eastAsiaTheme="minorEastAsia" w:cs="Calibri"/>
                <w:b/>
                <w:bCs/>
                <w:sz w:val="20"/>
                <w:szCs w:val="20"/>
                <w:lang w:val="en-CA" w:eastAsia="ja-JP"/>
              </w:rPr>
              <w:t>Results</w:t>
            </w:r>
          </w:p>
        </w:tc>
        <w:tc>
          <w:tcPr>
            <w:tcW w:w="0" w:type="auto"/>
            <w:vAlign w:val="center"/>
            <w:hideMark/>
          </w:tcPr>
          <w:p w:rsidR="004E23CE" w:rsidRPr="00AC3937" w:rsidRDefault="004E23CE" w:rsidP="00720633">
            <w:pPr>
              <w:spacing w:after="0" w:line="240" w:lineRule="auto"/>
              <w:jc w:val="center"/>
              <w:rPr>
                <w:rFonts w:eastAsiaTheme="minorEastAsia" w:cs="Calibri"/>
                <w:b/>
                <w:bCs/>
                <w:sz w:val="20"/>
                <w:szCs w:val="20"/>
                <w:lang w:val="en-CA" w:eastAsia="ja-JP"/>
              </w:rPr>
            </w:pPr>
            <w:r w:rsidRPr="00AC3937">
              <w:rPr>
                <w:rFonts w:eastAsiaTheme="minorEastAsia" w:cs="Calibri"/>
                <w:b/>
                <w:bCs/>
                <w:sz w:val="20"/>
                <w:szCs w:val="20"/>
                <w:lang w:val="en-CA" w:eastAsia="ja-JP"/>
              </w:rPr>
              <w:t>Annotations</w:t>
            </w: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exp Lung Neoplasms/</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266867</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((bronchial or lung or pulmonary) adj3 (adenocarcinoma or cancer* or carcinoma or lesion* or malignan* or mass$2 or neoplasm* or tumo?r* or nodule*)).ti,ab,kf.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299233</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 or 2</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379337</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Early Detection of Cancer/</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35503</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5</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Mass Screening/</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115034</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6</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(screen* or detect*).ti,ab,kf.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3409436</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7</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or/4-6</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3440454</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8</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 and 7</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62831</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LungCA Screening</w:t>
            </w: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9</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attitude to health/</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85380</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10</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Choice Behavior/</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34671</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11</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Consumer Behavior/</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23656</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12</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Decision Making/</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103521</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13</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Decision Making, Shared/</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1736</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14</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decision support techniques/</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22341</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15</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health knowledge, attitudes, practice/</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125001</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16</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"patient acceptance of health care"/</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54010</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17</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patient participation/</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29009</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18</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patient preference/</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10455</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19</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patient satisfaction/</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88529</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20</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Perception/</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42305</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21</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((acceptabilit* or acceptance or acceptable or attitude* or belief* or expectation* or intent* or perceiv* or perception* or perspective* or prefer* or valuation* or valued or values or views or willing*) adj4 (elicit* or client* or consumer* or female* or health or individual* or man or men or male$1 or participant* or patient* or people* or person* or public* or respondent* or screenee* or smoker* or stated or user* or wom#n)).ti,ab,kf.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465139</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22</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((choice* or choos*) adj2 (behavio?r* or discrete or experiment*)).ti,ab,kf.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9474</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23</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(conjoint adj3 (analy* or design* or evaluation or exercise* or experiment* or studies or study or survey* or task* or valuation or value* or valuing)).ti,ab,kf.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1352</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24</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(contingent adj3 (analy* or design* or evaluation or valuation or value* or valuing)).ti,ab,kf.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1125</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25</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(decision* adj (board$1 or certain* or conflict* or dissatisf* or satisf* or uncertain*)).ti,ab,kf.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2082</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26</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(decision* adj2 (aid$1 or mak* or needs or support* or tool*)).ti,ab,kf.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244821</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27</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(decision* adj5 balance).ti,ab,kf.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1152</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28</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(ranking or rating).ti,ab,kf.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152035</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29</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(("LCS" or screen*) adj4 (acceptabilit*or acceptance or acceptable or agree* or attitude* or behavio?r* or belief* or choice* or choos* or decid* or decision* or declin* or expectation* or inclin* or intending or intent* or perceiv* or perception* or perspective* or prefer*or propensity or pursue or values or views or willing*)).ti,ab,kf.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20643</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30</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(tradeoff* or trade-off*).ti,ab,kf.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38560</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31</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or/9-30</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1253550</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Patient Preferences</w:t>
            </w: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32</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8 and 31</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2231</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LungCA Screening + Patient preferences</w:t>
            </w: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33</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(Case Reports.pt. or (case report? or case study or case studies).ti.) not (review* or trial*).ti,ab,kf,hw.</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2102023</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34</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comment/ or editorial/ or (comment or editorial or news or newspaper article).pt.</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1630083</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35</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(exp Animals/ or Models, Animal/ or Disease Models, Animal/) not Humans/</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5065889</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36</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((animal or animals or canine* or dog or dogs or feline or hamster* or lamb or lambs or mice or monkey or monkeys or mouse or murine or pig or pigs or piglet* or porcine or primate* or rabbit* or rats or rat or rodent* or sheep* or veterinar*) not (human* or patient*)).mp.</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4930092</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37</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32 not (or/33-36)</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2137</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38</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limit 37 to yr="2012-Current"</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1596</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39</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remove duplicates from 38</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1591</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LungCA Screening Acceptability/Preferences 2012-Current</w:t>
            </w: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40</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exp Lung Neoplasms/</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266867</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41</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((bronchial or bronchus or lung or pulmonary) adj3 (adenocarcinoma or cancer* or carcinoma or malignan* or neoplasm* or tumo?r*)).ti,ab,kf.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275198</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42</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40 or 41</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360777</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LungCA</w:t>
            </w: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43</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Diagnostic Errors/</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39514</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44</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False Positive Reactions/</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28579</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45</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Incidental Findings/</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11643</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46</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Precancerous Conditions/</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29297</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47</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Solitary Pulmonary Nodule/</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4601</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48</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((bronchial or bronchus or lung or pulmonary) adj3 (lesion* or mass$2 or node* or nodule*)).ti,ab,kf.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40891</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49</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((extrapulmonary or extra-pulmonary or incidental) adj3 (discover* or finding*)).ti,ab,kf.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13399</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50</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(false*-positiv* or overdiagnosis or (diagnos* adj3 error*)).ti,ab,kf.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79280</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51</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(indetermina* or suspect* or suspicious*).ti,ab,kf.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290643</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52</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or/43-51</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493608</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53</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(bronchial or bronchus or lung or pulmonary).hw,ti,ab,kf.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1440868</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54</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52 and 53</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76898</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Lung non-CA</w:t>
            </w: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55</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Quality-Adjusted Life Years/</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15220</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56</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*"Quality of Life"/</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109052</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57</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"Value of Life"/</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5793</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58</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Visual Analog Scale/</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4078</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59</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(DALY or DALYS or QALY or QALYS).ti,ab,kf.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17622</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60</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direct*-elicitation*.ti,ab,kf.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51</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61</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disabil*-weight*.ti,ab,kf.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444</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62</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((disability or quality) adj adjusted-life).ti,ab,kf.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21119</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63</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eortc-qlq-30c.ti,ab,kf.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64</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(EuroQol5D or EuroQol or Euro-Qol or EuroQual5D or EuroQual or Euro-Qual or EQ5D or EQ-5D).ti,ab,kf.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15415</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65</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fact-i.ti,ab,kf.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50</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66</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(health adj2 (utilit* or disutilit*)).ti,ab,kf.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3986</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67</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(health* adj2 year* adj2 equivalent*).ti,ab,kf.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48</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68</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(health-stat$2 adj2 (cost* or estimat* or index or indice* or measure* or scale* or score* or valu* or weight*)).ti,ab,kf.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6405</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69</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((HRQOL or QOL or quality-of-life) adj3 (assess* or instrument*)).ti,ab,kf.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34321</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70</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(HSUV or HUSVs).ti,ab,kf.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48</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71</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fr-FR" w:eastAsia="ja-JP"/>
              </w:rPr>
            </w:pPr>
            <w:r w:rsidRPr="00AC3937">
              <w:rPr>
                <w:rFonts w:eastAsiaTheme="minorEastAsia" w:cs="Calibri"/>
                <w:sz w:val="20"/>
                <w:szCs w:val="20"/>
                <w:lang w:val="fr-FR" w:eastAsia="ja-JP"/>
              </w:rPr>
              <w:t>(HUI or HUI2 or HUI3).ti,ab,kf.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1868</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72</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(HYE or HYES).ti,ab,kf.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75</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73</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(multi-attribute or multi-criteria or multiattribute or multicriteria).tw,kf.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4289</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74</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(quality adj2 (wellbeing or well-being)).ti,ab,kf.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2604</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75</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(sf6 or sf-6 or short-form-6 or shortform-6 or sf-six or sfsix or shortform-six or short-form-six or shortform6 or short-form6).ti,ab,kf.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2526</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76</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(sf8 or sf-8 or sf-eight or sfeight or shortform-8 or shortform-8 or shortform8 or short-form8 or shortform-eight or short-form-eight).ti,ab,kf.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596</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77</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(sf12 or sf-12 or short-form-12 or shortform-12 or short-form12 or shortform12 or sf-twelve or sftwelve or shortform-twelve or short-form-twelve).ti,ab,kf.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7298</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78</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(sf16 or sf-16 or short-form-16 or shortform-16 or short-form16 or shortform16 or sf-sixteen or sfsixteen or shortform-sixteen or short-form-sixteen).ti,ab,kf.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39</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79</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(sf20 or sf-20 or short-form-20 or shortform-20 or short-form20 or shortform20 or sf-twenty or sftwenty or shortform-twenty or short-form-twenty).ti,ab,kf.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445</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80</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(sf36 or sf-36 or short-form-36 or shortform-36 or short-form36 or shortform36 or sf-thirtysix or sfthirtysix or sfthirty-six or sf-thirty-six or shortform-thirtysix or shortform-thirty-six or short-form-thirtysix or short-form-thirty-six).ti,ab,kf.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29670</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81</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standard gamble*.ti,ab,kf.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904</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82</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(time adj (tradeoff or trade-off)).ti,ab,kf.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1602</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83</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TTO.ti,ab,kf.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1321</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84</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(utility adj (cost* or estimat* or index or indice* or measure* or scale* or score* or valu* or weight*)).ti,ab,kf.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5550</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85</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vignette*.ti,ab,kf.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13244</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86</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pt-PT" w:eastAsia="ja-JP"/>
              </w:rPr>
            </w:pPr>
            <w:r w:rsidRPr="00AC3937">
              <w:rPr>
                <w:rFonts w:eastAsiaTheme="minorEastAsia" w:cs="Calibri"/>
                <w:sz w:val="20"/>
                <w:szCs w:val="20"/>
                <w:lang w:val="pt-PT" w:eastAsia="ja-JP"/>
              </w:rPr>
              <w:t>visual-analog*-scale*.ti,ab,kf.</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69429</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87</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or/55-86</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272469</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HSUV</w:t>
            </w: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88</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42 and 87</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3176</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LungCA + HSUV</w:t>
            </w: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89</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54 and 87</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265</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Lung non-CA + HSUV</w:t>
            </w: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90</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88 or 89</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3320</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91</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(Case Reports.pt. or (case report? or case study or case studies).ti.) not (review* or trial*).ti,ab,kf,hw.</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2102023</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92</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comment/ or editorial/ or (comment or editorial or news or newspaper article).pt.</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1630083</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93</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(exp Animals/ or Models, Animal/ or Disease Models, Animal/) not Humans/</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5065889</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94</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((animal or animals or canine* or dog or dogs or feline or hamster* or lamb or lambs or mice or monkey or monkeys or mouse or murine or pig or pigs or piglet* or porcine or primate* or rabbit* or rats or rat or rodent* or sheep* or veterinar*) not (human* or patient*)).mp.</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4930092</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95</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90 not (or/91-94)</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3171</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96</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limit 95 to yr="2012 -Current"</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2079</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97</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remove duplicates from 96</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2072</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p>
        </w:tc>
      </w:tr>
      <w:tr w:rsidR="004E23CE" w:rsidRPr="00AC3937" w:rsidTr="00720633">
        <w:trPr>
          <w:tblCellSpacing w:w="15" w:type="dxa"/>
        </w:trPr>
        <w:tc>
          <w:tcPr>
            <w:tcW w:w="664"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98</w:t>
            </w:r>
          </w:p>
        </w:tc>
        <w:tc>
          <w:tcPr>
            <w:tcW w:w="5303" w:type="dxa"/>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39 or 97</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3593</w:t>
            </w:r>
          </w:p>
        </w:tc>
        <w:tc>
          <w:tcPr>
            <w:tcW w:w="0" w:type="auto"/>
            <w:vAlign w:val="center"/>
            <w:hideMark/>
          </w:tcPr>
          <w:p w:rsidR="004E23CE" w:rsidRPr="00AC3937" w:rsidRDefault="004E23CE" w:rsidP="00720633">
            <w:pPr>
              <w:spacing w:after="0" w:line="240" w:lineRule="auto"/>
              <w:rPr>
                <w:rFonts w:eastAsiaTheme="minorEastAsia" w:cs="Calibri"/>
                <w:sz w:val="20"/>
                <w:szCs w:val="20"/>
                <w:lang w:val="en-CA" w:eastAsia="ja-JP"/>
              </w:rPr>
            </w:pPr>
            <w:r w:rsidRPr="00AC3937">
              <w:rPr>
                <w:rFonts w:eastAsiaTheme="minorEastAsia" w:cs="Calibri"/>
                <w:sz w:val="20"/>
                <w:szCs w:val="20"/>
                <w:lang w:val="en-CA" w:eastAsia="ja-JP"/>
              </w:rPr>
              <w:t>LungCA Screening preferences/acceptability OR LungCA HSUV</w:t>
            </w:r>
          </w:p>
        </w:tc>
      </w:tr>
    </w:tbl>
    <w:p w:rsidR="004E23CE" w:rsidRPr="00AC3937" w:rsidRDefault="004E23CE" w:rsidP="004E23CE">
      <w:pPr>
        <w:spacing w:after="0" w:line="240" w:lineRule="auto"/>
        <w:rPr>
          <w:rFonts w:eastAsiaTheme="minorEastAsia" w:cs="Calibri"/>
          <w:sz w:val="20"/>
          <w:szCs w:val="20"/>
          <w:lang w:val="en-CA" w:eastAsia="ja-JP"/>
        </w:rPr>
      </w:pPr>
    </w:p>
    <w:p w:rsidR="004E23CE" w:rsidRDefault="004E23CE" w:rsidP="004E23CE"/>
    <w:p w:rsidR="004E23CE" w:rsidRDefault="004E23CE">
      <w:pPr>
        <w:rPr>
          <w:b/>
        </w:rPr>
      </w:pPr>
      <w:r>
        <w:rPr>
          <w:b/>
        </w:rPr>
        <w:br w:type="page"/>
      </w:r>
    </w:p>
    <w:p w:rsidR="004E23CE" w:rsidRDefault="004E23CE">
      <w:pPr>
        <w:rPr>
          <w:b/>
        </w:rPr>
      </w:pPr>
      <w:r>
        <w:rPr>
          <w:b/>
        </w:rPr>
        <w:t>Key Question 3</w:t>
      </w:r>
    </w:p>
    <w:p w:rsidR="004E23CE" w:rsidRPr="00F059AD" w:rsidRDefault="004E23CE" w:rsidP="004E23CE">
      <w:pPr>
        <w:rPr>
          <w:rFonts w:cstheme="minorHAnsi"/>
          <w:sz w:val="20"/>
          <w:szCs w:val="20"/>
        </w:rPr>
      </w:pPr>
      <w:r w:rsidRPr="00F059AD">
        <w:rPr>
          <w:rFonts w:cstheme="minorHAnsi"/>
          <w:b/>
          <w:bCs/>
          <w:sz w:val="20"/>
          <w:szCs w:val="20"/>
        </w:rPr>
        <w:t>Database(s):</w:t>
      </w:r>
      <w:r w:rsidRPr="00F059AD">
        <w:rPr>
          <w:rFonts w:cstheme="minorHAnsi"/>
          <w:sz w:val="20"/>
          <w:szCs w:val="20"/>
        </w:rPr>
        <w:t xml:space="preserve"> </w:t>
      </w:r>
      <w:r w:rsidRPr="00F059AD">
        <w:rPr>
          <w:rFonts w:cstheme="minorHAnsi"/>
          <w:sz w:val="20"/>
          <w:szCs w:val="20"/>
        </w:rPr>
        <w:tab/>
        <w:t xml:space="preserve">Ovid MEDLINE(R) ALL 1946 to December 02, 2022 </w:t>
      </w:r>
      <w:r w:rsidRPr="00F059AD">
        <w:rPr>
          <w:rFonts w:cstheme="minorHAnsi"/>
          <w:sz w:val="20"/>
          <w:szCs w:val="20"/>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7"/>
        <w:gridCol w:w="5548"/>
        <w:gridCol w:w="871"/>
        <w:gridCol w:w="2374"/>
      </w:tblGrid>
      <w:tr w:rsidR="004E23CE" w:rsidRPr="00F059AD" w:rsidTr="00720633">
        <w:trPr>
          <w:tblCellSpacing w:w="15" w:type="dxa"/>
        </w:trPr>
        <w:tc>
          <w:tcPr>
            <w:tcW w:w="522" w:type="dxa"/>
            <w:vAlign w:val="center"/>
            <w:hideMark/>
          </w:tcPr>
          <w:p w:rsidR="004E23CE" w:rsidRPr="00F059AD" w:rsidRDefault="004E23CE" w:rsidP="00720633">
            <w:pPr>
              <w:jc w:val="center"/>
              <w:rPr>
                <w:rFonts w:cstheme="minorHAnsi"/>
                <w:b/>
                <w:bCs/>
                <w:sz w:val="20"/>
                <w:szCs w:val="20"/>
              </w:rPr>
            </w:pPr>
            <w:r w:rsidRPr="00F059AD">
              <w:rPr>
                <w:rFonts w:cstheme="minorHAnsi"/>
                <w:b/>
                <w:bCs/>
                <w:sz w:val="20"/>
                <w:szCs w:val="20"/>
              </w:rPr>
              <w:t>#</w:t>
            </w:r>
          </w:p>
        </w:tc>
        <w:tc>
          <w:tcPr>
            <w:tcW w:w="5518" w:type="dxa"/>
            <w:vAlign w:val="center"/>
            <w:hideMark/>
          </w:tcPr>
          <w:p w:rsidR="004E23CE" w:rsidRPr="00F059AD" w:rsidRDefault="004E23CE" w:rsidP="00720633">
            <w:pPr>
              <w:jc w:val="center"/>
              <w:rPr>
                <w:rFonts w:cstheme="minorHAnsi"/>
                <w:b/>
                <w:bCs/>
                <w:sz w:val="20"/>
                <w:szCs w:val="20"/>
              </w:rPr>
            </w:pPr>
            <w:r w:rsidRPr="00F059AD">
              <w:rPr>
                <w:rFonts w:cstheme="minorHAnsi"/>
                <w:b/>
                <w:bCs/>
                <w:sz w:val="20"/>
                <w:szCs w:val="20"/>
              </w:rPr>
              <w:t>Searches</w:t>
            </w:r>
          </w:p>
        </w:tc>
        <w:tc>
          <w:tcPr>
            <w:tcW w:w="0" w:type="auto"/>
            <w:vAlign w:val="center"/>
            <w:hideMark/>
          </w:tcPr>
          <w:p w:rsidR="004E23CE" w:rsidRPr="00F059AD" w:rsidRDefault="004E23CE" w:rsidP="00720633">
            <w:pPr>
              <w:jc w:val="center"/>
              <w:rPr>
                <w:rFonts w:cstheme="minorHAnsi"/>
                <w:b/>
                <w:bCs/>
                <w:sz w:val="20"/>
                <w:szCs w:val="20"/>
              </w:rPr>
            </w:pPr>
            <w:r w:rsidRPr="00F059AD">
              <w:rPr>
                <w:rFonts w:cstheme="minorHAnsi"/>
                <w:b/>
                <w:bCs/>
                <w:sz w:val="20"/>
                <w:szCs w:val="20"/>
              </w:rPr>
              <w:t>Results</w:t>
            </w:r>
          </w:p>
        </w:tc>
        <w:tc>
          <w:tcPr>
            <w:tcW w:w="0" w:type="auto"/>
            <w:vAlign w:val="center"/>
            <w:hideMark/>
          </w:tcPr>
          <w:p w:rsidR="004E23CE" w:rsidRPr="00F059AD" w:rsidRDefault="004E23CE" w:rsidP="00720633">
            <w:pPr>
              <w:jc w:val="center"/>
              <w:rPr>
                <w:rFonts w:cstheme="minorHAnsi"/>
                <w:b/>
                <w:bCs/>
                <w:sz w:val="20"/>
                <w:szCs w:val="20"/>
              </w:rPr>
            </w:pPr>
            <w:r w:rsidRPr="00F059AD">
              <w:rPr>
                <w:rFonts w:cstheme="minorHAnsi"/>
                <w:b/>
                <w:bCs/>
                <w:sz w:val="20"/>
                <w:szCs w:val="20"/>
              </w:rPr>
              <w:t>Annotations</w:t>
            </w: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1</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exp Lung Neoplasms/</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267326</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2</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((bronchial or lung or pulmonary) adj3 (adenocarcinoma or cancer* or carcinoma or lesion* or malignan* or mass$2 or neoplasm* or tumo?r* or nodule*)).ti,ab,kf.</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300068</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3</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1 or 2</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380247</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LungCA</w:t>
            </w: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4</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Early Detection of Cancer/</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35688</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5</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Mass Screening/</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115160</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6</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(screen* or detect*).ti,ab,kf.</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3418807</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7</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or/4-6</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3449838</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Screening</w:t>
            </w: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8</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3 and 7</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63012</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LungCA Screening</w:t>
            </w: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9</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((nodule adj3 threshold*) or (nodule adj3 evaluat*) or (nodule adj3 classifi*) or (nodule adj3 categor*)).ti,ab,kf.</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1029</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10</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(BIMC or Bayesian Inference Malignancy Calculator or "Bayesian Method" or "Brock University cancer prediction equation" or "Lung Nodule Malignancy Risk Calculator" or "McWilliams nodule malignancy score for risk prediction" or "Solitary Pulmonary Nodule Malignancy Risk Score" or "Mayo Clinic Model" or "UKLS Nodule Risk" or UKLS-NRM or uklsnrm or ("UK Lung Screen" adj3 model) or ((BTS or British Thoracic Society) adj4 nodule)).ti,ab,kf.</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2025</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11</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((Brock or Herder or Mayo or McWilliams or Pan-CAN or PanCAN or Pan-Canadian Early Detection of Lung Cancer or "Veterans Administration") adj3 (calculat* or score* or risk* or tool or model)).ti,ab,kf.</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3653</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12</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("Lung cancer risk assessment tool" or "Lung cancer death risk assessment tool" or LCRAT or LCDRAT or "multiscale lung nodule prediction strategy" or "Vancouver Risk Calculator" or "BTS guidelines" or "British Thoracic Society guidelines").ti,ab,kf.</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253</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13</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("Lung CT Screening Reporting and Data System" or lung-RADs or lungRADS or I-ELCAP or NODCAT or "Pulmonary Nodule Plasma Proteomic Classifier").ti,ab,kf.</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231</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14</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or/9-13</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7085</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15</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limit 14 to yr="2012 -Current"</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5086</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16</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exp "Predictive Value of Tests"/</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221854</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17</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exp Risk/</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1360343</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18</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exp "Sensitivity and Specificity"/</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642042</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19</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assessment-tool$1.ti,ab.</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33458</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20</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(micro-simulation* or microsimulation).ti,ab.</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1832</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21</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(predict* adj3 (clinical or model* or outcome* or rule$1 or scor*)).ti,ab.</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327299</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22</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(risk adj3 (assessment$1 or clinical or death or model$1 or mortality or predict* or target*)).ti,ab.</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331455</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23</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simulation-model$1.ti,ab.</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11540</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24</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Statistical model$1.ti,ab.</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16076</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25</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((Bach or Hoggart or "Hunt Lung Cancer" or Kovalchik or Knoke or "Liverpool lung project risk" or LLP or "UKLS Nodule Risk" or Spitz or Mookgavkar or "Moolgavkar and Knudson" or "Two-Stage Clonal Expansion" or TSCE) adj3 (model or score)).ti,ab.</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131</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26</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(PLCO adj3 (calculator or model or score or tool)).ti,ab.</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10</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27</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or/16-26</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2357006</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28</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limit 27 to yr="2019-Current"</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465470</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Other RPM: 2019-current</w:t>
            </w: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29</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15 or 28</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470066</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Nodule 2012-current OR Other RPM 2019-current</w:t>
            </w: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30</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8 and 29</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2916</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LungCA screening + (nodule or RPM)</w:t>
            </w: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31</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Epidemiologic studies/</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9209</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32</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exp case control studies/</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1373066</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33</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exp cohort studies/</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2422156</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34</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Case control.tw.</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148431</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35</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(cohort adj (study or studies)).tw.</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293201</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36</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Cohort analy$.tw.</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10992</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37</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((Follow-up or followup) adj (study or studies)).tw.</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55650</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38</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(observational adj (study or studies)).tw.</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149927</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39</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Longitudinal.tw.</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306375</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40</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Retrospective.tw.</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700569</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41</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(Cross-sectional or crosssectional).tw.</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480040</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42</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Cross-sectional studies/</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448611</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43</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((control and (group* or study)) or (time and factors) or program or survey* or ci or cohort or comparative-stud* or evaluation-studies or follow-up*).mp.</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8355037</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44</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or/31-43</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9361243</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Non-RCT study designs</w:t>
            </w: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45</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exp Validation Study/</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109092</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46</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exp "Sensitivity and Specificity"/</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642042</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47</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(validat* or validity or sensitiv* or specific* or reliability or reliable).ti,ab,kf.</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5598879</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48</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or/45-47</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5904145</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Validation studies</w:t>
            </w: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49</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44 or 48</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13165133</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Non-RCTs or validation studies</w:t>
            </w: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50</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30 and 49</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2522</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LungCA Screening + (nodule 2012-current OR other RPM 2019-current) + Study Designs</w:t>
            </w: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51</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(Case Reports.pt. or (case report? or case study or case studies).ti.) not (review* or trial*).ti,ab,kf,hw.</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2105067</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52</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comment/ or editorial/ or (comment or editorial or news or newspaper article).pt.</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1634199</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53</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(Case Reports.pt. or (case report? or case study or case studies).ti.) not (review* or trial*).ti,ab,kf,hw.</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2105067</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54</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comment/ or editorial/ or (comment or editorial or news or newspaper article).pt.</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1634199</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55</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(exp Animals/ or Models, Animal/ or Disease Models, Animal/) not Humans/</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5071031</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56</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((animal or animals or canine* or dog or dogs or feline or hamster* or lamb or lambs or mice or monkey or monkeys or mouse or murine or pig or pigs or piglet* or porcine or primate* or rabbit* or rats or rat or rodent* or sheep* or veterinar*) not (human* or patient*)).mp.</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4937037</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57</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50 not (or/51-56)</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2476</w:t>
            </w:r>
          </w:p>
        </w:tc>
        <w:tc>
          <w:tcPr>
            <w:tcW w:w="0" w:type="auto"/>
            <w:vAlign w:val="center"/>
            <w:hideMark/>
          </w:tcPr>
          <w:p w:rsidR="004E23CE" w:rsidRPr="00F059AD" w:rsidRDefault="004E23CE" w:rsidP="00720633">
            <w:pPr>
              <w:rPr>
                <w:rFonts w:cstheme="minorHAnsi"/>
                <w:sz w:val="20"/>
                <w:szCs w:val="20"/>
              </w:rPr>
            </w:pPr>
          </w:p>
        </w:tc>
      </w:tr>
      <w:tr w:rsidR="004E23CE" w:rsidRPr="00F059AD" w:rsidTr="00720633">
        <w:trPr>
          <w:tblCellSpacing w:w="15" w:type="dxa"/>
        </w:trPr>
        <w:tc>
          <w:tcPr>
            <w:tcW w:w="522" w:type="dxa"/>
            <w:vAlign w:val="center"/>
            <w:hideMark/>
          </w:tcPr>
          <w:p w:rsidR="004E23CE" w:rsidRPr="00F059AD" w:rsidRDefault="004E23CE" w:rsidP="00720633">
            <w:pPr>
              <w:rPr>
                <w:rFonts w:cstheme="minorHAnsi"/>
                <w:sz w:val="20"/>
                <w:szCs w:val="20"/>
              </w:rPr>
            </w:pPr>
            <w:r w:rsidRPr="00F059AD">
              <w:rPr>
                <w:rFonts w:cstheme="minorHAnsi"/>
                <w:sz w:val="20"/>
                <w:szCs w:val="20"/>
              </w:rPr>
              <w:t>58</w:t>
            </w:r>
          </w:p>
        </w:tc>
        <w:tc>
          <w:tcPr>
            <w:tcW w:w="5518" w:type="dxa"/>
            <w:vAlign w:val="center"/>
            <w:hideMark/>
          </w:tcPr>
          <w:p w:rsidR="004E23CE" w:rsidRPr="00F059AD" w:rsidRDefault="004E23CE" w:rsidP="00720633">
            <w:pPr>
              <w:rPr>
                <w:rFonts w:cstheme="minorHAnsi"/>
                <w:sz w:val="20"/>
                <w:szCs w:val="20"/>
              </w:rPr>
            </w:pPr>
            <w:r w:rsidRPr="00F059AD">
              <w:rPr>
                <w:rFonts w:cstheme="minorHAnsi"/>
                <w:sz w:val="20"/>
                <w:szCs w:val="20"/>
              </w:rPr>
              <w:t>remove duplicates from 57</w:t>
            </w:r>
          </w:p>
        </w:tc>
        <w:tc>
          <w:tcPr>
            <w:tcW w:w="0" w:type="auto"/>
            <w:vAlign w:val="center"/>
            <w:hideMark/>
          </w:tcPr>
          <w:p w:rsidR="004E23CE" w:rsidRPr="00F059AD" w:rsidRDefault="004E23CE" w:rsidP="00720633">
            <w:pPr>
              <w:rPr>
                <w:rFonts w:cstheme="minorHAnsi"/>
                <w:sz w:val="20"/>
                <w:szCs w:val="20"/>
              </w:rPr>
            </w:pPr>
            <w:r w:rsidRPr="00F059AD">
              <w:rPr>
                <w:rFonts w:cstheme="minorHAnsi"/>
                <w:sz w:val="20"/>
                <w:szCs w:val="20"/>
              </w:rPr>
              <w:t>2471</w:t>
            </w:r>
          </w:p>
        </w:tc>
        <w:tc>
          <w:tcPr>
            <w:tcW w:w="0" w:type="auto"/>
            <w:vAlign w:val="center"/>
            <w:hideMark/>
          </w:tcPr>
          <w:p w:rsidR="004E23CE" w:rsidRPr="00F059AD" w:rsidRDefault="004E23CE" w:rsidP="00720633">
            <w:pPr>
              <w:rPr>
                <w:rFonts w:cstheme="minorHAnsi"/>
                <w:sz w:val="20"/>
                <w:szCs w:val="20"/>
              </w:rPr>
            </w:pPr>
          </w:p>
        </w:tc>
      </w:tr>
    </w:tbl>
    <w:p w:rsidR="004E23CE" w:rsidRPr="00F059AD" w:rsidRDefault="004E23CE" w:rsidP="004E23CE">
      <w:pPr>
        <w:rPr>
          <w:rFonts w:cstheme="minorHAnsi"/>
          <w:b/>
          <w:bCs/>
          <w:sz w:val="20"/>
          <w:szCs w:val="20"/>
        </w:rPr>
      </w:pPr>
    </w:p>
    <w:p w:rsidR="004E23CE" w:rsidRPr="00F059AD" w:rsidRDefault="004E23CE" w:rsidP="004E23CE">
      <w:pPr>
        <w:rPr>
          <w:rFonts w:cstheme="minorHAnsi"/>
          <w:sz w:val="20"/>
          <w:szCs w:val="20"/>
        </w:rPr>
      </w:pPr>
    </w:p>
    <w:p w:rsidR="004E23CE" w:rsidRPr="004E23CE" w:rsidRDefault="004E23CE">
      <w:pPr>
        <w:rPr>
          <w:b/>
        </w:rPr>
      </w:pPr>
    </w:p>
    <w:sectPr w:rsidR="004E23CE" w:rsidRPr="004E23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3CE"/>
    <w:rsid w:val="00026355"/>
    <w:rsid w:val="00032650"/>
    <w:rsid w:val="00042275"/>
    <w:rsid w:val="00064AEF"/>
    <w:rsid w:val="00073A1F"/>
    <w:rsid w:val="00075C30"/>
    <w:rsid w:val="000821A7"/>
    <w:rsid w:val="0009426B"/>
    <w:rsid w:val="000961E1"/>
    <w:rsid w:val="000A0F61"/>
    <w:rsid w:val="000D54AA"/>
    <w:rsid w:val="000E20D6"/>
    <w:rsid w:val="000F043A"/>
    <w:rsid w:val="000F4D8A"/>
    <w:rsid w:val="00114547"/>
    <w:rsid w:val="00123325"/>
    <w:rsid w:val="0013145C"/>
    <w:rsid w:val="0017597D"/>
    <w:rsid w:val="001C448F"/>
    <w:rsid w:val="001E646A"/>
    <w:rsid w:val="00236509"/>
    <w:rsid w:val="00237F9A"/>
    <w:rsid w:val="00254880"/>
    <w:rsid w:val="002606B5"/>
    <w:rsid w:val="002763CF"/>
    <w:rsid w:val="00290BA3"/>
    <w:rsid w:val="00294F33"/>
    <w:rsid w:val="0029536A"/>
    <w:rsid w:val="002E3351"/>
    <w:rsid w:val="00334BE8"/>
    <w:rsid w:val="00337143"/>
    <w:rsid w:val="00346A7F"/>
    <w:rsid w:val="00350BEC"/>
    <w:rsid w:val="0035516B"/>
    <w:rsid w:val="003715A3"/>
    <w:rsid w:val="00390151"/>
    <w:rsid w:val="00392DB7"/>
    <w:rsid w:val="0039673B"/>
    <w:rsid w:val="003B7CD3"/>
    <w:rsid w:val="003C1A3E"/>
    <w:rsid w:val="003D4F1A"/>
    <w:rsid w:val="003E64F7"/>
    <w:rsid w:val="003E6986"/>
    <w:rsid w:val="0040076A"/>
    <w:rsid w:val="00445102"/>
    <w:rsid w:val="00450C6E"/>
    <w:rsid w:val="00460790"/>
    <w:rsid w:val="00464EDC"/>
    <w:rsid w:val="004C1C94"/>
    <w:rsid w:val="004C23E6"/>
    <w:rsid w:val="004E23CE"/>
    <w:rsid w:val="004F693A"/>
    <w:rsid w:val="0050542A"/>
    <w:rsid w:val="005137E5"/>
    <w:rsid w:val="0051531D"/>
    <w:rsid w:val="005224AD"/>
    <w:rsid w:val="005544AB"/>
    <w:rsid w:val="00557C07"/>
    <w:rsid w:val="0056378F"/>
    <w:rsid w:val="00565FD1"/>
    <w:rsid w:val="005A0571"/>
    <w:rsid w:val="005A1BFF"/>
    <w:rsid w:val="005F361F"/>
    <w:rsid w:val="0063202B"/>
    <w:rsid w:val="00660789"/>
    <w:rsid w:val="00665F96"/>
    <w:rsid w:val="006A0563"/>
    <w:rsid w:val="006A3020"/>
    <w:rsid w:val="006B713E"/>
    <w:rsid w:val="006C12FC"/>
    <w:rsid w:val="006D1CEF"/>
    <w:rsid w:val="006F4E19"/>
    <w:rsid w:val="00703AAB"/>
    <w:rsid w:val="00727F93"/>
    <w:rsid w:val="007328A5"/>
    <w:rsid w:val="00733D92"/>
    <w:rsid w:val="00792E0E"/>
    <w:rsid w:val="007C5B62"/>
    <w:rsid w:val="007E7BBA"/>
    <w:rsid w:val="00803119"/>
    <w:rsid w:val="00820896"/>
    <w:rsid w:val="0082258F"/>
    <w:rsid w:val="00835F37"/>
    <w:rsid w:val="00856BB0"/>
    <w:rsid w:val="00861962"/>
    <w:rsid w:val="00875EA2"/>
    <w:rsid w:val="0088331F"/>
    <w:rsid w:val="008865D4"/>
    <w:rsid w:val="008A0A98"/>
    <w:rsid w:val="008B55B1"/>
    <w:rsid w:val="008B5D6F"/>
    <w:rsid w:val="008F0CD4"/>
    <w:rsid w:val="00915554"/>
    <w:rsid w:val="009245DE"/>
    <w:rsid w:val="009456A8"/>
    <w:rsid w:val="00950DEE"/>
    <w:rsid w:val="00956AA7"/>
    <w:rsid w:val="00983EF8"/>
    <w:rsid w:val="00986D0B"/>
    <w:rsid w:val="00987FD0"/>
    <w:rsid w:val="009A0581"/>
    <w:rsid w:val="009D2287"/>
    <w:rsid w:val="009E0FB8"/>
    <w:rsid w:val="009E574B"/>
    <w:rsid w:val="009E60DD"/>
    <w:rsid w:val="009F6EF5"/>
    <w:rsid w:val="00A41A19"/>
    <w:rsid w:val="00A46B36"/>
    <w:rsid w:val="00A717CF"/>
    <w:rsid w:val="00A73A66"/>
    <w:rsid w:val="00A90BBA"/>
    <w:rsid w:val="00AA54EF"/>
    <w:rsid w:val="00AB24CF"/>
    <w:rsid w:val="00AC2852"/>
    <w:rsid w:val="00AC75D3"/>
    <w:rsid w:val="00AD30FB"/>
    <w:rsid w:val="00AD5B3A"/>
    <w:rsid w:val="00AF63F3"/>
    <w:rsid w:val="00B036D5"/>
    <w:rsid w:val="00B16C97"/>
    <w:rsid w:val="00B20FEB"/>
    <w:rsid w:val="00B35137"/>
    <w:rsid w:val="00B46F4C"/>
    <w:rsid w:val="00B53CB6"/>
    <w:rsid w:val="00B6056C"/>
    <w:rsid w:val="00B84704"/>
    <w:rsid w:val="00BE40CE"/>
    <w:rsid w:val="00BF1572"/>
    <w:rsid w:val="00C353DE"/>
    <w:rsid w:val="00C37100"/>
    <w:rsid w:val="00C50251"/>
    <w:rsid w:val="00C55A2C"/>
    <w:rsid w:val="00C81B36"/>
    <w:rsid w:val="00C869E8"/>
    <w:rsid w:val="00CB2041"/>
    <w:rsid w:val="00CC0DBA"/>
    <w:rsid w:val="00CC5E81"/>
    <w:rsid w:val="00CC70EB"/>
    <w:rsid w:val="00CC73FE"/>
    <w:rsid w:val="00CD4250"/>
    <w:rsid w:val="00CD4C3E"/>
    <w:rsid w:val="00CF2125"/>
    <w:rsid w:val="00D10D8C"/>
    <w:rsid w:val="00D41941"/>
    <w:rsid w:val="00D53521"/>
    <w:rsid w:val="00D614B5"/>
    <w:rsid w:val="00D83E53"/>
    <w:rsid w:val="00D85316"/>
    <w:rsid w:val="00D9349C"/>
    <w:rsid w:val="00DF05D4"/>
    <w:rsid w:val="00E07BB0"/>
    <w:rsid w:val="00E440B1"/>
    <w:rsid w:val="00E50A65"/>
    <w:rsid w:val="00E63B72"/>
    <w:rsid w:val="00E72C92"/>
    <w:rsid w:val="00E95B1B"/>
    <w:rsid w:val="00E96365"/>
    <w:rsid w:val="00EB06E1"/>
    <w:rsid w:val="00ED08DB"/>
    <w:rsid w:val="00F22986"/>
    <w:rsid w:val="00F231CE"/>
    <w:rsid w:val="00F31482"/>
    <w:rsid w:val="00F336FB"/>
    <w:rsid w:val="00F83A92"/>
    <w:rsid w:val="00F87CB6"/>
    <w:rsid w:val="00F915DC"/>
    <w:rsid w:val="00FB19F8"/>
    <w:rsid w:val="00FC2CA5"/>
    <w:rsid w:val="00FE3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D9DC7"/>
  <w15:chartTrackingRefBased/>
  <w15:docId w15:val="{1A72FCED-157E-4AA1-8934-1945273FC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64A8A-7760-4BEB-B771-362FF34A0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2845</Words>
  <Characters>16222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FoMD</Company>
  <LinksUpToDate>false</LinksUpToDate>
  <CharactersWithSpaces>19029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Pillay</dc:creator>
  <cp:keywords/>
  <dc:description/>
  <cp:lastModifiedBy>Tinambacan, Rizza</cp:lastModifiedBy>
  <cp:revision>2</cp:revision>
  <dcterms:created xsi:type="dcterms:W3CDTF">2023-01-12T00:37:00Z</dcterms:created>
  <dcterms:modified xsi:type="dcterms:W3CDTF">2024-03-13T03:52:00Z</dcterms:modified>
</cp:coreProperties>
</file>