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E5AF9" w14:textId="311F90FC" w:rsidR="00EA0E17" w:rsidRPr="003A73C2" w:rsidRDefault="00EA0E17" w:rsidP="0086584A">
      <w:pPr>
        <w:pStyle w:val="Heading1"/>
        <w:rPr>
          <w:rFonts w:ascii="Times New Roman" w:hAnsi="Times New Roman" w:cs="Times New Roman"/>
          <w:b/>
          <w:bCs/>
          <w:color w:val="auto"/>
          <w:sz w:val="28"/>
          <w:szCs w:val="28"/>
          <w:lang w:val="en-US"/>
        </w:rPr>
      </w:pPr>
      <w:bookmarkStart w:id="0" w:name="_Toc127954792"/>
      <w:bookmarkStart w:id="1" w:name="_GoBack"/>
      <w:bookmarkEnd w:id="1"/>
      <w:r w:rsidRPr="003A73C2">
        <w:rPr>
          <w:rFonts w:ascii="Times New Roman" w:hAnsi="Times New Roman" w:cs="Times New Roman"/>
          <w:b/>
          <w:bCs/>
          <w:color w:val="auto"/>
          <w:sz w:val="28"/>
          <w:szCs w:val="28"/>
          <w:lang w:val="en-US"/>
        </w:rPr>
        <w:t>Additional file 14</w:t>
      </w:r>
      <w:r w:rsidR="007F75E2">
        <w:rPr>
          <w:rFonts w:ascii="Times New Roman" w:hAnsi="Times New Roman" w:cs="Times New Roman"/>
          <w:b/>
          <w:bCs/>
          <w:color w:val="auto"/>
          <w:sz w:val="28"/>
          <w:szCs w:val="28"/>
          <w:lang w:val="en-US"/>
        </w:rPr>
        <w:t>.</w:t>
      </w:r>
      <w:r w:rsidRPr="003A73C2">
        <w:rPr>
          <w:rFonts w:ascii="Times New Roman" w:hAnsi="Times New Roman" w:cs="Times New Roman"/>
          <w:b/>
          <w:bCs/>
          <w:color w:val="auto"/>
          <w:sz w:val="28"/>
          <w:szCs w:val="28"/>
          <w:lang w:val="en-US"/>
        </w:rPr>
        <w:t xml:space="preserve"> </w:t>
      </w:r>
    </w:p>
    <w:p w14:paraId="4BCFA816" w14:textId="16BC84C6" w:rsidR="0086584A" w:rsidRDefault="00FD76CA" w:rsidP="0086584A">
      <w:pPr>
        <w:pStyle w:val="Heading1"/>
      </w:pPr>
      <w:r>
        <w:t>Procedure</w:t>
      </w:r>
      <w:bookmarkEnd w:id="0"/>
    </w:p>
    <w:p w14:paraId="78703ADE" w14:textId="77777777" w:rsidR="0086584A" w:rsidRDefault="0086584A" w:rsidP="0086584A">
      <w:pPr>
        <w:pStyle w:val="ListParagraph"/>
        <w:numPr>
          <w:ilvl w:val="0"/>
          <w:numId w:val="16"/>
        </w:numPr>
      </w:pPr>
      <w:r>
        <w:t xml:space="preserve">Judgments on effect size are to be made using the </w:t>
      </w:r>
      <w:r w:rsidRPr="00000A64">
        <w:rPr>
          <w:b/>
        </w:rPr>
        <w:t>absolute difference</w:t>
      </w:r>
      <w:r>
        <w:t xml:space="preserve"> between intervention and control groups. GRADE discourages the use of relative effects to make these judgments, since the same relative effect could have drastically different absolute impacts depending on the baseline risk of an outcome. </w:t>
      </w:r>
    </w:p>
    <w:p w14:paraId="048F3F8D" w14:textId="77777777" w:rsidR="0086584A" w:rsidRPr="009266AB" w:rsidRDefault="0086584A" w:rsidP="0086584A">
      <w:pPr>
        <w:pStyle w:val="ListParagraph"/>
        <w:numPr>
          <w:ilvl w:val="0"/>
          <w:numId w:val="16"/>
        </w:numPr>
      </w:pPr>
      <w:r>
        <w:t xml:space="preserve">Judgments must be made for the point estimate, lower confidence interval (CI), and upper CI </w:t>
      </w:r>
      <w:r w:rsidRPr="00087EDE">
        <w:rPr>
          <w:b/>
        </w:rPr>
        <w:t>separately</w:t>
      </w:r>
      <w:r>
        <w:t xml:space="preserve">. </w:t>
      </w:r>
      <w:r w:rsidRPr="00000A64">
        <w:t>The rater should judge the size of effect</w:t>
      </w:r>
      <w:r w:rsidRPr="00000A64">
        <w:rPr>
          <w:b/>
        </w:rPr>
        <w:t xml:space="preserve"> </w:t>
      </w:r>
      <w:r w:rsidRPr="007A5426">
        <w:t>for each estimate,</w:t>
      </w:r>
      <w:r>
        <w:rPr>
          <w:b/>
        </w:rPr>
        <w:t xml:space="preserve"> as </w:t>
      </w:r>
      <w:r w:rsidRPr="00000A64">
        <w:rPr>
          <w:b/>
        </w:rPr>
        <w:t xml:space="preserve">if that given integer </w:t>
      </w:r>
      <w:r>
        <w:rPr>
          <w:b/>
        </w:rPr>
        <w:t>represents</w:t>
      </w:r>
      <w:r w:rsidRPr="00000A64">
        <w:rPr>
          <w:b/>
        </w:rPr>
        <w:t xml:space="preserve"> the true effect.</w:t>
      </w:r>
    </w:p>
    <w:p w14:paraId="0685C317" w14:textId="77777777" w:rsidR="0086584A" w:rsidRPr="00000A64" w:rsidRDefault="0086584A" w:rsidP="0086584A">
      <w:pPr>
        <w:pStyle w:val="ListParagraph"/>
        <w:numPr>
          <w:ilvl w:val="0"/>
          <w:numId w:val="16"/>
        </w:numPr>
      </w:pPr>
      <w:r>
        <w:t xml:space="preserve">This is done for each outcome for a given intervention/comparator and population. </w:t>
      </w:r>
    </w:p>
    <w:p w14:paraId="549A0C0A" w14:textId="77777777" w:rsidR="0086584A" w:rsidRPr="007A5426" w:rsidRDefault="0086584A" w:rsidP="0086584A">
      <w:pPr>
        <w:pStyle w:val="ListParagraph"/>
        <w:numPr>
          <w:ilvl w:val="0"/>
          <w:numId w:val="16"/>
        </w:numPr>
        <w:rPr>
          <w:u w:val="single"/>
        </w:rPr>
      </w:pPr>
      <w:r>
        <w:rPr>
          <w:u w:val="single"/>
        </w:rPr>
        <w:t>Contextualizing the judgment of effect size</w:t>
      </w:r>
      <w:r>
        <w:t xml:space="preserve"> – Factors that may impact the judgment:</w:t>
      </w:r>
    </w:p>
    <w:p w14:paraId="7CE51A6D" w14:textId="63531E54" w:rsidR="00325030" w:rsidRPr="005675E9" w:rsidRDefault="00325030" w:rsidP="00AC63FB">
      <w:pPr>
        <w:pStyle w:val="ListParagraph"/>
        <w:numPr>
          <w:ilvl w:val="1"/>
          <w:numId w:val="16"/>
        </w:numPr>
      </w:pPr>
      <w:r w:rsidRPr="005675E9">
        <w:rPr>
          <w:b/>
        </w:rPr>
        <w:t xml:space="preserve">Magnitude of health benefit from successful quitting. </w:t>
      </w:r>
      <w:r w:rsidR="00AC63FB" w:rsidRPr="005675E9">
        <w:t xml:space="preserve">To assess the benefit for the smoking cessation outcome, it is important to consider the downstream health benefits of successful quitting. </w:t>
      </w:r>
      <w:r w:rsidRPr="005675E9">
        <w:rPr>
          <w:color w:val="000000"/>
          <w:shd w:val="clear" w:color="auto" w:fill="FFFFFF"/>
        </w:rPr>
        <w:t xml:space="preserve">Quitting at 30 years of age increases life expectancy by a decade while quitting at 40 and 50 years of age increases expectancy by 9 and 6 years, respectively </w:t>
      </w:r>
      <w:r w:rsidR="00AC63FB" w:rsidRPr="005675E9">
        <w:rPr>
          <w:color w:val="000000"/>
          <w:shd w:val="clear" w:color="auto" w:fill="FFFFFF"/>
        </w:rPr>
        <w:t>(1)</w:t>
      </w:r>
      <w:r w:rsidRPr="005675E9">
        <w:rPr>
          <w:color w:val="000000"/>
          <w:shd w:val="clear" w:color="auto" w:fill="FFFFFF"/>
        </w:rPr>
        <w:t xml:space="preserve">. For every two individuals who quit smoking tobacco, one will avoid a tobacco-related death </w:t>
      </w:r>
      <w:r w:rsidR="00AC63FB" w:rsidRPr="005675E9">
        <w:rPr>
          <w:color w:val="000000"/>
          <w:shd w:val="clear" w:color="auto" w:fill="FFFFFF"/>
        </w:rPr>
        <w:t>(2)</w:t>
      </w:r>
      <w:r w:rsidRPr="005675E9">
        <w:rPr>
          <w:color w:val="000000"/>
          <w:shd w:val="clear" w:color="auto" w:fill="FFFFFF"/>
        </w:rPr>
        <w:t>.</w:t>
      </w:r>
      <w:r w:rsidRPr="005675E9">
        <w:rPr>
          <w:rFonts w:cs="Calibri"/>
        </w:rPr>
        <w:t xml:space="preserve">  Quitting before age 40 reduces the excess risk of premature disease and death by 90% (3).</w:t>
      </w:r>
      <w:r w:rsidR="00AC63FB" w:rsidRPr="005675E9">
        <w:rPr>
          <w:rFonts w:cs="Calibri"/>
        </w:rPr>
        <w:t xml:space="preserve"> Ten years after quitting smoking, the risk of developing lung cancer is cut in half and the risk of cancers of the mouth, throat, esophagus, bladder, cervix, and pancreas are decreased (4,5). Risk for coronary heart disease decreases by half after 1 year and is at normal levels by 15 years (4). Risk of stroke is also greatly reduced after 2-4 years (4).  Quitting smoking also leads to improvements in mental health, overall quality of life (4). People who quit smoking after having a heart attack reduce their risk of having a second heart attack by about half (</w:t>
      </w:r>
      <w:r w:rsidR="005675E9" w:rsidRPr="005675E9">
        <w:rPr>
          <w:rFonts w:cs="Calibri"/>
        </w:rPr>
        <w:t>6)</w:t>
      </w:r>
      <w:r w:rsidR="00AC63FB" w:rsidRPr="005675E9">
        <w:rPr>
          <w:rFonts w:cs="Calibri"/>
        </w:rPr>
        <w:t xml:space="preserve">. </w:t>
      </w:r>
    </w:p>
    <w:p w14:paraId="15D62D43" w14:textId="07BD7A87" w:rsidR="00325030" w:rsidRPr="005675E9" w:rsidRDefault="00325030" w:rsidP="00AC63FB">
      <w:pPr>
        <w:pStyle w:val="ListParagraph"/>
        <w:ind w:left="1440"/>
      </w:pPr>
      <w:r w:rsidRPr="005675E9">
        <w:t>Therefore</w:t>
      </w:r>
      <w:r w:rsidR="00AC63FB" w:rsidRPr="005675E9">
        <w:t>,</w:t>
      </w:r>
      <w:r w:rsidRPr="005675E9">
        <w:t xml:space="preserve"> the judgment of benefit for</w:t>
      </w:r>
      <w:r w:rsidR="00AC63FB" w:rsidRPr="005675E9">
        <w:t xml:space="preserve"> smoking cessation for</w:t>
      </w:r>
      <w:r w:rsidRPr="005675E9">
        <w:t xml:space="preserve"> a given intervention is in large part a product of the increased likelihood of quitting</w:t>
      </w:r>
      <w:r w:rsidR="00AC63FB" w:rsidRPr="005675E9">
        <w:t>,</w:t>
      </w:r>
      <w:r w:rsidRPr="005675E9">
        <w:t xml:space="preserve"> and the large anticipated health benefit that would follow (e.g., </w:t>
      </w:r>
      <w:r w:rsidR="00AB2B2C">
        <w:t xml:space="preserve">a </w:t>
      </w:r>
      <w:r w:rsidRPr="005675E9">
        <w:t>10 in 1000 increased chance of quitting is a 10 in 1000 chance of obtaining the above health benefits and may therefore be considered an important benefit despite the small absolute increase</w:t>
      </w:r>
      <w:r w:rsidR="00AC63FB" w:rsidRPr="005675E9">
        <w:t xml:space="preserve"> in likelihood of quitting</w:t>
      </w:r>
      <w:r w:rsidRPr="005675E9">
        <w:t xml:space="preserve">). </w:t>
      </w:r>
      <w:r w:rsidR="00133A72">
        <w:t xml:space="preserve">The judgement may also be influenced by other risk factors. For example, there may be a differential benefit for those with mental health conditions (e.g., schizophrenia) given higher rates of smoking and smoking-related mortality, greater levels of nicotine dependence, and greater challenges with quitting in some of these populations (7). </w:t>
      </w:r>
    </w:p>
    <w:p w14:paraId="7C07E2CD" w14:textId="7CB67490" w:rsidR="00AC63FB" w:rsidRPr="005675E9" w:rsidRDefault="00AC63FB" w:rsidP="00AC63FB">
      <w:pPr>
        <w:pStyle w:val="ListParagraph"/>
        <w:numPr>
          <w:ilvl w:val="1"/>
          <w:numId w:val="16"/>
        </w:numPr>
      </w:pPr>
      <w:r w:rsidRPr="005675E9">
        <w:rPr>
          <w:b/>
        </w:rPr>
        <w:t>Harms related to smoking.</w:t>
      </w:r>
      <w:r w:rsidRPr="005675E9">
        <w:t xml:space="preserve"> Related to the above, previous discussions with our experts have indicated that almost </w:t>
      </w:r>
      <w:r w:rsidRPr="005675E9">
        <w:rPr>
          <w:i/>
        </w:rPr>
        <w:t>any</w:t>
      </w:r>
      <w:r w:rsidRPr="005675E9">
        <w:t xml:space="preserve"> increase in quit rate is important given how harmful it is to continue smoking. </w:t>
      </w:r>
      <w:r w:rsidRPr="005675E9">
        <w:rPr>
          <w:rFonts w:cs="Arial"/>
          <w:color w:val="000000"/>
          <w:shd w:val="clear" w:color="auto" w:fill="FFFFFF"/>
        </w:rPr>
        <w:t>Men who smoke are 22 times more likely to get cancer, while women who smoke are at 12 times the risk (4). Tobacco smoking is a cause of cancers of the mouth and throat, lungs, liver, colon and rectum, stomach, bladder, blood, pancreas, kidneys, and cervix (</w:t>
      </w:r>
      <w:r w:rsidR="00C724D7">
        <w:rPr>
          <w:rFonts w:cs="Arial"/>
          <w:color w:val="000000"/>
          <w:shd w:val="clear" w:color="auto" w:fill="FFFFFF"/>
        </w:rPr>
        <w:t>8</w:t>
      </w:r>
      <w:r w:rsidR="005675E9" w:rsidRPr="005675E9">
        <w:rPr>
          <w:rFonts w:cs="Arial"/>
          <w:color w:val="000000"/>
          <w:shd w:val="clear" w:color="auto" w:fill="FFFFFF"/>
        </w:rPr>
        <w:t>)</w:t>
      </w:r>
      <w:r w:rsidRPr="005675E9">
        <w:rPr>
          <w:rFonts w:cs="Arial"/>
          <w:color w:val="000000"/>
          <w:shd w:val="clear" w:color="auto" w:fill="FFFFFF"/>
        </w:rPr>
        <w:t>.  Tobacco smoking is also a cause of metabolic disorders such as diabetes (</w:t>
      </w:r>
      <w:r w:rsidR="00C724D7">
        <w:rPr>
          <w:rFonts w:cs="Arial"/>
          <w:color w:val="000000"/>
          <w:shd w:val="clear" w:color="auto" w:fill="FFFFFF"/>
        </w:rPr>
        <w:t>8</w:t>
      </w:r>
      <w:r w:rsidRPr="005675E9">
        <w:rPr>
          <w:rFonts w:cs="Arial"/>
          <w:color w:val="000000"/>
          <w:shd w:val="clear" w:color="auto" w:fill="FFFFFF"/>
        </w:rPr>
        <w:t>). The long list of conditions linked to smoking also includes blindness, cataracts, pneumonia, erectile dysfunction, reduced immune function, and overall diminished health (</w:t>
      </w:r>
      <w:r w:rsidR="00C724D7">
        <w:rPr>
          <w:rFonts w:cs="Arial"/>
          <w:color w:val="000000"/>
          <w:shd w:val="clear" w:color="auto" w:fill="FFFFFF"/>
        </w:rPr>
        <w:t>8</w:t>
      </w:r>
      <w:r w:rsidRPr="005675E9">
        <w:rPr>
          <w:rFonts w:cs="Arial"/>
          <w:color w:val="000000"/>
          <w:shd w:val="clear" w:color="auto" w:fill="FFFFFF"/>
        </w:rPr>
        <w:t xml:space="preserve">). </w:t>
      </w:r>
      <w:r w:rsidRPr="005675E9">
        <w:t xml:space="preserve">These harms are not captured in our review, but should be considered. This should also be considered in the case where an intervention may reduce the likelihood of quitting (i.e., effect is on the side of harms). </w:t>
      </w:r>
    </w:p>
    <w:p w14:paraId="34CCCECC" w14:textId="77777777" w:rsidR="0086584A" w:rsidRDefault="0086584A" w:rsidP="0086584A">
      <w:pPr>
        <w:pStyle w:val="ListParagraph"/>
        <w:numPr>
          <w:ilvl w:val="1"/>
          <w:numId w:val="16"/>
        </w:numPr>
      </w:pPr>
      <w:r w:rsidRPr="009266AB">
        <w:rPr>
          <w:b/>
        </w:rPr>
        <w:lastRenderedPageBreak/>
        <w:t xml:space="preserve">Trade off of benefits versus harms/ adverse effects of the intervention. </w:t>
      </w:r>
      <w:r>
        <w:t xml:space="preserve">For example, if two interventions both increase smoking quit rate by 5%, but one has more identified harms than the other, you may rate the effect sizes differently. Similarly, if two interventions have similar adverse events, but one has a great effect on benefits, you may judge the effect sizes for those adverse event outcomes differently. </w:t>
      </w:r>
    </w:p>
    <w:p w14:paraId="302648EB" w14:textId="77777777" w:rsidR="0086584A" w:rsidRDefault="0086584A" w:rsidP="0086584A">
      <w:pPr>
        <w:pStyle w:val="ListParagraph"/>
        <w:numPr>
          <w:ilvl w:val="1"/>
          <w:numId w:val="16"/>
        </w:numPr>
      </w:pPr>
      <w:r w:rsidRPr="007A5426">
        <w:rPr>
          <w:b/>
        </w:rPr>
        <w:t>Importance</w:t>
      </w:r>
      <w:r>
        <w:rPr>
          <w:b/>
        </w:rPr>
        <w:t xml:space="preserve"> and nature</w:t>
      </w:r>
      <w:r w:rsidRPr="007A5426">
        <w:rPr>
          <w:b/>
        </w:rPr>
        <w:t xml:space="preserve"> of the outcome</w:t>
      </w:r>
      <w:r>
        <w:t xml:space="preserve"> (see outcome rating below). For example, a 10% absolute increase in a very important outcome (e.g., death) may be considered large, whereas a 10% increase in a less important outcome (e.g., headache) may be considered trivial.</w:t>
      </w:r>
    </w:p>
    <w:p w14:paraId="6570337F" w14:textId="6F1CDEB8" w:rsidR="0086584A" w:rsidRDefault="0086584A" w:rsidP="0086584A">
      <w:pPr>
        <w:pStyle w:val="ListParagraph"/>
        <w:numPr>
          <w:ilvl w:val="1"/>
          <w:numId w:val="16"/>
        </w:numPr>
      </w:pPr>
      <w:r w:rsidRPr="009266AB">
        <w:rPr>
          <w:b/>
        </w:rPr>
        <w:t>Other elements of the intervention not captured under recorded harms/adverse events</w:t>
      </w:r>
      <w:r>
        <w:t xml:space="preserve">. For example, the same absolute effect might be judged differently for two different interventions if one is </w:t>
      </w:r>
      <w:r w:rsidR="000A1165">
        <w:t xml:space="preserve">clearly </w:t>
      </w:r>
      <w:r>
        <w:t xml:space="preserve">more invasive or resource intensive. </w:t>
      </w:r>
    </w:p>
    <w:p w14:paraId="16BEA6F6" w14:textId="13FE3CFC" w:rsidR="00B00244" w:rsidRPr="005675E9" w:rsidRDefault="00B00244" w:rsidP="005675E9">
      <w:pPr>
        <w:spacing w:after="0"/>
        <w:rPr>
          <w:b/>
        </w:rPr>
      </w:pPr>
      <w:r w:rsidRPr="005675E9">
        <w:rPr>
          <w:b/>
        </w:rPr>
        <w:t>References</w:t>
      </w:r>
    </w:p>
    <w:p w14:paraId="71819A02" w14:textId="3C9D1E23" w:rsidR="00B00244" w:rsidRDefault="00B00244" w:rsidP="005675E9">
      <w:pPr>
        <w:pStyle w:val="ListParagraph"/>
        <w:numPr>
          <w:ilvl w:val="0"/>
          <w:numId w:val="22"/>
        </w:numPr>
      </w:pPr>
      <w:proofErr w:type="spellStart"/>
      <w:r>
        <w:t>Jha</w:t>
      </w:r>
      <w:proofErr w:type="spellEnd"/>
      <w:r>
        <w:t xml:space="preserve"> P, </w:t>
      </w:r>
      <w:proofErr w:type="spellStart"/>
      <w:r>
        <w:t>Peto</w:t>
      </w:r>
      <w:proofErr w:type="spellEnd"/>
      <w:r>
        <w:t xml:space="preserve"> R. Global effects of smoking, of quitting, and of taxing tobacco. N </w:t>
      </w:r>
      <w:proofErr w:type="spellStart"/>
      <w:r>
        <w:t>Engl</w:t>
      </w:r>
      <w:proofErr w:type="spellEnd"/>
      <w:r>
        <w:t xml:space="preserve"> J Med. 2014 Jan 2; 370(1):60-8.</w:t>
      </w:r>
    </w:p>
    <w:p w14:paraId="35FD358D" w14:textId="1C126CD6" w:rsidR="00B00244" w:rsidRDefault="005675E9" w:rsidP="005675E9">
      <w:pPr>
        <w:pStyle w:val="ListParagraph"/>
        <w:numPr>
          <w:ilvl w:val="0"/>
          <w:numId w:val="22"/>
        </w:numPr>
      </w:pPr>
      <w:r>
        <w:t>Lam TH. Absolute risk of tobacco deaths: one in two smokers will be killed by smoking: comment on "Smoking and all-cause mortality in older people". Arch Intern Med. 2012 Jun 11; 172(11):845-6.</w:t>
      </w:r>
    </w:p>
    <w:p w14:paraId="5E0CB791" w14:textId="08A24C3B" w:rsidR="005675E9" w:rsidRDefault="005675E9" w:rsidP="005675E9">
      <w:pPr>
        <w:pStyle w:val="ListParagraph"/>
        <w:numPr>
          <w:ilvl w:val="0"/>
          <w:numId w:val="22"/>
        </w:numPr>
      </w:pPr>
      <w:r>
        <w:t>Reid R, Pritchard G, Walker K, Aitken D, Mullen K, Pipe A. Managing smoking cessation. CMAJ. 2016 Dec;188(17-18):E484-E492.</w:t>
      </w:r>
    </w:p>
    <w:p w14:paraId="3E3D9783" w14:textId="0704F5F7" w:rsidR="005675E9" w:rsidRDefault="005675E9" w:rsidP="005675E9">
      <w:pPr>
        <w:pStyle w:val="ListParagraph"/>
        <w:numPr>
          <w:ilvl w:val="0"/>
          <w:numId w:val="22"/>
        </w:numPr>
      </w:pPr>
      <w:proofErr w:type="spellStart"/>
      <w:r w:rsidRPr="005675E9">
        <w:t>Patnode</w:t>
      </w:r>
      <w:proofErr w:type="spellEnd"/>
      <w:r w:rsidRPr="005675E9">
        <w:t xml:space="preserve"> CD, Henderson JT, Thompson JH, </w:t>
      </w:r>
      <w:proofErr w:type="spellStart"/>
      <w:r w:rsidRPr="005675E9">
        <w:t>Senger</w:t>
      </w:r>
      <w:proofErr w:type="spellEnd"/>
      <w:r w:rsidRPr="005675E9">
        <w:t xml:space="preserve"> CA, </w:t>
      </w:r>
      <w:proofErr w:type="spellStart"/>
      <w:r w:rsidRPr="005675E9">
        <w:t>Fortmann</w:t>
      </w:r>
      <w:proofErr w:type="spellEnd"/>
      <w:r w:rsidRPr="005675E9">
        <w:t xml:space="preserve"> SP, Whitlock EP. Behavioral Counseling and Pharmacotherapy Interventions for Tobacco Cessation in Adults, Including Pregnant Women: A Review of Reviews for the U.S. Preventive Services Task Force. 2015 Sep.</w:t>
      </w:r>
    </w:p>
    <w:p w14:paraId="791CBBBE" w14:textId="576AABAE" w:rsidR="005675E9" w:rsidRPr="005675E9" w:rsidRDefault="005675E9" w:rsidP="005675E9">
      <w:pPr>
        <w:pStyle w:val="ListParagraph"/>
        <w:numPr>
          <w:ilvl w:val="0"/>
          <w:numId w:val="22"/>
        </w:numPr>
        <w:rPr>
          <w:rStyle w:val="Hyperlink"/>
          <w:color w:val="auto"/>
          <w:u w:val="none"/>
        </w:rPr>
      </w:pPr>
      <w:r w:rsidRPr="000D7A9D">
        <w:rPr>
          <w:rFonts w:ascii="Arial" w:hAnsi="Arial" w:cs="Arial"/>
          <w:sz w:val="20"/>
          <w:szCs w:val="20"/>
        </w:rPr>
        <w:t xml:space="preserve">Word Health Organization. Tobacco Free Initiative (TFI): Fact sheet about health benefits of smoking cessation. 2018. Available at: </w:t>
      </w:r>
      <w:hyperlink r:id="rId11" w:history="1">
        <w:r w:rsidRPr="00926B8D">
          <w:rPr>
            <w:rStyle w:val="Hyperlink"/>
            <w:rFonts w:ascii="Arial" w:hAnsi="Arial" w:cs="Arial"/>
            <w:sz w:val="20"/>
            <w:szCs w:val="20"/>
          </w:rPr>
          <w:t>http://www.who.int/tobacco/quitting/benefits/en/</w:t>
        </w:r>
      </w:hyperlink>
    </w:p>
    <w:p w14:paraId="738D56F7" w14:textId="3BE7C070" w:rsidR="005675E9" w:rsidRDefault="005675E9" w:rsidP="005675E9">
      <w:pPr>
        <w:pStyle w:val="ListParagraph"/>
        <w:numPr>
          <w:ilvl w:val="0"/>
          <w:numId w:val="22"/>
        </w:numPr>
      </w:pPr>
      <w:r w:rsidRPr="005675E9">
        <w:t xml:space="preserve">Stead LF, </w:t>
      </w:r>
      <w:proofErr w:type="spellStart"/>
      <w:r w:rsidRPr="005675E9">
        <w:t>Buitrago</w:t>
      </w:r>
      <w:proofErr w:type="spellEnd"/>
      <w:r w:rsidRPr="005675E9">
        <w:t xml:space="preserve"> D, Preciado N, Sanchez G, Hartmann-Boyce J, Lancaster T. Physician advice for smoking cessation. Cochrane Database of Systematic Reviews 2013, Issue 5. Art. No.: CD000165.</w:t>
      </w:r>
    </w:p>
    <w:p w14:paraId="1323DD1A" w14:textId="77777777" w:rsidR="00C724D7" w:rsidRDefault="00C724D7" w:rsidP="00C724D7">
      <w:pPr>
        <w:pStyle w:val="ListParagraph"/>
        <w:numPr>
          <w:ilvl w:val="0"/>
          <w:numId w:val="22"/>
        </w:numPr>
      </w:pPr>
      <w:proofErr w:type="spellStart"/>
      <w:r w:rsidRPr="00521B53">
        <w:rPr>
          <w:lang w:val="fr-CA"/>
        </w:rPr>
        <w:t>Caponnetto</w:t>
      </w:r>
      <w:proofErr w:type="spellEnd"/>
      <w:r w:rsidRPr="00521B53">
        <w:rPr>
          <w:lang w:val="fr-CA"/>
        </w:rPr>
        <w:t xml:space="preserve">, P., </w:t>
      </w:r>
      <w:proofErr w:type="spellStart"/>
      <w:r w:rsidRPr="00521B53">
        <w:rPr>
          <w:lang w:val="fr-CA"/>
        </w:rPr>
        <w:t>Polosa</w:t>
      </w:r>
      <w:proofErr w:type="spellEnd"/>
      <w:r w:rsidRPr="00521B53">
        <w:rPr>
          <w:lang w:val="fr-CA"/>
        </w:rPr>
        <w:t xml:space="preserve">, R., </w:t>
      </w:r>
      <w:proofErr w:type="spellStart"/>
      <w:r w:rsidRPr="00521B53">
        <w:rPr>
          <w:lang w:val="fr-CA"/>
        </w:rPr>
        <w:t>Robson</w:t>
      </w:r>
      <w:proofErr w:type="spellEnd"/>
      <w:r w:rsidRPr="00521B53">
        <w:rPr>
          <w:lang w:val="fr-CA"/>
        </w:rPr>
        <w:t xml:space="preserve">, D., &amp; </w:t>
      </w:r>
      <w:proofErr w:type="spellStart"/>
      <w:r w:rsidRPr="00521B53">
        <w:rPr>
          <w:lang w:val="fr-CA"/>
        </w:rPr>
        <w:t>Bauld</w:t>
      </w:r>
      <w:proofErr w:type="spellEnd"/>
      <w:r w:rsidRPr="00521B53">
        <w:rPr>
          <w:lang w:val="fr-CA"/>
        </w:rPr>
        <w:t xml:space="preserve">, L. (2020). </w:t>
      </w:r>
      <w:r w:rsidRPr="00C724D7">
        <w:t xml:space="preserve">Tobacco smoking, related harm and motivation to quit smoking in people with schizophrenia spectrum disorders. Health psychology research, 8(1), 9042. </w:t>
      </w:r>
    </w:p>
    <w:p w14:paraId="5B03E754" w14:textId="1E8B8C1A" w:rsidR="00B00244" w:rsidRDefault="005675E9" w:rsidP="00C724D7">
      <w:pPr>
        <w:pStyle w:val="ListParagraph"/>
        <w:numPr>
          <w:ilvl w:val="0"/>
          <w:numId w:val="22"/>
        </w:numPr>
      </w:pPr>
      <w:r w:rsidRPr="005675E9">
        <w:t xml:space="preserve">U.S. Department of Health and Human Services. The Health Consequences of Smoking—50 Years of Progress: A Report of the Surgeon General. Atlanta, GA: U.S. Department of Health and Human Services, Centers for Disease Control and Prevention, National Center for Chronic Disease Prevention and Health Promotion, Office on Smoking and Health; 2014. Accessed at </w:t>
      </w:r>
      <w:hyperlink r:id="rId12" w:history="1">
        <w:r w:rsidR="0022762F" w:rsidRPr="0089749E">
          <w:rPr>
            <w:rStyle w:val="Hyperlink"/>
          </w:rPr>
          <w:t>www.surgeongeneral.gov/library/reports/50-years-of-progress/full-report.pdf</w:t>
        </w:r>
      </w:hyperlink>
    </w:p>
    <w:p w14:paraId="6EDB8669" w14:textId="2E9C5228" w:rsidR="0022762F" w:rsidRDefault="0022762F">
      <w:r>
        <w:br w:type="page"/>
      </w:r>
    </w:p>
    <w:sdt>
      <w:sdtPr>
        <w:rPr>
          <w:rFonts w:asciiTheme="minorHAnsi" w:eastAsiaTheme="minorHAnsi" w:hAnsiTheme="minorHAnsi" w:cstheme="minorBidi"/>
          <w:color w:val="auto"/>
          <w:sz w:val="22"/>
          <w:szCs w:val="22"/>
          <w:lang w:val="en-CA"/>
        </w:rPr>
        <w:id w:val="-2002035778"/>
        <w:docPartObj>
          <w:docPartGallery w:val="Table of Contents"/>
          <w:docPartUnique/>
        </w:docPartObj>
      </w:sdtPr>
      <w:sdtEndPr>
        <w:rPr>
          <w:b/>
          <w:bCs/>
          <w:noProof/>
        </w:rPr>
      </w:sdtEndPr>
      <w:sdtContent>
        <w:p w14:paraId="760E1691" w14:textId="57977FBB" w:rsidR="00BD011A" w:rsidRDefault="00BD011A">
          <w:pPr>
            <w:pStyle w:val="TOCHeading"/>
          </w:pPr>
          <w:r w:rsidRPr="002230AF">
            <w:t>Table of Contents</w:t>
          </w:r>
        </w:p>
        <w:p w14:paraId="6A0C0565" w14:textId="77777777" w:rsidR="00957347" w:rsidRPr="00957347" w:rsidRDefault="00957347" w:rsidP="00957347">
          <w:pPr>
            <w:rPr>
              <w:lang w:val="en-US"/>
            </w:rPr>
          </w:pPr>
        </w:p>
        <w:p w14:paraId="66BC2713" w14:textId="497F4B51" w:rsidR="0022762F" w:rsidRDefault="00BD011A">
          <w:pPr>
            <w:pStyle w:val="TOC1"/>
            <w:tabs>
              <w:tab w:val="right" w:leader="dot" w:pos="14390"/>
            </w:tabs>
            <w:rPr>
              <w:rFonts w:eastAsiaTheme="minorEastAsia"/>
              <w:noProof/>
              <w:lang w:eastAsia="en-CA"/>
            </w:rPr>
          </w:pPr>
          <w:r w:rsidRPr="002230AF">
            <w:fldChar w:fldCharType="begin"/>
          </w:r>
          <w:r w:rsidRPr="002230AF">
            <w:instrText xml:space="preserve"> TOC \o "1-3" \h \z \u </w:instrText>
          </w:r>
          <w:r w:rsidRPr="002230AF">
            <w:fldChar w:fldCharType="separate"/>
          </w:r>
          <w:hyperlink w:anchor="_Toc127954792" w:history="1">
            <w:r w:rsidR="0022762F" w:rsidRPr="005F4E47">
              <w:rPr>
                <w:rStyle w:val="Hyperlink"/>
                <w:noProof/>
              </w:rPr>
              <w:t>Procedure</w:t>
            </w:r>
            <w:r w:rsidR="0022762F">
              <w:rPr>
                <w:noProof/>
                <w:webHidden/>
              </w:rPr>
              <w:tab/>
            </w:r>
            <w:r w:rsidR="0022762F">
              <w:rPr>
                <w:noProof/>
                <w:webHidden/>
              </w:rPr>
              <w:fldChar w:fldCharType="begin"/>
            </w:r>
            <w:r w:rsidR="0022762F">
              <w:rPr>
                <w:noProof/>
                <w:webHidden/>
              </w:rPr>
              <w:instrText xml:space="preserve"> PAGEREF _Toc127954792 \h </w:instrText>
            </w:r>
            <w:r w:rsidR="0022762F">
              <w:rPr>
                <w:noProof/>
                <w:webHidden/>
              </w:rPr>
            </w:r>
            <w:r w:rsidR="0022762F">
              <w:rPr>
                <w:noProof/>
                <w:webHidden/>
              </w:rPr>
              <w:fldChar w:fldCharType="separate"/>
            </w:r>
            <w:r w:rsidR="00957347">
              <w:rPr>
                <w:noProof/>
                <w:webHidden/>
              </w:rPr>
              <w:t>1</w:t>
            </w:r>
            <w:r w:rsidR="0022762F">
              <w:rPr>
                <w:noProof/>
                <w:webHidden/>
              </w:rPr>
              <w:fldChar w:fldCharType="end"/>
            </w:r>
          </w:hyperlink>
        </w:p>
        <w:p w14:paraId="5B33EE13" w14:textId="7004B984" w:rsidR="0022762F" w:rsidRDefault="00A31501">
          <w:pPr>
            <w:pStyle w:val="TOC1"/>
            <w:tabs>
              <w:tab w:val="right" w:leader="dot" w:pos="14390"/>
            </w:tabs>
            <w:rPr>
              <w:rFonts w:eastAsiaTheme="minorEastAsia"/>
              <w:noProof/>
              <w:lang w:eastAsia="en-CA"/>
            </w:rPr>
          </w:pPr>
          <w:hyperlink w:anchor="_Toc127954793" w:history="1">
            <w:r w:rsidR="0022762F" w:rsidRPr="005F4E47">
              <w:rPr>
                <w:rStyle w:val="Hyperlink"/>
                <w:noProof/>
              </w:rPr>
              <w:t>Outcome ratings – for reference</w:t>
            </w:r>
            <w:r w:rsidR="0022762F">
              <w:rPr>
                <w:noProof/>
                <w:webHidden/>
              </w:rPr>
              <w:tab/>
            </w:r>
            <w:r w:rsidR="0022762F">
              <w:rPr>
                <w:noProof/>
                <w:webHidden/>
              </w:rPr>
              <w:fldChar w:fldCharType="begin"/>
            </w:r>
            <w:r w:rsidR="0022762F">
              <w:rPr>
                <w:noProof/>
                <w:webHidden/>
              </w:rPr>
              <w:instrText xml:space="preserve"> PAGEREF _Toc127954793 \h </w:instrText>
            </w:r>
            <w:r w:rsidR="0022762F">
              <w:rPr>
                <w:noProof/>
                <w:webHidden/>
              </w:rPr>
            </w:r>
            <w:r w:rsidR="0022762F">
              <w:rPr>
                <w:noProof/>
                <w:webHidden/>
              </w:rPr>
              <w:fldChar w:fldCharType="separate"/>
            </w:r>
            <w:r w:rsidR="00957347">
              <w:rPr>
                <w:noProof/>
                <w:webHidden/>
              </w:rPr>
              <w:t>6</w:t>
            </w:r>
            <w:r w:rsidR="0022762F">
              <w:rPr>
                <w:noProof/>
                <w:webHidden/>
              </w:rPr>
              <w:fldChar w:fldCharType="end"/>
            </w:r>
          </w:hyperlink>
        </w:p>
        <w:p w14:paraId="72413780" w14:textId="281A3D1B" w:rsidR="0022762F" w:rsidRDefault="00A31501">
          <w:pPr>
            <w:pStyle w:val="TOC1"/>
            <w:tabs>
              <w:tab w:val="right" w:leader="dot" w:pos="14390"/>
            </w:tabs>
            <w:rPr>
              <w:rFonts w:eastAsiaTheme="minorEastAsia"/>
              <w:noProof/>
              <w:lang w:eastAsia="en-CA"/>
            </w:rPr>
          </w:pPr>
          <w:hyperlink w:anchor="_Toc127954794" w:history="1">
            <w:r w:rsidR="0022762F" w:rsidRPr="005F4E47">
              <w:rPr>
                <w:rStyle w:val="Hyperlink"/>
                <w:noProof/>
              </w:rPr>
              <w:t>Table template</w:t>
            </w:r>
            <w:r w:rsidR="0022762F">
              <w:rPr>
                <w:noProof/>
                <w:webHidden/>
              </w:rPr>
              <w:tab/>
            </w:r>
            <w:r w:rsidR="0022762F">
              <w:rPr>
                <w:noProof/>
                <w:webHidden/>
              </w:rPr>
              <w:fldChar w:fldCharType="begin"/>
            </w:r>
            <w:r w:rsidR="0022762F">
              <w:rPr>
                <w:noProof/>
                <w:webHidden/>
              </w:rPr>
              <w:instrText xml:space="preserve"> PAGEREF _Toc127954794 \h </w:instrText>
            </w:r>
            <w:r w:rsidR="0022762F">
              <w:rPr>
                <w:noProof/>
                <w:webHidden/>
              </w:rPr>
            </w:r>
            <w:r w:rsidR="0022762F">
              <w:rPr>
                <w:noProof/>
                <w:webHidden/>
              </w:rPr>
              <w:fldChar w:fldCharType="separate"/>
            </w:r>
            <w:r w:rsidR="00957347">
              <w:rPr>
                <w:noProof/>
                <w:webHidden/>
              </w:rPr>
              <w:t>6</w:t>
            </w:r>
            <w:r w:rsidR="0022762F">
              <w:rPr>
                <w:noProof/>
                <w:webHidden/>
              </w:rPr>
              <w:fldChar w:fldCharType="end"/>
            </w:r>
          </w:hyperlink>
        </w:p>
        <w:p w14:paraId="4AFB1938" w14:textId="3CEC7812" w:rsidR="0022762F" w:rsidRDefault="00A31501">
          <w:pPr>
            <w:pStyle w:val="TOC1"/>
            <w:tabs>
              <w:tab w:val="right" w:leader="dot" w:pos="14390"/>
            </w:tabs>
            <w:rPr>
              <w:rFonts w:eastAsiaTheme="minorEastAsia"/>
              <w:noProof/>
              <w:lang w:eastAsia="en-CA"/>
            </w:rPr>
          </w:pPr>
          <w:hyperlink w:anchor="_Toc127954795" w:history="1">
            <w:r w:rsidR="0022762F" w:rsidRPr="005F4E47">
              <w:rPr>
                <w:rStyle w:val="Hyperlink"/>
                <w:noProof/>
              </w:rPr>
              <w:t>Behavioural interventions</w:t>
            </w:r>
            <w:r w:rsidR="0022762F">
              <w:rPr>
                <w:noProof/>
                <w:webHidden/>
              </w:rPr>
              <w:tab/>
            </w:r>
            <w:r w:rsidR="0022762F">
              <w:rPr>
                <w:noProof/>
                <w:webHidden/>
              </w:rPr>
              <w:fldChar w:fldCharType="begin"/>
            </w:r>
            <w:r w:rsidR="0022762F">
              <w:rPr>
                <w:noProof/>
                <w:webHidden/>
              </w:rPr>
              <w:instrText xml:space="preserve"> PAGEREF _Toc127954795 \h </w:instrText>
            </w:r>
            <w:r w:rsidR="0022762F">
              <w:rPr>
                <w:noProof/>
                <w:webHidden/>
              </w:rPr>
            </w:r>
            <w:r w:rsidR="0022762F">
              <w:rPr>
                <w:noProof/>
                <w:webHidden/>
              </w:rPr>
              <w:fldChar w:fldCharType="separate"/>
            </w:r>
            <w:r w:rsidR="00957347">
              <w:rPr>
                <w:noProof/>
                <w:webHidden/>
              </w:rPr>
              <w:t>7</w:t>
            </w:r>
            <w:r w:rsidR="0022762F">
              <w:rPr>
                <w:noProof/>
                <w:webHidden/>
              </w:rPr>
              <w:fldChar w:fldCharType="end"/>
            </w:r>
          </w:hyperlink>
        </w:p>
        <w:p w14:paraId="1E034C97" w14:textId="4A4E0CDE" w:rsidR="0022762F" w:rsidRDefault="00A31501">
          <w:pPr>
            <w:pStyle w:val="TOC1"/>
            <w:tabs>
              <w:tab w:val="right" w:leader="dot" w:pos="14390"/>
            </w:tabs>
            <w:rPr>
              <w:rFonts w:eastAsiaTheme="minorEastAsia"/>
              <w:noProof/>
              <w:lang w:eastAsia="en-CA"/>
            </w:rPr>
          </w:pPr>
          <w:hyperlink w:anchor="_Toc127954796" w:history="1">
            <w:r w:rsidR="0022762F" w:rsidRPr="005F4E47">
              <w:rPr>
                <w:rStyle w:val="Hyperlink"/>
                <w:noProof/>
              </w:rPr>
              <w:t>Physician advice</w:t>
            </w:r>
            <w:r w:rsidR="0022762F">
              <w:rPr>
                <w:noProof/>
                <w:webHidden/>
              </w:rPr>
              <w:tab/>
            </w:r>
            <w:r w:rsidR="0022762F">
              <w:rPr>
                <w:noProof/>
                <w:webHidden/>
              </w:rPr>
              <w:fldChar w:fldCharType="begin"/>
            </w:r>
            <w:r w:rsidR="0022762F">
              <w:rPr>
                <w:noProof/>
                <w:webHidden/>
              </w:rPr>
              <w:instrText xml:space="preserve"> PAGEREF _Toc127954796 \h </w:instrText>
            </w:r>
            <w:r w:rsidR="0022762F">
              <w:rPr>
                <w:noProof/>
                <w:webHidden/>
              </w:rPr>
            </w:r>
            <w:r w:rsidR="0022762F">
              <w:rPr>
                <w:noProof/>
                <w:webHidden/>
              </w:rPr>
              <w:fldChar w:fldCharType="separate"/>
            </w:r>
            <w:r w:rsidR="00957347">
              <w:rPr>
                <w:noProof/>
                <w:webHidden/>
              </w:rPr>
              <w:t>7</w:t>
            </w:r>
            <w:r w:rsidR="0022762F">
              <w:rPr>
                <w:noProof/>
                <w:webHidden/>
              </w:rPr>
              <w:fldChar w:fldCharType="end"/>
            </w:r>
          </w:hyperlink>
        </w:p>
        <w:p w14:paraId="7F9E0F20" w14:textId="7AB1205A" w:rsidR="0022762F" w:rsidRDefault="00A31501">
          <w:pPr>
            <w:pStyle w:val="TOC2"/>
            <w:tabs>
              <w:tab w:val="left" w:pos="660"/>
              <w:tab w:val="right" w:leader="dot" w:pos="14390"/>
            </w:tabs>
            <w:rPr>
              <w:rFonts w:eastAsiaTheme="minorEastAsia"/>
              <w:noProof/>
              <w:lang w:eastAsia="en-CA"/>
            </w:rPr>
          </w:pPr>
          <w:hyperlink w:anchor="_Toc127954797" w:history="1">
            <w:r w:rsidR="0022762F" w:rsidRPr="005F4E47">
              <w:rPr>
                <w:rStyle w:val="Hyperlink"/>
                <w:noProof/>
              </w:rPr>
              <w:t>1.</w:t>
            </w:r>
            <w:r w:rsidR="0022762F">
              <w:rPr>
                <w:rFonts w:eastAsiaTheme="minorEastAsia"/>
                <w:noProof/>
                <w:lang w:eastAsia="en-CA"/>
              </w:rPr>
              <w:tab/>
            </w:r>
            <w:r w:rsidR="0022762F" w:rsidRPr="005F4E47">
              <w:rPr>
                <w:rStyle w:val="Hyperlink"/>
                <w:noProof/>
              </w:rPr>
              <w:t>Physician advice (minimal or intensive interventions)</w:t>
            </w:r>
            <w:r w:rsidR="0022762F" w:rsidRPr="005F4E47">
              <w:rPr>
                <w:rStyle w:val="Hyperlink"/>
                <w:noProof/>
                <w:vertAlign w:val="superscript"/>
              </w:rPr>
              <w:t>a</w:t>
            </w:r>
            <w:r w:rsidR="0022762F" w:rsidRPr="005F4E47">
              <w:rPr>
                <w:rStyle w:val="Hyperlink"/>
                <w:noProof/>
              </w:rPr>
              <w:t xml:space="preserve"> versus no advice (or usual care) in general/mixed population of smokers</w:t>
            </w:r>
            <w:r w:rsidR="0022762F">
              <w:rPr>
                <w:noProof/>
                <w:webHidden/>
              </w:rPr>
              <w:tab/>
            </w:r>
            <w:r w:rsidR="0022762F">
              <w:rPr>
                <w:noProof/>
                <w:webHidden/>
              </w:rPr>
              <w:fldChar w:fldCharType="begin"/>
            </w:r>
            <w:r w:rsidR="0022762F">
              <w:rPr>
                <w:noProof/>
                <w:webHidden/>
              </w:rPr>
              <w:instrText xml:space="preserve"> PAGEREF _Toc127954797 \h </w:instrText>
            </w:r>
            <w:r w:rsidR="0022762F">
              <w:rPr>
                <w:noProof/>
                <w:webHidden/>
              </w:rPr>
            </w:r>
            <w:r w:rsidR="0022762F">
              <w:rPr>
                <w:noProof/>
                <w:webHidden/>
              </w:rPr>
              <w:fldChar w:fldCharType="separate"/>
            </w:r>
            <w:r w:rsidR="00957347">
              <w:rPr>
                <w:noProof/>
                <w:webHidden/>
              </w:rPr>
              <w:t>7</w:t>
            </w:r>
            <w:r w:rsidR="0022762F">
              <w:rPr>
                <w:noProof/>
                <w:webHidden/>
              </w:rPr>
              <w:fldChar w:fldCharType="end"/>
            </w:r>
          </w:hyperlink>
        </w:p>
        <w:p w14:paraId="6DB72965" w14:textId="5A5C5E60" w:rsidR="0022762F" w:rsidRDefault="00A31501">
          <w:pPr>
            <w:pStyle w:val="TOC2"/>
            <w:tabs>
              <w:tab w:val="left" w:pos="660"/>
              <w:tab w:val="right" w:leader="dot" w:pos="14390"/>
            </w:tabs>
            <w:rPr>
              <w:rFonts w:eastAsiaTheme="minorEastAsia"/>
              <w:noProof/>
              <w:lang w:eastAsia="en-CA"/>
            </w:rPr>
          </w:pPr>
          <w:hyperlink w:anchor="_Toc127954798" w:history="1">
            <w:r w:rsidR="0022762F" w:rsidRPr="005F4E47">
              <w:rPr>
                <w:rStyle w:val="Hyperlink"/>
                <w:noProof/>
              </w:rPr>
              <w:t>2.</w:t>
            </w:r>
            <w:r w:rsidR="0022762F">
              <w:rPr>
                <w:rFonts w:eastAsiaTheme="minorEastAsia"/>
                <w:noProof/>
                <w:lang w:eastAsia="en-CA"/>
              </w:rPr>
              <w:tab/>
            </w:r>
            <w:r w:rsidR="0022762F" w:rsidRPr="005F4E47">
              <w:rPr>
                <w:rStyle w:val="Hyperlink"/>
                <w:noProof/>
              </w:rPr>
              <w:t>Physician advice with follow-up</w:t>
            </w:r>
            <w:r w:rsidR="0022762F" w:rsidRPr="005F4E47">
              <w:rPr>
                <w:rStyle w:val="Hyperlink"/>
                <w:noProof/>
                <w:vertAlign w:val="superscript"/>
              </w:rPr>
              <w:t>a</w:t>
            </w:r>
            <w:r w:rsidR="0022762F" w:rsidRPr="005F4E47">
              <w:rPr>
                <w:rStyle w:val="Hyperlink"/>
                <w:noProof/>
              </w:rPr>
              <w:t xml:space="preserve"> versus Minimal intervention/advice with single visit in general/mixed population of smokers</w:t>
            </w:r>
            <w:r w:rsidR="0022762F">
              <w:rPr>
                <w:noProof/>
                <w:webHidden/>
              </w:rPr>
              <w:tab/>
            </w:r>
            <w:r w:rsidR="0022762F">
              <w:rPr>
                <w:noProof/>
                <w:webHidden/>
              </w:rPr>
              <w:fldChar w:fldCharType="begin"/>
            </w:r>
            <w:r w:rsidR="0022762F">
              <w:rPr>
                <w:noProof/>
                <w:webHidden/>
              </w:rPr>
              <w:instrText xml:space="preserve"> PAGEREF _Toc127954798 \h </w:instrText>
            </w:r>
            <w:r w:rsidR="0022762F">
              <w:rPr>
                <w:noProof/>
                <w:webHidden/>
              </w:rPr>
            </w:r>
            <w:r w:rsidR="0022762F">
              <w:rPr>
                <w:noProof/>
                <w:webHidden/>
              </w:rPr>
              <w:fldChar w:fldCharType="separate"/>
            </w:r>
            <w:r w:rsidR="00957347">
              <w:rPr>
                <w:noProof/>
                <w:webHidden/>
              </w:rPr>
              <w:t>7</w:t>
            </w:r>
            <w:r w:rsidR="0022762F">
              <w:rPr>
                <w:noProof/>
                <w:webHidden/>
              </w:rPr>
              <w:fldChar w:fldCharType="end"/>
            </w:r>
          </w:hyperlink>
        </w:p>
        <w:p w14:paraId="26BC01C0" w14:textId="68588754" w:rsidR="0022762F" w:rsidRDefault="00A31501">
          <w:pPr>
            <w:pStyle w:val="TOC1"/>
            <w:tabs>
              <w:tab w:val="right" w:leader="dot" w:pos="14390"/>
            </w:tabs>
            <w:rPr>
              <w:rFonts w:eastAsiaTheme="minorEastAsia"/>
              <w:noProof/>
              <w:lang w:eastAsia="en-CA"/>
            </w:rPr>
          </w:pPr>
          <w:hyperlink w:anchor="_Toc127954799" w:history="1">
            <w:r w:rsidR="0022762F" w:rsidRPr="005F4E47">
              <w:rPr>
                <w:rStyle w:val="Hyperlink"/>
                <w:noProof/>
              </w:rPr>
              <w:t>Counselling</w:t>
            </w:r>
            <w:r w:rsidR="0022762F">
              <w:rPr>
                <w:noProof/>
                <w:webHidden/>
              </w:rPr>
              <w:tab/>
            </w:r>
            <w:r w:rsidR="0022762F">
              <w:rPr>
                <w:noProof/>
                <w:webHidden/>
              </w:rPr>
              <w:fldChar w:fldCharType="begin"/>
            </w:r>
            <w:r w:rsidR="0022762F">
              <w:rPr>
                <w:noProof/>
                <w:webHidden/>
              </w:rPr>
              <w:instrText xml:space="preserve"> PAGEREF _Toc127954799 \h </w:instrText>
            </w:r>
            <w:r w:rsidR="0022762F">
              <w:rPr>
                <w:noProof/>
                <w:webHidden/>
              </w:rPr>
            </w:r>
            <w:r w:rsidR="0022762F">
              <w:rPr>
                <w:noProof/>
                <w:webHidden/>
              </w:rPr>
              <w:fldChar w:fldCharType="separate"/>
            </w:r>
            <w:r w:rsidR="00957347">
              <w:rPr>
                <w:noProof/>
                <w:webHidden/>
              </w:rPr>
              <w:t>8</w:t>
            </w:r>
            <w:r w:rsidR="0022762F">
              <w:rPr>
                <w:noProof/>
                <w:webHidden/>
              </w:rPr>
              <w:fldChar w:fldCharType="end"/>
            </w:r>
          </w:hyperlink>
        </w:p>
        <w:p w14:paraId="159BF88C" w14:textId="09FF76D1" w:rsidR="0022762F" w:rsidRDefault="00A31501">
          <w:pPr>
            <w:pStyle w:val="TOC2"/>
            <w:tabs>
              <w:tab w:val="left" w:pos="660"/>
              <w:tab w:val="right" w:leader="dot" w:pos="14390"/>
            </w:tabs>
            <w:rPr>
              <w:rFonts w:eastAsiaTheme="minorEastAsia"/>
              <w:noProof/>
              <w:lang w:eastAsia="en-CA"/>
            </w:rPr>
          </w:pPr>
          <w:hyperlink w:anchor="_Toc127954800" w:history="1">
            <w:r w:rsidR="0022762F" w:rsidRPr="005F4E47">
              <w:rPr>
                <w:rStyle w:val="Hyperlink"/>
                <w:rFonts w:cs="Arial"/>
                <w:noProof/>
              </w:rPr>
              <w:t>3.</w:t>
            </w:r>
            <w:r w:rsidR="0022762F">
              <w:rPr>
                <w:rFonts w:eastAsiaTheme="minorEastAsia"/>
                <w:noProof/>
                <w:lang w:eastAsia="en-CA"/>
              </w:rPr>
              <w:tab/>
            </w:r>
            <w:r w:rsidR="0022762F" w:rsidRPr="005F4E47">
              <w:rPr>
                <w:rStyle w:val="Hyperlink"/>
                <w:noProof/>
              </w:rPr>
              <w:t>Intensive advice</w:t>
            </w:r>
            <w:r w:rsidR="0022762F" w:rsidRPr="005F4E47">
              <w:rPr>
                <w:rStyle w:val="Hyperlink"/>
                <w:noProof/>
                <w:vertAlign w:val="superscript"/>
              </w:rPr>
              <w:t>a</w:t>
            </w:r>
            <w:r w:rsidR="0022762F" w:rsidRPr="005F4E47">
              <w:rPr>
                <w:rStyle w:val="Hyperlink"/>
                <w:noProof/>
              </w:rPr>
              <w:t xml:space="preserve"> versus Minimal advice in general/mixed population of smokers</w:t>
            </w:r>
            <w:r w:rsidR="0022762F">
              <w:rPr>
                <w:noProof/>
                <w:webHidden/>
              </w:rPr>
              <w:tab/>
            </w:r>
            <w:r w:rsidR="0022762F">
              <w:rPr>
                <w:noProof/>
                <w:webHidden/>
              </w:rPr>
              <w:fldChar w:fldCharType="begin"/>
            </w:r>
            <w:r w:rsidR="0022762F">
              <w:rPr>
                <w:noProof/>
                <w:webHidden/>
              </w:rPr>
              <w:instrText xml:space="preserve"> PAGEREF _Toc127954800 \h </w:instrText>
            </w:r>
            <w:r w:rsidR="0022762F">
              <w:rPr>
                <w:noProof/>
                <w:webHidden/>
              </w:rPr>
            </w:r>
            <w:r w:rsidR="0022762F">
              <w:rPr>
                <w:noProof/>
                <w:webHidden/>
              </w:rPr>
              <w:fldChar w:fldCharType="separate"/>
            </w:r>
            <w:r w:rsidR="00957347">
              <w:rPr>
                <w:noProof/>
                <w:webHidden/>
              </w:rPr>
              <w:t>8</w:t>
            </w:r>
            <w:r w:rsidR="0022762F">
              <w:rPr>
                <w:noProof/>
                <w:webHidden/>
              </w:rPr>
              <w:fldChar w:fldCharType="end"/>
            </w:r>
          </w:hyperlink>
        </w:p>
        <w:p w14:paraId="1B9AC583" w14:textId="3316A4A7" w:rsidR="0022762F" w:rsidRDefault="00A31501">
          <w:pPr>
            <w:pStyle w:val="TOC2"/>
            <w:tabs>
              <w:tab w:val="left" w:pos="660"/>
              <w:tab w:val="right" w:leader="dot" w:pos="14390"/>
            </w:tabs>
            <w:rPr>
              <w:rFonts w:eastAsiaTheme="minorEastAsia"/>
              <w:noProof/>
              <w:lang w:eastAsia="en-CA"/>
            </w:rPr>
          </w:pPr>
          <w:hyperlink w:anchor="_Toc127954801" w:history="1">
            <w:r w:rsidR="0022762F" w:rsidRPr="005F4E47">
              <w:rPr>
                <w:rStyle w:val="Hyperlink"/>
                <w:noProof/>
              </w:rPr>
              <w:t>4.</w:t>
            </w:r>
            <w:r w:rsidR="0022762F">
              <w:rPr>
                <w:rFonts w:eastAsiaTheme="minorEastAsia"/>
                <w:noProof/>
                <w:lang w:eastAsia="en-CA"/>
              </w:rPr>
              <w:tab/>
            </w:r>
            <w:r w:rsidR="0022762F" w:rsidRPr="005F4E47">
              <w:rPr>
                <w:rStyle w:val="Hyperlink"/>
                <w:noProof/>
              </w:rPr>
              <w:t>Stage-based individual counselling and/or advice in a general/mixed population of smokers</w:t>
            </w:r>
            <w:r w:rsidR="0022762F">
              <w:rPr>
                <w:noProof/>
                <w:webHidden/>
              </w:rPr>
              <w:tab/>
            </w:r>
            <w:r w:rsidR="0022762F">
              <w:rPr>
                <w:noProof/>
                <w:webHidden/>
              </w:rPr>
              <w:fldChar w:fldCharType="begin"/>
            </w:r>
            <w:r w:rsidR="0022762F">
              <w:rPr>
                <w:noProof/>
                <w:webHidden/>
              </w:rPr>
              <w:instrText xml:space="preserve"> PAGEREF _Toc127954801 \h </w:instrText>
            </w:r>
            <w:r w:rsidR="0022762F">
              <w:rPr>
                <w:noProof/>
                <w:webHidden/>
              </w:rPr>
            </w:r>
            <w:r w:rsidR="0022762F">
              <w:rPr>
                <w:noProof/>
                <w:webHidden/>
              </w:rPr>
              <w:fldChar w:fldCharType="separate"/>
            </w:r>
            <w:r w:rsidR="00957347">
              <w:rPr>
                <w:noProof/>
                <w:webHidden/>
              </w:rPr>
              <w:t>9</w:t>
            </w:r>
            <w:r w:rsidR="0022762F">
              <w:rPr>
                <w:noProof/>
                <w:webHidden/>
              </w:rPr>
              <w:fldChar w:fldCharType="end"/>
            </w:r>
          </w:hyperlink>
        </w:p>
        <w:p w14:paraId="1B980457" w14:textId="6AE4BB5F" w:rsidR="0022762F" w:rsidRDefault="00A31501">
          <w:pPr>
            <w:pStyle w:val="TOC2"/>
            <w:tabs>
              <w:tab w:val="left" w:pos="660"/>
              <w:tab w:val="right" w:leader="dot" w:pos="14390"/>
            </w:tabs>
            <w:rPr>
              <w:rFonts w:eastAsiaTheme="minorEastAsia"/>
              <w:noProof/>
              <w:lang w:eastAsia="en-CA"/>
            </w:rPr>
          </w:pPr>
          <w:hyperlink w:anchor="_Toc127954802" w:history="1">
            <w:r w:rsidR="0022762F" w:rsidRPr="005F4E47">
              <w:rPr>
                <w:rStyle w:val="Hyperlink"/>
                <w:noProof/>
              </w:rPr>
              <w:t>5.</w:t>
            </w:r>
            <w:r w:rsidR="0022762F">
              <w:rPr>
                <w:rFonts w:eastAsiaTheme="minorEastAsia"/>
                <w:noProof/>
                <w:lang w:eastAsia="en-CA"/>
              </w:rPr>
              <w:tab/>
            </w:r>
            <w:r w:rsidR="0022762F" w:rsidRPr="005F4E47">
              <w:rPr>
                <w:rStyle w:val="Hyperlink"/>
                <w:noProof/>
              </w:rPr>
              <w:t>Individual counselling</w:t>
            </w:r>
            <w:r w:rsidR="0022762F" w:rsidRPr="005F4E47">
              <w:rPr>
                <w:rStyle w:val="Hyperlink"/>
                <w:noProof/>
                <w:vertAlign w:val="superscript"/>
              </w:rPr>
              <w:t>a</w:t>
            </w:r>
            <w:r w:rsidR="0022762F" w:rsidRPr="005F4E47">
              <w:rPr>
                <w:rStyle w:val="Hyperlink"/>
                <w:noProof/>
              </w:rPr>
              <w:t xml:space="preserve"> versus minimal contact in general/mixed population</w:t>
            </w:r>
            <w:r w:rsidR="0022762F">
              <w:rPr>
                <w:noProof/>
                <w:webHidden/>
              </w:rPr>
              <w:tab/>
            </w:r>
            <w:r w:rsidR="0022762F">
              <w:rPr>
                <w:noProof/>
                <w:webHidden/>
              </w:rPr>
              <w:fldChar w:fldCharType="begin"/>
            </w:r>
            <w:r w:rsidR="0022762F">
              <w:rPr>
                <w:noProof/>
                <w:webHidden/>
              </w:rPr>
              <w:instrText xml:space="preserve"> PAGEREF _Toc127954802 \h </w:instrText>
            </w:r>
            <w:r w:rsidR="0022762F">
              <w:rPr>
                <w:noProof/>
                <w:webHidden/>
              </w:rPr>
            </w:r>
            <w:r w:rsidR="0022762F">
              <w:rPr>
                <w:noProof/>
                <w:webHidden/>
              </w:rPr>
              <w:fldChar w:fldCharType="separate"/>
            </w:r>
            <w:r w:rsidR="00957347">
              <w:rPr>
                <w:noProof/>
                <w:webHidden/>
              </w:rPr>
              <w:t>10</w:t>
            </w:r>
            <w:r w:rsidR="0022762F">
              <w:rPr>
                <w:noProof/>
                <w:webHidden/>
              </w:rPr>
              <w:fldChar w:fldCharType="end"/>
            </w:r>
          </w:hyperlink>
        </w:p>
        <w:p w14:paraId="31EB379A" w14:textId="1F1EEFB1" w:rsidR="0022762F" w:rsidRDefault="00A31501">
          <w:pPr>
            <w:pStyle w:val="TOC2"/>
            <w:tabs>
              <w:tab w:val="left" w:pos="660"/>
              <w:tab w:val="right" w:leader="dot" w:pos="14390"/>
            </w:tabs>
            <w:rPr>
              <w:rFonts w:eastAsiaTheme="minorEastAsia"/>
              <w:noProof/>
              <w:lang w:eastAsia="en-CA"/>
            </w:rPr>
          </w:pPr>
          <w:hyperlink w:anchor="_Toc127954803" w:history="1">
            <w:r w:rsidR="0022762F" w:rsidRPr="005F4E47">
              <w:rPr>
                <w:rStyle w:val="Hyperlink"/>
                <w:noProof/>
              </w:rPr>
              <w:t>6.</w:t>
            </w:r>
            <w:r w:rsidR="0022762F">
              <w:rPr>
                <w:rFonts w:eastAsiaTheme="minorEastAsia"/>
                <w:noProof/>
                <w:lang w:eastAsia="en-CA"/>
              </w:rPr>
              <w:tab/>
            </w:r>
            <w:r w:rsidR="0022762F" w:rsidRPr="005F4E47">
              <w:rPr>
                <w:rStyle w:val="Hyperlink"/>
                <w:noProof/>
              </w:rPr>
              <w:t>Group therapy</w:t>
            </w:r>
            <w:r w:rsidR="0022762F" w:rsidRPr="005F4E47">
              <w:rPr>
                <w:rStyle w:val="Hyperlink"/>
                <w:noProof/>
                <w:vertAlign w:val="superscript"/>
              </w:rPr>
              <w:t>a</w:t>
            </w:r>
            <w:r w:rsidR="0022762F" w:rsidRPr="005F4E47">
              <w:rPr>
                <w:rStyle w:val="Hyperlink"/>
                <w:noProof/>
              </w:rPr>
              <w:t xml:space="preserve"> vs No intervention in general/mixed population of smokers</w:t>
            </w:r>
            <w:r w:rsidR="0022762F">
              <w:rPr>
                <w:noProof/>
                <w:webHidden/>
              </w:rPr>
              <w:tab/>
            </w:r>
            <w:r w:rsidR="0022762F">
              <w:rPr>
                <w:noProof/>
                <w:webHidden/>
              </w:rPr>
              <w:fldChar w:fldCharType="begin"/>
            </w:r>
            <w:r w:rsidR="0022762F">
              <w:rPr>
                <w:noProof/>
                <w:webHidden/>
              </w:rPr>
              <w:instrText xml:space="preserve"> PAGEREF _Toc127954803 \h </w:instrText>
            </w:r>
            <w:r w:rsidR="0022762F">
              <w:rPr>
                <w:noProof/>
                <w:webHidden/>
              </w:rPr>
            </w:r>
            <w:r w:rsidR="0022762F">
              <w:rPr>
                <w:noProof/>
                <w:webHidden/>
              </w:rPr>
              <w:fldChar w:fldCharType="separate"/>
            </w:r>
            <w:r w:rsidR="00957347">
              <w:rPr>
                <w:noProof/>
                <w:webHidden/>
              </w:rPr>
              <w:t>10</w:t>
            </w:r>
            <w:r w:rsidR="0022762F">
              <w:rPr>
                <w:noProof/>
                <w:webHidden/>
              </w:rPr>
              <w:fldChar w:fldCharType="end"/>
            </w:r>
          </w:hyperlink>
        </w:p>
        <w:p w14:paraId="27C0D90D" w14:textId="48DAA030" w:rsidR="0022762F" w:rsidRDefault="00A31501">
          <w:pPr>
            <w:pStyle w:val="TOC1"/>
            <w:tabs>
              <w:tab w:val="right" w:leader="dot" w:pos="14390"/>
            </w:tabs>
            <w:rPr>
              <w:rFonts w:eastAsiaTheme="minorEastAsia"/>
              <w:noProof/>
              <w:lang w:eastAsia="en-CA"/>
            </w:rPr>
          </w:pPr>
          <w:hyperlink w:anchor="_Toc127954804" w:history="1">
            <w:r w:rsidR="0022762F" w:rsidRPr="005F4E47">
              <w:rPr>
                <w:rStyle w:val="Hyperlink"/>
                <w:noProof/>
              </w:rPr>
              <w:t>Tailored and non-tailored print-based material</w:t>
            </w:r>
            <w:r w:rsidR="0022762F">
              <w:rPr>
                <w:noProof/>
                <w:webHidden/>
              </w:rPr>
              <w:tab/>
            </w:r>
            <w:r w:rsidR="0022762F">
              <w:rPr>
                <w:noProof/>
                <w:webHidden/>
              </w:rPr>
              <w:fldChar w:fldCharType="begin"/>
            </w:r>
            <w:r w:rsidR="0022762F">
              <w:rPr>
                <w:noProof/>
                <w:webHidden/>
              </w:rPr>
              <w:instrText xml:space="preserve"> PAGEREF _Toc127954804 \h </w:instrText>
            </w:r>
            <w:r w:rsidR="0022762F">
              <w:rPr>
                <w:noProof/>
                <w:webHidden/>
              </w:rPr>
            </w:r>
            <w:r w:rsidR="0022762F">
              <w:rPr>
                <w:noProof/>
                <w:webHidden/>
              </w:rPr>
              <w:fldChar w:fldCharType="separate"/>
            </w:r>
            <w:r w:rsidR="00957347">
              <w:rPr>
                <w:noProof/>
                <w:webHidden/>
              </w:rPr>
              <w:t>11</w:t>
            </w:r>
            <w:r w:rsidR="0022762F">
              <w:rPr>
                <w:noProof/>
                <w:webHidden/>
              </w:rPr>
              <w:fldChar w:fldCharType="end"/>
            </w:r>
          </w:hyperlink>
        </w:p>
        <w:p w14:paraId="2C5393DA" w14:textId="1D86650F" w:rsidR="0022762F" w:rsidRDefault="00A31501">
          <w:pPr>
            <w:pStyle w:val="TOC2"/>
            <w:tabs>
              <w:tab w:val="left" w:pos="660"/>
              <w:tab w:val="right" w:leader="dot" w:pos="14390"/>
            </w:tabs>
            <w:rPr>
              <w:rFonts w:eastAsiaTheme="minorEastAsia"/>
              <w:noProof/>
              <w:lang w:eastAsia="en-CA"/>
            </w:rPr>
          </w:pPr>
          <w:hyperlink w:anchor="_Toc127954805" w:history="1">
            <w:r w:rsidR="0022762F" w:rsidRPr="005F4E47">
              <w:rPr>
                <w:rStyle w:val="Hyperlink"/>
                <w:noProof/>
              </w:rPr>
              <w:t>7.</w:t>
            </w:r>
            <w:r w:rsidR="0022762F">
              <w:rPr>
                <w:rFonts w:eastAsiaTheme="minorEastAsia"/>
                <w:noProof/>
                <w:lang w:eastAsia="en-CA"/>
              </w:rPr>
              <w:tab/>
            </w:r>
            <w:r w:rsidR="0022762F" w:rsidRPr="005F4E47">
              <w:rPr>
                <w:rStyle w:val="Hyperlink"/>
                <w:noProof/>
              </w:rPr>
              <w:t>Individually tailored print-based self-help materials (no face-to-face) versus No materials/no intervention in general/mixed population of smokers</w:t>
            </w:r>
            <w:r w:rsidR="0022762F">
              <w:rPr>
                <w:noProof/>
                <w:webHidden/>
              </w:rPr>
              <w:tab/>
            </w:r>
            <w:r w:rsidR="0022762F">
              <w:rPr>
                <w:noProof/>
                <w:webHidden/>
              </w:rPr>
              <w:fldChar w:fldCharType="begin"/>
            </w:r>
            <w:r w:rsidR="0022762F">
              <w:rPr>
                <w:noProof/>
                <w:webHidden/>
              </w:rPr>
              <w:instrText xml:space="preserve"> PAGEREF _Toc127954805 \h </w:instrText>
            </w:r>
            <w:r w:rsidR="0022762F">
              <w:rPr>
                <w:noProof/>
                <w:webHidden/>
              </w:rPr>
            </w:r>
            <w:r w:rsidR="0022762F">
              <w:rPr>
                <w:noProof/>
                <w:webHidden/>
              </w:rPr>
              <w:fldChar w:fldCharType="separate"/>
            </w:r>
            <w:r w:rsidR="00957347">
              <w:rPr>
                <w:noProof/>
                <w:webHidden/>
              </w:rPr>
              <w:t>11</w:t>
            </w:r>
            <w:r w:rsidR="0022762F">
              <w:rPr>
                <w:noProof/>
                <w:webHidden/>
              </w:rPr>
              <w:fldChar w:fldCharType="end"/>
            </w:r>
          </w:hyperlink>
        </w:p>
        <w:p w14:paraId="1D5BDAA7" w14:textId="614CF211" w:rsidR="0022762F" w:rsidRDefault="00A31501">
          <w:pPr>
            <w:pStyle w:val="TOC2"/>
            <w:tabs>
              <w:tab w:val="left" w:pos="660"/>
              <w:tab w:val="right" w:leader="dot" w:pos="14390"/>
            </w:tabs>
            <w:rPr>
              <w:rFonts w:eastAsiaTheme="minorEastAsia"/>
              <w:noProof/>
              <w:lang w:eastAsia="en-CA"/>
            </w:rPr>
          </w:pPr>
          <w:hyperlink w:anchor="_Toc127954806" w:history="1">
            <w:r w:rsidR="0022762F" w:rsidRPr="005F4E47">
              <w:rPr>
                <w:rStyle w:val="Hyperlink"/>
                <w:rFonts w:cs="Arial"/>
                <w:noProof/>
              </w:rPr>
              <w:t>8.</w:t>
            </w:r>
            <w:r w:rsidR="0022762F">
              <w:rPr>
                <w:rFonts w:eastAsiaTheme="minorEastAsia"/>
                <w:noProof/>
                <w:lang w:eastAsia="en-CA"/>
              </w:rPr>
              <w:tab/>
            </w:r>
            <w:r w:rsidR="0022762F" w:rsidRPr="005F4E47">
              <w:rPr>
                <w:rStyle w:val="Hyperlink"/>
                <w:noProof/>
              </w:rPr>
              <w:t>Non-tailored print-based self-help materials (no face-to-face contact) in general/mixed population of smokers</w:t>
            </w:r>
            <w:r w:rsidR="0022762F">
              <w:rPr>
                <w:noProof/>
                <w:webHidden/>
              </w:rPr>
              <w:tab/>
            </w:r>
            <w:r w:rsidR="0022762F">
              <w:rPr>
                <w:noProof/>
                <w:webHidden/>
              </w:rPr>
              <w:fldChar w:fldCharType="begin"/>
            </w:r>
            <w:r w:rsidR="0022762F">
              <w:rPr>
                <w:noProof/>
                <w:webHidden/>
              </w:rPr>
              <w:instrText xml:space="preserve"> PAGEREF _Toc127954806 \h </w:instrText>
            </w:r>
            <w:r w:rsidR="0022762F">
              <w:rPr>
                <w:noProof/>
                <w:webHidden/>
              </w:rPr>
            </w:r>
            <w:r w:rsidR="0022762F">
              <w:rPr>
                <w:noProof/>
                <w:webHidden/>
              </w:rPr>
              <w:fldChar w:fldCharType="separate"/>
            </w:r>
            <w:r w:rsidR="00957347">
              <w:rPr>
                <w:noProof/>
                <w:webHidden/>
              </w:rPr>
              <w:t>12</w:t>
            </w:r>
            <w:r w:rsidR="0022762F">
              <w:rPr>
                <w:noProof/>
                <w:webHidden/>
              </w:rPr>
              <w:fldChar w:fldCharType="end"/>
            </w:r>
          </w:hyperlink>
        </w:p>
        <w:p w14:paraId="67E004F1" w14:textId="6914C437" w:rsidR="0022762F" w:rsidRDefault="00A31501">
          <w:pPr>
            <w:pStyle w:val="TOC2"/>
            <w:tabs>
              <w:tab w:val="left" w:pos="660"/>
              <w:tab w:val="right" w:leader="dot" w:pos="14390"/>
            </w:tabs>
            <w:rPr>
              <w:rFonts w:eastAsiaTheme="minorEastAsia"/>
              <w:noProof/>
              <w:lang w:eastAsia="en-CA"/>
            </w:rPr>
          </w:pPr>
          <w:hyperlink w:anchor="_Toc127954807" w:history="1">
            <w:r w:rsidR="0022762F" w:rsidRPr="005F4E47">
              <w:rPr>
                <w:rStyle w:val="Hyperlink"/>
                <w:noProof/>
              </w:rPr>
              <w:t>9.</w:t>
            </w:r>
            <w:r w:rsidR="0022762F">
              <w:rPr>
                <w:rFonts w:eastAsiaTheme="minorEastAsia"/>
                <w:noProof/>
                <w:lang w:eastAsia="en-CA"/>
              </w:rPr>
              <w:tab/>
            </w:r>
            <w:r w:rsidR="0022762F" w:rsidRPr="005F4E47">
              <w:rPr>
                <w:rStyle w:val="Hyperlink"/>
                <w:noProof/>
              </w:rPr>
              <w:t>Non-tailored print-based self-help materials</w:t>
            </w:r>
            <w:r w:rsidR="0022762F" w:rsidRPr="005F4E47">
              <w:rPr>
                <w:rStyle w:val="Hyperlink"/>
                <w:noProof/>
                <w:vertAlign w:val="superscript"/>
              </w:rPr>
              <w:t>a</w:t>
            </w:r>
            <w:r w:rsidR="0022762F" w:rsidRPr="005F4E47">
              <w:rPr>
                <w:rStyle w:val="Hyperlink"/>
                <w:noProof/>
              </w:rPr>
              <w:t xml:space="preserve"> (no face-to-face contact) Versus No materials/no intervention in smokers motivated/willing to quit</w:t>
            </w:r>
            <w:r w:rsidR="0022762F">
              <w:rPr>
                <w:noProof/>
                <w:webHidden/>
              </w:rPr>
              <w:tab/>
            </w:r>
            <w:r w:rsidR="0022762F">
              <w:rPr>
                <w:noProof/>
                <w:webHidden/>
              </w:rPr>
              <w:fldChar w:fldCharType="begin"/>
            </w:r>
            <w:r w:rsidR="0022762F">
              <w:rPr>
                <w:noProof/>
                <w:webHidden/>
              </w:rPr>
              <w:instrText xml:space="preserve"> PAGEREF _Toc127954807 \h </w:instrText>
            </w:r>
            <w:r w:rsidR="0022762F">
              <w:rPr>
                <w:noProof/>
                <w:webHidden/>
              </w:rPr>
            </w:r>
            <w:r w:rsidR="0022762F">
              <w:rPr>
                <w:noProof/>
                <w:webHidden/>
              </w:rPr>
              <w:fldChar w:fldCharType="separate"/>
            </w:r>
            <w:r w:rsidR="00957347">
              <w:rPr>
                <w:noProof/>
                <w:webHidden/>
              </w:rPr>
              <w:t>13</w:t>
            </w:r>
            <w:r w:rsidR="0022762F">
              <w:rPr>
                <w:noProof/>
                <w:webHidden/>
              </w:rPr>
              <w:fldChar w:fldCharType="end"/>
            </w:r>
          </w:hyperlink>
        </w:p>
        <w:p w14:paraId="182A8E4F" w14:textId="7260CE04" w:rsidR="0022762F" w:rsidRDefault="00A31501">
          <w:pPr>
            <w:pStyle w:val="TOC2"/>
            <w:tabs>
              <w:tab w:val="left" w:pos="880"/>
              <w:tab w:val="right" w:leader="dot" w:pos="14390"/>
            </w:tabs>
            <w:rPr>
              <w:rFonts w:eastAsiaTheme="minorEastAsia"/>
              <w:noProof/>
              <w:lang w:eastAsia="en-CA"/>
            </w:rPr>
          </w:pPr>
          <w:hyperlink w:anchor="_Toc127954808" w:history="1">
            <w:r w:rsidR="0022762F" w:rsidRPr="005F4E47">
              <w:rPr>
                <w:rStyle w:val="Hyperlink"/>
                <w:rFonts w:cs="Arial"/>
                <w:noProof/>
              </w:rPr>
              <w:t>10.</w:t>
            </w:r>
            <w:r w:rsidR="0022762F">
              <w:rPr>
                <w:rFonts w:eastAsiaTheme="minorEastAsia"/>
                <w:noProof/>
                <w:lang w:eastAsia="en-CA"/>
              </w:rPr>
              <w:tab/>
            </w:r>
            <w:r w:rsidR="0022762F" w:rsidRPr="005F4E47">
              <w:rPr>
                <w:rStyle w:val="Hyperlink"/>
                <w:noProof/>
              </w:rPr>
              <w:t>Non-tailored print-based self-help materials</w:t>
            </w:r>
            <w:r w:rsidR="0022762F" w:rsidRPr="005F4E47">
              <w:rPr>
                <w:rStyle w:val="Hyperlink"/>
                <w:noProof/>
                <w:vertAlign w:val="superscript"/>
              </w:rPr>
              <w:t>a</w:t>
            </w:r>
            <w:r w:rsidR="0022762F" w:rsidRPr="005F4E47">
              <w:rPr>
                <w:rStyle w:val="Hyperlink"/>
                <w:noProof/>
              </w:rPr>
              <w:t xml:space="preserve"> (WITH face-to-face contact) versus No intervention or leaflet only in general/mixed population of smokers</w:t>
            </w:r>
            <w:r w:rsidR="0022762F">
              <w:rPr>
                <w:noProof/>
                <w:webHidden/>
              </w:rPr>
              <w:tab/>
            </w:r>
            <w:r w:rsidR="0022762F">
              <w:rPr>
                <w:noProof/>
                <w:webHidden/>
              </w:rPr>
              <w:fldChar w:fldCharType="begin"/>
            </w:r>
            <w:r w:rsidR="0022762F">
              <w:rPr>
                <w:noProof/>
                <w:webHidden/>
              </w:rPr>
              <w:instrText xml:space="preserve"> PAGEREF _Toc127954808 \h </w:instrText>
            </w:r>
            <w:r w:rsidR="0022762F">
              <w:rPr>
                <w:noProof/>
                <w:webHidden/>
              </w:rPr>
            </w:r>
            <w:r w:rsidR="0022762F">
              <w:rPr>
                <w:noProof/>
                <w:webHidden/>
              </w:rPr>
              <w:fldChar w:fldCharType="separate"/>
            </w:r>
            <w:r w:rsidR="00957347">
              <w:rPr>
                <w:noProof/>
                <w:webHidden/>
              </w:rPr>
              <w:t>13</w:t>
            </w:r>
            <w:r w:rsidR="0022762F">
              <w:rPr>
                <w:noProof/>
                <w:webHidden/>
              </w:rPr>
              <w:fldChar w:fldCharType="end"/>
            </w:r>
          </w:hyperlink>
        </w:p>
        <w:p w14:paraId="33A230BC" w14:textId="740BB5B8" w:rsidR="0022762F" w:rsidRDefault="00A31501">
          <w:pPr>
            <w:pStyle w:val="TOC2"/>
            <w:tabs>
              <w:tab w:val="left" w:pos="880"/>
              <w:tab w:val="right" w:leader="dot" w:pos="14390"/>
            </w:tabs>
            <w:rPr>
              <w:rFonts w:eastAsiaTheme="minorEastAsia"/>
              <w:noProof/>
              <w:lang w:eastAsia="en-CA"/>
            </w:rPr>
          </w:pPr>
          <w:hyperlink w:anchor="_Toc127954809" w:history="1">
            <w:r w:rsidR="0022762F" w:rsidRPr="005F4E47">
              <w:rPr>
                <w:rStyle w:val="Hyperlink"/>
                <w:noProof/>
              </w:rPr>
              <w:t>11.</w:t>
            </w:r>
            <w:r w:rsidR="0022762F">
              <w:rPr>
                <w:rFonts w:eastAsiaTheme="minorEastAsia"/>
                <w:noProof/>
                <w:lang w:eastAsia="en-CA"/>
              </w:rPr>
              <w:tab/>
            </w:r>
            <w:r w:rsidR="0022762F" w:rsidRPr="005F4E47">
              <w:rPr>
                <w:rStyle w:val="Hyperlink"/>
                <w:noProof/>
              </w:rPr>
              <w:t>Stage-based expert systems or tailored self-help materials versus Assessment only in general/mixed population of smokers</w:t>
            </w:r>
            <w:r w:rsidR="0022762F">
              <w:rPr>
                <w:noProof/>
                <w:webHidden/>
              </w:rPr>
              <w:tab/>
            </w:r>
            <w:r w:rsidR="0022762F">
              <w:rPr>
                <w:noProof/>
                <w:webHidden/>
              </w:rPr>
              <w:fldChar w:fldCharType="begin"/>
            </w:r>
            <w:r w:rsidR="0022762F">
              <w:rPr>
                <w:noProof/>
                <w:webHidden/>
              </w:rPr>
              <w:instrText xml:space="preserve"> PAGEREF _Toc127954809 \h </w:instrText>
            </w:r>
            <w:r w:rsidR="0022762F">
              <w:rPr>
                <w:noProof/>
                <w:webHidden/>
              </w:rPr>
            </w:r>
            <w:r w:rsidR="0022762F">
              <w:rPr>
                <w:noProof/>
                <w:webHidden/>
              </w:rPr>
              <w:fldChar w:fldCharType="separate"/>
            </w:r>
            <w:r w:rsidR="00957347">
              <w:rPr>
                <w:noProof/>
                <w:webHidden/>
              </w:rPr>
              <w:t>14</w:t>
            </w:r>
            <w:r w:rsidR="0022762F">
              <w:rPr>
                <w:noProof/>
                <w:webHidden/>
              </w:rPr>
              <w:fldChar w:fldCharType="end"/>
            </w:r>
          </w:hyperlink>
        </w:p>
        <w:p w14:paraId="70347370" w14:textId="1F8B7DB8" w:rsidR="0022762F" w:rsidRDefault="00A31501">
          <w:pPr>
            <w:pStyle w:val="TOC1"/>
            <w:tabs>
              <w:tab w:val="right" w:leader="dot" w:pos="14390"/>
            </w:tabs>
            <w:rPr>
              <w:rFonts w:eastAsiaTheme="minorEastAsia"/>
              <w:noProof/>
              <w:lang w:eastAsia="en-CA"/>
            </w:rPr>
          </w:pPr>
          <w:hyperlink w:anchor="_Toc127954810" w:history="1">
            <w:r w:rsidR="0022762F" w:rsidRPr="005F4E47">
              <w:rPr>
                <w:rStyle w:val="Hyperlink"/>
                <w:noProof/>
              </w:rPr>
              <w:t>Computer and internet counselling</w:t>
            </w:r>
            <w:r w:rsidR="0022762F">
              <w:rPr>
                <w:noProof/>
                <w:webHidden/>
              </w:rPr>
              <w:tab/>
            </w:r>
            <w:r w:rsidR="0022762F">
              <w:rPr>
                <w:noProof/>
                <w:webHidden/>
              </w:rPr>
              <w:fldChar w:fldCharType="begin"/>
            </w:r>
            <w:r w:rsidR="0022762F">
              <w:rPr>
                <w:noProof/>
                <w:webHidden/>
              </w:rPr>
              <w:instrText xml:space="preserve"> PAGEREF _Toc127954810 \h </w:instrText>
            </w:r>
            <w:r w:rsidR="0022762F">
              <w:rPr>
                <w:noProof/>
                <w:webHidden/>
              </w:rPr>
            </w:r>
            <w:r w:rsidR="0022762F">
              <w:rPr>
                <w:noProof/>
                <w:webHidden/>
              </w:rPr>
              <w:fldChar w:fldCharType="separate"/>
            </w:r>
            <w:r w:rsidR="00957347">
              <w:rPr>
                <w:noProof/>
                <w:webHidden/>
              </w:rPr>
              <w:t>14</w:t>
            </w:r>
            <w:r w:rsidR="0022762F">
              <w:rPr>
                <w:noProof/>
                <w:webHidden/>
              </w:rPr>
              <w:fldChar w:fldCharType="end"/>
            </w:r>
          </w:hyperlink>
        </w:p>
        <w:p w14:paraId="273D730B" w14:textId="56CD83B0" w:rsidR="0022762F" w:rsidRDefault="00A31501">
          <w:pPr>
            <w:pStyle w:val="TOC2"/>
            <w:tabs>
              <w:tab w:val="left" w:pos="880"/>
              <w:tab w:val="right" w:leader="dot" w:pos="14390"/>
            </w:tabs>
            <w:rPr>
              <w:rFonts w:eastAsiaTheme="minorEastAsia"/>
              <w:noProof/>
              <w:lang w:eastAsia="en-CA"/>
            </w:rPr>
          </w:pPr>
          <w:hyperlink w:anchor="_Toc127954811" w:history="1">
            <w:r w:rsidR="0022762F" w:rsidRPr="005F4E47">
              <w:rPr>
                <w:rStyle w:val="Hyperlink"/>
                <w:noProof/>
              </w:rPr>
              <w:t>12.</w:t>
            </w:r>
            <w:r w:rsidR="0022762F">
              <w:rPr>
                <w:rFonts w:eastAsiaTheme="minorEastAsia"/>
                <w:noProof/>
                <w:lang w:eastAsia="en-CA"/>
              </w:rPr>
              <w:tab/>
            </w:r>
            <w:r w:rsidR="0022762F" w:rsidRPr="005F4E47">
              <w:rPr>
                <w:rStyle w:val="Hyperlink"/>
                <w:noProof/>
              </w:rPr>
              <w:t>Interactive internet/computer programs versus usual care or non-active control in general/mixed population of smokers</w:t>
            </w:r>
            <w:r w:rsidR="0022762F">
              <w:rPr>
                <w:noProof/>
                <w:webHidden/>
              </w:rPr>
              <w:tab/>
            </w:r>
            <w:r w:rsidR="0022762F">
              <w:rPr>
                <w:noProof/>
                <w:webHidden/>
              </w:rPr>
              <w:fldChar w:fldCharType="begin"/>
            </w:r>
            <w:r w:rsidR="0022762F">
              <w:rPr>
                <w:noProof/>
                <w:webHidden/>
              </w:rPr>
              <w:instrText xml:space="preserve"> PAGEREF _Toc127954811 \h </w:instrText>
            </w:r>
            <w:r w:rsidR="0022762F">
              <w:rPr>
                <w:noProof/>
                <w:webHidden/>
              </w:rPr>
            </w:r>
            <w:r w:rsidR="0022762F">
              <w:rPr>
                <w:noProof/>
                <w:webHidden/>
              </w:rPr>
              <w:fldChar w:fldCharType="separate"/>
            </w:r>
            <w:r w:rsidR="00957347">
              <w:rPr>
                <w:noProof/>
                <w:webHidden/>
              </w:rPr>
              <w:t>14</w:t>
            </w:r>
            <w:r w:rsidR="0022762F">
              <w:rPr>
                <w:noProof/>
                <w:webHidden/>
              </w:rPr>
              <w:fldChar w:fldCharType="end"/>
            </w:r>
          </w:hyperlink>
        </w:p>
        <w:p w14:paraId="7B734170" w14:textId="18FC02A4" w:rsidR="0022762F" w:rsidRDefault="00A31501">
          <w:pPr>
            <w:pStyle w:val="TOC1"/>
            <w:tabs>
              <w:tab w:val="right" w:leader="dot" w:pos="14390"/>
            </w:tabs>
            <w:rPr>
              <w:rFonts w:eastAsiaTheme="minorEastAsia"/>
              <w:noProof/>
              <w:lang w:eastAsia="en-CA"/>
            </w:rPr>
          </w:pPr>
          <w:hyperlink w:anchor="_Toc127954812" w:history="1">
            <w:r w:rsidR="0022762F" w:rsidRPr="005F4E47">
              <w:rPr>
                <w:rStyle w:val="Hyperlink"/>
                <w:noProof/>
              </w:rPr>
              <w:t>Mobile phone, hotline, and telephone counselling</w:t>
            </w:r>
            <w:r w:rsidR="0022762F">
              <w:rPr>
                <w:noProof/>
                <w:webHidden/>
              </w:rPr>
              <w:tab/>
            </w:r>
            <w:r w:rsidR="0022762F">
              <w:rPr>
                <w:noProof/>
                <w:webHidden/>
              </w:rPr>
              <w:fldChar w:fldCharType="begin"/>
            </w:r>
            <w:r w:rsidR="0022762F">
              <w:rPr>
                <w:noProof/>
                <w:webHidden/>
              </w:rPr>
              <w:instrText xml:space="preserve"> PAGEREF _Toc127954812 \h </w:instrText>
            </w:r>
            <w:r w:rsidR="0022762F">
              <w:rPr>
                <w:noProof/>
                <w:webHidden/>
              </w:rPr>
            </w:r>
            <w:r w:rsidR="0022762F">
              <w:rPr>
                <w:noProof/>
                <w:webHidden/>
              </w:rPr>
              <w:fldChar w:fldCharType="separate"/>
            </w:r>
            <w:r w:rsidR="00957347">
              <w:rPr>
                <w:noProof/>
                <w:webHidden/>
              </w:rPr>
              <w:t>16</w:t>
            </w:r>
            <w:r w:rsidR="0022762F">
              <w:rPr>
                <w:noProof/>
                <w:webHidden/>
              </w:rPr>
              <w:fldChar w:fldCharType="end"/>
            </w:r>
          </w:hyperlink>
        </w:p>
        <w:p w14:paraId="0FA25ABB" w14:textId="1AA1DD81" w:rsidR="0022762F" w:rsidRDefault="00A31501">
          <w:pPr>
            <w:pStyle w:val="TOC2"/>
            <w:tabs>
              <w:tab w:val="left" w:pos="880"/>
              <w:tab w:val="right" w:leader="dot" w:pos="14390"/>
            </w:tabs>
            <w:rPr>
              <w:rFonts w:eastAsiaTheme="minorEastAsia"/>
              <w:noProof/>
              <w:lang w:eastAsia="en-CA"/>
            </w:rPr>
          </w:pPr>
          <w:hyperlink w:anchor="_Toc127954813" w:history="1">
            <w:r w:rsidR="0022762F" w:rsidRPr="005F4E47">
              <w:rPr>
                <w:rStyle w:val="Hyperlink"/>
                <w:rFonts w:cs="Arial"/>
                <w:noProof/>
              </w:rPr>
              <w:t>13.</w:t>
            </w:r>
            <w:r w:rsidR="0022762F">
              <w:rPr>
                <w:rFonts w:eastAsiaTheme="minorEastAsia"/>
                <w:noProof/>
                <w:lang w:eastAsia="en-CA"/>
              </w:rPr>
              <w:tab/>
            </w:r>
            <w:r w:rsidR="0022762F" w:rsidRPr="005F4E47">
              <w:rPr>
                <w:rStyle w:val="Hyperlink"/>
                <w:noProof/>
              </w:rPr>
              <w:t>Interactive voice response (IVR) systems</w:t>
            </w:r>
            <w:r w:rsidR="0022762F" w:rsidRPr="005F4E47">
              <w:rPr>
                <w:rStyle w:val="Hyperlink"/>
                <w:noProof/>
                <w:vertAlign w:val="superscript"/>
              </w:rPr>
              <w:t>a</w:t>
            </w:r>
            <w:r w:rsidR="0022762F" w:rsidRPr="005F4E47">
              <w:rPr>
                <w:rStyle w:val="Hyperlink"/>
                <w:noProof/>
              </w:rPr>
              <w:t xml:space="preserve"> versus No intervention: Smoking cessation in general/mixed population of smokers</w:t>
            </w:r>
            <w:r w:rsidR="0022762F">
              <w:rPr>
                <w:noProof/>
                <w:webHidden/>
              </w:rPr>
              <w:tab/>
            </w:r>
            <w:r w:rsidR="0022762F">
              <w:rPr>
                <w:noProof/>
                <w:webHidden/>
              </w:rPr>
              <w:fldChar w:fldCharType="begin"/>
            </w:r>
            <w:r w:rsidR="0022762F">
              <w:rPr>
                <w:noProof/>
                <w:webHidden/>
              </w:rPr>
              <w:instrText xml:space="preserve"> PAGEREF _Toc127954813 \h </w:instrText>
            </w:r>
            <w:r w:rsidR="0022762F">
              <w:rPr>
                <w:noProof/>
                <w:webHidden/>
              </w:rPr>
            </w:r>
            <w:r w:rsidR="0022762F">
              <w:rPr>
                <w:noProof/>
                <w:webHidden/>
              </w:rPr>
              <w:fldChar w:fldCharType="separate"/>
            </w:r>
            <w:r w:rsidR="00957347">
              <w:rPr>
                <w:noProof/>
                <w:webHidden/>
              </w:rPr>
              <w:t>16</w:t>
            </w:r>
            <w:r w:rsidR="0022762F">
              <w:rPr>
                <w:noProof/>
                <w:webHidden/>
              </w:rPr>
              <w:fldChar w:fldCharType="end"/>
            </w:r>
          </w:hyperlink>
        </w:p>
        <w:p w14:paraId="627F60EB" w14:textId="0F688D91" w:rsidR="0022762F" w:rsidRDefault="00A31501">
          <w:pPr>
            <w:pStyle w:val="TOC2"/>
            <w:tabs>
              <w:tab w:val="left" w:pos="880"/>
              <w:tab w:val="right" w:leader="dot" w:pos="14390"/>
            </w:tabs>
            <w:rPr>
              <w:rFonts w:eastAsiaTheme="minorEastAsia"/>
              <w:noProof/>
              <w:lang w:eastAsia="en-CA"/>
            </w:rPr>
          </w:pPr>
          <w:hyperlink w:anchor="_Toc127954814" w:history="1">
            <w:r w:rsidR="0022762F" w:rsidRPr="005F4E47">
              <w:rPr>
                <w:rStyle w:val="Hyperlink"/>
                <w:noProof/>
              </w:rPr>
              <w:t>14.</w:t>
            </w:r>
            <w:r w:rsidR="0022762F">
              <w:rPr>
                <w:rFonts w:eastAsiaTheme="minorEastAsia"/>
                <w:noProof/>
                <w:lang w:eastAsia="en-CA"/>
              </w:rPr>
              <w:tab/>
            </w:r>
            <w:r w:rsidR="0022762F" w:rsidRPr="005F4E47">
              <w:rPr>
                <w:rStyle w:val="Hyperlink"/>
                <w:noProof/>
              </w:rPr>
              <w:t>Mobile phone short message service (SMS)</w:t>
            </w:r>
            <w:r w:rsidR="0022762F" w:rsidRPr="005F4E47">
              <w:rPr>
                <w:rStyle w:val="Hyperlink"/>
                <w:noProof/>
                <w:vertAlign w:val="superscript"/>
              </w:rPr>
              <w:t>a</w:t>
            </w:r>
            <w:r w:rsidR="0022762F" w:rsidRPr="005F4E47">
              <w:rPr>
                <w:rStyle w:val="Hyperlink"/>
                <w:noProof/>
              </w:rPr>
              <w:t xml:space="preserve"> vs control in smokers motivated/wishing to quit</w:t>
            </w:r>
            <w:r w:rsidR="0022762F">
              <w:rPr>
                <w:noProof/>
                <w:webHidden/>
              </w:rPr>
              <w:tab/>
            </w:r>
            <w:r w:rsidR="0022762F">
              <w:rPr>
                <w:noProof/>
                <w:webHidden/>
              </w:rPr>
              <w:fldChar w:fldCharType="begin"/>
            </w:r>
            <w:r w:rsidR="0022762F">
              <w:rPr>
                <w:noProof/>
                <w:webHidden/>
              </w:rPr>
              <w:instrText xml:space="preserve"> PAGEREF _Toc127954814 \h </w:instrText>
            </w:r>
            <w:r w:rsidR="0022762F">
              <w:rPr>
                <w:noProof/>
                <w:webHidden/>
              </w:rPr>
            </w:r>
            <w:r w:rsidR="0022762F">
              <w:rPr>
                <w:noProof/>
                <w:webHidden/>
              </w:rPr>
              <w:fldChar w:fldCharType="separate"/>
            </w:r>
            <w:r w:rsidR="00957347">
              <w:rPr>
                <w:noProof/>
                <w:webHidden/>
              </w:rPr>
              <w:t>17</w:t>
            </w:r>
            <w:r w:rsidR="0022762F">
              <w:rPr>
                <w:noProof/>
                <w:webHidden/>
              </w:rPr>
              <w:fldChar w:fldCharType="end"/>
            </w:r>
          </w:hyperlink>
        </w:p>
        <w:p w14:paraId="4BB5FEEC" w14:textId="12B8DE3E" w:rsidR="0022762F" w:rsidRDefault="00A31501">
          <w:pPr>
            <w:pStyle w:val="TOC2"/>
            <w:tabs>
              <w:tab w:val="left" w:pos="880"/>
              <w:tab w:val="right" w:leader="dot" w:pos="14390"/>
            </w:tabs>
            <w:rPr>
              <w:rFonts w:eastAsiaTheme="minorEastAsia"/>
              <w:noProof/>
              <w:lang w:eastAsia="en-CA"/>
            </w:rPr>
          </w:pPr>
          <w:hyperlink w:anchor="_Toc127954815" w:history="1">
            <w:r w:rsidR="0022762F" w:rsidRPr="005F4E47">
              <w:rPr>
                <w:rStyle w:val="Hyperlink"/>
                <w:noProof/>
              </w:rPr>
              <w:t>15.</w:t>
            </w:r>
            <w:r w:rsidR="0022762F">
              <w:rPr>
                <w:rFonts w:eastAsiaTheme="minorEastAsia"/>
                <w:noProof/>
                <w:lang w:eastAsia="en-CA"/>
              </w:rPr>
              <w:tab/>
            </w:r>
            <w:r w:rsidR="0022762F" w:rsidRPr="005F4E47">
              <w:rPr>
                <w:rStyle w:val="Hyperlink"/>
                <w:noProof/>
              </w:rPr>
              <w:t>Mobile phone based interventions</w:t>
            </w:r>
            <w:r w:rsidR="0022762F" w:rsidRPr="005F4E47">
              <w:rPr>
                <w:rStyle w:val="Hyperlink"/>
                <w:noProof/>
                <w:vertAlign w:val="superscript"/>
              </w:rPr>
              <w:t>a</w:t>
            </w:r>
            <w:r w:rsidR="0022762F" w:rsidRPr="005F4E47">
              <w:rPr>
                <w:rStyle w:val="Hyperlink"/>
                <w:noProof/>
              </w:rPr>
              <w:t xml:space="preserve"> versus usual care in smokers motivated/wishing to quit</w:t>
            </w:r>
            <w:r w:rsidR="0022762F">
              <w:rPr>
                <w:noProof/>
                <w:webHidden/>
              </w:rPr>
              <w:tab/>
            </w:r>
            <w:r w:rsidR="0022762F">
              <w:rPr>
                <w:noProof/>
                <w:webHidden/>
              </w:rPr>
              <w:fldChar w:fldCharType="begin"/>
            </w:r>
            <w:r w:rsidR="0022762F">
              <w:rPr>
                <w:noProof/>
                <w:webHidden/>
              </w:rPr>
              <w:instrText xml:space="preserve"> PAGEREF _Toc127954815 \h </w:instrText>
            </w:r>
            <w:r w:rsidR="0022762F">
              <w:rPr>
                <w:noProof/>
                <w:webHidden/>
              </w:rPr>
            </w:r>
            <w:r w:rsidR="0022762F">
              <w:rPr>
                <w:noProof/>
                <w:webHidden/>
              </w:rPr>
              <w:fldChar w:fldCharType="separate"/>
            </w:r>
            <w:r w:rsidR="00957347">
              <w:rPr>
                <w:noProof/>
                <w:webHidden/>
              </w:rPr>
              <w:t>18</w:t>
            </w:r>
            <w:r w:rsidR="0022762F">
              <w:rPr>
                <w:noProof/>
                <w:webHidden/>
              </w:rPr>
              <w:fldChar w:fldCharType="end"/>
            </w:r>
          </w:hyperlink>
        </w:p>
        <w:p w14:paraId="20017EA0" w14:textId="41388711" w:rsidR="0022762F" w:rsidRDefault="00A31501">
          <w:pPr>
            <w:pStyle w:val="TOC2"/>
            <w:tabs>
              <w:tab w:val="left" w:pos="880"/>
              <w:tab w:val="right" w:leader="dot" w:pos="14390"/>
            </w:tabs>
            <w:rPr>
              <w:rFonts w:eastAsiaTheme="minorEastAsia"/>
              <w:noProof/>
              <w:lang w:eastAsia="en-CA"/>
            </w:rPr>
          </w:pPr>
          <w:hyperlink w:anchor="_Toc127954816" w:history="1">
            <w:r w:rsidR="0022762F" w:rsidRPr="005F4E47">
              <w:rPr>
                <w:rStyle w:val="Hyperlink"/>
                <w:rFonts w:cs="Arial"/>
                <w:noProof/>
              </w:rPr>
              <w:t>16.</w:t>
            </w:r>
            <w:r w:rsidR="0022762F">
              <w:rPr>
                <w:rFonts w:eastAsiaTheme="minorEastAsia"/>
                <w:noProof/>
                <w:lang w:eastAsia="en-CA"/>
              </w:rPr>
              <w:tab/>
            </w:r>
            <w:r w:rsidR="0022762F" w:rsidRPr="005F4E47">
              <w:rPr>
                <w:rStyle w:val="Hyperlink"/>
                <w:noProof/>
              </w:rPr>
              <w:t>Hotline and self-help materials</w:t>
            </w:r>
            <w:r w:rsidR="0022762F" w:rsidRPr="005F4E47">
              <w:rPr>
                <w:rStyle w:val="Hyperlink"/>
                <w:noProof/>
                <w:vertAlign w:val="superscript"/>
              </w:rPr>
              <w:t>a</w:t>
            </w:r>
            <w:r w:rsidR="0022762F" w:rsidRPr="005F4E47">
              <w:rPr>
                <w:rStyle w:val="Hyperlink"/>
                <w:noProof/>
              </w:rPr>
              <w:t xml:space="preserve"> versus Minimal intervention in general/mixed population of smokers</w:t>
            </w:r>
            <w:r w:rsidR="0022762F">
              <w:rPr>
                <w:noProof/>
                <w:webHidden/>
              </w:rPr>
              <w:tab/>
            </w:r>
            <w:r w:rsidR="0022762F">
              <w:rPr>
                <w:noProof/>
                <w:webHidden/>
              </w:rPr>
              <w:fldChar w:fldCharType="begin"/>
            </w:r>
            <w:r w:rsidR="0022762F">
              <w:rPr>
                <w:noProof/>
                <w:webHidden/>
              </w:rPr>
              <w:instrText xml:space="preserve"> PAGEREF _Toc127954816 \h </w:instrText>
            </w:r>
            <w:r w:rsidR="0022762F">
              <w:rPr>
                <w:noProof/>
                <w:webHidden/>
              </w:rPr>
            </w:r>
            <w:r w:rsidR="0022762F">
              <w:rPr>
                <w:noProof/>
                <w:webHidden/>
              </w:rPr>
              <w:fldChar w:fldCharType="separate"/>
            </w:r>
            <w:r w:rsidR="00957347">
              <w:rPr>
                <w:noProof/>
                <w:webHidden/>
              </w:rPr>
              <w:t>19</w:t>
            </w:r>
            <w:r w:rsidR="0022762F">
              <w:rPr>
                <w:noProof/>
                <w:webHidden/>
              </w:rPr>
              <w:fldChar w:fldCharType="end"/>
            </w:r>
          </w:hyperlink>
        </w:p>
        <w:p w14:paraId="74638043" w14:textId="549735EA" w:rsidR="0022762F" w:rsidRDefault="00A31501">
          <w:pPr>
            <w:pStyle w:val="TOC2"/>
            <w:tabs>
              <w:tab w:val="left" w:pos="880"/>
              <w:tab w:val="right" w:leader="dot" w:pos="14390"/>
            </w:tabs>
            <w:rPr>
              <w:rFonts w:eastAsiaTheme="minorEastAsia"/>
              <w:noProof/>
              <w:lang w:eastAsia="en-CA"/>
            </w:rPr>
          </w:pPr>
          <w:hyperlink w:anchor="_Toc127954817" w:history="1">
            <w:r w:rsidR="0022762F" w:rsidRPr="005F4E47">
              <w:rPr>
                <w:rStyle w:val="Hyperlink"/>
                <w:noProof/>
              </w:rPr>
              <w:t>17.</w:t>
            </w:r>
            <w:r w:rsidR="0022762F">
              <w:rPr>
                <w:rFonts w:eastAsiaTheme="minorEastAsia"/>
                <w:noProof/>
                <w:lang w:eastAsia="en-CA"/>
              </w:rPr>
              <w:tab/>
            </w:r>
            <w:r w:rsidR="0022762F" w:rsidRPr="005F4E47">
              <w:rPr>
                <w:rStyle w:val="Hyperlink"/>
                <w:noProof/>
              </w:rPr>
              <w:t>Telephone counselling</w:t>
            </w:r>
            <w:r w:rsidR="0022762F" w:rsidRPr="005F4E47">
              <w:rPr>
                <w:rStyle w:val="Hyperlink"/>
                <w:noProof/>
                <w:vertAlign w:val="superscript"/>
              </w:rPr>
              <w:t>a</w:t>
            </w:r>
            <w:r w:rsidR="0022762F" w:rsidRPr="005F4E47">
              <w:rPr>
                <w:rStyle w:val="Hyperlink"/>
                <w:noProof/>
              </w:rPr>
              <w:t xml:space="preserve"> versus Usual care telephone call in general/mixed population of smokers</w:t>
            </w:r>
            <w:r w:rsidR="0022762F">
              <w:rPr>
                <w:noProof/>
                <w:webHidden/>
              </w:rPr>
              <w:tab/>
            </w:r>
            <w:r w:rsidR="0022762F">
              <w:rPr>
                <w:noProof/>
                <w:webHidden/>
              </w:rPr>
              <w:fldChar w:fldCharType="begin"/>
            </w:r>
            <w:r w:rsidR="0022762F">
              <w:rPr>
                <w:noProof/>
                <w:webHidden/>
              </w:rPr>
              <w:instrText xml:space="preserve"> PAGEREF _Toc127954817 \h </w:instrText>
            </w:r>
            <w:r w:rsidR="0022762F">
              <w:rPr>
                <w:noProof/>
                <w:webHidden/>
              </w:rPr>
            </w:r>
            <w:r w:rsidR="0022762F">
              <w:rPr>
                <w:noProof/>
                <w:webHidden/>
              </w:rPr>
              <w:fldChar w:fldCharType="separate"/>
            </w:r>
            <w:r w:rsidR="00957347">
              <w:rPr>
                <w:noProof/>
                <w:webHidden/>
              </w:rPr>
              <w:t>19</w:t>
            </w:r>
            <w:r w:rsidR="0022762F">
              <w:rPr>
                <w:noProof/>
                <w:webHidden/>
              </w:rPr>
              <w:fldChar w:fldCharType="end"/>
            </w:r>
          </w:hyperlink>
        </w:p>
        <w:p w14:paraId="283C76C3" w14:textId="6A0E84E2" w:rsidR="0022762F" w:rsidRDefault="00A31501">
          <w:pPr>
            <w:pStyle w:val="TOC2"/>
            <w:tabs>
              <w:tab w:val="left" w:pos="880"/>
              <w:tab w:val="right" w:leader="dot" w:pos="14390"/>
            </w:tabs>
            <w:rPr>
              <w:rFonts w:eastAsiaTheme="minorEastAsia"/>
              <w:noProof/>
              <w:lang w:eastAsia="en-CA"/>
            </w:rPr>
          </w:pPr>
          <w:hyperlink w:anchor="_Toc127954818" w:history="1">
            <w:r w:rsidR="0022762F" w:rsidRPr="005F4E47">
              <w:rPr>
                <w:rStyle w:val="Hyperlink"/>
                <w:noProof/>
              </w:rPr>
              <w:t>18.</w:t>
            </w:r>
            <w:r w:rsidR="0022762F">
              <w:rPr>
                <w:rFonts w:eastAsiaTheme="minorEastAsia"/>
                <w:noProof/>
                <w:lang w:eastAsia="en-CA"/>
              </w:rPr>
              <w:tab/>
            </w:r>
            <w:r w:rsidR="0022762F" w:rsidRPr="005F4E47">
              <w:rPr>
                <w:rStyle w:val="Hyperlink"/>
                <w:noProof/>
              </w:rPr>
              <w:t>Intensive telephone counselling</w:t>
            </w:r>
            <w:r w:rsidR="0022762F" w:rsidRPr="005F4E47">
              <w:rPr>
                <w:rStyle w:val="Hyperlink"/>
                <w:noProof/>
                <w:vertAlign w:val="superscript"/>
              </w:rPr>
              <w:t>a</w:t>
            </w:r>
            <w:r w:rsidR="0022762F" w:rsidRPr="005F4E47">
              <w:rPr>
                <w:rStyle w:val="Hyperlink"/>
                <w:noProof/>
              </w:rPr>
              <w:t xml:space="preserve"> versus Minimal telephone counselling in general/mixed population of smokers</w:t>
            </w:r>
            <w:r w:rsidR="0022762F">
              <w:rPr>
                <w:noProof/>
                <w:webHidden/>
              </w:rPr>
              <w:tab/>
            </w:r>
            <w:r w:rsidR="0022762F">
              <w:rPr>
                <w:noProof/>
                <w:webHidden/>
              </w:rPr>
              <w:fldChar w:fldCharType="begin"/>
            </w:r>
            <w:r w:rsidR="0022762F">
              <w:rPr>
                <w:noProof/>
                <w:webHidden/>
              </w:rPr>
              <w:instrText xml:space="preserve"> PAGEREF _Toc127954818 \h </w:instrText>
            </w:r>
            <w:r w:rsidR="0022762F">
              <w:rPr>
                <w:noProof/>
                <w:webHidden/>
              </w:rPr>
            </w:r>
            <w:r w:rsidR="0022762F">
              <w:rPr>
                <w:noProof/>
                <w:webHidden/>
              </w:rPr>
              <w:fldChar w:fldCharType="separate"/>
            </w:r>
            <w:r w:rsidR="00957347">
              <w:rPr>
                <w:noProof/>
                <w:webHidden/>
              </w:rPr>
              <w:t>20</w:t>
            </w:r>
            <w:r w:rsidR="0022762F">
              <w:rPr>
                <w:noProof/>
                <w:webHidden/>
              </w:rPr>
              <w:fldChar w:fldCharType="end"/>
            </w:r>
          </w:hyperlink>
        </w:p>
        <w:p w14:paraId="32A4EA63" w14:textId="38D1470D" w:rsidR="0022762F" w:rsidRDefault="00A31501">
          <w:pPr>
            <w:pStyle w:val="TOC2"/>
            <w:tabs>
              <w:tab w:val="left" w:pos="880"/>
              <w:tab w:val="right" w:leader="dot" w:pos="14390"/>
            </w:tabs>
            <w:rPr>
              <w:rFonts w:eastAsiaTheme="minorEastAsia"/>
              <w:noProof/>
              <w:lang w:eastAsia="en-CA"/>
            </w:rPr>
          </w:pPr>
          <w:hyperlink w:anchor="_Toc127954819" w:history="1">
            <w:r w:rsidR="0022762F" w:rsidRPr="005F4E47">
              <w:rPr>
                <w:rStyle w:val="Hyperlink"/>
                <w:noProof/>
              </w:rPr>
              <w:t>19.</w:t>
            </w:r>
            <w:r w:rsidR="0022762F">
              <w:rPr>
                <w:rFonts w:eastAsiaTheme="minorEastAsia"/>
                <w:noProof/>
                <w:lang w:eastAsia="en-CA"/>
              </w:rPr>
              <w:tab/>
            </w:r>
            <w:r w:rsidR="0022762F" w:rsidRPr="005F4E47">
              <w:rPr>
                <w:rStyle w:val="Hyperlink"/>
                <w:noProof/>
              </w:rPr>
              <w:t>Stage-based telephone counselling</w:t>
            </w:r>
            <w:r w:rsidR="0022762F" w:rsidRPr="005F4E47">
              <w:rPr>
                <w:rStyle w:val="Hyperlink"/>
                <w:noProof/>
                <w:vertAlign w:val="superscript"/>
              </w:rPr>
              <w:t>a</w:t>
            </w:r>
            <w:r w:rsidR="0022762F" w:rsidRPr="005F4E47">
              <w:rPr>
                <w:rStyle w:val="Hyperlink"/>
                <w:noProof/>
              </w:rPr>
              <w:t xml:space="preserve"> versus usual care in general/mixed population of smokers</w:t>
            </w:r>
            <w:r w:rsidR="0022762F">
              <w:rPr>
                <w:noProof/>
                <w:webHidden/>
              </w:rPr>
              <w:tab/>
            </w:r>
            <w:r w:rsidR="0022762F">
              <w:rPr>
                <w:noProof/>
                <w:webHidden/>
              </w:rPr>
              <w:fldChar w:fldCharType="begin"/>
            </w:r>
            <w:r w:rsidR="0022762F">
              <w:rPr>
                <w:noProof/>
                <w:webHidden/>
              </w:rPr>
              <w:instrText xml:space="preserve"> PAGEREF _Toc127954819 \h </w:instrText>
            </w:r>
            <w:r w:rsidR="0022762F">
              <w:rPr>
                <w:noProof/>
                <w:webHidden/>
              </w:rPr>
            </w:r>
            <w:r w:rsidR="0022762F">
              <w:rPr>
                <w:noProof/>
                <w:webHidden/>
              </w:rPr>
              <w:fldChar w:fldCharType="separate"/>
            </w:r>
            <w:r w:rsidR="00957347">
              <w:rPr>
                <w:noProof/>
                <w:webHidden/>
              </w:rPr>
              <w:t>20</w:t>
            </w:r>
            <w:r w:rsidR="0022762F">
              <w:rPr>
                <w:noProof/>
                <w:webHidden/>
              </w:rPr>
              <w:fldChar w:fldCharType="end"/>
            </w:r>
          </w:hyperlink>
        </w:p>
        <w:p w14:paraId="7BC09FBE" w14:textId="5F8A0C1A" w:rsidR="0022762F" w:rsidRDefault="00A31501">
          <w:pPr>
            <w:pStyle w:val="TOC2"/>
            <w:tabs>
              <w:tab w:val="left" w:pos="880"/>
              <w:tab w:val="right" w:leader="dot" w:pos="14390"/>
            </w:tabs>
            <w:rPr>
              <w:rFonts w:eastAsiaTheme="minorEastAsia"/>
              <w:noProof/>
              <w:lang w:eastAsia="en-CA"/>
            </w:rPr>
          </w:pPr>
          <w:hyperlink w:anchor="_Toc127954820" w:history="1">
            <w:r w:rsidR="0022762F" w:rsidRPr="005F4E47">
              <w:rPr>
                <w:rStyle w:val="Hyperlink"/>
                <w:noProof/>
              </w:rPr>
              <w:t>20.</w:t>
            </w:r>
            <w:r w:rsidR="0022762F">
              <w:rPr>
                <w:rFonts w:eastAsiaTheme="minorEastAsia"/>
                <w:noProof/>
                <w:lang w:eastAsia="en-CA"/>
              </w:rPr>
              <w:tab/>
            </w:r>
            <w:r w:rsidR="0022762F" w:rsidRPr="005F4E47">
              <w:rPr>
                <w:rStyle w:val="Hyperlink"/>
                <w:noProof/>
              </w:rPr>
              <w:t>Telephone counselling</w:t>
            </w:r>
            <w:r w:rsidR="0022762F" w:rsidRPr="005F4E47">
              <w:rPr>
                <w:rStyle w:val="Hyperlink"/>
                <w:noProof/>
                <w:vertAlign w:val="superscript"/>
              </w:rPr>
              <w:t>a</w:t>
            </w:r>
            <w:r w:rsidR="0022762F" w:rsidRPr="005F4E47">
              <w:rPr>
                <w:rStyle w:val="Hyperlink"/>
                <w:noProof/>
              </w:rPr>
              <w:t xml:space="preserve"> plus self-help material versus usual care in smokers NOT willing/motivated to quit</w:t>
            </w:r>
            <w:r w:rsidR="0022762F">
              <w:rPr>
                <w:noProof/>
                <w:webHidden/>
              </w:rPr>
              <w:tab/>
            </w:r>
            <w:r w:rsidR="0022762F">
              <w:rPr>
                <w:noProof/>
                <w:webHidden/>
              </w:rPr>
              <w:fldChar w:fldCharType="begin"/>
            </w:r>
            <w:r w:rsidR="0022762F">
              <w:rPr>
                <w:noProof/>
                <w:webHidden/>
              </w:rPr>
              <w:instrText xml:space="preserve"> PAGEREF _Toc127954820 \h </w:instrText>
            </w:r>
            <w:r w:rsidR="0022762F">
              <w:rPr>
                <w:noProof/>
                <w:webHidden/>
              </w:rPr>
            </w:r>
            <w:r w:rsidR="0022762F">
              <w:rPr>
                <w:noProof/>
                <w:webHidden/>
              </w:rPr>
              <w:fldChar w:fldCharType="separate"/>
            </w:r>
            <w:r w:rsidR="00957347">
              <w:rPr>
                <w:noProof/>
                <w:webHidden/>
              </w:rPr>
              <w:t>21</w:t>
            </w:r>
            <w:r w:rsidR="0022762F">
              <w:rPr>
                <w:noProof/>
                <w:webHidden/>
              </w:rPr>
              <w:fldChar w:fldCharType="end"/>
            </w:r>
          </w:hyperlink>
        </w:p>
        <w:p w14:paraId="27BD3CAD" w14:textId="0688C25F" w:rsidR="0022762F" w:rsidRDefault="00A31501">
          <w:pPr>
            <w:pStyle w:val="TOC1"/>
            <w:tabs>
              <w:tab w:val="right" w:leader="dot" w:pos="14390"/>
            </w:tabs>
            <w:rPr>
              <w:rFonts w:eastAsiaTheme="minorEastAsia"/>
              <w:noProof/>
              <w:lang w:eastAsia="en-CA"/>
            </w:rPr>
          </w:pPr>
          <w:hyperlink w:anchor="_Toc127954821" w:history="1">
            <w:r w:rsidR="0022762F" w:rsidRPr="005F4E47">
              <w:rPr>
                <w:rStyle w:val="Hyperlink"/>
                <w:noProof/>
              </w:rPr>
              <w:t>Pharmacological approaches</w:t>
            </w:r>
            <w:r w:rsidR="0022762F">
              <w:rPr>
                <w:noProof/>
                <w:webHidden/>
              </w:rPr>
              <w:tab/>
            </w:r>
            <w:r w:rsidR="0022762F">
              <w:rPr>
                <w:noProof/>
                <w:webHidden/>
              </w:rPr>
              <w:fldChar w:fldCharType="begin"/>
            </w:r>
            <w:r w:rsidR="0022762F">
              <w:rPr>
                <w:noProof/>
                <w:webHidden/>
              </w:rPr>
              <w:instrText xml:space="preserve"> PAGEREF _Toc127954821 \h </w:instrText>
            </w:r>
            <w:r w:rsidR="0022762F">
              <w:rPr>
                <w:noProof/>
                <w:webHidden/>
              </w:rPr>
            </w:r>
            <w:r w:rsidR="0022762F">
              <w:rPr>
                <w:noProof/>
                <w:webHidden/>
              </w:rPr>
              <w:fldChar w:fldCharType="separate"/>
            </w:r>
            <w:r w:rsidR="00957347">
              <w:rPr>
                <w:noProof/>
                <w:webHidden/>
              </w:rPr>
              <w:t>23</w:t>
            </w:r>
            <w:r w:rsidR="0022762F">
              <w:rPr>
                <w:noProof/>
                <w:webHidden/>
              </w:rPr>
              <w:fldChar w:fldCharType="end"/>
            </w:r>
          </w:hyperlink>
        </w:p>
        <w:p w14:paraId="21CD8E0B" w14:textId="6331F8C9" w:rsidR="0022762F" w:rsidRDefault="00A31501">
          <w:pPr>
            <w:pStyle w:val="TOC1"/>
            <w:tabs>
              <w:tab w:val="right" w:leader="dot" w:pos="14390"/>
            </w:tabs>
            <w:rPr>
              <w:rFonts w:eastAsiaTheme="minorEastAsia"/>
              <w:noProof/>
              <w:lang w:eastAsia="en-CA"/>
            </w:rPr>
          </w:pPr>
          <w:hyperlink w:anchor="_Toc127954822" w:history="1">
            <w:r w:rsidR="0022762F" w:rsidRPr="005F4E47">
              <w:rPr>
                <w:rStyle w:val="Hyperlink"/>
                <w:noProof/>
              </w:rPr>
              <w:t>NRT</w:t>
            </w:r>
            <w:r w:rsidR="0022762F">
              <w:rPr>
                <w:noProof/>
                <w:webHidden/>
              </w:rPr>
              <w:tab/>
            </w:r>
            <w:r w:rsidR="0022762F">
              <w:rPr>
                <w:noProof/>
                <w:webHidden/>
              </w:rPr>
              <w:fldChar w:fldCharType="begin"/>
            </w:r>
            <w:r w:rsidR="0022762F">
              <w:rPr>
                <w:noProof/>
                <w:webHidden/>
              </w:rPr>
              <w:instrText xml:space="preserve"> PAGEREF _Toc127954822 \h </w:instrText>
            </w:r>
            <w:r w:rsidR="0022762F">
              <w:rPr>
                <w:noProof/>
                <w:webHidden/>
              </w:rPr>
            </w:r>
            <w:r w:rsidR="0022762F">
              <w:rPr>
                <w:noProof/>
                <w:webHidden/>
              </w:rPr>
              <w:fldChar w:fldCharType="separate"/>
            </w:r>
            <w:r w:rsidR="00957347">
              <w:rPr>
                <w:noProof/>
                <w:webHidden/>
              </w:rPr>
              <w:t>23</w:t>
            </w:r>
            <w:r w:rsidR="0022762F">
              <w:rPr>
                <w:noProof/>
                <w:webHidden/>
              </w:rPr>
              <w:fldChar w:fldCharType="end"/>
            </w:r>
          </w:hyperlink>
        </w:p>
        <w:p w14:paraId="65CF03A0" w14:textId="0961C0EF" w:rsidR="0022762F" w:rsidRDefault="00A31501">
          <w:pPr>
            <w:pStyle w:val="TOC2"/>
            <w:tabs>
              <w:tab w:val="left" w:pos="880"/>
              <w:tab w:val="right" w:leader="dot" w:pos="14390"/>
            </w:tabs>
            <w:rPr>
              <w:rFonts w:eastAsiaTheme="minorEastAsia"/>
              <w:noProof/>
              <w:lang w:eastAsia="en-CA"/>
            </w:rPr>
          </w:pPr>
          <w:hyperlink w:anchor="_Toc127954823" w:history="1">
            <w:r w:rsidR="0022762F" w:rsidRPr="005F4E47">
              <w:rPr>
                <w:rStyle w:val="Hyperlink"/>
                <w:noProof/>
              </w:rPr>
              <w:t>21.</w:t>
            </w:r>
            <w:r w:rsidR="0022762F">
              <w:rPr>
                <w:rFonts w:eastAsiaTheme="minorEastAsia"/>
                <w:noProof/>
                <w:lang w:eastAsia="en-CA"/>
              </w:rPr>
              <w:tab/>
            </w:r>
            <w:r w:rsidR="0022762F" w:rsidRPr="005F4E47">
              <w:rPr>
                <w:rStyle w:val="Hyperlink"/>
                <w:noProof/>
              </w:rPr>
              <w:t>NRT versus placebo in smokers who are motivated/wishing to quit</w:t>
            </w:r>
            <w:r w:rsidR="0022762F">
              <w:rPr>
                <w:noProof/>
                <w:webHidden/>
              </w:rPr>
              <w:tab/>
            </w:r>
            <w:r w:rsidR="0022762F">
              <w:rPr>
                <w:noProof/>
                <w:webHidden/>
              </w:rPr>
              <w:fldChar w:fldCharType="begin"/>
            </w:r>
            <w:r w:rsidR="0022762F">
              <w:rPr>
                <w:noProof/>
                <w:webHidden/>
              </w:rPr>
              <w:instrText xml:space="preserve"> PAGEREF _Toc127954823 \h </w:instrText>
            </w:r>
            <w:r w:rsidR="0022762F">
              <w:rPr>
                <w:noProof/>
                <w:webHidden/>
              </w:rPr>
            </w:r>
            <w:r w:rsidR="0022762F">
              <w:rPr>
                <w:noProof/>
                <w:webHidden/>
              </w:rPr>
              <w:fldChar w:fldCharType="separate"/>
            </w:r>
            <w:r w:rsidR="00957347">
              <w:rPr>
                <w:noProof/>
                <w:webHidden/>
              </w:rPr>
              <w:t>23</w:t>
            </w:r>
            <w:r w:rsidR="0022762F">
              <w:rPr>
                <w:noProof/>
                <w:webHidden/>
              </w:rPr>
              <w:fldChar w:fldCharType="end"/>
            </w:r>
          </w:hyperlink>
        </w:p>
        <w:p w14:paraId="51CB03D7" w14:textId="66143111" w:rsidR="0022762F" w:rsidRDefault="00A31501">
          <w:pPr>
            <w:pStyle w:val="TOC2"/>
            <w:tabs>
              <w:tab w:val="left" w:pos="880"/>
              <w:tab w:val="right" w:leader="dot" w:pos="14390"/>
            </w:tabs>
            <w:rPr>
              <w:rFonts w:eastAsiaTheme="minorEastAsia"/>
              <w:noProof/>
              <w:lang w:eastAsia="en-CA"/>
            </w:rPr>
          </w:pPr>
          <w:hyperlink w:anchor="_Toc127954824" w:history="1">
            <w:r w:rsidR="0022762F" w:rsidRPr="005F4E47">
              <w:rPr>
                <w:rStyle w:val="Hyperlink"/>
                <w:noProof/>
              </w:rPr>
              <w:t>22.</w:t>
            </w:r>
            <w:r w:rsidR="0022762F">
              <w:rPr>
                <w:rFonts w:eastAsiaTheme="minorEastAsia"/>
                <w:noProof/>
                <w:lang w:eastAsia="en-CA"/>
              </w:rPr>
              <w:tab/>
            </w:r>
            <w:r w:rsidR="0022762F" w:rsidRPr="005F4E47">
              <w:rPr>
                <w:rStyle w:val="Hyperlink"/>
                <w:noProof/>
              </w:rPr>
              <w:t>NRT with or without additional advice/phone calls in relapsed smokers who are NOT motivated/wishing to quit</w:t>
            </w:r>
            <w:r w:rsidR="0022762F">
              <w:rPr>
                <w:noProof/>
                <w:webHidden/>
              </w:rPr>
              <w:tab/>
            </w:r>
            <w:r w:rsidR="0022762F">
              <w:rPr>
                <w:noProof/>
                <w:webHidden/>
              </w:rPr>
              <w:fldChar w:fldCharType="begin"/>
            </w:r>
            <w:r w:rsidR="0022762F">
              <w:rPr>
                <w:noProof/>
                <w:webHidden/>
              </w:rPr>
              <w:instrText xml:space="preserve"> PAGEREF _Toc127954824 \h </w:instrText>
            </w:r>
            <w:r w:rsidR="0022762F">
              <w:rPr>
                <w:noProof/>
                <w:webHidden/>
              </w:rPr>
            </w:r>
            <w:r w:rsidR="0022762F">
              <w:rPr>
                <w:noProof/>
                <w:webHidden/>
              </w:rPr>
              <w:fldChar w:fldCharType="separate"/>
            </w:r>
            <w:r w:rsidR="00957347">
              <w:rPr>
                <w:noProof/>
                <w:webHidden/>
              </w:rPr>
              <w:t>26</w:t>
            </w:r>
            <w:r w:rsidR="0022762F">
              <w:rPr>
                <w:noProof/>
                <w:webHidden/>
              </w:rPr>
              <w:fldChar w:fldCharType="end"/>
            </w:r>
          </w:hyperlink>
        </w:p>
        <w:p w14:paraId="745F2C77" w14:textId="75E65D2A" w:rsidR="0022762F" w:rsidRDefault="00A31501">
          <w:pPr>
            <w:pStyle w:val="TOC2"/>
            <w:tabs>
              <w:tab w:val="left" w:pos="880"/>
              <w:tab w:val="right" w:leader="dot" w:pos="14390"/>
            </w:tabs>
            <w:rPr>
              <w:rFonts w:eastAsiaTheme="minorEastAsia"/>
              <w:noProof/>
              <w:lang w:eastAsia="en-CA"/>
            </w:rPr>
          </w:pPr>
          <w:hyperlink w:anchor="_Toc127954825" w:history="1">
            <w:r w:rsidR="0022762F" w:rsidRPr="005F4E47">
              <w:rPr>
                <w:rStyle w:val="Hyperlink"/>
                <w:noProof/>
              </w:rPr>
              <w:t>23.</w:t>
            </w:r>
            <w:r w:rsidR="0022762F">
              <w:rPr>
                <w:rFonts w:eastAsiaTheme="minorEastAsia"/>
                <w:noProof/>
                <w:lang w:eastAsia="en-CA"/>
              </w:rPr>
              <w:tab/>
            </w:r>
            <w:r w:rsidR="0022762F" w:rsidRPr="005F4E47">
              <w:rPr>
                <w:rStyle w:val="Hyperlink"/>
                <w:noProof/>
              </w:rPr>
              <w:t>NRT versus placebo or usual care in smokers with current or past depression</w:t>
            </w:r>
            <w:r w:rsidR="0022762F">
              <w:rPr>
                <w:noProof/>
                <w:webHidden/>
              </w:rPr>
              <w:tab/>
            </w:r>
            <w:r w:rsidR="0022762F">
              <w:rPr>
                <w:noProof/>
                <w:webHidden/>
              </w:rPr>
              <w:fldChar w:fldCharType="begin"/>
            </w:r>
            <w:r w:rsidR="0022762F">
              <w:rPr>
                <w:noProof/>
                <w:webHidden/>
              </w:rPr>
              <w:instrText xml:space="preserve"> PAGEREF _Toc127954825 \h </w:instrText>
            </w:r>
            <w:r w:rsidR="0022762F">
              <w:rPr>
                <w:noProof/>
                <w:webHidden/>
              </w:rPr>
            </w:r>
            <w:r w:rsidR="0022762F">
              <w:rPr>
                <w:noProof/>
                <w:webHidden/>
              </w:rPr>
              <w:fldChar w:fldCharType="separate"/>
            </w:r>
            <w:r w:rsidR="00957347">
              <w:rPr>
                <w:noProof/>
                <w:webHidden/>
              </w:rPr>
              <w:t>27</w:t>
            </w:r>
            <w:r w:rsidR="0022762F">
              <w:rPr>
                <w:noProof/>
                <w:webHidden/>
              </w:rPr>
              <w:fldChar w:fldCharType="end"/>
            </w:r>
          </w:hyperlink>
        </w:p>
        <w:p w14:paraId="0239B783" w14:textId="3FF8CA96" w:rsidR="0022762F" w:rsidRDefault="00A31501">
          <w:pPr>
            <w:pStyle w:val="TOC2"/>
            <w:tabs>
              <w:tab w:val="left" w:pos="880"/>
              <w:tab w:val="right" w:leader="dot" w:pos="14390"/>
            </w:tabs>
            <w:rPr>
              <w:rFonts w:eastAsiaTheme="minorEastAsia"/>
              <w:noProof/>
              <w:lang w:eastAsia="en-CA"/>
            </w:rPr>
          </w:pPr>
          <w:hyperlink w:anchor="_Toc127954826" w:history="1">
            <w:r w:rsidR="0022762F" w:rsidRPr="005F4E47">
              <w:rPr>
                <w:rStyle w:val="Hyperlink"/>
                <w:noProof/>
              </w:rPr>
              <w:t>24.</w:t>
            </w:r>
            <w:r w:rsidR="0022762F">
              <w:rPr>
                <w:rFonts w:eastAsiaTheme="minorEastAsia"/>
                <w:noProof/>
                <w:lang w:eastAsia="en-CA"/>
              </w:rPr>
              <w:tab/>
            </w:r>
            <w:r w:rsidR="0022762F" w:rsidRPr="005F4E47">
              <w:rPr>
                <w:rStyle w:val="Hyperlink"/>
                <w:noProof/>
              </w:rPr>
              <w:t>NRT patch versus placebo patch in smokers with schizophrenia or schizoaffective disorder</w:t>
            </w:r>
            <w:r w:rsidR="0022762F">
              <w:rPr>
                <w:noProof/>
                <w:webHidden/>
              </w:rPr>
              <w:tab/>
            </w:r>
            <w:r w:rsidR="0022762F">
              <w:rPr>
                <w:noProof/>
                <w:webHidden/>
              </w:rPr>
              <w:fldChar w:fldCharType="begin"/>
            </w:r>
            <w:r w:rsidR="0022762F">
              <w:rPr>
                <w:noProof/>
                <w:webHidden/>
              </w:rPr>
              <w:instrText xml:space="preserve"> PAGEREF _Toc127954826 \h </w:instrText>
            </w:r>
            <w:r w:rsidR="0022762F">
              <w:rPr>
                <w:noProof/>
                <w:webHidden/>
              </w:rPr>
            </w:r>
            <w:r w:rsidR="0022762F">
              <w:rPr>
                <w:noProof/>
                <w:webHidden/>
              </w:rPr>
              <w:fldChar w:fldCharType="separate"/>
            </w:r>
            <w:r w:rsidR="00957347">
              <w:rPr>
                <w:noProof/>
                <w:webHidden/>
              </w:rPr>
              <w:t>28</w:t>
            </w:r>
            <w:r w:rsidR="0022762F">
              <w:rPr>
                <w:noProof/>
                <w:webHidden/>
              </w:rPr>
              <w:fldChar w:fldCharType="end"/>
            </w:r>
          </w:hyperlink>
        </w:p>
        <w:p w14:paraId="7B41CDD0" w14:textId="491C96EE" w:rsidR="0022762F" w:rsidRDefault="00A31501">
          <w:pPr>
            <w:pStyle w:val="TOC1"/>
            <w:tabs>
              <w:tab w:val="right" w:leader="dot" w:pos="14390"/>
            </w:tabs>
            <w:rPr>
              <w:rFonts w:eastAsiaTheme="minorEastAsia"/>
              <w:noProof/>
              <w:lang w:eastAsia="en-CA"/>
            </w:rPr>
          </w:pPr>
          <w:hyperlink w:anchor="_Toc127954827" w:history="1">
            <w:r w:rsidR="0022762F" w:rsidRPr="005F4E47">
              <w:rPr>
                <w:rStyle w:val="Hyperlink"/>
                <w:noProof/>
              </w:rPr>
              <w:t>Cytisine</w:t>
            </w:r>
            <w:r w:rsidR="0022762F">
              <w:rPr>
                <w:noProof/>
                <w:webHidden/>
              </w:rPr>
              <w:tab/>
            </w:r>
            <w:r w:rsidR="0022762F">
              <w:rPr>
                <w:noProof/>
                <w:webHidden/>
              </w:rPr>
              <w:fldChar w:fldCharType="begin"/>
            </w:r>
            <w:r w:rsidR="0022762F">
              <w:rPr>
                <w:noProof/>
                <w:webHidden/>
              </w:rPr>
              <w:instrText xml:space="preserve"> PAGEREF _Toc127954827 \h </w:instrText>
            </w:r>
            <w:r w:rsidR="0022762F">
              <w:rPr>
                <w:noProof/>
                <w:webHidden/>
              </w:rPr>
            </w:r>
            <w:r w:rsidR="0022762F">
              <w:rPr>
                <w:noProof/>
                <w:webHidden/>
              </w:rPr>
              <w:fldChar w:fldCharType="separate"/>
            </w:r>
            <w:r w:rsidR="00957347">
              <w:rPr>
                <w:noProof/>
                <w:webHidden/>
              </w:rPr>
              <w:t>29</w:t>
            </w:r>
            <w:r w:rsidR="0022762F">
              <w:rPr>
                <w:noProof/>
                <w:webHidden/>
              </w:rPr>
              <w:fldChar w:fldCharType="end"/>
            </w:r>
          </w:hyperlink>
        </w:p>
        <w:p w14:paraId="2681B1BB" w14:textId="1333E2EC" w:rsidR="0022762F" w:rsidRDefault="00A31501">
          <w:pPr>
            <w:pStyle w:val="TOC2"/>
            <w:tabs>
              <w:tab w:val="left" w:pos="880"/>
              <w:tab w:val="right" w:leader="dot" w:pos="14390"/>
            </w:tabs>
            <w:rPr>
              <w:rFonts w:eastAsiaTheme="minorEastAsia"/>
              <w:noProof/>
              <w:lang w:eastAsia="en-CA"/>
            </w:rPr>
          </w:pPr>
          <w:hyperlink w:anchor="_Toc127954828" w:history="1">
            <w:r w:rsidR="0022762F" w:rsidRPr="005F4E47">
              <w:rPr>
                <w:rStyle w:val="Hyperlink"/>
                <w:noProof/>
              </w:rPr>
              <w:t>25.</w:t>
            </w:r>
            <w:r w:rsidR="0022762F">
              <w:rPr>
                <w:rFonts w:eastAsiaTheme="minorEastAsia"/>
                <w:noProof/>
                <w:lang w:eastAsia="en-CA"/>
              </w:rPr>
              <w:tab/>
            </w:r>
            <w:r w:rsidR="0022762F" w:rsidRPr="005F4E47">
              <w:rPr>
                <w:rStyle w:val="Hyperlink"/>
                <w:noProof/>
              </w:rPr>
              <w:t>Cytisine versus placebo in a general/mixed population of smokers</w:t>
            </w:r>
            <w:r w:rsidR="0022762F">
              <w:rPr>
                <w:noProof/>
                <w:webHidden/>
              </w:rPr>
              <w:tab/>
            </w:r>
            <w:r w:rsidR="0022762F">
              <w:rPr>
                <w:noProof/>
                <w:webHidden/>
              </w:rPr>
              <w:fldChar w:fldCharType="begin"/>
            </w:r>
            <w:r w:rsidR="0022762F">
              <w:rPr>
                <w:noProof/>
                <w:webHidden/>
              </w:rPr>
              <w:instrText xml:space="preserve"> PAGEREF _Toc127954828 \h </w:instrText>
            </w:r>
            <w:r w:rsidR="0022762F">
              <w:rPr>
                <w:noProof/>
                <w:webHidden/>
              </w:rPr>
            </w:r>
            <w:r w:rsidR="0022762F">
              <w:rPr>
                <w:noProof/>
                <w:webHidden/>
              </w:rPr>
              <w:fldChar w:fldCharType="separate"/>
            </w:r>
            <w:r w:rsidR="00957347">
              <w:rPr>
                <w:noProof/>
                <w:webHidden/>
              </w:rPr>
              <w:t>29</w:t>
            </w:r>
            <w:r w:rsidR="0022762F">
              <w:rPr>
                <w:noProof/>
                <w:webHidden/>
              </w:rPr>
              <w:fldChar w:fldCharType="end"/>
            </w:r>
          </w:hyperlink>
        </w:p>
        <w:p w14:paraId="588C2594" w14:textId="07463C6A" w:rsidR="0022762F" w:rsidRDefault="00A31501">
          <w:pPr>
            <w:pStyle w:val="TOC2"/>
            <w:tabs>
              <w:tab w:val="left" w:pos="880"/>
              <w:tab w:val="right" w:leader="dot" w:pos="14390"/>
            </w:tabs>
            <w:rPr>
              <w:rFonts w:eastAsiaTheme="minorEastAsia"/>
              <w:noProof/>
              <w:lang w:eastAsia="en-CA"/>
            </w:rPr>
          </w:pPr>
          <w:hyperlink w:anchor="_Toc127954829" w:history="1">
            <w:r w:rsidR="0022762F" w:rsidRPr="005F4E47">
              <w:rPr>
                <w:rStyle w:val="Hyperlink"/>
                <w:noProof/>
              </w:rPr>
              <w:t>26.</w:t>
            </w:r>
            <w:r w:rsidR="0022762F">
              <w:rPr>
                <w:rFonts w:eastAsiaTheme="minorEastAsia"/>
                <w:noProof/>
                <w:lang w:eastAsia="en-CA"/>
              </w:rPr>
              <w:tab/>
            </w:r>
            <w:r w:rsidR="0022762F" w:rsidRPr="005F4E47">
              <w:rPr>
                <w:rStyle w:val="Hyperlink"/>
                <w:noProof/>
              </w:rPr>
              <w:t>Cytisine versus placebo in smokers motivated/wishing to quit</w:t>
            </w:r>
            <w:r w:rsidR="0022762F">
              <w:rPr>
                <w:noProof/>
                <w:webHidden/>
              </w:rPr>
              <w:tab/>
            </w:r>
            <w:r w:rsidR="0022762F">
              <w:rPr>
                <w:noProof/>
                <w:webHidden/>
              </w:rPr>
              <w:fldChar w:fldCharType="begin"/>
            </w:r>
            <w:r w:rsidR="0022762F">
              <w:rPr>
                <w:noProof/>
                <w:webHidden/>
              </w:rPr>
              <w:instrText xml:space="preserve"> PAGEREF _Toc127954829 \h </w:instrText>
            </w:r>
            <w:r w:rsidR="0022762F">
              <w:rPr>
                <w:noProof/>
                <w:webHidden/>
              </w:rPr>
            </w:r>
            <w:r w:rsidR="0022762F">
              <w:rPr>
                <w:noProof/>
                <w:webHidden/>
              </w:rPr>
              <w:fldChar w:fldCharType="separate"/>
            </w:r>
            <w:r w:rsidR="00957347">
              <w:rPr>
                <w:noProof/>
                <w:webHidden/>
              </w:rPr>
              <w:t>29</w:t>
            </w:r>
            <w:r w:rsidR="0022762F">
              <w:rPr>
                <w:noProof/>
                <w:webHidden/>
              </w:rPr>
              <w:fldChar w:fldCharType="end"/>
            </w:r>
          </w:hyperlink>
        </w:p>
        <w:p w14:paraId="138A8605" w14:textId="06D12862" w:rsidR="0022762F" w:rsidRDefault="00A31501">
          <w:pPr>
            <w:pStyle w:val="TOC1"/>
            <w:tabs>
              <w:tab w:val="right" w:leader="dot" w:pos="14390"/>
            </w:tabs>
            <w:rPr>
              <w:rFonts w:eastAsiaTheme="minorEastAsia"/>
              <w:noProof/>
              <w:lang w:eastAsia="en-CA"/>
            </w:rPr>
          </w:pPr>
          <w:hyperlink w:anchor="_Toc127954830" w:history="1">
            <w:r w:rsidR="0022762F" w:rsidRPr="005F4E47">
              <w:rPr>
                <w:rStyle w:val="Hyperlink"/>
                <w:noProof/>
              </w:rPr>
              <w:t>Varenicline</w:t>
            </w:r>
            <w:r w:rsidR="0022762F">
              <w:rPr>
                <w:noProof/>
                <w:webHidden/>
              </w:rPr>
              <w:tab/>
            </w:r>
            <w:r w:rsidR="0022762F">
              <w:rPr>
                <w:noProof/>
                <w:webHidden/>
              </w:rPr>
              <w:fldChar w:fldCharType="begin"/>
            </w:r>
            <w:r w:rsidR="0022762F">
              <w:rPr>
                <w:noProof/>
                <w:webHidden/>
              </w:rPr>
              <w:instrText xml:space="preserve"> PAGEREF _Toc127954830 \h </w:instrText>
            </w:r>
            <w:r w:rsidR="0022762F">
              <w:rPr>
                <w:noProof/>
                <w:webHidden/>
              </w:rPr>
            </w:r>
            <w:r w:rsidR="0022762F">
              <w:rPr>
                <w:noProof/>
                <w:webHidden/>
              </w:rPr>
              <w:fldChar w:fldCharType="separate"/>
            </w:r>
            <w:r w:rsidR="00957347">
              <w:rPr>
                <w:noProof/>
                <w:webHidden/>
              </w:rPr>
              <w:t>30</w:t>
            </w:r>
            <w:r w:rsidR="0022762F">
              <w:rPr>
                <w:noProof/>
                <w:webHidden/>
              </w:rPr>
              <w:fldChar w:fldCharType="end"/>
            </w:r>
          </w:hyperlink>
        </w:p>
        <w:p w14:paraId="44442CD5" w14:textId="360ECCED" w:rsidR="0022762F" w:rsidRDefault="00A31501">
          <w:pPr>
            <w:pStyle w:val="TOC2"/>
            <w:tabs>
              <w:tab w:val="left" w:pos="880"/>
              <w:tab w:val="right" w:leader="dot" w:pos="14390"/>
            </w:tabs>
            <w:rPr>
              <w:rFonts w:eastAsiaTheme="minorEastAsia"/>
              <w:noProof/>
              <w:lang w:eastAsia="en-CA"/>
            </w:rPr>
          </w:pPr>
          <w:hyperlink w:anchor="_Toc127954831" w:history="1">
            <w:r w:rsidR="0022762F" w:rsidRPr="005F4E47">
              <w:rPr>
                <w:rStyle w:val="Hyperlink"/>
                <w:noProof/>
              </w:rPr>
              <w:t>27.</w:t>
            </w:r>
            <w:r w:rsidR="0022762F">
              <w:rPr>
                <w:rFonts w:eastAsiaTheme="minorEastAsia"/>
                <w:noProof/>
                <w:lang w:eastAsia="en-CA"/>
              </w:rPr>
              <w:tab/>
            </w:r>
            <w:r w:rsidR="0022762F" w:rsidRPr="005F4E47">
              <w:rPr>
                <w:rStyle w:val="Hyperlink"/>
                <w:noProof/>
              </w:rPr>
              <w:t>Varenicline versus Placebo In general/mixed population of smokers</w:t>
            </w:r>
            <w:r w:rsidR="0022762F">
              <w:rPr>
                <w:noProof/>
                <w:webHidden/>
              </w:rPr>
              <w:tab/>
            </w:r>
            <w:r w:rsidR="0022762F">
              <w:rPr>
                <w:noProof/>
                <w:webHidden/>
              </w:rPr>
              <w:fldChar w:fldCharType="begin"/>
            </w:r>
            <w:r w:rsidR="0022762F">
              <w:rPr>
                <w:noProof/>
                <w:webHidden/>
              </w:rPr>
              <w:instrText xml:space="preserve"> PAGEREF _Toc127954831 \h </w:instrText>
            </w:r>
            <w:r w:rsidR="0022762F">
              <w:rPr>
                <w:noProof/>
                <w:webHidden/>
              </w:rPr>
            </w:r>
            <w:r w:rsidR="0022762F">
              <w:rPr>
                <w:noProof/>
                <w:webHidden/>
              </w:rPr>
              <w:fldChar w:fldCharType="separate"/>
            </w:r>
            <w:r w:rsidR="00957347">
              <w:rPr>
                <w:noProof/>
                <w:webHidden/>
              </w:rPr>
              <w:t>30</w:t>
            </w:r>
            <w:r w:rsidR="0022762F">
              <w:rPr>
                <w:noProof/>
                <w:webHidden/>
              </w:rPr>
              <w:fldChar w:fldCharType="end"/>
            </w:r>
          </w:hyperlink>
        </w:p>
        <w:p w14:paraId="0678B801" w14:textId="4E0F9B26" w:rsidR="0022762F" w:rsidRDefault="00A31501">
          <w:pPr>
            <w:pStyle w:val="TOC2"/>
            <w:tabs>
              <w:tab w:val="left" w:pos="880"/>
              <w:tab w:val="right" w:leader="dot" w:pos="14390"/>
            </w:tabs>
            <w:rPr>
              <w:rFonts w:eastAsiaTheme="minorEastAsia"/>
              <w:noProof/>
              <w:lang w:eastAsia="en-CA"/>
            </w:rPr>
          </w:pPr>
          <w:hyperlink w:anchor="_Toc127954832" w:history="1">
            <w:r w:rsidR="0022762F" w:rsidRPr="005F4E47">
              <w:rPr>
                <w:rStyle w:val="Hyperlink"/>
                <w:noProof/>
              </w:rPr>
              <w:t>28.</w:t>
            </w:r>
            <w:r w:rsidR="0022762F">
              <w:rPr>
                <w:rFonts w:eastAsiaTheme="minorEastAsia"/>
                <w:noProof/>
                <w:lang w:eastAsia="en-CA"/>
              </w:rPr>
              <w:tab/>
            </w:r>
            <w:r w:rsidR="0022762F" w:rsidRPr="005F4E47">
              <w:rPr>
                <w:rStyle w:val="Hyperlink"/>
                <w:noProof/>
              </w:rPr>
              <w:t>Varenicline versus Placebo in smokers motivated to quit</w:t>
            </w:r>
            <w:r w:rsidR="0022762F">
              <w:rPr>
                <w:noProof/>
                <w:webHidden/>
              </w:rPr>
              <w:tab/>
            </w:r>
            <w:r w:rsidR="0022762F">
              <w:rPr>
                <w:noProof/>
                <w:webHidden/>
              </w:rPr>
              <w:fldChar w:fldCharType="begin"/>
            </w:r>
            <w:r w:rsidR="0022762F">
              <w:rPr>
                <w:noProof/>
                <w:webHidden/>
              </w:rPr>
              <w:instrText xml:space="preserve"> PAGEREF _Toc127954832 \h </w:instrText>
            </w:r>
            <w:r w:rsidR="0022762F">
              <w:rPr>
                <w:noProof/>
                <w:webHidden/>
              </w:rPr>
            </w:r>
            <w:r w:rsidR="0022762F">
              <w:rPr>
                <w:noProof/>
                <w:webHidden/>
              </w:rPr>
              <w:fldChar w:fldCharType="separate"/>
            </w:r>
            <w:r w:rsidR="00957347">
              <w:rPr>
                <w:noProof/>
                <w:webHidden/>
              </w:rPr>
              <w:t>34</w:t>
            </w:r>
            <w:r w:rsidR="0022762F">
              <w:rPr>
                <w:noProof/>
                <w:webHidden/>
              </w:rPr>
              <w:fldChar w:fldCharType="end"/>
            </w:r>
          </w:hyperlink>
        </w:p>
        <w:p w14:paraId="6037C2EC" w14:textId="54F31CB1" w:rsidR="0022762F" w:rsidRDefault="00A31501">
          <w:pPr>
            <w:pStyle w:val="TOC2"/>
            <w:tabs>
              <w:tab w:val="left" w:pos="880"/>
              <w:tab w:val="right" w:leader="dot" w:pos="14390"/>
            </w:tabs>
            <w:rPr>
              <w:rFonts w:eastAsiaTheme="minorEastAsia"/>
              <w:noProof/>
              <w:lang w:eastAsia="en-CA"/>
            </w:rPr>
          </w:pPr>
          <w:hyperlink w:anchor="_Toc127954833" w:history="1">
            <w:r w:rsidR="0022762F" w:rsidRPr="005F4E47">
              <w:rPr>
                <w:rStyle w:val="Hyperlink"/>
                <w:noProof/>
              </w:rPr>
              <w:t>29.</w:t>
            </w:r>
            <w:r w:rsidR="0022762F">
              <w:rPr>
                <w:rFonts w:eastAsiaTheme="minorEastAsia"/>
                <w:noProof/>
                <w:lang w:eastAsia="en-CA"/>
              </w:rPr>
              <w:tab/>
            </w:r>
            <w:r w:rsidR="0022762F" w:rsidRPr="005F4E47">
              <w:rPr>
                <w:rStyle w:val="Hyperlink"/>
                <w:noProof/>
              </w:rPr>
              <w:t>Varenicline</w:t>
            </w:r>
            <w:r w:rsidR="0022762F" w:rsidRPr="005F4E47">
              <w:rPr>
                <w:rStyle w:val="Hyperlink"/>
                <w:noProof/>
                <w:vertAlign w:val="superscript"/>
              </w:rPr>
              <w:t>a</w:t>
            </w:r>
            <w:r w:rsidR="0022762F" w:rsidRPr="005F4E47">
              <w:rPr>
                <w:rStyle w:val="Hyperlink"/>
                <w:noProof/>
              </w:rPr>
              <w:t xml:space="preserve"> versus Placebo in smokers NOT motivated/wishing to quit</w:t>
            </w:r>
            <w:r w:rsidR="0022762F">
              <w:rPr>
                <w:noProof/>
                <w:webHidden/>
              </w:rPr>
              <w:tab/>
            </w:r>
            <w:r w:rsidR="0022762F">
              <w:rPr>
                <w:noProof/>
                <w:webHidden/>
              </w:rPr>
              <w:fldChar w:fldCharType="begin"/>
            </w:r>
            <w:r w:rsidR="0022762F">
              <w:rPr>
                <w:noProof/>
                <w:webHidden/>
              </w:rPr>
              <w:instrText xml:space="preserve"> PAGEREF _Toc127954833 \h </w:instrText>
            </w:r>
            <w:r w:rsidR="0022762F">
              <w:rPr>
                <w:noProof/>
                <w:webHidden/>
              </w:rPr>
            </w:r>
            <w:r w:rsidR="0022762F">
              <w:rPr>
                <w:noProof/>
                <w:webHidden/>
              </w:rPr>
              <w:fldChar w:fldCharType="separate"/>
            </w:r>
            <w:r w:rsidR="00957347">
              <w:rPr>
                <w:noProof/>
                <w:webHidden/>
              </w:rPr>
              <w:t>35</w:t>
            </w:r>
            <w:r w:rsidR="0022762F">
              <w:rPr>
                <w:noProof/>
                <w:webHidden/>
              </w:rPr>
              <w:fldChar w:fldCharType="end"/>
            </w:r>
          </w:hyperlink>
        </w:p>
        <w:p w14:paraId="563DB94A" w14:textId="6CA63A67" w:rsidR="0022762F" w:rsidRDefault="00A31501">
          <w:pPr>
            <w:pStyle w:val="TOC2"/>
            <w:tabs>
              <w:tab w:val="left" w:pos="880"/>
              <w:tab w:val="right" w:leader="dot" w:pos="14390"/>
            </w:tabs>
            <w:rPr>
              <w:rFonts w:eastAsiaTheme="minorEastAsia"/>
              <w:noProof/>
              <w:lang w:eastAsia="en-CA"/>
            </w:rPr>
          </w:pPr>
          <w:hyperlink w:anchor="_Toc127954834" w:history="1">
            <w:r w:rsidR="0022762F" w:rsidRPr="005F4E47">
              <w:rPr>
                <w:rStyle w:val="Hyperlink"/>
                <w:noProof/>
              </w:rPr>
              <w:t>30.</w:t>
            </w:r>
            <w:r w:rsidR="0022762F">
              <w:rPr>
                <w:rFonts w:eastAsiaTheme="minorEastAsia"/>
                <w:noProof/>
                <w:lang w:eastAsia="en-CA"/>
              </w:rPr>
              <w:tab/>
            </w:r>
            <w:r w:rsidR="0022762F" w:rsidRPr="005F4E47">
              <w:rPr>
                <w:rStyle w:val="Hyperlink"/>
                <w:noProof/>
              </w:rPr>
              <w:t>Varenicline</w:t>
            </w:r>
            <w:r w:rsidR="0022762F" w:rsidRPr="005F4E47">
              <w:rPr>
                <w:rStyle w:val="Hyperlink"/>
                <w:noProof/>
                <w:vertAlign w:val="superscript"/>
              </w:rPr>
              <w:t>a</w:t>
            </w:r>
            <w:r w:rsidR="0022762F" w:rsidRPr="005F4E47">
              <w:rPr>
                <w:rStyle w:val="Hyperlink"/>
                <w:noProof/>
              </w:rPr>
              <w:t xml:space="preserve"> versus placebo in smokers with depression and motivated/willing to quit</w:t>
            </w:r>
            <w:r w:rsidR="0022762F">
              <w:rPr>
                <w:noProof/>
                <w:webHidden/>
              </w:rPr>
              <w:tab/>
            </w:r>
            <w:r w:rsidR="0022762F">
              <w:rPr>
                <w:noProof/>
                <w:webHidden/>
              </w:rPr>
              <w:fldChar w:fldCharType="begin"/>
            </w:r>
            <w:r w:rsidR="0022762F">
              <w:rPr>
                <w:noProof/>
                <w:webHidden/>
              </w:rPr>
              <w:instrText xml:space="preserve"> PAGEREF _Toc127954834 \h </w:instrText>
            </w:r>
            <w:r w:rsidR="0022762F">
              <w:rPr>
                <w:noProof/>
                <w:webHidden/>
              </w:rPr>
            </w:r>
            <w:r w:rsidR="0022762F">
              <w:rPr>
                <w:noProof/>
                <w:webHidden/>
              </w:rPr>
              <w:fldChar w:fldCharType="separate"/>
            </w:r>
            <w:r w:rsidR="00957347">
              <w:rPr>
                <w:noProof/>
                <w:webHidden/>
              </w:rPr>
              <w:t>36</w:t>
            </w:r>
            <w:r w:rsidR="0022762F">
              <w:rPr>
                <w:noProof/>
                <w:webHidden/>
              </w:rPr>
              <w:fldChar w:fldCharType="end"/>
            </w:r>
          </w:hyperlink>
        </w:p>
        <w:p w14:paraId="18FA38C2" w14:textId="5D97672E" w:rsidR="0022762F" w:rsidRDefault="00A31501">
          <w:pPr>
            <w:pStyle w:val="TOC2"/>
            <w:tabs>
              <w:tab w:val="left" w:pos="880"/>
              <w:tab w:val="right" w:leader="dot" w:pos="14390"/>
            </w:tabs>
            <w:rPr>
              <w:rFonts w:eastAsiaTheme="minorEastAsia"/>
              <w:noProof/>
              <w:lang w:eastAsia="en-CA"/>
            </w:rPr>
          </w:pPr>
          <w:hyperlink w:anchor="_Toc127954835" w:history="1">
            <w:r w:rsidR="0022762F" w:rsidRPr="005F4E47">
              <w:rPr>
                <w:rStyle w:val="Hyperlink"/>
                <w:noProof/>
              </w:rPr>
              <w:t>31.</w:t>
            </w:r>
            <w:r w:rsidR="0022762F">
              <w:rPr>
                <w:rFonts w:eastAsiaTheme="minorEastAsia"/>
                <w:noProof/>
                <w:lang w:eastAsia="en-CA"/>
              </w:rPr>
              <w:tab/>
            </w:r>
            <w:r w:rsidR="0022762F" w:rsidRPr="005F4E47">
              <w:rPr>
                <w:rStyle w:val="Hyperlink"/>
                <w:noProof/>
              </w:rPr>
              <w:t>Varenicline versus placebo in smokers with schizophrenia, schizoaffective, bipolar, or other psychiatric disorder</w:t>
            </w:r>
            <w:r w:rsidR="0022762F">
              <w:rPr>
                <w:noProof/>
                <w:webHidden/>
              </w:rPr>
              <w:tab/>
            </w:r>
            <w:r w:rsidR="0022762F">
              <w:rPr>
                <w:noProof/>
                <w:webHidden/>
              </w:rPr>
              <w:fldChar w:fldCharType="begin"/>
            </w:r>
            <w:r w:rsidR="0022762F">
              <w:rPr>
                <w:noProof/>
                <w:webHidden/>
              </w:rPr>
              <w:instrText xml:space="preserve"> PAGEREF _Toc127954835 \h </w:instrText>
            </w:r>
            <w:r w:rsidR="0022762F">
              <w:rPr>
                <w:noProof/>
                <w:webHidden/>
              </w:rPr>
            </w:r>
            <w:r w:rsidR="0022762F">
              <w:rPr>
                <w:noProof/>
                <w:webHidden/>
              </w:rPr>
              <w:fldChar w:fldCharType="separate"/>
            </w:r>
            <w:r w:rsidR="00957347">
              <w:rPr>
                <w:noProof/>
                <w:webHidden/>
              </w:rPr>
              <w:t>37</w:t>
            </w:r>
            <w:r w:rsidR="0022762F">
              <w:rPr>
                <w:noProof/>
                <w:webHidden/>
              </w:rPr>
              <w:fldChar w:fldCharType="end"/>
            </w:r>
          </w:hyperlink>
        </w:p>
        <w:p w14:paraId="52601B08" w14:textId="5F974E23" w:rsidR="0022762F" w:rsidRDefault="00A31501">
          <w:pPr>
            <w:pStyle w:val="TOC1"/>
            <w:tabs>
              <w:tab w:val="right" w:leader="dot" w:pos="14390"/>
            </w:tabs>
            <w:rPr>
              <w:rFonts w:eastAsiaTheme="minorEastAsia"/>
              <w:noProof/>
              <w:lang w:eastAsia="en-CA"/>
            </w:rPr>
          </w:pPr>
          <w:hyperlink w:anchor="_Toc127954836" w:history="1">
            <w:r w:rsidR="0022762F" w:rsidRPr="005F4E47">
              <w:rPr>
                <w:rStyle w:val="Hyperlink"/>
                <w:noProof/>
              </w:rPr>
              <w:t>Bupropion</w:t>
            </w:r>
            <w:r w:rsidR="0022762F">
              <w:rPr>
                <w:noProof/>
                <w:webHidden/>
              </w:rPr>
              <w:tab/>
            </w:r>
            <w:r w:rsidR="0022762F">
              <w:rPr>
                <w:noProof/>
                <w:webHidden/>
              </w:rPr>
              <w:fldChar w:fldCharType="begin"/>
            </w:r>
            <w:r w:rsidR="0022762F">
              <w:rPr>
                <w:noProof/>
                <w:webHidden/>
              </w:rPr>
              <w:instrText xml:space="preserve"> PAGEREF _Toc127954836 \h </w:instrText>
            </w:r>
            <w:r w:rsidR="0022762F">
              <w:rPr>
                <w:noProof/>
                <w:webHidden/>
              </w:rPr>
            </w:r>
            <w:r w:rsidR="0022762F">
              <w:rPr>
                <w:noProof/>
                <w:webHidden/>
              </w:rPr>
              <w:fldChar w:fldCharType="separate"/>
            </w:r>
            <w:r w:rsidR="00957347">
              <w:rPr>
                <w:noProof/>
                <w:webHidden/>
              </w:rPr>
              <w:t>40</w:t>
            </w:r>
            <w:r w:rsidR="0022762F">
              <w:rPr>
                <w:noProof/>
                <w:webHidden/>
              </w:rPr>
              <w:fldChar w:fldCharType="end"/>
            </w:r>
          </w:hyperlink>
        </w:p>
        <w:p w14:paraId="4BF9D05B" w14:textId="5133EFF3" w:rsidR="0022762F" w:rsidRDefault="00A31501">
          <w:pPr>
            <w:pStyle w:val="TOC2"/>
            <w:tabs>
              <w:tab w:val="left" w:pos="880"/>
              <w:tab w:val="right" w:leader="dot" w:pos="14390"/>
            </w:tabs>
            <w:rPr>
              <w:rFonts w:eastAsiaTheme="minorEastAsia"/>
              <w:noProof/>
              <w:lang w:eastAsia="en-CA"/>
            </w:rPr>
          </w:pPr>
          <w:hyperlink w:anchor="_Toc127954837" w:history="1">
            <w:r w:rsidR="0022762F" w:rsidRPr="005F4E47">
              <w:rPr>
                <w:rStyle w:val="Hyperlink"/>
                <w:noProof/>
              </w:rPr>
              <w:t>32.</w:t>
            </w:r>
            <w:r w:rsidR="0022762F">
              <w:rPr>
                <w:rFonts w:eastAsiaTheme="minorEastAsia"/>
                <w:noProof/>
                <w:lang w:eastAsia="en-CA"/>
              </w:rPr>
              <w:tab/>
            </w:r>
            <w:r w:rsidR="0022762F" w:rsidRPr="005F4E47">
              <w:rPr>
                <w:rStyle w:val="Hyperlink"/>
                <w:noProof/>
              </w:rPr>
              <w:t>Bupropion versus Placebo in a mixed population of smokers</w:t>
            </w:r>
            <w:r w:rsidR="0022762F">
              <w:rPr>
                <w:noProof/>
                <w:webHidden/>
              </w:rPr>
              <w:tab/>
            </w:r>
            <w:r w:rsidR="0022762F">
              <w:rPr>
                <w:noProof/>
                <w:webHidden/>
              </w:rPr>
              <w:fldChar w:fldCharType="begin"/>
            </w:r>
            <w:r w:rsidR="0022762F">
              <w:rPr>
                <w:noProof/>
                <w:webHidden/>
              </w:rPr>
              <w:instrText xml:space="preserve"> PAGEREF _Toc127954837 \h </w:instrText>
            </w:r>
            <w:r w:rsidR="0022762F">
              <w:rPr>
                <w:noProof/>
                <w:webHidden/>
              </w:rPr>
            </w:r>
            <w:r w:rsidR="0022762F">
              <w:rPr>
                <w:noProof/>
                <w:webHidden/>
              </w:rPr>
              <w:fldChar w:fldCharType="separate"/>
            </w:r>
            <w:r w:rsidR="00957347">
              <w:rPr>
                <w:noProof/>
                <w:webHidden/>
              </w:rPr>
              <w:t>40</w:t>
            </w:r>
            <w:r w:rsidR="0022762F">
              <w:rPr>
                <w:noProof/>
                <w:webHidden/>
              </w:rPr>
              <w:fldChar w:fldCharType="end"/>
            </w:r>
          </w:hyperlink>
        </w:p>
        <w:p w14:paraId="49BB13B7" w14:textId="734BEE98" w:rsidR="0022762F" w:rsidRDefault="00A31501">
          <w:pPr>
            <w:pStyle w:val="TOC2"/>
            <w:tabs>
              <w:tab w:val="left" w:pos="880"/>
              <w:tab w:val="right" w:leader="dot" w:pos="14390"/>
            </w:tabs>
            <w:rPr>
              <w:rFonts w:eastAsiaTheme="minorEastAsia"/>
              <w:noProof/>
              <w:lang w:eastAsia="en-CA"/>
            </w:rPr>
          </w:pPr>
          <w:hyperlink w:anchor="_Toc127954838" w:history="1">
            <w:r w:rsidR="0022762F" w:rsidRPr="005F4E47">
              <w:rPr>
                <w:rStyle w:val="Hyperlink"/>
                <w:noProof/>
              </w:rPr>
              <w:t>33.</w:t>
            </w:r>
            <w:r w:rsidR="0022762F">
              <w:rPr>
                <w:rFonts w:eastAsiaTheme="minorEastAsia"/>
                <w:noProof/>
                <w:lang w:eastAsia="en-CA"/>
              </w:rPr>
              <w:tab/>
            </w:r>
            <w:r w:rsidR="0022762F" w:rsidRPr="005F4E47">
              <w:rPr>
                <w:rStyle w:val="Hyperlink"/>
                <w:noProof/>
              </w:rPr>
              <w:t>Bupropion versus Placebo in smokers motivated/wishing to quit at baseline and abstinent at follow-up</w:t>
            </w:r>
            <w:r w:rsidR="0022762F">
              <w:rPr>
                <w:noProof/>
                <w:webHidden/>
              </w:rPr>
              <w:tab/>
            </w:r>
            <w:r w:rsidR="0022762F">
              <w:rPr>
                <w:noProof/>
                <w:webHidden/>
              </w:rPr>
              <w:fldChar w:fldCharType="begin"/>
            </w:r>
            <w:r w:rsidR="0022762F">
              <w:rPr>
                <w:noProof/>
                <w:webHidden/>
              </w:rPr>
              <w:instrText xml:space="preserve"> PAGEREF _Toc127954838 \h </w:instrText>
            </w:r>
            <w:r w:rsidR="0022762F">
              <w:rPr>
                <w:noProof/>
                <w:webHidden/>
              </w:rPr>
            </w:r>
            <w:r w:rsidR="0022762F">
              <w:rPr>
                <w:noProof/>
                <w:webHidden/>
              </w:rPr>
              <w:fldChar w:fldCharType="separate"/>
            </w:r>
            <w:r w:rsidR="00957347">
              <w:rPr>
                <w:noProof/>
                <w:webHidden/>
              </w:rPr>
              <w:t>40</w:t>
            </w:r>
            <w:r w:rsidR="0022762F">
              <w:rPr>
                <w:noProof/>
                <w:webHidden/>
              </w:rPr>
              <w:fldChar w:fldCharType="end"/>
            </w:r>
          </w:hyperlink>
        </w:p>
        <w:p w14:paraId="28F03976" w14:textId="573F1510" w:rsidR="0022762F" w:rsidRDefault="00A31501">
          <w:pPr>
            <w:pStyle w:val="TOC2"/>
            <w:tabs>
              <w:tab w:val="left" w:pos="880"/>
              <w:tab w:val="right" w:leader="dot" w:pos="14390"/>
            </w:tabs>
            <w:rPr>
              <w:rFonts w:eastAsiaTheme="minorEastAsia"/>
              <w:noProof/>
              <w:lang w:eastAsia="en-CA"/>
            </w:rPr>
          </w:pPr>
          <w:hyperlink w:anchor="_Toc127954839" w:history="1">
            <w:r w:rsidR="0022762F" w:rsidRPr="005F4E47">
              <w:rPr>
                <w:rStyle w:val="Hyperlink"/>
                <w:noProof/>
              </w:rPr>
              <w:t>34.</w:t>
            </w:r>
            <w:r w:rsidR="0022762F">
              <w:rPr>
                <w:rFonts w:eastAsiaTheme="minorEastAsia"/>
                <w:noProof/>
                <w:lang w:eastAsia="en-CA"/>
              </w:rPr>
              <w:tab/>
            </w:r>
            <w:r w:rsidR="0022762F" w:rsidRPr="005F4E47">
              <w:rPr>
                <w:rStyle w:val="Hyperlink"/>
                <w:noProof/>
              </w:rPr>
              <w:t>Bupropion</w:t>
            </w:r>
            <w:r w:rsidR="0022762F" w:rsidRPr="005F4E47">
              <w:rPr>
                <w:rStyle w:val="Hyperlink"/>
                <w:noProof/>
                <w:vertAlign w:val="superscript"/>
              </w:rPr>
              <w:t>a</w:t>
            </w:r>
            <w:r w:rsidR="0022762F" w:rsidRPr="005F4E47">
              <w:rPr>
                <w:rStyle w:val="Hyperlink"/>
                <w:noProof/>
              </w:rPr>
              <w:t xml:space="preserve"> versus Placebo in smokers who are NOT motivated/ wishing to quit</w:t>
            </w:r>
            <w:r w:rsidR="0022762F">
              <w:rPr>
                <w:noProof/>
                <w:webHidden/>
              </w:rPr>
              <w:tab/>
            </w:r>
            <w:r w:rsidR="0022762F">
              <w:rPr>
                <w:noProof/>
                <w:webHidden/>
              </w:rPr>
              <w:fldChar w:fldCharType="begin"/>
            </w:r>
            <w:r w:rsidR="0022762F">
              <w:rPr>
                <w:noProof/>
                <w:webHidden/>
              </w:rPr>
              <w:instrText xml:space="preserve"> PAGEREF _Toc127954839 \h </w:instrText>
            </w:r>
            <w:r w:rsidR="0022762F">
              <w:rPr>
                <w:noProof/>
                <w:webHidden/>
              </w:rPr>
            </w:r>
            <w:r w:rsidR="0022762F">
              <w:rPr>
                <w:noProof/>
                <w:webHidden/>
              </w:rPr>
              <w:fldChar w:fldCharType="separate"/>
            </w:r>
            <w:r w:rsidR="00957347">
              <w:rPr>
                <w:noProof/>
                <w:webHidden/>
              </w:rPr>
              <w:t>41</w:t>
            </w:r>
            <w:r w:rsidR="0022762F">
              <w:rPr>
                <w:noProof/>
                <w:webHidden/>
              </w:rPr>
              <w:fldChar w:fldCharType="end"/>
            </w:r>
          </w:hyperlink>
        </w:p>
        <w:p w14:paraId="22D91F83" w14:textId="5F8A17B1" w:rsidR="0022762F" w:rsidRDefault="00A31501">
          <w:pPr>
            <w:pStyle w:val="TOC2"/>
            <w:tabs>
              <w:tab w:val="left" w:pos="880"/>
              <w:tab w:val="right" w:leader="dot" w:pos="14390"/>
            </w:tabs>
            <w:rPr>
              <w:rFonts w:eastAsiaTheme="minorEastAsia"/>
              <w:noProof/>
              <w:lang w:eastAsia="en-CA"/>
            </w:rPr>
          </w:pPr>
          <w:hyperlink w:anchor="_Toc127954840" w:history="1">
            <w:r w:rsidR="0022762F" w:rsidRPr="005F4E47">
              <w:rPr>
                <w:rStyle w:val="Hyperlink"/>
                <w:noProof/>
              </w:rPr>
              <w:t>35.</w:t>
            </w:r>
            <w:r w:rsidR="0022762F">
              <w:rPr>
                <w:rFonts w:eastAsiaTheme="minorEastAsia"/>
                <w:noProof/>
                <w:lang w:eastAsia="en-CA"/>
              </w:rPr>
              <w:tab/>
            </w:r>
            <w:r w:rsidR="0022762F" w:rsidRPr="005F4E47">
              <w:rPr>
                <w:rStyle w:val="Hyperlink"/>
                <w:noProof/>
              </w:rPr>
              <w:t>Bupropion versus placebo in smokers with current or past depression</w:t>
            </w:r>
            <w:r w:rsidR="0022762F">
              <w:rPr>
                <w:noProof/>
                <w:webHidden/>
              </w:rPr>
              <w:tab/>
            </w:r>
            <w:r w:rsidR="0022762F">
              <w:rPr>
                <w:noProof/>
                <w:webHidden/>
              </w:rPr>
              <w:fldChar w:fldCharType="begin"/>
            </w:r>
            <w:r w:rsidR="0022762F">
              <w:rPr>
                <w:noProof/>
                <w:webHidden/>
              </w:rPr>
              <w:instrText xml:space="preserve"> PAGEREF _Toc127954840 \h </w:instrText>
            </w:r>
            <w:r w:rsidR="0022762F">
              <w:rPr>
                <w:noProof/>
                <w:webHidden/>
              </w:rPr>
            </w:r>
            <w:r w:rsidR="0022762F">
              <w:rPr>
                <w:noProof/>
                <w:webHidden/>
              </w:rPr>
              <w:fldChar w:fldCharType="separate"/>
            </w:r>
            <w:r w:rsidR="00957347">
              <w:rPr>
                <w:noProof/>
                <w:webHidden/>
              </w:rPr>
              <w:t>43</w:t>
            </w:r>
            <w:r w:rsidR="0022762F">
              <w:rPr>
                <w:noProof/>
                <w:webHidden/>
              </w:rPr>
              <w:fldChar w:fldCharType="end"/>
            </w:r>
          </w:hyperlink>
        </w:p>
        <w:p w14:paraId="7E9AAE8A" w14:textId="14CE34BA" w:rsidR="0022762F" w:rsidRDefault="00A31501">
          <w:pPr>
            <w:pStyle w:val="TOC2"/>
            <w:tabs>
              <w:tab w:val="left" w:pos="880"/>
              <w:tab w:val="right" w:leader="dot" w:pos="14390"/>
            </w:tabs>
            <w:rPr>
              <w:rFonts w:eastAsiaTheme="minorEastAsia"/>
              <w:noProof/>
              <w:lang w:eastAsia="en-CA"/>
            </w:rPr>
          </w:pPr>
          <w:hyperlink w:anchor="_Toc127954841" w:history="1">
            <w:r w:rsidR="0022762F" w:rsidRPr="005F4E47">
              <w:rPr>
                <w:rStyle w:val="Hyperlink"/>
                <w:noProof/>
              </w:rPr>
              <w:t>36.</w:t>
            </w:r>
            <w:r w:rsidR="0022762F">
              <w:rPr>
                <w:rFonts w:eastAsiaTheme="minorEastAsia"/>
                <w:noProof/>
                <w:lang w:eastAsia="en-CA"/>
              </w:rPr>
              <w:tab/>
            </w:r>
            <w:r w:rsidR="0022762F" w:rsidRPr="005F4E47">
              <w:rPr>
                <w:rStyle w:val="Hyperlink"/>
                <w:noProof/>
              </w:rPr>
              <w:t>Bupropion versus placebo in smokers with schizophrenia or schizoaffective disorder</w:t>
            </w:r>
            <w:r w:rsidR="0022762F">
              <w:rPr>
                <w:noProof/>
                <w:webHidden/>
              </w:rPr>
              <w:tab/>
            </w:r>
            <w:r w:rsidR="0022762F">
              <w:rPr>
                <w:noProof/>
                <w:webHidden/>
              </w:rPr>
              <w:fldChar w:fldCharType="begin"/>
            </w:r>
            <w:r w:rsidR="0022762F">
              <w:rPr>
                <w:noProof/>
                <w:webHidden/>
              </w:rPr>
              <w:instrText xml:space="preserve"> PAGEREF _Toc127954841 \h </w:instrText>
            </w:r>
            <w:r w:rsidR="0022762F">
              <w:rPr>
                <w:noProof/>
                <w:webHidden/>
              </w:rPr>
            </w:r>
            <w:r w:rsidR="0022762F">
              <w:rPr>
                <w:noProof/>
                <w:webHidden/>
              </w:rPr>
              <w:fldChar w:fldCharType="separate"/>
            </w:r>
            <w:r w:rsidR="00957347">
              <w:rPr>
                <w:noProof/>
                <w:webHidden/>
              </w:rPr>
              <w:t>44</w:t>
            </w:r>
            <w:r w:rsidR="0022762F">
              <w:rPr>
                <w:noProof/>
                <w:webHidden/>
              </w:rPr>
              <w:fldChar w:fldCharType="end"/>
            </w:r>
          </w:hyperlink>
        </w:p>
        <w:p w14:paraId="0F26EF0E" w14:textId="36845DD2" w:rsidR="0022762F" w:rsidRDefault="00A31501">
          <w:pPr>
            <w:pStyle w:val="TOC1"/>
            <w:tabs>
              <w:tab w:val="right" w:leader="dot" w:pos="14390"/>
            </w:tabs>
            <w:rPr>
              <w:rFonts w:eastAsiaTheme="minorEastAsia"/>
              <w:noProof/>
              <w:lang w:eastAsia="en-CA"/>
            </w:rPr>
          </w:pPr>
          <w:hyperlink w:anchor="_Toc127954842" w:history="1">
            <w:r w:rsidR="0022762F" w:rsidRPr="005F4E47">
              <w:rPr>
                <w:rStyle w:val="Hyperlink"/>
                <w:noProof/>
              </w:rPr>
              <w:t>Mixed approaches</w:t>
            </w:r>
            <w:r w:rsidR="0022762F">
              <w:rPr>
                <w:noProof/>
                <w:webHidden/>
              </w:rPr>
              <w:tab/>
            </w:r>
            <w:r w:rsidR="0022762F">
              <w:rPr>
                <w:noProof/>
                <w:webHidden/>
              </w:rPr>
              <w:fldChar w:fldCharType="begin"/>
            </w:r>
            <w:r w:rsidR="0022762F">
              <w:rPr>
                <w:noProof/>
                <w:webHidden/>
              </w:rPr>
              <w:instrText xml:space="preserve"> PAGEREF _Toc127954842 \h </w:instrText>
            </w:r>
            <w:r w:rsidR="0022762F">
              <w:rPr>
                <w:noProof/>
                <w:webHidden/>
              </w:rPr>
            </w:r>
            <w:r w:rsidR="0022762F">
              <w:rPr>
                <w:noProof/>
                <w:webHidden/>
              </w:rPr>
              <w:fldChar w:fldCharType="separate"/>
            </w:r>
            <w:r w:rsidR="00957347">
              <w:rPr>
                <w:noProof/>
                <w:webHidden/>
              </w:rPr>
              <w:t>48</w:t>
            </w:r>
            <w:r w:rsidR="0022762F">
              <w:rPr>
                <w:noProof/>
                <w:webHidden/>
              </w:rPr>
              <w:fldChar w:fldCharType="end"/>
            </w:r>
          </w:hyperlink>
        </w:p>
        <w:p w14:paraId="63AD9692" w14:textId="39E544C6" w:rsidR="0022762F" w:rsidRDefault="00A31501">
          <w:pPr>
            <w:pStyle w:val="TOC2"/>
            <w:tabs>
              <w:tab w:val="left" w:pos="880"/>
              <w:tab w:val="right" w:leader="dot" w:pos="14390"/>
            </w:tabs>
            <w:rPr>
              <w:rFonts w:eastAsiaTheme="minorEastAsia"/>
              <w:noProof/>
              <w:lang w:eastAsia="en-CA"/>
            </w:rPr>
          </w:pPr>
          <w:hyperlink w:anchor="_Toc127954843" w:history="1">
            <w:r w:rsidR="0022762F" w:rsidRPr="005F4E47">
              <w:rPr>
                <w:rStyle w:val="Hyperlink"/>
                <w:noProof/>
              </w:rPr>
              <w:t>37.</w:t>
            </w:r>
            <w:r w:rsidR="0022762F">
              <w:rPr>
                <w:rFonts w:eastAsiaTheme="minorEastAsia"/>
                <w:noProof/>
                <w:lang w:eastAsia="en-CA"/>
              </w:rPr>
              <w:tab/>
            </w:r>
            <w:r w:rsidR="0022762F" w:rsidRPr="005F4E47">
              <w:rPr>
                <w:rStyle w:val="Hyperlink"/>
                <w:noProof/>
              </w:rPr>
              <w:t>Combined pharmacotherapy and behavioural interventions versus Usual care or no/minimal intervention in the general/mixed population</w:t>
            </w:r>
            <w:r w:rsidR="0022762F">
              <w:rPr>
                <w:noProof/>
                <w:webHidden/>
              </w:rPr>
              <w:tab/>
            </w:r>
            <w:r w:rsidR="0022762F">
              <w:rPr>
                <w:noProof/>
                <w:webHidden/>
              </w:rPr>
              <w:fldChar w:fldCharType="begin"/>
            </w:r>
            <w:r w:rsidR="0022762F">
              <w:rPr>
                <w:noProof/>
                <w:webHidden/>
              </w:rPr>
              <w:instrText xml:space="preserve"> PAGEREF _Toc127954843 \h </w:instrText>
            </w:r>
            <w:r w:rsidR="0022762F">
              <w:rPr>
                <w:noProof/>
                <w:webHidden/>
              </w:rPr>
            </w:r>
            <w:r w:rsidR="0022762F">
              <w:rPr>
                <w:noProof/>
                <w:webHidden/>
              </w:rPr>
              <w:fldChar w:fldCharType="separate"/>
            </w:r>
            <w:r w:rsidR="00957347">
              <w:rPr>
                <w:noProof/>
                <w:webHidden/>
              </w:rPr>
              <w:t>48</w:t>
            </w:r>
            <w:r w:rsidR="0022762F">
              <w:rPr>
                <w:noProof/>
                <w:webHidden/>
              </w:rPr>
              <w:fldChar w:fldCharType="end"/>
            </w:r>
          </w:hyperlink>
        </w:p>
        <w:p w14:paraId="15763882" w14:textId="30025580" w:rsidR="0022762F" w:rsidRDefault="00A31501">
          <w:pPr>
            <w:pStyle w:val="TOC2"/>
            <w:tabs>
              <w:tab w:val="left" w:pos="880"/>
              <w:tab w:val="right" w:leader="dot" w:pos="14390"/>
            </w:tabs>
            <w:rPr>
              <w:rFonts w:eastAsiaTheme="minorEastAsia"/>
              <w:noProof/>
              <w:lang w:eastAsia="en-CA"/>
            </w:rPr>
          </w:pPr>
          <w:hyperlink w:anchor="_Toc127954844" w:history="1">
            <w:r w:rsidR="0022762F" w:rsidRPr="005F4E47">
              <w:rPr>
                <w:rStyle w:val="Hyperlink"/>
                <w:noProof/>
              </w:rPr>
              <w:t>38.</w:t>
            </w:r>
            <w:r w:rsidR="0022762F">
              <w:rPr>
                <w:rFonts w:eastAsiaTheme="minorEastAsia"/>
                <w:noProof/>
                <w:lang w:eastAsia="en-CA"/>
              </w:rPr>
              <w:tab/>
            </w:r>
            <w:r w:rsidR="0022762F" w:rsidRPr="005F4E47">
              <w:rPr>
                <w:rStyle w:val="Hyperlink"/>
                <w:noProof/>
              </w:rPr>
              <w:t>Interventions to increase adherence to medications for tobacco dependence compared to usual or standard care in smokers motivated/wishing to quit or reduce smoking</w:t>
            </w:r>
            <w:r w:rsidR="0022762F">
              <w:rPr>
                <w:noProof/>
                <w:webHidden/>
              </w:rPr>
              <w:tab/>
            </w:r>
            <w:r w:rsidR="0022762F">
              <w:rPr>
                <w:noProof/>
                <w:webHidden/>
              </w:rPr>
              <w:fldChar w:fldCharType="begin"/>
            </w:r>
            <w:r w:rsidR="0022762F">
              <w:rPr>
                <w:noProof/>
                <w:webHidden/>
              </w:rPr>
              <w:instrText xml:space="preserve"> PAGEREF _Toc127954844 \h </w:instrText>
            </w:r>
            <w:r w:rsidR="0022762F">
              <w:rPr>
                <w:noProof/>
                <w:webHidden/>
              </w:rPr>
            </w:r>
            <w:r w:rsidR="0022762F">
              <w:rPr>
                <w:noProof/>
                <w:webHidden/>
              </w:rPr>
              <w:fldChar w:fldCharType="separate"/>
            </w:r>
            <w:r w:rsidR="00957347">
              <w:rPr>
                <w:noProof/>
                <w:webHidden/>
              </w:rPr>
              <w:t>49</w:t>
            </w:r>
            <w:r w:rsidR="0022762F">
              <w:rPr>
                <w:noProof/>
                <w:webHidden/>
              </w:rPr>
              <w:fldChar w:fldCharType="end"/>
            </w:r>
          </w:hyperlink>
        </w:p>
        <w:p w14:paraId="7362820E" w14:textId="6CBFD008" w:rsidR="0022762F" w:rsidRDefault="00A31501">
          <w:pPr>
            <w:pStyle w:val="TOC2"/>
            <w:tabs>
              <w:tab w:val="left" w:pos="880"/>
              <w:tab w:val="right" w:leader="dot" w:pos="14390"/>
            </w:tabs>
            <w:rPr>
              <w:rFonts w:eastAsiaTheme="minorEastAsia"/>
              <w:noProof/>
              <w:lang w:eastAsia="en-CA"/>
            </w:rPr>
          </w:pPr>
          <w:hyperlink w:anchor="_Toc127954845" w:history="1">
            <w:r w:rsidR="0022762F" w:rsidRPr="005F4E47">
              <w:rPr>
                <w:rStyle w:val="Hyperlink"/>
                <w:noProof/>
                <w:lang w:val="en"/>
              </w:rPr>
              <w:t>39.</w:t>
            </w:r>
            <w:r w:rsidR="0022762F">
              <w:rPr>
                <w:rFonts w:eastAsiaTheme="minorEastAsia"/>
                <w:noProof/>
                <w:lang w:eastAsia="en-CA"/>
              </w:rPr>
              <w:tab/>
            </w:r>
            <w:r w:rsidR="0022762F" w:rsidRPr="005F4E47">
              <w:rPr>
                <w:rStyle w:val="Hyperlink"/>
                <w:noProof/>
                <w:lang w:val="en"/>
              </w:rPr>
              <w:t>Standard treatment plus extended NRT and extended CBT</w:t>
            </w:r>
            <w:r w:rsidR="0022762F" w:rsidRPr="005F4E47">
              <w:rPr>
                <w:rStyle w:val="Hyperlink"/>
                <w:noProof/>
                <w:vertAlign w:val="superscript"/>
                <w:lang w:val="en"/>
              </w:rPr>
              <w:t>a</w:t>
            </w:r>
            <w:r w:rsidR="0022762F" w:rsidRPr="005F4E47">
              <w:rPr>
                <w:rStyle w:val="Hyperlink"/>
                <w:noProof/>
                <w:lang w:val="en"/>
              </w:rPr>
              <w:t xml:space="preserve"> versus Standard treatment: Smoking cessation in smokers with past depression</w:t>
            </w:r>
            <w:r w:rsidR="0022762F">
              <w:rPr>
                <w:noProof/>
                <w:webHidden/>
              </w:rPr>
              <w:tab/>
            </w:r>
            <w:r w:rsidR="0022762F">
              <w:rPr>
                <w:noProof/>
                <w:webHidden/>
              </w:rPr>
              <w:fldChar w:fldCharType="begin"/>
            </w:r>
            <w:r w:rsidR="0022762F">
              <w:rPr>
                <w:noProof/>
                <w:webHidden/>
              </w:rPr>
              <w:instrText xml:space="preserve"> PAGEREF _Toc127954845 \h </w:instrText>
            </w:r>
            <w:r w:rsidR="0022762F">
              <w:rPr>
                <w:noProof/>
                <w:webHidden/>
              </w:rPr>
            </w:r>
            <w:r w:rsidR="0022762F">
              <w:rPr>
                <w:noProof/>
                <w:webHidden/>
              </w:rPr>
              <w:fldChar w:fldCharType="separate"/>
            </w:r>
            <w:r w:rsidR="00957347">
              <w:rPr>
                <w:noProof/>
                <w:webHidden/>
              </w:rPr>
              <w:t>50</w:t>
            </w:r>
            <w:r w:rsidR="0022762F">
              <w:rPr>
                <w:noProof/>
                <w:webHidden/>
              </w:rPr>
              <w:fldChar w:fldCharType="end"/>
            </w:r>
          </w:hyperlink>
        </w:p>
        <w:p w14:paraId="25244115" w14:textId="1606D653" w:rsidR="0022762F" w:rsidRDefault="00A31501">
          <w:pPr>
            <w:pStyle w:val="TOC2"/>
            <w:tabs>
              <w:tab w:val="left" w:pos="880"/>
              <w:tab w:val="right" w:leader="dot" w:pos="14390"/>
            </w:tabs>
            <w:rPr>
              <w:rFonts w:eastAsiaTheme="minorEastAsia"/>
              <w:noProof/>
              <w:lang w:eastAsia="en-CA"/>
            </w:rPr>
          </w:pPr>
          <w:hyperlink w:anchor="_Toc127954846" w:history="1">
            <w:r w:rsidR="0022762F" w:rsidRPr="005F4E47">
              <w:rPr>
                <w:rStyle w:val="Hyperlink"/>
                <w:noProof/>
              </w:rPr>
              <w:t>40.</w:t>
            </w:r>
            <w:r w:rsidR="0022762F">
              <w:rPr>
                <w:rFonts w:eastAsiaTheme="minorEastAsia"/>
                <w:noProof/>
                <w:lang w:eastAsia="en-CA"/>
              </w:rPr>
              <w:tab/>
            </w:r>
            <w:r w:rsidR="0022762F" w:rsidRPr="005F4E47">
              <w:rPr>
                <w:rStyle w:val="Hyperlink"/>
                <w:noProof/>
              </w:rPr>
              <w:t>Individual smoking cessation intervention (cognitive behavioural therapy and motivational interviewing) plus NRT patch</w:t>
            </w:r>
            <w:r w:rsidR="0022762F" w:rsidRPr="005F4E47">
              <w:rPr>
                <w:rStyle w:val="Hyperlink"/>
                <w:noProof/>
                <w:vertAlign w:val="superscript"/>
              </w:rPr>
              <w:t>a</w:t>
            </w:r>
            <w:r w:rsidR="0022762F" w:rsidRPr="005F4E47">
              <w:rPr>
                <w:rStyle w:val="Hyperlink"/>
                <w:noProof/>
              </w:rPr>
              <w:t xml:space="preserve"> versus Routine care smokers with schizophrenia or schizoaffective disorder</w:t>
            </w:r>
            <w:r w:rsidR="0022762F">
              <w:rPr>
                <w:noProof/>
                <w:webHidden/>
              </w:rPr>
              <w:tab/>
            </w:r>
            <w:r w:rsidR="0022762F">
              <w:rPr>
                <w:noProof/>
                <w:webHidden/>
              </w:rPr>
              <w:fldChar w:fldCharType="begin"/>
            </w:r>
            <w:r w:rsidR="0022762F">
              <w:rPr>
                <w:noProof/>
                <w:webHidden/>
              </w:rPr>
              <w:instrText xml:space="preserve"> PAGEREF _Toc127954846 \h </w:instrText>
            </w:r>
            <w:r w:rsidR="0022762F">
              <w:rPr>
                <w:noProof/>
                <w:webHidden/>
              </w:rPr>
            </w:r>
            <w:r w:rsidR="0022762F">
              <w:rPr>
                <w:noProof/>
                <w:webHidden/>
              </w:rPr>
              <w:fldChar w:fldCharType="separate"/>
            </w:r>
            <w:r w:rsidR="00957347">
              <w:rPr>
                <w:noProof/>
                <w:webHidden/>
              </w:rPr>
              <w:t>51</w:t>
            </w:r>
            <w:r w:rsidR="0022762F">
              <w:rPr>
                <w:noProof/>
                <w:webHidden/>
              </w:rPr>
              <w:fldChar w:fldCharType="end"/>
            </w:r>
          </w:hyperlink>
        </w:p>
        <w:p w14:paraId="7AE18EFA" w14:textId="5E69239D" w:rsidR="0022762F" w:rsidRDefault="00A31501">
          <w:pPr>
            <w:pStyle w:val="TOC1"/>
            <w:tabs>
              <w:tab w:val="right" w:leader="dot" w:pos="14390"/>
            </w:tabs>
            <w:rPr>
              <w:rFonts w:eastAsiaTheme="minorEastAsia"/>
              <w:noProof/>
              <w:lang w:eastAsia="en-CA"/>
            </w:rPr>
          </w:pPr>
          <w:hyperlink w:anchor="_Toc127954847" w:history="1">
            <w:r w:rsidR="0022762F" w:rsidRPr="005F4E47">
              <w:rPr>
                <w:rStyle w:val="Hyperlink"/>
                <w:noProof/>
              </w:rPr>
              <w:t>Alternative therapies</w:t>
            </w:r>
            <w:r w:rsidR="0022762F">
              <w:rPr>
                <w:noProof/>
                <w:webHidden/>
              </w:rPr>
              <w:tab/>
            </w:r>
            <w:r w:rsidR="0022762F">
              <w:rPr>
                <w:noProof/>
                <w:webHidden/>
              </w:rPr>
              <w:fldChar w:fldCharType="begin"/>
            </w:r>
            <w:r w:rsidR="0022762F">
              <w:rPr>
                <w:noProof/>
                <w:webHidden/>
              </w:rPr>
              <w:instrText xml:space="preserve"> PAGEREF _Toc127954847 \h </w:instrText>
            </w:r>
            <w:r w:rsidR="0022762F">
              <w:rPr>
                <w:noProof/>
                <w:webHidden/>
              </w:rPr>
            </w:r>
            <w:r w:rsidR="0022762F">
              <w:rPr>
                <w:noProof/>
                <w:webHidden/>
              </w:rPr>
              <w:fldChar w:fldCharType="separate"/>
            </w:r>
            <w:r w:rsidR="00957347">
              <w:rPr>
                <w:noProof/>
                <w:webHidden/>
              </w:rPr>
              <w:t>52</w:t>
            </w:r>
            <w:r w:rsidR="0022762F">
              <w:rPr>
                <w:noProof/>
                <w:webHidden/>
              </w:rPr>
              <w:fldChar w:fldCharType="end"/>
            </w:r>
          </w:hyperlink>
        </w:p>
        <w:p w14:paraId="3A37108C" w14:textId="0F1213C5" w:rsidR="0022762F" w:rsidRDefault="00A31501">
          <w:pPr>
            <w:pStyle w:val="TOC2"/>
            <w:tabs>
              <w:tab w:val="left" w:pos="880"/>
              <w:tab w:val="right" w:leader="dot" w:pos="14390"/>
            </w:tabs>
            <w:rPr>
              <w:rFonts w:eastAsiaTheme="minorEastAsia"/>
              <w:noProof/>
              <w:lang w:eastAsia="en-CA"/>
            </w:rPr>
          </w:pPr>
          <w:hyperlink w:anchor="_Toc127954848" w:history="1">
            <w:r w:rsidR="0022762F" w:rsidRPr="005F4E47">
              <w:rPr>
                <w:rStyle w:val="Hyperlink"/>
                <w:noProof/>
              </w:rPr>
              <w:t>41.</w:t>
            </w:r>
            <w:r w:rsidR="0022762F">
              <w:rPr>
                <w:rFonts w:eastAsiaTheme="minorEastAsia"/>
                <w:noProof/>
                <w:lang w:eastAsia="en-CA"/>
              </w:rPr>
              <w:tab/>
            </w:r>
            <w:r w:rsidR="0022762F" w:rsidRPr="005F4E47">
              <w:rPr>
                <w:rStyle w:val="Hyperlink"/>
                <w:noProof/>
              </w:rPr>
              <w:t>Hypnotherapy</w:t>
            </w:r>
            <w:r w:rsidR="0022762F" w:rsidRPr="005F4E47">
              <w:rPr>
                <w:rStyle w:val="Hyperlink"/>
                <w:noProof/>
                <w:vertAlign w:val="superscript"/>
              </w:rPr>
              <w:t>a</w:t>
            </w:r>
            <w:r w:rsidR="0022762F" w:rsidRPr="005F4E47">
              <w:rPr>
                <w:rStyle w:val="Hyperlink"/>
                <w:noProof/>
              </w:rPr>
              <w:t xml:space="preserve"> versus Placebo drug in smokers motivated/wishing to quit</w:t>
            </w:r>
            <w:r w:rsidR="0022762F">
              <w:rPr>
                <w:noProof/>
                <w:webHidden/>
              </w:rPr>
              <w:tab/>
            </w:r>
            <w:r w:rsidR="0022762F">
              <w:rPr>
                <w:noProof/>
                <w:webHidden/>
              </w:rPr>
              <w:fldChar w:fldCharType="begin"/>
            </w:r>
            <w:r w:rsidR="0022762F">
              <w:rPr>
                <w:noProof/>
                <w:webHidden/>
              </w:rPr>
              <w:instrText xml:space="preserve"> PAGEREF _Toc127954848 \h </w:instrText>
            </w:r>
            <w:r w:rsidR="0022762F">
              <w:rPr>
                <w:noProof/>
                <w:webHidden/>
              </w:rPr>
            </w:r>
            <w:r w:rsidR="0022762F">
              <w:rPr>
                <w:noProof/>
                <w:webHidden/>
              </w:rPr>
              <w:fldChar w:fldCharType="separate"/>
            </w:r>
            <w:r w:rsidR="00957347">
              <w:rPr>
                <w:noProof/>
                <w:webHidden/>
              </w:rPr>
              <w:t>52</w:t>
            </w:r>
            <w:r w:rsidR="0022762F">
              <w:rPr>
                <w:noProof/>
                <w:webHidden/>
              </w:rPr>
              <w:fldChar w:fldCharType="end"/>
            </w:r>
          </w:hyperlink>
        </w:p>
        <w:p w14:paraId="6D828AEC" w14:textId="61CE0C25" w:rsidR="0022762F" w:rsidRDefault="00A31501">
          <w:pPr>
            <w:pStyle w:val="TOC2"/>
            <w:tabs>
              <w:tab w:val="left" w:pos="880"/>
              <w:tab w:val="right" w:leader="dot" w:pos="14390"/>
            </w:tabs>
            <w:rPr>
              <w:rFonts w:eastAsiaTheme="minorEastAsia"/>
              <w:noProof/>
              <w:lang w:eastAsia="en-CA"/>
            </w:rPr>
          </w:pPr>
          <w:hyperlink w:anchor="_Toc127954849" w:history="1">
            <w:r w:rsidR="0022762F" w:rsidRPr="005F4E47">
              <w:rPr>
                <w:rStyle w:val="Hyperlink"/>
                <w:noProof/>
              </w:rPr>
              <w:t>42.</w:t>
            </w:r>
            <w:r w:rsidR="0022762F">
              <w:rPr>
                <w:rFonts w:eastAsiaTheme="minorEastAsia"/>
                <w:noProof/>
                <w:lang w:eastAsia="en-CA"/>
              </w:rPr>
              <w:tab/>
            </w:r>
            <w:r w:rsidR="0022762F" w:rsidRPr="005F4E47">
              <w:rPr>
                <w:rStyle w:val="Hyperlink"/>
                <w:noProof/>
              </w:rPr>
              <w:t>St John’s Wort</w:t>
            </w:r>
            <w:r w:rsidR="0022762F" w:rsidRPr="005F4E47">
              <w:rPr>
                <w:rStyle w:val="Hyperlink"/>
                <w:noProof/>
                <w:vertAlign w:val="superscript"/>
              </w:rPr>
              <w:t>a</w:t>
            </w:r>
            <w:r w:rsidR="0022762F" w:rsidRPr="005F4E47">
              <w:rPr>
                <w:rStyle w:val="Hyperlink"/>
                <w:noProof/>
              </w:rPr>
              <w:t xml:space="preserve"> versus Placebo drug in smokers motivated/wishing to quit</w:t>
            </w:r>
            <w:r w:rsidR="0022762F">
              <w:rPr>
                <w:noProof/>
                <w:webHidden/>
              </w:rPr>
              <w:tab/>
            </w:r>
            <w:r w:rsidR="0022762F">
              <w:rPr>
                <w:noProof/>
                <w:webHidden/>
              </w:rPr>
              <w:fldChar w:fldCharType="begin"/>
            </w:r>
            <w:r w:rsidR="0022762F">
              <w:rPr>
                <w:noProof/>
                <w:webHidden/>
              </w:rPr>
              <w:instrText xml:space="preserve"> PAGEREF _Toc127954849 \h </w:instrText>
            </w:r>
            <w:r w:rsidR="0022762F">
              <w:rPr>
                <w:noProof/>
                <w:webHidden/>
              </w:rPr>
            </w:r>
            <w:r w:rsidR="0022762F">
              <w:rPr>
                <w:noProof/>
                <w:webHidden/>
              </w:rPr>
              <w:fldChar w:fldCharType="separate"/>
            </w:r>
            <w:r w:rsidR="00957347">
              <w:rPr>
                <w:noProof/>
                <w:webHidden/>
              </w:rPr>
              <w:t>52</w:t>
            </w:r>
            <w:r w:rsidR="0022762F">
              <w:rPr>
                <w:noProof/>
                <w:webHidden/>
              </w:rPr>
              <w:fldChar w:fldCharType="end"/>
            </w:r>
          </w:hyperlink>
        </w:p>
        <w:p w14:paraId="44186530" w14:textId="69404214" w:rsidR="0022762F" w:rsidRDefault="00A31501">
          <w:pPr>
            <w:pStyle w:val="TOC2"/>
            <w:tabs>
              <w:tab w:val="left" w:pos="880"/>
              <w:tab w:val="right" w:leader="dot" w:pos="14390"/>
            </w:tabs>
            <w:rPr>
              <w:rFonts w:eastAsiaTheme="minorEastAsia"/>
              <w:noProof/>
              <w:lang w:eastAsia="en-CA"/>
            </w:rPr>
          </w:pPr>
          <w:hyperlink w:anchor="_Toc127954850" w:history="1">
            <w:r w:rsidR="0022762F" w:rsidRPr="005F4E47">
              <w:rPr>
                <w:rStyle w:val="Hyperlink"/>
                <w:noProof/>
              </w:rPr>
              <w:t>43.</w:t>
            </w:r>
            <w:r w:rsidR="0022762F">
              <w:rPr>
                <w:rFonts w:eastAsiaTheme="minorEastAsia"/>
                <w:noProof/>
                <w:lang w:eastAsia="en-CA"/>
              </w:rPr>
              <w:tab/>
            </w:r>
            <w:r w:rsidR="0022762F" w:rsidRPr="005F4E47">
              <w:rPr>
                <w:rStyle w:val="Hyperlink"/>
                <w:noProof/>
              </w:rPr>
              <w:t>S-Adenosyl-L-Methionine (SAMe)</w:t>
            </w:r>
            <w:r w:rsidR="0022762F" w:rsidRPr="005F4E47">
              <w:rPr>
                <w:rStyle w:val="Hyperlink"/>
                <w:noProof/>
                <w:vertAlign w:val="superscript"/>
              </w:rPr>
              <w:t>a</w:t>
            </w:r>
            <w:r w:rsidR="0022762F" w:rsidRPr="005F4E47">
              <w:rPr>
                <w:rStyle w:val="Hyperlink"/>
                <w:noProof/>
              </w:rPr>
              <w:t xml:space="preserve"> versus Placebo drug in smokers motivated/wishing to quit</w:t>
            </w:r>
            <w:r w:rsidR="0022762F">
              <w:rPr>
                <w:noProof/>
                <w:webHidden/>
              </w:rPr>
              <w:tab/>
            </w:r>
            <w:r w:rsidR="0022762F">
              <w:rPr>
                <w:noProof/>
                <w:webHidden/>
              </w:rPr>
              <w:fldChar w:fldCharType="begin"/>
            </w:r>
            <w:r w:rsidR="0022762F">
              <w:rPr>
                <w:noProof/>
                <w:webHidden/>
              </w:rPr>
              <w:instrText xml:space="preserve"> PAGEREF _Toc127954850 \h </w:instrText>
            </w:r>
            <w:r w:rsidR="0022762F">
              <w:rPr>
                <w:noProof/>
                <w:webHidden/>
              </w:rPr>
            </w:r>
            <w:r w:rsidR="0022762F">
              <w:rPr>
                <w:noProof/>
                <w:webHidden/>
              </w:rPr>
              <w:fldChar w:fldCharType="separate"/>
            </w:r>
            <w:r w:rsidR="00957347">
              <w:rPr>
                <w:noProof/>
                <w:webHidden/>
              </w:rPr>
              <w:t>52</w:t>
            </w:r>
            <w:r w:rsidR="0022762F">
              <w:rPr>
                <w:noProof/>
                <w:webHidden/>
              </w:rPr>
              <w:fldChar w:fldCharType="end"/>
            </w:r>
          </w:hyperlink>
        </w:p>
        <w:p w14:paraId="76EEBA2D" w14:textId="1BC2B404" w:rsidR="0022762F" w:rsidRDefault="00A31501">
          <w:pPr>
            <w:pStyle w:val="TOC2"/>
            <w:tabs>
              <w:tab w:val="left" w:pos="880"/>
              <w:tab w:val="right" w:leader="dot" w:pos="14390"/>
            </w:tabs>
            <w:rPr>
              <w:rFonts w:eastAsiaTheme="minorEastAsia"/>
              <w:noProof/>
              <w:lang w:eastAsia="en-CA"/>
            </w:rPr>
          </w:pPr>
          <w:hyperlink w:anchor="_Toc127954851" w:history="1">
            <w:r w:rsidR="0022762F" w:rsidRPr="005F4E47">
              <w:rPr>
                <w:rStyle w:val="Hyperlink"/>
                <w:noProof/>
              </w:rPr>
              <w:t>44.</w:t>
            </w:r>
            <w:r w:rsidR="0022762F">
              <w:rPr>
                <w:rFonts w:eastAsiaTheme="minorEastAsia"/>
                <w:noProof/>
                <w:lang w:eastAsia="en-CA"/>
              </w:rPr>
              <w:tab/>
            </w:r>
            <w:r w:rsidR="0022762F" w:rsidRPr="005F4E47">
              <w:rPr>
                <w:rStyle w:val="Hyperlink"/>
                <w:noProof/>
              </w:rPr>
              <w:t>Acupuncture in smokers motivated/wishing to quit</w:t>
            </w:r>
            <w:r w:rsidR="0022762F">
              <w:rPr>
                <w:noProof/>
                <w:webHidden/>
              </w:rPr>
              <w:tab/>
            </w:r>
            <w:r w:rsidR="0022762F">
              <w:rPr>
                <w:noProof/>
                <w:webHidden/>
              </w:rPr>
              <w:fldChar w:fldCharType="begin"/>
            </w:r>
            <w:r w:rsidR="0022762F">
              <w:rPr>
                <w:noProof/>
                <w:webHidden/>
              </w:rPr>
              <w:instrText xml:space="preserve"> PAGEREF _Toc127954851 \h </w:instrText>
            </w:r>
            <w:r w:rsidR="0022762F">
              <w:rPr>
                <w:noProof/>
                <w:webHidden/>
              </w:rPr>
            </w:r>
            <w:r w:rsidR="0022762F">
              <w:rPr>
                <w:noProof/>
                <w:webHidden/>
              </w:rPr>
              <w:fldChar w:fldCharType="separate"/>
            </w:r>
            <w:r w:rsidR="00957347">
              <w:rPr>
                <w:noProof/>
                <w:webHidden/>
              </w:rPr>
              <w:t>53</w:t>
            </w:r>
            <w:r w:rsidR="0022762F">
              <w:rPr>
                <w:noProof/>
                <w:webHidden/>
              </w:rPr>
              <w:fldChar w:fldCharType="end"/>
            </w:r>
          </w:hyperlink>
        </w:p>
        <w:p w14:paraId="3F694516" w14:textId="056DFB05" w:rsidR="0022762F" w:rsidRDefault="00A31501">
          <w:pPr>
            <w:pStyle w:val="TOC2"/>
            <w:tabs>
              <w:tab w:val="left" w:pos="880"/>
              <w:tab w:val="right" w:leader="dot" w:pos="14390"/>
            </w:tabs>
            <w:rPr>
              <w:rFonts w:eastAsiaTheme="minorEastAsia"/>
              <w:noProof/>
              <w:lang w:eastAsia="en-CA"/>
            </w:rPr>
          </w:pPr>
          <w:hyperlink w:anchor="_Toc127954852" w:history="1">
            <w:r w:rsidR="0022762F" w:rsidRPr="005F4E47">
              <w:rPr>
                <w:rStyle w:val="Hyperlink"/>
                <w:noProof/>
              </w:rPr>
              <w:t>45.</w:t>
            </w:r>
            <w:r w:rsidR="0022762F">
              <w:rPr>
                <w:rFonts w:eastAsiaTheme="minorEastAsia"/>
                <w:noProof/>
                <w:lang w:eastAsia="en-CA"/>
              </w:rPr>
              <w:tab/>
            </w:r>
            <w:r w:rsidR="0022762F" w:rsidRPr="005F4E47">
              <w:rPr>
                <w:rStyle w:val="Hyperlink"/>
                <w:noProof/>
                <w:lang w:val="en"/>
              </w:rPr>
              <w:t>Continuous auricular stimulation</w:t>
            </w:r>
            <w:r w:rsidR="0022762F" w:rsidRPr="005F4E47">
              <w:rPr>
                <w:rStyle w:val="Hyperlink"/>
                <w:noProof/>
                <w:vertAlign w:val="superscript"/>
                <w:lang w:val="en"/>
              </w:rPr>
              <w:t>a</w:t>
            </w:r>
            <w:r w:rsidR="0022762F" w:rsidRPr="005F4E47">
              <w:rPr>
                <w:rStyle w:val="Hyperlink"/>
                <w:noProof/>
                <w:lang w:val="en"/>
              </w:rPr>
              <w:t xml:space="preserve"> versus Sham stimulation in smokers motivated/wishing to quit</w:t>
            </w:r>
            <w:r w:rsidR="0022762F">
              <w:rPr>
                <w:noProof/>
                <w:webHidden/>
              </w:rPr>
              <w:tab/>
            </w:r>
            <w:r w:rsidR="0022762F">
              <w:rPr>
                <w:noProof/>
                <w:webHidden/>
              </w:rPr>
              <w:fldChar w:fldCharType="begin"/>
            </w:r>
            <w:r w:rsidR="0022762F">
              <w:rPr>
                <w:noProof/>
                <w:webHidden/>
              </w:rPr>
              <w:instrText xml:space="preserve"> PAGEREF _Toc127954852 \h </w:instrText>
            </w:r>
            <w:r w:rsidR="0022762F">
              <w:rPr>
                <w:noProof/>
                <w:webHidden/>
              </w:rPr>
            </w:r>
            <w:r w:rsidR="0022762F">
              <w:rPr>
                <w:noProof/>
                <w:webHidden/>
              </w:rPr>
              <w:fldChar w:fldCharType="separate"/>
            </w:r>
            <w:r w:rsidR="00957347">
              <w:rPr>
                <w:noProof/>
                <w:webHidden/>
              </w:rPr>
              <w:t>54</w:t>
            </w:r>
            <w:r w:rsidR="0022762F">
              <w:rPr>
                <w:noProof/>
                <w:webHidden/>
              </w:rPr>
              <w:fldChar w:fldCharType="end"/>
            </w:r>
          </w:hyperlink>
        </w:p>
        <w:p w14:paraId="448C36D5" w14:textId="472D4CC7" w:rsidR="0022762F" w:rsidRDefault="00A31501">
          <w:pPr>
            <w:pStyle w:val="TOC2"/>
            <w:tabs>
              <w:tab w:val="left" w:pos="880"/>
              <w:tab w:val="right" w:leader="dot" w:pos="14390"/>
            </w:tabs>
            <w:rPr>
              <w:rFonts w:eastAsiaTheme="minorEastAsia"/>
              <w:noProof/>
              <w:lang w:eastAsia="en-CA"/>
            </w:rPr>
          </w:pPr>
          <w:hyperlink w:anchor="_Toc127954853" w:history="1">
            <w:r w:rsidR="0022762F" w:rsidRPr="005F4E47">
              <w:rPr>
                <w:rStyle w:val="Hyperlink"/>
                <w:noProof/>
              </w:rPr>
              <w:t>46.</w:t>
            </w:r>
            <w:r w:rsidR="0022762F">
              <w:rPr>
                <w:rFonts w:eastAsiaTheme="minorEastAsia"/>
                <w:noProof/>
                <w:lang w:eastAsia="en-CA"/>
              </w:rPr>
              <w:tab/>
            </w:r>
            <w:r w:rsidR="0022762F" w:rsidRPr="005F4E47">
              <w:rPr>
                <w:rStyle w:val="Hyperlink"/>
                <w:noProof/>
                <w:lang w:val="en"/>
              </w:rPr>
              <w:t>Laser therapy</w:t>
            </w:r>
            <w:r w:rsidR="0022762F" w:rsidRPr="005F4E47">
              <w:rPr>
                <w:rStyle w:val="Hyperlink"/>
                <w:noProof/>
                <w:vertAlign w:val="superscript"/>
                <w:lang w:val="en"/>
              </w:rPr>
              <w:t>a</w:t>
            </w:r>
            <w:r w:rsidR="0022762F" w:rsidRPr="005F4E47">
              <w:rPr>
                <w:rStyle w:val="Hyperlink"/>
                <w:noProof/>
                <w:lang w:val="en"/>
              </w:rPr>
              <w:t xml:space="preserve"> versus Sham laser in smokers motivated/wishing to quit</w:t>
            </w:r>
            <w:r w:rsidR="0022762F">
              <w:rPr>
                <w:noProof/>
                <w:webHidden/>
              </w:rPr>
              <w:tab/>
            </w:r>
            <w:r w:rsidR="0022762F">
              <w:rPr>
                <w:noProof/>
                <w:webHidden/>
              </w:rPr>
              <w:fldChar w:fldCharType="begin"/>
            </w:r>
            <w:r w:rsidR="0022762F">
              <w:rPr>
                <w:noProof/>
                <w:webHidden/>
              </w:rPr>
              <w:instrText xml:space="preserve"> PAGEREF _Toc127954853 \h </w:instrText>
            </w:r>
            <w:r w:rsidR="0022762F">
              <w:rPr>
                <w:noProof/>
                <w:webHidden/>
              </w:rPr>
            </w:r>
            <w:r w:rsidR="0022762F">
              <w:rPr>
                <w:noProof/>
                <w:webHidden/>
              </w:rPr>
              <w:fldChar w:fldCharType="separate"/>
            </w:r>
            <w:r w:rsidR="00957347">
              <w:rPr>
                <w:noProof/>
                <w:webHidden/>
              </w:rPr>
              <w:t>54</w:t>
            </w:r>
            <w:r w:rsidR="0022762F">
              <w:rPr>
                <w:noProof/>
                <w:webHidden/>
              </w:rPr>
              <w:fldChar w:fldCharType="end"/>
            </w:r>
          </w:hyperlink>
        </w:p>
        <w:p w14:paraId="52205B0D" w14:textId="22E21DA1" w:rsidR="0022762F" w:rsidRDefault="00A31501">
          <w:pPr>
            <w:pStyle w:val="TOC2"/>
            <w:tabs>
              <w:tab w:val="left" w:pos="880"/>
              <w:tab w:val="right" w:leader="dot" w:pos="14390"/>
            </w:tabs>
            <w:rPr>
              <w:rFonts w:eastAsiaTheme="minorEastAsia"/>
              <w:noProof/>
              <w:lang w:eastAsia="en-CA"/>
            </w:rPr>
          </w:pPr>
          <w:hyperlink w:anchor="_Toc127954854" w:history="1">
            <w:r w:rsidR="0022762F" w:rsidRPr="005F4E47">
              <w:rPr>
                <w:rStyle w:val="Hyperlink"/>
                <w:noProof/>
              </w:rPr>
              <w:t>47.</w:t>
            </w:r>
            <w:r w:rsidR="0022762F">
              <w:rPr>
                <w:rFonts w:eastAsiaTheme="minorEastAsia"/>
                <w:noProof/>
                <w:lang w:eastAsia="en-CA"/>
              </w:rPr>
              <w:tab/>
            </w:r>
            <w:r w:rsidR="0022762F" w:rsidRPr="005F4E47">
              <w:rPr>
                <w:rStyle w:val="Hyperlink"/>
                <w:noProof/>
                <w:lang w:val="en"/>
              </w:rPr>
              <w:t>Electrostimulation</w:t>
            </w:r>
            <w:r w:rsidR="0022762F" w:rsidRPr="005F4E47">
              <w:rPr>
                <w:rStyle w:val="Hyperlink"/>
                <w:noProof/>
                <w:vertAlign w:val="superscript"/>
                <w:lang w:val="en"/>
              </w:rPr>
              <w:t>a</w:t>
            </w:r>
            <w:r w:rsidR="0022762F" w:rsidRPr="005F4E47">
              <w:rPr>
                <w:rStyle w:val="Hyperlink"/>
                <w:noProof/>
                <w:lang w:val="en"/>
              </w:rPr>
              <w:t xml:space="preserve"> versus Sham in smokers motivated/wishing to quit</w:t>
            </w:r>
            <w:r w:rsidR="0022762F">
              <w:rPr>
                <w:noProof/>
                <w:webHidden/>
              </w:rPr>
              <w:tab/>
            </w:r>
            <w:r w:rsidR="0022762F">
              <w:rPr>
                <w:noProof/>
                <w:webHidden/>
              </w:rPr>
              <w:fldChar w:fldCharType="begin"/>
            </w:r>
            <w:r w:rsidR="0022762F">
              <w:rPr>
                <w:noProof/>
                <w:webHidden/>
              </w:rPr>
              <w:instrText xml:space="preserve"> PAGEREF _Toc127954854 \h </w:instrText>
            </w:r>
            <w:r w:rsidR="0022762F">
              <w:rPr>
                <w:noProof/>
                <w:webHidden/>
              </w:rPr>
            </w:r>
            <w:r w:rsidR="0022762F">
              <w:rPr>
                <w:noProof/>
                <w:webHidden/>
              </w:rPr>
              <w:fldChar w:fldCharType="separate"/>
            </w:r>
            <w:r w:rsidR="00957347">
              <w:rPr>
                <w:noProof/>
                <w:webHidden/>
              </w:rPr>
              <w:t>55</w:t>
            </w:r>
            <w:r w:rsidR="0022762F">
              <w:rPr>
                <w:noProof/>
                <w:webHidden/>
              </w:rPr>
              <w:fldChar w:fldCharType="end"/>
            </w:r>
          </w:hyperlink>
        </w:p>
        <w:p w14:paraId="1584A76C" w14:textId="3E51DB1D" w:rsidR="00BD011A" w:rsidRPr="002230AF" w:rsidRDefault="00BD011A">
          <w:r w:rsidRPr="002230AF">
            <w:rPr>
              <w:b/>
              <w:bCs/>
              <w:noProof/>
            </w:rPr>
            <w:fldChar w:fldCharType="end"/>
          </w:r>
        </w:p>
      </w:sdtContent>
    </w:sdt>
    <w:p w14:paraId="7727CBFF" w14:textId="77777777" w:rsidR="00CE01E4" w:rsidRDefault="00CE01E4">
      <w:pPr>
        <w:rPr>
          <w:rFonts w:asciiTheme="majorHAnsi" w:eastAsiaTheme="majorEastAsia" w:hAnsiTheme="majorHAnsi" w:cstheme="majorBidi"/>
          <w:color w:val="2E74B5" w:themeColor="accent1" w:themeShade="BF"/>
          <w:sz w:val="32"/>
          <w:szCs w:val="32"/>
        </w:rPr>
      </w:pPr>
      <w:r>
        <w:br w:type="page"/>
      </w:r>
    </w:p>
    <w:p w14:paraId="5BDEF98B" w14:textId="4D37F7BC" w:rsidR="002B0B78" w:rsidRPr="002230AF" w:rsidRDefault="00373269" w:rsidP="00BD011A">
      <w:pPr>
        <w:pStyle w:val="Heading1"/>
      </w:pPr>
      <w:bookmarkStart w:id="2" w:name="_Toc127954793"/>
      <w:r w:rsidRPr="002230AF">
        <w:lastRenderedPageBreak/>
        <w:t>Outcome ratings</w:t>
      </w:r>
      <w:r w:rsidR="003E295F">
        <w:t xml:space="preserve"> – for reference</w:t>
      </w:r>
      <w:bookmarkEnd w:id="2"/>
    </w:p>
    <w:tbl>
      <w:tblPr>
        <w:tblStyle w:val="TableGrid"/>
        <w:tblW w:w="0" w:type="auto"/>
        <w:tblLook w:val="04A0" w:firstRow="1" w:lastRow="0" w:firstColumn="1" w:lastColumn="0" w:noHBand="0" w:noVBand="1"/>
      </w:tblPr>
      <w:tblGrid>
        <w:gridCol w:w="829"/>
        <w:gridCol w:w="5056"/>
        <w:gridCol w:w="1855"/>
        <w:gridCol w:w="2887"/>
      </w:tblGrid>
      <w:tr w:rsidR="00373269" w:rsidRPr="002230AF" w14:paraId="45109475" w14:textId="77777777" w:rsidTr="0074340F">
        <w:tc>
          <w:tcPr>
            <w:tcW w:w="0" w:type="auto"/>
            <w:shd w:val="clear" w:color="auto" w:fill="D9D9D9" w:themeFill="background1" w:themeFillShade="D9"/>
          </w:tcPr>
          <w:p w14:paraId="141838B1" w14:textId="77777777" w:rsidR="00373269" w:rsidRPr="002230AF" w:rsidRDefault="00373269" w:rsidP="00373269">
            <w:pPr>
              <w:rPr>
                <w:rFonts w:cs="Arial"/>
                <w:b/>
                <w:sz w:val="18"/>
                <w:szCs w:val="18"/>
              </w:rPr>
            </w:pPr>
            <w:r w:rsidRPr="002230AF">
              <w:rPr>
                <w:rFonts w:cs="Arial"/>
                <w:b/>
                <w:sz w:val="18"/>
                <w:szCs w:val="18"/>
              </w:rPr>
              <w:t>Number</w:t>
            </w:r>
          </w:p>
        </w:tc>
        <w:tc>
          <w:tcPr>
            <w:tcW w:w="0" w:type="auto"/>
            <w:shd w:val="clear" w:color="auto" w:fill="D9D9D9" w:themeFill="background1" w:themeFillShade="D9"/>
          </w:tcPr>
          <w:p w14:paraId="0043A70F" w14:textId="77777777" w:rsidR="00373269" w:rsidRPr="002230AF" w:rsidRDefault="00373269" w:rsidP="00373269">
            <w:pPr>
              <w:rPr>
                <w:rFonts w:cs="Arial"/>
                <w:b/>
                <w:sz w:val="18"/>
                <w:szCs w:val="18"/>
              </w:rPr>
            </w:pPr>
            <w:r w:rsidRPr="002230AF">
              <w:rPr>
                <w:rFonts w:cs="Arial"/>
                <w:b/>
                <w:sz w:val="18"/>
                <w:szCs w:val="18"/>
              </w:rPr>
              <w:t>Outcome</w:t>
            </w:r>
          </w:p>
        </w:tc>
        <w:tc>
          <w:tcPr>
            <w:tcW w:w="0" w:type="auto"/>
            <w:shd w:val="clear" w:color="auto" w:fill="D9D9D9" w:themeFill="background1" w:themeFillShade="D9"/>
          </w:tcPr>
          <w:p w14:paraId="3E6CAC3D" w14:textId="77777777" w:rsidR="00373269" w:rsidRPr="002230AF" w:rsidRDefault="00373269" w:rsidP="00373269">
            <w:pPr>
              <w:rPr>
                <w:rFonts w:cs="Arial"/>
                <w:b/>
                <w:sz w:val="18"/>
                <w:szCs w:val="18"/>
              </w:rPr>
            </w:pPr>
            <w:r w:rsidRPr="002230AF">
              <w:rPr>
                <w:rFonts w:cs="Arial"/>
                <w:b/>
                <w:sz w:val="18"/>
                <w:szCs w:val="18"/>
              </w:rPr>
              <w:t>Median patient rating</w:t>
            </w:r>
          </w:p>
        </w:tc>
        <w:tc>
          <w:tcPr>
            <w:tcW w:w="2887" w:type="dxa"/>
            <w:shd w:val="clear" w:color="auto" w:fill="D9D9D9" w:themeFill="background1" w:themeFillShade="D9"/>
          </w:tcPr>
          <w:p w14:paraId="6A186611" w14:textId="77777777" w:rsidR="00373269" w:rsidRPr="002230AF" w:rsidRDefault="00373269" w:rsidP="00373269">
            <w:pPr>
              <w:rPr>
                <w:rFonts w:cs="Arial"/>
                <w:b/>
                <w:sz w:val="18"/>
                <w:szCs w:val="18"/>
              </w:rPr>
            </w:pPr>
            <w:r w:rsidRPr="002230AF">
              <w:rPr>
                <w:rFonts w:cs="Arial"/>
                <w:b/>
                <w:sz w:val="18"/>
                <w:szCs w:val="18"/>
              </w:rPr>
              <w:t>Mean WG rating</w:t>
            </w:r>
          </w:p>
        </w:tc>
      </w:tr>
      <w:tr w:rsidR="00373269" w:rsidRPr="002230AF" w14:paraId="36797733" w14:textId="77777777" w:rsidTr="0074340F">
        <w:tc>
          <w:tcPr>
            <w:tcW w:w="0" w:type="auto"/>
          </w:tcPr>
          <w:p w14:paraId="281C3721" w14:textId="77777777" w:rsidR="00373269" w:rsidRPr="002230AF" w:rsidRDefault="00373269" w:rsidP="00373269">
            <w:pPr>
              <w:rPr>
                <w:rFonts w:cs="Arial"/>
                <w:sz w:val="18"/>
                <w:szCs w:val="18"/>
              </w:rPr>
            </w:pPr>
            <w:r w:rsidRPr="002230AF">
              <w:rPr>
                <w:rFonts w:cs="Arial"/>
                <w:sz w:val="18"/>
                <w:szCs w:val="18"/>
              </w:rPr>
              <w:t>1</w:t>
            </w:r>
          </w:p>
        </w:tc>
        <w:tc>
          <w:tcPr>
            <w:tcW w:w="0" w:type="auto"/>
          </w:tcPr>
          <w:p w14:paraId="5D7BB2AC" w14:textId="77777777" w:rsidR="00373269" w:rsidRPr="002230AF" w:rsidRDefault="00373269" w:rsidP="00373269">
            <w:pPr>
              <w:rPr>
                <w:rFonts w:cs="Arial"/>
                <w:sz w:val="18"/>
                <w:szCs w:val="18"/>
              </w:rPr>
            </w:pPr>
            <w:r w:rsidRPr="002230AF">
              <w:rPr>
                <w:rFonts w:cs="Arial"/>
                <w:sz w:val="18"/>
                <w:szCs w:val="18"/>
              </w:rPr>
              <w:t xml:space="preserve">Smoking cessation </w:t>
            </w:r>
          </w:p>
        </w:tc>
        <w:tc>
          <w:tcPr>
            <w:tcW w:w="0" w:type="auto"/>
          </w:tcPr>
          <w:p w14:paraId="6D824779" w14:textId="77777777" w:rsidR="00373269" w:rsidRPr="002230AF" w:rsidRDefault="0074340F" w:rsidP="00373269">
            <w:pPr>
              <w:rPr>
                <w:rFonts w:cs="Arial"/>
                <w:sz w:val="18"/>
                <w:szCs w:val="18"/>
              </w:rPr>
            </w:pPr>
            <w:r w:rsidRPr="002230AF">
              <w:rPr>
                <w:rFonts w:cs="Arial"/>
                <w:sz w:val="18"/>
                <w:szCs w:val="18"/>
              </w:rPr>
              <w:t xml:space="preserve">8/10 </w:t>
            </w:r>
            <w:r w:rsidR="00373269" w:rsidRPr="002230AF">
              <w:rPr>
                <w:rFonts w:cs="Arial"/>
                <w:sz w:val="18"/>
                <w:szCs w:val="18"/>
              </w:rPr>
              <w:t>(critical)</w:t>
            </w:r>
          </w:p>
        </w:tc>
        <w:tc>
          <w:tcPr>
            <w:tcW w:w="2887" w:type="dxa"/>
          </w:tcPr>
          <w:p w14:paraId="39FCE8BD" w14:textId="77777777" w:rsidR="00373269" w:rsidRPr="002230AF" w:rsidRDefault="0074340F" w:rsidP="00373269">
            <w:pPr>
              <w:rPr>
                <w:rFonts w:cs="Arial"/>
                <w:sz w:val="18"/>
                <w:szCs w:val="18"/>
              </w:rPr>
            </w:pPr>
            <w:r w:rsidRPr="002230AF">
              <w:rPr>
                <w:rFonts w:cs="Arial"/>
                <w:sz w:val="18"/>
                <w:szCs w:val="18"/>
              </w:rPr>
              <w:t xml:space="preserve">8.8/10 </w:t>
            </w:r>
            <w:r w:rsidR="00373269" w:rsidRPr="002230AF">
              <w:rPr>
                <w:rFonts w:cs="Arial"/>
                <w:sz w:val="18"/>
                <w:szCs w:val="18"/>
              </w:rPr>
              <w:t>(critical)</w:t>
            </w:r>
          </w:p>
        </w:tc>
      </w:tr>
      <w:tr w:rsidR="00373269" w:rsidRPr="002230AF" w14:paraId="4902A207" w14:textId="77777777" w:rsidTr="0074340F">
        <w:tc>
          <w:tcPr>
            <w:tcW w:w="0" w:type="auto"/>
          </w:tcPr>
          <w:p w14:paraId="6CDE9F84" w14:textId="77777777" w:rsidR="00373269" w:rsidRPr="002230AF" w:rsidRDefault="00373269" w:rsidP="00373269">
            <w:pPr>
              <w:rPr>
                <w:rFonts w:cs="Arial"/>
                <w:sz w:val="18"/>
                <w:szCs w:val="18"/>
              </w:rPr>
            </w:pPr>
            <w:r w:rsidRPr="002230AF">
              <w:rPr>
                <w:rFonts w:cs="Arial"/>
                <w:sz w:val="18"/>
                <w:szCs w:val="18"/>
              </w:rPr>
              <w:t>2</w:t>
            </w:r>
          </w:p>
        </w:tc>
        <w:tc>
          <w:tcPr>
            <w:tcW w:w="0" w:type="auto"/>
          </w:tcPr>
          <w:p w14:paraId="339A6970" w14:textId="77777777" w:rsidR="00373269" w:rsidRPr="002230AF" w:rsidRDefault="00373269" w:rsidP="00373269">
            <w:pPr>
              <w:rPr>
                <w:rFonts w:cs="Arial"/>
                <w:sz w:val="18"/>
                <w:szCs w:val="18"/>
              </w:rPr>
            </w:pPr>
            <w:r w:rsidRPr="002230AF">
              <w:rPr>
                <w:rFonts w:cs="Arial"/>
                <w:sz w:val="18"/>
                <w:szCs w:val="18"/>
              </w:rPr>
              <w:t>Smoking reduction</w:t>
            </w:r>
          </w:p>
        </w:tc>
        <w:tc>
          <w:tcPr>
            <w:tcW w:w="0" w:type="auto"/>
          </w:tcPr>
          <w:p w14:paraId="45CBC97A" w14:textId="77777777" w:rsidR="00373269" w:rsidRPr="002230AF" w:rsidRDefault="00373269" w:rsidP="00373269">
            <w:pPr>
              <w:rPr>
                <w:rFonts w:cs="Arial"/>
                <w:sz w:val="18"/>
                <w:szCs w:val="18"/>
              </w:rPr>
            </w:pPr>
            <w:r w:rsidRPr="002230AF">
              <w:rPr>
                <w:rFonts w:cs="Arial"/>
                <w:sz w:val="18"/>
                <w:szCs w:val="18"/>
              </w:rPr>
              <w:t>7/10 (critical)</w:t>
            </w:r>
          </w:p>
        </w:tc>
        <w:tc>
          <w:tcPr>
            <w:tcW w:w="2887" w:type="dxa"/>
          </w:tcPr>
          <w:p w14:paraId="35FD145A" w14:textId="77777777" w:rsidR="00373269" w:rsidRPr="002230AF" w:rsidRDefault="00373269" w:rsidP="00373269">
            <w:pPr>
              <w:rPr>
                <w:rFonts w:cs="Arial"/>
                <w:sz w:val="18"/>
                <w:szCs w:val="18"/>
              </w:rPr>
            </w:pPr>
            <w:r w:rsidRPr="002230AF">
              <w:rPr>
                <w:rFonts w:cs="Arial"/>
                <w:sz w:val="18"/>
                <w:szCs w:val="18"/>
              </w:rPr>
              <w:t>5.0/10 (important)</w:t>
            </w:r>
          </w:p>
        </w:tc>
      </w:tr>
      <w:tr w:rsidR="00373269" w:rsidRPr="002230AF" w14:paraId="7851C47A" w14:textId="77777777" w:rsidTr="0074340F">
        <w:tc>
          <w:tcPr>
            <w:tcW w:w="0" w:type="auto"/>
          </w:tcPr>
          <w:p w14:paraId="050EBE83" w14:textId="77777777" w:rsidR="00373269" w:rsidRPr="002230AF" w:rsidRDefault="00373269" w:rsidP="00373269">
            <w:pPr>
              <w:rPr>
                <w:rFonts w:cs="Arial"/>
                <w:sz w:val="18"/>
                <w:szCs w:val="18"/>
              </w:rPr>
            </w:pPr>
            <w:r w:rsidRPr="002230AF">
              <w:rPr>
                <w:rFonts w:cs="Arial"/>
                <w:sz w:val="18"/>
                <w:szCs w:val="18"/>
              </w:rPr>
              <w:t>3</w:t>
            </w:r>
          </w:p>
        </w:tc>
        <w:tc>
          <w:tcPr>
            <w:tcW w:w="0" w:type="auto"/>
          </w:tcPr>
          <w:p w14:paraId="21AF6482" w14:textId="77777777" w:rsidR="00373269" w:rsidRPr="002230AF" w:rsidRDefault="00373269" w:rsidP="00373269">
            <w:pPr>
              <w:rPr>
                <w:rFonts w:cs="Arial"/>
                <w:sz w:val="18"/>
                <w:szCs w:val="18"/>
              </w:rPr>
            </w:pPr>
            <w:r w:rsidRPr="002230AF">
              <w:rPr>
                <w:rFonts w:cs="Arial"/>
                <w:sz w:val="18"/>
                <w:szCs w:val="18"/>
              </w:rPr>
              <w:t>Quality of life</w:t>
            </w:r>
          </w:p>
        </w:tc>
        <w:tc>
          <w:tcPr>
            <w:tcW w:w="0" w:type="auto"/>
          </w:tcPr>
          <w:p w14:paraId="60AF9C8D" w14:textId="77777777" w:rsidR="00373269" w:rsidRPr="002230AF" w:rsidRDefault="00373269" w:rsidP="00373269">
            <w:pPr>
              <w:rPr>
                <w:rFonts w:cs="Arial"/>
                <w:sz w:val="18"/>
                <w:szCs w:val="18"/>
              </w:rPr>
            </w:pPr>
            <w:r w:rsidRPr="002230AF">
              <w:rPr>
                <w:rFonts w:cs="Arial"/>
                <w:sz w:val="18"/>
                <w:szCs w:val="18"/>
              </w:rPr>
              <w:t>8/10 (critical)</w:t>
            </w:r>
          </w:p>
        </w:tc>
        <w:tc>
          <w:tcPr>
            <w:tcW w:w="2887" w:type="dxa"/>
          </w:tcPr>
          <w:p w14:paraId="4C15B872" w14:textId="77777777" w:rsidR="00373269" w:rsidRPr="002230AF" w:rsidRDefault="00373269" w:rsidP="00373269">
            <w:pPr>
              <w:rPr>
                <w:rFonts w:cs="Arial"/>
                <w:sz w:val="18"/>
                <w:szCs w:val="18"/>
              </w:rPr>
            </w:pPr>
            <w:r w:rsidRPr="002230AF">
              <w:rPr>
                <w:rFonts w:cs="Arial"/>
                <w:sz w:val="18"/>
                <w:szCs w:val="18"/>
              </w:rPr>
              <w:t>5.5/10 (important)</w:t>
            </w:r>
          </w:p>
        </w:tc>
      </w:tr>
      <w:tr w:rsidR="00373269" w:rsidRPr="002230AF" w14:paraId="395E36BC" w14:textId="77777777" w:rsidTr="0074340F">
        <w:tc>
          <w:tcPr>
            <w:tcW w:w="0" w:type="auto"/>
            <w:shd w:val="clear" w:color="auto" w:fill="F2F2F2" w:themeFill="background1" w:themeFillShade="F2"/>
          </w:tcPr>
          <w:p w14:paraId="73EB7F11" w14:textId="77777777" w:rsidR="00373269" w:rsidRPr="002230AF" w:rsidRDefault="00373269" w:rsidP="00373269">
            <w:pPr>
              <w:rPr>
                <w:rFonts w:cs="Arial"/>
                <w:sz w:val="18"/>
                <w:szCs w:val="18"/>
              </w:rPr>
            </w:pPr>
            <w:r w:rsidRPr="002230AF">
              <w:rPr>
                <w:rFonts w:cs="Arial"/>
                <w:sz w:val="18"/>
                <w:szCs w:val="18"/>
              </w:rPr>
              <w:t>4</w:t>
            </w:r>
          </w:p>
        </w:tc>
        <w:tc>
          <w:tcPr>
            <w:tcW w:w="0" w:type="auto"/>
            <w:shd w:val="clear" w:color="auto" w:fill="F2F2F2" w:themeFill="background1" w:themeFillShade="F2"/>
          </w:tcPr>
          <w:p w14:paraId="2C76AE08" w14:textId="77777777" w:rsidR="00373269" w:rsidRPr="002230AF" w:rsidRDefault="00373269" w:rsidP="00373269">
            <w:pPr>
              <w:rPr>
                <w:rFonts w:cs="Arial"/>
                <w:sz w:val="18"/>
                <w:szCs w:val="18"/>
              </w:rPr>
            </w:pPr>
            <w:r w:rsidRPr="002230AF">
              <w:rPr>
                <w:rFonts w:cs="Arial"/>
                <w:sz w:val="18"/>
                <w:szCs w:val="18"/>
              </w:rPr>
              <w:t>Relapse (there was nothing coded as this)</w:t>
            </w:r>
          </w:p>
        </w:tc>
        <w:tc>
          <w:tcPr>
            <w:tcW w:w="0" w:type="auto"/>
            <w:shd w:val="clear" w:color="auto" w:fill="F2F2F2" w:themeFill="background1" w:themeFillShade="F2"/>
          </w:tcPr>
          <w:p w14:paraId="5FFF3050" w14:textId="77777777" w:rsidR="00373269" w:rsidRPr="002230AF" w:rsidRDefault="00373269" w:rsidP="00373269">
            <w:pPr>
              <w:rPr>
                <w:rFonts w:cs="Arial"/>
                <w:sz w:val="18"/>
                <w:szCs w:val="18"/>
              </w:rPr>
            </w:pPr>
            <w:r w:rsidRPr="002230AF">
              <w:rPr>
                <w:rFonts w:cs="Arial"/>
                <w:sz w:val="18"/>
                <w:szCs w:val="18"/>
              </w:rPr>
              <w:t>6/10 (important)</w:t>
            </w:r>
          </w:p>
        </w:tc>
        <w:tc>
          <w:tcPr>
            <w:tcW w:w="2887" w:type="dxa"/>
            <w:shd w:val="clear" w:color="auto" w:fill="F2F2F2" w:themeFill="background1" w:themeFillShade="F2"/>
          </w:tcPr>
          <w:p w14:paraId="5BED4ADF" w14:textId="77777777" w:rsidR="00373269" w:rsidRPr="002230AF" w:rsidRDefault="00373269" w:rsidP="00373269">
            <w:pPr>
              <w:rPr>
                <w:rFonts w:cs="Arial"/>
                <w:sz w:val="18"/>
                <w:szCs w:val="18"/>
              </w:rPr>
            </w:pPr>
            <w:r w:rsidRPr="002230AF">
              <w:rPr>
                <w:rFonts w:cs="Arial"/>
                <w:sz w:val="18"/>
                <w:szCs w:val="18"/>
              </w:rPr>
              <w:t>7/10 (important)</w:t>
            </w:r>
          </w:p>
        </w:tc>
      </w:tr>
      <w:tr w:rsidR="00373269" w:rsidRPr="002230AF" w14:paraId="4332B6D4" w14:textId="77777777" w:rsidTr="0074340F">
        <w:tc>
          <w:tcPr>
            <w:tcW w:w="0" w:type="auto"/>
          </w:tcPr>
          <w:p w14:paraId="6E66AF73" w14:textId="77777777" w:rsidR="00373269" w:rsidRPr="002230AF" w:rsidRDefault="00373269" w:rsidP="00373269">
            <w:pPr>
              <w:rPr>
                <w:rFonts w:cs="Arial"/>
                <w:sz w:val="18"/>
                <w:szCs w:val="18"/>
              </w:rPr>
            </w:pPr>
            <w:r w:rsidRPr="002230AF">
              <w:rPr>
                <w:rFonts w:cs="Arial"/>
                <w:sz w:val="18"/>
                <w:szCs w:val="18"/>
              </w:rPr>
              <w:t>5</w:t>
            </w:r>
          </w:p>
        </w:tc>
        <w:tc>
          <w:tcPr>
            <w:tcW w:w="0" w:type="auto"/>
          </w:tcPr>
          <w:p w14:paraId="7465B0DB" w14:textId="77777777" w:rsidR="00373269" w:rsidRPr="002230AF" w:rsidRDefault="00373269" w:rsidP="00373269">
            <w:pPr>
              <w:rPr>
                <w:rFonts w:cs="Arial"/>
                <w:sz w:val="18"/>
                <w:szCs w:val="18"/>
              </w:rPr>
            </w:pPr>
            <w:r w:rsidRPr="002230AF">
              <w:rPr>
                <w:rFonts w:cs="Arial"/>
                <w:sz w:val="18"/>
                <w:szCs w:val="18"/>
              </w:rPr>
              <w:t>Adverse events</w:t>
            </w:r>
          </w:p>
        </w:tc>
        <w:tc>
          <w:tcPr>
            <w:tcW w:w="0" w:type="auto"/>
          </w:tcPr>
          <w:p w14:paraId="7C3EB8EB" w14:textId="77777777" w:rsidR="00373269" w:rsidRPr="002230AF" w:rsidRDefault="00373269" w:rsidP="00373269">
            <w:pPr>
              <w:rPr>
                <w:rFonts w:cs="Arial"/>
                <w:sz w:val="18"/>
                <w:szCs w:val="18"/>
              </w:rPr>
            </w:pPr>
            <w:r w:rsidRPr="002230AF">
              <w:rPr>
                <w:rFonts w:cs="Arial"/>
                <w:sz w:val="18"/>
                <w:szCs w:val="18"/>
              </w:rPr>
              <w:t>7/10 (important)</w:t>
            </w:r>
          </w:p>
        </w:tc>
        <w:tc>
          <w:tcPr>
            <w:tcW w:w="2887" w:type="dxa"/>
          </w:tcPr>
          <w:p w14:paraId="0D48F6DA" w14:textId="77777777" w:rsidR="00373269" w:rsidRPr="002230AF" w:rsidRDefault="00373269" w:rsidP="00373269">
            <w:pPr>
              <w:rPr>
                <w:rFonts w:cs="Arial"/>
                <w:sz w:val="18"/>
                <w:szCs w:val="18"/>
              </w:rPr>
            </w:pPr>
            <w:r w:rsidRPr="002230AF">
              <w:rPr>
                <w:rFonts w:cs="Arial"/>
                <w:sz w:val="18"/>
                <w:szCs w:val="18"/>
              </w:rPr>
              <w:t>6.5/10 (important)</w:t>
            </w:r>
          </w:p>
        </w:tc>
      </w:tr>
      <w:tr w:rsidR="00373269" w:rsidRPr="002230AF" w14:paraId="2FA28D8A" w14:textId="77777777" w:rsidTr="0074340F">
        <w:tc>
          <w:tcPr>
            <w:tcW w:w="0" w:type="auto"/>
          </w:tcPr>
          <w:p w14:paraId="0B9CAE3F" w14:textId="77777777" w:rsidR="00373269" w:rsidRPr="002230AF" w:rsidRDefault="00373269" w:rsidP="00373269">
            <w:pPr>
              <w:rPr>
                <w:rFonts w:cs="Arial"/>
                <w:sz w:val="18"/>
                <w:szCs w:val="18"/>
              </w:rPr>
            </w:pPr>
            <w:r w:rsidRPr="002230AF">
              <w:rPr>
                <w:rFonts w:cs="Arial"/>
                <w:sz w:val="18"/>
                <w:szCs w:val="18"/>
              </w:rPr>
              <w:t>6</w:t>
            </w:r>
          </w:p>
        </w:tc>
        <w:tc>
          <w:tcPr>
            <w:tcW w:w="0" w:type="auto"/>
          </w:tcPr>
          <w:p w14:paraId="14D56874" w14:textId="77777777" w:rsidR="00373269" w:rsidRPr="002230AF" w:rsidRDefault="00373269" w:rsidP="00373269">
            <w:pPr>
              <w:rPr>
                <w:rFonts w:cs="Arial"/>
                <w:sz w:val="18"/>
                <w:szCs w:val="18"/>
              </w:rPr>
            </w:pPr>
            <w:r w:rsidRPr="002230AF">
              <w:rPr>
                <w:rFonts w:cs="Arial"/>
                <w:sz w:val="18"/>
                <w:szCs w:val="18"/>
              </w:rPr>
              <w:t>Weight gain</w:t>
            </w:r>
          </w:p>
        </w:tc>
        <w:tc>
          <w:tcPr>
            <w:tcW w:w="0" w:type="auto"/>
          </w:tcPr>
          <w:p w14:paraId="5A14DB24" w14:textId="77777777" w:rsidR="00373269" w:rsidRPr="002230AF" w:rsidRDefault="00373269" w:rsidP="00373269">
            <w:pPr>
              <w:rPr>
                <w:rFonts w:cs="Arial"/>
                <w:sz w:val="18"/>
                <w:szCs w:val="18"/>
              </w:rPr>
            </w:pPr>
            <w:r w:rsidRPr="002230AF">
              <w:rPr>
                <w:rFonts w:cs="Arial"/>
                <w:sz w:val="18"/>
                <w:szCs w:val="18"/>
              </w:rPr>
              <w:t>5/10 (important)</w:t>
            </w:r>
          </w:p>
        </w:tc>
        <w:tc>
          <w:tcPr>
            <w:tcW w:w="2887" w:type="dxa"/>
          </w:tcPr>
          <w:p w14:paraId="6D27EC56" w14:textId="77777777" w:rsidR="00373269" w:rsidRPr="002230AF" w:rsidRDefault="00373269" w:rsidP="00373269">
            <w:pPr>
              <w:rPr>
                <w:rFonts w:cs="Arial"/>
                <w:sz w:val="18"/>
                <w:szCs w:val="18"/>
              </w:rPr>
            </w:pPr>
            <w:r w:rsidRPr="002230AF">
              <w:rPr>
                <w:rFonts w:cs="Arial"/>
                <w:sz w:val="18"/>
                <w:szCs w:val="18"/>
              </w:rPr>
              <w:t>6.0/10 (important)</w:t>
            </w:r>
          </w:p>
        </w:tc>
      </w:tr>
      <w:tr w:rsidR="00373269" w:rsidRPr="002230AF" w14:paraId="1E04D2E8" w14:textId="77777777" w:rsidTr="0074340F">
        <w:tc>
          <w:tcPr>
            <w:tcW w:w="0" w:type="auto"/>
          </w:tcPr>
          <w:p w14:paraId="0A1CA900" w14:textId="77777777" w:rsidR="00373269" w:rsidRPr="002230AF" w:rsidRDefault="00373269" w:rsidP="00373269">
            <w:pPr>
              <w:rPr>
                <w:rFonts w:cs="Arial"/>
                <w:sz w:val="18"/>
                <w:szCs w:val="18"/>
              </w:rPr>
            </w:pPr>
            <w:r w:rsidRPr="002230AF">
              <w:rPr>
                <w:rFonts w:cs="Arial"/>
                <w:sz w:val="18"/>
                <w:szCs w:val="18"/>
              </w:rPr>
              <w:t>7</w:t>
            </w:r>
          </w:p>
        </w:tc>
        <w:tc>
          <w:tcPr>
            <w:tcW w:w="0" w:type="auto"/>
          </w:tcPr>
          <w:p w14:paraId="088C0B84" w14:textId="77777777" w:rsidR="00373269" w:rsidRPr="002230AF" w:rsidRDefault="00373269" w:rsidP="00373269">
            <w:pPr>
              <w:rPr>
                <w:rFonts w:cs="Arial"/>
                <w:sz w:val="18"/>
                <w:szCs w:val="18"/>
              </w:rPr>
            </w:pPr>
            <w:r w:rsidRPr="002230AF">
              <w:rPr>
                <w:rFonts w:cs="Arial"/>
                <w:sz w:val="18"/>
                <w:szCs w:val="18"/>
              </w:rPr>
              <w:t xml:space="preserve">Change in mental state </w:t>
            </w:r>
          </w:p>
        </w:tc>
        <w:tc>
          <w:tcPr>
            <w:tcW w:w="0" w:type="auto"/>
          </w:tcPr>
          <w:p w14:paraId="7FA2885D" w14:textId="77777777" w:rsidR="00373269" w:rsidRPr="002230AF" w:rsidRDefault="00373269" w:rsidP="00373269">
            <w:pPr>
              <w:rPr>
                <w:rFonts w:cs="Arial"/>
                <w:sz w:val="18"/>
                <w:szCs w:val="18"/>
              </w:rPr>
            </w:pPr>
            <w:r w:rsidRPr="002230AF">
              <w:rPr>
                <w:rFonts w:cs="Arial"/>
                <w:sz w:val="18"/>
                <w:szCs w:val="18"/>
              </w:rPr>
              <w:t>8/10 (critical)</w:t>
            </w:r>
          </w:p>
        </w:tc>
        <w:tc>
          <w:tcPr>
            <w:tcW w:w="2887" w:type="dxa"/>
          </w:tcPr>
          <w:p w14:paraId="19564795" w14:textId="77777777" w:rsidR="00373269" w:rsidRPr="002230AF" w:rsidRDefault="00373269" w:rsidP="00373269">
            <w:pPr>
              <w:rPr>
                <w:rFonts w:cs="Arial"/>
                <w:sz w:val="18"/>
                <w:szCs w:val="18"/>
              </w:rPr>
            </w:pPr>
            <w:r w:rsidRPr="002230AF">
              <w:rPr>
                <w:rFonts w:cs="Arial"/>
                <w:sz w:val="18"/>
                <w:szCs w:val="18"/>
              </w:rPr>
              <w:t>5.5/10 (important)</w:t>
            </w:r>
          </w:p>
        </w:tc>
      </w:tr>
      <w:tr w:rsidR="00373269" w:rsidRPr="002230AF" w14:paraId="546FCE20" w14:textId="77777777" w:rsidTr="0074340F">
        <w:tc>
          <w:tcPr>
            <w:tcW w:w="0" w:type="auto"/>
            <w:shd w:val="clear" w:color="auto" w:fill="F2F2F2" w:themeFill="background1" w:themeFillShade="F2"/>
          </w:tcPr>
          <w:p w14:paraId="3A1BD577" w14:textId="77777777" w:rsidR="00373269" w:rsidRPr="002230AF" w:rsidRDefault="00373269" w:rsidP="00373269">
            <w:pPr>
              <w:rPr>
                <w:rFonts w:cs="Arial"/>
                <w:sz w:val="18"/>
                <w:szCs w:val="18"/>
              </w:rPr>
            </w:pPr>
            <w:r w:rsidRPr="002230AF">
              <w:rPr>
                <w:rFonts w:cs="Arial"/>
                <w:sz w:val="18"/>
                <w:szCs w:val="18"/>
              </w:rPr>
              <w:t>8</w:t>
            </w:r>
          </w:p>
        </w:tc>
        <w:tc>
          <w:tcPr>
            <w:tcW w:w="0" w:type="auto"/>
            <w:shd w:val="clear" w:color="auto" w:fill="F2F2F2" w:themeFill="background1" w:themeFillShade="F2"/>
          </w:tcPr>
          <w:p w14:paraId="58D8FF22" w14:textId="77777777" w:rsidR="00373269" w:rsidRPr="002230AF" w:rsidRDefault="00373269" w:rsidP="00373269">
            <w:pPr>
              <w:rPr>
                <w:rFonts w:cs="Arial"/>
                <w:sz w:val="18"/>
                <w:szCs w:val="18"/>
              </w:rPr>
            </w:pPr>
            <w:r w:rsidRPr="002230AF">
              <w:rPr>
                <w:rFonts w:cs="Arial"/>
                <w:sz w:val="18"/>
                <w:szCs w:val="18"/>
              </w:rPr>
              <w:t>Loss of social group/relationship (there was nothing coded as this)</w:t>
            </w:r>
          </w:p>
        </w:tc>
        <w:tc>
          <w:tcPr>
            <w:tcW w:w="0" w:type="auto"/>
            <w:shd w:val="clear" w:color="auto" w:fill="F2F2F2" w:themeFill="background1" w:themeFillShade="F2"/>
          </w:tcPr>
          <w:p w14:paraId="17C0B171" w14:textId="77777777" w:rsidR="00373269" w:rsidRPr="002230AF" w:rsidRDefault="00373269" w:rsidP="00373269">
            <w:pPr>
              <w:rPr>
                <w:rFonts w:cs="Arial"/>
                <w:sz w:val="18"/>
                <w:szCs w:val="18"/>
              </w:rPr>
            </w:pPr>
            <w:r w:rsidRPr="002230AF">
              <w:rPr>
                <w:rFonts w:cs="Arial"/>
                <w:sz w:val="18"/>
                <w:szCs w:val="18"/>
              </w:rPr>
              <w:t>5/10 (important)</w:t>
            </w:r>
          </w:p>
        </w:tc>
        <w:tc>
          <w:tcPr>
            <w:tcW w:w="2887" w:type="dxa"/>
            <w:shd w:val="clear" w:color="auto" w:fill="F2F2F2" w:themeFill="background1" w:themeFillShade="F2"/>
          </w:tcPr>
          <w:p w14:paraId="5663F9B7" w14:textId="77777777" w:rsidR="00373269" w:rsidRPr="002230AF" w:rsidRDefault="0074340F" w:rsidP="00373269">
            <w:pPr>
              <w:rPr>
                <w:rFonts w:cs="Arial"/>
                <w:sz w:val="18"/>
                <w:szCs w:val="18"/>
              </w:rPr>
            </w:pPr>
            <w:r w:rsidRPr="002230AF">
              <w:rPr>
                <w:rFonts w:cs="Arial"/>
                <w:sz w:val="18"/>
                <w:szCs w:val="18"/>
              </w:rPr>
              <w:t>3.5/10 (of limited importan</w:t>
            </w:r>
            <w:r w:rsidR="00373269" w:rsidRPr="002230AF">
              <w:rPr>
                <w:rFonts w:cs="Arial"/>
                <w:sz w:val="18"/>
                <w:szCs w:val="18"/>
              </w:rPr>
              <w:t>ce)</w:t>
            </w:r>
          </w:p>
        </w:tc>
      </w:tr>
    </w:tbl>
    <w:p w14:paraId="60438A00" w14:textId="77777777" w:rsidR="00373269" w:rsidRPr="002230AF" w:rsidRDefault="00373269">
      <w:pPr>
        <w:rPr>
          <w:b/>
        </w:rPr>
      </w:pPr>
    </w:p>
    <w:p w14:paraId="6E0B705F" w14:textId="6B1535B9" w:rsidR="00D63E68" w:rsidRPr="002230AF" w:rsidRDefault="009F3207">
      <w:pPr>
        <w:rPr>
          <w:b/>
        </w:rPr>
      </w:pPr>
      <w:bookmarkStart w:id="3" w:name="_Toc127954794"/>
      <w:r w:rsidRPr="00EB54F2">
        <w:rPr>
          <w:rStyle w:val="Heading1Char"/>
        </w:rPr>
        <w:t>Table template</w:t>
      </w:r>
      <w:bookmarkEnd w:id="3"/>
      <w:r w:rsidR="00D63E68">
        <w:rPr>
          <w:b/>
        </w:rPr>
        <w:t xml:space="preserve"> – </w:t>
      </w:r>
      <w:r w:rsidR="00D63E68" w:rsidRPr="009266AB">
        <w:t>Highlighted sections demonstrate where judgments must be made</w:t>
      </w:r>
      <w:r w:rsidR="00D63E68">
        <w:t xml:space="preserve">. </w:t>
      </w:r>
    </w:p>
    <w:tbl>
      <w:tblPr>
        <w:tblStyle w:val="TableGrid"/>
        <w:tblW w:w="4609" w:type="pct"/>
        <w:tblLook w:val="04A0" w:firstRow="1" w:lastRow="0" w:firstColumn="1" w:lastColumn="0" w:noHBand="0" w:noVBand="1"/>
      </w:tblPr>
      <w:tblGrid>
        <w:gridCol w:w="820"/>
        <w:gridCol w:w="970"/>
        <w:gridCol w:w="844"/>
        <w:gridCol w:w="844"/>
        <w:gridCol w:w="926"/>
        <w:gridCol w:w="952"/>
        <w:gridCol w:w="1239"/>
        <w:gridCol w:w="971"/>
        <w:gridCol w:w="971"/>
        <w:gridCol w:w="971"/>
        <w:gridCol w:w="3757"/>
      </w:tblGrid>
      <w:tr w:rsidR="009F3207" w:rsidRPr="002230AF" w14:paraId="3F30FA65" w14:textId="77777777" w:rsidTr="0022762F">
        <w:tc>
          <w:tcPr>
            <w:tcW w:w="5000" w:type="pct"/>
            <w:gridSpan w:val="11"/>
          </w:tcPr>
          <w:p w14:paraId="1D60F2D2" w14:textId="23C2A02A" w:rsidR="009F3207" w:rsidRPr="002230AF" w:rsidRDefault="009F3207" w:rsidP="009F3207">
            <w:r w:rsidRPr="002230AF">
              <w:t>Intervention XX versus XX in XX population</w:t>
            </w:r>
          </w:p>
          <w:p w14:paraId="2B5035E9" w14:textId="30A52388" w:rsidR="009F3207" w:rsidRPr="002230AF" w:rsidRDefault="009F3207" w:rsidP="009F3207">
            <w:pPr>
              <w:rPr>
                <w:rFonts w:cs="Arial"/>
                <w:b/>
              </w:rPr>
            </w:pPr>
            <w:r w:rsidRPr="002230AF">
              <w:rPr>
                <w:sz w:val="16"/>
                <w:szCs w:val="16"/>
              </w:rPr>
              <w:t>Any additional details worth noting</w:t>
            </w:r>
          </w:p>
        </w:tc>
      </w:tr>
      <w:tr w:rsidR="0022762F" w:rsidRPr="002230AF" w14:paraId="5E916BDC" w14:textId="77777777" w:rsidTr="0022762F">
        <w:tc>
          <w:tcPr>
            <w:tcW w:w="675" w:type="pct"/>
            <w:gridSpan w:val="2"/>
            <w:vMerge w:val="restart"/>
            <w:vAlign w:val="center"/>
          </w:tcPr>
          <w:p w14:paraId="7CAF8827" w14:textId="77777777" w:rsidR="0022762F" w:rsidRPr="002230AF" w:rsidRDefault="0022762F" w:rsidP="00AF03B5">
            <w:pPr>
              <w:rPr>
                <w:rFonts w:cs="Arial"/>
                <w:b/>
                <w:sz w:val="16"/>
                <w:szCs w:val="16"/>
              </w:rPr>
            </w:pPr>
            <w:r w:rsidRPr="002230AF">
              <w:rPr>
                <w:rFonts w:cs="Arial"/>
                <w:b/>
                <w:sz w:val="16"/>
                <w:szCs w:val="16"/>
              </w:rPr>
              <w:t>Outcome(s)</w:t>
            </w:r>
          </w:p>
          <w:p w14:paraId="7F6E2D8F" w14:textId="77777777" w:rsidR="0022762F" w:rsidRPr="002230AF" w:rsidRDefault="0022762F" w:rsidP="00AF03B5">
            <w:pPr>
              <w:rPr>
                <w:rFonts w:cs="Arial"/>
                <w:b/>
                <w:sz w:val="16"/>
                <w:szCs w:val="16"/>
              </w:rPr>
            </w:pPr>
          </w:p>
          <w:p w14:paraId="4F24CA58" w14:textId="208E4202" w:rsidR="0022762F" w:rsidRPr="002230AF" w:rsidRDefault="0022762F" w:rsidP="00AF03B5">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57B0B35" w14:textId="77777777" w:rsidR="0022762F" w:rsidRPr="002230AF" w:rsidRDefault="0022762F" w:rsidP="00AF03B5">
            <w:pPr>
              <w:rPr>
                <w:rFonts w:cs="Arial"/>
                <w:b/>
                <w:sz w:val="16"/>
                <w:szCs w:val="16"/>
              </w:rPr>
            </w:pPr>
          </w:p>
          <w:p w14:paraId="5502CADC" w14:textId="1835C9FB" w:rsidR="0022762F" w:rsidRPr="002230AF" w:rsidRDefault="0022762F">
            <w:pPr>
              <w:rPr>
                <w:rFonts w:cs="Arial"/>
                <w:b/>
                <w:sz w:val="16"/>
                <w:szCs w:val="16"/>
              </w:rPr>
            </w:pPr>
            <w:r w:rsidRPr="002230AF">
              <w:rPr>
                <w:rFonts w:cs="Arial"/>
                <w:b/>
                <w:sz w:val="16"/>
                <w:szCs w:val="16"/>
              </w:rPr>
              <w:t># of participants (# studies)</w:t>
            </w:r>
          </w:p>
        </w:tc>
        <w:tc>
          <w:tcPr>
            <w:tcW w:w="318" w:type="pct"/>
            <w:vMerge w:val="restart"/>
            <w:vAlign w:val="center"/>
          </w:tcPr>
          <w:p w14:paraId="672D2F6A" w14:textId="77777777" w:rsidR="0022762F" w:rsidRPr="002230AF" w:rsidRDefault="0022762F" w:rsidP="00AF03B5">
            <w:pPr>
              <w:rPr>
                <w:rFonts w:cs="Arial"/>
                <w:b/>
                <w:sz w:val="16"/>
                <w:szCs w:val="16"/>
              </w:rPr>
            </w:pPr>
            <w:r w:rsidRPr="002230AF">
              <w:rPr>
                <w:rFonts w:cs="Arial"/>
                <w:b/>
                <w:sz w:val="16"/>
                <w:szCs w:val="16"/>
              </w:rPr>
              <w:t>Median Patient rating</w:t>
            </w:r>
          </w:p>
        </w:tc>
        <w:tc>
          <w:tcPr>
            <w:tcW w:w="318" w:type="pct"/>
            <w:vMerge w:val="restart"/>
            <w:vAlign w:val="center"/>
          </w:tcPr>
          <w:p w14:paraId="4B80D903" w14:textId="77777777" w:rsidR="0022762F" w:rsidRPr="002230AF" w:rsidRDefault="0022762F" w:rsidP="00AF03B5">
            <w:pPr>
              <w:rPr>
                <w:rFonts w:cs="Arial"/>
                <w:b/>
                <w:sz w:val="16"/>
                <w:szCs w:val="16"/>
              </w:rPr>
            </w:pPr>
            <w:r w:rsidRPr="002230AF">
              <w:rPr>
                <w:rFonts w:cs="Arial"/>
                <w:b/>
                <w:sz w:val="16"/>
                <w:szCs w:val="16"/>
              </w:rPr>
              <w:t>Mean WG rating</w:t>
            </w:r>
          </w:p>
        </w:tc>
        <w:tc>
          <w:tcPr>
            <w:tcW w:w="349" w:type="pct"/>
            <w:vMerge w:val="restart"/>
            <w:vAlign w:val="center"/>
          </w:tcPr>
          <w:p w14:paraId="29122A53" w14:textId="69921E48" w:rsidR="0022762F" w:rsidRPr="002230AF" w:rsidRDefault="0022762F" w:rsidP="00AF03B5">
            <w:pPr>
              <w:rPr>
                <w:rFonts w:cs="Arial"/>
                <w:b/>
                <w:sz w:val="16"/>
                <w:szCs w:val="16"/>
              </w:rPr>
            </w:pPr>
            <w:r w:rsidRPr="002230AF">
              <w:rPr>
                <w:rFonts w:cs="Arial"/>
                <w:b/>
                <w:sz w:val="16"/>
                <w:szCs w:val="16"/>
              </w:rPr>
              <w:t>Relative effect (Risk Ratio (RR), 95%CI)</w:t>
            </w:r>
          </w:p>
        </w:tc>
        <w:tc>
          <w:tcPr>
            <w:tcW w:w="359" w:type="pct"/>
            <w:vMerge w:val="restart"/>
            <w:vAlign w:val="center"/>
          </w:tcPr>
          <w:p w14:paraId="38EE6AA6" w14:textId="77777777" w:rsidR="0022762F" w:rsidRPr="002230AF" w:rsidRDefault="0022762F" w:rsidP="00AF03B5">
            <w:pPr>
              <w:rPr>
                <w:rFonts w:cs="Arial"/>
                <w:b/>
                <w:sz w:val="16"/>
                <w:szCs w:val="16"/>
              </w:rPr>
            </w:pPr>
            <w:r w:rsidRPr="002230AF">
              <w:rPr>
                <w:rFonts w:cs="Arial"/>
                <w:b/>
                <w:sz w:val="16"/>
                <w:szCs w:val="16"/>
              </w:rPr>
              <w:t>Baseline (control) risk</w:t>
            </w:r>
          </w:p>
        </w:tc>
        <w:tc>
          <w:tcPr>
            <w:tcW w:w="467" w:type="pct"/>
            <w:vMerge w:val="restart"/>
            <w:vAlign w:val="center"/>
          </w:tcPr>
          <w:p w14:paraId="2D7E3A7F" w14:textId="77777777" w:rsidR="0022762F" w:rsidRPr="002230AF" w:rsidRDefault="0022762F" w:rsidP="00AF03B5">
            <w:pPr>
              <w:rPr>
                <w:rFonts w:cs="Arial"/>
                <w:b/>
                <w:sz w:val="16"/>
                <w:szCs w:val="16"/>
              </w:rPr>
            </w:pPr>
            <w:r w:rsidRPr="002230AF">
              <w:rPr>
                <w:rFonts w:cs="Arial"/>
                <w:b/>
                <w:sz w:val="16"/>
                <w:szCs w:val="16"/>
              </w:rPr>
              <w:t>Absolute difference with intervention</w:t>
            </w:r>
          </w:p>
        </w:tc>
        <w:tc>
          <w:tcPr>
            <w:tcW w:w="2514" w:type="pct"/>
            <w:gridSpan w:val="4"/>
            <w:vAlign w:val="center"/>
          </w:tcPr>
          <w:p w14:paraId="5E96EBF5" w14:textId="77777777" w:rsidR="0022762F" w:rsidRPr="00D154EF" w:rsidRDefault="0022762F" w:rsidP="00AF03B5">
            <w:pPr>
              <w:rPr>
                <w:rFonts w:cs="Arial"/>
                <w:b/>
                <w:sz w:val="16"/>
                <w:szCs w:val="16"/>
              </w:rPr>
            </w:pPr>
            <w:r w:rsidRPr="00D154EF">
              <w:rPr>
                <w:rFonts w:cs="Arial"/>
                <w:b/>
                <w:sz w:val="16"/>
                <w:szCs w:val="16"/>
              </w:rPr>
              <w:t>Assessment of absolute difference</w:t>
            </w:r>
          </w:p>
        </w:tc>
      </w:tr>
      <w:tr w:rsidR="0022762F" w:rsidRPr="002230AF" w14:paraId="251F4081" w14:textId="77777777" w:rsidTr="0022762F">
        <w:tc>
          <w:tcPr>
            <w:tcW w:w="675" w:type="pct"/>
            <w:gridSpan w:val="2"/>
            <w:vMerge/>
            <w:vAlign w:val="center"/>
          </w:tcPr>
          <w:p w14:paraId="0BE3C9CA" w14:textId="77777777" w:rsidR="0022762F" w:rsidRPr="002230AF" w:rsidRDefault="0022762F" w:rsidP="00AF03B5">
            <w:pPr>
              <w:rPr>
                <w:rFonts w:cs="Arial"/>
                <w:b/>
                <w:sz w:val="16"/>
                <w:szCs w:val="16"/>
              </w:rPr>
            </w:pPr>
          </w:p>
        </w:tc>
        <w:tc>
          <w:tcPr>
            <w:tcW w:w="318" w:type="pct"/>
            <w:vMerge/>
            <w:vAlign w:val="center"/>
          </w:tcPr>
          <w:p w14:paraId="3CC10F51" w14:textId="77777777" w:rsidR="0022762F" w:rsidRPr="002230AF" w:rsidRDefault="0022762F" w:rsidP="00AF03B5">
            <w:pPr>
              <w:rPr>
                <w:rFonts w:cs="Arial"/>
                <w:b/>
                <w:sz w:val="16"/>
                <w:szCs w:val="16"/>
              </w:rPr>
            </w:pPr>
          </w:p>
        </w:tc>
        <w:tc>
          <w:tcPr>
            <w:tcW w:w="318" w:type="pct"/>
            <w:vMerge/>
            <w:vAlign w:val="center"/>
          </w:tcPr>
          <w:p w14:paraId="55757476" w14:textId="77777777" w:rsidR="0022762F" w:rsidRPr="002230AF" w:rsidRDefault="0022762F" w:rsidP="00AF03B5">
            <w:pPr>
              <w:rPr>
                <w:rFonts w:cs="Arial"/>
                <w:b/>
                <w:sz w:val="16"/>
                <w:szCs w:val="16"/>
              </w:rPr>
            </w:pPr>
          </w:p>
        </w:tc>
        <w:tc>
          <w:tcPr>
            <w:tcW w:w="349" w:type="pct"/>
            <w:vMerge/>
            <w:vAlign w:val="center"/>
          </w:tcPr>
          <w:p w14:paraId="1601AB23" w14:textId="77777777" w:rsidR="0022762F" w:rsidRPr="002230AF" w:rsidRDefault="0022762F" w:rsidP="00AF03B5">
            <w:pPr>
              <w:rPr>
                <w:rFonts w:cs="Arial"/>
                <w:b/>
                <w:sz w:val="16"/>
                <w:szCs w:val="16"/>
              </w:rPr>
            </w:pPr>
          </w:p>
        </w:tc>
        <w:tc>
          <w:tcPr>
            <w:tcW w:w="359" w:type="pct"/>
            <w:vMerge/>
            <w:vAlign w:val="center"/>
          </w:tcPr>
          <w:p w14:paraId="590F1024" w14:textId="77777777" w:rsidR="0022762F" w:rsidRPr="002230AF" w:rsidRDefault="0022762F" w:rsidP="00AF03B5">
            <w:pPr>
              <w:rPr>
                <w:rFonts w:cs="Arial"/>
                <w:b/>
                <w:sz w:val="16"/>
                <w:szCs w:val="16"/>
              </w:rPr>
            </w:pPr>
          </w:p>
        </w:tc>
        <w:tc>
          <w:tcPr>
            <w:tcW w:w="467" w:type="pct"/>
            <w:vMerge/>
            <w:vAlign w:val="center"/>
          </w:tcPr>
          <w:p w14:paraId="31EB1849" w14:textId="77777777" w:rsidR="0022762F" w:rsidRPr="002230AF" w:rsidRDefault="0022762F" w:rsidP="00AF03B5">
            <w:pPr>
              <w:rPr>
                <w:rFonts w:cs="Arial"/>
                <w:b/>
                <w:sz w:val="16"/>
                <w:szCs w:val="16"/>
              </w:rPr>
            </w:pPr>
          </w:p>
        </w:tc>
        <w:tc>
          <w:tcPr>
            <w:tcW w:w="366" w:type="pct"/>
            <w:vAlign w:val="center"/>
          </w:tcPr>
          <w:p w14:paraId="230F6EE1" w14:textId="77777777" w:rsidR="0022762F" w:rsidRPr="00D154EF" w:rsidRDefault="0022762F" w:rsidP="00AF03B5">
            <w:pPr>
              <w:rPr>
                <w:rFonts w:cs="Arial"/>
                <w:b/>
                <w:sz w:val="16"/>
                <w:szCs w:val="16"/>
              </w:rPr>
            </w:pPr>
            <w:r w:rsidRPr="00D154EF">
              <w:rPr>
                <w:rFonts w:cs="Arial"/>
                <w:b/>
                <w:sz w:val="16"/>
                <w:szCs w:val="16"/>
              </w:rPr>
              <w:t>Point estimate</w:t>
            </w:r>
          </w:p>
        </w:tc>
        <w:tc>
          <w:tcPr>
            <w:tcW w:w="366" w:type="pct"/>
            <w:vAlign w:val="center"/>
          </w:tcPr>
          <w:p w14:paraId="221D76B8" w14:textId="77777777" w:rsidR="0022762F" w:rsidRPr="00D154EF" w:rsidRDefault="0022762F" w:rsidP="00AF03B5">
            <w:pPr>
              <w:rPr>
                <w:rFonts w:cs="Arial"/>
                <w:b/>
                <w:sz w:val="16"/>
                <w:szCs w:val="16"/>
              </w:rPr>
            </w:pPr>
            <w:r w:rsidRPr="00D154EF">
              <w:rPr>
                <w:rFonts w:cs="Arial"/>
                <w:b/>
                <w:sz w:val="16"/>
                <w:szCs w:val="16"/>
              </w:rPr>
              <w:t xml:space="preserve">Lower 95% CI </w:t>
            </w:r>
          </w:p>
        </w:tc>
        <w:tc>
          <w:tcPr>
            <w:tcW w:w="366" w:type="pct"/>
            <w:vAlign w:val="center"/>
          </w:tcPr>
          <w:p w14:paraId="5F604789" w14:textId="77777777" w:rsidR="0022762F" w:rsidRPr="00D154EF" w:rsidRDefault="0022762F" w:rsidP="00AF03B5">
            <w:pPr>
              <w:rPr>
                <w:rFonts w:cs="Arial"/>
                <w:b/>
                <w:sz w:val="16"/>
                <w:szCs w:val="16"/>
              </w:rPr>
            </w:pPr>
            <w:r w:rsidRPr="00D154EF">
              <w:rPr>
                <w:rFonts w:cs="Arial"/>
                <w:b/>
                <w:sz w:val="16"/>
                <w:szCs w:val="16"/>
              </w:rPr>
              <w:t>Upper 95%CI</w:t>
            </w:r>
          </w:p>
        </w:tc>
        <w:tc>
          <w:tcPr>
            <w:tcW w:w="1417" w:type="pct"/>
            <w:vAlign w:val="center"/>
          </w:tcPr>
          <w:p w14:paraId="0BA532AE" w14:textId="77777777" w:rsidR="0022762F" w:rsidRPr="00D154EF" w:rsidRDefault="0022762F" w:rsidP="00AF03B5">
            <w:pPr>
              <w:rPr>
                <w:rFonts w:cs="Arial"/>
                <w:b/>
                <w:sz w:val="16"/>
                <w:szCs w:val="16"/>
              </w:rPr>
            </w:pPr>
            <w:r w:rsidRPr="00D154EF">
              <w:rPr>
                <w:rFonts w:cs="Arial"/>
                <w:b/>
                <w:sz w:val="16"/>
                <w:szCs w:val="16"/>
              </w:rPr>
              <w:t>Comments on judgment</w:t>
            </w:r>
          </w:p>
        </w:tc>
      </w:tr>
      <w:tr w:rsidR="0022762F" w:rsidRPr="002230AF" w14:paraId="13891E4D" w14:textId="77777777" w:rsidTr="0022762F">
        <w:tc>
          <w:tcPr>
            <w:tcW w:w="309" w:type="pct"/>
            <w:vAlign w:val="center"/>
          </w:tcPr>
          <w:p w14:paraId="3AFA5B12" w14:textId="1CAAB97D" w:rsidR="0022762F" w:rsidRPr="002230AF" w:rsidRDefault="0022762F" w:rsidP="00AF03B5">
            <w:pPr>
              <w:rPr>
                <w:rFonts w:cs="Arial"/>
                <w:sz w:val="16"/>
                <w:szCs w:val="16"/>
              </w:rPr>
            </w:pPr>
            <w:r w:rsidRPr="002230AF">
              <w:rPr>
                <w:rFonts w:cs="Arial"/>
                <w:sz w:val="16"/>
                <w:szCs w:val="16"/>
              </w:rPr>
              <w:t>Outcome number</w:t>
            </w:r>
          </w:p>
        </w:tc>
        <w:tc>
          <w:tcPr>
            <w:tcW w:w="366" w:type="pct"/>
            <w:vAlign w:val="center"/>
          </w:tcPr>
          <w:p w14:paraId="3184A2F2" w14:textId="015BE04F" w:rsidR="0022762F" w:rsidRPr="002230AF" w:rsidRDefault="0022762F" w:rsidP="00AF03B5">
            <w:pPr>
              <w:rPr>
                <w:rFonts w:cs="Arial"/>
                <w:sz w:val="16"/>
                <w:szCs w:val="16"/>
              </w:rPr>
            </w:pPr>
            <w:r w:rsidRPr="002230AF">
              <w:rPr>
                <w:rFonts w:cs="Arial"/>
                <w:sz w:val="16"/>
                <w:szCs w:val="16"/>
              </w:rPr>
              <w:t>Outcome (</w:t>
            </w:r>
            <w:proofErr w:type="spellStart"/>
            <w:r w:rsidRPr="002230AF">
              <w:rPr>
                <w:rFonts w:cs="Arial"/>
                <w:sz w:val="16"/>
                <w:szCs w:val="16"/>
              </w:rPr>
              <w:t>fu</w:t>
            </w:r>
            <w:proofErr w:type="spellEnd"/>
            <w:r w:rsidRPr="002230AF">
              <w:rPr>
                <w:rFonts w:cs="Arial"/>
                <w:sz w:val="16"/>
                <w:szCs w:val="16"/>
              </w:rPr>
              <w:t>:)</w:t>
            </w:r>
          </w:p>
          <w:p w14:paraId="486BFCD9" w14:textId="77777777" w:rsidR="0022762F" w:rsidRPr="002230AF" w:rsidRDefault="0022762F" w:rsidP="00AF03B5">
            <w:pPr>
              <w:rPr>
                <w:rFonts w:cs="Arial"/>
                <w:sz w:val="16"/>
                <w:szCs w:val="16"/>
              </w:rPr>
            </w:pPr>
          </w:p>
          <w:p w14:paraId="71CFEFFD" w14:textId="32E694D9" w:rsidR="0022762F" w:rsidRPr="002230AF" w:rsidRDefault="0022762F" w:rsidP="00AF03B5">
            <w:pPr>
              <w:rPr>
                <w:rFonts w:cs="Arial"/>
                <w:sz w:val="16"/>
                <w:szCs w:val="16"/>
              </w:rPr>
            </w:pPr>
            <w:r w:rsidRPr="002230AF">
              <w:rPr>
                <w:rFonts w:cs="Arial"/>
                <w:sz w:val="16"/>
                <w:szCs w:val="16"/>
              </w:rPr>
              <w:t>N (n RCTs)</w:t>
            </w:r>
          </w:p>
          <w:p w14:paraId="5136B0F9" w14:textId="77777777" w:rsidR="0022762F" w:rsidRPr="002230AF" w:rsidRDefault="0022762F" w:rsidP="00AF03B5">
            <w:pPr>
              <w:rPr>
                <w:rFonts w:cs="Arial"/>
                <w:sz w:val="16"/>
                <w:szCs w:val="16"/>
              </w:rPr>
            </w:pPr>
          </w:p>
        </w:tc>
        <w:tc>
          <w:tcPr>
            <w:tcW w:w="318" w:type="pct"/>
            <w:vAlign w:val="center"/>
          </w:tcPr>
          <w:p w14:paraId="3A30283C" w14:textId="49ABD3F0" w:rsidR="0022762F" w:rsidRPr="002230AF" w:rsidRDefault="0022762F" w:rsidP="00AF03B5">
            <w:pPr>
              <w:rPr>
                <w:rFonts w:cs="Arial"/>
                <w:sz w:val="16"/>
                <w:szCs w:val="16"/>
              </w:rPr>
            </w:pPr>
            <w:r w:rsidRPr="002230AF">
              <w:rPr>
                <w:rFonts w:cs="Arial"/>
                <w:sz w:val="16"/>
                <w:szCs w:val="16"/>
              </w:rPr>
              <w:t xml:space="preserve">X/10 </w:t>
            </w:r>
          </w:p>
          <w:p w14:paraId="64844F3A" w14:textId="5AB5A665" w:rsidR="0022762F" w:rsidRPr="002230AF" w:rsidRDefault="0022762F" w:rsidP="009F3207">
            <w:pPr>
              <w:rPr>
                <w:rFonts w:cs="Arial"/>
                <w:sz w:val="16"/>
                <w:szCs w:val="16"/>
              </w:rPr>
            </w:pPr>
            <w:r w:rsidRPr="002230AF">
              <w:rPr>
                <w:rFonts w:cs="Arial"/>
                <w:sz w:val="16"/>
                <w:szCs w:val="16"/>
              </w:rPr>
              <w:t>(rating)</w:t>
            </w:r>
          </w:p>
        </w:tc>
        <w:tc>
          <w:tcPr>
            <w:tcW w:w="318" w:type="pct"/>
            <w:vAlign w:val="center"/>
          </w:tcPr>
          <w:p w14:paraId="2C6A8C6C" w14:textId="23CDB158" w:rsidR="0022762F" w:rsidRPr="002230AF" w:rsidRDefault="0022762F" w:rsidP="009F3207">
            <w:pPr>
              <w:rPr>
                <w:rFonts w:cs="Arial"/>
                <w:sz w:val="16"/>
                <w:szCs w:val="16"/>
              </w:rPr>
            </w:pPr>
            <w:r w:rsidRPr="002230AF">
              <w:rPr>
                <w:rFonts w:cs="Arial"/>
                <w:sz w:val="16"/>
                <w:szCs w:val="16"/>
              </w:rPr>
              <w:t xml:space="preserve">X.X/10 </w:t>
            </w:r>
          </w:p>
          <w:p w14:paraId="2FBF64CD" w14:textId="0E99E813" w:rsidR="0022762F" w:rsidRPr="002230AF" w:rsidRDefault="0022762F" w:rsidP="009F3207">
            <w:pPr>
              <w:rPr>
                <w:rFonts w:cs="Arial"/>
                <w:sz w:val="16"/>
                <w:szCs w:val="16"/>
              </w:rPr>
            </w:pPr>
            <w:r w:rsidRPr="002230AF">
              <w:rPr>
                <w:rFonts w:cs="Arial"/>
                <w:sz w:val="16"/>
                <w:szCs w:val="16"/>
              </w:rPr>
              <w:t>(rating)</w:t>
            </w:r>
          </w:p>
        </w:tc>
        <w:tc>
          <w:tcPr>
            <w:tcW w:w="349" w:type="pct"/>
            <w:vAlign w:val="center"/>
          </w:tcPr>
          <w:p w14:paraId="5C8AD560" w14:textId="1E84DBA6" w:rsidR="0022762F" w:rsidRPr="002230AF" w:rsidRDefault="0022762F" w:rsidP="009F3207">
            <w:pPr>
              <w:rPr>
                <w:rFonts w:cs="Arial"/>
                <w:sz w:val="16"/>
                <w:szCs w:val="16"/>
              </w:rPr>
            </w:pPr>
            <w:r w:rsidRPr="002230AF">
              <w:rPr>
                <w:rFonts w:cs="Arial"/>
                <w:sz w:val="16"/>
                <w:szCs w:val="16"/>
              </w:rPr>
              <w:t>RR X.XX (X.XX to X.XX)</w:t>
            </w:r>
          </w:p>
        </w:tc>
        <w:tc>
          <w:tcPr>
            <w:tcW w:w="359" w:type="pct"/>
            <w:vAlign w:val="center"/>
          </w:tcPr>
          <w:p w14:paraId="5528B9F6" w14:textId="77777777" w:rsidR="0022762F" w:rsidRPr="002230AF" w:rsidRDefault="0022762F" w:rsidP="00AF03B5">
            <w:pPr>
              <w:rPr>
                <w:rFonts w:eastAsia="Times New Roman" w:cs="Arial"/>
                <w:b/>
                <w:bCs/>
                <w:sz w:val="16"/>
                <w:szCs w:val="16"/>
              </w:rPr>
            </w:pPr>
            <w:r w:rsidRPr="002230AF">
              <w:rPr>
                <w:rFonts w:cs="Arial"/>
                <w:sz w:val="16"/>
                <w:szCs w:val="16"/>
              </w:rPr>
              <w:t>70 per 1000</w:t>
            </w:r>
          </w:p>
        </w:tc>
        <w:tc>
          <w:tcPr>
            <w:tcW w:w="467" w:type="pct"/>
            <w:vAlign w:val="center"/>
          </w:tcPr>
          <w:p w14:paraId="1672F666" w14:textId="1FC4DEDB" w:rsidR="0022762F" w:rsidRPr="002230AF" w:rsidRDefault="0022762F" w:rsidP="009F3207">
            <w:pPr>
              <w:rPr>
                <w:rFonts w:cs="Arial"/>
                <w:sz w:val="16"/>
                <w:szCs w:val="16"/>
              </w:rPr>
            </w:pPr>
            <w:r w:rsidRPr="002230AF">
              <w:rPr>
                <w:rFonts w:eastAsia="Times New Roman" w:cs="Arial"/>
                <w:b/>
                <w:bCs/>
                <w:sz w:val="16"/>
                <w:szCs w:val="16"/>
              </w:rPr>
              <w:t xml:space="preserve">XX more per 1000 </w:t>
            </w:r>
            <w:r w:rsidRPr="002230AF">
              <w:rPr>
                <w:rFonts w:eastAsia="Times New Roman" w:cs="Arial"/>
                <w:bCs/>
                <w:sz w:val="16"/>
                <w:szCs w:val="16"/>
              </w:rPr>
              <w:t>(from XX more to XX more)</w:t>
            </w:r>
          </w:p>
        </w:tc>
        <w:sdt>
          <w:sdtPr>
            <w:rPr>
              <w:rFonts w:cs="Arial"/>
              <w:sz w:val="16"/>
              <w:szCs w:val="16"/>
            </w:rPr>
            <w:id w:val="1319922970"/>
            <w:placeholder>
              <w:docPart w:val="8D442F00D1474D7DB96C0EBCA21126A9"/>
            </w:placeholder>
            <w:showingPlcHd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66" w:type="pct"/>
                <w:vAlign w:val="center"/>
              </w:tcPr>
              <w:p w14:paraId="53636D56" w14:textId="77777777" w:rsidR="0022762F" w:rsidRPr="002230AF" w:rsidRDefault="0022762F" w:rsidP="00AF03B5">
                <w:pPr>
                  <w:rPr>
                    <w:rFonts w:cs="Arial"/>
                    <w:sz w:val="16"/>
                    <w:szCs w:val="16"/>
                  </w:rPr>
                </w:pPr>
                <w:r w:rsidRPr="002230AF">
                  <w:rPr>
                    <w:rStyle w:val="PlaceholderText"/>
                    <w:rFonts w:cs="Arial"/>
                    <w:sz w:val="16"/>
                    <w:szCs w:val="16"/>
                  </w:rPr>
                  <w:t>Choose an item.</w:t>
                </w:r>
              </w:p>
            </w:tc>
          </w:sdtContent>
        </w:sdt>
        <w:sdt>
          <w:sdtPr>
            <w:rPr>
              <w:rFonts w:cs="Arial"/>
              <w:sz w:val="16"/>
              <w:szCs w:val="16"/>
            </w:rPr>
            <w:id w:val="-550776537"/>
            <w:placeholder>
              <w:docPart w:val="0D3046D1FA64403ABF76734518410DCB"/>
            </w:placeholder>
            <w:showingPlcHd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66" w:type="pct"/>
                <w:vAlign w:val="center"/>
              </w:tcPr>
              <w:p w14:paraId="2866649E" w14:textId="77777777" w:rsidR="0022762F" w:rsidRPr="002230AF" w:rsidRDefault="0022762F" w:rsidP="00AF03B5">
                <w:pPr>
                  <w:rPr>
                    <w:rFonts w:cs="Arial"/>
                    <w:sz w:val="16"/>
                    <w:szCs w:val="16"/>
                  </w:rPr>
                </w:pPr>
                <w:r w:rsidRPr="002230AF">
                  <w:rPr>
                    <w:rStyle w:val="PlaceholderText"/>
                    <w:rFonts w:cs="Arial"/>
                    <w:sz w:val="16"/>
                    <w:szCs w:val="16"/>
                  </w:rPr>
                  <w:t>Choose an item.</w:t>
                </w:r>
              </w:p>
            </w:tc>
          </w:sdtContent>
        </w:sdt>
        <w:sdt>
          <w:sdtPr>
            <w:rPr>
              <w:rFonts w:cs="Arial"/>
              <w:sz w:val="16"/>
              <w:szCs w:val="16"/>
            </w:rPr>
            <w:id w:val="668301267"/>
            <w:placeholder>
              <w:docPart w:val="530A4CFA99DF4352A43A22AFEB50BED5"/>
            </w:placeholder>
            <w:showingPlcHd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66" w:type="pct"/>
                <w:vAlign w:val="center"/>
              </w:tcPr>
              <w:p w14:paraId="7B2EDC35" w14:textId="77777777" w:rsidR="0022762F" w:rsidRPr="002230AF" w:rsidRDefault="0022762F" w:rsidP="00AF03B5">
                <w:pPr>
                  <w:rPr>
                    <w:rFonts w:cs="Arial"/>
                    <w:sz w:val="16"/>
                    <w:szCs w:val="16"/>
                  </w:rPr>
                </w:pPr>
                <w:r w:rsidRPr="002230AF">
                  <w:rPr>
                    <w:rStyle w:val="PlaceholderText"/>
                    <w:rFonts w:cs="Arial"/>
                    <w:sz w:val="16"/>
                    <w:szCs w:val="16"/>
                  </w:rPr>
                  <w:t>Choose an item.</w:t>
                </w:r>
              </w:p>
            </w:tc>
          </w:sdtContent>
        </w:sdt>
        <w:tc>
          <w:tcPr>
            <w:tcW w:w="1417" w:type="pct"/>
            <w:vAlign w:val="center"/>
          </w:tcPr>
          <w:p w14:paraId="4FC2E326" w14:textId="77777777" w:rsidR="0022762F" w:rsidRPr="002230AF" w:rsidRDefault="0022762F" w:rsidP="00AF03B5">
            <w:pPr>
              <w:rPr>
                <w:rFonts w:cs="Arial"/>
                <w:sz w:val="16"/>
                <w:szCs w:val="16"/>
              </w:rPr>
            </w:pPr>
          </w:p>
        </w:tc>
      </w:tr>
    </w:tbl>
    <w:p w14:paraId="34A51F54" w14:textId="4B42C23C" w:rsidR="0074340F" w:rsidRPr="002230AF" w:rsidRDefault="0074340F" w:rsidP="00BD011A"/>
    <w:p w14:paraId="7C7FE161" w14:textId="77777777" w:rsidR="00BD011A" w:rsidRPr="002230AF" w:rsidRDefault="00BD011A" w:rsidP="00BD011A"/>
    <w:p w14:paraId="3603F305" w14:textId="77777777" w:rsidR="00BD011A" w:rsidRPr="002230AF" w:rsidRDefault="00BD011A" w:rsidP="00BD011A"/>
    <w:p w14:paraId="3DAF9B74" w14:textId="77777777" w:rsidR="0019226B" w:rsidRPr="002230AF" w:rsidRDefault="0019226B">
      <w:pPr>
        <w:rPr>
          <w:b/>
        </w:rPr>
      </w:pPr>
      <w:r w:rsidRPr="002230AF">
        <w:rPr>
          <w:b/>
        </w:rPr>
        <w:br w:type="page"/>
      </w:r>
    </w:p>
    <w:p w14:paraId="14EB84FD" w14:textId="3D6FB34A" w:rsidR="003A550A" w:rsidRPr="002230AF" w:rsidRDefault="009044AE" w:rsidP="00BD011A">
      <w:pPr>
        <w:pStyle w:val="Heading1"/>
        <w:rPr>
          <w:rFonts w:asciiTheme="minorHAnsi" w:hAnsiTheme="minorHAnsi"/>
        </w:rPr>
      </w:pPr>
      <w:bookmarkStart w:id="4" w:name="_Toc127954795"/>
      <w:r w:rsidRPr="002230AF">
        <w:rPr>
          <w:rFonts w:asciiTheme="minorHAnsi" w:hAnsiTheme="minorHAnsi"/>
        </w:rPr>
        <w:lastRenderedPageBreak/>
        <w:t>Behavioural interventions</w:t>
      </w:r>
      <w:bookmarkEnd w:id="4"/>
    </w:p>
    <w:p w14:paraId="49E8B43D" w14:textId="77777777" w:rsidR="001B0A94" w:rsidRPr="002230AF" w:rsidRDefault="0004380D" w:rsidP="00BD011A">
      <w:pPr>
        <w:pStyle w:val="Heading1"/>
        <w:rPr>
          <w:rFonts w:asciiTheme="minorHAnsi" w:hAnsiTheme="minorHAnsi"/>
        </w:rPr>
      </w:pPr>
      <w:bookmarkStart w:id="5" w:name="_Toc127954796"/>
      <w:r w:rsidRPr="002230AF">
        <w:rPr>
          <w:rFonts w:asciiTheme="minorHAnsi" w:hAnsiTheme="minorHAnsi"/>
        </w:rPr>
        <w:t>Physician advice</w:t>
      </w:r>
      <w:bookmarkEnd w:id="5"/>
      <w:r w:rsidRPr="002230AF">
        <w:rPr>
          <w:rFonts w:asciiTheme="minorHAnsi" w:hAnsiTheme="minorHAnsi"/>
        </w:rPr>
        <w:t xml:space="preserve"> </w:t>
      </w:r>
    </w:p>
    <w:p w14:paraId="0082D81B" w14:textId="77777777" w:rsidR="00934636" w:rsidRPr="002230AF" w:rsidRDefault="00934636"/>
    <w:tbl>
      <w:tblPr>
        <w:tblStyle w:val="TableGrid"/>
        <w:tblW w:w="4973" w:type="pct"/>
        <w:tblLook w:val="04A0" w:firstRow="1" w:lastRow="0" w:firstColumn="1" w:lastColumn="0" w:noHBand="0" w:noVBand="1"/>
      </w:tblPr>
      <w:tblGrid>
        <w:gridCol w:w="605"/>
        <w:gridCol w:w="993"/>
        <w:gridCol w:w="862"/>
        <w:gridCol w:w="862"/>
        <w:gridCol w:w="947"/>
        <w:gridCol w:w="973"/>
        <w:gridCol w:w="1257"/>
        <w:gridCol w:w="990"/>
        <w:gridCol w:w="990"/>
        <w:gridCol w:w="990"/>
        <w:gridCol w:w="4843"/>
      </w:tblGrid>
      <w:tr w:rsidR="00E062CA" w:rsidRPr="002230AF" w14:paraId="16D16524" w14:textId="77777777" w:rsidTr="0022762F">
        <w:tc>
          <w:tcPr>
            <w:tcW w:w="5000" w:type="pct"/>
            <w:gridSpan w:val="11"/>
            <w:vAlign w:val="center"/>
          </w:tcPr>
          <w:p w14:paraId="36A94539" w14:textId="22A2E29E" w:rsidR="00E062CA" w:rsidRPr="002230AF" w:rsidRDefault="00E062CA" w:rsidP="00D50E44">
            <w:pPr>
              <w:pStyle w:val="Heading2"/>
              <w:numPr>
                <w:ilvl w:val="0"/>
                <w:numId w:val="7"/>
              </w:numPr>
              <w:outlineLvl w:val="1"/>
            </w:pPr>
            <w:bookmarkStart w:id="6" w:name="_Toc127954797"/>
            <w:r w:rsidRPr="002230AF">
              <w:t>Physician advice (minimal or intensive interventions)</w:t>
            </w:r>
            <w:r w:rsidR="00071FEC" w:rsidRPr="00071FEC">
              <w:rPr>
                <w:vertAlign w:val="superscript"/>
              </w:rPr>
              <w:t>a</w:t>
            </w:r>
            <w:r w:rsidRPr="002230AF">
              <w:t xml:space="preserve"> versus no advice (or usual care)</w:t>
            </w:r>
            <w:r w:rsidR="009D23FC" w:rsidRPr="002230AF">
              <w:t xml:space="preserve"> in general/mixed population of smokers</w:t>
            </w:r>
            <w:bookmarkEnd w:id="6"/>
          </w:p>
        </w:tc>
      </w:tr>
      <w:tr w:rsidR="0022762F" w:rsidRPr="002230AF" w14:paraId="42196F9F" w14:textId="77777777" w:rsidTr="0022762F">
        <w:tc>
          <w:tcPr>
            <w:tcW w:w="558" w:type="pct"/>
            <w:gridSpan w:val="2"/>
            <w:vMerge w:val="restart"/>
            <w:vAlign w:val="center"/>
          </w:tcPr>
          <w:p w14:paraId="7445B9D6" w14:textId="77777777" w:rsidR="0022762F" w:rsidRPr="002230AF" w:rsidRDefault="0022762F" w:rsidP="00FF2E29">
            <w:pPr>
              <w:rPr>
                <w:rFonts w:cs="Arial"/>
                <w:b/>
                <w:sz w:val="16"/>
                <w:szCs w:val="16"/>
              </w:rPr>
            </w:pPr>
            <w:r w:rsidRPr="002230AF">
              <w:rPr>
                <w:rFonts w:cs="Arial"/>
                <w:b/>
                <w:sz w:val="16"/>
                <w:szCs w:val="16"/>
              </w:rPr>
              <w:t>Outcome(s)</w:t>
            </w:r>
          </w:p>
          <w:p w14:paraId="5FD9F598" w14:textId="77777777" w:rsidR="0022762F" w:rsidRPr="002230AF" w:rsidRDefault="0022762F" w:rsidP="00FF2E29">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47AFB158" w14:textId="77777777" w:rsidR="0022762F" w:rsidRPr="002230AF" w:rsidRDefault="0022762F" w:rsidP="00FF2E29">
            <w:pPr>
              <w:rPr>
                <w:rFonts w:cs="Arial"/>
                <w:b/>
                <w:sz w:val="16"/>
                <w:szCs w:val="16"/>
              </w:rPr>
            </w:pPr>
          </w:p>
          <w:p w14:paraId="7A21D550" w14:textId="3C624658" w:rsidR="0022762F" w:rsidRPr="002230AF" w:rsidRDefault="0022762F" w:rsidP="00FF2E29">
            <w:pPr>
              <w:rPr>
                <w:rFonts w:cs="Arial"/>
                <w:b/>
                <w:sz w:val="16"/>
                <w:szCs w:val="16"/>
              </w:rPr>
            </w:pPr>
            <w:r w:rsidRPr="002230AF">
              <w:rPr>
                <w:rFonts w:cs="Arial"/>
                <w:b/>
                <w:sz w:val="16"/>
                <w:szCs w:val="16"/>
              </w:rPr>
              <w:t># of participants (# studies)</w:t>
            </w:r>
          </w:p>
        </w:tc>
        <w:tc>
          <w:tcPr>
            <w:tcW w:w="301" w:type="pct"/>
            <w:vMerge w:val="restart"/>
            <w:vAlign w:val="center"/>
          </w:tcPr>
          <w:p w14:paraId="7F0169F3" w14:textId="77777777" w:rsidR="0022762F" w:rsidRPr="002230AF" w:rsidRDefault="0022762F" w:rsidP="00FF2E29">
            <w:pPr>
              <w:rPr>
                <w:rFonts w:cs="Arial"/>
                <w:b/>
                <w:sz w:val="16"/>
                <w:szCs w:val="16"/>
              </w:rPr>
            </w:pPr>
            <w:r w:rsidRPr="002230AF">
              <w:rPr>
                <w:rFonts w:cs="Arial"/>
                <w:b/>
                <w:sz w:val="16"/>
                <w:szCs w:val="16"/>
              </w:rPr>
              <w:t>Median Patient rating</w:t>
            </w:r>
          </w:p>
        </w:tc>
        <w:tc>
          <w:tcPr>
            <w:tcW w:w="301" w:type="pct"/>
            <w:vMerge w:val="restart"/>
            <w:vAlign w:val="center"/>
          </w:tcPr>
          <w:p w14:paraId="744A9446" w14:textId="77777777" w:rsidR="0022762F" w:rsidRPr="002230AF" w:rsidRDefault="0022762F" w:rsidP="00FF2E29">
            <w:pPr>
              <w:rPr>
                <w:rFonts w:cs="Arial"/>
                <w:b/>
                <w:sz w:val="16"/>
                <w:szCs w:val="16"/>
              </w:rPr>
            </w:pPr>
            <w:r w:rsidRPr="002230AF">
              <w:rPr>
                <w:rFonts w:cs="Arial"/>
                <w:b/>
                <w:sz w:val="16"/>
                <w:szCs w:val="16"/>
              </w:rPr>
              <w:t>Mean WG rating</w:t>
            </w:r>
          </w:p>
        </w:tc>
        <w:tc>
          <w:tcPr>
            <w:tcW w:w="331" w:type="pct"/>
            <w:vMerge w:val="restart"/>
            <w:vAlign w:val="center"/>
          </w:tcPr>
          <w:p w14:paraId="6C272B27" w14:textId="77777777" w:rsidR="0022762F" w:rsidRPr="002230AF" w:rsidRDefault="0022762F" w:rsidP="00FF2E29">
            <w:pPr>
              <w:rPr>
                <w:rFonts w:cs="Arial"/>
                <w:b/>
                <w:sz w:val="16"/>
                <w:szCs w:val="16"/>
              </w:rPr>
            </w:pPr>
            <w:r w:rsidRPr="002230AF">
              <w:rPr>
                <w:rFonts w:cs="Arial"/>
                <w:b/>
                <w:sz w:val="16"/>
                <w:szCs w:val="16"/>
              </w:rPr>
              <w:t>Relative effect (95%CI)</w:t>
            </w:r>
          </w:p>
        </w:tc>
        <w:tc>
          <w:tcPr>
            <w:tcW w:w="340" w:type="pct"/>
            <w:vMerge w:val="restart"/>
            <w:vAlign w:val="center"/>
          </w:tcPr>
          <w:p w14:paraId="35AF5C66" w14:textId="77777777" w:rsidR="0022762F" w:rsidRPr="002230AF" w:rsidRDefault="0022762F" w:rsidP="00FF2E29">
            <w:pPr>
              <w:rPr>
                <w:rFonts w:cs="Arial"/>
                <w:b/>
                <w:sz w:val="16"/>
                <w:szCs w:val="16"/>
              </w:rPr>
            </w:pPr>
            <w:r w:rsidRPr="002230AF">
              <w:rPr>
                <w:rFonts w:cs="Arial"/>
                <w:b/>
                <w:sz w:val="16"/>
                <w:szCs w:val="16"/>
              </w:rPr>
              <w:t>Baseline (control) risk</w:t>
            </w:r>
          </w:p>
        </w:tc>
        <w:tc>
          <w:tcPr>
            <w:tcW w:w="439" w:type="pct"/>
            <w:vMerge w:val="restart"/>
            <w:vAlign w:val="center"/>
          </w:tcPr>
          <w:p w14:paraId="237877D1" w14:textId="77777777" w:rsidR="0022762F" w:rsidRPr="002230AF" w:rsidRDefault="0022762F" w:rsidP="00FF2E29">
            <w:pPr>
              <w:rPr>
                <w:rFonts w:cs="Arial"/>
                <w:b/>
                <w:sz w:val="16"/>
                <w:szCs w:val="16"/>
              </w:rPr>
            </w:pPr>
            <w:r w:rsidRPr="002230AF">
              <w:rPr>
                <w:rFonts w:cs="Arial"/>
                <w:b/>
                <w:sz w:val="16"/>
                <w:szCs w:val="16"/>
              </w:rPr>
              <w:t>Absolute difference with intervention</w:t>
            </w:r>
          </w:p>
        </w:tc>
        <w:tc>
          <w:tcPr>
            <w:tcW w:w="2729" w:type="pct"/>
            <w:gridSpan w:val="4"/>
            <w:vAlign w:val="center"/>
          </w:tcPr>
          <w:p w14:paraId="5F9960B2" w14:textId="77777777" w:rsidR="0022762F" w:rsidRPr="002230AF" w:rsidRDefault="0022762F" w:rsidP="00FF2E29">
            <w:pPr>
              <w:rPr>
                <w:rFonts w:cs="Arial"/>
                <w:b/>
                <w:sz w:val="16"/>
                <w:szCs w:val="16"/>
              </w:rPr>
            </w:pPr>
            <w:r w:rsidRPr="002230AF">
              <w:rPr>
                <w:rFonts w:cs="Arial"/>
                <w:b/>
                <w:sz w:val="16"/>
                <w:szCs w:val="16"/>
              </w:rPr>
              <w:t>Assessment of absolute difference</w:t>
            </w:r>
          </w:p>
        </w:tc>
      </w:tr>
      <w:tr w:rsidR="0022762F" w:rsidRPr="002230AF" w14:paraId="04D17862" w14:textId="77777777" w:rsidTr="0022762F">
        <w:tc>
          <w:tcPr>
            <w:tcW w:w="558" w:type="pct"/>
            <w:gridSpan w:val="2"/>
            <w:vMerge/>
            <w:vAlign w:val="center"/>
          </w:tcPr>
          <w:p w14:paraId="64DBFD01" w14:textId="77777777" w:rsidR="0022762F" w:rsidRPr="002230AF" w:rsidRDefault="0022762F" w:rsidP="00FF2E29">
            <w:pPr>
              <w:rPr>
                <w:rFonts w:cs="Arial"/>
                <w:b/>
                <w:sz w:val="16"/>
                <w:szCs w:val="16"/>
              </w:rPr>
            </w:pPr>
          </w:p>
        </w:tc>
        <w:tc>
          <w:tcPr>
            <w:tcW w:w="301" w:type="pct"/>
            <w:vMerge/>
            <w:vAlign w:val="center"/>
          </w:tcPr>
          <w:p w14:paraId="6685EBD3" w14:textId="77777777" w:rsidR="0022762F" w:rsidRPr="002230AF" w:rsidRDefault="0022762F" w:rsidP="00FF2E29">
            <w:pPr>
              <w:rPr>
                <w:rFonts w:cs="Arial"/>
                <w:b/>
                <w:sz w:val="16"/>
                <w:szCs w:val="16"/>
              </w:rPr>
            </w:pPr>
          </w:p>
        </w:tc>
        <w:tc>
          <w:tcPr>
            <w:tcW w:w="301" w:type="pct"/>
            <w:vMerge/>
            <w:vAlign w:val="center"/>
          </w:tcPr>
          <w:p w14:paraId="3AB4DD09" w14:textId="77777777" w:rsidR="0022762F" w:rsidRPr="002230AF" w:rsidRDefault="0022762F" w:rsidP="00FF2E29">
            <w:pPr>
              <w:rPr>
                <w:rFonts w:cs="Arial"/>
                <w:b/>
                <w:sz w:val="16"/>
                <w:szCs w:val="16"/>
              </w:rPr>
            </w:pPr>
          </w:p>
        </w:tc>
        <w:tc>
          <w:tcPr>
            <w:tcW w:w="331" w:type="pct"/>
            <w:vMerge/>
            <w:vAlign w:val="center"/>
          </w:tcPr>
          <w:p w14:paraId="479084E0" w14:textId="77777777" w:rsidR="0022762F" w:rsidRPr="002230AF" w:rsidRDefault="0022762F" w:rsidP="00FF2E29">
            <w:pPr>
              <w:rPr>
                <w:rFonts w:cs="Arial"/>
                <w:b/>
                <w:sz w:val="16"/>
                <w:szCs w:val="16"/>
              </w:rPr>
            </w:pPr>
          </w:p>
        </w:tc>
        <w:tc>
          <w:tcPr>
            <w:tcW w:w="340" w:type="pct"/>
            <w:vMerge/>
            <w:vAlign w:val="center"/>
          </w:tcPr>
          <w:p w14:paraId="0E4660B7" w14:textId="77777777" w:rsidR="0022762F" w:rsidRPr="002230AF" w:rsidRDefault="0022762F" w:rsidP="00FF2E29">
            <w:pPr>
              <w:rPr>
                <w:rFonts w:cs="Arial"/>
                <w:b/>
                <w:sz w:val="16"/>
                <w:szCs w:val="16"/>
              </w:rPr>
            </w:pPr>
          </w:p>
        </w:tc>
        <w:tc>
          <w:tcPr>
            <w:tcW w:w="439" w:type="pct"/>
            <w:vMerge/>
            <w:vAlign w:val="center"/>
          </w:tcPr>
          <w:p w14:paraId="3CF91011" w14:textId="77777777" w:rsidR="0022762F" w:rsidRPr="002230AF" w:rsidRDefault="0022762F" w:rsidP="00FF2E29">
            <w:pPr>
              <w:rPr>
                <w:rFonts w:cs="Arial"/>
                <w:b/>
                <w:sz w:val="16"/>
                <w:szCs w:val="16"/>
              </w:rPr>
            </w:pPr>
          </w:p>
        </w:tc>
        <w:tc>
          <w:tcPr>
            <w:tcW w:w="346" w:type="pct"/>
            <w:vAlign w:val="center"/>
          </w:tcPr>
          <w:p w14:paraId="39EA2FDF" w14:textId="77777777" w:rsidR="0022762F" w:rsidRPr="002230AF" w:rsidRDefault="0022762F" w:rsidP="00FF2E29">
            <w:pPr>
              <w:rPr>
                <w:rFonts w:cs="Arial"/>
                <w:b/>
                <w:sz w:val="16"/>
                <w:szCs w:val="16"/>
              </w:rPr>
            </w:pPr>
            <w:r w:rsidRPr="002230AF">
              <w:rPr>
                <w:rFonts w:cs="Arial"/>
                <w:b/>
                <w:sz w:val="16"/>
                <w:szCs w:val="16"/>
              </w:rPr>
              <w:t>Point estimate</w:t>
            </w:r>
          </w:p>
        </w:tc>
        <w:tc>
          <w:tcPr>
            <w:tcW w:w="346" w:type="pct"/>
            <w:vAlign w:val="center"/>
          </w:tcPr>
          <w:p w14:paraId="683B53BA" w14:textId="77777777" w:rsidR="0022762F" w:rsidRPr="002230AF" w:rsidRDefault="0022762F" w:rsidP="00FF2E29">
            <w:pPr>
              <w:rPr>
                <w:rFonts w:cs="Arial"/>
                <w:b/>
                <w:sz w:val="16"/>
                <w:szCs w:val="16"/>
              </w:rPr>
            </w:pPr>
            <w:r w:rsidRPr="002230AF">
              <w:rPr>
                <w:rFonts w:cs="Arial"/>
                <w:b/>
                <w:sz w:val="16"/>
                <w:szCs w:val="16"/>
              </w:rPr>
              <w:t xml:space="preserve">Lower 95% CI </w:t>
            </w:r>
          </w:p>
        </w:tc>
        <w:tc>
          <w:tcPr>
            <w:tcW w:w="346" w:type="pct"/>
            <w:vAlign w:val="center"/>
          </w:tcPr>
          <w:p w14:paraId="4707FEFB" w14:textId="77777777" w:rsidR="0022762F" w:rsidRPr="002230AF" w:rsidRDefault="0022762F" w:rsidP="00FF2E29">
            <w:pPr>
              <w:rPr>
                <w:rFonts w:cs="Arial"/>
                <w:b/>
                <w:sz w:val="16"/>
                <w:szCs w:val="16"/>
              </w:rPr>
            </w:pPr>
            <w:r w:rsidRPr="002230AF">
              <w:rPr>
                <w:rFonts w:cs="Arial"/>
                <w:b/>
                <w:sz w:val="16"/>
                <w:szCs w:val="16"/>
              </w:rPr>
              <w:t>Upper 95%CI</w:t>
            </w:r>
          </w:p>
        </w:tc>
        <w:tc>
          <w:tcPr>
            <w:tcW w:w="1691" w:type="pct"/>
            <w:vAlign w:val="center"/>
          </w:tcPr>
          <w:p w14:paraId="18CDB90E" w14:textId="77777777" w:rsidR="0022762F" w:rsidRPr="002230AF" w:rsidRDefault="0022762F" w:rsidP="00FF2E29">
            <w:pPr>
              <w:rPr>
                <w:rFonts w:cs="Arial"/>
                <w:b/>
                <w:sz w:val="16"/>
                <w:szCs w:val="16"/>
              </w:rPr>
            </w:pPr>
            <w:r w:rsidRPr="002230AF">
              <w:rPr>
                <w:rFonts w:cs="Arial"/>
                <w:b/>
                <w:sz w:val="16"/>
                <w:szCs w:val="16"/>
              </w:rPr>
              <w:t>Comments on judgment</w:t>
            </w:r>
          </w:p>
        </w:tc>
      </w:tr>
      <w:tr w:rsidR="0022762F" w:rsidRPr="002230AF" w14:paraId="3EDA4171" w14:textId="77777777" w:rsidTr="0022762F">
        <w:tc>
          <w:tcPr>
            <w:tcW w:w="211" w:type="pct"/>
            <w:vAlign w:val="center"/>
          </w:tcPr>
          <w:p w14:paraId="730401F8" w14:textId="77777777" w:rsidR="0022762F" w:rsidRPr="002230AF" w:rsidRDefault="0022762F" w:rsidP="00FF2E29">
            <w:pPr>
              <w:rPr>
                <w:rFonts w:cs="Arial"/>
                <w:sz w:val="16"/>
                <w:szCs w:val="16"/>
              </w:rPr>
            </w:pPr>
            <w:r w:rsidRPr="002230AF">
              <w:rPr>
                <w:rFonts w:cs="Arial"/>
                <w:sz w:val="16"/>
                <w:szCs w:val="16"/>
              </w:rPr>
              <w:t>1</w:t>
            </w:r>
          </w:p>
        </w:tc>
        <w:tc>
          <w:tcPr>
            <w:tcW w:w="347" w:type="pct"/>
            <w:vAlign w:val="center"/>
          </w:tcPr>
          <w:p w14:paraId="7BCC7409" w14:textId="77777777" w:rsidR="0022762F" w:rsidRPr="002230AF" w:rsidRDefault="0022762F" w:rsidP="00FF2E29">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6D8C81AA" w14:textId="77777777" w:rsidR="0022762F" w:rsidRPr="002230AF" w:rsidRDefault="0022762F" w:rsidP="00FF2E29">
            <w:pPr>
              <w:rPr>
                <w:rFonts w:cs="Arial"/>
                <w:sz w:val="16"/>
                <w:szCs w:val="16"/>
              </w:rPr>
            </w:pPr>
          </w:p>
          <w:p w14:paraId="42575576" w14:textId="77777777" w:rsidR="0022762F" w:rsidRPr="002230AF" w:rsidRDefault="0022762F" w:rsidP="00FF2E29">
            <w:pPr>
              <w:rPr>
                <w:rFonts w:cs="Arial"/>
                <w:sz w:val="16"/>
                <w:szCs w:val="16"/>
              </w:rPr>
            </w:pPr>
            <w:r w:rsidRPr="002230AF">
              <w:rPr>
                <w:rFonts w:cs="Arial"/>
                <w:sz w:val="16"/>
                <w:szCs w:val="16"/>
              </w:rPr>
              <w:t>22239 (26 RCTs)</w:t>
            </w:r>
          </w:p>
        </w:tc>
        <w:tc>
          <w:tcPr>
            <w:tcW w:w="301" w:type="pct"/>
            <w:vAlign w:val="center"/>
          </w:tcPr>
          <w:p w14:paraId="2B766FB4" w14:textId="77777777" w:rsidR="0022762F" w:rsidRPr="002230AF" w:rsidRDefault="0022762F" w:rsidP="00FF2E29">
            <w:pPr>
              <w:rPr>
                <w:rFonts w:cs="Arial"/>
                <w:sz w:val="16"/>
                <w:szCs w:val="16"/>
              </w:rPr>
            </w:pPr>
            <w:r w:rsidRPr="002230AF">
              <w:rPr>
                <w:rFonts w:cs="Arial"/>
                <w:sz w:val="16"/>
                <w:szCs w:val="16"/>
              </w:rPr>
              <w:t xml:space="preserve">8/10 </w:t>
            </w:r>
          </w:p>
          <w:p w14:paraId="79A80C14" w14:textId="77777777" w:rsidR="0022762F" w:rsidRPr="002230AF" w:rsidRDefault="0022762F" w:rsidP="00FF2E29">
            <w:pPr>
              <w:rPr>
                <w:rFonts w:cs="Arial"/>
                <w:sz w:val="16"/>
                <w:szCs w:val="16"/>
              </w:rPr>
            </w:pPr>
            <w:r w:rsidRPr="002230AF">
              <w:rPr>
                <w:rFonts w:cs="Arial"/>
                <w:sz w:val="16"/>
                <w:szCs w:val="16"/>
              </w:rPr>
              <w:t>(critical)</w:t>
            </w:r>
          </w:p>
        </w:tc>
        <w:tc>
          <w:tcPr>
            <w:tcW w:w="301" w:type="pct"/>
            <w:vAlign w:val="center"/>
          </w:tcPr>
          <w:p w14:paraId="3EE4443E" w14:textId="77777777" w:rsidR="0022762F" w:rsidRPr="002230AF" w:rsidRDefault="0022762F" w:rsidP="00FF2E29">
            <w:pPr>
              <w:rPr>
                <w:rFonts w:cs="Arial"/>
                <w:sz w:val="16"/>
                <w:szCs w:val="16"/>
              </w:rPr>
            </w:pPr>
            <w:r w:rsidRPr="002230AF">
              <w:rPr>
                <w:rFonts w:cs="Arial"/>
                <w:sz w:val="16"/>
                <w:szCs w:val="16"/>
              </w:rPr>
              <w:t xml:space="preserve">8.8/10 </w:t>
            </w:r>
          </w:p>
          <w:p w14:paraId="561AC46E" w14:textId="77777777" w:rsidR="0022762F" w:rsidRPr="002230AF" w:rsidRDefault="0022762F" w:rsidP="00FF2E29">
            <w:pPr>
              <w:rPr>
                <w:rFonts w:cs="Arial"/>
                <w:sz w:val="16"/>
                <w:szCs w:val="16"/>
              </w:rPr>
            </w:pPr>
            <w:r w:rsidRPr="002230AF">
              <w:rPr>
                <w:rFonts w:cs="Arial"/>
                <w:sz w:val="16"/>
                <w:szCs w:val="16"/>
              </w:rPr>
              <w:t>(critical)</w:t>
            </w:r>
          </w:p>
        </w:tc>
        <w:tc>
          <w:tcPr>
            <w:tcW w:w="331" w:type="pct"/>
            <w:vAlign w:val="center"/>
          </w:tcPr>
          <w:p w14:paraId="5BEE9BDB" w14:textId="299864E7" w:rsidR="0022762F" w:rsidRPr="002230AF" w:rsidRDefault="0022762F" w:rsidP="00FF2E29">
            <w:pPr>
              <w:rPr>
                <w:rFonts w:cs="Arial"/>
                <w:sz w:val="16"/>
                <w:szCs w:val="16"/>
              </w:rPr>
            </w:pPr>
            <w:r w:rsidRPr="002230AF">
              <w:rPr>
                <w:rFonts w:cs="Arial"/>
                <w:sz w:val="16"/>
                <w:szCs w:val="16"/>
              </w:rPr>
              <w:t>RR 1.76 (1.58 to 1.96)</w:t>
            </w:r>
          </w:p>
        </w:tc>
        <w:tc>
          <w:tcPr>
            <w:tcW w:w="340" w:type="pct"/>
            <w:vAlign w:val="center"/>
          </w:tcPr>
          <w:p w14:paraId="6BDE0FFA" w14:textId="77777777" w:rsidR="0022762F" w:rsidRPr="002230AF" w:rsidRDefault="0022762F" w:rsidP="00FF2E29">
            <w:pPr>
              <w:rPr>
                <w:rFonts w:eastAsia="Times New Roman" w:cs="Arial"/>
                <w:b/>
                <w:bCs/>
                <w:sz w:val="16"/>
                <w:szCs w:val="16"/>
              </w:rPr>
            </w:pPr>
            <w:r w:rsidRPr="002230AF">
              <w:rPr>
                <w:rFonts w:cs="Arial"/>
                <w:sz w:val="16"/>
                <w:szCs w:val="16"/>
              </w:rPr>
              <w:t>48 per 1000</w:t>
            </w:r>
          </w:p>
        </w:tc>
        <w:tc>
          <w:tcPr>
            <w:tcW w:w="439" w:type="pct"/>
            <w:vAlign w:val="center"/>
          </w:tcPr>
          <w:p w14:paraId="4117C77B" w14:textId="77777777" w:rsidR="0022762F" w:rsidRPr="002230AF" w:rsidRDefault="0022762F" w:rsidP="00FF2E29">
            <w:pPr>
              <w:rPr>
                <w:rFonts w:cs="Arial"/>
                <w:sz w:val="16"/>
                <w:szCs w:val="16"/>
              </w:rPr>
            </w:pPr>
            <w:r w:rsidRPr="002230AF">
              <w:rPr>
                <w:rFonts w:eastAsia="Times New Roman" w:cs="Arial"/>
                <w:b/>
                <w:bCs/>
                <w:sz w:val="16"/>
                <w:szCs w:val="16"/>
              </w:rPr>
              <w:t>36 more per 1,000</w:t>
            </w:r>
            <w:r w:rsidRPr="002230AF">
              <w:rPr>
                <w:rFonts w:eastAsia="Times New Roman" w:cs="Arial"/>
                <w:sz w:val="16"/>
                <w:szCs w:val="16"/>
              </w:rPr>
              <w:br/>
              <w:t>(from 28 more to 46 more)</w:t>
            </w:r>
          </w:p>
        </w:tc>
        <w:tc>
          <w:tcPr>
            <w:tcW w:w="346" w:type="pct"/>
            <w:vAlign w:val="center"/>
          </w:tcPr>
          <w:p w14:paraId="484C959F" w14:textId="0A81D43A" w:rsidR="0022762F" w:rsidRPr="002230AF" w:rsidRDefault="00A31501" w:rsidP="00FF2E29">
            <w:pPr>
              <w:rPr>
                <w:rFonts w:cs="Arial"/>
                <w:sz w:val="16"/>
                <w:szCs w:val="16"/>
              </w:rPr>
            </w:pPr>
            <w:sdt>
              <w:sdtPr>
                <w:rPr>
                  <w:rFonts w:cs="Arial"/>
                  <w:sz w:val="16"/>
                  <w:szCs w:val="16"/>
                </w:rPr>
                <w:id w:val="370121767"/>
                <w:placeholder>
                  <w:docPart w:val="EC794E098F4640F9942985926AD03B3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22762F" w:rsidRPr="002230AF">
                  <w:rPr>
                    <w:rFonts w:cs="Arial"/>
                    <w:sz w:val="16"/>
                    <w:szCs w:val="16"/>
                  </w:rPr>
                  <w:t>Moderate benefit</w:t>
                </w:r>
              </w:sdtContent>
            </w:sdt>
          </w:p>
        </w:tc>
        <w:tc>
          <w:tcPr>
            <w:tcW w:w="346" w:type="pct"/>
            <w:vAlign w:val="center"/>
          </w:tcPr>
          <w:p w14:paraId="3D14C9BB" w14:textId="4F46E651" w:rsidR="0022762F" w:rsidRPr="002230AF" w:rsidRDefault="00A31501" w:rsidP="00FF2E29">
            <w:pPr>
              <w:rPr>
                <w:rFonts w:cs="Arial"/>
                <w:sz w:val="16"/>
                <w:szCs w:val="16"/>
              </w:rPr>
            </w:pPr>
            <w:sdt>
              <w:sdtPr>
                <w:rPr>
                  <w:rFonts w:cs="Arial"/>
                  <w:sz w:val="16"/>
                  <w:szCs w:val="16"/>
                </w:rPr>
                <w:id w:val="-354417489"/>
                <w:placeholder>
                  <w:docPart w:val="4938CBD6772646A19A5B4514B040DA8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22762F" w:rsidRPr="002230AF">
                  <w:rPr>
                    <w:rFonts w:cs="Arial"/>
                    <w:sz w:val="16"/>
                    <w:szCs w:val="16"/>
                  </w:rPr>
                  <w:t>Moderate benefit</w:t>
                </w:r>
              </w:sdtContent>
            </w:sdt>
          </w:p>
        </w:tc>
        <w:tc>
          <w:tcPr>
            <w:tcW w:w="346" w:type="pct"/>
            <w:vAlign w:val="center"/>
          </w:tcPr>
          <w:p w14:paraId="618BE406" w14:textId="12B4E82C" w:rsidR="0022762F" w:rsidRPr="002230AF" w:rsidRDefault="00A31501" w:rsidP="00FF2E29">
            <w:pPr>
              <w:rPr>
                <w:rFonts w:cs="Arial"/>
                <w:sz w:val="16"/>
                <w:szCs w:val="16"/>
              </w:rPr>
            </w:pPr>
            <w:sdt>
              <w:sdtPr>
                <w:rPr>
                  <w:rFonts w:cs="Arial"/>
                  <w:sz w:val="16"/>
                  <w:szCs w:val="16"/>
                </w:rPr>
                <w:id w:val="-1012147153"/>
                <w:placeholder>
                  <w:docPart w:val="895CC06006D2466E8D8CC6081D23B92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22762F" w:rsidRPr="002230AF">
                  <w:rPr>
                    <w:rFonts w:cs="Arial"/>
                    <w:sz w:val="16"/>
                    <w:szCs w:val="16"/>
                  </w:rPr>
                  <w:t>Moderate benefit</w:t>
                </w:r>
              </w:sdtContent>
            </w:sdt>
          </w:p>
        </w:tc>
        <w:tc>
          <w:tcPr>
            <w:tcW w:w="1691" w:type="pct"/>
            <w:vAlign w:val="center"/>
          </w:tcPr>
          <w:p w14:paraId="4EB792E5" w14:textId="371073BF" w:rsidR="0022762F" w:rsidRPr="002230AF" w:rsidRDefault="0022762F" w:rsidP="001A6A00">
            <w:pPr>
              <w:rPr>
                <w:rFonts w:cs="Arial"/>
                <w:sz w:val="16"/>
                <w:szCs w:val="16"/>
              </w:rPr>
            </w:pPr>
            <w:r w:rsidRPr="0022762F">
              <w:rPr>
                <w:rFonts w:cs="Arial"/>
                <w:sz w:val="16"/>
                <w:szCs w:val="16"/>
              </w:rPr>
              <w:t>Point estimate, lower CI and upper CI are moderate benefit considering the health benefits of quitting smoking, baseline risks and ease of the intervention. No evidence on harms available from systematic review, but would anticipate very minimal harms, if any, from providing advice to patients.</w:t>
            </w:r>
          </w:p>
        </w:tc>
      </w:tr>
    </w:tbl>
    <w:p w14:paraId="20FCFAB1" w14:textId="752FE6B6" w:rsidR="00071FEC" w:rsidRDefault="00071FEC">
      <w:pPr>
        <w:rPr>
          <w:rFonts w:ascii="Verdana" w:eastAsia="Times New Roman" w:hAnsi="Verdana"/>
          <w:color w:val="000000"/>
          <w:sz w:val="16"/>
          <w:szCs w:val="16"/>
          <w:lang w:val="en"/>
        </w:rPr>
      </w:pPr>
      <w:r w:rsidRPr="00071FEC">
        <w:rPr>
          <w:vertAlign w:val="superscript"/>
        </w:rPr>
        <w:t>a</w:t>
      </w:r>
      <w:r>
        <w:rPr>
          <w:b/>
          <w:i/>
        </w:rPr>
        <w:t xml:space="preserve"> </w:t>
      </w:r>
      <w:r w:rsidRPr="00071FE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Physician advice involved a 'stop smoking' message delivered verbally. Interventions were defined as minimal if delivered during a single session of &lt;20-minute duration plus up to one follow-up visit with or without a leaflet. Intensive interventions involved a longer initial consultation, use of additional materials other than a leaflet, or more than one follow-up visit. Pharmacotherapy co-intervention provided in some of the studies.</w:t>
      </w:r>
      <w:r w:rsidR="002751FA" w:rsidRPr="002751FA">
        <w:rPr>
          <w:rFonts w:ascii="Verdana" w:eastAsia="Times New Roman" w:hAnsi="Verdana"/>
          <w:color w:val="000000"/>
          <w:sz w:val="16"/>
          <w:szCs w:val="16"/>
          <w:lang w:val="en"/>
        </w:rPr>
        <w:t xml:space="preserve"> </w:t>
      </w:r>
      <w:r w:rsidR="002751FA" w:rsidRPr="002751FA">
        <w:rPr>
          <w:rFonts w:ascii="Verdana" w:eastAsia="Times New Roman" w:hAnsi="Verdana"/>
          <w:b/>
          <w:color w:val="000000"/>
          <w:sz w:val="16"/>
          <w:szCs w:val="16"/>
          <w:lang w:val="en"/>
        </w:rPr>
        <w:t>Control:</w:t>
      </w:r>
      <w:r w:rsidR="002751FA">
        <w:rPr>
          <w:rFonts w:ascii="Verdana" w:eastAsia="Times New Roman" w:hAnsi="Verdana"/>
          <w:color w:val="000000"/>
          <w:sz w:val="16"/>
          <w:szCs w:val="16"/>
          <w:lang w:val="en"/>
        </w:rPr>
        <w:t xml:space="preserve"> Denoted as 'no advice (usual care)' by review authors. According to evidence tables, various control conditions across trials including smoking related written materials, 'control' (not further specified), 'no advice' (not further specified), self-monitoring of smoking, usual care, no intervention, and questionnaires. Additional </w:t>
      </w:r>
      <w:proofErr w:type="spellStart"/>
      <w:r w:rsidR="002751FA">
        <w:rPr>
          <w:rFonts w:ascii="Verdana" w:eastAsia="Times New Roman" w:hAnsi="Verdana"/>
          <w:color w:val="000000"/>
          <w:sz w:val="16"/>
          <w:szCs w:val="16"/>
          <w:lang w:val="en"/>
        </w:rPr>
        <w:t>behavioural</w:t>
      </w:r>
      <w:proofErr w:type="spellEnd"/>
      <w:r w:rsidR="002751FA">
        <w:rPr>
          <w:rFonts w:ascii="Verdana" w:eastAsia="Times New Roman" w:hAnsi="Verdana"/>
          <w:color w:val="000000"/>
          <w:sz w:val="16"/>
          <w:szCs w:val="16"/>
          <w:lang w:val="en"/>
        </w:rPr>
        <w:t xml:space="preserve"> and/or pharmacotherapy co-interventions provided to control participants in some studies</w:t>
      </w:r>
    </w:p>
    <w:p w14:paraId="734D18AA" w14:textId="77777777" w:rsidR="00071FEC" w:rsidRPr="00071FEC" w:rsidRDefault="00071FEC">
      <w:pPr>
        <w:rPr>
          <w:rFonts w:ascii="Verdana" w:eastAsia="Times New Roman" w:hAnsi="Verdana"/>
          <w:color w:val="000000"/>
          <w:sz w:val="16"/>
          <w:szCs w:val="16"/>
          <w:lang w:val="en"/>
        </w:rPr>
      </w:pPr>
    </w:p>
    <w:tbl>
      <w:tblPr>
        <w:tblStyle w:val="TableGrid"/>
        <w:tblW w:w="4973" w:type="pct"/>
        <w:tblLook w:val="04A0" w:firstRow="1" w:lastRow="0" w:firstColumn="1" w:lastColumn="0" w:noHBand="0" w:noVBand="1"/>
      </w:tblPr>
      <w:tblGrid>
        <w:gridCol w:w="605"/>
        <w:gridCol w:w="993"/>
        <w:gridCol w:w="862"/>
        <w:gridCol w:w="862"/>
        <w:gridCol w:w="947"/>
        <w:gridCol w:w="973"/>
        <w:gridCol w:w="1257"/>
        <w:gridCol w:w="990"/>
        <w:gridCol w:w="990"/>
        <w:gridCol w:w="990"/>
        <w:gridCol w:w="4843"/>
      </w:tblGrid>
      <w:tr w:rsidR="007C20C7" w:rsidRPr="002230AF" w14:paraId="529668F8" w14:textId="77777777" w:rsidTr="0022762F">
        <w:tc>
          <w:tcPr>
            <w:tcW w:w="5000" w:type="pct"/>
            <w:gridSpan w:val="11"/>
            <w:vAlign w:val="center"/>
          </w:tcPr>
          <w:p w14:paraId="5396931C" w14:textId="7ABA9A5A" w:rsidR="007C20C7" w:rsidRPr="002230AF" w:rsidRDefault="007C20C7" w:rsidP="00071FEC">
            <w:pPr>
              <w:pStyle w:val="Heading2"/>
              <w:numPr>
                <w:ilvl w:val="0"/>
                <w:numId w:val="7"/>
              </w:numPr>
              <w:outlineLvl w:val="1"/>
            </w:pPr>
            <w:bookmarkStart w:id="7" w:name="_Toc127954798"/>
            <w:r w:rsidRPr="002230AF">
              <w:t>Physician advice with follow-</w:t>
            </w:r>
            <w:proofErr w:type="spellStart"/>
            <w:r w:rsidRPr="002230AF">
              <w:t>up</w:t>
            </w:r>
            <w:r w:rsidR="00071FEC" w:rsidRPr="00071FEC">
              <w:rPr>
                <w:vertAlign w:val="superscript"/>
              </w:rPr>
              <w:t>a</w:t>
            </w:r>
            <w:proofErr w:type="spellEnd"/>
            <w:r w:rsidRPr="002230AF">
              <w:t xml:space="preserve"> versus Minimal intervention/advice with single visit in general/mixed population of smokers</w:t>
            </w:r>
            <w:bookmarkEnd w:id="7"/>
          </w:p>
        </w:tc>
      </w:tr>
      <w:tr w:rsidR="0022762F" w:rsidRPr="002230AF" w14:paraId="2231E407" w14:textId="77777777" w:rsidTr="0022762F">
        <w:tc>
          <w:tcPr>
            <w:tcW w:w="558" w:type="pct"/>
            <w:gridSpan w:val="2"/>
            <w:vMerge w:val="restart"/>
            <w:vAlign w:val="center"/>
          </w:tcPr>
          <w:p w14:paraId="6F45DD17" w14:textId="77777777" w:rsidR="0022762F" w:rsidRPr="002230AF" w:rsidRDefault="0022762F" w:rsidP="00071FEC">
            <w:pPr>
              <w:rPr>
                <w:rFonts w:cs="Arial"/>
                <w:b/>
                <w:sz w:val="16"/>
                <w:szCs w:val="16"/>
              </w:rPr>
            </w:pPr>
            <w:r w:rsidRPr="002230AF">
              <w:rPr>
                <w:rFonts w:cs="Arial"/>
                <w:b/>
                <w:sz w:val="16"/>
                <w:szCs w:val="16"/>
              </w:rPr>
              <w:t>Outcome(s)</w:t>
            </w:r>
          </w:p>
          <w:p w14:paraId="663FA3E1" w14:textId="77777777" w:rsidR="0022762F" w:rsidRPr="002230AF" w:rsidRDefault="0022762F" w:rsidP="00071FEC">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27ED790" w14:textId="77777777" w:rsidR="0022762F" w:rsidRPr="002230AF" w:rsidRDefault="0022762F" w:rsidP="00071FEC">
            <w:pPr>
              <w:rPr>
                <w:rFonts w:cs="Arial"/>
                <w:b/>
                <w:sz w:val="16"/>
                <w:szCs w:val="16"/>
              </w:rPr>
            </w:pPr>
          </w:p>
          <w:p w14:paraId="47208D92" w14:textId="107FBFC1" w:rsidR="0022762F" w:rsidRPr="002230AF" w:rsidRDefault="0022762F" w:rsidP="00071FEC">
            <w:pPr>
              <w:rPr>
                <w:rFonts w:cs="Arial"/>
                <w:b/>
                <w:sz w:val="16"/>
                <w:szCs w:val="16"/>
              </w:rPr>
            </w:pPr>
            <w:r w:rsidRPr="002230AF">
              <w:rPr>
                <w:rFonts w:cs="Arial"/>
                <w:b/>
                <w:sz w:val="16"/>
                <w:szCs w:val="16"/>
              </w:rPr>
              <w:t># of participants (# studies)</w:t>
            </w:r>
          </w:p>
        </w:tc>
        <w:tc>
          <w:tcPr>
            <w:tcW w:w="301" w:type="pct"/>
            <w:vMerge w:val="restart"/>
            <w:vAlign w:val="center"/>
          </w:tcPr>
          <w:p w14:paraId="46E40736" w14:textId="77777777" w:rsidR="0022762F" w:rsidRPr="002230AF" w:rsidRDefault="0022762F" w:rsidP="00071FEC">
            <w:pPr>
              <w:rPr>
                <w:rFonts w:cs="Arial"/>
                <w:b/>
                <w:sz w:val="16"/>
                <w:szCs w:val="16"/>
              </w:rPr>
            </w:pPr>
            <w:r w:rsidRPr="002230AF">
              <w:rPr>
                <w:rFonts w:cs="Arial"/>
                <w:b/>
                <w:sz w:val="16"/>
                <w:szCs w:val="16"/>
              </w:rPr>
              <w:t>Median Patient rating</w:t>
            </w:r>
          </w:p>
        </w:tc>
        <w:tc>
          <w:tcPr>
            <w:tcW w:w="301" w:type="pct"/>
            <w:vMerge w:val="restart"/>
            <w:vAlign w:val="center"/>
          </w:tcPr>
          <w:p w14:paraId="34F56F0C" w14:textId="77777777" w:rsidR="0022762F" w:rsidRPr="002230AF" w:rsidRDefault="0022762F" w:rsidP="00071FEC">
            <w:pPr>
              <w:rPr>
                <w:rFonts w:cs="Arial"/>
                <w:b/>
                <w:sz w:val="16"/>
                <w:szCs w:val="16"/>
              </w:rPr>
            </w:pPr>
            <w:r w:rsidRPr="002230AF">
              <w:rPr>
                <w:rFonts w:cs="Arial"/>
                <w:b/>
                <w:sz w:val="16"/>
                <w:szCs w:val="16"/>
              </w:rPr>
              <w:t>Mean WG rating</w:t>
            </w:r>
          </w:p>
        </w:tc>
        <w:tc>
          <w:tcPr>
            <w:tcW w:w="331" w:type="pct"/>
            <w:vMerge w:val="restart"/>
            <w:vAlign w:val="center"/>
          </w:tcPr>
          <w:p w14:paraId="46B1DD53" w14:textId="77777777" w:rsidR="0022762F" w:rsidRPr="002230AF" w:rsidRDefault="0022762F" w:rsidP="00071FEC">
            <w:pPr>
              <w:rPr>
                <w:rFonts w:cs="Arial"/>
                <w:b/>
                <w:sz w:val="16"/>
                <w:szCs w:val="16"/>
              </w:rPr>
            </w:pPr>
            <w:r w:rsidRPr="002230AF">
              <w:rPr>
                <w:rFonts w:cs="Arial"/>
                <w:b/>
                <w:sz w:val="16"/>
                <w:szCs w:val="16"/>
              </w:rPr>
              <w:t>Relative effect (95%CI)</w:t>
            </w:r>
          </w:p>
        </w:tc>
        <w:tc>
          <w:tcPr>
            <w:tcW w:w="340" w:type="pct"/>
            <w:vMerge w:val="restart"/>
            <w:vAlign w:val="center"/>
          </w:tcPr>
          <w:p w14:paraId="30849B4F" w14:textId="77777777" w:rsidR="0022762F" w:rsidRPr="002230AF" w:rsidRDefault="0022762F" w:rsidP="00071FEC">
            <w:pPr>
              <w:rPr>
                <w:rFonts w:cs="Arial"/>
                <w:b/>
                <w:sz w:val="16"/>
                <w:szCs w:val="16"/>
              </w:rPr>
            </w:pPr>
            <w:r w:rsidRPr="002230AF">
              <w:rPr>
                <w:rFonts w:cs="Arial"/>
                <w:b/>
                <w:sz w:val="16"/>
                <w:szCs w:val="16"/>
              </w:rPr>
              <w:t>Baseline (control) risk</w:t>
            </w:r>
          </w:p>
        </w:tc>
        <w:tc>
          <w:tcPr>
            <w:tcW w:w="439" w:type="pct"/>
            <w:vMerge w:val="restart"/>
            <w:vAlign w:val="center"/>
          </w:tcPr>
          <w:p w14:paraId="6A46FD96" w14:textId="77777777" w:rsidR="0022762F" w:rsidRPr="002230AF" w:rsidRDefault="0022762F" w:rsidP="00071FEC">
            <w:pPr>
              <w:rPr>
                <w:rFonts w:cs="Arial"/>
                <w:b/>
                <w:sz w:val="16"/>
                <w:szCs w:val="16"/>
              </w:rPr>
            </w:pPr>
            <w:r w:rsidRPr="002230AF">
              <w:rPr>
                <w:rFonts w:cs="Arial"/>
                <w:b/>
                <w:sz w:val="16"/>
                <w:szCs w:val="16"/>
              </w:rPr>
              <w:t>Absolute difference with intervention</w:t>
            </w:r>
          </w:p>
        </w:tc>
        <w:tc>
          <w:tcPr>
            <w:tcW w:w="2729" w:type="pct"/>
            <w:gridSpan w:val="4"/>
            <w:vAlign w:val="center"/>
          </w:tcPr>
          <w:p w14:paraId="407B662B" w14:textId="77777777" w:rsidR="0022762F" w:rsidRPr="002230AF" w:rsidRDefault="0022762F" w:rsidP="00071FEC">
            <w:pPr>
              <w:rPr>
                <w:rFonts w:cs="Arial"/>
                <w:b/>
                <w:sz w:val="16"/>
                <w:szCs w:val="16"/>
              </w:rPr>
            </w:pPr>
            <w:r w:rsidRPr="002230AF">
              <w:rPr>
                <w:rFonts w:cs="Arial"/>
                <w:b/>
                <w:sz w:val="16"/>
                <w:szCs w:val="16"/>
              </w:rPr>
              <w:t>Assessment of absolute difference</w:t>
            </w:r>
          </w:p>
        </w:tc>
      </w:tr>
      <w:tr w:rsidR="0022762F" w:rsidRPr="002230AF" w14:paraId="42E72576" w14:textId="77777777" w:rsidTr="0022762F">
        <w:tc>
          <w:tcPr>
            <w:tcW w:w="558" w:type="pct"/>
            <w:gridSpan w:val="2"/>
            <w:vMerge/>
            <w:vAlign w:val="center"/>
          </w:tcPr>
          <w:p w14:paraId="6F0594C4" w14:textId="77777777" w:rsidR="0022762F" w:rsidRPr="002230AF" w:rsidRDefault="0022762F" w:rsidP="00071FEC">
            <w:pPr>
              <w:rPr>
                <w:rFonts w:cs="Arial"/>
                <w:b/>
                <w:sz w:val="16"/>
                <w:szCs w:val="16"/>
              </w:rPr>
            </w:pPr>
          </w:p>
        </w:tc>
        <w:tc>
          <w:tcPr>
            <w:tcW w:w="301" w:type="pct"/>
            <w:vMerge/>
            <w:vAlign w:val="center"/>
          </w:tcPr>
          <w:p w14:paraId="44291432" w14:textId="77777777" w:rsidR="0022762F" w:rsidRPr="002230AF" w:rsidRDefault="0022762F" w:rsidP="00071FEC">
            <w:pPr>
              <w:rPr>
                <w:rFonts w:cs="Arial"/>
                <w:b/>
                <w:sz w:val="16"/>
                <w:szCs w:val="16"/>
              </w:rPr>
            </w:pPr>
          </w:p>
        </w:tc>
        <w:tc>
          <w:tcPr>
            <w:tcW w:w="301" w:type="pct"/>
            <w:vMerge/>
            <w:vAlign w:val="center"/>
          </w:tcPr>
          <w:p w14:paraId="76F898B4" w14:textId="77777777" w:rsidR="0022762F" w:rsidRPr="002230AF" w:rsidRDefault="0022762F" w:rsidP="00071FEC">
            <w:pPr>
              <w:rPr>
                <w:rFonts w:cs="Arial"/>
                <w:b/>
                <w:sz w:val="16"/>
                <w:szCs w:val="16"/>
              </w:rPr>
            </w:pPr>
          </w:p>
        </w:tc>
        <w:tc>
          <w:tcPr>
            <w:tcW w:w="331" w:type="pct"/>
            <w:vMerge/>
            <w:vAlign w:val="center"/>
          </w:tcPr>
          <w:p w14:paraId="3A0729BA" w14:textId="77777777" w:rsidR="0022762F" w:rsidRPr="002230AF" w:rsidRDefault="0022762F" w:rsidP="00071FEC">
            <w:pPr>
              <w:rPr>
                <w:rFonts w:cs="Arial"/>
                <w:b/>
                <w:sz w:val="16"/>
                <w:szCs w:val="16"/>
              </w:rPr>
            </w:pPr>
          </w:p>
        </w:tc>
        <w:tc>
          <w:tcPr>
            <w:tcW w:w="340" w:type="pct"/>
            <w:vMerge/>
            <w:vAlign w:val="center"/>
          </w:tcPr>
          <w:p w14:paraId="3FD8939F" w14:textId="77777777" w:rsidR="0022762F" w:rsidRPr="002230AF" w:rsidRDefault="0022762F" w:rsidP="00071FEC">
            <w:pPr>
              <w:rPr>
                <w:rFonts w:cs="Arial"/>
                <w:b/>
                <w:sz w:val="16"/>
                <w:szCs w:val="16"/>
              </w:rPr>
            </w:pPr>
          </w:p>
        </w:tc>
        <w:tc>
          <w:tcPr>
            <w:tcW w:w="439" w:type="pct"/>
            <w:vMerge/>
            <w:vAlign w:val="center"/>
          </w:tcPr>
          <w:p w14:paraId="72A40670" w14:textId="77777777" w:rsidR="0022762F" w:rsidRPr="002230AF" w:rsidRDefault="0022762F" w:rsidP="00071FEC">
            <w:pPr>
              <w:rPr>
                <w:rFonts w:cs="Arial"/>
                <w:b/>
                <w:sz w:val="16"/>
                <w:szCs w:val="16"/>
              </w:rPr>
            </w:pPr>
          </w:p>
        </w:tc>
        <w:tc>
          <w:tcPr>
            <w:tcW w:w="346" w:type="pct"/>
            <w:vAlign w:val="center"/>
          </w:tcPr>
          <w:p w14:paraId="1997E210" w14:textId="77777777" w:rsidR="0022762F" w:rsidRPr="002230AF" w:rsidRDefault="0022762F" w:rsidP="00071FEC">
            <w:pPr>
              <w:rPr>
                <w:rFonts w:cs="Arial"/>
                <w:b/>
                <w:sz w:val="16"/>
                <w:szCs w:val="16"/>
              </w:rPr>
            </w:pPr>
            <w:r w:rsidRPr="002230AF">
              <w:rPr>
                <w:rFonts w:cs="Arial"/>
                <w:b/>
                <w:sz w:val="16"/>
                <w:szCs w:val="16"/>
              </w:rPr>
              <w:t>Point estimate</w:t>
            </w:r>
          </w:p>
        </w:tc>
        <w:tc>
          <w:tcPr>
            <w:tcW w:w="346" w:type="pct"/>
            <w:vAlign w:val="center"/>
          </w:tcPr>
          <w:p w14:paraId="72C83E86" w14:textId="77777777" w:rsidR="0022762F" w:rsidRPr="002230AF" w:rsidRDefault="0022762F" w:rsidP="00071FEC">
            <w:pPr>
              <w:rPr>
                <w:rFonts w:cs="Arial"/>
                <w:b/>
                <w:sz w:val="16"/>
                <w:szCs w:val="16"/>
              </w:rPr>
            </w:pPr>
            <w:r w:rsidRPr="002230AF">
              <w:rPr>
                <w:rFonts w:cs="Arial"/>
                <w:b/>
                <w:sz w:val="16"/>
                <w:szCs w:val="16"/>
              </w:rPr>
              <w:t xml:space="preserve">Lower 95% CI </w:t>
            </w:r>
          </w:p>
        </w:tc>
        <w:tc>
          <w:tcPr>
            <w:tcW w:w="346" w:type="pct"/>
            <w:vAlign w:val="center"/>
          </w:tcPr>
          <w:p w14:paraId="07139C29" w14:textId="77777777" w:rsidR="0022762F" w:rsidRPr="002230AF" w:rsidRDefault="0022762F" w:rsidP="00071FEC">
            <w:pPr>
              <w:rPr>
                <w:rFonts w:cs="Arial"/>
                <w:b/>
                <w:sz w:val="16"/>
                <w:szCs w:val="16"/>
              </w:rPr>
            </w:pPr>
            <w:r w:rsidRPr="002230AF">
              <w:rPr>
                <w:rFonts w:cs="Arial"/>
                <w:b/>
                <w:sz w:val="16"/>
                <w:szCs w:val="16"/>
              </w:rPr>
              <w:t>Upper 95%CI</w:t>
            </w:r>
          </w:p>
        </w:tc>
        <w:tc>
          <w:tcPr>
            <w:tcW w:w="1691" w:type="pct"/>
            <w:vAlign w:val="center"/>
          </w:tcPr>
          <w:p w14:paraId="165A7F94" w14:textId="77777777" w:rsidR="0022762F" w:rsidRPr="002230AF" w:rsidRDefault="0022762F" w:rsidP="00071FEC">
            <w:pPr>
              <w:rPr>
                <w:rFonts w:cs="Arial"/>
                <w:b/>
                <w:sz w:val="16"/>
                <w:szCs w:val="16"/>
              </w:rPr>
            </w:pPr>
            <w:r w:rsidRPr="002230AF">
              <w:rPr>
                <w:rFonts w:cs="Arial"/>
                <w:b/>
                <w:sz w:val="16"/>
                <w:szCs w:val="16"/>
              </w:rPr>
              <w:t>Comments on judgment</w:t>
            </w:r>
          </w:p>
        </w:tc>
      </w:tr>
      <w:tr w:rsidR="0022762F" w:rsidRPr="002230AF" w14:paraId="2B5AF6D6" w14:textId="77777777" w:rsidTr="0022762F">
        <w:tc>
          <w:tcPr>
            <w:tcW w:w="211" w:type="pct"/>
            <w:vAlign w:val="center"/>
          </w:tcPr>
          <w:p w14:paraId="3894FC7B" w14:textId="77777777" w:rsidR="0022762F" w:rsidRPr="002230AF" w:rsidRDefault="0022762F" w:rsidP="00071FEC">
            <w:pPr>
              <w:rPr>
                <w:rFonts w:cs="Arial"/>
                <w:sz w:val="16"/>
                <w:szCs w:val="16"/>
              </w:rPr>
            </w:pPr>
            <w:r w:rsidRPr="002230AF">
              <w:rPr>
                <w:rFonts w:cs="Arial"/>
                <w:sz w:val="16"/>
                <w:szCs w:val="16"/>
              </w:rPr>
              <w:t>1</w:t>
            </w:r>
          </w:p>
        </w:tc>
        <w:tc>
          <w:tcPr>
            <w:tcW w:w="347" w:type="pct"/>
            <w:vAlign w:val="center"/>
          </w:tcPr>
          <w:p w14:paraId="46A6C1A4" w14:textId="77777777" w:rsidR="0022762F" w:rsidRPr="002230AF" w:rsidRDefault="0022762F" w:rsidP="00071FE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065F8AF2" w14:textId="77777777" w:rsidR="0022762F" w:rsidRPr="002230AF" w:rsidRDefault="0022762F" w:rsidP="00071FEC">
            <w:pPr>
              <w:rPr>
                <w:rFonts w:cs="Arial"/>
                <w:sz w:val="16"/>
                <w:szCs w:val="16"/>
              </w:rPr>
            </w:pPr>
          </w:p>
          <w:p w14:paraId="1A621BA4" w14:textId="77777777" w:rsidR="0022762F" w:rsidRPr="002230AF" w:rsidRDefault="0022762F" w:rsidP="00071FEC">
            <w:pPr>
              <w:rPr>
                <w:rFonts w:cs="Arial"/>
                <w:sz w:val="16"/>
                <w:szCs w:val="16"/>
              </w:rPr>
            </w:pPr>
            <w:r w:rsidRPr="002230AF">
              <w:rPr>
                <w:rFonts w:cs="Arial"/>
                <w:sz w:val="16"/>
                <w:szCs w:val="16"/>
              </w:rPr>
              <w:t>1254 (5 RCTs)</w:t>
            </w:r>
          </w:p>
        </w:tc>
        <w:tc>
          <w:tcPr>
            <w:tcW w:w="301" w:type="pct"/>
            <w:vAlign w:val="center"/>
          </w:tcPr>
          <w:p w14:paraId="40CB1F1F" w14:textId="77777777" w:rsidR="0022762F" w:rsidRPr="002230AF" w:rsidRDefault="0022762F" w:rsidP="00071FEC">
            <w:pPr>
              <w:rPr>
                <w:rFonts w:cs="Arial"/>
                <w:sz w:val="16"/>
                <w:szCs w:val="16"/>
              </w:rPr>
            </w:pPr>
            <w:r w:rsidRPr="002230AF">
              <w:rPr>
                <w:rFonts w:cs="Arial"/>
                <w:sz w:val="16"/>
                <w:szCs w:val="16"/>
              </w:rPr>
              <w:t xml:space="preserve">8/10 </w:t>
            </w:r>
          </w:p>
          <w:p w14:paraId="4B75B91C" w14:textId="77777777" w:rsidR="0022762F" w:rsidRPr="002230AF" w:rsidRDefault="0022762F" w:rsidP="00071FEC">
            <w:pPr>
              <w:rPr>
                <w:rFonts w:cs="Arial"/>
                <w:sz w:val="16"/>
                <w:szCs w:val="16"/>
              </w:rPr>
            </w:pPr>
            <w:r w:rsidRPr="002230AF">
              <w:rPr>
                <w:rFonts w:cs="Arial"/>
                <w:sz w:val="16"/>
                <w:szCs w:val="16"/>
              </w:rPr>
              <w:t>(critical)</w:t>
            </w:r>
          </w:p>
        </w:tc>
        <w:tc>
          <w:tcPr>
            <w:tcW w:w="301" w:type="pct"/>
            <w:vAlign w:val="center"/>
          </w:tcPr>
          <w:p w14:paraId="7E4B40A2" w14:textId="77777777" w:rsidR="0022762F" w:rsidRPr="002230AF" w:rsidRDefault="0022762F" w:rsidP="00071FEC">
            <w:pPr>
              <w:rPr>
                <w:rFonts w:cs="Arial"/>
                <w:sz w:val="16"/>
                <w:szCs w:val="16"/>
              </w:rPr>
            </w:pPr>
            <w:r w:rsidRPr="002230AF">
              <w:rPr>
                <w:rFonts w:cs="Arial"/>
                <w:sz w:val="16"/>
                <w:szCs w:val="16"/>
              </w:rPr>
              <w:t xml:space="preserve">8.8/10 </w:t>
            </w:r>
          </w:p>
          <w:p w14:paraId="27FB8269" w14:textId="77777777" w:rsidR="0022762F" w:rsidRPr="002230AF" w:rsidRDefault="0022762F" w:rsidP="00071FEC">
            <w:pPr>
              <w:rPr>
                <w:rFonts w:cs="Arial"/>
                <w:sz w:val="16"/>
                <w:szCs w:val="16"/>
              </w:rPr>
            </w:pPr>
            <w:r w:rsidRPr="002230AF">
              <w:rPr>
                <w:rFonts w:cs="Arial"/>
                <w:sz w:val="16"/>
                <w:szCs w:val="16"/>
              </w:rPr>
              <w:t>(critical)</w:t>
            </w:r>
          </w:p>
        </w:tc>
        <w:tc>
          <w:tcPr>
            <w:tcW w:w="331" w:type="pct"/>
            <w:vAlign w:val="center"/>
          </w:tcPr>
          <w:p w14:paraId="76C6BDD9" w14:textId="77777777" w:rsidR="0022762F" w:rsidRPr="002230AF" w:rsidRDefault="0022762F" w:rsidP="00071FEC">
            <w:pPr>
              <w:rPr>
                <w:rFonts w:eastAsia="Times New Roman"/>
                <w:sz w:val="16"/>
                <w:szCs w:val="16"/>
              </w:rPr>
            </w:pPr>
            <w:r w:rsidRPr="002230AF">
              <w:rPr>
                <w:rStyle w:val="block"/>
                <w:rFonts w:eastAsia="Times New Roman"/>
                <w:bCs/>
                <w:sz w:val="16"/>
                <w:szCs w:val="16"/>
              </w:rPr>
              <w:t>RR 1.52</w:t>
            </w:r>
            <w:r w:rsidRPr="002230AF">
              <w:rPr>
                <w:rFonts w:eastAsia="Times New Roman"/>
                <w:sz w:val="16"/>
                <w:szCs w:val="16"/>
              </w:rPr>
              <w:br/>
            </w:r>
            <w:r w:rsidRPr="002230AF">
              <w:rPr>
                <w:rStyle w:val="cell"/>
                <w:rFonts w:eastAsia="Times New Roman"/>
                <w:sz w:val="16"/>
                <w:szCs w:val="16"/>
              </w:rPr>
              <w:t>(1.08 to 2.14)</w:t>
            </w:r>
            <w:r w:rsidRPr="002230AF">
              <w:rPr>
                <w:rFonts w:eastAsia="Times New Roman"/>
                <w:sz w:val="16"/>
                <w:szCs w:val="16"/>
              </w:rPr>
              <w:t xml:space="preserve"> </w:t>
            </w:r>
          </w:p>
        </w:tc>
        <w:tc>
          <w:tcPr>
            <w:tcW w:w="340" w:type="pct"/>
            <w:vAlign w:val="center"/>
          </w:tcPr>
          <w:p w14:paraId="416E2784" w14:textId="77777777" w:rsidR="0022762F" w:rsidRPr="002230AF" w:rsidRDefault="0022762F" w:rsidP="00071FEC">
            <w:pPr>
              <w:rPr>
                <w:rFonts w:eastAsia="Times New Roman"/>
                <w:sz w:val="16"/>
                <w:szCs w:val="16"/>
              </w:rPr>
            </w:pPr>
            <w:r w:rsidRPr="002230AF">
              <w:rPr>
                <w:rFonts w:eastAsia="Times New Roman"/>
                <w:sz w:val="16"/>
                <w:szCs w:val="16"/>
              </w:rPr>
              <w:t xml:space="preserve">90 per 1,000 </w:t>
            </w:r>
          </w:p>
        </w:tc>
        <w:tc>
          <w:tcPr>
            <w:tcW w:w="439" w:type="pct"/>
            <w:vAlign w:val="center"/>
          </w:tcPr>
          <w:p w14:paraId="39EECC32" w14:textId="77777777" w:rsidR="0022762F" w:rsidRPr="002230AF" w:rsidRDefault="0022762F" w:rsidP="00071FEC">
            <w:pPr>
              <w:rPr>
                <w:rFonts w:eastAsia="Times New Roman"/>
                <w:sz w:val="16"/>
                <w:szCs w:val="16"/>
              </w:rPr>
            </w:pPr>
            <w:r w:rsidRPr="002230AF">
              <w:rPr>
                <w:rFonts w:eastAsia="Times New Roman"/>
                <w:b/>
                <w:bCs/>
                <w:sz w:val="16"/>
                <w:szCs w:val="16"/>
              </w:rPr>
              <w:t>47 more per 1,000</w:t>
            </w:r>
            <w:r w:rsidRPr="002230AF">
              <w:rPr>
                <w:rFonts w:eastAsia="Times New Roman"/>
                <w:sz w:val="16"/>
                <w:szCs w:val="16"/>
              </w:rPr>
              <w:br/>
              <w:t xml:space="preserve">(from 7 more to 103 more) </w:t>
            </w:r>
          </w:p>
        </w:tc>
        <w:sdt>
          <w:sdtPr>
            <w:rPr>
              <w:rFonts w:cs="Arial"/>
              <w:sz w:val="16"/>
              <w:szCs w:val="16"/>
            </w:rPr>
            <w:id w:val="-655690119"/>
            <w:placeholder>
              <w:docPart w:val="6377E4F7955B433681769D3CD5B18B2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191C5A75" w14:textId="1A2CB0A7" w:rsidR="0022762F" w:rsidRPr="002230AF" w:rsidRDefault="0022762F" w:rsidP="00071FEC">
                <w:pPr>
                  <w:rPr>
                    <w:rFonts w:cs="Arial"/>
                    <w:sz w:val="16"/>
                    <w:szCs w:val="16"/>
                  </w:rPr>
                </w:pPr>
                <w:r>
                  <w:rPr>
                    <w:rFonts w:cs="Arial"/>
                    <w:sz w:val="16"/>
                    <w:szCs w:val="16"/>
                  </w:rPr>
                  <w:t>Small but important benefit</w:t>
                </w:r>
              </w:p>
            </w:tc>
          </w:sdtContent>
        </w:sdt>
        <w:sdt>
          <w:sdtPr>
            <w:rPr>
              <w:rFonts w:cs="Arial"/>
              <w:sz w:val="16"/>
              <w:szCs w:val="16"/>
            </w:rPr>
            <w:id w:val="-618833862"/>
            <w:placeholder>
              <w:docPart w:val="892330EAE5E441BE927AE5861FB76A1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FC6E822" w14:textId="77777777" w:rsidR="0022762F" w:rsidRPr="002230AF" w:rsidRDefault="0022762F" w:rsidP="00071FEC">
                <w:pPr>
                  <w:rPr>
                    <w:rFonts w:cs="Arial"/>
                    <w:sz w:val="16"/>
                    <w:szCs w:val="16"/>
                  </w:rPr>
                </w:pPr>
                <w:r w:rsidRPr="002230AF">
                  <w:rPr>
                    <w:rFonts w:cs="Arial"/>
                    <w:sz w:val="16"/>
                    <w:szCs w:val="16"/>
                  </w:rPr>
                  <w:t>Small but important benefit</w:t>
                </w:r>
              </w:p>
            </w:tc>
          </w:sdtContent>
        </w:sdt>
        <w:sdt>
          <w:sdtPr>
            <w:rPr>
              <w:rFonts w:cs="Arial"/>
              <w:sz w:val="16"/>
              <w:szCs w:val="16"/>
            </w:rPr>
            <w:id w:val="285080268"/>
            <w:placeholder>
              <w:docPart w:val="EE8AB801B6C14DF9A68BF6DBA027DE9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CC451F2" w14:textId="26E05056" w:rsidR="0022762F" w:rsidRPr="002230AF" w:rsidRDefault="0022762F" w:rsidP="00071FEC">
                <w:pPr>
                  <w:rPr>
                    <w:rFonts w:cs="Arial"/>
                    <w:sz w:val="16"/>
                    <w:szCs w:val="16"/>
                  </w:rPr>
                </w:pPr>
                <w:r>
                  <w:rPr>
                    <w:rFonts w:cs="Arial"/>
                    <w:sz w:val="16"/>
                    <w:szCs w:val="16"/>
                  </w:rPr>
                  <w:t>Moderate benefit</w:t>
                </w:r>
              </w:p>
            </w:tc>
          </w:sdtContent>
        </w:sdt>
        <w:tc>
          <w:tcPr>
            <w:tcW w:w="1691" w:type="pct"/>
            <w:vAlign w:val="center"/>
          </w:tcPr>
          <w:p w14:paraId="5288727A" w14:textId="29454160" w:rsidR="0022762F" w:rsidRPr="002230AF" w:rsidRDefault="0022762F" w:rsidP="00CC1F7F">
            <w:pPr>
              <w:rPr>
                <w:rFonts w:cs="Arial"/>
                <w:sz w:val="16"/>
                <w:szCs w:val="16"/>
              </w:rPr>
            </w:pPr>
            <w:r w:rsidRPr="0022762F">
              <w:rPr>
                <w:rFonts w:cs="Arial"/>
                <w:sz w:val="16"/>
                <w:szCs w:val="16"/>
              </w:rPr>
              <w:t>Lower CI and point estimate provide a small but important benefit given the benefits of quitting, baseline risk, but greater demands of intervention (i.e., follow-up, and opportunity costs for the physician). Upper CI could be considered moderate based on the same factors. No evidence on harms available from systematic review, but would anticipate very minimal harms, if any, from providing advice to patients.</w:t>
            </w:r>
          </w:p>
        </w:tc>
      </w:tr>
    </w:tbl>
    <w:p w14:paraId="0BC0D822" w14:textId="540DA49A" w:rsidR="00BD011A" w:rsidRPr="00071FEC" w:rsidRDefault="00071FEC">
      <w:r w:rsidRPr="00071FEC">
        <w:rPr>
          <w:vertAlign w:val="superscript"/>
        </w:rPr>
        <w:t>a</w:t>
      </w:r>
      <w:r w:rsidRPr="00071FEC">
        <w:rPr>
          <w:rFonts w:ascii="Verdana" w:eastAsia="Times New Roman" w:hAnsi="Verdana"/>
          <w:b/>
          <w:color w:val="000000"/>
          <w:sz w:val="16"/>
          <w:szCs w:val="16"/>
          <w:lang w:val="en"/>
        </w:rPr>
        <w:t xml:space="preserve">Intervention: </w:t>
      </w:r>
      <w:r>
        <w:rPr>
          <w:rFonts w:ascii="Verdana" w:eastAsia="Times New Roman" w:hAnsi="Verdana"/>
          <w:color w:val="000000"/>
          <w:sz w:val="16"/>
          <w:szCs w:val="16"/>
          <w:lang w:val="en"/>
        </w:rPr>
        <w:t>Unclear how many follow-up visits are provided to the intervention arm. Pharmacotherapy co-intervention provided in one study</w:t>
      </w:r>
      <w:r w:rsidR="002751FA">
        <w:rPr>
          <w:rFonts w:ascii="Verdana" w:eastAsia="Times New Roman" w:hAnsi="Verdana"/>
          <w:color w:val="000000"/>
          <w:sz w:val="16"/>
          <w:szCs w:val="16"/>
          <w:lang w:val="en"/>
        </w:rPr>
        <w:t xml:space="preserve">. </w:t>
      </w:r>
      <w:r w:rsidR="002751FA" w:rsidRPr="002751FA">
        <w:rPr>
          <w:rFonts w:ascii="Verdana" w:eastAsia="Times New Roman" w:hAnsi="Verdana"/>
          <w:b/>
          <w:color w:val="000000"/>
          <w:sz w:val="16"/>
          <w:szCs w:val="16"/>
          <w:lang w:val="en"/>
        </w:rPr>
        <w:t>Control</w:t>
      </w:r>
      <w:r w:rsidR="002751FA">
        <w:rPr>
          <w:rFonts w:ascii="Verdana" w:eastAsia="Times New Roman" w:hAnsi="Verdana"/>
          <w:color w:val="000000"/>
          <w:sz w:val="16"/>
          <w:szCs w:val="16"/>
          <w:lang w:val="en"/>
        </w:rPr>
        <w:t>: Pharmacotherapy co-intervention provided in one study.</w:t>
      </w:r>
    </w:p>
    <w:p w14:paraId="587B4AFC" w14:textId="3BA388B8" w:rsidR="00376E26" w:rsidRPr="002230AF" w:rsidRDefault="00376E26" w:rsidP="00BD011A">
      <w:pPr>
        <w:pStyle w:val="Heading1"/>
      </w:pPr>
      <w:bookmarkStart w:id="8" w:name="_Toc127954799"/>
      <w:r w:rsidRPr="002230AF">
        <w:lastRenderedPageBreak/>
        <w:t>Counselling</w:t>
      </w:r>
      <w:bookmarkEnd w:id="8"/>
    </w:p>
    <w:tbl>
      <w:tblPr>
        <w:tblStyle w:val="TableGrid"/>
        <w:tblW w:w="4973" w:type="pct"/>
        <w:tblLook w:val="04A0" w:firstRow="1" w:lastRow="0" w:firstColumn="1" w:lastColumn="0" w:noHBand="0" w:noVBand="1"/>
      </w:tblPr>
      <w:tblGrid>
        <w:gridCol w:w="562"/>
        <w:gridCol w:w="1036"/>
        <w:gridCol w:w="862"/>
        <w:gridCol w:w="862"/>
        <w:gridCol w:w="947"/>
        <w:gridCol w:w="973"/>
        <w:gridCol w:w="1257"/>
        <w:gridCol w:w="990"/>
        <w:gridCol w:w="990"/>
        <w:gridCol w:w="990"/>
        <w:gridCol w:w="4843"/>
      </w:tblGrid>
      <w:tr w:rsidR="00376E26" w:rsidRPr="002230AF" w14:paraId="36FEEAD3" w14:textId="77777777" w:rsidTr="0022762F">
        <w:tc>
          <w:tcPr>
            <w:tcW w:w="5000" w:type="pct"/>
            <w:gridSpan w:val="11"/>
          </w:tcPr>
          <w:p w14:paraId="0CF891D2" w14:textId="48268252" w:rsidR="00376E26" w:rsidRPr="002230AF" w:rsidRDefault="00376E26" w:rsidP="00D50E44">
            <w:pPr>
              <w:pStyle w:val="Heading2"/>
              <w:numPr>
                <w:ilvl w:val="0"/>
                <w:numId w:val="7"/>
              </w:numPr>
              <w:outlineLvl w:val="1"/>
              <w:rPr>
                <w:rFonts w:cs="Arial"/>
              </w:rPr>
            </w:pPr>
            <w:bookmarkStart w:id="9" w:name="_Toc127954800"/>
            <w:r w:rsidRPr="002230AF">
              <w:t xml:space="preserve">Intensive </w:t>
            </w:r>
            <w:proofErr w:type="spellStart"/>
            <w:r w:rsidRPr="002230AF">
              <w:t>advice</w:t>
            </w:r>
            <w:r w:rsidR="00071FEC" w:rsidRPr="00071FEC">
              <w:rPr>
                <w:vertAlign w:val="superscript"/>
              </w:rPr>
              <w:t>a</w:t>
            </w:r>
            <w:proofErr w:type="spellEnd"/>
            <w:r w:rsidRPr="002230AF">
              <w:t xml:space="preserve"> versus Minimal advice in general/mixed population of smokers</w:t>
            </w:r>
            <w:bookmarkEnd w:id="9"/>
          </w:p>
        </w:tc>
      </w:tr>
      <w:tr w:rsidR="0022762F" w:rsidRPr="002230AF" w14:paraId="26053A00" w14:textId="77777777" w:rsidTr="0022762F">
        <w:tc>
          <w:tcPr>
            <w:tcW w:w="558" w:type="pct"/>
            <w:gridSpan w:val="2"/>
            <w:vMerge w:val="restart"/>
            <w:vAlign w:val="center"/>
          </w:tcPr>
          <w:p w14:paraId="0F2AC7E2" w14:textId="77777777" w:rsidR="0022762F" w:rsidRPr="002230AF" w:rsidRDefault="0022762F" w:rsidP="00B818AC">
            <w:pPr>
              <w:rPr>
                <w:rFonts w:cs="Arial"/>
                <w:b/>
                <w:sz w:val="16"/>
                <w:szCs w:val="16"/>
              </w:rPr>
            </w:pPr>
            <w:r w:rsidRPr="002230AF">
              <w:rPr>
                <w:rFonts w:cs="Arial"/>
                <w:b/>
                <w:sz w:val="16"/>
                <w:szCs w:val="16"/>
              </w:rPr>
              <w:t>Outcome(s)</w:t>
            </w:r>
          </w:p>
          <w:p w14:paraId="73BCDA47" w14:textId="77777777" w:rsidR="0022762F" w:rsidRPr="002230AF" w:rsidRDefault="0022762F"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2F0EB960" w14:textId="77777777" w:rsidR="0022762F" w:rsidRPr="002230AF" w:rsidRDefault="0022762F" w:rsidP="00F07471">
            <w:pPr>
              <w:rPr>
                <w:rFonts w:cs="Arial"/>
                <w:b/>
                <w:sz w:val="16"/>
                <w:szCs w:val="16"/>
              </w:rPr>
            </w:pPr>
          </w:p>
          <w:p w14:paraId="6C8369B4" w14:textId="3A756039" w:rsidR="0022762F" w:rsidRPr="002230AF" w:rsidRDefault="0022762F" w:rsidP="00F07471">
            <w:pPr>
              <w:rPr>
                <w:rFonts w:cs="Arial"/>
                <w:b/>
                <w:sz w:val="16"/>
                <w:szCs w:val="16"/>
              </w:rPr>
            </w:pPr>
            <w:r w:rsidRPr="002230AF">
              <w:rPr>
                <w:rFonts w:cs="Arial"/>
                <w:b/>
                <w:sz w:val="16"/>
                <w:szCs w:val="16"/>
              </w:rPr>
              <w:t># of participants (# studies)</w:t>
            </w:r>
          </w:p>
        </w:tc>
        <w:tc>
          <w:tcPr>
            <w:tcW w:w="301" w:type="pct"/>
            <w:vMerge w:val="restart"/>
            <w:vAlign w:val="center"/>
          </w:tcPr>
          <w:p w14:paraId="087B226B" w14:textId="77777777" w:rsidR="0022762F" w:rsidRPr="002230AF" w:rsidRDefault="0022762F" w:rsidP="00B818AC">
            <w:pPr>
              <w:rPr>
                <w:rFonts w:cs="Arial"/>
                <w:b/>
                <w:sz w:val="16"/>
                <w:szCs w:val="16"/>
              </w:rPr>
            </w:pPr>
            <w:r w:rsidRPr="002230AF">
              <w:rPr>
                <w:rFonts w:cs="Arial"/>
                <w:b/>
                <w:sz w:val="16"/>
                <w:szCs w:val="16"/>
              </w:rPr>
              <w:t>Median Patient rating</w:t>
            </w:r>
          </w:p>
        </w:tc>
        <w:tc>
          <w:tcPr>
            <w:tcW w:w="301" w:type="pct"/>
            <w:vMerge w:val="restart"/>
            <w:vAlign w:val="center"/>
          </w:tcPr>
          <w:p w14:paraId="76E41871" w14:textId="77777777" w:rsidR="0022762F" w:rsidRPr="002230AF" w:rsidRDefault="0022762F" w:rsidP="00B818AC">
            <w:pPr>
              <w:rPr>
                <w:rFonts w:cs="Arial"/>
                <w:b/>
                <w:sz w:val="16"/>
                <w:szCs w:val="16"/>
              </w:rPr>
            </w:pPr>
            <w:r w:rsidRPr="002230AF">
              <w:rPr>
                <w:rFonts w:cs="Arial"/>
                <w:b/>
                <w:sz w:val="16"/>
                <w:szCs w:val="16"/>
              </w:rPr>
              <w:t>Mean WG rating</w:t>
            </w:r>
          </w:p>
        </w:tc>
        <w:tc>
          <w:tcPr>
            <w:tcW w:w="331" w:type="pct"/>
            <w:vMerge w:val="restart"/>
            <w:vAlign w:val="center"/>
          </w:tcPr>
          <w:p w14:paraId="278AA262" w14:textId="77777777" w:rsidR="0022762F" w:rsidRPr="002230AF" w:rsidRDefault="0022762F" w:rsidP="00B818AC">
            <w:pPr>
              <w:rPr>
                <w:rFonts w:cs="Arial"/>
                <w:b/>
                <w:sz w:val="16"/>
                <w:szCs w:val="16"/>
              </w:rPr>
            </w:pPr>
            <w:r w:rsidRPr="002230AF">
              <w:rPr>
                <w:rFonts w:cs="Arial"/>
                <w:b/>
                <w:sz w:val="16"/>
                <w:szCs w:val="16"/>
              </w:rPr>
              <w:t>Relative effect (95%CI)</w:t>
            </w:r>
          </w:p>
        </w:tc>
        <w:tc>
          <w:tcPr>
            <w:tcW w:w="340" w:type="pct"/>
            <w:vMerge w:val="restart"/>
            <w:vAlign w:val="center"/>
          </w:tcPr>
          <w:p w14:paraId="0C8462D8" w14:textId="77777777" w:rsidR="0022762F" w:rsidRPr="002230AF" w:rsidRDefault="0022762F" w:rsidP="00B818AC">
            <w:pPr>
              <w:rPr>
                <w:rFonts w:cs="Arial"/>
                <w:b/>
                <w:sz w:val="16"/>
                <w:szCs w:val="16"/>
              </w:rPr>
            </w:pPr>
            <w:r w:rsidRPr="002230AF">
              <w:rPr>
                <w:rFonts w:cs="Arial"/>
                <w:b/>
                <w:sz w:val="16"/>
                <w:szCs w:val="16"/>
              </w:rPr>
              <w:t>Baseline (control) risk</w:t>
            </w:r>
          </w:p>
        </w:tc>
        <w:tc>
          <w:tcPr>
            <w:tcW w:w="439" w:type="pct"/>
            <w:vMerge w:val="restart"/>
            <w:vAlign w:val="center"/>
          </w:tcPr>
          <w:p w14:paraId="4DD0B8C2" w14:textId="77777777" w:rsidR="0022762F" w:rsidRPr="002230AF" w:rsidRDefault="0022762F" w:rsidP="00B818AC">
            <w:pPr>
              <w:rPr>
                <w:rFonts w:cs="Arial"/>
                <w:b/>
                <w:sz w:val="16"/>
                <w:szCs w:val="16"/>
              </w:rPr>
            </w:pPr>
            <w:r w:rsidRPr="002230AF">
              <w:rPr>
                <w:rFonts w:cs="Arial"/>
                <w:b/>
                <w:sz w:val="16"/>
                <w:szCs w:val="16"/>
              </w:rPr>
              <w:t>Absolute difference with intervention</w:t>
            </w:r>
          </w:p>
        </w:tc>
        <w:tc>
          <w:tcPr>
            <w:tcW w:w="2729" w:type="pct"/>
            <w:gridSpan w:val="4"/>
            <w:vAlign w:val="center"/>
          </w:tcPr>
          <w:p w14:paraId="5B4CBE78" w14:textId="77777777" w:rsidR="0022762F" w:rsidRPr="002230AF" w:rsidRDefault="0022762F" w:rsidP="00B818AC">
            <w:pPr>
              <w:rPr>
                <w:rFonts w:cs="Arial"/>
                <w:b/>
                <w:sz w:val="16"/>
                <w:szCs w:val="16"/>
              </w:rPr>
            </w:pPr>
            <w:r w:rsidRPr="002230AF">
              <w:rPr>
                <w:rFonts w:cs="Arial"/>
                <w:b/>
                <w:sz w:val="16"/>
                <w:szCs w:val="16"/>
              </w:rPr>
              <w:t>Assessment of absolute difference</w:t>
            </w:r>
          </w:p>
        </w:tc>
      </w:tr>
      <w:tr w:rsidR="0022762F" w:rsidRPr="002230AF" w14:paraId="78FE3343" w14:textId="77777777" w:rsidTr="0022762F">
        <w:tc>
          <w:tcPr>
            <w:tcW w:w="558" w:type="pct"/>
            <w:gridSpan w:val="2"/>
            <w:vMerge/>
            <w:vAlign w:val="center"/>
          </w:tcPr>
          <w:p w14:paraId="318EE95E" w14:textId="77777777" w:rsidR="0022762F" w:rsidRPr="002230AF" w:rsidRDefault="0022762F" w:rsidP="00B818AC">
            <w:pPr>
              <w:rPr>
                <w:rFonts w:cs="Arial"/>
                <w:b/>
                <w:sz w:val="16"/>
                <w:szCs w:val="16"/>
              </w:rPr>
            </w:pPr>
          </w:p>
        </w:tc>
        <w:tc>
          <w:tcPr>
            <w:tcW w:w="301" w:type="pct"/>
            <w:vMerge/>
            <w:vAlign w:val="center"/>
          </w:tcPr>
          <w:p w14:paraId="529B8D0B" w14:textId="77777777" w:rsidR="0022762F" w:rsidRPr="002230AF" w:rsidRDefault="0022762F" w:rsidP="00B818AC">
            <w:pPr>
              <w:rPr>
                <w:rFonts w:cs="Arial"/>
                <w:b/>
                <w:sz w:val="16"/>
                <w:szCs w:val="16"/>
              </w:rPr>
            </w:pPr>
          </w:p>
        </w:tc>
        <w:tc>
          <w:tcPr>
            <w:tcW w:w="301" w:type="pct"/>
            <w:vMerge/>
            <w:vAlign w:val="center"/>
          </w:tcPr>
          <w:p w14:paraId="347ECD4B" w14:textId="77777777" w:rsidR="0022762F" w:rsidRPr="002230AF" w:rsidRDefault="0022762F" w:rsidP="00B818AC">
            <w:pPr>
              <w:rPr>
                <w:rFonts w:cs="Arial"/>
                <w:b/>
                <w:sz w:val="16"/>
                <w:szCs w:val="16"/>
              </w:rPr>
            </w:pPr>
          </w:p>
        </w:tc>
        <w:tc>
          <w:tcPr>
            <w:tcW w:w="331" w:type="pct"/>
            <w:vMerge/>
            <w:vAlign w:val="center"/>
          </w:tcPr>
          <w:p w14:paraId="7F96781B" w14:textId="77777777" w:rsidR="0022762F" w:rsidRPr="002230AF" w:rsidRDefault="0022762F" w:rsidP="00B818AC">
            <w:pPr>
              <w:rPr>
                <w:rFonts w:cs="Arial"/>
                <w:b/>
                <w:sz w:val="16"/>
                <w:szCs w:val="16"/>
              </w:rPr>
            </w:pPr>
          </w:p>
        </w:tc>
        <w:tc>
          <w:tcPr>
            <w:tcW w:w="340" w:type="pct"/>
            <w:vMerge/>
            <w:vAlign w:val="center"/>
          </w:tcPr>
          <w:p w14:paraId="4A8A970C" w14:textId="77777777" w:rsidR="0022762F" w:rsidRPr="002230AF" w:rsidRDefault="0022762F" w:rsidP="00B818AC">
            <w:pPr>
              <w:rPr>
                <w:rFonts w:cs="Arial"/>
                <w:b/>
                <w:sz w:val="16"/>
                <w:szCs w:val="16"/>
              </w:rPr>
            </w:pPr>
          </w:p>
        </w:tc>
        <w:tc>
          <w:tcPr>
            <w:tcW w:w="439" w:type="pct"/>
            <w:vMerge/>
            <w:vAlign w:val="center"/>
          </w:tcPr>
          <w:p w14:paraId="41D18F49" w14:textId="77777777" w:rsidR="0022762F" w:rsidRPr="002230AF" w:rsidRDefault="0022762F" w:rsidP="00B818AC">
            <w:pPr>
              <w:rPr>
                <w:rFonts w:cs="Arial"/>
                <w:b/>
                <w:sz w:val="16"/>
                <w:szCs w:val="16"/>
              </w:rPr>
            </w:pPr>
          </w:p>
        </w:tc>
        <w:tc>
          <w:tcPr>
            <w:tcW w:w="346" w:type="pct"/>
            <w:vAlign w:val="center"/>
          </w:tcPr>
          <w:p w14:paraId="1F72BAE3" w14:textId="77777777" w:rsidR="0022762F" w:rsidRPr="002230AF" w:rsidRDefault="0022762F" w:rsidP="00B818AC">
            <w:pPr>
              <w:rPr>
                <w:rFonts w:cs="Arial"/>
                <w:b/>
                <w:sz w:val="16"/>
                <w:szCs w:val="16"/>
              </w:rPr>
            </w:pPr>
            <w:r w:rsidRPr="002230AF">
              <w:rPr>
                <w:rFonts w:cs="Arial"/>
                <w:b/>
                <w:sz w:val="16"/>
                <w:szCs w:val="16"/>
              </w:rPr>
              <w:t>Point estimate</w:t>
            </w:r>
          </w:p>
        </w:tc>
        <w:tc>
          <w:tcPr>
            <w:tcW w:w="346" w:type="pct"/>
            <w:vAlign w:val="center"/>
          </w:tcPr>
          <w:p w14:paraId="0F78685D" w14:textId="77777777" w:rsidR="0022762F" w:rsidRPr="002230AF" w:rsidRDefault="0022762F" w:rsidP="00B818AC">
            <w:pPr>
              <w:rPr>
                <w:rFonts w:cs="Arial"/>
                <w:b/>
                <w:sz w:val="16"/>
                <w:szCs w:val="16"/>
              </w:rPr>
            </w:pPr>
            <w:r w:rsidRPr="002230AF">
              <w:rPr>
                <w:rFonts w:cs="Arial"/>
                <w:b/>
                <w:sz w:val="16"/>
                <w:szCs w:val="16"/>
              </w:rPr>
              <w:t xml:space="preserve">Lower 95% CI </w:t>
            </w:r>
          </w:p>
        </w:tc>
        <w:tc>
          <w:tcPr>
            <w:tcW w:w="346" w:type="pct"/>
            <w:vAlign w:val="center"/>
          </w:tcPr>
          <w:p w14:paraId="19487FB8" w14:textId="77777777" w:rsidR="0022762F" w:rsidRPr="002230AF" w:rsidRDefault="0022762F" w:rsidP="00B818AC">
            <w:pPr>
              <w:rPr>
                <w:rFonts w:cs="Arial"/>
                <w:b/>
                <w:sz w:val="16"/>
                <w:szCs w:val="16"/>
              </w:rPr>
            </w:pPr>
            <w:r w:rsidRPr="002230AF">
              <w:rPr>
                <w:rFonts w:cs="Arial"/>
                <w:b/>
                <w:sz w:val="16"/>
                <w:szCs w:val="16"/>
              </w:rPr>
              <w:t>Upper 95%CI</w:t>
            </w:r>
          </w:p>
        </w:tc>
        <w:tc>
          <w:tcPr>
            <w:tcW w:w="1691" w:type="pct"/>
            <w:vAlign w:val="center"/>
          </w:tcPr>
          <w:p w14:paraId="0D5877B6" w14:textId="77777777" w:rsidR="0022762F" w:rsidRPr="002230AF" w:rsidRDefault="0022762F" w:rsidP="00B818AC">
            <w:pPr>
              <w:rPr>
                <w:rFonts w:cs="Arial"/>
                <w:b/>
                <w:sz w:val="16"/>
                <w:szCs w:val="16"/>
              </w:rPr>
            </w:pPr>
            <w:r w:rsidRPr="002230AF">
              <w:rPr>
                <w:rFonts w:cs="Arial"/>
                <w:b/>
                <w:sz w:val="16"/>
                <w:szCs w:val="16"/>
              </w:rPr>
              <w:t>Comments on judgment</w:t>
            </w:r>
          </w:p>
        </w:tc>
      </w:tr>
      <w:tr w:rsidR="0022762F" w:rsidRPr="002230AF" w14:paraId="57EEE0C1" w14:textId="77777777" w:rsidTr="0022762F">
        <w:tc>
          <w:tcPr>
            <w:tcW w:w="196" w:type="pct"/>
            <w:vAlign w:val="center"/>
          </w:tcPr>
          <w:p w14:paraId="4B018122" w14:textId="77777777" w:rsidR="0022762F" w:rsidRPr="002230AF" w:rsidRDefault="0022762F" w:rsidP="00B818AC">
            <w:pPr>
              <w:rPr>
                <w:rFonts w:cs="Arial"/>
                <w:sz w:val="16"/>
                <w:szCs w:val="16"/>
              </w:rPr>
            </w:pPr>
            <w:r w:rsidRPr="002230AF">
              <w:rPr>
                <w:rFonts w:cs="Arial"/>
                <w:sz w:val="16"/>
                <w:szCs w:val="16"/>
              </w:rPr>
              <w:t>1</w:t>
            </w:r>
          </w:p>
        </w:tc>
        <w:tc>
          <w:tcPr>
            <w:tcW w:w="362" w:type="pct"/>
            <w:vAlign w:val="center"/>
          </w:tcPr>
          <w:p w14:paraId="13C3CF7E" w14:textId="77777777" w:rsidR="0022762F" w:rsidRPr="002230AF" w:rsidRDefault="0022762F" w:rsidP="00B818A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59FBDBF4" w14:textId="77777777" w:rsidR="0022762F" w:rsidRPr="002230AF" w:rsidRDefault="0022762F" w:rsidP="00B818AC">
            <w:pPr>
              <w:rPr>
                <w:rFonts w:cs="Arial"/>
                <w:sz w:val="16"/>
                <w:szCs w:val="16"/>
              </w:rPr>
            </w:pPr>
          </w:p>
          <w:p w14:paraId="2E320EE9" w14:textId="77777777" w:rsidR="0022762F" w:rsidRPr="002230AF" w:rsidRDefault="0022762F" w:rsidP="00B818AC">
            <w:pPr>
              <w:rPr>
                <w:rFonts w:cs="Arial"/>
                <w:sz w:val="16"/>
                <w:szCs w:val="16"/>
              </w:rPr>
            </w:pPr>
            <w:r w:rsidRPr="002230AF">
              <w:rPr>
                <w:rFonts w:cs="Arial"/>
                <w:sz w:val="16"/>
                <w:szCs w:val="16"/>
              </w:rPr>
              <w:t>9775 (15 RCTs)</w:t>
            </w:r>
          </w:p>
          <w:p w14:paraId="5172D05E" w14:textId="77777777" w:rsidR="0022762F" w:rsidRPr="002230AF" w:rsidRDefault="0022762F" w:rsidP="00B818AC">
            <w:pPr>
              <w:rPr>
                <w:rFonts w:cs="Arial"/>
                <w:sz w:val="16"/>
                <w:szCs w:val="16"/>
              </w:rPr>
            </w:pPr>
          </w:p>
        </w:tc>
        <w:tc>
          <w:tcPr>
            <w:tcW w:w="301" w:type="pct"/>
            <w:vAlign w:val="center"/>
          </w:tcPr>
          <w:p w14:paraId="3CB08A2E" w14:textId="77777777" w:rsidR="0022762F" w:rsidRPr="002230AF" w:rsidRDefault="0022762F" w:rsidP="00B818AC">
            <w:pPr>
              <w:rPr>
                <w:rFonts w:cs="Arial"/>
                <w:sz w:val="16"/>
                <w:szCs w:val="16"/>
              </w:rPr>
            </w:pPr>
            <w:r w:rsidRPr="002230AF">
              <w:rPr>
                <w:rFonts w:cs="Arial"/>
                <w:sz w:val="16"/>
                <w:szCs w:val="16"/>
              </w:rPr>
              <w:t xml:space="preserve">8/10 </w:t>
            </w:r>
          </w:p>
          <w:p w14:paraId="5BB1CCFE" w14:textId="77777777" w:rsidR="0022762F" w:rsidRPr="002230AF" w:rsidRDefault="0022762F" w:rsidP="00B818AC">
            <w:pPr>
              <w:rPr>
                <w:rFonts w:cs="Arial"/>
                <w:sz w:val="16"/>
                <w:szCs w:val="16"/>
              </w:rPr>
            </w:pPr>
            <w:r w:rsidRPr="002230AF">
              <w:rPr>
                <w:rFonts w:cs="Arial"/>
                <w:sz w:val="16"/>
                <w:szCs w:val="16"/>
              </w:rPr>
              <w:t>(critical)</w:t>
            </w:r>
          </w:p>
        </w:tc>
        <w:tc>
          <w:tcPr>
            <w:tcW w:w="301" w:type="pct"/>
            <w:vAlign w:val="center"/>
          </w:tcPr>
          <w:p w14:paraId="4F1214A6" w14:textId="77777777" w:rsidR="0022762F" w:rsidRPr="002230AF" w:rsidRDefault="0022762F" w:rsidP="00B818AC">
            <w:pPr>
              <w:rPr>
                <w:rFonts w:cs="Arial"/>
                <w:sz w:val="16"/>
                <w:szCs w:val="16"/>
              </w:rPr>
            </w:pPr>
            <w:r w:rsidRPr="002230AF">
              <w:rPr>
                <w:rFonts w:cs="Arial"/>
                <w:sz w:val="16"/>
                <w:szCs w:val="16"/>
              </w:rPr>
              <w:t xml:space="preserve">8.8/10 </w:t>
            </w:r>
          </w:p>
          <w:p w14:paraId="03AEFF1F" w14:textId="77777777" w:rsidR="0022762F" w:rsidRPr="002230AF" w:rsidRDefault="0022762F" w:rsidP="00B818AC">
            <w:pPr>
              <w:rPr>
                <w:rFonts w:cs="Arial"/>
                <w:sz w:val="16"/>
                <w:szCs w:val="16"/>
              </w:rPr>
            </w:pPr>
            <w:r w:rsidRPr="002230AF">
              <w:rPr>
                <w:rFonts w:cs="Arial"/>
                <w:sz w:val="16"/>
                <w:szCs w:val="16"/>
              </w:rPr>
              <w:t>(critical)</w:t>
            </w:r>
          </w:p>
        </w:tc>
        <w:tc>
          <w:tcPr>
            <w:tcW w:w="331" w:type="pct"/>
            <w:vAlign w:val="center"/>
          </w:tcPr>
          <w:p w14:paraId="6B7E016E" w14:textId="77777777" w:rsidR="0022762F" w:rsidRPr="002230AF" w:rsidRDefault="0022762F" w:rsidP="00B818AC">
            <w:pPr>
              <w:rPr>
                <w:rFonts w:eastAsia="Times New Roman"/>
                <w:sz w:val="16"/>
                <w:szCs w:val="16"/>
              </w:rPr>
            </w:pPr>
            <w:r w:rsidRPr="002230AF">
              <w:rPr>
                <w:rStyle w:val="block"/>
                <w:rFonts w:eastAsia="Times New Roman"/>
                <w:bCs/>
                <w:sz w:val="16"/>
                <w:szCs w:val="16"/>
              </w:rPr>
              <w:t>RR 1.37</w:t>
            </w:r>
            <w:r w:rsidRPr="002230AF">
              <w:rPr>
                <w:rFonts w:eastAsia="Times New Roman"/>
                <w:sz w:val="16"/>
                <w:szCs w:val="16"/>
              </w:rPr>
              <w:br/>
            </w:r>
            <w:r w:rsidRPr="002230AF">
              <w:rPr>
                <w:rStyle w:val="cell"/>
                <w:rFonts w:eastAsia="Times New Roman"/>
                <w:sz w:val="16"/>
                <w:szCs w:val="16"/>
              </w:rPr>
              <w:t>(1.20 to 1.56)</w:t>
            </w:r>
            <w:r w:rsidRPr="002230AF">
              <w:rPr>
                <w:rFonts w:eastAsia="Times New Roman"/>
                <w:sz w:val="16"/>
                <w:szCs w:val="16"/>
              </w:rPr>
              <w:t xml:space="preserve"> </w:t>
            </w:r>
          </w:p>
        </w:tc>
        <w:tc>
          <w:tcPr>
            <w:tcW w:w="340" w:type="pct"/>
            <w:vAlign w:val="center"/>
          </w:tcPr>
          <w:p w14:paraId="5C09C980" w14:textId="77777777" w:rsidR="0022762F" w:rsidRPr="002230AF" w:rsidRDefault="0022762F" w:rsidP="00B818AC">
            <w:pPr>
              <w:rPr>
                <w:rFonts w:eastAsia="Times New Roman"/>
                <w:sz w:val="16"/>
                <w:szCs w:val="16"/>
              </w:rPr>
            </w:pPr>
            <w:r w:rsidRPr="002230AF">
              <w:rPr>
                <w:rFonts w:eastAsia="Times New Roman"/>
                <w:sz w:val="16"/>
                <w:szCs w:val="16"/>
              </w:rPr>
              <w:t xml:space="preserve">76 per 1,000 </w:t>
            </w:r>
          </w:p>
        </w:tc>
        <w:tc>
          <w:tcPr>
            <w:tcW w:w="439" w:type="pct"/>
            <w:vAlign w:val="center"/>
          </w:tcPr>
          <w:p w14:paraId="7E842D1B" w14:textId="77777777" w:rsidR="0022762F" w:rsidRPr="002230AF" w:rsidRDefault="0022762F" w:rsidP="00B818AC">
            <w:pPr>
              <w:rPr>
                <w:rFonts w:eastAsia="Times New Roman"/>
                <w:sz w:val="16"/>
                <w:szCs w:val="16"/>
              </w:rPr>
            </w:pPr>
            <w:r w:rsidRPr="002230AF">
              <w:rPr>
                <w:rFonts w:eastAsia="Times New Roman"/>
                <w:b/>
                <w:bCs/>
                <w:sz w:val="16"/>
                <w:szCs w:val="16"/>
              </w:rPr>
              <w:t>28 more per 1,000</w:t>
            </w:r>
            <w:r w:rsidRPr="002230AF">
              <w:rPr>
                <w:rFonts w:eastAsia="Times New Roman"/>
                <w:sz w:val="16"/>
                <w:szCs w:val="16"/>
              </w:rPr>
              <w:br/>
              <w:t xml:space="preserve">(from 15 more to 42 more) </w:t>
            </w:r>
          </w:p>
        </w:tc>
        <w:sdt>
          <w:sdtPr>
            <w:rPr>
              <w:rFonts w:cs="Arial"/>
              <w:sz w:val="16"/>
              <w:szCs w:val="16"/>
            </w:rPr>
            <w:id w:val="-506992122"/>
            <w:placeholder>
              <w:docPart w:val="2F76F90353CD4C41AB11494A5FCC7DA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FC35D72" w14:textId="36C75219" w:rsidR="0022762F" w:rsidRPr="002230AF" w:rsidRDefault="0022762F" w:rsidP="00B818AC">
                <w:pPr>
                  <w:rPr>
                    <w:rFonts w:cs="Arial"/>
                    <w:sz w:val="16"/>
                    <w:szCs w:val="16"/>
                  </w:rPr>
                </w:pPr>
                <w:r w:rsidRPr="002230AF">
                  <w:rPr>
                    <w:rFonts w:cs="Arial"/>
                    <w:sz w:val="16"/>
                    <w:szCs w:val="16"/>
                  </w:rPr>
                  <w:t>Small but important benefit</w:t>
                </w:r>
              </w:p>
            </w:tc>
          </w:sdtContent>
        </w:sdt>
        <w:sdt>
          <w:sdtPr>
            <w:rPr>
              <w:rFonts w:cs="Arial"/>
              <w:sz w:val="16"/>
              <w:szCs w:val="16"/>
            </w:rPr>
            <w:id w:val="1646934193"/>
            <w:placeholder>
              <w:docPart w:val="2902C2873262425794D4AEDD155EEFB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4E4A2F8" w14:textId="64E71CCF" w:rsidR="0022762F" w:rsidRPr="002230AF" w:rsidRDefault="0022762F" w:rsidP="00B818AC">
                <w:pPr>
                  <w:rPr>
                    <w:rFonts w:cs="Arial"/>
                    <w:sz w:val="16"/>
                    <w:szCs w:val="16"/>
                  </w:rPr>
                </w:pPr>
                <w:r w:rsidRPr="002230AF">
                  <w:rPr>
                    <w:rFonts w:cs="Arial"/>
                    <w:sz w:val="16"/>
                    <w:szCs w:val="16"/>
                  </w:rPr>
                  <w:t>Small but important benefit</w:t>
                </w:r>
              </w:p>
            </w:tc>
          </w:sdtContent>
        </w:sdt>
        <w:sdt>
          <w:sdtPr>
            <w:rPr>
              <w:rFonts w:cs="Arial"/>
              <w:sz w:val="16"/>
              <w:szCs w:val="16"/>
            </w:rPr>
            <w:id w:val="-421640193"/>
            <w:placeholder>
              <w:docPart w:val="66F93A84C99347908E416D5F0691D6D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24D0C05" w14:textId="4CAC216E" w:rsidR="0022762F" w:rsidRPr="002230AF" w:rsidRDefault="0022762F" w:rsidP="00B818AC">
                <w:pPr>
                  <w:rPr>
                    <w:rFonts w:cs="Arial"/>
                    <w:sz w:val="16"/>
                    <w:szCs w:val="16"/>
                  </w:rPr>
                </w:pPr>
                <w:r w:rsidRPr="002230AF">
                  <w:rPr>
                    <w:rFonts w:cs="Arial"/>
                    <w:sz w:val="16"/>
                    <w:szCs w:val="16"/>
                  </w:rPr>
                  <w:t>Small but important benefit</w:t>
                </w:r>
              </w:p>
            </w:tc>
          </w:sdtContent>
        </w:sdt>
        <w:tc>
          <w:tcPr>
            <w:tcW w:w="1691" w:type="pct"/>
            <w:vAlign w:val="center"/>
          </w:tcPr>
          <w:p w14:paraId="60D2BC1C" w14:textId="60C81FE7" w:rsidR="0022762F" w:rsidRPr="002230AF" w:rsidRDefault="0022762F" w:rsidP="00D636ED">
            <w:pPr>
              <w:rPr>
                <w:rFonts w:cs="Arial"/>
                <w:sz w:val="16"/>
                <w:szCs w:val="16"/>
              </w:rPr>
            </w:pPr>
            <w:r w:rsidRPr="0022762F">
              <w:rPr>
                <w:rFonts w:cs="Arial"/>
                <w:sz w:val="16"/>
                <w:szCs w:val="16"/>
              </w:rPr>
              <w:t>Point estimate and CI suggest small but important benefit given the baseline risk (upper CI is a roughly 30% increase), and greater demands of intervention (i.e., intensive advice versus minimal advice). No evidence on harms available from systematic review, but would anticipate very minimal harms, if any, from providing advice to patients.</w:t>
            </w:r>
          </w:p>
        </w:tc>
      </w:tr>
    </w:tbl>
    <w:p w14:paraId="324254BF" w14:textId="74A4A1CC" w:rsidR="00BD011A" w:rsidRPr="00071FEC" w:rsidRDefault="00071FEC">
      <w:pPr>
        <w:rPr>
          <w:vertAlign w:val="superscript"/>
        </w:rPr>
      </w:pPr>
      <w:r w:rsidRPr="00071FEC">
        <w:rPr>
          <w:vertAlign w:val="superscript"/>
        </w:rPr>
        <w:t>a</w:t>
      </w:r>
      <w:r>
        <w:rPr>
          <w:vertAlign w:val="superscript"/>
        </w:rPr>
        <w:t xml:space="preserve"> </w:t>
      </w:r>
      <w:r w:rsidRPr="00071FE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Intensive interventions involved a longer initial consultation, use of additional materials other than a leaflet, or more than one follow-up visit. Pharmacotherapy co-intervention provided in one study.</w:t>
      </w:r>
      <w:r w:rsidRPr="00071FEC">
        <w:rPr>
          <w:rFonts w:ascii="Verdana" w:eastAsia="Times New Roman" w:hAnsi="Verdana"/>
          <w:color w:val="000000"/>
          <w:sz w:val="16"/>
          <w:szCs w:val="16"/>
          <w:lang w:val="en"/>
        </w:rPr>
        <w:t xml:space="preserve"> </w:t>
      </w:r>
      <w:r w:rsidRPr="00071FE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Interventions were defined as minimal if delivered during a single session of &lt;20-minute duration plus up to one follow-up visit with or without a leaflet. Pharmacotherapy co-intervention provided in one study.</w:t>
      </w:r>
    </w:p>
    <w:p w14:paraId="3BC51B80" w14:textId="77777777" w:rsidR="00C65E91" w:rsidRPr="002230AF" w:rsidRDefault="00BD011A">
      <w:r w:rsidRPr="002230AF">
        <w:br w:type="page"/>
      </w:r>
    </w:p>
    <w:tbl>
      <w:tblPr>
        <w:tblStyle w:val="TableGrid"/>
        <w:tblW w:w="4973" w:type="pct"/>
        <w:tblLook w:val="04A0" w:firstRow="1" w:lastRow="0" w:firstColumn="1" w:lastColumn="0" w:noHBand="0" w:noVBand="1"/>
      </w:tblPr>
      <w:tblGrid>
        <w:gridCol w:w="587"/>
        <w:gridCol w:w="1234"/>
        <w:gridCol w:w="776"/>
        <w:gridCol w:w="839"/>
        <w:gridCol w:w="950"/>
        <w:gridCol w:w="959"/>
        <w:gridCol w:w="1242"/>
        <w:gridCol w:w="976"/>
        <w:gridCol w:w="976"/>
        <w:gridCol w:w="976"/>
        <w:gridCol w:w="4797"/>
      </w:tblGrid>
      <w:tr w:rsidR="00376E26" w:rsidRPr="002230AF" w14:paraId="325055E6" w14:textId="77777777" w:rsidTr="0022762F">
        <w:tc>
          <w:tcPr>
            <w:tcW w:w="5000" w:type="pct"/>
            <w:gridSpan w:val="11"/>
          </w:tcPr>
          <w:p w14:paraId="2BE1DD1E" w14:textId="77777777" w:rsidR="00376E26" w:rsidRPr="002230AF" w:rsidRDefault="00376E26" w:rsidP="00D50E44">
            <w:pPr>
              <w:pStyle w:val="Heading2"/>
              <w:numPr>
                <w:ilvl w:val="0"/>
                <w:numId w:val="7"/>
              </w:numPr>
              <w:outlineLvl w:val="1"/>
            </w:pPr>
            <w:bookmarkStart w:id="10" w:name="_Toc127954801"/>
            <w:r w:rsidRPr="002230AF">
              <w:lastRenderedPageBreak/>
              <w:t xml:space="preserve">Stage-based individual counselling and/or advice </w:t>
            </w:r>
            <w:r w:rsidR="005A28B7" w:rsidRPr="002230AF">
              <w:t>in a general/mixed population of smokers</w:t>
            </w:r>
            <w:bookmarkEnd w:id="10"/>
          </w:p>
          <w:p w14:paraId="02312475" w14:textId="3C72B540" w:rsidR="001B77BD" w:rsidRPr="002230AF" w:rsidRDefault="001B77BD" w:rsidP="001B77BD">
            <w:r w:rsidRPr="002230AF">
              <w:t xml:space="preserve">Intervention usually included follow up calls and was delivered by a physician, healthcare worker, or trained counsellor. </w:t>
            </w:r>
          </w:p>
        </w:tc>
      </w:tr>
      <w:tr w:rsidR="0022762F" w:rsidRPr="002230AF" w14:paraId="527BE342" w14:textId="77777777" w:rsidTr="004569E7">
        <w:tc>
          <w:tcPr>
            <w:tcW w:w="636" w:type="pct"/>
            <w:gridSpan w:val="2"/>
            <w:vMerge w:val="restart"/>
            <w:vAlign w:val="center"/>
          </w:tcPr>
          <w:p w14:paraId="1C02B237" w14:textId="77777777" w:rsidR="0022762F" w:rsidRPr="002230AF" w:rsidRDefault="0022762F" w:rsidP="00B818AC">
            <w:pPr>
              <w:rPr>
                <w:rFonts w:cs="Arial"/>
                <w:b/>
                <w:sz w:val="16"/>
                <w:szCs w:val="16"/>
              </w:rPr>
            </w:pPr>
            <w:r w:rsidRPr="002230AF">
              <w:rPr>
                <w:rFonts w:cs="Arial"/>
                <w:b/>
                <w:sz w:val="16"/>
                <w:szCs w:val="16"/>
              </w:rPr>
              <w:t>Outcome(s)</w:t>
            </w:r>
          </w:p>
          <w:p w14:paraId="45116529" w14:textId="77777777" w:rsidR="0022762F" w:rsidRPr="002230AF" w:rsidRDefault="0022762F"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4762A970" w14:textId="77777777" w:rsidR="0022762F" w:rsidRPr="002230AF" w:rsidRDefault="0022762F" w:rsidP="00F07471">
            <w:pPr>
              <w:rPr>
                <w:rFonts w:cs="Arial"/>
                <w:b/>
                <w:sz w:val="16"/>
                <w:szCs w:val="16"/>
              </w:rPr>
            </w:pPr>
          </w:p>
          <w:p w14:paraId="4EFC37A4" w14:textId="00CDD857" w:rsidR="0022762F" w:rsidRPr="002230AF" w:rsidRDefault="0022762F" w:rsidP="00F07471">
            <w:pPr>
              <w:rPr>
                <w:rFonts w:cs="Arial"/>
                <w:b/>
                <w:sz w:val="16"/>
                <w:szCs w:val="16"/>
              </w:rPr>
            </w:pPr>
            <w:r w:rsidRPr="002230AF">
              <w:rPr>
                <w:rFonts w:cs="Arial"/>
                <w:b/>
                <w:sz w:val="16"/>
                <w:szCs w:val="16"/>
              </w:rPr>
              <w:t># of participants (# studies)</w:t>
            </w:r>
          </w:p>
        </w:tc>
        <w:tc>
          <w:tcPr>
            <w:tcW w:w="271" w:type="pct"/>
            <w:vMerge w:val="restart"/>
            <w:vAlign w:val="center"/>
          </w:tcPr>
          <w:p w14:paraId="3CEF6C50" w14:textId="77777777" w:rsidR="0022762F" w:rsidRPr="002230AF" w:rsidRDefault="0022762F" w:rsidP="00B818AC">
            <w:pPr>
              <w:rPr>
                <w:rFonts w:cs="Arial"/>
                <w:b/>
                <w:sz w:val="16"/>
                <w:szCs w:val="16"/>
              </w:rPr>
            </w:pPr>
            <w:r w:rsidRPr="002230AF">
              <w:rPr>
                <w:rFonts w:cs="Arial"/>
                <w:b/>
                <w:sz w:val="16"/>
                <w:szCs w:val="16"/>
              </w:rPr>
              <w:t>Median Patient rating</w:t>
            </w:r>
          </w:p>
        </w:tc>
        <w:tc>
          <w:tcPr>
            <w:tcW w:w="293" w:type="pct"/>
            <w:vMerge w:val="restart"/>
            <w:vAlign w:val="center"/>
          </w:tcPr>
          <w:p w14:paraId="481B1BD1" w14:textId="77777777" w:rsidR="0022762F" w:rsidRPr="002230AF" w:rsidRDefault="0022762F" w:rsidP="00B818AC">
            <w:pPr>
              <w:rPr>
                <w:rFonts w:cs="Arial"/>
                <w:b/>
                <w:sz w:val="16"/>
                <w:szCs w:val="16"/>
              </w:rPr>
            </w:pPr>
            <w:r w:rsidRPr="002230AF">
              <w:rPr>
                <w:rFonts w:cs="Arial"/>
                <w:b/>
                <w:sz w:val="16"/>
                <w:szCs w:val="16"/>
              </w:rPr>
              <w:t>WG rating</w:t>
            </w:r>
          </w:p>
        </w:tc>
        <w:tc>
          <w:tcPr>
            <w:tcW w:w="332" w:type="pct"/>
            <w:vMerge w:val="restart"/>
            <w:vAlign w:val="center"/>
          </w:tcPr>
          <w:p w14:paraId="53070A33" w14:textId="77777777" w:rsidR="0022762F" w:rsidRPr="002230AF" w:rsidRDefault="0022762F" w:rsidP="00B818AC">
            <w:pPr>
              <w:rPr>
                <w:rFonts w:cs="Arial"/>
                <w:b/>
                <w:sz w:val="16"/>
                <w:szCs w:val="16"/>
              </w:rPr>
            </w:pPr>
            <w:r w:rsidRPr="002230AF">
              <w:rPr>
                <w:rFonts w:cs="Arial"/>
                <w:b/>
                <w:sz w:val="16"/>
                <w:szCs w:val="16"/>
              </w:rPr>
              <w:t>Relative effect (95%CI)</w:t>
            </w:r>
          </w:p>
        </w:tc>
        <w:tc>
          <w:tcPr>
            <w:tcW w:w="335" w:type="pct"/>
            <w:vMerge w:val="restart"/>
            <w:vAlign w:val="center"/>
          </w:tcPr>
          <w:p w14:paraId="501F283C" w14:textId="77777777" w:rsidR="0022762F" w:rsidRPr="002230AF" w:rsidRDefault="0022762F" w:rsidP="00B818AC">
            <w:pPr>
              <w:rPr>
                <w:rFonts w:cs="Arial"/>
                <w:b/>
                <w:sz w:val="16"/>
                <w:szCs w:val="16"/>
              </w:rPr>
            </w:pPr>
            <w:r w:rsidRPr="002230AF">
              <w:rPr>
                <w:rFonts w:cs="Arial"/>
                <w:b/>
                <w:sz w:val="16"/>
                <w:szCs w:val="16"/>
              </w:rPr>
              <w:t>Baseline (control) risk</w:t>
            </w:r>
          </w:p>
        </w:tc>
        <w:tc>
          <w:tcPr>
            <w:tcW w:w="434" w:type="pct"/>
            <w:vMerge w:val="restart"/>
            <w:vAlign w:val="center"/>
          </w:tcPr>
          <w:p w14:paraId="56575A3D" w14:textId="77777777" w:rsidR="0022762F" w:rsidRPr="002230AF" w:rsidRDefault="0022762F" w:rsidP="00B818AC">
            <w:pPr>
              <w:rPr>
                <w:rFonts w:cs="Arial"/>
                <w:b/>
                <w:sz w:val="16"/>
                <w:szCs w:val="16"/>
              </w:rPr>
            </w:pPr>
            <w:r w:rsidRPr="002230AF">
              <w:rPr>
                <w:rFonts w:cs="Arial"/>
                <w:b/>
                <w:sz w:val="16"/>
                <w:szCs w:val="16"/>
              </w:rPr>
              <w:t>Absolute difference with intervention</w:t>
            </w:r>
          </w:p>
        </w:tc>
        <w:tc>
          <w:tcPr>
            <w:tcW w:w="2699" w:type="pct"/>
            <w:gridSpan w:val="4"/>
            <w:vAlign w:val="center"/>
          </w:tcPr>
          <w:p w14:paraId="702DCB32" w14:textId="77777777" w:rsidR="0022762F" w:rsidRPr="002230AF" w:rsidRDefault="0022762F" w:rsidP="00B818AC">
            <w:pPr>
              <w:rPr>
                <w:rFonts w:cs="Arial"/>
                <w:b/>
                <w:sz w:val="16"/>
                <w:szCs w:val="16"/>
              </w:rPr>
            </w:pPr>
            <w:r w:rsidRPr="002230AF">
              <w:rPr>
                <w:rFonts w:cs="Arial"/>
                <w:b/>
                <w:sz w:val="16"/>
                <w:szCs w:val="16"/>
              </w:rPr>
              <w:t>Assessment of absolute difference</w:t>
            </w:r>
          </w:p>
        </w:tc>
      </w:tr>
      <w:tr w:rsidR="0022762F" w:rsidRPr="002230AF" w14:paraId="57ADC8AD" w14:textId="77777777" w:rsidTr="004569E7">
        <w:tc>
          <w:tcPr>
            <w:tcW w:w="636" w:type="pct"/>
            <w:gridSpan w:val="2"/>
            <w:vMerge/>
            <w:vAlign w:val="center"/>
          </w:tcPr>
          <w:p w14:paraId="75CA4512" w14:textId="77777777" w:rsidR="0022762F" w:rsidRPr="002230AF" w:rsidRDefault="0022762F" w:rsidP="00B818AC">
            <w:pPr>
              <w:rPr>
                <w:rFonts w:cs="Arial"/>
                <w:b/>
                <w:sz w:val="16"/>
                <w:szCs w:val="16"/>
              </w:rPr>
            </w:pPr>
          </w:p>
        </w:tc>
        <w:tc>
          <w:tcPr>
            <w:tcW w:w="271" w:type="pct"/>
            <w:vMerge/>
            <w:vAlign w:val="center"/>
          </w:tcPr>
          <w:p w14:paraId="6BC8CB88" w14:textId="77777777" w:rsidR="0022762F" w:rsidRPr="002230AF" w:rsidRDefault="0022762F" w:rsidP="00B818AC">
            <w:pPr>
              <w:rPr>
                <w:rFonts w:cs="Arial"/>
                <w:b/>
                <w:sz w:val="16"/>
                <w:szCs w:val="16"/>
              </w:rPr>
            </w:pPr>
          </w:p>
        </w:tc>
        <w:tc>
          <w:tcPr>
            <w:tcW w:w="293" w:type="pct"/>
            <w:vMerge/>
            <w:vAlign w:val="center"/>
          </w:tcPr>
          <w:p w14:paraId="11351453" w14:textId="77777777" w:rsidR="0022762F" w:rsidRPr="002230AF" w:rsidRDefault="0022762F" w:rsidP="00B818AC">
            <w:pPr>
              <w:rPr>
                <w:rFonts w:cs="Arial"/>
                <w:b/>
                <w:sz w:val="16"/>
                <w:szCs w:val="16"/>
              </w:rPr>
            </w:pPr>
          </w:p>
        </w:tc>
        <w:tc>
          <w:tcPr>
            <w:tcW w:w="332" w:type="pct"/>
            <w:vMerge/>
            <w:vAlign w:val="center"/>
          </w:tcPr>
          <w:p w14:paraId="3C5967A1" w14:textId="77777777" w:rsidR="0022762F" w:rsidRPr="002230AF" w:rsidRDefault="0022762F" w:rsidP="00B818AC">
            <w:pPr>
              <w:rPr>
                <w:rFonts w:cs="Arial"/>
                <w:b/>
                <w:sz w:val="16"/>
                <w:szCs w:val="16"/>
              </w:rPr>
            </w:pPr>
          </w:p>
        </w:tc>
        <w:tc>
          <w:tcPr>
            <w:tcW w:w="335" w:type="pct"/>
            <w:vMerge/>
            <w:vAlign w:val="center"/>
          </w:tcPr>
          <w:p w14:paraId="4CE95D29" w14:textId="77777777" w:rsidR="0022762F" w:rsidRPr="002230AF" w:rsidRDefault="0022762F" w:rsidP="00B818AC">
            <w:pPr>
              <w:rPr>
                <w:rFonts w:cs="Arial"/>
                <w:b/>
                <w:sz w:val="16"/>
                <w:szCs w:val="16"/>
              </w:rPr>
            </w:pPr>
          </w:p>
        </w:tc>
        <w:tc>
          <w:tcPr>
            <w:tcW w:w="434" w:type="pct"/>
            <w:vMerge/>
            <w:vAlign w:val="center"/>
          </w:tcPr>
          <w:p w14:paraId="2FA7C749" w14:textId="77777777" w:rsidR="0022762F" w:rsidRPr="002230AF" w:rsidRDefault="0022762F" w:rsidP="00B818AC">
            <w:pPr>
              <w:rPr>
                <w:rFonts w:cs="Arial"/>
                <w:b/>
                <w:sz w:val="16"/>
                <w:szCs w:val="16"/>
              </w:rPr>
            </w:pPr>
          </w:p>
        </w:tc>
        <w:tc>
          <w:tcPr>
            <w:tcW w:w="341" w:type="pct"/>
            <w:vAlign w:val="center"/>
          </w:tcPr>
          <w:p w14:paraId="529509BE" w14:textId="77777777" w:rsidR="0022762F" w:rsidRPr="002230AF" w:rsidRDefault="0022762F" w:rsidP="00B818AC">
            <w:pPr>
              <w:rPr>
                <w:rFonts w:cs="Arial"/>
                <w:b/>
                <w:sz w:val="16"/>
                <w:szCs w:val="16"/>
              </w:rPr>
            </w:pPr>
            <w:r w:rsidRPr="002230AF">
              <w:rPr>
                <w:rFonts w:cs="Arial"/>
                <w:b/>
                <w:sz w:val="16"/>
                <w:szCs w:val="16"/>
              </w:rPr>
              <w:t>Point estimate</w:t>
            </w:r>
          </w:p>
        </w:tc>
        <w:tc>
          <w:tcPr>
            <w:tcW w:w="341" w:type="pct"/>
            <w:vAlign w:val="center"/>
          </w:tcPr>
          <w:p w14:paraId="3AA3B024" w14:textId="77777777" w:rsidR="0022762F" w:rsidRPr="002230AF" w:rsidRDefault="0022762F" w:rsidP="00B818AC">
            <w:pPr>
              <w:rPr>
                <w:rFonts w:cs="Arial"/>
                <w:b/>
                <w:sz w:val="16"/>
                <w:szCs w:val="16"/>
              </w:rPr>
            </w:pPr>
            <w:r w:rsidRPr="002230AF">
              <w:rPr>
                <w:rFonts w:cs="Arial"/>
                <w:b/>
                <w:sz w:val="16"/>
                <w:szCs w:val="16"/>
              </w:rPr>
              <w:t xml:space="preserve">Lower 95% CI </w:t>
            </w:r>
          </w:p>
        </w:tc>
        <w:tc>
          <w:tcPr>
            <w:tcW w:w="341" w:type="pct"/>
            <w:vAlign w:val="center"/>
          </w:tcPr>
          <w:p w14:paraId="34A9210E" w14:textId="77777777" w:rsidR="0022762F" w:rsidRPr="002230AF" w:rsidRDefault="0022762F" w:rsidP="00B818AC">
            <w:pPr>
              <w:rPr>
                <w:rFonts w:cs="Arial"/>
                <w:b/>
                <w:sz w:val="16"/>
                <w:szCs w:val="16"/>
              </w:rPr>
            </w:pPr>
            <w:r w:rsidRPr="002230AF">
              <w:rPr>
                <w:rFonts w:cs="Arial"/>
                <w:b/>
                <w:sz w:val="16"/>
                <w:szCs w:val="16"/>
              </w:rPr>
              <w:t>Upper 95%CI</w:t>
            </w:r>
          </w:p>
        </w:tc>
        <w:tc>
          <w:tcPr>
            <w:tcW w:w="1676" w:type="pct"/>
            <w:vAlign w:val="center"/>
          </w:tcPr>
          <w:p w14:paraId="5765F6F8" w14:textId="77777777" w:rsidR="0022762F" w:rsidRPr="002230AF" w:rsidRDefault="0022762F" w:rsidP="00B818AC">
            <w:pPr>
              <w:rPr>
                <w:rFonts w:cs="Arial"/>
                <w:b/>
                <w:sz w:val="16"/>
                <w:szCs w:val="16"/>
              </w:rPr>
            </w:pPr>
            <w:r w:rsidRPr="002230AF">
              <w:rPr>
                <w:rFonts w:cs="Arial"/>
                <w:b/>
                <w:sz w:val="16"/>
                <w:szCs w:val="16"/>
              </w:rPr>
              <w:t>Comments on judgment</w:t>
            </w:r>
          </w:p>
        </w:tc>
      </w:tr>
      <w:tr w:rsidR="004569E7" w:rsidRPr="002230AF" w14:paraId="4CDD243E" w14:textId="77777777" w:rsidTr="004569E7">
        <w:tc>
          <w:tcPr>
            <w:tcW w:w="205" w:type="pct"/>
            <w:vMerge w:val="restart"/>
            <w:vAlign w:val="center"/>
          </w:tcPr>
          <w:p w14:paraId="40F8865D" w14:textId="77777777" w:rsidR="004569E7" w:rsidRPr="002230AF" w:rsidRDefault="004569E7" w:rsidP="004569E7">
            <w:pPr>
              <w:rPr>
                <w:rFonts w:cs="Arial"/>
                <w:sz w:val="16"/>
                <w:szCs w:val="16"/>
              </w:rPr>
            </w:pPr>
            <w:r w:rsidRPr="002230AF">
              <w:rPr>
                <w:rFonts w:cs="Arial"/>
                <w:sz w:val="16"/>
                <w:szCs w:val="16"/>
              </w:rPr>
              <w:t>1</w:t>
            </w:r>
          </w:p>
        </w:tc>
        <w:tc>
          <w:tcPr>
            <w:tcW w:w="431" w:type="pct"/>
            <w:vAlign w:val="center"/>
          </w:tcPr>
          <w:p w14:paraId="19477EBF" w14:textId="51E10989" w:rsidR="004569E7" w:rsidRPr="002230AF" w:rsidRDefault="004569E7" w:rsidP="004569E7">
            <w:pPr>
              <w:rPr>
                <w:rFonts w:cs="Arial"/>
                <w:i/>
                <w:sz w:val="16"/>
                <w:szCs w:val="16"/>
              </w:rPr>
            </w:pPr>
            <w:r w:rsidRPr="002230AF">
              <w:rPr>
                <w:rFonts w:cs="Arial"/>
                <w:i/>
                <w:sz w:val="16"/>
                <w:szCs w:val="16"/>
              </w:rPr>
              <w:t xml:space="preserve">Compared to usual </w:t>
            </w:r>
            <w:proofErr w:type="spellStart"/>
            <w:r w:rsidRPr="002230AF">
              <w:rPr>
                <w:rFonts w:cs="Arial"/>
                <w:i/>
                <w:sz w:val="16"/>
                <w:szCs w:val="16"/>
              </w:rPr>
              <w:t>care</w:t>
            </w:r>
            <w:r w:rsidRPr="00071FEC">
              <w:rPr>
                <w:rFonts w:cs="Arial"/>
                <w:i/>
                <w:sz w:val="20"/>
                <w:szCs w:val="16"/>
                <w:vertAlign w:val="superscript"/>
              </w:rPr>
              <w:t>a</w:t>
            </w:r>
            <w:proofErr w:type="spellEnd"/>
          </w:p>
          <w:p w14:paraId="66D61A82" w14:textId="77777777" w:rsidR="004569E7" w:rsidRPr="002230AF" w:rsidRDefault="004569E7" w:rsidP="004569E7">
            <w:pPr>
              <w:rPr>
                <w:rFonts w:cs="Arial"/>
                <w:sz w:val="16"/>
                <w:szCs w:val="16"/>
              </w:rPr>
            </w:pPr>
          </w:p>
          <w:p w14:paraId="3EC3E51D" w14:textId="77777777" w:rsidR="004569E7" w:rsidRPr="002230AF" w:rsidRDefault="004569E7" w:rsidP="004569E7">
            <w:pPr>
              <w:rPr>
                <w:rFonts w:cs="Arial"/>
                <w:sz w:val="16"/>
                <w:szCs w:val="16"/>
              </w:rPr>
            </w:pPr>
            <w:r w:rsidRPr="002230AF">
              <w:rPr>
                <w:rFonts w:cs="Arial"/>
                <w:sz w:val="16"/>
                <w:szCs w:val="16"/>
              </w:rPr>
              <w:t>Smoking cessation</w:t>
            </w:r>
          </w:p>
          <w:p w14:paraId="7C3954FC" w14:textId="77777777" w:rsidR="004569E7" w:rsidRPr="002230AF" w:rsidRDefault="004569E7" w:rsidP="004569E7">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3E7E4461" w14:textId="77777777" w:rsidR="004569E7" w:rsidRPr="002230AF" w:rsidRDefault="004569E7" w:rsidP="004569E7">
            <w:pPr>
              <w:rPr>
                <w:rFonts w:cs="Arial"/>
                <w:sz w:val="16"/>
                <w:szCs w:val="16"/>
              </w:rPr>
            </w:pPr>
          </w:p>
          <w:p w14:paraId="0D120865" w14:textId="637D105C" w:rsidR="004569E7" w:rsidRPr="002230AF" w:rsidRDefault="004569E7" w:rsidP="004569E7">
            <w:pPr>
              <w:rPr>
                <w:rFonts w:cs="Arial"/>
                <w:sz w:val="16"/>
                <w:szCs w:val="16"/>
              </w:rPr>
            </w:pPr>
            <w:r>
              <w:rPr>
                <w:rFonts w:cs="Arial"/>
                <w:sz w:val="16"/>
                <w:szCs w:val="16"/>
              </w:rPr>
              <w:t>3293</w:t>
            </w:r>
            <w:r w:rsidRPr="002230AF">
              <w:rPr>
                <w:rFonts w:cs="Arial"/>
                <w:sz w:val="16"/>
                <w:szCs w:val="16"/>
              </w:rPr>
              <w:t xml:space="preserve"> </w:t>
            </w:r>
          </w:p>
          <w:p w14:paraId="07D8C54A" w14:textId="77777777" w:rsidR="004569E7" w:rsidRPr="002230AF" w:rsidRDefault="004569E7" w:rsidP="004569E7">
            <w:pPr>
              <w:rPr>
                <w:rFonts w:cs="Arial"/>
                <w:sz w:val="16"/>
                <w:szCs w:val="16"/>
              </w:rPr>
            </w:pPr>
            <w:r w:rsidRPr="002230AF">
              <w:rPr>
                <w:rFonts w:cs="Arial"/>
                <w:sz w:val="16"/>
                <w:szCs w:val="16"/>
              </w:rPr>
              <w:t>(7 RCTs)</w:t>
            </w:r>
          </w:p>
        </w:tc>
        <w:tc>
          <w:tcPr>
            <w:tcW w:w="271" w:type="pct"/>
            <w:vAlign w:val="center"/>
          </w:tcPr>
          <w:p w14:paraId="22155D02" w14:textId="77777777" w:rsidR="004569E7" w:rsidRPr="002230AF" w:rsidRDefault="004569E7" w:rsidP="004569E7">
            <w:pPr>
              <w:rPr>
                <w:rFonts w:cs="Arial"/>
                <w:sz w:val="16"/>
                <w:szCs w:val="16"/>
              </w:rPr>
            </w:pPr>
            <w:r w:rsidRPr="002230AF">
              <w:rPr>
                <w:rFonts w:cs="Arial"/>
                <w:sz w:val="16"/>
                <w:szCs w:val="16"/>
              </w:rPr>
              <w:t xml:space="preserve">8/10 </w:t>
            </w:r>
          </w:p>
          <w:p w14:paraId="289DE740" w14:textId="77777777" w:rsidR="004569E7" w:rsidRPr="002230AF" w:rsidRDefault="004569E7" w:rsidP="004569E7">
            <w:pPr>
              <w:rPr>
                <w:rFonts w:cs="Arial"/>
                <w:sz w:val="16"/>
                <w:szCs w:val="16"/>
              </w:rPr>
            </w:pPr>
            <w:r w:rsidRPr="002230AF">
              <w:rPr>
                <w:rFonts w:cs="Arial"/>
                <w:sz w:val="16"/>
                <w:szCs w:val="16"/>
              </w:rPr>
              <w:t>(critical)</w:t>
            </w:r>
          </w:p>
        </w:tc>
        <w:tc>
          <w:tcPr>
            <w:tcW w:w="293" w:type="pct"/>
            <w:vAlign w:val="center"/>
          </w:tcPr>
          <w:p w14:paraId="4CBD4DB4" w14:textId="77777777" w:rsidR="004569E7" w:rsidRPr="002230AF" w:rsidRDefault="004569E7" w:rsidP="004569E7">
            <w:pPr>
              <w:rPr>
                <w:rFonts w:cs="Arial"/>
                <w:sz w:val="16"/>
                <w:szCs w:val="16"/>
              </w:rPr>
            </w:pPr>
            <w:r w:rsidRPr="002230AF">
              <w:rPr>
                <w:rFonts w:cs="Arial"/>
                <w:sz w:val="16"/>
                <w:szCs w:val="16"/>
              </w:rPr>
              <w:t xml:space="preserve">8.8/10 </w:t>
            </w:r>
          </w:p>
          <w:p w14:paraId="155AC8DC" w14:textId="77777777" w:rsidR="004569E7" w:rsidRPr="002230AF" w:rsidRDefault="004569E7" w:rsidP="004569E7">
            <w:pPr>
              <w:rPr>
                <w:rFonts w:cs="Arial"/>
                <w:sz w:val="16"/>
                <w:szCs w:val="16"/>
              </w:rPr>
            </w:pPr>
            <w:r w:rsidRPr="002230AF">
              <w:rPr>
                <w:rFonts w:cs="Arial"/>
                <w:sz w:val="16"/>
                <w:szCs w:val="16"/>
              </w:rPr>
              <w:t>(critical)</w:t>
            </w:r>
          </w:p>
        </w:tc>
        <w:tc>
          <w:tcPr>
            <w:tcW w:w="332" w:type="pct"/>
            <w:vAlign w:val="center"/>
          </w:tcPr>
          <w:p w14:paraId="56D86AED" w14:textId="240A8FB8" w:rsidR="004569E7" w:rsidRPr="002230AF" w:rsidRDefault="004569E7" w:rsidP="004569E7">
            <w:pPr>
              <w:rPr>
                <w:rFonts w:cs="Arial"/>
                <w:sz w:val="16"/>
                <w:szCs w:val="16"/>
              </w:rPr>
            </w:pPr>
            <w:r w:rsidRPr="002230AF">
              <w:rPr>
                <w:rFonts w:cs="Arial"/>
                <w:sz w:val="16"/>
                <w:szCs w:val="16"/>
              </w:rPr>
              <w:t>RR 1.19 (0.99 to 1.42)</w:t>
            </w:r>
          </w:p>
        </w:tc>
        <w:tc>
          <w:tcPr>
            <w:tcW w:w="335" w:type="pct"/>
            <w:vAlign w:val="center"/>
          </w:tcPr>
          <w:p w14:paraId="478AD91E" w14:textId="77777777" w:rsidR="004569E7" w:rsidRPr="002230AF" w:rsidRDefault="004569E7" w:rsidP="004569E7">
            <w:pPr>
              <w:rPr>
                <w:rFonts w:eastAsia="Times New Roman" w:cs="Arial"/>
                <w:bCs/>
                <w:sz w:val="16"/>
                <w:szCs w:val="16"/>
              </w:rPr>
            </w:pPr>
            <w:r w:rsidRPr="002230AF">
              <w:rPr>
                <w:rFonts w:eastAsia="Times New Roman" w:cs="Arial"/>
                <w:bCs/>
                <w:sz w:val="16"/>
                <w:szCs w:val="16"/>
              </w:rPr>
              <w:t>110 per 1000</w:t>
            </w:r>
          </w:p>
        </w:tc>
        <w:tc>
          <w:tcPr>
            <w:tcW w:w="434" w:type="pct"/>
            <w:vAlign w:val="center"/>
          </w:tcPr>
          <w:p w14:paraId="34B837A1" w14:textId="77777777" w:rsidR="004569E7" w:rsidRPr="002230AF" w:rsidRDefault="004569E7" w:rsidP="004569E7">
            <w:pPr>
              <w:rPr>
                <w:rFonts w:cs="Arial"/>
                <w:sz w:val="16"/>
                <w:szCs w:val="16"/>
              </w:rPr>
            </w:pPr>
            <w:r w:rsidRPr="002230AF">
              <w:rPr>
                <w:rFonts w:cs="Arial"/>
                <w:b/>
                <w:sz w:val="16"/>
                <w:szCs w:val="16"/>
              </w:rPr>
              <w:t xml:space="preserve">21 more per 1000 </w:t>
            </w:r>
            <w:r w:rsidRPr="002230AF">
              <w:rPr>
                <w:rFonts w:cs="Arial"/>
                <w:sz w:val="16"/>
                <w:szCs w:val="16"/>
              </w:rPr>
              <w:t>(from 1 fewer to 46 more)</w:t>
            </w:r>
          </w:p>
        </w:tc>
        <w:sdt>
          <w:sdtPr>
            <w:rPr>
              <w:rFonts w:cs="Arial"/>
              <w:sz w:val="16"/>
              <w:szCs w:val="16"/>
            </w:rPr>
            <w:id w:val="1574158955"/>
            <w:placeholder>
              <w:docPart w:val="5AD84E3D450D4DD6B9BEA8EA4B4CC9F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1" w:type="pct"/>
              </w:tcPr>
              <w:p w14:paraId="1A3AEC43" w14:textId="7E884431" w:rsidR="004569E7" w:rsidRPr="002230AF" w:rsidRDefault="004569E7" w:rsidP="004569E7">
                <w:pPr>
                  <w:rPr>
                    <w:rFonts w:cs="Arial"/>
                    <w:sz w:val="16"/>
                    <w:szCs w:val="16"/>
                  </w:rPr>
                </w:pPr>
                <w:r>
                  <w:rPr>
                    <w:rFonts w:cs="Arial"/>
                    <w:sz w:val="16"/>
                    <w:szCs w:val="16"/>
                  </w:rPr>
                  <w:t>Little to no difference</w:t>
                </w:r>
              </w:p>
            </w:tc>
          </w:sdtContent>
        </w:sdt>
        <w:sdt>
          <w:sdtPr>
            <w:rPr>
              <w:rFonts w:cs="Arial"/>
              <w:sz w:val="16"/>
              <w:szCs w:val="16"/>
            </w:rPr>
            <w:id w:val="-353340472"/>
            <w:placeholder>
              <w:docPart w:val="47C71B5E36A94EA7B0E1A93D5C56321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1" w:type="pct"/>
              </w:tcPr>
              <w:p w14:paraId="618698D6" w14:textId="1FAB816F" w:rsidR="004569E7" w:rsidRPr="002230AF" w:rsidRDefault="004569E7" w:rsidP="004569E7">
                <w:pPr>
                  <w:rPr>
                    <w:rFonts w:cs="Arial"/>
                    <w:sz w:val="16"/>
                    <w:szCs w:val="16"/>
                  </w:rPr>
                </w:pPr>
                <w:r w:rsidRPr="002230AF">
                  <w:rPr>
                    <w:rFonts w:cs="Arial"/>
                    <w:sz w:val="16"/>
                    <w:szCs w:val="16"/>
                  </w:rPr>
                  <w:t>Little to no difference</w:t>
                </w:r>
              </w:p>
            </w:tc>
          </w:sdtContent>
        </w:sdt>
        <w:sdt>
          <w:sdtPr>
            <w:rPr>
              <w:rFonts w:cs="Arial"/>
              <w:sz w:val="16"/>
              <w:szCs w:val="16"/>
            </w:rPr>
            <w:id w:val="592751825"/>
            <w:placeholder>
              <w:docPart w:val="5809738FE738449EB3F9014472B5D46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1" w:type="pct"/>
              </w:tcPr>
              <w:p w14:paraId="03A22310" w14:textId="13449AC6" w:rsidR="004569E7" w:rsidRPr="002230AF" w:rsidRDefault="004569E7" w:rsidP="004569E7">
                <w:pPr>
                  <w:rPr>
                    <w:rFonts w:cs="Arial"/>
                    <w:sz w:val="16"/>
                    <w:szCs w:val="16"/>
                  </w:rPr>
                </w:pPr>
                <w:r w:rsidRPr="002230AF">
                  <w:rPr>
                    <w:rFonts w:cs="Arial"/>
                    <w:sz w:val="16"/>
                    <w:szCs w:val="16"/>
                  </w:rPr>
                  <w:t>Small but important benefit</w:t>
                </w:r>
              </w:p>
            </w:tc>
          </w:sdtContent>
        </w:sdt>
        <w:tc>
          <w:tcPr>
            <w:tcW w:w="1676" w:type="pct"/>
          </w:tcPr>
          <w:p w14:paraId="7E27BDB4" w14:textId="2BA77CBC" w:rsidR="004569E7" w:rsidRPr="004569E7" w:rsidRDefault="004569E7" w:rsidP="004569E7">
            <w:pPr>
              <w:rPr>
                <w:rFonts w:cs="Arial"/>
                <w:bCs/>
                <w:sz w:val="16"/>
                <w:szCs w:val="16"/>
              </w:rPr>
            </w:pPr>
            <w:r w:rsidRPr="004569E7">
              <w:rPr>
                <w:rFonts w:cs="Arial"/>
                <w:bCs/>
                <w:sz w:val="16"/>
                <w:szCs w:val="16"/>
              </w:rPr>
              <w:t xml:space="preserve">Upper CI suggest small but important benefit considering the baseline risk, the demands of the intervention (most studies provided counseling tailored to state of change as well as with follow-up phone calls, stage-based intervention will require more training and time on the part of the provider). Lower CI suggests little to no difference (1 less person per 1000 quitting smoking versus usual care, which in some studies involved active intervention such as advice), as does point estimate due to rationale above. No evidence on harms available from systematic review, but would anticipate very minimal harms given the type of intervention. </w:t>
            </w:r>
          </w:p>
        </w:tc>
      </w:tr>
      <w:tr w:rsidR="004569E7" w:rsidRPr="002230AF" w14:paraId="4F1DE628" w14:textId="77777777" w:rsidTr="004569E7">
        <w:tc>
          <w:tcPr>
            <w:tcW w:w="205" w:type="pct"/>
            <w:vMerge/>
            <w:vAlign w:val="center"/>
          </w:tcPr>
          <w:p w14:paraId="5AC42A80" w14:textId="55043FA2" w:rsidR="004569E7" w:rsidRPr="002230AF" w:rsidRDefault="004569E7" w:rsidP="004569E7">
            <w:pPr>
              <w:rPr>
                <w:rFonts w:cs="Arial"/>
                <w:sz w:val="16"/>
                <w:szCs w:val="16"/>
              </w:rPr>
            </w:pPr>
          </w:p>
        </w:tc>
        <w:tc>
          <w:tcPr>
            <w:tcW w:w="431" w:type="pct"/>
            <w:vAlign w:val="center"/>
          </w:tcPr>
          <w:p w14:paraId="329F5162" w14:textId="0138ECE4" w:rsidR="004569E7" w:rsidRPr="002230AF" w:rsidRDefault="004569E7" w:rsidP="004569E7">
            <w:pPr>
              <w:rPr>
                <w:rFonts w:cs="Arial"/>
                <w:i/>
                <w:sz w:val="16"/>
                <w:szCs w:val="16"/>
              </w:rPr>
            </w:pPr>
            <w:r w:rsidRPr="002230AF">
              <w:rPr>
                <w:rFonts w:cs="Arial"/>
                <w:i/>
                <w:sz w:val="16"/>
                <w:szCs w:val="16"/>
              </w:rPr>
              <w:t xml:space="preserve">Compared to assessment </w:t>
            </w:r>
            <w:proofErr w:type="spellStart"/>
            <w:r w:rsidRPr="002230AF">
              <w:rPr>
                <w:rFonts w:cs="Arial"/>
                <w:i/>
                <w:sz w:val="16"/>
                <w:szCs w:val="16"/>
              </w:rPr>
              <w:t>only</w:t>
            </w:r>
            <w:r w:rsidRPr="00071FEC">
              <w:rPr>
                <w:rFonts w:cs="Arial"/>
                <w:i/>
                <w:sz w:val="20"/>
                <w:szCs w:val="16"/>
                <w:vertAlign w:val="superscript"/>
              </w:rPr>
              <w:t>b</w:t>
            </w:r>
            <w:proofErr w:type="spellEnd"/>
          </w:p>
          <w:p w14:paraId="2501F11F" w14:textId="77777777" w:rsidR="004569E7" w:rsidRPr="002230AF" w:rsidRDefault="004569E7" w:rsidP="004569E7">
            <w:pPr>
              <w:rPr>
                <w:rFonts w:cs="Arial"/>
                <w:sz w:val="16"/>
                <w:szCs w:val="16"/>
              </w:rPr>
            </w:pPr>
          </w:p>
          <w:p w14:paraId="568C07E7" w14:textId="77777777" w:rsidR="004569E7" w:rsidRPr="002230AF" w:rsidRDefault="004569E7" w:rsidP="004569E7">
            <w:pPr>
              <w:rPr>
                <w:rFonts w:cs="Arial"/>
                <w:sz w:val="16"/>
                <w:szCs w:val="16"/>
              </w:rPr>
            </w:pPr>
            <w:r w:rsidRPr="002230AF">
              <w:rPr>
                <w:rFonts w:cs="Arial"/>
                <w:sz w:val="16"/>
                <w:szCs w:val="16"/>
              </w:rPr>
              <w:t>Smoking cessation</w:t>
            </w:r>
          </w:p>
          <w:p w14:paraId="55181A5C" w14:textId="77777777" w:rsidR="004569E7" w:rsidRPr="002230AF" w:rsidRDefault="004569E7" w:rsidP="004569E7">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18B8156A" w14:textId="77777777" w:rsidR="004569E7" w:rsidRPr="002230AF" w:rsidRDefault="004569E7" w:rsidP="004569E7">
            <w:pPr>
              <w:rPr>
                <w:rFonts w:cs="Arial"/>
                <w:sz w:val="16"/>
                <w:szCs w:val="16"/>
              </w:rPr>
            </w:pPr>
          </w:p>
          <w:p w14:paraId="691A3CC0" w14:textId="77777777" w:rsidR="004569E7" w:rsidRPr="002230AF" w:rsidRDefault="004569E7" w:rsidP="004569E7">
            <w:pPr>
              <w:rPr>
                <w:rFonts w:cs="Arial"/>
                <w:sz w:val="16"/>
                <w:szCs w:val="16"/>
              </w:rPr>
            </w:pPr>
            <w:r w:rsidRPr="002230AF">
              <w:rPr>
                <w:rFonts w:cs="Arial"/>
                <w:sz w:val="16"/>
                <w:szCs w:val="16"/>
              </w:rPr>
              <w:t>3056 (3 RCTs)</w:t>
            </w:r>
          </w:p>
        </w:tc>
        <w:tc>
          <w:tcPr>
            <w:tcW w:w="271" w:type="pct"/>
            <w:vAlign w:val="center"/>
          </w:tcPr>
          <w:p w14:paraId="2E998943" w14:textId="77777777" w:rsidR="004569E7" w:rsidRPr="002230AF" w:rsidRDefault="004569E7" w:rsidP="004569E7">
            <w:pPr>
              <w:rPr>
                <w:rFonts w:cs="Arial"/>
                <w:sz w:val="16"/>
                <w:szCs w:val="16"/>
              </w:rPr>
            </w:pPr>
            <w:r w:rsidRPr="002230AF">
              <w:rPr>
                <w:rFonts w:cs="Arial"/>
                <w:sz w:val="16"/>
                <w:szCs w:val="16"/>
              </w:rPr>
              <w:t xml:space="preserve">8/10 </w:t>
            </w:r>
          </w:p>
          <w:p w14:paraId="53339E50" w14:textId="77777777" w:rsidR="004569E7" w:rsidRPr="002230AF" w:rsidRDefault="004569E7" w:rsidP="004569E7">
            <w:pPr>
              <w:rPr>
                <w:rFonts w:cs="Arial"/>
                <w:sz w:val="16"/>
                <w:szCs w:val="16"/>
              </w:rPr>
            </w:pPr>
            <w:r w:rsidRPr="002230AF">
              <w:rPr>
                <w:rFonts w:cs="Arial"/>
                <w:sz w:val="16"/>
                <w:szCs w:val="16"/>
              </w:rPr>
              <w:t>(critical)</w:t>
            </w:r>
          </w:p>
        </w:tc>
        <w:tc>
          <w:tcPr>
            <w:tcW w:w="293" w:type="pct"/>
            <w:vAlign w:val="center"/>
          </w:tcPr>
          <w:p w14:paraId="7E4D4E22" w14:textId="77777777" w:rsidR="004569E7" w:rsidRPr="002230AF" w:rsidRDefault="004569E7" w:rsidP="004569E7">
            <w:pPr>
              <w:rPr>
                <w:rFonts w:cs="Arial"/>
                <w:sz w:val="16"/>
                <w:szCs w:val="16"/>
              </w:rPr>
            </w:pPr>
            <w:r w:rsidRPr="002230AF">
              <w:rPr>
                <w:rFonts w:cs="Arial"/>
                <w:sz w:val="16"/>
                <w:szCs w:val="16"/>
              </w:rPr>
              <w:t xml:space="preserve">8.8/10 </w:t>
            </w:r>
          </w:p>
          <w:p w14:paraId="76BB5DD8" w14:textId="77777777" w:rsidR="004569E7" w:rsidRPr="002230AF" w:rsidRDefault="004569E7" w:rsidP="004569E7">
            <w:pPr>
              <w:rPr>
                <w:rFonts w:cs="Arial"/>
                <w:sz w:val="16"/>
                <w:szCs w:val="16"/>
              </w:rPr>
            </w:pPr>
            <w:r w:rsidRPr="002230AF">
              <w:rPr>
                <w:rFonts w:cs="Arial"/>
                <w:sz w:val="16"/>
                <w:szCs w:val="16"/>
              </w:rPr>
              <w:t>(critical)</w:t>
            </w:r>
          </w:p>
        </w:tc>
        <w:tc>
          <w:tcPr>
            <w:tcW w:w="332" w:type="pct"/>
            <w:vAlign w:val="center"/>
          </w:tcPr>
          <w:p w14:paraId="0D0C0C1A" w14:textId="60DD0133" w:rsidR="004569E7" w:rsidRPr="002230AF" w:rsidRDefault="004569E7" w:rsidP="004569E7">
            <w:pPr>
              <w:rPr>
                <w:rFonts w:cs="Arial"/>
                <w:sz w:val="16"/>
                <w:szCs w:val="16"/>
              </w:rPr>
            </w:pPr>
            <w:r w:rsidRPr="002230AF">
              <w:rPr>
                <w:rFonts w:cs="Arial"/>
                <w:sz w:val="16"/>
                <w:szCs w:val="16"/>
              </w:rPr>
              <w:t>RR 1.28 (0.95 to 1.73)</w:t>
            </w:r>
          </w:p>
        </w:tc>
        <w:tc>
          <w:tcPr>
            <w:tcW w:w="335" w:type="pct"/>
            <w:vAlign w:val="center"/>
          </w:tcPr>
          <w:p w14:paraId="2238F2D3" w14:textId="77777777" w:rsidR="004569E7" w:rsidRPr="002230AF" w:rsidRDefault="004569E7" w:rsidP="004569E7">
            <w:pPr>
              <w:rPr>
                <w:rFonts w:eastAsia="Times New Roman" w:cs="Arial"/>
                <w:bCs/>
                <w:sz w:val="16"/>
                <w:szCs w:val="16"/>
              </w:rPr>
            </w:pPr>
            <w:r w:rsidRPr="002230AF">
              <w:rPr>
                <w:rFonts w:eastAsia="Times New Roman" w:cs="Arial"/>
                <w:bCs/>
                <w:sz w:val="16"/>
                <w:szCs w:val="16"/>
              </w:rPr>
              <w:t>43 per 1000</w:t>
            </w:r>
          </w:p>
        </w:tc>
        <w:tc>
          <w:tcPr>
            <w:tcW w:w="434" w:type="pct"/>
            <w:vAlign w:val="center"/>
          </w:tcPr>
          <w:p w14:paraId="7DC85706" w14:textId="77777777" w:rsidR="004569E7" w:rsidRPr="002230AF" w:rsidRDefault="004569E7" w:rsidP="004569E7">
            <w:pPr>
              <w:rPr>
                <w:rFonts w:cs="Arial"/>
                <w:sz w:val="16"/>
                <w:szCs w:val="16"/>
              </w:rPr>
            </w:pPr>
            <w:r w:rsidRPr="002230AF">
              <w:rPr>
                <w:rFonts w:cs="Arial"/>
                <w:b/>
                <w:sz w:val="16"/>
                <w:szCs w:val="16"/>
              </w:rPr>
              <w:t xml:space="preserve">12 more per 1000 </w:t>
            </w:r>
            <w:r w:rsidRPr="002230AF">
              <w:rPr>
                <w:rFonts w:cs="Arial"/>
                <w:sz w:val="16"/>
                <w:szCs w:val="16"/>
              </w:rPr>
              <w:t>(from 2 fewer to 31 more)</w:t>
            </w:r>
          </w:p>
        </w:tc>
        <w:sdt>
          <w:sdtPr>
            <w:rPr>
              <w:rFonts w:cs="Arial"/>
              <w:sz w:val="16"/>
              <w:szCs w:val="16"/>
            </w:rPr>
            <w:id w:val="-126394818"/>
            <w:placeholder>
              <w:docPart w:val="D1AA5137A9F84546ACCE69B05330FB3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1" w:type="pct"/>
              </w:tcPr>
              <w:p w14:paraId="09BF813C" w14:textId="5391D4A9" w:rsidR="004569E7" w:rsidRPr="002230AF" w:rsidRDefault="004569E7" w:rsidP="004569E7">
                <w:pPr>
                  <w:rPr>
                    <w:rFonts w:cs="Arial"/>
                    <w:sz w:val="16"/>
                    <w:szCs w:val="16"/>
                  </w:rPr>
                </w:pPr>
                <w:r>
                  <w:rPr>
                    <w:rFonts w:cs="Arial"/>
                    <w:sz w:val="16"/>
                    <w:szCs w:val="16"/>
                  </w:rPr>
                  <w:t>Little to no difference</w:t>
                </w:r>
              </w:p>
            </w:tc>
          </w:sdtContent>
        </w:sdt>
        <w:sdt>
          <w:sdtPr>
            <w:rPr>
              <w:rFonts w:cs="Arial"/>
              <w:sz w:val="16"/>
              <w:szCs w:val="16"/>
            </w:rPr>
            <w:id w:val="-823282749"/>
            <w:placeholder>
              <w:docPart w:val="56696AA52A2646D7BCA053232B307F5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1" w:type="pct"/>
              </w:tcPr>
              <w:p w14:paraId="12CD9E9C" w14:textId="1644D4A4" w:rsidR="004569E7" w:rsidRPr="002230AF" w:rsidRDefault="004569E7" w:rsidP="004569E7">
                <w:pPr>
                  <w:rPr>
                    <w:rFonts w:cs="Arial"/>
                    <w:sz w:val="16"/>
                    <w:szCs w:val="16"/>
                  </w:rPr>
                </w:pPr>
                <w:r>
                  <w:rPr>
                    <w:rFonts w:cs="Arial"/>
                    <w:sz w:val="16"/>
                    <w:szCs w:val="16"/>
                  </w:rPr>
                  <w:t>Little to no difference</w:t>
                </w:r>
              </w:p>
            </w:tc>
          </w:sdtContent>
        </w:sdt>
        <w:sdt>
          <w:sdtPr>
            <w:rPr>
              <w:rFonts w:cs="Arial"/>
              <w:sz w:val="16"/>
              <w:szCs w:val="16"/>
            </w:rPr>
            <w:id w:val="-1652058554"/>
            <w:placeholder>
              <w:docPart w:val="071D29D16D7E4F678BB38103718BF3A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1" w:type="pct"/>
              </w:tcPr>
              <w:p w14:paraId="754A88E8" w14:textId="7496997D" w:rsidR="004569E7" w:rsidRPr="002230AF" w:rsidRDefault="004569E7" w:rsidP="004569E7">
                <w:pPr>
                  <w:rPr>
                    <w:rFonts w:cs="Arial"/>
                    <w:sz w:val="16"/>
                    <w:szCs w:val="16"/>
                  </w:rPr>
                </w:pPr>
                <w:r>
                  <w:rPr>
                    <w:rFonts w:cs="Arial"/>
                    <w:sz w:val="16"/>
                    <w:szCs w:val="16"/>
                  </w:rPr>
                  <w:t>Small but important benefit</w:t>
                </w:r>
              </w:p>
            </w:tc>
          </w:sdtContent>
        </w:sdt>
        <w:tc>
          <w:tcPr>
            <w:tcW w:w="1676" w:type="pct"/>
          </w:tcPr>
          <w:p w14:paraId="47731C00" w14:textId="7F6E2B74" w:rsidR="004569E7" w:rsidRPr="004569E7" w:rsidRDefault="004569E7" w:rsidP="004569E7">
            <w:pPr>
              <w:rPr>
                <w:rFonts w:cs="Arial"/>
                <w:bCs/>
                <w:sz w:val="16"/>
                <w:szCs w:val="16"/>
              </w:rPr>
            </w:pPr>
            <w:r w:rsidRPr="004569E7">
              <w:rPr>
                <w:rFonts w:cs="Arial"/>
                <w:bCs/>
                <w:sz w:val="16"/>
                <w:szCs w:val="16"/>
              </w:rPr>
              <w:t xml:space="preserve">Point estimate and lower CI considered little to no difference, and upper CI considered small benefit based on rationale provided above.  </w:t>
            </w:r>
          </w:p>
        </w:tc>
      </w:tr>
    </w:tbl>
    <w:p w14:paraId="2709ED53" w14:textId="223F4C35" w:rsidR="00071FEC" w:rsidRDefault="00071FEC" w:rsidP="00071FEC">
      <w:pPr>
        <w:rPr>
          <w:rFonts w:ascii="Verdana" w:eastAsia="Times New Roman" w:hAnsi="Verdana"/>
          <w:color w:val="000000"/>
          <w:sz w:val="16"/>
          <w:szCs w:val="16"/>
          <w:lang w:val="en"/>
        </w:rPr>
      </w:pPr>
      <w:r w:rsidRPr="00071FEC">
        <w:rPr>
          <w:vertAlign w:val="superscript"/>
        </w:rPr>
        <w:t>a</w:t>
      </w:r>
      <w:r>
        <w:t xml:space="preserve"> </w:t>
      </w:r>
      <w:r w:rsidRPr="00071FE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One trial provided both stage-based counselling and advice; other trials offered either counselling or advice tailored to stage of change. Intervention usually includes follow-up phone call(s) and typically delivered by a physician, healthcare worker, or trained counsellor.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half of the studies; of these, three studies also recommended pharmacotherapy (NRT). One study encouraged pharmacotherapy (NRT or bupropion) without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and another provided a lung function test and CO test feedback with individualized newsletter of the data. 13% of intervention participants in this analysis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(motivational interviewing). </w:t>
      </w:r>
      <w:r w:rsidRPr="00071FE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Usual care varies across trial. In some trials, active smoking cessation interventions provided as part of or in conjunction with usual care. For example, one study provided controls with general smoking cessation advice and all study participants were encouraged to use NRT or bupropion. In another study, all participants (including controls), completed group smoking cessation </w:t>
      </w:r>
      <w:proofErr w:type="spellStart"/>
      <w:r>
        <w:rPr>
          <w:rFonts w:ascii="Verdana" w:eastAsia="Times New Roman" w:hAnsi="Verdana"/>
          <w:color w:val="000000"/>
          <w:sz w:val="16"/>
          <w:szCs w:val="16"/>
          <w:lang w:val="en"/>
        </w:rPr>
        <w:t>programme</w:t>
      </w:r>
      <w:proofErr w:type="spellEnd"/>
      <w:r>
        <w:rPr>
          <w:rFonts w:ascii="Verdana" w:eastAsia="Times New Roman" w:hAnsi="Verdana"/>
          <w:color w:val="000000"/>
          <w:sz w:val="16"/>
          <w:szCs w:val="16"/>
          <w:lang w:val="en"/>
        </w:rPr>
        <w:t xml:space="preserve">, received telephone calls from a counsellor, and possibly recommended pharmacotherapy. In a third study, usual care consisted of brief motivational interviewing and a self-help manual. 13% of controls in this analysis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(motivational interviewing). </w:t>
      </w:r>
    </w:p>
    <w:p w14:paraId="288546B3" w14:textId="1E735619" w:rsidR="002751FA" w:rsidRPr="00995CC3" w:rsidRDefault="00071FEC" w:rsidP="002751FA">
      <w:pPr>
        <w:rPr>
          <w:rFonts w:ascii="Verdana" w:eastAsia="Times New Roman" w:hAnsi="Verdana"/>
          <w:color w:val="000000"/>
          <w:sz w:val="16"/>
          <w:szCs w:val="16"/>
          <w:lang w:val="en"/>
        </w:rPr>
      </w:pPr>
      <w:r w:rsidRPr="002751FA">
        <w:rPr>
          <w:vertAlign w:val="superscript"/>
          <w:lang w:val="en"/>
        </w:rPr>
        <w:t>b</w:t>
      </w:r>
      <w:r w:rsidR="002751FA" w:rsidRPr="002751FA">
        <w:rPr>
          <w:rFonts w:ascii="Verdana" w:eastAsia="Times New Roman" w:hAnsi="Verdana"/>
          <w:color w:val="000000"/>
          <w:sz w:val="16"/>
          <w:szCs w:val="16"/>
          <w:lang w:val="en"/>
        </w:rPr>
        <w:t xml:space="preserve"> </w:t>
      </w:r>
      <w:r w:rsidR="002751FA" w:rsidRPr="002751FA">
        <w:rPr>
          <w:rFonts w:ascii="Verdana" w:eastAsia="Times New Roman" w:hAnsi="Verdana"/>
          <w:b/>
          <w:color w:val="000000"/>
          <w:sz w:val="16"/>
          <w:szCs w:val="16"/>
          <w:lang w:val="en"/>
        </w:rPr>
        <w:t>Intervention:</w:t>
      </w:r>
      <w:r w:rsidR="002751FA" w:rsidRPr="00995CC3">
        <w:rPr>
          <w:rFonts w:ascii="Verdana" w:eastAsia="Times New Roman" w:hAnsi="Verdana"/>
          <w:color w:val="000000"/>
          <w:sz w:val="16"/>
          <w:szCs w:val="16"/>
          <w:lang w:val="en"/>
        </w:rPr>
        <w:t xml:space="preserve"> One trial provided both stage-based counselling and advice; other trials offered either counselling or advice tailored to stage of change. Intervention usually includes follow-up phone call(s) and typically delivered by a physician, healthcare worker, or trained counsellor. </w:t>
      </w:r>
      <w:proofErr w:type="spellStart"/>
      <w:r w:rsidR="002751FA" w:rsidRPr="00995CC3">
        <w:rPr>
          <w:rFonts w:ascii="Verdana" w:eastAsia="Times New Roman" w:hAnsi="Verdana"/>
          <w:color w:val="000000"/>
          <w:sz w:val="16"/>
          <w:szCs w:val="16"/>
          <w:lang w:val="en"/>
        </w:rPr>
        <w:t>Behavioural</w:t>
      </w:r>
      <w:proofErr w:type="spellEnd"/>
      <w:r w:rsidR="002751FA" w:rsidRPr="00995CC3">
        <w:rPr>
          <w:rFonts w:ascii="Verdana" w:eastAsia="Times New Roman" w:hAnsi="Verdana"/>
          <w:color w:val="000000"/>
          <w:sz w:val="16"/>
          <w:szCs w:val="16"/>
          <w:lang w:val="en"/>
        </w:rPr>
        <w:t xml:space="preserve"> co-intervention provided in half of the studies; of these, three studies also recommended pharmacotherapy (NRT). One study encouraged pharmacotherapy (NRT or bupropion) without a </w:t>
      </w:r>
      <w:proofErr w:type="spellStart"/>
      <w:r w:rsidR="002751FA" w:rsidRPr="00995CC3">
        <w:rPr>
          <w:rFonts w:ascii="Verdana" w:eastAsia="Times New Roman" w:hAnsi="Verdana"/>
          <w:color w:val="000000"/>
          <w:sz w:val="16"/>
          <w:szCs w:val="16"/>
          <w:lang w:val="en"/>
        </w:rPr>
        <w:t>behavioural</w:t>
      </w:r>
      <w:proofErr w:type="spellEnd"/>
      <w:r w:rsidR="002751FA" w:rsidRPr="00995CC3">
        <w:rPr>
          <w:rFonts w:ascii="Verdana" w:eastAsia="Times New Roman" w:hAnsi="Verdana"/>
          <w:color w:val="000000"/>
          <w:sz w:val="16"/>
          <w:szCs w:val="16"/>
          <w:lang w:val="en"/>
        </w:rPr>
        <w:t xml:space="preserve"> co-intervention and another provided a lung function test and CO test feedback with individualized newsletter of the data. 13% of intervention participants in this analysis received specialized </w:t>
      </w:r>
      <w:proofErr w:type="spellStart"/>
      <w:r w:rsidR="002751FA" w:rsidRPr="00995CC3">
        <w:rPr>
          <w:rFonts w:ascii="Verdana" w:eastAsia="Times New Roman" w:hAnsi="Verdana"/>
          <w:color w:val="000000"/>
          <w:sz w:val="16"/>
          <w:szCs w:val="16"/>
          <w:lang w:val="en"/>
        </w:rPr>
        <w:t>behavioural</w:t>
      </w:r>
      <w:proofErr w:type="spellEnd"/>
      <w:r w:rsidR="002751FA" w:rsidRPr="00995CC3">
        <w:rPr>
          <w:rFonts w:ascii="Verdana" w:eastAsia="Times New Roman" w:hAnsi="Verdana"/>
          <w:color w:val="000000"/>
          <w:sz w:val="16"/>
          <w:szCs w:val="16"/>
          <w:lang w:val="en"/>
        </w:rPr>
        <w:t xml:space="preserve"> counselling (motivational interviewing). </w:t>
      </w:r>
      <w:r w:rsidR="002751FA" w:rsidRPr="002751FA">
        <w:rPr>
          <w:rFonts w:ascii="Verdana" w:eastAsia="Times New Roman" w:hAnsi="Verdana"/>
          <w:b/>
          <w:color w:val="000000"/>
          <w:sz w:val="16"/>
          <w:szCs w:val="16"/>
          <w:lang w:val="en"/>
        </w:rPr>
        <w:t>Control:</w:t>
      </w:r>
      <w:r w:rsidR="002751FA" w:rsidRPr="00995CC3">
        <w:rPr>
          <w:rFonts w:ascii="Verdana" w:eastAsia="Times New Roman" w:hAnsi="Verdana"/>
          <w:color w:val="000000"/>
          <w:sz w:val="16"/>
          <w:szCs w:val="16"/>
          <w:lang w:val="en"/>
        </w:rPr>
        <w:t xml:space="preserve"> Usual care varies across trial. In some trials, active smoking cessation interventions provided as part of or in conjunction with usual care. For example, one study provided controls with general smoking cessation advice and all study participants were encouraged to use NRT or bupropion. In another study, all participants (including controls) completed group smoking cessation </w:t>
      </w:r>
      <w:proofErr w:type="spellStart"/>
      <w:r w:rsidR="002751FA" w:rsidRPr="00995CC3">
        <w:rPr>
          <w:rFonts w:ascii="Verdana" w:eastAsia="Times New Roman" w:hAnsi="Verdana"/>
          <w:color w:val="000000"/>
          <w:sz w:val="16"/>
          <w:szCs w:val="16"/>
          <w:lang w:val="en"/>
        </w:rPr>
        <w:t>programme</w:t>
      </w:r>
      <w:proofErr w:type="spellEnd"/>
      <w:r w:rsidR="002751FA" w:rsidRPr="00995CC3">
        <w:rPr>
          <w:rFonts w:ascii="Verdana" w:eastAsia="Times New Roman" w:hAnsi="Verdana"/>
          <w:color w:val="000000"/>
          <w:sz w:val="16"/>
          <w:szCs w:val="16"/>
          <w:lang w:val="en"/>
        </w:rPr>
        <w:t xml:space="preserve">, received telephone calls from a counsellor, and possibly recommended pharmacotherapy. In a third study, usual care consisted of brief motivational interviewing and a self-help manual. 13% of controls in this analysis received specialized </w:t>
      </w:r>
      <w:proofErr w:type="spellStart"/>
      <w:r w:rsidR="002751FA" w:rsidRPr="00995CC3">
        <w:rPr>
          <w:rFonts w:ascii="Verdana" w:eastAsia="Times New Roman" w:hAnsi="Verdana"/>
          <w:color w:val="000000"/>
          <w:sz w:val="16"/>
          <w:szCs w:val="16"/>
          <w:lang w:val="en"/>
        </w:rPr>
        <w:t>behavioural</w:t>
      </w:r>
      <w:proofErr w:type="spellEnd"/>
      <w:r w:rsidR="002751FA" w:rsidRPr="00995CC3">
        <w:rPr>
          <w:rFonts w:ascii="Verdana" w:eastAsia="Times New Roman" w:hAnsi="Verdana"/>
          <w:color w:val="000000"/>
          <w:sz w:val="16"/>
          <w:szCs w:val="16"/>
          <w:lang w:val="en"/>
        </w:rPr>
        <w:t xml:space="preserve"> counselling (motivational interviewing). </w:t>
      </w:r>
    </w:p>
    <w:tbl>
      <w:tblPr>
        <w:tblStyle w:val="TableGrid"/>
        <w:tblW w:w="4973" w:type="pct"/>
        <w:tblLook w:val="04A0" w:firstRow="1" w:lastRow="0" w:firstColumn="1" w:lastColumn="0" w:noHBand="0" w:noVBand="1"/>
      </w:tblPr>
      <w:tblGrid>
        <w:gridCol w:w="605"/>
        <w:gridCol w:w="993"/>
        <w:gridCol w:w="862"/>
        <w:gridCol w:w="862"/>
        <w:gridCol w:w="947"/>
        <w:gridCol w:w="973"/>
        <w:gridCol w:w="1257"/>
        <w:gridCol w:w="990"/>
        <w:gridCol w:w="990"/>
        <w:gridCol w:w="990"/>
        <w:gridCol w:w="4843"/>
      </w:tblGrid>
      <w:tr w:rsidR="00376E26" w:rsidRPr="002230AF" w14:paraId="1EAE8BC2" w14:textId="77777777" w:rsidTr="004569E7">
        <w:tc>
          <w:tcPr>
            <w:tcW w:w="5000" w:type="pct"/>
            <w:gridSpan w:val="11"/>
          </w:tcPr>
          <w:p w14:paraId="0AD4BEF6" w14:textId="1307FE5F" w:rsidR="00376E26" w:rsidRPr="00CC238F" w:rsidRDefault="00376E26" w:rsidP="00B818AC">
            <w:pPr>
              <w:pStyle w:val="Heading2"/>
              <w:numPr>
                <w:ilvl w:val="0"/>
                <w:numId w:val="7"/>
              </w:numPr>
              <w:outlineLvl w:val="1"/>
            </w:pPr>
            <w:bookmarkStart w:id="11" w:name="_Toc127954802"/>
            <w:r w:rsidRPr="002230AF">
              <w:lastRenderedPageBreak/>
              <w:t xml:space="preserve">Individual </w:t>
            </w:r>
            <w:proofErr w:type="spellStart"/>
            <w:r w:rsidRPr="002230AF">
              <w:t>counselling</w:t>
            </w:r>
            <w:r w:rsidR="00CC238F" w:rsidRPr="00CC238F">
              <w:rPr>
                <w:vertAlign w:val="superscript"/>
              </w:rPr>
              <w:t>a</w:t>
            </w:r>
            <w:proofErr w:type="spellEnd"/>
            <w:r w:rsidRPr="002230AF">
              <w:t xml:space="preserve"> versus minimal contact in general/mixed population</w:t>
            </w:r>
            <w:bookmarkEnd w:id="11"/>
          </w:p>
        </w:tc>
      </w:tr>
      <w:tr w:rsidR="004569E7" w:rsidRPr="002230AF" w14:paraId="3B6A6FAD" w14:textId="77777777" w:rsidTr="004569E7">
        <w:tc>
          <w:tcPr>
            <w:tcW w:w="558" w:type="pct"/>
            <w:gridSpan w:val="2"/>
            <w:vMerge w:val="restart"/>
            <w:vAlign w:val="center"/>
          </w:tcPr>
          <w:p w14:paraId="3D5FF2C7" w14:textId="77777777" w:rsidR="004569E7" w:rsidRPr="002230AF" w:rsidRDefault="004569E7" w:rsidP="00B818AC">
            <w:pPr>
              <w:rPr>
                <w:rFonts w:cs="Arial"/>
                <w:b/>
                <w:sz w:val="16"/>
                <w:szCs w:val="16"/>
              </w:rPr>
            </w:pPr>
            <w:r w:rsidRPr="002230AF">
              <w:rPr>
                <w:rFonts w:cs="Arial"/>
                <w:b/>
                <w:sz w:val="16"/>
                <w:szCs w:val="16"/>
              </w:rPr>
              <w:t>Outcome(s)</w:t>
            </w:r>
          </w:p>
          <w:p w14:paraId="170092DE" w14:textId="77777777" w:rsidR="004569E7" w:rsidRPr="002230AF" w:rsidRDefault="004569E7"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0C0F1888" w14:textId="77777777" w:rsidR="004569E7" w:rsidRPr="002230AF" w:rsidRDefault="004569E7" w:rsidP="00F07471">
            <w:pPr>
              <w:rPr>
                <w:rFonts w:cs="Arial"/>
                <w:b/>
                <w:sz w:val="16"/>
                <w:szCs w:val="16"/>
              </w:rPr>
            </w:pPr>
          </w:p>
          <w:p w14:paraId="29344148" w14:textId="0914BB54" w:rsidR="004569E7" w:rsidRPr="002230AF" w:rsidRDefault="004569E7" w:rsidP="00F07471">
            <w:pPr>
              <w:rPr>
                <w:rFonts w:cs="Arial"/>
                <w:b/>
                <w:sz w:val="16"/>
                <w:szCs w:val="16"/>
              </w:rPr>
            </w:pPr>
            <w:r w:rsidRPr="002230AF">
              <w:rPr>
                <w:rFonts w:cs="Arial"/>
                <w:b/>
                <w:sz w:val="16"/>
                <w:szCs w:val="16"/>
              </w:rPr>
              <w:t># of participants (# studies)</w:t>
            </w:r>
          </w:p>
        </w:tc>
        <w:tc>
          <w:tcPr>
            <w:tcW w:w="301" w:type="pct"/>
            <w:vMerge w:val="restart"/>
            <w:vAlign w:val="center"/>
          </w:tcPr>
          <w:p w14:paraId="54B93CA6" w14:textId="77777777" w:rsidR="004569E7" w:rsidRPr="002230AF" w:rsidRDefault="004569E7" w:rsidP="00B818AC">
            <w:pPr>
              <w:rPr>
                <w:rFonts w:cs="Arial"/>
                <w:b/>
                <w:sz w:val="16"/>
                <w:szCs w:val="16"/>
              </w:rPr>
            </w:pPr>
            <w:r w:rsidRPr="002230AF">
              <w:rPr>
                <w:rFonts w:cs="Arial"/>
                <w:b/>
                <w:sz w:val="16"/>
                <w:szCs w:val="16"/>
              </w:rPr>
              <w:t>Median Patient rating</w:t>
            </w:r>
          </w:p>
        </w:tc>
        <w:tc>
          <w:tcPr>
            <w:tcW w:w="301" w:type="pct"/>
            <w:vMerge w:val="restart"/>
            <w:vAlign w:val="center"/>
          </w:tcPr>
          <w:p w14:paraId="61588FCF" w14:textId="77777777" w:rsidR="004569E7" w:rsidRPr="002230AF" w:rsidRDefault="004569E7" w:rsidP="00B818AC">
            <w:pPr>
              <w:rPr>
                <w:rFonts w:cs="Arial"/>
                <w:b/>
                <w:sz w:val="16"/>
                <w:szCs w:val="16"/>
              </w:rPr>
            </w:pPr>
            <w:r w:rsidRPr="002230AF">
              <w:rPr>
                <w:rFonts w:cs="Arial"/>
                <w:b/>
                <w:sz w:val="16"/>
                <w:szCs w:val="16"/>
              </w:rPr>
              <w:t>Mean WG rating</w:t>
            </w:r>
          </w:p>
        </w:tc>
        <w:tc>
          <w:tcPr>
            <w:tcW w:w="331" w:type="pct"/>
            <w:vMerge w:val="restart"/>
            <w:vAlign w:val="center"/>
          </w:tcPr>
          <w:p w14:paraId="1D91DA6F" w14:textId="77777777" w:rsidR="004569E7" w:rsidRPr="002230AF" w:rsidRDefault="004569E7" w:rsidP="00B818AC">
            <w:pPr>
              <w:rPr>
                <w:rFonts w:cs="Arial"/>
                <w:b/>
                <w:sz w:val="16"/>
                <w:szCs w:val="16"/>
              </w:rPr>
            </w:pPr>
            <w:r w:rsidRPr="002230AF">
              <w:rPr>
                <w:rFonts w:cs="Arial"/>
                <w:b/>
                <w:sz w:val="16"/>
                <w:szCs w:val="16"/>
              </w:rPr>
              <w:t>Relative effect (95%CI)</w:t>
            </w:r>
          </w:p>
        </w:tc>
        <w:tc>
          <w:tcPr>
            <w:tcW w:w="340" w:type="pct"/>
            <w:vMerge w:val="restart"/>
            <w:vAlign w:val="center"/>
          </w:tcPr>
          <w:p w14:paraId="7F758CD1" w14:textId="77777777" w:rsidR="004569E7" w:rsidRPr="002230AF" w:rsidRDefault="004569E7" w:rsidP="00B818AC">
            <w:pPr>
              <w:rPr>
                <w:rFonts w:cs="Arial"/>
                <w:b/>
                <w:sz w:val="16"/>
                <w:szCs w:val="16"/>
              </w:rPr>
            </w:pPr>
            <w:r w:rsidRPr="002230AF">
              <w:rPr>
                <w:rFonts w:cs="Arial"/>
                <w:b/>
                <w:sz w:val="16"/>
                <w:szCs w:val="16"/>
              </w:rPr>
              <w:t>Baseline (control) risk</w:t>
            </w:r>
          </w:p>
        </w:tc>
        <w:tc>
          <w:tcPr>
            <w:tcW w:w="439" w:type="pct"/>
            <w:vMerge w:val="restart"/>
            <w:vAlign w:val="center"/>
          </w:tcPr>
          <w:p w14:paraId="5BA82C7A" w14:textId="77777777" w:rsidR="004569E7" w:rsidRPr="002230AF" w:rsidRDefault="004569E7" w:rsidP="00B818AC">
            <w:pPr>
              <w:rPr>
                <w:rFonts w:cs="Arial"/>
                <w:b/>
                <w:sz w:val="16"/>
                <w:szCs w:val="16"/>
              </w:rPr>
            </w:pPr>
            <w:r w:rsidRPr="002230AF">
              <w:rPr>
                <w:rFonts w:cs="Arial"/>
                <w:b/>
                <w:sz w:val="16"/>
                <w:szCs w:val="16"/>
              </w:rPr>
              <w:t>Absolute difference with intervention</w:t>
            </w:r>
          </w:p>
        </w:tc>
        <w:tc>
          <w:tcPr>
            <w:tcW w:w="2729" w:type="pct"/>
            <w:gridSpan w:val="4"/>
            <w:vAlign w:val="center"/>
          </w:tcPr>
          <w:p w14:paraId="5DBF3C94" w14:textId="77777777" w:rsidR="004569E7" w:rsidRPr="002230AF" w:rsidRDefault="004569E7" w:rsidP="00B818AC">
            <w:pPr>
              <w:rPr>
                <w:rFonts w:cs="Arial"/>
                <w:b/>
                <w:sz w:val="16"/>
                <w:szCs w:val="16"/>
              </w:rPr>
            </w:pPr>
            <w:r w:rsidRPr="002230AF">
              <w:rPr>
                <w:rFonts w:cs="Arial"/>
                <w:b/>
                <w:sz w:val="16"/>
                <w:szCs w:val="16"/>
              </w:rPr>
              <w:t>Assessment of absolute difference</w:t>
            </w:r>
          </w:p>
        </w:tc>
      </w:tr>
      <w:tr w:rsidR="004569E7" w:rsidRPr="002230AF" w14:paraId="5B233260" w14:textId="77777777" w:rsidTr="004569E7">
        <w:tc>
          <w:tcPr>
            <w:tcW w:w="558" w:type="pct"/>
            <w:gridSpan w:val="2"/>
            <w:vMerge/>
            <w:vAlign w:val="center"/>
          </w:tcPr>
          <w:p w14:paraId="7D4B0CB8" w14:textId="77777777" w:rsidR="004569E7" w:rsidRPr="002230AF" w:rsidRDefault="004569E7" w:rsidP="00B818AC">
            <w:pPr>
              <w:rPr>
                <w:rFonts w:cs="Arial"/>
                <w:b/>
                <w:sz w:val="16"/>
                <w:szCs w:val="16"/>
              </w:rPr>
            </w:pPr>
          </w:p>
        </w:tc>
        <w:tc>
          <w:tcPr>
            <w:tcW w:w="301" w:type="pct"/>
            <w:vMerge/>
            <w:vAlign w:val="center"/>
          </w:tcPr>
          <w:p w14:paraId="4333FCFC" w14:textId="77777777" w:rsidR="004569E7" w:rsidRPr="002230AF" w:rsidRDefault="004569E7" w:rsidP="00B818AC">
            <w:pPr>
              <w:rPr>
                <w:rFonts w:cs="Arial"/>
                <w:b/>
                <w:sz w:val="16"/>
                <w:szCs w:val="16"/>
              </w:rPr>
            </w:pPr>
          </w:p>
        </w:tc>
        <w:tc>
          <w:tcPr>
            <w:tcW w:w="301" w:type="pct"/>
            <w:vMerge/>
            <w:vAlign w:val="center"/>
          </w:tcPr>
          <w:p w14:paraId="3C7D190D" w14:textId="77777777" w:rsidR="004569E7" w:rsidRPr="002230AF" w:rsidRDefault="004569E7" w:rsidP="00B818AC">
            <w:pPr>
              <w:rPr>
                <w:rFonts w:cs="Arial"/>
                <w:b/>
                <w:sz w:val="16"/>
                <w:szCs w:val="16"/>
              </w:rPr>
            </w:pPr>
          </w:p>
        </w:tc>
        <w:tc>
          <w:tcPr>
            <w:tcW w:w="331" w:type="pct"/>
            <w:vMerge/>
            <w:vAlign w:val="center"/>
          </w:tcPr>
          <w:p w14:paraId="2636E8D5" w14:textId="77777777" w:rsidR="004569E7" w:rsidRPr="002230AF" w:rsidRDefault="004569E7" w:rsidP="00B818AC">
            <w:pPr>
              <w:rPr>
                <w:rFonts w:cs="Arial"/>
                <w:b/>
                <w:sz w:val="16"/>
                <w:szCs w:val="16"/>
              </w:rPr>
            </w:pPr>
          </w:p>
        </w:tc>
        <w:tc>
          <w:tcPr>
            <w:tcW w:w="340" w:type="pct"/>
            <w:vMerge/>
            <w:vAlign w:val="center"/>
          </w:tcPr>
          <w:p w14:paraId="238EF671" w14:textId="77777777" w:rsidR="004569E7" w:rsidRPr="002230AF" w:rsidRDefault="004569E7" w:rsidP="00B818AC">
            <w:pPr>
              <w:rPr>
                <w:rFonts w:cs="Arial"/>
                <w:b/>
                <w:sz w:val="16"/>
                <w:szCs w:val="16"/>
              </w:rPr>
            </w:pPr>
          </w:p>
        </w:tc>
        <w:tc>
          <w:tcPr>
            <w:tcW w:w="439" w:type="pct"/>
            <w:vMerge/>
            <w:vAlign w:val="center"/>
          </w:tcPr>
          <w:p w14:paraId="3E911655" w14:textId="77777777" w:rsidR="004569E7" w:rsidRPr="002230AF" w:rsidRDefault="004569E7" w:rsidP="00B818AC">
            <w:pPr>
              <w:rPr>
                <w:rFonts w:cs="Arial"/>
                <w:b/>
                <w:sz w:val="16"/>
                <w:szCs w:val="16"/>
              </w:rPr>
            </w:pPr>
          </w:p>
        </w:tc>
        <w:tc>
          <w:tcPr>
            <w:tcW w:w="346" w:type="pct"/>
            <w:vAlign w:val="center"/>
          </w:tcPr>
          <w:p w14:paraId="5F128714" w14:textId="77777777" w:rsidR="004569E7" w:rsidRPr="002230AF" w:rsidRDefault="004569E7" w:rsidP="00B818AC">
            <w:pPr>
              <w:rPr>
                <w:rFonts w:cs="Arial"/>
                <w:b/>
                <w:sz w:val="16"/>
                <w:szCs w:val="16"/>
              </w:rPr>
            </w:pPr>
            <w:r w:rsidRPr="002230AF">
              <w:rPr>
                <w:rFonts w:cs="Arial"/>
                <w:b/>
                <w:sz w:val="16"/>
                <w:szCs w:val="16"/>
              </w:rPr>
              <w:t>Point estimate</w:t>
            </w:r>
          </w:p>
        </w:tc>
        <w:tc>
          <w:tcPr>
            <w:tcW w:w="346" w:type="pct"/>
            <w:vAlign w:val="center"/>
          </w:tcPr>
          <w:p w14:paraId="64D5000D" w14:textId="77777777" w:rsidR="004569E7" w:rsidRPr="002230AF" w:rsidRDefault="004569E7" w:rsidP="00B818AC">
            <w:pPr>
              <w:rPr>
                <w:rFonts w:cs="Arial"/>
                <w:b/>
                <w:sz w:val="16"/>
                <w:szCs w:val="16"/>
              </w:rPr>
            </w:pPr>
            <w:r w:rsidRPr="002230AF">
              <w:rPr>
                <w:rFonts w:cs="Arial"/>
                <w:b/>
                <w:sz w:val="16"/>
                <w:szCs w:val="16"/>
              </w:rPr>
              <w:t xml:space="preserve">Lower 95% CI </w:t>
            </w:r>
          </w:p>
        </w:tc>
        <w:tc>
          <w:tcPr>
            <w:tcW w:w="346" w:type="pct"/>
            <w:vAlign w:val="center"/>
          </w:tcPr>
          <w:p w14:paraId="5A6FE13E" w14:textId="77777777" w:rsidR="004569E7" w:rsidRPr="002230AF" w:rsidRDefault="004569E7" w:rsidP="00B818AC">
            <w:pPr>
              <w:rPr>
                <w:rFonts w:cs="Arial"/>
                <w:b/>
                <w:sz w:val="16"/>
                <w:szCs w:val="16"/>
              </w:rPr>
            </w:pPr>
            <w:r w:rsidRPr="002230AF">
              <w:rPr>
                <w:rFonts w:cs="Arial"/>
                <w:b/>
                <w:sz w:val="16"/>
                <w:szCs w:val="16"/>
              </w:rPr>
              <w:t>Upper 95%CI</w:t>
            </w:r>
          </w:p>
        </w:tc>
        <w:tc>
          <w:tcPr>
            <w:tcW w:w="1691" w:type="pct"/>
            <w:vAlign w:val="center"/>
          </w:tcPr>
          <w:p w14:paraId="1120DE4B" w14:textId="77777777" w:rsidR="004569E7" w:rsidRPr="002230AF" w:rsidRDefault="004569E7" w:rsidP="00B818AC">
            <w:pPr>
              <w:rPr>
                <w:rFonts w:cs="Arial"/>
                <w:b/>
                <w:sz w:val="16"/>
                <w:szCs w:val="16"/>
              </w:rPr>
            </w:pPr>
            <w:r w:rsidRPr="002230AF">
              <w:rPr>
                <w:rFonts w:cs="Arial"/>
                <w:b/>
                <w:sz w:val="16"/>
                <w:szCs w:val="16"/>
              </w:rPr>
              <w:t>Comments on judgment</w:t>
            </w:r>
          </w:p>
        </w:tc>
      </w:tr>
      <w:tr w:rsidR="004569E7" w:rsidRPr="002230AF" w14:paraId="2ED5CCBE" w14:textId="77777777" w:rsidTr="004569E7">
        <w:tc>
          <w:tcPr>
            <w:tcW w:w="211" w:type="pct"/>
            <w:vAlign w:val="center"/>
          </w:tcPr>
          <w:p w14:paraId="7050721A" w14:textId="77777777" w:rsidR="004569E7" w:rsidRPr="002230AF" w:rsidRDefault="004569E7" w:rsidP="00B818AC">
            <w:pPr>
              <w:rPr>
                <w:rFonts w:cs="Arial"/>
                <w:sz w:val="16"/>
                <w:szCs w:val="16"/>
              </w:rPr>
            </w:pPr>
            <w:r w:rsidRPr="002230AF">
              <w:rPr>
                <w:rFonts w:cs="Arial"/>
                <w:sz w:val="16"/>
                <w:szCs w:val="16"/>
              </w:rPr>
              <w:t>1</w:t>
            </w:r>
          </w:p>
        </w:tc>
        <w:tc>
          <w:tcPr>
            <w:tcW w:w="347" w:type="pct"/>
            <w:vAlign w:val="center"/>
          </w:tcPr>
          <w:p w14:paraId="5936387E" w14:textId="77777777" w:rsidR="004569E7" w:rsidRPr="002230AF" w:rsidRDefault="004569E7" w:rsidP="00B818A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10222D17" w14:textId="77777777" w:rsidR="004569E7" w:rsidRPr="002230AF" w:rsidRDefault="004569E7" w:rsidP="00B818AC">
            <w:pPr>
              <w:rPr>
                <w:rFonts w:cs="Arial"/>
                <w:sz w:val="16"/>
                <w:szCs w:val="16"/>
              </w:rPr>
            </w:pPr>
          </w:p>
          <w:p w14:paraId="0A2893BD" w14:textId="77777777" w:rsidR="004569E7" w:rsidRPr="002230AF" w:rsidRDefault="004569E7" w:rsidP="00B818AC">
            <w:pPr>
              <w:rPr>
                <w:rFonts w:cs="Arial"/>
                <w:sz w:val="16"/>
                <w:szCs w:val="16"/>
              </w:rPr>
            </w:pPr>
            <w:r w:rsidRPr="002230AF">
              <w:rPr>
                <w:rFonts w:cs="Arial"/>
                <w:sz w:val="16"/>
                <w:szCs w:val="16"/>
              </w:rPr>
              <w:t>11100 (27 RCTs)</w:t>
            </w:r>
          </w:p>
          <w:p w14:paraId="51B87EF8" w14:textId="77777777" w:rsidR="004569E7" w:rsidRPr="002230AF" w:rsidRDefault="004569E7" w:rsidP="00B818AC">
            <w:pPr>
              <w:rPr>
                <w:rFonts w:cs="Arial"/>
                <w:sz w:val="16"/>
                <w:szCs w:val="16"/>
              </w:rPr>
            </w:pPr>
          </w:p>
        </w:tc>
        <w:tc>
          <w:tcPr>
            <w:tcW w:w="301" w:type="pct"/>
            <w:vAlign w:val="center"/>
          </w:tcPr>
          <w:p w14:paraId="2DEBCA9C" w14:textId="77777777" w:rsidR="004569E7" w:rsidRPr="002230AF" w:rsidRDefault="004569E7" w:rsidP="00B818AC">
            <w:pPr>
              <w:rPr>
                <w:rFonts w:cs="Arial"/>
                <w:sz w:val="16"/>
                <w:szCs w:val="16"/>
              </w:rPr>
            </w:pPr>
            <w:r w:rsidRPr="002230AF">
              <w:rPr>
                <w:rFonts w:cs="Arial"/>
                <w:sz w:val="16"/>
                <w:szCs w:val="16"/>
              </w:rPr>
              <w:t xml:space="preserve">8/10 </w:t>
            </w:r>
          </w:p>
          <w:p w14:paraId="49C88655" w14:textId="77777777" w:rsidR="004569E7" w:rsidRPr="002230AF" w:rsidRDefault="004569E7" w:rsidP="00B818AC">
            <w:pPr>
              <w:rPr>
                <w:rFonts w:cs="Arial"/>
                <w:sz w:val="16"/>
                <w:szCs w:val="16"/>
              </w:rPr>
            </w:pPr>
            <w:r w:rsidRPr="002230AF">
              <w:rPr>
                <w:rFonts w:cs="Arial"/>
                <w:sz w:val="16"/>
                <w:szCs w:val="16"/>
              </w:rPr>
              <w:t>(critical)</w:t>
            </w:r>
          </w:p>
        </w:tc>
        <w:tc>
          <w:tcPr>
            <w:tcW w:w="301" w:type="pct"/>
            <w:vAlign w:val="center"/>
          </w:tcPr>
          <w:p w14:paraId="2CD6458B" w14:textId="77777777" w:rsidR="004569E7" w:rsidRPr="002230AF" w:rsidRDefault="004569E7" w:rsidP="00B818AC">
            <w:pPr>
              <w:rPr>
                <w:rFonts w:cs="Arial"/>
                <w:sz w:val="16"/>
                <w:szCs w:val="16"/>
              </w:rPr>
            </w:pPr>
            <w:r w:rsidRPr="002230AF">
              <w:rPr>
                <w:rFonts w:cs="Arial"/>
                <w:sz w:val="16"/>
                <w:szCs w:val="16"/>
              </w:rPr>
              <w:t xml:space="preserve">8.8/10 </w:t>
            </w:r>
          </w:p>
          <w:p w14:paraId="3336B718" w14:textId="77777777" w:rsidR="004569E7" w:rsidRPr="002230AF" w:rsidRDefault="004569E7" w:rsidP="00B818AC">
            <w:pPr>
              <w:rPr>
                <w:rFonts w:cs="Arial"/>
                <w:sz w:val="16"/>
                <w:szCs w:val="16"/>
              </w:rPr>
            </w:pPr>
            <w:r w:rsidRPr="002230AF">
              <w:rPr>
                <w:rFonts w:cs="Arial"/>
                <w:sz w:val="16"/>
                <w:szCs w:val="16"/>
              </w:rPr>
              <w:t>(critical)</w:t>
            </w:r>
          </w:p>
        </w:tc>
        <w:tc>
          <w:tcPr>
            <w:tcW w:w="331" w:type="pct"/>
            <w:vAlign w:val="center"/>
          </w:tcPr>
          <w:p w14:paraId="551AE624" w14:textId="1728C7DF" w:rsidR="004569E7" w:rsidRPr="002230AF" w:rsidRDefault="004569E7" w:rsidP="00B818AC">
            <w:pPr>
              <w:rPr>
                <w:rFonts w:cs="Arial"/>
                <w:sz w:val="16"/>
                <w:szCs w:val="16"/>
              </w:rPr>
            </w:pPr>
            <w:r w:rsidRPr="002230AF">
              <w:rPr>
                <w:rFonts w:cs="Arial"/>
                <w:sz w:val="16"/>
                <w:szCs w:val="16"/>
              </w:rPr>
              <w:t>RR 1.57 (1.40 to 1.77)</w:t>
            </w:r>
          </w:p>
        </w:tc>
        <w:tc>
          <w:tcPr>
            <w:tcW w:w="340" w:type="pct"/>
            <w:vAlign w:val="center"/>
          </w:tcPr>
          <w:p w14:paraId="03FBC56E" w14:textId="77777777" w:rsidR="004569E7" w:rsidRPr="002230AF" w:rsidRDefault="004569E7" w:rsidP="00B818AC">
            <w:pPr>
              <w:rPr>
                <w:rFonts w:eastAsia="Times New Roman" w:cs="Arial"/>
                <w:b/>
                <w:bCs/>
                <w:sz w:val="16"/>
                <w:szCs w:val="16"/>
              </w:rPr>
            </w:pPr>
            <w:r w:rsidRPr="002230AF">
              <w:rPr>
                <w:rFonts w:cs="Arial"/>
                <w:sz w:val="16"/>
                <w:szCs w:val="16"/>
              </w:rPr>
              <w:t>70 per 1000</w:t>
            </w:r>
          </w:p>
        </w:tc>
        <w:tc>
          <w:tcPr>
            <w:tcW w:w="439" w:type="pct"/>
            <w:vAlign w:val="center"/>
          </w:tcPr>
          <w:p w14:paraId="6CD1B1F9" w14:textId="77777777" w:rsidR="004569E7" w:rsidRPr="002230AF" w:rsidRDefault="004569E7" w:rsidP="00B818AC">
            <w:pPr>
              <w:rPr>
                <w:rFonts w:cs="Arial"/>
                <w:sz w:val="16"/>
                <w:szCs w:val="16"/>
              </w:rPr>
            </w:pPr>
            <w:r w:rsidRPr="002230AF">
              <w:rPr>
                <w:rFonts w:eastAsia="Times New Roman" w:cs="Arial"/>
                <w:b/>
                <w:bCs/>
                <w:sz w:val="16"/>
                <w:szCs w:val="16"/>
              </w:rPr>
              <w:t xml:space="preserve">40 more per 1000 </w:t>
            </w:r>
            <w:r w:rsidRPr="002230AF">
              <w:rPr>
                <w:rFonts w:eastAsia="Times New Roman" w:cs="Arial"/>
                <w:bCs/>
                <w:sz w:val="16"/>
                <w:szCs w:val="16"/>
              </w:rPr>
              <w:t>(from 28 more to 54 more)</w:t>
            </w:r>
          </w:p>
        </w:tc>
        <w:sdt>
          <w:sdtPr>
            <w:rPr>
              <w:rFonts w:cs="Arial"/>
              <w:sz w:val="16"/>
              <w:szCs w:val="16"/>
            </w:rPr>
            <w:id w:val="1596977717"/>
            <w:placeholder>
              <w:docPart w:val="4D360E09A6514F778B2013030B6E4FA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3A59352" w14:textId="2D003940" w:rsidR="004569E7" w:rsidRPr="002230AF" w:rsidRDefault="004569E7" w:rsidP="00B818AC">
                <w:pPr>
                  <w:rPr>
                    <w:rFonts w:cs="Arial"/>
                    <w:sz w:val="16"/>
                    <w:szCs w:val="16"/>
                  </w:rPr>
                </w:pPr>
                <w:r w:rsidRPr="002230AF">
                  <w:rPr>
                    <w:rFonts w:cs="Arial"/>
                    <w:sz w:val="16"/>
                    <w:szCs w:val="16"/>
                  </w:rPr>
                  <w:t>Small but important benefit</w:t>
                </w:r>
              </w:p>
            </w:tc>
          </w:sdtContent>
        </w:sdt>
        <w:sdt>
          <w:sdtPr>
            <w:rPr>
              <w:rFonts w:cs="Arial"/>
              <w:sz w:val="16"/>
              <w:szCs w:val="16"/>
            </w:rPr>
            <w:id w:val="1102145255"/>
            <w:placeholder>
              <w:docPart w:val="9B4788D7F13446428D3B5D4389B4270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2117FFD" w14:textId="38F9CBD7" w:rsidR="004569E7" w:rsidRPr="002230AF" w:rsidRDefault="004569E7" w:rsidP="00B818AC">
                <w:pPr>
                  <w:rPr>
                    <w:rFonts w:cs="Arial"/>
                    <w:sz w:val="16"/>
                    <w:szCs w:val="16"/>
                  </w:rPr>
                </w:pPr>
                <w:r w:rsidRPr="002230AF">
                  <w:rPr>
                    <w:rFonts w:cs="Arial"/>
                    <w:sz w:val="16"/>
                    <w:szCs w:val="16"/>
                  </w:rPr>
                  <w:t>Small but important benefit</w:t>
                </w:r>
              </w:p>
            </w:tc>
          </w:sdtContent>
        </w:sdt>
        <w:sdt>
          <w:sdtPr>
            <w:rPr>
              <w:rFonts w:cs="Arial"/>
              <w:sz w:val="16"/>
              <w:szCs w:val="16"/>
            </w:rPr>
            <w:id w:val="77718197"/>
            <w:placeholder>
              <w:docPart w:val="33F42FF577CF4D82B4E245200748FAC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467E687" w14:textId="57813394" w:rsidR="004569E7" w:rsidRPr="002230AF" w:rsidRDefault="004569E7" w:rsidP="00B818AC">
                <w:pPr>
                  <w:rPr>
                    <w:rFonts w:cs="Arial"/>
                    <w:sz w:val="16"/>
                    <w:szCs w:val="16"/>
                  </w:rPr>
                </w:pPr>
                <w:r w:rsidRPr="002230AF">
                  <w:rPr>
                    <w:rFonts w:cs="Arial"/>
                    <w:sz w:val="16"/>
                    <w:szCs w:val="16"/>
                  </w:rPr>
                  <w:t>Small but important benefit</w:t>
                </w:r>
              </w:p>
            </w:tc>
          </w:sdtContent>
        </w:sdt>
        <w:tc>
          <w:tcPr>
            <w:tcW w:w="1691" w:type="pct"/>
            <w:vAlign w:val="center"/>
          </w:tcPr>
          <w:p w14:paraId="110385D0" w14:textId="582AF3A8" w:rsidR="004569E7" w:rsidRPr="002230AF" w:rsidRDefault="004569E7" w:rsidP="0062730D">
            <w:pPr>
              <w:rPr>
                <w:rFonts w:cs="Arial"/>
                <w:sz w:val="16"/>
                <w:szCs w:val="16"/>
              </w:rPr>
            </w:pPr>
            <w:r w:rsidRPr="004569E7">
              <w:rPr>
                <w:rFonts w:cs="Arial"/>
                <w:sz w:val="16"/>
                <w:szCs w:val="16"/>
              </w:rPr>
              <w:t>Point estimate, lower CI and upper CI provide a small but important benefit considering the benefits of quitting, baseline risk, and greater demands of intervention (i.e., individual counselling is relatively resource intensive). No evidence on harms available from systematic review, but would anticipate very minimal harms from providing counselling.</w:t>
            </w:r>
          </w:p>
        </w:tc>
      </w:tr>
    </w:tbl>
    <w:p w14:paraId="5923D8F4" w14:textId="545E7AC3" w:rsidR="00CC238F" w:rsidRDefault="00CC238F" w:rsidP="00CC238F">
      <w:pPr>
        <w:rPr>
          <w:rFonts w:ascii="Verdana" w:eastAsia="Times New Roman" w:hAnsi="Verdana"/>
          <w:color w:val="000000"/>
          <w:sz w:val="16"/>
          <w:szCs w:val="16"/>
          <w:lang w:val="en"/>
        </w:rPr>
      </w:pPr>
      <w:r w:rsidRPr="00CC238F">
        <w:rPr>
          <w:vertAlign w:val="superscript"/>
        </w:rPr>
        <w:t>a</w:t>
      </w:r>
      <w:r>
        <w:t xml:space="preserve"> </w:t>
      </w:r>
      <w:r w:rsidRPr="00CC238F">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Individual counseling defined as at least one session of 10 or more minutes duration. The review restricted inclusion to counselling delivered by a smoking cessation specialist outside of routine clinical care.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and/or ‘other’ (e.g., computer-guided nicotine fading with contingent contract, cigarette substitute) co-interventions provided in majority of studies. Although this analysis excludes trials in which pharmacotherapy was offered to participants in all trial arms, it appears a few trials did offer NRT or a prescription for NRT to those in the intervention arm. Approximately 37.5% of intervention participants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(e.g., cognitive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therapy, motivational interviewing, stage-based counselling, 5As). </w:t>
      </w:r>
      <w:r w:rsidRPr="00CC238F">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Minimal contact control was usual care or brief advice (up to 15 min) with/without self-help materials. Some trials provided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(e.g., advice/counselling on pharmacotherapy) or ‘other’ (e.g., monetary rewards for cessation) co-interventions. NRT was made available to control participants in three trials. No control participants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w:t>
      </w:r>
    </w:p>
    <w:p w14:paraId="652CE647" w14:textId="7065EFD9" w:rsidR="00CC3A79" w:rsidRPr="002230AF" w:rsidRDefault="00CC3A79"/>
    <w:tbl>
      <w:tblPr>
        <w:tblStyle w:val="TableGrid"/>
        <w:tblW w:w="4973" w:type="pct"/>
        <w:tblLook w:val="04A0" w:firstRow="1" w:lastRow="0" w:firstColumn="1" w:lastColumn="0" w:noHBand="0" w:noVBand="1"/>
      </w:tblPr>
      <w:tblGrid>
        <w:gridCol w:w="605"/>
        <w:gridCol w:w="993"/>
        <w:gridCol w:w="862"/>
        <w:gridCol w:w="862"/>
        <w:gridCol w:w="947"/>
        <w:gridCol w:w="973"/>
        <w:gridCol w:w="1257"/>
        <w:gridCol w:w="990"/>
        <w:gridCol w:w="990"/>
        <w:gridCol w:w="990"/>
        <w:gridCol w:w="4843"/>
      </w:tblGrid>
      <w:tr w:rsidR="00376E26" w:rsidRPr="002230AF" w14:paraId="6C4ECC08" w14:textId="77777777" w:rsidTr="004569E7">
        <w:tc>
          <w:tcPr>
            <w:tcW w:w="5000" w:type="pct"/>
            <w:gridSpan w:val="11"/>
          </w:tcPr>
          <w:p w14:paraId="2C15867F" w14:textId="2D9E4A98" w:rsidR="00D636ED" w:rsidRPr="002230AF" w:rsidRDefault="00376E26" w:rsidP="00D636ED">
            <w:pPr>
              <w:pStyle w:val="Heading2"/>
              <w:numPr>
                <w:ilvl w:val="0"/>
                <w:numId w:val="7"/>
              </w:numPr>
              <w:outlineLvl w:val="1"/>
            </w:pPr>
            <w:bookmarkStart w:id="12" w:name="_Toc127954803"/>
            <w:r w:rsidRPr="002230AF">
              <w:t xml:space="preserve">Group </w:t>
            </w:r>
            <w:proofErr w:type="spellStart"/>
            <w:r w:rsidRPr="002230AF">
              <w:t>therapy</w:t>
            </w:r>
            <w:r w:rsidR="00CC238F" w:rsidRPr="00CC238F">
              <w:rPr>
                <w:vertAlign w:val="superscript"/>
              </w:rPr>
              <w:t>a</w:t>
            </w:r>
            <w:proofErr w:type="spellEnd"/>
            <w:r w:rsidRPr="002230AF">
              <w:t xml:space="preserve"> vs No inte</w:t>
            </w:r>
            <w:r w:rsidR="00BD011A" w:rsidRPr="002230AF">
              <w:t xml:space="preserve">rvention </w:t>
            </w:r>
            <w:r w:rsidRPr="002230AF">
              <w:t>in general/mixed population of smokers</w:t>
            </w:r>
            <w:bookmarkEnd w:id="12"/>
          </w:p>
          <w:p w14:paraId="5B1C6B57" w14:textId="06D31B44" w:rsidR="00D636ED" w:rsidRPr="002230AF" w:rsidRDefault="00D636ED" w:rsidP="00D636ED">
            <w:r w:rsidRPr="002230AF">
              <w:t>Pharmacotherapy and other behavioural co-interventions provided in some studies, but no further details available</w:t>
            </w:r>
          </w:p>
        </w:tc>
      </w:tr>
      <w:tr w:rsidR="004569E7" w:rsidRPr="002230AF" w14:paraId="7B3F12D9" w14:textId="77777777" w:rsidTr="004569E7">
        <w:tc>
          <w:tcPr>
            <w:tcW w:w="558" w:type="pct"/>
            <w:gridSpan w:val="2"/>
            <w:vMerge w:val="restart"/>
            <w:vAlign w:val="center"/>
          </w:tcPr>
          <w:p w14:paraId="4D849746" w14:textId="77777777" w:rsidR="004569E7" w:rsidRPr="002230AF" w:rsidRDefault="004569E7" w:rsidP="00B818AC">
            <w:pPr>
              <w:rPr>
                <w:rFonts w:cs="Arial"/>
                <w:b/>
                <w:sz w:val="16"/>
                <w:szCs w:val="16"/>
              </w:rPr>
            </w:pPr>
            <w:r w:rsidRPr="002230AF">
              <w:rPr>
                <w:rFonts w:cs="Arial"/>
                <w:b/>
                <w:sz w:val="16"/>
                <w:szCs w:val="16"/>
              </w:rPr>
              <w:t>Outcome(s)</w:t>
            </w:r>
          </w:p>
          <w:p w14:paraId="33530F8F" w14:textId="77777777" w:rsidR="004569E7" w:rsidRPr="002230AF" w:rsidRDefault="004569E7"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1488AFA0" w14:textId="77777777" w:rsidR="004569E7" w:rsidRPr="002230AF" w:rsidRDefault="004569E7" w:rsidP="00F07471">
            <w:pPr>
              <w:rPr>
                <w:rFonts w:cs="Arial"/>
                <w:b/>
                <w:sz w:val="16"/>
                <w:szCs w:val="16"/>
              </w:rPr>
            </w:pPr>
          </w:p>
          <w:p w14:paraId="25F65089" w14:textId="72163075" w:rsidR="004569E7" w:rsidRPr="002230AF" w:rsidRDefault="004569E7" w:rsidP="00F07471">
            <w:pPr>
              <w:rPr>
                <w:rFonts w:cs="Arial"/>
                <w:b/>
                <w:sz w:val="16"/>
                <w:szCs w:val="16"/>
              </w:rPr>
            </w:pPr>
            <w:r w:rsidRPr="002230AF">
              <w:rPr>
                <w:rFonts w:cs="Arial"/>
                <w:b/>
                <w:sz w:val="16"/>
                <w:szCs w:val="16"/>
              </w:rPr>
              <w:t># of participants (# studies)</w:t>
            </w:r>
          </w:p>
        </w:tc>
        <w:tc>
          <w:tcPr>
            <w:tcW w:w="301" w:type="pct"/>
            <w:vMerge w:val="restart"/>
            <w:vAlign w:val="center"/>
          </w:tcPr>
          <w:p w14:paraId="757C5489" w14:textId="77777777" w:rsidR="004569E7" w:rsidRPr="002230AF" w:rsidRDefault="004569E7" w:rsidP="00B818AC">
            <w:pPr>
              <w:rPr>
                <w:rFonts w:cs="Arial"/>
                <w:b/>
                <w:sz w:val="16"/>
                <w:szCs w:val="16"/>
              </w:rPr>
            </w:pPr>
            <w:r w:rsidRPr="002230AF">
              <w:rPr>
                <w:rFonts w:cs="Arial"/>
                <w:b/>
                <w:sz w:val="16"/>
                <w:szCs w:val="16"/>
              </w:rPr>
              <w:t>Median Patient rating</w:t>
            </w:r>
          </w:p>
        </w:tc>
        <w:tc>
          <w:tcPr>
            <w:tcW w:w="301" w:type="pct"/>
            <w:vMerge w:val="restart"/>
            <w:vAlign w:val="center"/>
          </w:tcPr>
          <w:p w14:paraId="3DC3F186" w14:textId="77777777" w:rsidR="004569E7" w:rsidRPr="002230AF" w:rsidRDefault="004569E7" w:rsidP="00B818AC">
            <w:pPr>
              <w:rPr>
                <w:rFonts w:cs="Arial"/>
                <w:b/>
                <w:sz w:val="16"/>
                <w:szCs w:val="16"/>
              </w:rPr>
            </w:pPr>
            <w:r w:rsidRPr="002230AF">
              <w:rPr>
                <w:rFonts w:cs="Arial"/>
                <w:b/>
                <w:sz w:val="16"/>
                <w:szCs w:val="16"/>
              </w:rPr>
              <w:t>Mean WG rating</w:t>
            </w:r>
          </w:p>
        </w:tc>
        <w:tc>
          <w:tcPr>
            <w:tcW w:w="331" w:type="pct"/>
            <w:vMerge w:val="restart"/>
            <w:vAlign w:val="center"/>
          </w:tcPr>
          <w:p w14:paraId="21156EEF" w14:textId="77777777" w:rsidR="004569E7" w:rsidRPr="002230AF" w:rsidRDefault="004569E7" w:rsidP="00B818AC">
            <w:pPr>
              <w:rPr>
                <w:rFonts w:cs="Arial"/>
                <w:b/>
                <w:sz w:val="16"/>
                <w:szCs w:val="16"/>
              </w:rPr>
            </w:pPr>
            <w:r w:rsidRPr="002230AF">
              <w:rPr>
                <w:rFonts w:cs="Arial"/>
                <w:b/>
                <w:sz w:val="16"/>
                <w:szCs w:val="16"/>
              </w:rPr>
              <w:t>Relative effect (95%CI)</w:t>
            </w:r>
          </w:p>
        </w:tc>
        <w:tc>
          <w:tcPr>
            <w:tcW w:w="340" w:type="pct"/>
            <w:vMerge w:val="restart"/>
            <w:vAlign w:val="center"/>
          </w:tcPr>
          <w:p w14:paraId="4E4D84B7" w14:textId="77777777" w:rsidR="004569E7" w:rsidRPr="002230AF" w:rsidRDefault="004569E7" w:rsidP="00B818AC">
            <w:pPr>
              <w:rPr>
                <w:rFonts w:cs="Arial"/>
                <w:b/>
                <w:sz w:val="16"/>
                <w:szCs w:val="16"/>
              </w:rPr>
            </w:pPr>
            <w:r w:rsidRPr="002230AF">
              <w:rPr>
                <w:rFonts w:cs="Arial"/>
                <w:b/>
                <w:sz w:val="16"/>
                <w:szCs w:val="16"/>
              </w:rPr>
              <w:t>Baseline (control) risk</w:t>
            </w:r>
          </w:p>
        </w:tc>
        <w:tc>
          <w:tcPr>
            <w:tcW w:w="439" w:type="pct"/>
            <w:vMerge w:val="restart"/>
            <w:vAlign w:val="center"/>
          </w:tcPr>
          <w:p w14:paraId="0EE93BAC" w14:textId="77777777" w:rsidR="004569E7" w:rsidRPr="002230AF" w:rsidRDefault="004569E7" w:rsidP="00B818AC">
            <w:pPr>
              <w:rPr>
                <w:rFonts w:cs="Arial"/>
                <w:b/>
                <w:sz w:val="16"/>
                <w:szCs w:val="16"/>
              </w:rPr>
            </w:pPr>
            <w:r w:rsidRPr="002230AF">
              <w:rPr>
                <w:rFonts w:cs="Arial"/>
                <w:b/>
                <w:sz w:val="16"/>
                <w:szCs w:val="16"/>
              </w:rPr>
              <w:t>Absolute difference with intervention</w:t>
            </w:r>
          </w:p>
        </w:tc>
        <w:tc>
          <w:tcPr>
            <w:tcW w:w="2729" w:type="pct"/>
            <w:gridSpan w:val="4"/>
            <w:vAlign w:val="center"/>
          </w:tcPr>
          <w:p w14:paraId="24A2EB23" w14:textId="77777777" w:rsidR="004569E7" w:rsidRPr="002230AF" w:rsidRDefault="004569E7" w:rsidP="00B818AC">
            <w:pPr>
              <w:rPr>
                <w:rFonts w:cs="Arial"/>
                <w:b/>
                <w:sz w:val="16"/>
                <w:szCs w:val="16"/>
              </w:rPr>
            </w:pPr>
            <w:r w:rsidRPr="002230AF">
              <w:rPr>
                <w:rFonts w:cs="Arial"/>
                <w:b/>
                <w:sz w:val="16"/>
                <w:szCs w:val="16"/>
              </w:rPr>
              <w:t>Assessment of absolute difference</w:t>
            </w:r>
          </w:p>
        </w:tc>
      </w:tr>
      <w:tr w:rsidR="004569E7" w:rsidRPr="002230AF" w14:paraId="18574AEE" w14:textId="77777777" w:rsidTr="004569E7">
        <w:tc>
          <w:tcPr>
            <w:tcW w:w="558" w:type="pct"/>
            <w:gridSpan w:val="2"/>
            <w:vMerge/>
            <w:vAlign w:val="center"/>
          </w:tcPr>
          <w:p w14:paraId="3DC30E49" w14:textId="77777777" w:rsidR="004569E7" w:rsidRPr="002230AF" w:rsidRDefault="004569E7" w:rsidP="00B818AC">
            <w:pPr>
              <w:rPr>
                <w:rFonts w:cs="Arial"/>
                <w:b/>
                <w:sz w:val="16"/>
                <w:szCs w:val="16"/>
              </w:rPr>
            </w:pPr>
          </w:p>
        </w:tc>
        <w:tc>
          <w:tcPr>
            <w:tcW w:w="301" w:type="pct"/>
            <w:vMerge/>
            <w:vAlign w:val="center"/>
          </w:tcPr>
          <w:p w14:paraId="7F07DF4E" w14:textId="77777777" w:rsidR="004569E7" w:rsidRPr="002230AF" w:rsidRDefault="004569E7" w:rsidP="00B818AC">
            <w:pPr>
              <w:rPr>
                <w:rFonts w:cs="Arial"/>
                <w:b/>
                <w:sz w:val="16"/>
                <w:szCs w:val="16"/>
              </w:rPr>
            </w:pPr>
          </w:p>
        </w:tc>
        <w:tc>
          <w:tcPr>
            <w:tcW w:w="301" w:type="pct"/>
            <w:vMerge/>
            <w:vAlign w:val="center"/>
          </w:tcPr>
          <w:p w14:paraId="6C0EBCE7" w14:textId="77777777" w:rsidR="004569E7" w:rsidRPr="002230AF" w:rsidRDefault="004569E7" w:rsidP="00B818AC">
            <w:pPr>
              <w:rPr>
                <w:rFonts w:cs="Arial"/>
                <w:b/>
                <w:sz w:val="16"/>
                <w:szCs w:val="16"/>
              </w:rPr>
            </w:pPr>
          </w:p>
        </w:tc>
        <w:tc>
          <w:tcPr>
            <w:tcW w:w="331" w:type="pct"/>
            <w:vMerge/>
            <w:vAlign w:val="center"/>
          </w:tcPr>
          <w:p w14:paraId="0C71D6A4" w14:textId="77777777" w:rsidR="004569E7" w:rsidRPr="002230AF" w:rsidRDefault="004569E7" w:rsidP="00B818AC">
            <w:pPr>
              <w:rPr>
                <w:rFonts w:cs="Arial"/>
                <w:b/>
                <w:sz w:val="16"/>
                <w:szCs w:val="16"/>
              </w:rPr>
            </w:pPr>
          </w:p>
        </w:tc>
        <w:tc>
          <w:tcPr>
            <w:tcW w:w="340" w:type="pct"/>
            <w:vMerge/>
            <w:vAlign w:val="center"/>
          </w:tcPr>
          <w:p w14:paraId="06441AA3" w14:textId="77777777" w:rsidR="004569E7" w:rsidRPr="002230AF" w:rsidRDefault="004569E7" w:rsidP="00B818AC">
            <w:pPr>
              <w:rPr>
                <w:rFonts w:cs="Arial"/>
                <w:b/>
                <w:sz w:val="16"/>
                <w:szCs w:val="16"/>
              </w:rPr>
            </w:pPr>
          </w:p>
        </w:tc>
        <w:tc>
          <w:tcPr>
            <w:tcW w:w="439" w:type="pct"/>
            <w:vMerge/>
            <w:vAlign w:val="center"/>
          </w:tcPr>
          <w:p w14:paraId="7DBE9682" w14:textId="77777777" w:rsidR="004569E7" w:rsidRPr="002230AF" w:rsidRDefault="004569E7" w:rsidP="00B818AC">
            <w:pPr>
              <w:rPr>
                <w:rFonts w:cs="Arial"/>
                <w:b/>
                <w:sz w:val="16"/>
                <w:szCs w:val="16"/>
              </w:rPr>
            </w:pPr>
          </w:p>
        </w:tc>
        <w:tc>
          <w:tcPr>
            <w:tcW w:w="346" w:type="pct"/>
            <w:vAlign w:val="center"/>
          </w:tcPr>
          <w:p w14:paraId="13A0FB61" w14:textId="77777777" w:rsidR="004569E7" w:rsidRPr="002230AF" w:rsidRDefault="004569E7" w:rsidP="00B818AC">
            <w:pPr>
              <w:rPr>
                <w:rFonts w:cs="Arial"/>
                <w:b/>
                <w:sz w:val="16"/>
                <w:szCs w:val="16"/>
              </w:rPr>
            </w:pPr>
            <w:r w:rsidRPr="002230AF">
              <w:rPr>
                <w:rFonts w:cs="Arial"/>
                <w:b/>
                <w:sz w:val="16"/>
                <w:szCs w:val="16"/>
              </w:rPr>
              <w:t>Point estimate</w:t>
            </w:r>
          </w:p>
        </w:tc>
        <w:tc>
          <w:tcPr>
            <w:tcW w:w="346" w:type="pct"/>
            <w:vAlign w:val="center"/>
          </w:tcPr>
          <w:p w14:paraId="21D87F59" w14:textId="77777777" w:rsidR="004569E7" w:rsidRPr="002230AF" w:rsidRDefault="004569E7" w:rsidP="00B818AC">
            <w:pPr>
              <w:rPr>
                <w:rFonts w:cs="Arial"/>
                <w:b/>
                <w:sz w:val="16"/>
                <w:szCs w:val="16"/>
              </w:rPr>
            </w:pPr>
            <w:r w:rsidRPr="002230AF">
              <w:rPr>
                <w:rFonts w:cs="Arial"/>
                <w:b/>
                <w:sz w:val="16"/>
                <w:szCs w:val="16"/>
              </w:rPr>
              <w:t xml:space="preserve">Lower 95% CI </w:t>
            </w:r>
          </w:p>
        </w:tc>
        <w:tc>
          <w:tcPr>
            <w:tcW w:w="346" w:type="pct"/>
            <w:vAlign w:val="center"/>
          </w:tcPr>
          <w:p w14:paraId="099A3B46" w14:textId="77777777" w:rsidR="004569E7" w:rsidRPr="002230AF" w:rsidRDefault="004569E7" w:rsidP="00B818AC">
            <w:pPr>
              <w:rPr>
                <w:rFonts w:cs="Arial"/>
                <w:b/>
                <w:sz w:val="16"/>
                <w:szCs w:val="16"/>
              </w:rPr>
            </w:pPr>
            <w:r w:rsidRPr="002230AF">
              <w:rPr>
                <w:rFonts w:cs="Arial"/>
                <w:b/>
                <w:sz w:val="16"/>
                <w:szCs w:val="16"/>
              </w:rPr>
              <w:t>Upper 95%CI</w:t>
            </w:r>
          </w:p>
        </w:tc>
        <w:tc>
          <w:tcPr>
            <w:tcW w:w="1691" w:type="pct"/>
            <w:vAlign w:val="center"/>
          </w:tcPr>
          <w:p w14:paraId="7CE099E8" w14:textId="77777777" w:rsidR="004569E7" w:rsidRPr="002230AF" w:rsidRDefault="004569E7" w:rsidP="00B818AC">
            <w:pPr>
              <w:rPr>
                <w:rFonts w:cs="Arial"/>
                <w:b/>
                <w:sz w:val="16"/>
                <w:szCs w:val="16"/>
              </w:rPr>
            </w:pPr>
            <w:r w:rsidRPr="002230AF">
              <w:rPr>
                <w:rFonts w:cs="Arial"/>
                <w:b/>
                <w:sz w:val="16"/>
                <w:szCs w:val="16"/>
              </w:rPr>
              <w:t>Comments on judgment</w:t>
            </w:r>
          </w:p>
        </w:tc>
      </w:tr>
      <w:tr w:rsidR="004569E7" w:rsidRPr="002230AF" w14:paraId="60685CAB" w14:textId="77777777" w:rsidTr="004569E7">
        <w:tc>
          <w:tcPr>
            <w:tcW w:w="211" w:type="pct"/>
            <w:vAlign w:val="center"/>
          </w:tcPr>
          <w:p w14:paraId="67E24AA6" w14:textId="77777777" w:rsidR="004569E7" w:rsidRPr="002230AF" w:rsidRDefault="004569E7" w:rsidP="00B818AC">
            <w:pPr>
              <w:rPr>
                <w:rFonts w:cs="Arial"/>
                <w:sz w:val="16"/>
                <w:szCs w:val="16"/>
              </w:rPr>
            </w:pPr>
            <w:r w:rsidRPr="002230AF">
              <w:rPr>
                <w:rFonts w:cs="Arial"/>
                <w:sz w:val="16"/>
                <w:szCs w:val="16"/>
              </w:rPr>
              <w:t>1</w:t>
            </w:r>
          </w:p>
        </w:tc>
        <w:tc>
          <w:tcPr>
            <w:tcW w:w="347" w:type="pct"/>
            <w:vAlign w:val="center"/>
          </w:tcPr>
          <w:p w14:paraId="6F56B95D" w14:textId="77777777" w:rsidR="004569E7" w:rsidRPr="002230AF" w:rsidRDefault="004569E7" w:rsidP="00B818A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6D1216AC" w14:textId="77777777" w:rsidR="004569E7" w:rsidRPr="002230AF" w:rsidRDefault="004569E7" w:rsidP="00B818AC">
            <w:pPr>
              <w:rPr>
                <w:rFonts w:cs="Arial"/>
                <w:sz w:val="16"/>
                <w:szCs w:val="16"/>
              </w:rPr>
            </w:pPr>
          </w:p>
          <w:p w14:paraId="69FCC848" w14:textId="77777777" w:rsidR="004569E7" w:rsidRPr="002230AF" w:rsidRDefault="004569E7" w:rsidP="00B818AC">
            <w:pPr>
              <w:rPr>
                <w:rFonts w:cs="Arial"/>
                <w:sz w:val="16"/>
                <w:szCs w:val="16"/>
              </w:rPr>
            </w:pPr>
            <w:r w:rsidRPr="002230AF">
              <w:rPr>
                <w:rFonts w:cs="Arial"/>
                <w:sz w:val="16"/>
                <w:szCs w:val="16"/>
              </w:rPr>
              <w:t>1098 (9 RCTs)</w:t>
            </w:r>
          </w:p>
          <w:p w14:paraId="219C5F7B" w14:textId="77777777" w:rsidR="004569E7" w:rsidRPr="002230AF" w:rsidRDefault="004569E7" w:rsidP="00B818AC">
            <w:pPr>
              <w:rPr>
                <w:rFonts w:cs="Arial"/>
                <w:sz w:val="16"/>
                <w:szCs w:val="16"/>
              </w:rPr>
            </w:pPr>
          </w:p>
        </w:tc>
        <w:tc>
          <w:tcPr>
            <w:tcW w:w="301" w:type="pct"/>
            <w:vAlign w:val="center"/>
          </w:tcPr>
          <w:p w14:paraId="0707A5B0" w14:textId="77777777" w:rsidR="004569E7" w:rsidRPr="002230AF" w:rsidRDefault="004569E7" w:rsidP="00B818AC">
            <w:pPr>
              <w:rPr>
                <w:rFonts w:cs="Arial"/>
                <w:sz w:val="16"/>
                <w:szCs w:val="16"/>
              </w:rPr>
            </w:pPr>
            <w:r w:rsidRPr="002230AF">
              <w:rPr>
                <w:rFonts w:cs="Arial"/>
                <w:sz w:val="16"/>
                <w:szCs w:val="16"/>
              </w:rPr>
              <w:t xml:space="preserve">8/10 </w:t>
            </w:r>
          </w:p>
          <w:p w14:paraId="4B6C06A9" w14:textId="77777777" w:rsidR="004569E7" w:rsidRPr="002230AF" w:rsidRDefault="004569E7" w:rsidP="00B818AC">
            <w:pPr>
              <w:rPr>
                <w:rFonts w:cs="Arial"/>
                <w:sz w:val="16"/>
                <w:szCs w:val="16"/>
              </w:rPr>
            </w:pPr>
            <w:r w:rsidRPr="002230AF">
              <w:rPr>
                <w:rFonts w:cs="Arial"/>
                <w:sz w:val="16"/>
                <w:szCs w:val="16"/>
              </w:rPr>
              <w:t>(critical)</w:t>
            </w:r>
          </w:p>
        </w:tc>
        <w:tc>
          <w:tcPr>
            <w:tcW w:w="301" w:type="pct"/>
            <w:vAlign w:val="center"/>
          </w:tcPr>
          <w:p w14:paraId="0A48644E" w14:textId="77777777" w:rsidR="004569E7" w:rsidRPr="002230AF" w:rsidRDefault="004569E7" w:rsidP="00B818AC">
            <w:pPr>
              <w:rPr>
                <w:rFonts w:cs="Arial"/>
                <w:sz w:val="16"/>
                <w:szCs w:val="16"/>
              </w:rPr>
            </w:pPr>
            <w:r w:rsidRPr="002230AF">
              <w:rPr>
                <w:rFonts w:cs="Arial"/>
                <w:sz w:val="16"/>
                <w:szCs w:val="16"/>
              </w:rPr>
              <w:t xml:space="preserve">8.8/10 </w:t>
            </w:r>
          </w:p>
          <w:p w14:paraId="163CAED3" w14:textId="77777777" w:rsidR="004569E7" w:rsidRPr="002230AF" w:rsidRDefault="004569E7" w:rsidP="00B818AC">
            <w:pPr>
              <w:rPr>
                <w:rFonts w:cs="Arial"/>
                <w:sz w:val="16"/>
                <w:szCs w:val="16"/>
              </w:rPr>
            </w:pPr>
            <w:r w:rsidRPr="002230AF">
              <w:rPr>
                <w:rFonts w:cs="Arial"/>
                <w:sz w:val="16"/>
                <w:szCs w:val="16"/>
              </w:rPr>
              <w:t>(critical)</w:t>
            </w:r>
          </w:p>
        </w:tc>
        <w:tc>
          <w:tcPr>
            <w:tcW w:w="331" w:type="pct"/>
            <w:vAlign w:val="center"/>
          </w:tcPr>
          <w:p w14:paraId="310B87C1" w14:textId="44714B04" w:rsidR="004569E7" w:rsidRPr="002230AF" w:rsidRDefault="004569E7" w:rsidP="00B818AC">
            <w:pPr>
              <w:rPr>
                <w:rFonts w:cs="Arial"/>
                <w:sz w:val="16"/>
                <w:szCs w:val="16"/>
              </w:rPr>
            </w:pPr>
            <w:r w:rsidRPr="002230AF">
              <w:rPr>
                <w:rFonts w:cs="Arial"/>
                <w:sz w:val="16"/>
                <w:szCs w:val="16"/>
              </w:rPr>
              <w:t>RR 2.60 (1.80 to 3.76)</w:t>
            </w:r>
          </w:p>
        </w:tc>
        <w:tc>
          <w:tcPr>
            <w:tcW w:w="340" w:type="pct"/>
            <w:vAlign w:val="center"/>
          </w:tcPr>
          <w:p w14:paraId="2263CC4F" w14:textId="77777777" w:rsidR="004569E7" w:rsidRPr="002230AF" w:rsidRDefault="004569E7" w:rsidP="00B818AC">
            <w:pPr>
              <w:rPr>
                <w:rFonts w:eastAsia="Times New Roman" w:cs="Arial"/>
                <w:b/>
                <w:bCs/>
                <w:sz w:val="16"/>
                <w:szCs w:val="16"/>
              </w:rPr>
            </w:pPr>
            <w:r w:rsidRPr="002230AF">
              <w:rPr>
                <w:rFonts w:cs="Arial"/>
                <w:sz w:val="16"/>
                <w:szCs w:val="16"/>
              </w:rPr>
              <w:t>67 per 1000</w:t>
            </w:r>
          </w:p>
        </w:tc>
        <w:tc>
          <w:tcPr>
            <w:tcW w:w="439" w:type="pct"/>
            <w:vAlign w:val="center"/>
          </w:tcPr>
          <w:p w14:paraId="69A1BA54" w14:textId="77777777" w:rsidR="004569E7" w:rsidRPr="002230AF" w:rsidRDefault="004569E7" w:rsidP="00B818AC">
            <w:pPr>
              <w:rPr>
                <w:rFonts w:cs="Arial"/>
                <w:sz w:val="16"/>
                <w:szCs w:val="16"/>
              </w:rPr>
            </w:pPr>
            <w:r w:rsidRPr="002230AF">
              <w:rPr>
                <w:rFonts w:eastAsia="Times New Roman" w:cs="Arial"/>
                <w:b/>
                <w:bCs/>
                <w:sz w:val="16"/>
                <w:szCs w:val="16"/>
              </w:rPr>
              <w:t>108 more per 1000</w:t>
            </w:r>
            <w:r w:rsidRPr="002230AF">
              <w:rPr>
                <w:rFonts w:eastAsia="Times New Roman" w:cs="Arial"/>
                <w:bCs/>
                <w:sz w:val="16"/>
                <w:szCs w:val="16"/>
              </w:rPr>
              <w:t xml:space="preserve"> (from 54 more to 186 more)</w:t>
            </w:r>
          </w:p>
        </w:tc>
        <w:sdt>
          <w:sdtPr>
            <w:rPr>
              <w:rFonts w:cs="Arial"/>
              <w:sz w:val="16"/>
              <w:szCs w:val="16"/>
            </w:rPr>
            <w:id w:val="301655212"/>
            <w:placeholder>
              <w:docPart w:val="FB0EB2ADC1DB49A5870FA2A0B291EBD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C761B3A" w14:textId="31ECE936" w:rsidR="004569E7" w:rsidRPr="002230AF" w:rsidRDefault="004569E7" w:rsidP="00B818AC">
                <w:pPr>
                  <w:rPr>
                    <w:rFonts w:cs="Arial"/>
                    <w:sz w:val="16"/>
                    <w:szCs w:val="16"/>
                  </w:rPr>
                </w:pPr>
                <w:r>
                  <w:rPr>
                    <w:rFonts w:cs="Arial"/>
                    <w:sz w:val="16"/>
                    <w:szCs w:val="16"/>
                  </w:rPr>
                  <w:t>Moderate benefit</w:t>
                </w:r>
              </w:p>
            </w:tc>
          </w:sdtContent>
        </w:sdt>
        <w:sdt>
          <w:sdtPr>
            <w:rPr>
              <w:rFonts w:cs="Arial"/>
              <w:sz w:val="16"/>
              <w:szCs w:val="16"/>
            </w:rPr>
            <w:id w:val="-44767625"/>
            <w:placeholder>
              <w:docPart w:val="5A31274CCF8246BE84262815AABB03D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9FF83CB" w14:textId="0F916411" w:rsidR="004569E7" w:rsidRPr="002230AF" w:rsidRDefault="004569E7" w:rsidP="00B818AC">
                <w:pPr>
                  <w:rPr>
                    <w:rFonts w:cs="Arial"/>
                    <w:sz w:val="16"/>
                    <w:szCs w:val="16"/>
                  </w:rPr>
                </w:pPr>
                <w:r w:rsidRPr="002230AF">
                  <w:rPr>
                    <w:rFonts w:cs="Arial"/>
                    <w:sz w:val="16"/>
                    <w:szCs w:val="16"/>
                  </w:rPr>
                  <w:t>Moderate benefit</w:t>
                </w:r>
              </w:p>
            </w:tc>
          </w:sdtContent>
        </w:sdt>
        <w:sdt>
          <w:sdtPr>
            <w:rPr>
              <w:rFonts w:cs="Arial"/>
              <w:sz w:val="16"/>
              <w:szCs w:val="16"/>
            </w:rPr>
            <w:id w:val="-609969973"/>
            <w:placeholder>
              <w:docPart w:val="588E2A00F87042E787DC69C41422912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A6FE92C" w14:textId="43DF1ECA" w:rsidR="004569E7" w:rsidRPr="002230AF" w:rsidRDefault="004569E7" w:rsidP="00B818AC">
                <w:pPr>
                  <w:rPr>
                    <w:rFonts w:cs="Arial"/>
                    <w:sz w:val="16"/>
                    <w:szCs w:val="16"/>
                  </w:rPr>
                </w:pPr>
                <w:r w:rsidRPr="002230AF">
                  <w:rPr>
                    <w:rFonts w:cs="Arial"/>
                    <w:sz w:val="16"/>
                    <w:szCs w:val="16"/>
                  </w:rPr>
                  <w:t>Large benefit</w:t>
                </w:r>
              </w:p>
            </w:tc>
          </w:sdtContent>
        </w:sdt>
        <w:tc>
          <w:tcPr>
            <w:tcW w:w="1691" w:type="pct"/>
            <w:vAlign w:val="center"/>
          </w:tcPr>
          <w:p w14:paraId="7251226F" w14:textId="23544DE1" w:rsidR="004569E7" w:rsidRPr="002230AF" w:rsidRDefault="004569E7" w:rsidP="00777E5F">
            <w:pPr>
              <w:rPr>
                <w:rFonts w:cs="Arial"/>
                <w:sz w:val="16"/>
                <w:szCs w:val="16"/>
              </w:rPr>
            </w:pPr>
            <w:r w:rsidRPr="004569E7">
              <w:rPr>
                <w:rFonts w:cs="Arial"/>
                <w:sz w:val="16"/>
                <w:szCs w:val="16"/>
              </w:rPr>
              <w:t>Lower CI and point estimate considered moderate benefit given the baseline risks and greater level of required involvement from patients and providers which may exceed capacity for many practices. Upper CI provides a large benefit given the relatively large increased likelihood of quitting. No evidence on harms available from systematic review, but would anticipate very minimal harms from providing group therapy.</w:t>
            </w:r>
          </w:p>
        </w:tc>
      </w:tr>
    </w:tbl>
    <w:p w14:paraId="1EB7F506" w14:textId="0C9BBB7D" w:rsidR="00E062CA" w:rsidRPr="002230AF" w:rsidRDefault="00CC238F">
      <w:pPr>
        <w:rPr>
          <w:b/>
          <w:i/>
        </w:rPr>
      </w:pPr>
      <w:r w:rsidRPr="00CC238F">
        <w:rPr>
          <w:vertAlign w:val="superscript"/>
        </w:rPr>
        <w:t>a</w:t>
      </w:r>
      <w:r>
        <w:rPr>
          <w:b/>
          <w:i/>
        </w:rPr>
        <w:t xml:space="preserve"> </w:t>
      </w:r>
      <w:r w:rsidRPr="00CC238F">
        <w:rPr>
          <w:rFonts w:ascii="Verdana" w:eastAsia="Times New Roman" w:hAnsi="Verdana"/>
          <w:b/>
          <w:color w:val="000000"/>
          <w:sz w:val="16"/>
          <w:szCs w:val="16"/>
          <w:lang w:val="en"/>
        </w:rPr>
        <w:t>Intervention:</w:t>
      </w:r>
      <w:r>
        <w:rPr>
          <w:b/>
          <w:i/>
        </w:rPr>
        <w:t xml:space="preserve"> </w:t>
      </w:r>
      <w:r>
        <w:rPr>
          <w:rFonts w:ascii="Verdana" w:eastAsia="Times New Roman" w:hAnsi="Verdana"/>
          <w:color w:val="000000"/>
          <w:sz w:val="16"/>
          <w:szCs w:val="16"/>
          <w:lang w:val="en"/>
        </w:rPr>
        <w:t xml:space="preserve">As per review eligibility, group therapy was delivered over at least two sessions. </w:t>
      </w:r>
      <w:r w:rsidRPr="00CC238F">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No intervention or minimal contact control.</w:t>
      </w:r>
    </w:p>
    <w:p w14:paraId="62765064" w14:textId="77777777" w:rsidR="00BD011A" w:rsidRPr="002230AF" w:rsidRDefault="00BD011A">
      <w:pPr>
        <w:rPr>
          <w:rFonts w:asciiTheme="majorHAnsi" w:eastAsiaTheme="majorEastAsia" w:hAnsiTheme="majorHAnsi" w:cstheme="majorBidi"/>
          <w:color w:val="2E74B5" w:themeColor="accent1" w:themeShade="BF"/>
          <w:sz w:val="32"/>
          <w:szCs w:val="32"/>
        </w:rPr>
      </w:pPr>
      <w:r w:rsidRPr="002230AF">
        <w:br w:type="page"/>
      </w:r>
    </w:p>
    <w:p w14:paraId="123FA60C" w14:textId="383849DC" w:rsidR="00376E26" w:rsidRPr="002230AF" w:rsidRDefault="00376E26" w:rsidP="00BD011A">
      <w:pPr>
        <w:pStyle w:val="Heading1"/>
      </w:pPr>
      <w:bookmarkStart w:id="13" w:name="_Toc127954804"/>
      <w:r w:rsidRPr="002230AF">
        <w:lastRenderedPageBreak/>
        <w:t>Tailored and non-tailored print-based material</w:t>
      </w:r>
      <w:bookmarkEnd w:id="13"/>
    </w:p>
    <w:tbl>
      <w:tblPr>
        <w:tblStyle w:val="TableGrid"/>
        <w:tblW w:w="4973" w:type="pct"/>
        <w:tblLook w:val="04A0" w:firstRow="1" w:lastRow="0" w:firstColumn="1" w:lastColumn="0" w:noHBand="0" w:noVBand="1"/>
      </w:tblPr>
      <w:tblGrid>
        <w:gridCol w:w="605"/>
        <w:gridCol w:w="993"/>
        <w:gridCol w:w="862"/>
        <w:gridCol w:w="862"/>
        <w:gridCol w:w="947"/>
        <w:gridCol w:w="973"/>
        <w:gridCol w:w="1257"/>
        <w:gridCol w:w="990"/>
        <w:gridCol w:w="990"/>
        <w:gridCol w:w="990"/>
        <w:gridCol w:w="4843"/>
      </w:tblGrid>
      <w:tr w:rsidR="00376E26" w:rsidRPr="002230AF" w14:paraId="4419E229" w14:textId="77777777" w:rsidTr="004569E7">
        <w:tc>
          <w:tcPr>
            <w:tcW w:w="5000" w:type="pct"/>
            <w:gridSpan w:val="11"/>
          </w:tcPr>
          <w:p w14:paraId="2ED1DD0C" w14:textId="62D70155" w:rsidR="001B77BD" w:rsidRPr="002230AF" w:rsidRDefault="00376E26" w:rsidP="001B77BD">
            <w:pPr>
              <w:pStyle w:val="Heading2"/>
              <w:numPr>
                <w:ilvl w:val="0"/>
                <w:numId w:val="7"/>
              </w:numPr>
              <w:outlineLvl w:val="1"/>
            </w:pPr>
            <w:bookmarkStart w:id="14" w:name="_Toc127954805"/>
            <w:r w:rsidRPr="002230AF">
              <w:t>Individually tailored print-based self-help materials (no face-to-face)</w:t>
            </w:r>
            <w:r w:rsidR="004569E7" w:rsidRPr="004569E7">
              <w:rPr>
                <w:vertAlign w:val="superscript"/>
              </w:rPr>
              <w:t>a</w:t>
            </w:r>
            <w:r w:rsidRPr="002230AF">
              <w:t xml:space="preserve"> versus No materials/no intervention in general/mixed population of smokers</w:t>
            </w:r>
            <w:bookmarkEnd w:id="14"/>
          </w:p>
        </w:tc>
      </w:tr>
      <w:tr w:rsidR="004569E7" w:rsidRPr="002230AF" w14:paraId="153FAB15" w14:textId="77777777" w:rsidTr="004569E7">
        <w:tc>
          <w:tcPr>
            <w:tcW w:w="558" w:type="pct"/>
            <w:gridSpan w:val="2"/>
            <w:vMerge w:val="restart"/>
            <w:vAlign w:val="center"/>
          </w:tcPr>
          <w:p w14:paraId="2C01D83E" w14:textId="77777777" w:rsidR="004569E7" w:rsidRPr="002230AF" w:rsidRDefault="004569E7" w:rsidP="00B818AC">
            <w:pPr>
              <w:rPr>
                <w:rFonts w:cs="Arial"/>
                <w:b/>
                <w:sz w:val="16"/>
                <w:szCs w:val="16"/>
              </w:rPr>
            </w:pPr>
            <w:r w:rsidRPr="002230AF">
              <w:rPr>
                <w:rFonts w:cs="Arial"/>
                <w:b/>
                <w:sz w:val="16"/>
                <w:szCs w:val="16"/>
              </w:rPr>
              <w:t>Outcome(s)</w:t>
            </w:r>
          </w:p>
          <w:p w14:paraId="42632355" w14:textId="77777777" w:rsidR="004569E7" w:rsidRPr="002230AF" w:rsidRDefault="004569E7"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704F4ED7" w14:textId="77777777" w:rsidR="004569E7" w:rsidRPr="002230AF" w:rsidRDefault="004569E7" w:rsidP="00F07471">
            <w:pPr>
              <w:rPr>
                <w:rFonts w:cs="Arial"/>
                <w:b/>
                <w:sz w:val="16"/>
                <w:szCs w:val="16"/>
              </w:rPr>
            </w:pPr>
          </w:p>
          <w:p w14:paraId="30061FB4" w14:textId="3468B352" w:rsidR="004569E7" w:rsidRPr="002230AF" w:rsidRDefault="004569E7" w:rsidP="00F07471">
            <w:pPr>
              <w:rPr>
                <w:rFonts w:cs="Arial"/>
                <w:b/>
                <w:sz w:val="16"/>
                <w:szCs w:val="16"/>
              </w:rPr>
            </w:pPr>
            <w:r w:rsidRPr="002230AF">
              <w:rPr>
                <w:rFonts w:cs="Arial"/>
                <w:b/>
                <w:sz w:val="16"/>
                <w:szCs w:val="16"/>
              </w:rPr>
              <w:t># of participants (# studies)</w:t>
            </w:r>
          </w:p>
        </w:tc>
        <w:tc>
          <w:tcPr>
            <w:tcW w:w="301" w:type="pct"/>
            <w:vMerge w:val="restart"/>
            <w:vAlign w:val="center"/>
          </w:tcPr>
          <w:p w14:paraId="75FB09F0" w14:textId="77777777" w:rsidR="004569E7" w:rsidRPr="002230AF" w:rsidRDefault="004569E7" w:rsidP="00B818AC">
            <w:pPr>
              <w:rPr>
                <w:rFonts w:cs="Arial"/>
                <w:b/>
                <w:sz w:val="16"/>
                <w:szCs w:val="16"/>
              </w:rPr>
            </w:pPr>
            <w:r w:rsidRPr="002230AF">
              <w:rPr>
                <w:rFonts w:cs="Arial"/>
                <w:b/>
                <w:sz w:val="16"/>
                <w:szCs w:val="16"/>
              </w:rPr>
              <w:t>Median Patient rating</w:t>
            </w:r>
          </w:p>
        </w:tc>
        <w:tc>
          <w:tcPr>
            <w:tcW w:w="301" w:type="pct"/>
            <w:vMerge w:val="restart"/>
            <w:vAlign w:val="center"/>
          </w:tcPr>
          <w:p w14:paraId="3AB93C51" w14:textId="77777777" w:rsidR="004569E7" w:rsidRPr="002230AF" w:rsidRDefault="004569E7" w:rsidP="00B818AC">
            <w:pPr>
              <w:rPr>
                <w:rFonts w:cs="Arial"/>
                <w:b/>
                <w:sz w:val="16"/>
                <w:szCs w:val="16"/>
              </w:rPr>
            </w:pPr>
            <w:r w:rsidRPr="002230AF">
              <w:rPr>
                <w:rFonts w:cs="Arial"/>
                <w:b/>
                <w:sz w:val="16"/>
                <w:szCs w:val="16"/>
              </w:rPr>
              <w:t>WG rating</w:t>
            </w:r>
          </w:p>
        </w:tc>
        <w:tc>
          <w:tcPr>
            <w:tcW w:w="331" w:type="pct"/>
            <w:vMerge w:val="restart"/>
            <w:vAlign w:val="center"/>
          </w:tcPr>
          <w:p w14:paraId="6F4BBA47" w14:textId="77777777" w:rsidR="004569E7" w:rsidRPr="002230AF" w:rsidRDefault="004569E7" w:rsidP="00B818AC">
            <w:pPr>
              <w:rPr>
                <w:rFonts w:cs="Arial"/>
                <w:b/>
                <w:sz w:val="16"/>
                <w:szCs w:val="16"/>
              </w:rPr>
            </w:pPr>
            <w:r w:rsidRPr="002230AF">
              <w:rPr>
                <w:rFonts w:cs="Arial"/>
                <w:b/>
                <w:sz w:val="16"/>
                <w:szCs w:val="16"/>
              </w:rPr>
              <w:t>Relative effect (95%CI)</w:t>
            </w:r>
          </w:p>
        </w:tc>
        <w:tc>
          <w:tcPr>
            <w:tcW w:w="340" w:type="pct"/>
            <w:vMerge w:val="restart"/>
            <w:vAlign w:val="center"/>
          </w:tcPr>
          <w:p w14:paraId="4736213D" w14:textId="77777777" w:rsidR="004569E7" w:rsidRPr="002230AF" w:rsidRDefault="004569E7" w:rsidP="00B818AC">
            <w:pPr>
              <w:rPr>
                <w:rFonts w:cs="Arial"/>
                <w:b/>
                <w:sz w:val="16"/>
                <w:szCs w:val="16"/>
              </w:rPr>
            </w:pPr>
            <w:r w:rsidRPr="002230AF">
              <w:rPr>
                <w:rFonts w:cs="Arial"/>
                <w:b/>
                <w:sz w:val="16"/>
                <w:szCs w:val="16"/>
              </w:rPr>
              <w:t>Baseline (control) risk</w:t>
            </w:r>
          </w:p>
        </w:tc>
        <w:tc>
          <w:tcPr>
            <w:tcW w:w="439" w:type="pct"/>
            <w:vMerge w:val="restart"/>
            <w:vAlign w:val="center"/>
          </w:tcPr>
          <w:p w14:paraId="02A60D49" w14:textId="77777777" w:rsidR="004569E7" w:rsidRPr="002230AF" w:rsidRDefault="004569E7" w:rsidP="00B818AC">
            <w:pPr>
              <w:rPr>
                <w:rFonts w:cs="Arial"/>
                <w:b/>
                <w:sz w:val="16"/>
                <w:szCs w:val="16"/>
              </w:rPr>
            </w:pPr>
            <w:r w:rsidRPr="002230AF">
              <w:rPr>
                <w:rFonts w:cs="Arial"/>
                <w:b/>
                <w:sz w:val="16"/>
                <w:szCs w:val="16"/>
              </w:rPr>
              <w:t>Absolute difference with intervention</w:t>
            </w:r>
          </w:p>
        </w:tc>
        <w:tc>
          <w:tcPr>
            <w:tcW w:w="2730" w:type="pct"/>
            <w:gridSpan w:val="4"/>
            <w:vAlign w:val="center"/>
          </w:tcPr>
          <w:p w14:paraId="3758611E" w14:textId="77777777" w:rsidR="004569E7" w:rsidRPr="002230AF" w:rsidRDefault="004569E7" w:rsidP="00B818AC">
            <w:pPr>
              <w:rPr>
                <w:rFonts w:cs="Arial"/>
                <w:b/>
                <w:sz w:val="16"/>
                <w:szCs w:val="16"/>
              </w:rPr>
            </w:pPr>
            <w:r w:rsidRPr="002230AF">
              <w:rPr>
                <w:rFonts w:cs="Arial"/>
                <w:b/>
                <w:sz w:val="16"/>
                <w:szCs w:val="16"/>
              </w:rPr>
              <w:t>Assessment of absolute difference</w:t>
            </w:r>
          </w:p>
        </w:tc>
      </w:tr>
      <w:tr w:rsidR="004569E7" w:rsidRPr="002230AF" w14:paraId="2F65A1AC" w14:textId="77777777" w:rsidTr="004569E7">
        <w:tc>
          <w:tcPr>
            <w:tcW w:w="558" w:type="pct"/>
            <w:gridSpan w:val="2"/>
            <w:vMerge/>
            <w:vAlign w:val="center"/>
          </w:tcPr>
          <w:p w14:paraId="4692F808" w14:textId="77777777" w:rsidR="004569E7" w:rsidRPr="002230AF" w:rsidRDefault="004569E7" w:rsidP="00B818AC">
            <w:pPr>
              <w:rPr>
                <w:rFonts w:cs="Arial"/>
                <w:b/>
                <w:sz w:val="16"/>
                <w:szCs w:val="16"/>
              </w:rPr>
            </w:pPr>
          </w:p>
        </w:tc>
        <w:tc>
          <w:tcPr>
            <w:tcW w:w="301" w:type="pct"/>
            <w:vMerge/>
            <w:vAlign w:val="center"/>
          </w:tcPr>
          <w:p w14:paraId="0F42159D" w14:textId="77777777" w:rsidR="004569E7" w:rsidRPr="002230AF" w:rsidRDefault="004569E7" w:rsidP="00B818AC">
            <w:pPr>
              <w:rPr>
                <w:rFonts w:cs="Arial"/>
                <w:b/>
                <w:sz w:val="16"/>
                <w:szCs w:val="16"/>
              </w:rPr>
            </w:pPr>
          </w:p>
        </w:tc>
        <w:tc>
          <w:tcPr>
            <w:tcW w:w="301" w:type="pct"/>
            <w:vMerge/>
            <w:vAlign w:val="center"/>
          </w:tcPr>
          <w:p w14:paraId="7543DF2E" w14:textId="77777777" w:rsidR="004569E7" w:rsidRPr="002230AF" w:rsidRDefault="004569E7" w:rsidP="00B818AC">
            <w:pPr>
              <w:rPr>
                <w:rFonts w:cs="Arial"/>
                <w:b/>
                <w:sz w:val="16"/>
                <w:szCs w:val="16"/>
              </w:rPr>
            </w:pPr>
          </w:p>
        </w:tc>
        <w:tc>
          <w:tcPr>
            <w:tcW w:w="331" w:type="pct"/>
            <w:vMerge/>
            <w:vAlign w:val="center"/>
          </w:tcPr>
          <w:p w14:paraId="47D5DBED" w14:textId="77777777" w:rsidR="004569E7" w:rsidRPr="002230AF" w:rsidRDefault="004569E7" w:rsidP="00B818AC">
            <w:pPr>
              <w:rPr>
                <w:rFonts w:cs="Arial"/>
                <w:b/>
                <w:sz w:val="16"/>
                <w:szCs w:val="16"/>
              </w:rPr>
            </w:pPr>
          </w:p>
        </w:tc>
        <w:tc>
          <w:tcPr>
            <w:tcW w:w="340" w:type="pct"/>
            <w:vMerge/>
            <w:vAlign w:val="center"/>
          </w:tcPr>
          <w:p w14:paraId="7262E272" w14:textId="77777777" w:rsidR="004569E7" w:rsidRPr="002230AF" w:rsidRDefault="004569E7" w:rsidP="00B818AC">
            <w:pPr>
              <w:rPr>
                <w:rFonts w:cs="Arial"/>
                <w:b/>
                <w:sz w:val="16"/>
                <w:szCs w:val="16"/>
              </w:rPr>
            </w:pPr>
          </w:p>
        </w:tc>
        <w:tc>
          <w:tcPr>
            <w:tcW w:w="439" w:type="pct"/>
            <w:vMerge/>
            <w:vAlign w:val="center"/>
          </w:tcPr>
          <w:p w14:paraId="569616F7" w14:textId="77777777" w:rsidR="004569E7" w:rsidRPr="002230AF" w:rsidRDefault="004569E7" w:rsidP="00B818AC">
            <w:pPr>
              <w:rPr>
                <w:rFonts w:cs="Arial"/>
                <w:b/>
                <w:sz w:val="16"/>
                <w:szCs w:val="16"/>
              </w:rPr>
            </w:pPr>
          </w:p>
        </w:tc>
        <w:tc>
          <w:tcPr>
            <w:tcW w:w="346" w:type="pct"/>
            <w:vAlign w:val="center"/>
          </w:tcPr>
          <w:p w14:paraId="56FBDCC4" w14:textId="77777777" w:rsidR="004569E7" w:rsidRPr="002230AF" w:rsidRDefault="004569E7" w:rsidP="00B818AC">
            <w:pPr>
              <w:rPr>
                <w:rFonts w:cs="Arial"/>
                <w:b/>
                <w:sz w:val="16"/>
                <w:szCs w:val="16"/>
              </w:rPr>
            </w:pPr>
            <w:r w:rsidRPr="002230AF">
              <w:rPr>
                <w:rFonts w:cs="Arial"/>
                <w:b/>
                <w:sz w:val="16"/>
                <w:szCs w:val="16"/>
              </w:rPr>
              <w:t>Point estimate</w:t>
            </w:r>
          </w:p>
        </w:tc>
        <w:tc>
          <w:tcPr>
            <w:tcW w:w="346" w:type="pct"/>
            <w:vAlign w:val="center"/>
          </w:tcPr>
          <w:p w14:paraId="17513FA5" w14:textId="77777777" w:rsidR="004569E7" w:rsidRPr="002230AF" w:rsidRDefault="004569E7" w:rsidP="00B818AC">
            <w:pPr>
              <w:rPr>
                <w:rFonts w:cs="Arial"/>
                <w:b/>
                <w:sz w:val="16"/>
                <w:szCs w:val="16"/>
              </w:rPr>
            </w:pPr>
            <w:r w:rsidRPr="002230AF">
              <w:rPr>
                <w:rFonts w:cs="Arial"/>
                <w:b/>
                <w:sz w:val="16"/>
                <w:szCs w:val="16"/>
              </w:rPr>
              <w:t xml:space="preserve">Lower 95% CI </w:t>
            </w:r>
          </w:p>
        </w:tc>
        <w:tc>
          <w:tcPr>
            <w:tcW w:w="346" w:type="pct"/>
            <w:vAlign w:val="center"/>
          </w:tcPr>
          <w:p w14:paraId="23035AC2" w14:textId="77777777" w:rsidR="004569E7" w:rsidRPr="002230AF" w:rsidRDefault="004569E7" w:rsidP="00B818AC">
            <w:pPr>
              <w:rPr>
                <w:rFonts w:cs="Arial"/>
                <w:b/>
                <w:sz w:val="16"/>
                <w:szCs w:val="16"/>
              </w:rPr>
            </w:pPr>
            <w:r w:rsidRPr="002230AF">
              <w:rPr>
                <w:rFonts w:cs="Arial"/>
                <w:b/>
                <w:sz w:val="16"/>
                <w:szCs w:val="16"/>
              </w:rPr>
              <w:t>Upper 95%CI</w:t>
            </w:r>
          </w:p>
        </w:tc>
        <w:tc>
          <w:tcPr>
            <w:tcW w:w="1692" w:type="pct"/>
            <w:vAlign w:val="center"/>
          </w:tcPr>
          <w:p w14:paraId="52BD98B2" w14:textId="77777777" w:rsidR="004569E7" w:rsidRPr="002230AF" w:rsidRDefault="004569E7" w:rsidP="00B818AC">
            <w:pPr>
              <w:rPr>
                <w:rFonts w:cs="Arial"/>
                <w:b/>
                <w:sz w:val="16"/>
                <w:szCs w:val="16"/>
              </w:rPr>
            </w:pPr>
            <w:r w:rsidRPr="002230AF">
              <w:rPr>
                <w:rFonts w:cs="Arial"/>
                <w:b/>
                <w:sz w:val="16"/>
                <w:szCs w:val="16"/>
              </w:rPr>
              <w:t>Comments on judgment</w:t>
            </w:r>
          </w:p>
        </w:tc>
      </w:tr>
      <w:tr w:rsidR="004569E7" w:rsidRPr="002230AF" w14:paraId="0405F6D3" w14:textId="77777777" w:rsidTr="004569E7">
        <w:tc>
          <w:tcPr>
            <w:tcW w:w="211" w:type="pct"/>
            <w:vAlign w:val="center"/>
          </w:tcPr>
          <w:p w14:paraId="68F81BF9" w14:textId="77777777" w:rsidR="004569E7" w:rsidRPr="002230AF" w:rsidRDefault="004569E7" w:rsidP="00B818AC">
            <w:pPr>
              <w:rPr>
                <w:rFonts w:cs="Arial"/>
                <w:sz w:val="16"/>
                <w:szCs w:val="16"/>
              </w:rPr>
            </w:pPr>
            <w:r w:rsidRPr="002230AF">
              <w:rPr>
                <w:rFonts w:cs="Arial"/>
                <w:sz w:val="16"/>
                <w:szCs w:val="16"/>
              </w:rPr>
              <w:t>1</w:t>
            </w:r>
          </w:p>
        </w:tc>
        <w:tc>
          <w:tcPr>
            <w:tcW w:w="347" w:type="pct"/>
            <w:vAlign w:val="center"/>
          </w:tcPr>
          <w:p w14:paraId="11560D28" w14:textId="77777777" w:rsidR="004569E7" w:rsidRPr="002230AF" w:rsidRDefault="004569E7" w:rsidP="00B818A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6+mo)</w:t>
            </w:r>
          </w:p>
          <w:p w14:paraId="2D436803" w14:textId="77777777" w:rsidR="004569E7" w:rsidRPr="002230AF" w:rsidRDefault="004569E7" w:rsidP="00B818AC">
            <w:pPr>
              <w:rPr>
                <w:rFonts w:cs="Arial"/>
                <w:sz w:val="16"/>
                <w:szCs w:val="16"/>
              </w:rPr>
            </w:pPr>
          </w:p>
          <w:p w14:paraId="0DFA0293" w14:textId="77777777" w:rsidR="004569E7" w:rsidRPr="002230AF" w:rsidRDefault="004569E7" w:rsidP="00B818AC">
            <w:pPr>
              <w:rPr>
                <w:rFonts w:cs="Arial"/>
                <w:sz w:val="16"/>
                <w:szCs w:val="16"/>
              </w:rPr>
            </w:pPr>
            <w:r w:rsidRPr="002230AF">
              <w:rPr>
                <w:rFonts w:cs="Arial"/>
                <w:sz w:val="16"/>
                <w:szCs w:val="16"/>
              </w:rPr>
              <w:t>14359 (10 RCTs)</w:t>
            </w:r>
          </w:p>
          <w:p w14:paraId="4B417FD1" w14:textId="77777777" w:rsidR="004569E7" w:rsidRPr="002230AF" w:rsidRDefault="004569E7" w:rsidP="00B818AC">
            <w:pPr>
              <w:rPr>
                <w:rFonts w:cs="Arial"/>
                <w:sz w:val="16"/>
                <w:szCs w:val="16"/>
              </w:rPr>
            </w:pPr>
          </w:p>
        </w:tc>
        <w:tc>
          <w:tcPr>
            <w:tcW w:w="301" w:type="pct"/>
            <w:vAlign w:val="center"/>
          </w:tcPr>
          <w:p w14:paraId="2AD15A88" w14:textId="77777777" w:rsidR="004569E7" w:rsidRPr="002230AF" w:rsidRDefault="004569E7" w:rsidP="00B818AC">
            <w:pPr>
              <w:rPr>
                <w:rFonts w:cs="Arial"/>
                <w:sz w:val="16"/>
                <w:szCs w:val="16"/>
              </w:rPr>
            </w:pPr>
            <w:r w:rsidRPr="002230AF">
              <w:rPr>
                <w:rFonts w:cs="Arial"/>
                <w:sz w:val="16"/>
                <w:szCs w:val="16"/>
              </w:rPr>
              <w:t xml:space="preserve">8/10 </w:t>
            </w:r>
          </w:p>
          <w:p w14:paraId="3C8AD292" w14:textId="77777777" w:rsidR="004569E7" w:rsidRPr="002230AF" w:rsidRDefault="004569E7" w:rsidP="00B818AC">
            <w:pPr>
              <w:rPr>
                <w:rFonts w:cs="Arial"/>
                <w:sz w:val="16"/>
                <w:szCs w:val="16"/>
              </w:rPr>
            </w:pPr>
            <w:r w:rsidRPr="002230AF">
              <w:rPr>
                <w:rFonts w:cs="Arial"/>
                <w:sz w:val="16"/>
                <w:szCs w:val="16"/>
              </w:rPr>
              <w:t>(critical)</w:t>
            </w:r>
          </w:p>
        </w:tc>
        <w:tc>
          <w:tcPr>
            <w:tcW w:w="301" w:type="pct"/>
            <w:vAlign w:val="center"/>
          </w:tcPr>
          <w:p w14:paraId="34BD0999" w14:textId="77777777" w:rsidR="004569E7" w:rsidRPr="002230AF" w:rsidRDefault="004569E7" w:rsidP="00B818AC">
            <w:pPr>
              <w:rPr>
                <w:rFonts w:cs="Arial"/>
                <w:sz w:val="16"/>
                <w:szCs w:val="16"/>
              </w:rPr>
            </w:pPr>
            <w:r w:rsidRPr="002230AF">
              <w:rPr>
                <w:rFonts w:cs="Arial"/>
                <w:sz w:val="16"/>
                <w:szCs w:val="16"/>
              </w:rPr>
              <w:t xml:space="preserve">8.8/10 </w:t>
            </w:r>
          </w:p>
          <w:p w14:paraId="53261543" w14:textId="77777777" w:rsidR="004569E7" w:rsidRPr="002230AF" w:rsidRDefault="004569E7" w:rsidP="00B818AC">
            <w:pPr>
              <w:rPr>
                <w:rFonts w:cs="Arial"/>
                <w:sz w:val="16"/>
                <w:szCs w:val="16"/>
              </w:rPr>
            </w:pPr>
            <w:r w:rsidRPr="002230AF">
              <w:rPr>
                <w:rFonts w:cs="Arial"/>
                <w:sz w:val="16"/>
                <w:szCs w:val="16"/>
              </w:rPr>
              <w:t>(critical)</w:t>
            </w:r>
          </w:p>
        </w:tc>
        <w:tc>
          <w:tcPr>
            <w:tcW w:w="331" w:type="pct"/>
            <w:vAlign w:val="center"/>
          </w:tcPr>
          <w:p w14:paraId="770A8DA5" w14:textId="77777777" w:rsidR="004569E7" w:rsidRPr="002230AF" w:rsidRDefault="004569E7" w:rsidP="00B818AC">
            <w:pPr>
              <w:rPr>
                <w:rFonts w:eastAsia="Times New Roman"/>
                <w:sz w:val="16"/>
                <w:szCs w:val="16"/>
              </w:rPr>
            </w:pPr>
            <w:r w:rsidRPr="002230AF">
              <w:rPr>
                <w:rStyle w:val="block"/>
                <w:rFonts w:eastAsia="Times New Roman"/>
                <w:sz w:val="16"/>
                <w:szCs w:val="16"/>
              </w:rPr>
              <w:t>RR 1.34</w:t>
            </w:r>
            <w:r w:rsidRPr="002230AF">
              <w:rPr>
                <w:rFonts w:eastAsia="Times New Roman"/>
                <w:sz w:val="16"/>
                <w:szCs w:val="16"/>
              </w:rPr>
              <w:br/>
            </w:r>
            <w:r w:rsidRPr="002230AF">
              <w:rPr>
                <w:rStyle w:val="cell"/>
                <w:rFonts w:eastAsia="Times New Roman"/>
                <w:sz w:val="16"/>
                <w:szCs w:val="16"/>
              </w:rPr>
              <w:t>(1.19 to 1.51)</w:t>
            </w:r>
            <w:r w:rsidRPr="002230AF">
              <w:rPr>
                <w:rFonts w:eastAsia="Times New Roman"/>
                <w:sz w:val="16"/>
                <w:szCs w:val="16"/>
              </w:rPr>
              <w:t xml:space="preserve"> </w:t>
            </w:r>
          </w:p>
        </w:tc>
        <w:tc>
          <w:tcPr>
            <w:tcW w:w="340" w:type="pct"/>
            <w:vAlign w:val="center"/>
          </w:tcPr>
          <w:p w14:paraId="6AE8D8C4" w14:textId="77777777" w:rsidR="004569E7" w:rsidRPr="002230AF" w:rsidRDefault="004569E7" w:rsidP="00B818AC">
            <w:pPr>
              <w:rPr>
                <w:rFonts w:eastAsia="Times New Roman"/>
                <w:sz w:val="16"/>
                <w:szCs w:val="16"/>
              </w:rPr>
            </w:pPr>
            <w:r w:rsidRPr="002230AF">
              <w:rPr>
                <w:rFonts w:eastAsia="Times New Roman"/>
                <w:sz w:val="16"/>
                <w:szCs w:val="16"/>
              </w:rPr>
              <w:t xml:space="preserve">60 per 1,000 </w:t>
            </w:r>
          </w:p>
        </w:tc>
        <w:tc>
          <w:tcPr>
            <w:tcW w:w="439" w:type="pct"/>
            <w:vAlign w:val="center"/>
          </w:tcPr>
          <w:p w14:paraId="01D0D1B7" w14:textId="77777777" w:rsidR="004569E7" w:rsidRPr="002230AF" w:rsidRDefault="004569E7" w:rsidP="00B818AC">
            <w:pPr>
              <w:rPr>
                <w:rFonts w:eastAsia="Times New Roman"/>
                <w:sz w:val="16"/>
                <w:szCs w:val="16"/>
              </w:rPr>
            </w:pPr>
            <w:r w:rsidRPr="002230AF">
              <w:rPr>
                <w:rFonts w:eastAsia="Times New Roman"/>
                <w:b/>
                <w:bCs/>
                <w:sz w:val="16"/>
                <w:szCs w:val="16"/>
              </w:rPr>
              <w:t>20 more per 1,000</w:t>
            </w:r>
            <w:r w:rsidRPr="002230AF">
              <w:rPr>
                <w:rFonts w:eastAsia="Times New Roman"/>
                <w:sz w:val="16"/>
                <w:szCs w:val="16"/>
              </w:rPr>
              <w:br/>
              <w:t xml:space="preserve">(from 11 more to 31 more) </w:t>
            </w:r>
          </w:p>
        </w:tc>
        <w:sdt>
          <w:sdtPr>
            <w:rPr>
              <w:rFonts w:cs="Arial"/>
              <w:sz w:val="16"/>
              <w:szCs w:val="16"/>
            </w:rPr>
            <w:id w:val="-360522854"/>
            <w:placeholder>
              <w:docPart w:val="CDA2A41A50F344D38D33E4424159DA2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30A0C5B" w14:textId="42184024" w:rsidR="004569E7" w:rsidRPr="002230AF" w:rsidRDefault="004569E7" w:rsidP="00B818AC">
                <w:pPr>
                  <w:rPr>
                    <w:rFonts w:cs="Arial"/>
                    <w:sz w:val="16"/>
                    <w:szCs w:val="16"/>
                  </w:rPr>
                </w:pPr>
                <w:r w:rsidRPr="002230AF">
                  <w:rPr>
                    <w:rFonts w:cs="Arial"/>
                    <w:sz w:val="16"/>
                    <w:szCs w:val="16"/>
                  </w:rPr>
                  <w:t>Small but important benefit</w:t>
                </w:r>
              </w:p>
            </w:tc>
          </w:sdtContent>
        </w:sdt>
        <w:sdt>
          <w:sdtPr>
            <w:rPr>
              <w:rFonts w:cs="Arial"/>
              <w:sz w:val="16"/>
              <w:szCs w:val="16"/>
            </w:rPr>
            <w:id w:val="322629294"/>
            <w:placeholder>
              <w:docPart w:val="4A36B3762B8B4AFDBF66A03A1B9C42B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388E5B6" w14:textId="0B5D4F88" w:rsidR="004569E7" w:rsidRPr="002230AF" w:rsidRDefault="004569E7" w:rsidP="00B818AC">
                <w:pPr>
                  <w:rPr>
                    <w:rFonts w:cs="Arial"/>
                    <w:sz w:val="16"/>
                    <w:szCs w:val="16"/>
                  </w:rPr>
                </w:pPr>
                <w:r w:rsidRPr="002230AF">
                  <w:rPr>
                    <w:rFonts w:cs="Arial"/>
                    <w:sz w:val="16"/>
                    <w:szCs w:val="16"/>
                  </w:rPr>
                  <w:t>Small but important benefit</w:t>
                </w:r>
              </w:p>
            </w:tc>
          </w:sdtContent>
        </w:sdt>
        <w:sdt>
          <w:sdtPr>
            <w:rPr>
              <w:rFonts w:cs="Arial"/>
              <w:sz w:val="16"/>
              <w:szCs w:val="16"/>
            </w:rPr>
            <w:id w:val="66383169"/>
            <w:placeholder>
              <w:docPart w:val="A44466F48FEC4CFC98A346BFC83E96C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5E1621D" w14:textId="6F080E78" w:rsidR="004569E7" w:rsidRPr="002230AF" w:rsidRDefault="004569E7" w:rsidP="00B818AC">
                <w:pPr>
                  <w:rPr>
                    <w:rFonts w:cs="Arial"/>
                    <w:sz w:val="16"/>
                    <w:szCs w:val="16"/>
                  </w:rPr>
                </w:pPr>
                <w:r w:rsidRPr="002230AF">
                  <w:rPr>
                    <w:rFonts w:cs="Arial"/>
                    <w:sz w:val="16"/>
                    <w:szCs w:val="16"/>
                  </w:rPr>
                  <w:t>Small but important benefit</w:t>
                </w:r>
              </w:p>
            </w:tc>
          </w:sdtContent>
        </w:sdt>
        <w:tc>
          <w:tcPr>
            <w:tcW w:w="1692" w:type="pct"/>
            <w:vAlign w:val="center"/>
          </w:tcPr>
          <w:p w14:paraId="127DDB10" w14:textId="2BB0DF8B" w:rsidR="004569E7" w:rsidRPr="002230AF" w:rsidRDefault="004569E7" w:rsidP="00543237">
            <w:pPr>
              <w:rPr>
                <w:rFonts w:cs="Arial"/>
                <w:sz w:val="16"/>
                <w:szCs w:val="16"/>
              </w:rPr>
            </w:pPr>
            <w:r w:rsidRPr="004569E7">
              <w:rPr>
                <w:rFonts w:cs="Arial"/>
                <w:sz w:val="16"/>
                <w:szCs w:val="16"/>
              </w:rPr>
              <w:t>Point estimate, lower CI and upper CI suggest small but important benefit considering the benefits of quitting, baseline risk, and likely lack of harms. No evidence on harms available from systematic review, but would anticipate very minimal harms, if any, from providing tailored self-help materials.</w:t>
            </w:r>
          </w:p>
        </w:tc>
      </w:tr>
    </w:tbl>
    <w:p w14:paraId="55222D11" w14:textId="77777777" w:rsidR="004569E7" w:rsidRPr="004569E7" w:rsidRDefault="004569E7" w:rsidP="004569E7">
      <w:pPr>
        <w:rPr>
          <w:rFonts w:ascii="Verdana" w:eastAsia="Times New Roman" w:hAnsi="Verdana"/>
          <w:color w:val="000000"/>
          <w:sz w:val="16"/>
          <w:szCs w:val="16"/>
          <w:lang w:val="en"/>
        </w:rPr>
      </w:pPr>
      <w:proofErr w:type="spellStart"/>
      <w:r w:rsidRPr="004569E7">
        <w:rPr>
          <w:rFonts w:ascii="Verdana" w:eastAsia="Times New Roman" w:hAnsi="Verdana"/>
          <w:color w:val="000000"/>
          <w:sz w:val="18"/>
          <w:szCs w:val="18"/>
          <w:vertAlign w:val="superscript"/>
          <w:lang w:val="en"/>
        </w:rPr>
        <w:t>a</w:t>
      </w:r>
      <w:proofErr w:type="spellEnd"/>
      <w:r w:rsidRPr="004569E7">
        <w:rPr>
          <w:rFonts w:ascii="Verdana" w:eastAsia="Times New Roman" w:hAnsi="Verdana"/>
          <w:color w:val="000000"/>
          <w:sz w:val="16"/>
          <w:szCs w:val="16"/>
          <w:lang w:val="en"/>
        </w:rPr>
        <w:t xml:space="preserve"> </w:t>
      </w:r>
      <w:r w:rsidRPr="004569E7">
        <w:rPr>
          <w:rFonts w:ascii="Verdana" w:eastAsia="Times New Roman" w:hAnsi="Verdana"/>
          <w:b/>
          <w:bCs/>
          <w:color w:val="000000"/>
          <w:sz w:val="16"/>
          <w:szCs w:val="16"/>
          <w:lang w:val="en"/>
        </w:rPr>
        <w:t>Intervention:</w:t>
      </w:r>
      <w:r w:rsidRPr="004569E7">
        <w:rPr>
          <w:rFonts w:ascii="Verdana" w:eastAsia="Times New Roman" w:hAnsi="Verdana"/>
          <w:color w:val="000000"/>
          <w:sz w:val="16"/>
          <w:szCs w:val="16"/>
          <w:lang w:val="en"/>
        </w:rPr>
        <w:t xml:space="preserve"> Materials were tailored to the individual’s characteristics; several trials used computerized expert systems with tailoring according to baseline data. In all trials, materials were sent to participants without personal contact. No co-interventions provided. Control: Across trials, control conditions included assessment only, thank you letters only, and no intervention or information. No co-interventions provided to control participants. </w:t>
      </w:r>
    </w:p>
    <w:p w14:paraId="194E4D4B" w14:textId="2B501564" w:rsidR="002D48B5" w:rsidRPr="002230AF" w:rsidRDefault="002D48B5"/>
    <w:p w14:paraId="3A517692" w14:textId="77777777" w:rsidR="002D48B5" w:rsidRPr="002230AF" w:rsidRDefault="002D48B5">
      <w:r w:rsidRPr="002230AF">
        <w:br w:type="page"/>
      </w:r>
    </w:p>
    <w:p w14:paraId="0839C53B" w14:textId="77777777" w:rsidR="00CC3A79" w:rsidRPr="002230AF" w:rsidRDefault="00CC3A79"/>
    <w:tbl>
      <w:tblPr>
        <w:tblStyle w:val="TableGrid"/>
        <w:tblW w:w="4973" w:type="pct"/>
        <w:tblLook w:val="04A0" w:firstRow="1" w:lastRow="0" w:firstColumn="1" w:lastColumn="0" w:noHBand="0" w:noVBand="1"/>
      </w:tblPr>
      <w:tblGrid>
        <w:gridCol w:w="546"/>
        <w:gridCol w:w="1391"/>
        <w:gridCol w:w="985"/>
        <w:gridCol w:w="799"/>
        <w:gridCol w:w="907"/>
        <w:gridCol w:w="922"/>
        <w:gridCol w:w="1205"/>
        <w:gridCol w:w="936"/>
        <w:gridCol w:w="939"/>
        <w:gridCol w:w="942"/>
        <w:gridCol w:w="4740"/>
      </w:tblGrid>
      <w:tr w:rsidR="002D48B5" w:rsidRPr="002230AF" w14:paraId="289E2667" w14:textId="77777777" w:rsidTr="004569E7">
        <w:tc>
          <w:tcPr>
            <w:tcW w:w="5000" w:type="pct"/>
            <w:gridSpan w:val="11"/>
          </w:tcPr>
          <w:p w14:paraId="08C92BB3" w14:textId="5A70374E" w:rsidR="002D48B5" w:rsidRPr="002230AF" w:rsidRDefault="002D48B5" w:rsidP="00D50E44">
            <w:pPr>
              <w:pStyle w:val="Heading2"/>
              <w:numPr>
                <w:ilvl w:val="0"/>
                <w:numId w:val="7"/>
              </w:numPr>
              <w:outlineLvl w:val="1"/>
              <w:rPr>
                <w:rFonts w:cs="Arial"/>
              </w:rPr>
            </w:pPr>
            <w:bookmarkStart w:id="15" w:name="_Toc127954806"/>
            <w:r w:rsidRPr="002230AF">
              <w:t>Non-tailored print-based self-help materials (no face-to-face contact) in general/mixed population of smokers</w:t>
            </w:r>
            <w:bookmarkEnd w:id="15"/>
          </w:p>
        </w:tc>
      </w:tr>
      <w:tr w:rsidR="004569E7" w:rsidRPr="002230AF" w14:paraId="0E33D25F" w14:textId="77777777" w:rsidTr="004569E7">
        <w:tc>
          <w:tcPr>
            <w:tcW w:w="677" w:type="pct"/>
            <w:gridSpan w:val="2"/>
            <w:vMerge w:val="restart"/>
            <w:vAlign w:val="center"/>
          </w:tcPr>
          <w:p w14:paraId="4516B0FD" w14:textId="77777777" w:rsidR="004569E7" w:rsidRPr="002230AF" w:rsidRDefault="004569E7" w:rsidP="00BD011A">
            <w:pPr>
              <w:rPr>
                <w:rFonts w:cs="Arial"/>
                <w:b/>
                <w:sz w:val="16"/>
                <w:szCs w:val="16"/>
              </w:rPr>
            </w:pPr>
            <w:r w:rsidRPr="002230AF">
              <w:rPr>
                <w:rFonts w:cs="Arial"/>
                <w:b/>
                <w:sz w:val="16"/>
                <w:szCs w:val="16"/>
              </w:rPr>
              <w:t>Outcome(s)</w:t>
            </w:r>
          </w:p>
          <w:p w14:paraId="555A3A02" w14:textId="77777777" w:rsidR="004569E7" w:rsidRPr="002230AF" w:rsidRDefault="004569E7"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017049F4" w14:textId="77777777" w:rsidR="004569E7" w:rsidRPr="002230AF" w:rsidRDefault="004569E7" w:rsidP="00F07471">
            <w:pPr>
              <w:rPr>
                <w:rFonts w:cs="Arial"/>
                <w:b/>
                <w:sz w:val="16"/>
                <w:szCs w:val="16"/>
              </w:rPr>
            </w:pPr>
          </w:p>
          <w:p w14:paraId="563415FB" w14:textId="742570A4" w:rsidR="004569E7" w:rsidRPr="002230AF" w:rsidRDefault="004569E7" w:rsidP="00F07471">
            <w:pPr>
              <w:rPr>
                <w:rFonts w:cs="Arial"/>
                <w:b/>
                <w:sz w:val="16"/>
                <w:szCs w:val="16"/>
              </w:rPr>
            </w:pPr>
            <w:r w:rsidRPr="002230AF">
              <w:rPr>
                <w:rFonts w:cs="Arial"/>
                <w:b/>
                <w:sz w:val="16"/>
                <w:szCs w:val="16"/>
              </w:rPr>
              <w:t># of participants (# studies)</w:t>
            </w:r>
          </w:p>
        </w:tc>
        <w:tc>
          <w:tcPr>
            <w:tcW w:w="344" w:type="pct"/>
            <w:vMerge w:val="restart"/>
            <w:vAlign w:val="center"/>
          </w:tcPr>
          <w:p w14:paraId="273C32D9" w14:textId="77777777" w:rsidR="004569E7" w:rsidRPr="002230AF" w:rsidRDefault="004569E7" w:rsidP="00BD011A">
            <w:pPr>
              <w:rPr>
                <w:rFonts w:cs="Arial"/>
                <w:b/>
                <w:sz w:val="16"/>
                <w:szCs w:val="16"/>
              </w:rPr>
            </w:pPr>
            <w:r w:rsidRPr="002230AF">
              <w:rPr>
                <w:rFonts w:cs="Arial"/>
                <w:b/>
                <w:sz w:val="16"/>
                <w:szCs w:val="16"/>
              </w:rPr>
              <w:t>Median Patient rating</w:t>
            </w:r>
          </w:p>
        </w:tc>
        <w:tc>
          <w:tcPr>
            <w:tcW w:w="279" w:type="pct"/>
            <w:vMerge w:val="restart"/>
            <w:vAlign w:val="center"/>
          </w:tcPr>
          <w:p w14:paraId="4B77818D" w14:textId="77777777" w:rsidR="004569E7" w:rsidRPr="002230AF" w:rsidRDefault="004569E7" w:rsidP="00BD011A">
            <w:pPr>
              <w:rPr>
                <w:rFonts w:cs="Arial"/>
                <w:b/>
                <w:sz w:val="16"/>
                <w:szCs w:val="16"/>
              </w:rPr>
            </w:pPr>
            <w:r w:rsidRPr="002230AF">
              <w:rPr>
                <w:rFonts w:cs="Arial"/>
                <w:b/>
                <w:sz w:val="16"/>
                <w:szCs w:val="16"/>
              </w:rPr>
              <w:t>WG rating</w:t>
            </w:r>
          </w:p>
        </w:tc>
        <w:tc>
          <w:tcPr>
            <w:tcW w:w="317" w:type="pct"/>
            <w:vMerge w:val="restart"/>
            <w:vAlign w:val="center"/>
          </w:tcPr>
          <w:p w14:paraId="42B1EC71" w14:textId="77777777" w:rsidR="004569E7" w:rsidRPr="002230AF" w:rsidRDefault="004569E7" w:rsidP="00BD011A">
            <w:pPr>
              <w:rPr>
                <w:rFonts w:cs="Arial"/>
                <w:b/>
                <w:sz w:val="16"/>
                <w:szCs w:val="16"/>
              </w:rPr>
            </w:pPr>
            <w:r w:rsidRPr="002230AF">
              <w:rPr>
                <w:rFonts w:cs="Arial"/>
                <w:b/>
                <w:sz w:val="16"/>
                <w:szCs w:val="16"/>
              </w:rPr>
              <w:t>Relative effect (95%CI)</w:t>
            </w:r>
          </w:p>
        </w:tc>
        <w:tc>
          <w:tcPr>
            <w:tcW w:w="322" w:type="pct"/>
            <w:vMerge w:val="restart"/>
            <w:vAlign w:val="center"/>
          </w:tcPr>
          <w:p w14:paraId="3EC88C4F" w14:textId="77777777" w:rsidR="004569E7" w:rsidRPr="002230AF" w:rsidRDefault="004569E7" w:rsidP="00BD011A">
            <w:pPr>
              <w:rPr>
                <w:rFonts w:cs="Arial"/>
                <w:b/>
                <w:sz w:val="16"/>
                <w:szCs w:val="16"/>
              </w:rPr>
            </w:pPr>
            <w:r w:rsidRPr="002230AF">
              <w:rPr>
                <w:rFonts w:cs="Arial"/>
                <w:b/>
                <w:sz w:val="16"/>
                <w:szCs w:val="16"/>
              </w:rPr>
              <w:t>Baseline (control) risk</w:t>
            </w:r>
          </w:p>
        </w:tc>
        <w:tc>
          <w:tcPr>
            <w:tcW w:w="421" w:type="pct"/>
            <w:vMerge w:val="restart"/>
            <w:vAlign w:val="center"/>
          </w:tcPr>
          <w:p w14:paraId="2EBB83B3" w14:textId="77777777" w:rsidR="004569E7" w:rsidRPr="002230AF" w:rsidRDefault="004569E7" w:rsidP="00BD011A">
            <w:pPr>
              <w:rPr>
                <w:rFonts w:cs="Arial"/>
                <w:b/>
                <w:sz w:val="16"/>
                <w:szCs w:val="16"/>
              </w:rPr>
            </w:pPr>
            <w:r w:rsidRPr="002230AF">
              <w:rPr>
                <w:rFonts w:cs="Arial"/>
                <w:b/>
                <w:sz w:val="16"/>
                <w:szCs w:val="16"/>
              </w:rPr>
              <w:t>Absolute difference with intervention</w:t>
            </w:r>
          </w:p>
        </w:tc>
        <w:tc>
          <w:tcPr>
            <w:tcW w:w="2640" w:type="pct"/>
            <w:gridSpan w:val="4"/>
            <w:vAlign w:val="center"/>
          </w:tcPr>
          <w:p w14:paraId="6AB82B10" w14:textId="77777777" w:rsidR="004569E7" w:rsidRPr="002230AF" w:rsidRDefault="004569E7" w:rsidP="00BD011A">
            <w:pPr>
              <w:rPr>
                <w:rFonts w:cs="Arial"/>
                <w:b/>
                <w:sz w:val="16"/>
                <w:szCs w:val="16"/>
              </w:rPr>
            </w:pPr>
            <w:r w:rsidRPr="002230AF">
              <w:rPr>
                <w:rFonts w:cs="Arial"/>
                <w:b/>
                <w:sz w:val="16"/>
                <w:szCs w:val="16"/>
              </w:rPr>
              <w:t>Assessment of absolute difference</w:t>
            </w:r>
          </w:p>
        </w:tc>
      </w:tr>
      <w:tr w:rsidR="004569E7" w:rsidRPr="002230AF" w14:paraId="377B1CCC" w14:textId="77777777" w:rsidTr="004569E7">
        <w:tc>
          <w:tcPr>
            <w:tcW w:w="677" w:type="pct"/>
            <w:gridSpan w:val="2"/>
            <w:vMerge/>
            <w:vAlign w:val="center"/>
          </w:tcPr>
          <w:p w14:paraId="751A4BD1" w14:textId="77777777" w:rsidR="004569E7" w:rsidRPr="002230AF" w:rsidRDefault="004569E7" w:rsidP="00BD011A">
            <w:pPr>
              <w:rPr>
                <w:rFonts w:cs="Arial"/>
                <w:b/>
                <w:sz w:val="16"/>
                <w:szCs w:val="16"/>
              </w:rPr>
            </w:pPr>
          </w:p>
        </w:tc>
        <w:tc>
          <w:tcPr>
            <w:tcW w:w="344" w:type="pct"/>
            <w:vMerge/>
            <w:vAlign w:val="center"/>
          </w:tcPr>
          <w:p w14:paraId="0CDB91CE" w14:textId="77777777" w:rsidR="004569E7" w:rsidRPr="002230AF" w:rsidRDefault="004569E7" w:rsidP="00BD011A">
            <w:pPr>
              <w:rPr>
                <w:rFonts w:cs="Arial"/>
                <w:b/>
                <w:sz w:val="16"/>
                <w:szCs w:val="16"/>
              </w:rPr>
            </w:pPr>
          </w:p>
        </w:tc>
        <w:tc>
          <w:tcPr>
            <w:tcW w:w="279" w:type="pct"/>
            <w:vMerge/>
            <w:vAlign w:val="center"/>
          </w:tcPr>
          <w:p w14:paraId="5E754F7F" w14:textId="77777777" w:rsidR="004569E7" w:rsidRPr="002230AF" w:rsidRDefault="004569E7" w:rsidP="00BD011A">
            <w:pPr>
              <w:rPr>
                <w:rFonts w:cs="Arial"/>
                <w:b/>
                <w:sz w:val="16"/>
                <w:szCs w:val="16"/>
              </w:rPr>
            </w:pPr>
          </w:p>
        </w:tc>
        <w:tc>
          <w:tcPr>
            <w:tcW w:w="317" w:type="pct"/>
            <w:vMerge/>
            <w:vAlign w:val="center"/>
          </w:tcPr>
          <w:p w14:paraId="557795CD" w14:textId="77777777" w:rsidR="004569E7" w:rsidRPr="002230AF" w:rsidRDefault="004569E7" w:rsidP="00BD011A">
            <w:pPr>
              <w:rPr>
                <w:rFonts w:cs="Arial"/>
                <w:b/>
                <w:sz w:val="16"/>
                <w:szCs w:val="16"/>
              </w:rPr>
            </w:pPr>
          </w:p>
        </w:tc>
        <w:tc>
          <w:tcPr>
            <w:tcW w:w="322" w:type="pct"/>
            <w:vMerge/>
            <w:vAlign w:val="center"/>
          </w:tcPr>
          <w:p w14:paraId="67BAAB11" w14:textId="77777777" w:rsidR="004569E7" w:rsidRPr="002230AF" w:rsidRDefault="004569E7" w:rsidP="00BD011A">
            <w:pPr>
              <w:rPr>
                <w:rFonts w:cs="Arial"/>
                <w:b/>
                <w:sz w:val="16"/>
                <w:szCs w:val="16"/>
              </w:rPr>
            </w:pPr>
          </w:p>
        </w:tc>
        <w:tc>
          <w:tcPr>
            <w:tcW w:w="421" w:type="pct"/>
            <w:vMerge/>
            <w:vAlign w:val="center"/>
          </w:tcPr>
          <w:p w14:paraId="7F41A3F5" w14:textId="77777777" w:rsidR="004569E7" w:rsidRPr="002230AF" w:rsidRDefault="004569E7" w:rsidP="00BD011A">
            <w:pPr>
              <w:rPr>
                <w:rFonts w:cs="Arial"/>
                <w:b/>
                <w:sz w:val="16"/>
                <w:szCs w:val="16"/>
              </w:rPr>
            </w:pPr>
          </w:p>
        </w:tc>
        <w:tc>
          <w:tcPr>
            <w:tcW w:w="327" w:type="pct"/>
            <w:vAlign w:val="center"/>
          </w:tcPr>
          <w:p w14:paraId="143BE6B7" w14:textId="77777777" w:rsidR="004569E7" w:rsidRPr="002230AF" w:rsidRDefault="004569E7" w:rsidP="00BD011A">
            <w:pPr>
              <w:rPr>
                <w:rFonts w:cs="Arial"/>
                <w:b/>
                <w:sz w:val="16"/>
                <w:szCs w:val="16"/>
              </w:rPr>
            </w:pPr>
            <w:r w:rsidRPr="002230AF">
              <w:rPr>
                <w:rFonts w:cs="Arial"/>
                <w:b/>
                <w:sz w:val="16"/>
                <w:szCs w:val="16"/>
              </w:rPr>
              <w:t>Point estimate</w:t>
            </w:r>
          </w:p>
        </w:tc>
        <w:tc>
          <w:tcPr>
            <w:tcW w:w="328" w:type="pct"/>
            <w:vAlign w:val="center"/>
          </w:tcPr>
          <w:p w14:paraId="590EC5EF" w14:textId="77777777" w:rsidR="004569E7" w:rsidRPr="002230AF" w:rsidRDefault="004569E7" w:rsidP="00BD011A">
            <w:pPr>
              <w:rPr>
                <w:rFonts w:cs="Arial"/>
                <w:b/>
                <w:sz w:val="16"/>
                <w:szCs w:val="16"/>
              </w:rPr>
            </w:pPr>
            <w:r w:rsidRPr="002230AF">
              <w:rPr>
                <w:rFonts w:cs="Arial"/>
                <w:b/>
                <w:sz w:val="16"/>
                <w:szCs w:val="16"/>
              </w:rPr>
              <w:t xml:space="preserve">Lower 95% CI </w:t>
            </w:r>
          </w:p>
        </w:tc>
        <w:tc>
          <w:tcPr>
            <w:tcW w:w="329" w:type="pct"/>
            <w:vAlign w:val="center"/>
          </w:tcPr>
          <w:p w14:paraId="26CC384B" w14:textId="77777777" w:rsidR="004569E7" w:rsidRPr="002230AF" w:rsidRDefault="004569E7" w:rsidP="00BD011A">
            <w:pPr>
              <w:rPr>
                <w:rFonts w:cs="Arial"/>
                <w:b/>
                <w:sz w:val="16"/>
                <w:szCs w:val="16"/>
              </w:rPr>
            </w:pPr>
            <w:r w:rsidRPr="002230AF">
              <w:rPr>
                <w:rFonts w:cs="Arial"/>
                <w:b/>
                <w:sz w:val="16"/>
                <w:szCs w:val="16"/>
              </w:rPr>
              <w:t>Upper 95%CI</w:t>
            </w:r>
          </w:p>
        </w:tc>
        <w:tc>
          <w:tcPr>
            <w:tcW w:w="1657" w:type="pct"/>
            <w:vAlign w:val="center"/>
          </w:tcPr>
          <w:p w14:paraId="03986041" w14:textId="77777777" w:rsidR="004569E7" w:rsidRPr="002230AF" w:rsidRDefault="004569E7" w:rsidP="00BD011A">
            <w:pPr>
              <w:rPr>
                <w:rFonts w:cs="Arial"/>
                <w:b/>
                <w:sz w:val="16"/>
                <w:szCs w:val="16"/>
              </w:rPr>
            </w:pPr>
            <w:r w:rsidRPr="002230AF">
              <w:rPr>
                <w:rFonts w:cs="Arial"/>
                <w:b/>
                <w:sz w:val="16"/>
                <w:szCs w:val="16"/>
              </w:rPr>
              <w:t>Comments on judgment</w:t>
            </w:r>
          </w:p>
        </w:tc>
      </w:tr>
      <w:tr w:rsidR="004569E7" w:rsidRPr="002230AF" w14:paraId="67DCE5D9" w14:textId="77777777" w:rsidTr="004569E7">
        <w:tc>
          <w:tcPr>
            <w:tcW w:w="191" w:type="pct"/>
            <w:vMerge w:val="restart"/>
            <w:vAlign w:val="center"/>
          </w:tcPr>
          <w:p w14:paraId="090C8EE3" w14:textId="77777777" w:rsidR="004569E7" w:rsidRPr="002230AF" w:rsidRDefault="004569E7" w:rsidP="004569E7">
            <w:pPr>
              <w:rPr>
                <w:rFonts w:cs="Arial"/>
                <w:sz w:val="16"/>
                <w:szCs w:val="16"/>
              </w:rPr>
            </w:pPr>
            <w:r w:rsidRPr="002230AF">
              <w:rPr>
                <w:rFonts w:cs="Arial"/>
                <w:sz w:val="16"/>
                <w:szCs w:val="16"/>
              </w:rPr>
              <w:t>1</w:t>
            </w:r>
          </w:p>
        </w:tc>
        <w:tc>
          <w:tcPr>
            <w:tcW w:w="486" w:type="pct"/>
            <w:vAlign w:val="center"/>
          </w:tcPr>
          <w:p w14:paraId="41D24699" w14:textId="7E96111A" w:rsidR="004569E7" w:rsidRPr="002230AF" w:rsidRDefault="004569E7" w:rsidP="004569E7">
            <w:pPr>
              <w:rPr>
                <w:rFonts w:cs="Arial"/>
                <w:i/>
                <w:sz w:val="16"/>
                <w:szCs w:val="16"/>
              </w:rPr>
            </w:pPr>
            <w:r w:rsidRPr="002230AF">
              <w:rPr>
                <w:rFonts w:cs="Arial"/>
                <w:i/>
                <w:sz w:val="16"/>
                <w:szCs w:val="16"/>
              </w:rPr>
              <w:t xml:space="preserve">Versus No materials/no </w:t>
            </w:r>
            <w:proofErr w:type="spellStart"/>
            <w:r w:rsidRPr="002230AF">
              <w:rPr>
                <w:rFonts w:cs="Arial"/>
                <w:i/>
                <w:sz w:val="16"/>
                <w:szCs w:val="16"/>
              </w:rPr>
              <w:t>intervention</w:t>
            </w:r>
            <w:r w:rsidRPr="00131E34">
              <w:rPr>
                <w:rFonts w:cs="Arial"/>
                <w:i/>
                <w:sz w:val="20"/>
                <w:szCs w:val="16"/>
                <w:vertAlign w:val="superscript"/>
              </w:rPr>
              <w:t>a</w:t>
            </w:r>
            <w:proofErr w:type="spellEnd"/>
          </w:p>
          <w:p w14:paraId="3AEB34E6" w14:textId="77777777" w:rsidR="004569E7" w:rsidRPr="002230AF" w:rsidRDefault="004569E7" w:rsidP="004569E7">
            <w:pPr>
              <w:rPr>
                <w:rFonts w:cs="Arial"/>
                <w:sz w:val="16"/>
                <w:szCs w:val="16"/>
              </w:rPr>
            </w:pPr>
          </w:p>
          <w:p w14:paraId="6C5922CF" w14:textId="77777777" w:rsidR="004569E7" w:rsidRPr="002230AF" w:rsidRDefault="004569E7" w:rsidP="004569E7">
            <w:pPr>
              <w:rPr>
                <w:rFonts w:cs="Arial"/>
                <w:sz w:val="16"/>
                <w:szCs w:val="16"/>
              </w:rPr>
            </w:pPr>
            <w:r w:rsidRPr="002230AF">
              <w:rPr>
                <w:rFonts w:cs="Arial"/>
                <w:sz w:val="16"/>
                <w:szCs w:val="16"/>
              </w:rPr>
              <w:t>Smoking cessation</w:t>
            </w:r>
          </w:p>
          <w:p w14:paraId="32995570" w14:textId="77777777" w:rsidR="004569E7" w:rsidRPr="002230AF" w:rsidRDefault="004569E7" w:rsidP="004569E7">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3F6F7571" w14:textId="77777777" w:rsidR="004569E7" w:rsidRPr="002230AF" w:rsidRDefault="004569E7" w:rsidP="004569E7">
            <w:pPr>
              <w:rPr>
                <w:rFonts w:cs="Arial"/>
                <w:sz w:val="16"/>
                <w:szCs w:val="16"/>
              </w:rPr>
            </w:pPr>
          </w:p>
          <w:p w14:paraId="31F93C07" w14:textId="77777777" w:rsidR="004569E7" w:rsidRPr="002230AF" w:rsidRDefault="004569E7" w:rsidP="004569E7">
            <w:pPr>
              <w:rPr>
                <w:rFonts w:cs="Arial"/>
                <w:sz w:val="16"/>
                <w:szCs w:val="16"/>
              </w:rPr>
            </w:pPr>
          </w:p>
          <w:p w14:paraId="4180B96D" w14:textId="77777777" w:rsidR="004569E7" w:rsidRPr="002230AF" w:rsidRDefault="004569E7" w:rsidP="004569E7">
            <w:pPr>
              <w:rPr>
                <w:rFonts w:cs="Arial"/>
                <w:sz w:val="16"/>
                <w:szCs w:val="16"/>
              </w:rPr>
            </w:pPr>
            <w:r w:rsidRPr="002230AF">
              <w:rPr>
                <w:rFonts w:cs="Arial"/>
                <w:sz w:val="16"/>
                <w:szCs w:val="16"/>
              </w:rPr>
              <w:t>13241 (11 RCTs)</w:t>
            </w:r>
          </w:p>
        </w:tc>
        <w:tc>
          <w:tcPr>
            <w:tcW w:w="344" w:type="pct"/>
            <w:vAlign w:val="center"/>
          </w:tcPr>
          <w:p w14:paraId="02565F1F" w14:textId="77777777" w:rsidR="004569E7" w:rsidRPr="002230AF" w:rsidRDefault="004569E7" w:rsidP="004569E7">
            <w:pPr>
              <w:rPr>
                <w:rFonts w:cs="Arial"/>
                <w:sz w:val="16"/>
                <w:szCs w:val="16"/>
              </w:rPr>
            </w:pPr>
            <w:r w:rsidRPr="002230AF">
              <w:rPr>
                <w:rFonts w:cs="Arial"/>
                <w:sz w:val="16"/>
                <w:szCs w:val="16"/>
              </w:rPr>
              <w:t xml:space="preserve">8/10 </w:t>
            </w:r>
          </w:p>
          <w:p w14:paraId="468BD78B" w14:textId="77777777" w:rsidR="004569E7" w:rsidRPr="002230AF" w:rsidRDefault="004569E7" w:rsidP="004569E7">
            <w:pPr>
              <w:rPr>
                <w:rFonts w:cs="Arial"/>
                <w:sz w:val="16"/>
                <w:szCs w:val="16"/>
              </w:rPr>
            </w:pPr>
            <w:r w:rsidRPr="002230AF">
              <w:rPr>
                <w:rFonts w:cs="Arial"/>
                <w:sz w:val="16"/>
                <w:szCs w:val="16"/>
              </w:rPr>
              <w:t>(critical)</w:t>
            </w:r>
          </w:p>
        </w:tc>
        <w:tc>
          <w:tcPr>
            <w:tcW w:w="279" w:type="pct"/>
            <w:vAlign w:val="center"/>
          </w:tcPr>
          <w:p w14:paraId="7DD8BA93" w14:textId="77777777" w:rsidR="004569E7" w:rsidRPr="002230AF" w:rsidRDefault="004569E7" w:rsidP="004569E7">
            <w:pPr>
              <w:rPr>
                <w:rFonts w:cs="Arial"/>
                <w:sz w:val="16"/>
                <w:szCs w:val="16"/>
              </w:rPr>
            </w:pPr>
            <w:r w:rsidRPr="002230AF">
              <w:rPr>
                <w:rFonts w:cs="Arial"/>
                <w:sz w:val="16"/>
                <w:szCs w:val="16"/>
              </w:rPr>
              <w:t xml:space="preserve">8.8/10 </w:t>
            </w:r>
          </w:p>
          <w:p w14:paraId="7E7A8A64" w14:textId="77777777" w:rsidR="004569E7" w:rsidRPr="002230AF" w:rsidRDefault="004569E7" w:rsidP="004569E7">
            <w:pPr>
              <w:rPr>
                <w:rFonts w:cs="Arial"/>
                <w:sz w:val="16"/>
                <w:szCs w:val="16"/>
              </w:rPr>
            </w:pPr>
            <w:r w:rsidRPr="002230AF">
              <w:rPr>
                <w:rFonts w:cs="Arial"/>
                <w:sz w:val="16"/>
                <w:szCs w:val="16"/>
              </w:rPr>
              <w:t>(critical)</w:t>
            </w:r>
          </w:p>
        </w:tc>
        <w:tc>
          <w:tcPr>
            <w:tcW w:w="317" w:type="pct"/>
            <w:vAlign w:val="center"/>
          </w:tcPr>
          <w:p w14:paraId="3E1C1B3C" w14:textId="77777777" w:rsidR="004569E7" w:rsidRPr="002230AF" w:rsidRDefault="004569E7" w:rsidP="004569E7">
            <w:pPr>
              <w:rPr>
                <w:rFonts w:eastAsia="Times New Roman"/>
                <w:sz w:val="16"/>
                <w:szCs w:val="16"/>
              </w:rPr>
            </w:pPr>
            <w:r w:rsidRPr="002230AF">
              <w:rPr>
                <w:rStyle w:val="block"/>
                <w:rFonts w:eastAsia="Times New Roman"/>
                <w:sz w:val="16"/>
                <w:szCs w:val="16"/>
              </w:rPr>
              <w:t>RR 1.19</w:t>
            </w:r>
            <w:r w:rsidRPr="002230AF">
              <w:rPr>
                <w:rFonts w:eastAsia="Times New Roman"/>
                <w:sz w:val="16"/>
                <w:szCs w:val="16"/>
              </w:rPr>
              <w:br/>
            </w:r>
            <w:r w:rsidRPr="002230AF">
              <w:rPr>
                <w:rStyle w:val="cell"/>
                <w:rFonts w:eastAsia="Times New Roman"/>
                <w:sz w:val="16"/>
                <w:szCs w:val="16"/>
              </w:rPr>
              <w:t>(1.03 to 1.37)</w:t>
            </w:r>
            <w:r w:rsidRPr="002230AF">
              <w:rPr>
                <w:rFonts w:eastAsia="Times New Roman"/>
                <w:sz w:val="16"/>
                <w:szCs w:val="16"/>
              </w:rPr>
              <w:t xml:space="preserve"> </w:t>
            </w:r>
          </w:p>
        </w:tc>
        <w:tc>
          <w:tcPr>
            <w:tcW w:w="322" w:type="pct"/>
            <w:vAlign w:val="center"/>
          </w:tcPr>
          <w:p w14:paraId="574D9ED8" w14:textId="77777777" w:rsidR="004569E7" w:rsidRPr="002230AF" w:rsidRDefault="004569E7" w:rsidP="004569E7">
            <w:pPr>
              <w:rPr>
                <w:rFonts w:eastAsia="Times New Roman"/>
                <w:sz w:val="16"/>
                <w:szCs w:val="16"/>
              </w:rPr>
            </w:pPr>
            <w:r w:rsidRPr="002230AF">
              <w:rPr>
                <w:rFonts w:eastAsia="Times New Roman"/>
                <w:sz w:val="16"/>
                <w:szCs w:val="16"/>
              </w:rPr>
              <w:t xml:space="preserve">51 per 1,000 </w:t>
            </w:r>
          </w:p>
        </w:tc>
        <w:tc>
          <w:tcPr>
            <w:tcW w:w="421" w:type="pct"/>
            <w:vAlign w:val="center"/>
          </w:tcPr>
          <w:p w14:paraId="57D39A56" w14:textId="77777777" w:rsidR="004569E7" w:rsidRPr="002230AF" w:rsidRDefault="004569E7" w:rsidP="004569E7">
            <w:pPr>
              <w:rPr>
                <w:rFonts w:eastAsia="Times New Roman"/>
                <w:sz w:val="16"/>
                <w:szCs w:val="16"/>
              </w:rPr>
            </w:pPr>
            <w:r w:rsidRPr="002230AF">
              <w:rPr>
                <w:rFonts w:eastAsia="Times New Roman"/>
                <w:b/>
                <w:bCs/>
                <w:sz w:val="16"/>
                <w:szCs w:val="16"/>
              </w:rPr>
              <w:t>10 more per 1,000</w:t>
            </w:r>
            <w:r w:rsidRPr="002230AF">
              <w:rPr>
                <w:rFonts w:eastAsia="Times New Roman"/>
                <w:sz w:val="16"/>
                <w:szCs w:val="16"/>
              </w:rPr>
              <w:br/>
              <w:t xml:space="preserve">(from 2 more to 19 more) </w:t>
            </w:r>
          </w:p>
        </w:tc>
        <w:sdt>
          <w:sdtPr>
            <w:rPr>
              <w:rFonts w:cs="Arial"/>
              <w:sz w:val="16"/>
              <w:szCs w:val="16"/>
            </w:rPr>
            <w:id w:val="877975919"/>
            <w:placeholder>
              <w:docPart w:val="3B21287A49D34530B30AFED1E2DF920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6BD4B539" w14:textId="7FADAF85" w:rsidR="004569E7" w:rsidRPr="002230AF" w:rsidRDefault="004569E7" w:rsidP="004569E7">
                <w:pPr>
                  <w:rPr>
                    <w:rFonts w:cs="Arial"/>
                    <w:sz w:val="16"/>
                    <w:szCs w:val="16"/>
                  </w:rPr>
                </w:pPr>
                <w:r w:rsidRPr="002230AF">
                  <w:rPr>
                    <w:rFonts w:cs="Arial"/>
                    <w:sz w:val="16"/>
                    <w:szCs w:val="16"/>
                  </w:rPr>
                  <w:t>Small but important benefit</w:t>
                </w:r>
              </w:p>
            </w:tc>
          </w:sdtContent>
        </w:sdt>
        <w:sdt>
          <w:sdtPr>
            <w:rPr>
              <w:rFonts w:cs="Arial"/>
              <w:sz w:val="16"/>
              <w:szCs w:val="16"/>
            </w:rPr>
            <w:id w:val="-360906971"/>
            <w:placeholder>
              <w:docPart w:val="57F636C2BD4E47A0A5E5DC4E77DB319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8" w:type="pct"/>
                <w:vAlign w:val="center"/>
              </w:tcPr>
              <w:p w14:paraId="5A393FB2" w14:textId="6FDB3EB9" w:rsidR="004569E7" w:rsidRPr="002230AF" w:rsidRDefault="004569E7" w:rsidP="004569E7">
                <w:pPr>
                  <w:rPr>
                    <w:rFonts w:cs="Arial"/>
                    <w:sz w:val="16"/>
                    <w:szCs w:val="16"/>
                  </w:rPr>
                </w:pPr>
                <w:r>
                  <w:rPr>
                    <w:rFonts w:cs="Arial"/>
                    <w:sz w:val="16"/>
                    <w:szCs w:val="16"/>
                  </w:rPr>
                  <w:t>Little to no difference</w:t>
                </w:r>
              </w:p>
            </w:tc>
          </w:sdtContent>
        </w:sdt>
        <w:sdt>
          <w:sdtPr>
            <w:rPr>
              <w:rFonts w:cs="Arial"/>
              <w:sz w:val="16"/>
              <w:szCs w:val="16"/>
            </w:rPr>
            <w:id w:val="-1357036923"/>
            <w:placeholder>
              <w:docPart w:val="57900362209C47348670C749374B3D5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9" w:type="pct"/>
                <w:vAlign w:val="center"/>
              </w:tcPr>
              <w:p w14:paraId="614D7065" w14:textId="0A12BB66" w:rsidR="004569E7" w:rsidRPr="002230AF" w:rsidRDefault="004569E7" w:rsidP="004569E7">
                <w:pPr>
                  <w:rPr>
                    <w:rFonts w:cs="Arial"/>
                    <w:sz w:val="16"/>
                    <w:szCs w:val="16"/>
                  </w:rPr>
                </w:pPr>
                <w:r w:rsidRPr="002230AF">
                  <w:rPr>
                    <w:rFonts w:cs="Arial"/>
                    <w:sz w:val="16"/>
                    <w:szCs w:val="16"/>
                  </w:rPr>
                  <w:t>Small but important benefit</w:t>
                </w:r>
              </w:p>
            </w:tc>
          </w:sdtContent>
        </w:sdt>
        <w:tc>
          <w:tcPr>
            <w:tcW w:w="1657" w:type="pct"/>
          </w:tcPr>
          <w:p w14:paraId="72DDBFA2" w14:textId="6DC8E86A" w:rsidR="004569E7" w:rsidRPr="004569E7" w:rsidRDefault="004569E7" w:rsidP="004569E7">
            <w:pPr>
              <w:rPr>
                <w:rFonts w:eastAsia="Times New Roman"/>
                <w:sz w:val="16"/>
                <w:szCs w:val="16"/>
              </w:rPr>
            </w:pPr>
            <w:r w:rsidRPr="004569E7">
              <w:rPr>
                <w:rFonts w:eastAsia="Times New Roman"/>
                <w:sz w:val="16"/>
                <w:szCs w:val="16"/>
              </w:rPr>
              <w:t>Point estimate and upper CI suggest small but important benefit given the benefits of quitting, baseline risk, and considering the relative ease of intervention. No evidence on harms available from systematic review, but would anticipate very minimal harms, if any, from providing general self-help material with no face-to-face contact.</w:t>
            </w:r>
          </w:p>
        </w:tc>
      </w:tr>
      <w:tr w:rsidR="004569E7" w:rsidRPr="002230AF" w14:paraId="743B52D2" w14:textId="77777777" w:rsidTr="004569E7">
        <w:tc>
          <w:tcPr>
            <w:tcW w:w="191" w:type="pct"/>
            <w:vMerge/>
            <w:vAlign w:val="center"/>
          </w:tcPr>
          <w:p w14:paraId="2BF36E0C" w14:textId="77777777" w:rsidR="004569E7" w:rsidRPr="002230AF" w:rsidRDefault="004569E7" w:rsidP="004569E7">
            <w:pPr>
              <w:rPr>
                <w:rFonts w:cs="Arial"/>
                <w:sz w:val="16"/>
                <w:szCs w:val="16"/>
              </w:rPr>
            </w:pPr>
          </w:p>
        </w:tc>
        <w:tc>
          <w:tcPr>
            <w:tcW w:w="486" w:type="pct"/>
            <w:vAlign w:val="center"/>
          </w:tcPr>
          <w:p w14:paraId="34D18A84" w14:textId="32C317B3" w:rsidR="004569E7" w:rsidRPr="002230AF" w:rsidRDefault="004569E7" w:rsidP="004569E7">
            <w:pPr>
              <w:rPr>
                <w:rFonts w:cs="Arial"/>
                <w:i/>
                <w:sz w:val="16"/>
                <w:szCs w:val="16"/>
              </w:rPr>
            </w:pPr>
            <w:r w:rsidRPr="002230AF">
              <w:rPr>
                <w:rFonts w:cs="Arial"/>
                <w:i/>
                <w:sz w:val="16"/>
                <w:szCs w:val="16"/>
              </w:rPr>
              <w:t xml:space="preserve">Versus brief </w:t>
            </w:r>
            <w:proofErr w:type="spellStart"/>
            <w:r w:rsidRPr="002230AF">
              <w:rPr>
                <w:rFonts w:cs="Arial"/>
                <w:i/>
                <w:sz w:val="16"/>
                <w:szCs w:val="16"/>
              </w:rPr>
              <w:t>leaflet</w:t>
            </w:r>
            <w:r w:rsidRPr="00131E34">
              <w:rPr>
                <w:rFonts w:cs="Arial"/>
                <w:i/>
                <w:sz w:val="20"/>
                <w:szCs w:val="16"/>
                <w:vertAlign w:val="superscript"/>
              </w:rPr>
              <w:t>b</w:t>
            </w:r>
            <w:proofErr w:type="spellEnd"/>
            <w:r w:rsidRPr="002230AF">
              <w:rPr>
                <w:rFonts w:cs="Arial"/>
                <w:i/>
                <w:sz w:val="16"/>
                <w:szCs w:val="16"/>
              </w:rPr>
              <w:t xml:space="preserve"> </w:t>
            </w:r>
          </w:p>
          <w:p w14:paraId="65BBC0B8" w14:textId="77777777" w:rsidR="004569E7" w:rsidRPr="002230AF" w:rsidRDefault="004569E7" w:rsidP="004569E7">
            <w:pPr>
              <w:rPr>
                <w:rFonts w:cs="Arial"/>
                <w:sz w:val="16"/>
                <w:szCs w:val="16"/>
              </w:rPr>
            </w:pPr>
          </w:p>
          <w:p w14:paraId="6EDD39B8" w14:textId="77777777" w:rsidR="004569E7" w:rsidRPr="002230AF" w:rsidRDefault="004569E7" w:rsidP="004569E7">
            <w:pPr>
              <w:rPr>
                <w:rFonts w:cs="Arial"/>
                <w:sz w:val="16"/>
                <w:szCs w:val="16"/>
              </w:rPr>
            </w:pPr>
            <w:r w:rsidRPr="002230AF">
              <w:rPr>
                <w:rFonts w:cs="Arial"/>
                <w:sz w:val="16"/>
                <w:szCs w:val="16"/>
              </w:rPr>
              <w:t>Smoking cessation</w:t>
            </w:r>
          </w:p>
          <w:p w14:paraId="37FC30BF" w14:textId="77777777" w:rsidR="004569E7" w:rsidRPr="002230AF" w:rsidRDefault="004569E7" w:rsidP="004569E7">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60E6CE40" w14:textId="77777777" w:rsidR="004569E7" w:rsidRPr="002230AF" w:rsidRDefault="004569E7" w:rsidP="004569E7">
            <w:pPr>
              <w:rPr>
                <w:rFonts w:cs="Arial"/>
                <w:sz w:val="16"/>
                <w:szCs w:val="16"/>
              </w:rPr>
            </w:pPr>
          </w:p>
          <w:p w14:paraId="1183564D" w14:textId="77777777" w:rsidR="004569E7" w:rsidRPr="002230AF" w:rsidRDefault="004569E7" w:rsidP="004569E7">
            <w:pPr>
              <w:rPr>
                <w:rFonts w:cs="Arial"/>
                <w:sz w:val="16"/>
                <w:szCs w:val="16"/>
              </w:rPr>
            </w:pPr>
          </w:p>
          <w:p w14:paraId="769294C5" w14:textId="77777777" w:rsidR="004569E7" w:rsidRPr="002230AF" w:rsidRDefault="004569E7" w:rsidP="004569E7">
            <w:pPr>
              <w:rPr>
                <w:rFonts w:cs="Arial"/>
                <w:sz w:val="16"/>
                <w:szCs w:val="16"/>
              </w:rPr>
            </w:pPr>
            <w:r w:rsidRPr="002230AF">
              <w:rPr>
                <w:rFonts w:cs="Arial"/>
                <w:sz w:val="16"/>
                <w:szCs w:val="16"/>
              </w:rPr>
              <w:t>7023 (6 RCTs)</w:t>
            </w:r>
          </w:p>
        </w:tc>
        <w:tc>
          <w:tcPr>
            <w:tcW w:w="344" w:type="pct"/>
            <w:vAlign w:val="center"/>
          </w:tcPr>
          <w:p w14:paraId="706250BC" w14:textId="77777777" w:rsidR="004569E7" w:rsidRPr="002230AF" w:rsidRDefault="004569E7" w:rsidP="004569E7">
            <w:pPr>
              <w:rPr>
                <w:rFonts w:cs="Arial"/>
                <w:sz w:val="16"/>
                <w:szCs w:val="16"/>
              </w:rPr>
            </w:pPr>
            <w:r w:rsidRPr="002230AF">
              <w:rPr>
                <w:rFonts w:cs="Arial"/>
                <w:sz w:val="16"/>
                <w:szCs w:val="16"/>
              </w:rPr>
              <w:t xml:space="preserve">8/10 </w:t>
            </w:r>
          </w:p>
          <w:p w14:paraId="06C03037" w14:textId="77777777" w:rsidR="004569E7" w:rsidRPr="002230AF" w:rsidRDefault="004569E7" w:rsidP="004569E7">
            <w:pPr>
              <w:rPr>
                <w:rFonts w:cs="Arial"/>
                <w:sz w:val="16"/>
                <w:szCs w:val="16"/>
              </w:rPr>
            </w:pPr>
            <w:r w:rsidRPr="002230AF">
              <w:rPr>
                <w:rFonts w:cs="Arial"/>
                <w:sz w:val="16"/>
                <w:szCs w:val="16"/>
              </w:rPr>
              <w:t>(critical)</w:t>
            </w:r>
          </w:p>
        </w:tc>
        <w:tc>
          <w:tcPr>
            <w:tcW w:w="279" w:type="pct"/>
            <w:vAlign w:val="center"/>
          </w:tcPr>
          <w:p w14:paraId="16066176" w14:textId="77777777" w:rsidR="004569E7" w:rsidRPr="002230AF" w:rsidRDefault="004569E7" w:rsidP="004569E7">
            <w:pPr>
              <w:rPr>
                <w:rFonts w:cs="Arial"/>
                <w:sz w:val="16"/>
                <w:szCs w:val="16"/>
              </w:rPr>
            </w:pPr>
            <w:r w:rsidRPr="002230AF">
              <w:rPr>
                <w:rFonts w:cs="Arial"/>
                <w:sz w:val="16"/>
                <w:szCs w:val="16"/>
              </w:rPr>
              <w:t xml:space="preserve">8.8/10 </w:t>
            </w:r>
          </w:p>
          <w:p w14:paraId="0DD5972E" w14:textId="77777777" w:rsidR="004569E7" w:rsidRPr="002230AF" w:rsidRDefault="004569E7" w:rsidP="004569E7">
            <w:pPr>
              <w:rPr>
                <w:rFonts w:cs="Arial"/>
                <w:sz w:val="16"/>
                <w:szCs w:val="16"/>
              </w:rPr>
            </w:pPr>
            <w:r w:rsidRPr="002230AF">
              <w:rPr>
                <w:rFonts w:cs="Arial"/>
                <w:sz w:val="16"/>
                <w:szCs w:val="16"/>
              </w:rPr>
              <w:t>(critical)</w:t>
            </w:r>
          </w:p>
        </w:tc>
        <w:tc>
          <w:tcPr>
            <w:tcW w:w="317" w:type="pct"/>
            <w:vAlign w:val="center"/>
          </w:tcPr>
          <w:p w14:paraId="561572BC" w14:textId="77777777" w:rsidR="004569E7" w:rsidRPr="002230AF" w:rsidRDefault="004569E7" w:rsidP="004569E7">
            <w:pPr>
              <w:rPr>
                <w:rFonts w:eastAsia="Times New Roman"/>
                <w:sz w:val="16"/>
                <w:szCs w:val="16"/>
              </w:rPr>
            </w:pPr>
            <w:r w:rsidRPr="002230AF">
              <w:rPr>
                <w:rStyle w:val="block"/>
                <w:rFonts w:eastAsia="Times New Roman"/>
                <w:sz w:val="16"/>
                <w:szCs w:val="16"/>
              </w:rPr>
              <w:t>RR 0.87</w:t>
            </w:r>
            <w:r w:rsidRPr="002230AF">
              <w:rPr>
                <w:rFonts w:eastAsia="Times New Roman"/>
                <w:sz w:val="16"/>
                <w:szCs w:val="16"/>
              </w:rPr>
              <w:br/>
            </w:r>
            <w:r w:rsidRPr="002230AF">
              <w:rPr>
                <w:rStyle w:val="cell"/>
                <w:rFonts w:eastAsia="Times New Roman"/>
                <w:sz w:val="16"/>
                <w:szCs w:val="16"/>
              </w:rPr>
              <w:t>(0.71 to 1.07)</w:t>
            </w:r>
            <w:r w:rsidRPr="002230AF">
              <w:rPr>
                <w:rFonts w:eastAsia="Times New Roman"/>
                <w:sz w:val="16"/>
                <w:szCs w:val="16"/>
              </w:rPr>
              <w:t xml:space="preserve"> </w:t>
            </w:r>
          </w:p>
        </w:tc>
        <w:tc>
          <w:tcPr>
            <w:tcW w:w="322" w:type="pct"/>
            <w:vAlign w:val="center"/>
          </w:tcPr>
          <w:p w14:paraId="0FDF8AE3" w14:textId="77777777" w:rsidR="004569E7" w:rsidRPr="002230AF" w:rsidRDefault="004569E7" w:rsidP="004569E7">
            <w:pPr>
              <w:rPr>
                <w:rFonts w:eastAsia="Times New Roman"/>
                <w:sz w:val="16"/>
                <w:szCs w:val="16"/>
              </w:rPr>
            </w:pPr>
            <w:r w:rsidRPr="002230AF">
              <w:rPr>
                <w:rFonts w:eastAsia="Times New Roman"/>
                <w:sz w:val="16"/>
                <w:szCs w:val="16"/>
              </w:rPr>
              <w:t xml:space="preserve">78 per 1,000 </w:t>
            </w:r>
          </w:p>
        </w:tc>
        <w:tc>
          <w:tcPr>
            <w:tcW w:w="421" w:type="pct"/>
            <w:vAlign w:val="center"/>
          </w:tcPr>
          <w:p w14:paraId="0DDFF239" w14:textId="77777777" w:rsidR="004569E7" w:rsidRPr="002230AF" w:rsidRDefault="004569E7" w:rsidP="004569E7">
            <w:pPr>
              <w:rPr>
                <w:rFonts w:eastAsia="Times New Roman"/>
                <w:sz w:val="16"/>
                <w:szCs w:val="16"/>
              </w:rPr>
            </w:pPr>
            <w:r w:rsidRPr="002230AF">
              <w:rPr>
                <w:rFonts w:eastAsia="Times New Roman"/>
                <w:b/>
                <w:bCs/>
                <w:sz w:val="16"/>
                <w:szCs w:val="16"/>
              </w:rPr>
              <w:t>10 fewer per 1,000</w:t>
            </w:r>
            <w:r w:rsidRPr="002230AF">
              <w:rPr>
                <w:rFonts w:eastAsia="Times New Roman"/>
                <w:sz w:val="16"/>
                <w:szCs w:val="16"/>
              </w:rPr>
              <w:br/>
              <w:t xml:space="preserve">(from 23 fewer to 5 more) </w:t>
            </w:r>
          </w:p>
        </w:tc>
        <w:sdt>
          <w:sdtPr>
            <w:rPr>
              <w:rFonts w:cs="Arial"/>
              <w:sz w:val="16"/>
              <w:szCs w:val="16"/>
            </w:rPr>
            <w:id w:val="-1427967383"/>
            <w:placeholder>
              <w:docPart w:val="65EEC62F1F77497F844C51709B5815B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635C1A52" w14:textId="11DD4F88" w:rsidR="004569E7" w:rsidRPr="002230AF" w:rsidRDefault="004569E7" w:rsidP="004569E7">
                <w:pPr>
                  <w:rPr>
                    <w:rFonts w:cs="Arial"/>
                    <w:sz w:val="16"/>
                    <w:szCs w:val="16"/>
                  </w:rPr>
                </w:pPr>
                <w:r w:rsidRPr="002230AF">
                  <w:rPr>
                    <w:rFonts w:cs="Arial"/>
                    <w:sz w:val="16"/>
                    <w:szCs w:val="16"/>
                  </w:rPr>
                  <w:t>Small but important harm</w:t>
                </w:r>
              </w:p>
            </w:tc>
          </w:sdtContent>
        </w:sdt>
        <w:sdt>
          <w:sdtPr>
            <w:rPr>
              <w:rFonts w:cs="Arial"/>
              <w:sz w:val="16"/>
              <w:szCs w:val="16"/>
            </w:rPr>
            <w:id w:val="441959845"/>
            <w:placeholder>
              <w:docPart w:val="FF8C88150B3A4912B729F0FA4D8F929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8" w:type="pct"/>
                <w:vAlign w:val="center"/>
              </w:tcPr>
              <w:p w14:paraId="5F6A9CAB" w14:textId="485F0111" w:rsidR="004569E7" w:rsidRPr="002230AF" w:rsidRDefault="004569E7" w:rsidP="004569E7">
                <w:pPr>
                  <w:rPr>
                    <w:rFonts w:cs="Arial"/>
                    <w:sz w:val="16"/>
                    <w:szCs w:val="16"/>
                  </w:rPr>
                </w:pPr>
                <w:r>
                  <w:rPr>
                    <w:rFonts w:cs="Arial"/>
                    <w:sz w:val="16"/>
                    <w:szCs w:val="16"/>
                  </w:rPr>
                  <w:t>Small but important harm</w:t>
                </w:r>
              </w:p>
            </w:tc>
          </w:sdtContent>
        </w:sdt>
        <w:sdt>
          <w:sdtPr>
            <w:rPr>
              <w:rFonts w:cs="Arial"/>
              <w:sz w:val="16"/>
              <w:szCs w:val="16"/>
            </w:rPr>
            <w:id w:val="-1063562652"/>
            <w:placeholder>
              <w:docPart w:val="26019BCC82DF4357856D5F5C7595BD9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9" w:type="pct"/>
                <w:vAlign w:val="center"/>
              </w:tcPr>
              <w:p w14:paraId="18094702" w14:textId="429EB3DD" w:rsidR="004569E7" w:rsidRPr="002230AF" w:rsidRDefault="004569E7" w:rsidP="004569E7">
                <w:pPr>
                  <w:rPr>
                    <w:rFonts w:cs="Arial"/>
                    <w:sz w:val="16"/>
                    <w:szCs w:val="16"/>
                  </w:rPr>
                </w:pPr>
                <w:r>
                  <w:rPr>
                    <w:rFonts w:cs="Arial"/>
                    <w:sz w:val="16"/>
                    <w:szCs w:val="16"/>
                  </w:rPr>
                  <w:t>Little to no difference</w:t>
                </w:r>
              </w:p>
            </w:tc>
          </w:sdtContent>
        </w:sdt>
        <w:tc>
          <w:tcPr>
            <w:tcW w:w="1657" w:type="pct"/>
          </w:tcPr>
          <w:p w14:paraId="36F5C702" w14:textId="586705D5" w:rsidR="004569E7" w:rsidRPr="004569E7" w:rsidRDefault="004569E7" w:rsidP="004569E7">
            <w:pPr>
              <w:rPr>
                <w:rFonts w:eastAsia="Times New Roman"/>
                <w:sz w:val="16"/>
                <w:szCs w:val="16"/>
              </w:rPr>
            </w:pPr>
            <w:r w:rsidRPr="004569E7">
              <w:rPr>
                <w:rFonts w:eastAsia="Times New Roman"/>
                <w:sz w:val="16"/>
                <w:szCs w:val="16"/>
              </w:rPr>
              <w:t>Given the baseline risk, and harms of smoking, point estimate and lower CI are small but important harm because the intervention leads to fewer people quitting. Upper CI considered little to no difference considering the baseline risk. No evidence on harms available from systematic review, but would anticipate very minimal harms, if any, from providing general self-help material with no face-to-face contact.</w:t>
            </w:r>
          </w:p>
        </w:tc>
      </w:tr>
    </w:tbl>
    <w:p w14:paraId="7E87A9E8" w14:textId="30612DC3" w:rsidR="00131E34" w:rsidRDefault="00131E34" w:rsidP="00131E34">
      <w:pPr>
        <w:spacing w:after="0"/>
        <w:rPr>
          <w:rFonts w:ascii="Verdana" w:eastAsia="Times New Roman" w:hAnsi="Verdana"/>
          <w:color w:val="000000"/>
          <w:sz w:val="16"/>
          <w:szCs w:val="16"/>
          <w:lang w:val="en"/>
        </w:rPr>
      </w:pPr>
      <w:r w:rsidRPr="00131E34">
        <w:rPr>
          <w:vertAlign w:val="superscript"/>
        </w:rPr>
        <w:t>a</w:t>
      </w:r>
      <w:r>
        <w:rPr>
          <w:vertAlign w:val="superscript"/>
        </w:rPr>
        <w:t xml:space="preserve"> </w:t>
      </w:r>
      <w:r w:rsidRPr="00131E34">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All trials in this analysis sent non-tailored materials to participants without personal contact.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one trial. </w:t>
      </w:r>
      <w:r w:rsidRPr="00131E34">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Various control conditions across trials including no intervention, usual care, wait-list, letter apologizing for shortage of kits. No co-interventions provided to control arms across trials. </w:t>
      </w:r>
    </w:p>
    <w:p w14:paraId="515A635B" w14:textId="47A8567A" w:rsidR="00131E34" w:rsidRDefault="00131E34">
      <w:pPr>
        <w:rPr>
          <w:rFonts w:ascii="Verdana" w:eastAsia="Times New Roman" w:hAnsi="Verdana"/>
          <w:color w:val="000000"/>
          <w:sz w:val="16"/>
          <w:szCs w:val="16"/>
          <w:lang w:val="en"/>
        </w:rPr>
      </w:pPr>
      <w:r>
        <w:rPr>
          <w:vertAlign w:val="superscript"/>
        </w:rPr>
        <w:t>b</w:t>
      </w:r>
      <w:r w:rsidRPr="00131E34">
        <w:rPr>
          <w:rFonts w:ascii="Verdana" w:eastAsia="Times New Roman" w:hAnsi="Verdana"/>
          <w:color w:val="000000"/>
          <w:sz w:val="16"/>
          <w:szCs w:val="16"/>
          <w:lang w:val="en"/>
        </w:rPr>
        <w:t xml:space="preserve"> </w:t>
      </w:r>
      <w:r w:rsidRPr="00131E34">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All trials in this analysis sent non-tailored materials to participants without personal contact. No co-interventions provided to intervention arms across trials. </w:t>
      </w:r>
      <w:r w:rsidRPr="00131E34">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Brief leaflet considered to be a minimal print-based self-help intervention by authors.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studies. </w:t>
      </w:r>
    </w:p>
    <w:p w14:paraId="4AEA350D" w14:textId="77777777" w:rsidR="00131E34" w:rsidRDefault="00131E34">
      <w:pPr>
        <w:rPr>
          <w:rFonts w:ascii="Verdana" w:eastAsia="Times New Roman" w:hAnsi="Verdana"/>
          <w:color w:val="000000"/>
          <w:sz w:val="16"/>
          <w:szCs w:val="16"/>
          <w:lang w:val="en"/>
        </w:rPr>
      </w:pPr>
    </w:p>
    <w:p w14:paraId="2F97CD03" w14:textId="77777777" w:rsidR="00131E34" w:rsidRDefault="00131E34">
      <w:pPr>
        <w:rPr>
          <w:rFonts w:ascii="Verdana" w:eastAsia="Times New Roman" w:hAnsi="Verdana"/>
          <w:color w:val="000000"/>
          <w:sz w:val="16"/>
          <w:szCs w:val="16"/>
          <w:lang w:val="en"/>
        </w:rPr>
      </w:pPr>
    </w:p>
    <w:p w14:paraId="3A5D8713" w14:textId="77777777" w:rsidR="00131E34" w:rsidRDefault="00131E34">
      <w:pPr>
        <w:rPr>
          <w:rFonts w:ascii="Verdana" w:eastAsia="Times New Roman" w:hAnsi="Verdana"/>
          <w:color w:val="000000"/>
          <w:sz w:val="16"/>
          <w:szCs w:val="16"/>
          <w:lang w:val="en"/>
        </w:rPr>
      </w:pPr>
    </w:p>
    <w:p w14:paraId="4CB42E0E" w14:textId="77777777" w:rsidR="00131E34" w:rsidRDefault="00131E34">
      <w:pPr>
        <w:rPr>
          <w:rFonts w:ascii="Verdana" w:eastAsia="Times New Roman" w:hAnsi="Verdana"/>
          <w:color w:val="000000"/>
          <w:sz w:val="16"/>
          <w:szCs w:val="16"/>
          <w:lang w:val="en"/>
        </w:rPr>
      </w:pPr>
    </w:p>
    <w:p w14:paraId="3F574376" w14:textId="77777777" w:rsidR="00131E34" w:rsidRDefault="00131E34">
      <w:pPr>
        <w:rPr>
          <w:rFonts w:ascii="Verdana" w:eastAsia="Times New Roman" w:hAnsi="Verdana"/>
          <w:color w:val="000000"/>
          <w:sz w:val="16"/>
          <w:szCs w:val="16"/>
          <w:lang w:val="en"/>
        </w:rPr>
      </w:pPr>
    </w:p>
    <w:p w14:paraId="33005614" w14:textId="77777777" w:rsidR="00131E34" w:rsidRDefault="00131E34">
      <w:pPr>
        <w:rPr>
          <w:rFonts w:ascii="Verdana" w:eastAsia="Times New Roman" w:hAnsi="Verdana"/>
          <w:color w:val="000000"/>
          <w:sz w:val="16"/>
          <w:szCs w:val="16"/>
          <w:lang w:val="en"/>
        </w:rPr>
      </w:pPr>
    </w:p>
    <w:p w14:paraId="2AE238EA" w14:textId="77777777" w:rsidR="00131E34" w:rsidRPr="00131E34" w:rsidRDefault="00131E34">
      <w:pPr>
        <w:rPr>
          <w:rFonts w:ascii="Verdana" w:eastAsia="Times New Roman" w:hAnsi="Verdana"/>
          <w:color w:val="000000"/>
          <w:sz w:val="16"/>
          <w:szCs w:val="16"/>
          <w:lang w:val="en"/>
        </w:rPr>
      </w:pPr>
    </w:p>
    <w:tbl>
      <w:tblPr>
        <w:tblStyle w:val="TableGrid"/>
        <w:tblW w:w="4973" w:type="pct"/>
        <w:tblLook w:val="04A0" w:firstRow="1" w:lastRow="0" w:firstColumn="1" w:lastColumn="0" w:noHBand="0" w:noVBand="1"/>
      </w:tblPr>
      <w:tblGrid>
        <w:gridCol w:w="546"/>
        <w:gridCol w:w="1391"/>
        <w:gridCol w:w="985"/>
        <w:gridCol w:w="799"/>
        <w:gridCol w:w="907"/>
        <w:gridCol w:w="922"/>
        <w:gridCol w:w="1205"/>
        <w:gridCol w:w="936"/>
        <w:gridCol w:w="939"/>
        <w:gridCol w:w="942"/>
        <w:gridCol w:w="4740"/>
      </w:tblGrid>
      <w:tr w:rsidR="00376E26" w:rsidRPr="002230AF" w14:paraId="2567B8E5" w14:textId="77777777" w:rsidTr="004569E7">
        <w:tc>
          <w:tcPr>
            <w:tcW w:w="5000" w:type="pct"/>
            <w:gridSpan w:val="11"/>
          </w:tcPr>
          <w:p w14:paraId="73DAA137" w14:textId="6E1E6CA8" w:rsidR="00376E26" w:rsidRPr="002230AF" w:rsidRDefault="00376E26" w:rsidP="00D50E44">
            <w:pPr>
              <w:pStyle w:val="Heading2"/>
              <w:numPr>
                <w:ilvl w:val="0"/>
                <w:numId w:val="7"/>
              </w:numPr>
              <w:outlineLvl w:val="1"/>
            </w:pPr>
            <w:bookmarkStart w:id="16" w:name="_Toc127954807"/>
            <w:r w:rsidRPr="002230AF">
              <w:lastRenderedPageBreak/>
              <w:t xml:space="preserve">Non-tailored print-based self-help </w:t>
            </w:r>
            <w:proofErr w:type="spellStart"/>
            <w:r w:rsidRPr="002230AF">
              <w:t>materials</w:t>
            </w:r>
            <w:r w:rsidR="002A348C" w:rsidRPr="002A348C">
              <w:rPr>
                <w:vertAlign w:val="superscript"/>
              </w:rPr>
              <w:t>a</w:t>
            </w:r>
            <w:proofErr w:type="spellEnd"/>
            <w:r w:rsidRPr="002230AF">
              <w:t xml:space="preserve"> (no face-to-face contact) </w:t>
            </w:r>
            <w:r w:rsidR="002D48B5" w:rsidRPr="002230AF">
              <w:t>Versus No materials/no intervention in smokers motivated/willing to quit</w:t>
            </w:r>
            <w:bookmarkEnd w:id="16"/>
          </w:p>
        </w:tc>
      </w:tr>
      <w:tr w:rsidR="004569E7" w:rsidRPr="002230AF" w14:paraId="1E3CD6D4" w14:textId="77777777" w:rsidTr="004569E7">
        <w:tc>
          <w:tcPr>
            <w:tcW w:w="677" w:type="pct"/>
            <w:gridSpan w:val="2"/>
            <w:vMerge w:val="restart"/>
            <w:vAlign w:val="center"/>
          </w:tcPr>
          <w:p w14:paraId="18D48AE5" w14:textId="77777777" w:rsidR="004569E7" w:rsidRPr="002230AF" w:rsidRDefault="004569E7" w:rsidP="00B818AC">
            <w:pPr>
              <w:rPr>
                <w:rFonts w:cs="Arial"/>
                <w:b/>
                <w:sz w:val="16"/>
                <w:szCs w:val="16"/>
              </w:rPr>
            </w:pPr>
            <w:r w:rsidRPr="002230AF">
              <w:rPr>
                <w:rFonts w:cs="Arial"/>
                <w:b/>
                <w:sz w:val="16"/>
                <w:szCs w:val="16"/>
              </w:rPr>
              <w:t>Outcome(s)</w:t>
            </w:r>
          </w:p>
          <w:p w14:paraId="35FEBEAF" w14:textId="77777777" w:rsidR="004569E7" w:rsidRPr="002230AF" w:rsidRDefault="004569E7"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08E5FE98" w14:textId="77777777" w:rsidR="004569E7" w:rsidRPr="002230AF" w:rsidRDefault="004569E7" w:rsidP="00F07471">
            <w:pPr>
              <w:rPr>
                <w:rFonts w:cs="Arial"/>
                <w:b/>
                <w:sz w:val="16"/>
                <w:szCs w:val="16"/>
              </w:rPr>
            </w:pPr>
          </w:p>
          <w:p w14:paraId="172CF1CD" w14:textId="56F4F7F7" w:rsidR="004569E7" w:rsidRPr="002230AF" w:rsidRDefault="004569E7" w:rsidP="00F07471">
            <w:pPr>
              <w:rPr>
                <w:rFonts w:cs="Arial"/>
                <w:b/>
                <w:sz w:val="16"/>
                <w:szCs w:val="16"/>
              </w:rPr>
            </w:pPr>
            <w:r w:rsidRPr="002230AF">
              <w:rPr>
                <w:rFonts w:cs="Arial"/>
                <w:b/>
                <w:sz w:val="16"/>
                <w:szCs w:val="16"/>
              </w:rPr>
              <w:t># of participants (# studies)</w:t>
            </w:r>
          </w:p>
        </w:tc>
        <w:tc>
          <w:tcPr>
            <w:tcW w:w="344" w:type="pct"/>
            <w:vMerge w:val="restart"/>
            <w:vAlign w:val="center"/>
          </w:tcPr>
          <w:p w14:paraId="3244F953" w14:textId="77777777" w:rsidR="004569E7" w:rsidRPr="002230AF" w:rsidRDefault="004569E7" w:rsidP="00B818AC">
            <w:pPr>
              <w:rPr>
                <w:rFonts w:cs="Arial"/>
                <w:b/>
                <w:sz w:val="16"/>
                <w:szCs w:val="16"/>
              </w:rPr>
            </w:pPr>
            <w:r w:rsidRPr="002230AF">
              <w:rPr>
                <w:rFonts w:cs="Arial"/>
                <w:b/>
                <w:sz w:val="16"/>
                <w:szCs w:val="16"/>
              </w:rPr>
              <w:t>Median Patient rating</w:t>
            </w:r>
          </w:p>
        </w:tc>
        <w:tc>
          <w:tcPr>
            <w:tcW w:w="279" w:type="pct"/>
            <w:vMerge w:val="restart"/>
            <w:vAlign w:val="center"/>
          </w:tcPr>
          <w:p w14:paraId="1B1DB34E" w14:textId="77777777" w:rsidR="004569E7" w:rsidRPr="002230AF" w:rsidRDefault="004569E7" w:rsidP="00B818AC">
            <w:pPr>
              <w:rPr>
                <w:rFonts w:cs="Arial"/>
                <w:b/>
                <w:sz w:val="16"/>
                <w:szCs w:val="16"/>
              </w:rPr>
            </w:pPr>
            <w:r w:rsidRPr="002230AF">
              <w:rPr>
                <w:rFonts w:cs="Arial"/>
                <w:b/>
                <w:sz w:val="16"/>
                <w:szCs w:val="16"/>
              </w:rPr>
              <w:t>WG rating</w:t>
            </w:r>
          </w:p>
        </w:tc>
        <w:tc>
          <w:tcPr>
            <w:tcW w:w="317" w:type="pct"/>
            <w:vMerge w:val="restart"/>
            <w:vAlign w:val="center"/>
          </w:tcPr>
          <w:p w14:paraId="5D747C1E" w14:textId="77777777" w:rsidR="004569E7" w:rsidRPr="002230AF" w:rsidRDefault="004569E7" w:rsidP="00B818AC">
            <w:pPr>
              <w:rPr>
                <w:rFonts w:cs="Arial"/>
                <w:b/>
                <w:sz w:val="16"/>
                <w:szCs w:val="16"/>
              </w:rPr>
            </w:pPr>
            <w:r w:rsidRPr="002230AF">
              <w:rPr>
                <w:rFonts w:cs="Arial"/>
                <w:b/>
                <w:sz w:val="16"/>
                <w:szCs w:val="16"/>
              </w:rPr>
              <w:t>Relative effect (95%CI)</w:t>
            </w:r>
          </w:p>
        </w:tc>
        <w:tc>
          <w:tcPr>
            <w:tcW w:w="322" w:type="pct"/>
            <w:vMerge w:val="restart"/>
            <w:vAlign w:val="center"/>
          </w:tcPr>
          <w:p w14:paraId="58CA815C" w14:textId="77777777" w:rsidR="004569E7" w:rsidRPr="002230AF" w:rsidRDefault="004569E7" w:rsidP="00B818AC">
            <w:pPr>
              <w:rPr>
                <w:rFonts w:cs="Arial"/>
                <w:b/>
                <w:sz w:val="16"/>
                <w:szCs w:val="16"/>
              </w:rPr>
            </w:pPr>
            <w:r w:rsidRPr="002230AF">
              <w:rPr>
                <w:rFonts w:cs="Arial"/>
                <w:b/>
                <w:sz w:val="16"/>
                <w:szCs w:val="16"/>
              </w:rPr>
              <w:t>Baseline (control) risk</w:t>
            </w:r>
          </w:p>
        </w:tc>
        <w:tc>
          <w:tcPr>
            <w:tcW w:w="421" w:type="pct"/>
            <w:vMerge w:val="restart"/>
            <w:vAlign w:val="center"/>
          </w:tcPr>
          <w:p w14:paraId="6BD186ED" w14:textId="77777777" w:rsidR="004569E7" w:rsidRPr="002230AF" w:rsidRDefault="004569E7" w:rsidP="00B818AC">
            <w:pPr>
              <w:rPr>
                <w:rFonts w:cs="Arial"/>
                <w:b/>
                <w:sz w:val="16"/>
                <w:szCs w:val="16"/>
              </w:rPr>
            </w:pPr>
            <w:r w:rsidRPr="002230AF">
              <w:rPr>
                <w:rFonts w:cs="Arial"/>
                <w:b/>
                <w:sz w:val="16"/>
                <w:szCs w:val="16"/>
              </w:rPr>
              <w:t>Absolute difference with intervention</w:t>
            </w:r>
          </w:p>
        </w:tc>
        <w:tc>
          <w:tcPr>
            <w:tcW w:w="2640" w:type="pct"/>
            <w:gridSpan w:val="4"/>
            <w:vAlign w:val="center"/>
          </w:tcPr>
          <w:p w14:paraId="60323080" w14:textId="77777777" w:rsidR="004569E7" w:rsidRPr="002230AF" w:rsidRDefault="004569E7" w:rsidP="00B818AC">
            <w:pPr>
              <w:rPr>
                <w:rFonts w:cs="Arial"/>
                <w:b/>
                <w:sz w:val="16"/>
                <w:szCs w:val="16"/>
              </w:rPr>
            </w:pPr>
            <w:r w:rsidRPr="002230AF">
              <w:rPr>
                <w:rFonts w:cs="Arial"/>
                <w:b/>
                <w:sz w:val="16"/>
                <w:szCs w:val="16"/>
              </w:rPr>
              <w:t>Assessment of absolute difference</w:t>
            </w:r>
          </w:p>
        </w:tc>
      </w:tr>
      <w:tr w:rsidR="004569E7" w:rsidRPr="002230AF" w14:paraId="45378E64" w14:textId="77777777" w:rsidTr="004569E7">
        <w:tc>
          <w:tcPr>
            <w:tcW w:w="677" w:type="pct"/>
            <w:gridSpan w:val="2"/>
            <w:vMerge/>
            <w:vAlign w:val="center"/>
          </w:tcPr>
          <w:p w14:paraId="1F0A4422" w14:textId="77777777" w:rsidR="004569E7" w:rsidRPr="002230AF" w:rsidRDefault="004569E7" w:rsidP="00B818AC">
            <w:pPr>
              <w:rPr>
                <w:rFonts w:cs="Arial"/>
                <w:b/>
                <w:sz w:val="16"/>
                <w:szCs w:val="16"/>
              </w:rPr>
            </w:pPr>
          </w:p>
        </w:tc>
        <w:tc>
          <w:tcPr>
            <w:tcW w:w="344" w:type="pct"/>
            <w:vMerge/>
            <w:vAlign w:val="center"/>
          </w:tcPr>
          <w:p w14:paraId="67E48568" w14:textId="77777777" w:rsidR="004569E7" w:rsidRPr="002230AF" w:rsidRDefault="004569E7" w:rsidP="00B818AC">
            <w:pPr>
              <w:rPr>
                <w:rFonts w:cs="Arial"/>
                <w:b/>
                <w:sz w:val="16"/>
                <w:szCs w:val="16"/>
              </w:rPr>
            </w:pPr>
          </w:p>
        </w:tc>
        <w:tc>
          <w:tcPr>
            <w:tcW w:w="279" w:type="pct"/>
            <w:vMerge/>
            <w:vAlign w:val="center"/>
          </w:tcPr>
          <w:p w14:paraId="44DEE00D" w14:textId="77777777" w:rsidR="004569E7" w:rsidRPr="002230AF" w:rsidRDefault="004569E7" w:rsidP="00B818AC">
            <w:pPr>
              <w:rPr>
                <w:rFonts w:cs="Arial"/>
                <w:b/>
                <w:sz w:val="16"/>
                <w:szCs w:val="16"/>
              </w:rPr>
            </w:pPr>
          </w:p>
        </w:tc>
        <w:tc>
          <w:tcPr>
            <w:tcW w:w="317" w:type="pct"/>
            <w:vMerge/>
            <w:vAlign w:val="center"/>
          </w:tcPr>
          <w:p w14:paraId="35463F38" w14:textId="77777777" w:rsidR="004569E7" w:rsidRPr="002230AF" w:rsidRDefault="004569E7" w:rsidP="00B818AC">
            <w:pPr>
              <w:rPr>
                <w:rFonts w:cs="Arial"/>
                <w:b/>
                <w:sz w:val="16"/>
                <w:szCs w:val="16"/>
              </w:rPr>
            </w:pPr>
          </w:p>
        </w:tc>
        <w:tc>
          <w:tcPr>
            <w:tcW w:w="322" w:type="pct"/>
            <w:vMerge/>
            <w:vAlign w:val="center"/>
          </w:tcPr>
          <w:p w14:paraId="62F421C8" w14:textId="77777777" w:rsidR="004569E7" w:rsidRPr="002230AF" w:rsidRDefault="004569E7" w:rsidP="00B818AC">
            <w:pPr>
              <w:rPr>
                <w:rFonts w:cs="Arial"/>
                <w:b/>
                <w:sz w:val="16"/>
                <w:szCs w:val="16"/>
              </w:rPr>
            </w:pPr>
          </w:p>
        </w:tc>
        <w:tc>
          <w:tcPr>
            <w:tcW w:w="421" w:type="pct"/>
            <w:vMerge/>
            <w:vAlign w:val="center"/>
          </w:tcPr>
          <w:p w14:paraId="4AC0D8B6" w14:textId="77777777" w:rsidR="004569E7" w:rsidRPr="002230AF" w:rsidRDefault="004569E7" w:rsidP="00B818AC">
            <w:pPr>
              <w:rPr>
                <w:rFonts w:cs="Arial"/>
                <w:b/>
                <w:sz w:val="16"/>
                <w:szCs w:val="16"/>
              </w:rPr>
            </w:pPr>
          </w:p>
        </w:tc>
        <w:tc>
          <w:tcPr>
            <w:tcW w:w="327" w:type="pct"/>
            <w:vAlign w:val="center"/>
          </w:tcPr>
          <w:p w14:paraId="63469CE6" w14:textId="77777777" w:rsidR="004569E7" w:rsidRPr="002230AF" w:rsidRDefault="004569E7" w:rsidP="00B818AC">
            <w:pPr>
              <w:rPr>
                <w:rFonts w:cs="Arial"/>
                <w:b/>
                <w:sz w:val="16"/>
                <w:szCs w:val="16"/>
              </w:rPr>
            </w:pPr>
            <w:r w:rsidRPr="002230AF">
              <w:rPr>
                <w:rFonts w:cs="Arial"/>
                <w:b/>
                <w:sz w:val="16"/>
                <w:szCs w:val="16"/>
              </w:rPr>
              <w:t>Point estimate</w:t>
            </w:r>
          </w:p>
        </w:tc>
        <w:tc>
          <w:tcPr>
            <w:tcW w:w="328" w:type="pct"/>
            <w:vAlign w:val="center"/>
          </w:tcPr>
          <w:p w14:paraId="26FE1B24" w14:textId="77777777" w:rsidR="004569E7" w:rsidRPr="002230AF" w:rsidRDefault="004569E7" w:rsidP="00B818AC">
            <w:pPr>
              <w:rPr>
                <w:rFonts w:cs="Arial"/>
                <w:b/>
                <w:sz w:val="16"/>
                <w:szCs w:val="16"/>
              </w:rPr>
            </w:pPr>
            <w:r w:rsidRPr="002230AF">
              <w:rPr>
                <w:rFonts w:cs="Arial"/>
                <w:b/>
                <w:sz w:val="16"/>
                <w:szCs w:val="16"/>
              </w:rPr>
              <w:t xml:space="preserve">Lower 95% CI </w:t>
            </w:r>
          </w:p>
        </w:tc>
        <w:tc>
          <w:tcPr>
            <w:tcW w:w="329" w:type="pct"/>
            <w:vAlign w:val="center"/>
          </w:tcPr>
          <w:p w14:paraId="7D640A04" w14:textId="77777777" w:rsidR="004569E7" w:rsidRPr="002230AF" w:rsidRDefault="004569E7" w:rsidP="00B818AC">
            <w:pPr>
              <w:rPr>
                <w:rFonts w:cs="Arial"/>
                <w:b/>
                <w:sz w:val="16"/>
                <w:szCs w:val="16"/>
              </w:rPr>
            </w:pPr>
            <w:r w:rsidRPr="002230AF">
              <w:rPr>
                <w:rFonts w:cs="Arial"/>
                <w:b/>
                <w:sz w:val="16"/>
                <w:szCs w:val="16"/>
              </w:rPr>
              <w:t>Upper 95%CI</w:t>
            </w:r>
          </w:p>
        </w:tc>
        <w:tc>
          <w:tcPr>
            <w:tcW w:w="1657" w:type="pct"/>
            <w:vAlign w:val="center"/>
          </w:tcPr>
          <w:p w14:paraId="01E148C6" w14:textId="77777777" w:rsidR="004569E7" w:rsidRPr="002230AF" w:rsidRDefault="004569E7" w:rsidP="00B818AC">
            <w:pPr>
              <w:rPr>
                <w:rFonts w:cs="Arial"/>
                <w:b/>
                <w:sz w:val="16"/>
                <w:szCs w:val="16"/>
              </w:rPr>
            </w:pPr>
            <w:r w:rsidRPr="002230AF">
              <w:rPr>
                <w:rFonts w:cs="Arial"/>
                <w:b/>
                <w:sz w:val="16"/>
                <w:szCs w:val="16"/>
              </w:rPr>
              <w:t>Comments on judgment</w:t>
            </w:r>
          </w:p>
        </w:tc>
      </w:tr>
      <w:tr w:rsidR="004569E7" w:rsidRPr="002230AF" w14:paraId="217597BE" w14:textId="77777777" w:rsidTr="004569E7">
        <w:tc>
          <w:tcPr>
            <w:tcW w:w="191" w:type="pct"/>
            <w:vAlign w:val="center"/>
          </w:tcPr>
          <w:p w14:paraId="6B608569" w14:textId="5FB0CF37" w:rsidR="004569E7" w:rsidRPr="002230AF" w:rsidRDefault="004569E7" w:rsidP="00B818AC">
            <w:pPr>
              <w:rPr>
                <w:rFonts w:cs="Arial"/>
                <w:sz w:val="16"/>
                <w:szCs w:val="16"/>
              </w:rPr>
            </w:pPr>
            <w:r w:rsidRPr="002230AF">
              <w:rPr>
                <w:rFonts w:cs="Arial"/>
                <w:sz w:val="16"/>
                <w:szCs w:val="16"/>
              </w:rPr>
              <w:t>1</w:t>
            </w:r>
          </w:p>
        </w:tc>
        <w:tc>
          <w:tcPr>
            <w:tcW w:w="486" w:type="pct"/>
            <w:vAlign w:val="center"/>
          </w:tcPr>
          <w:p w14:paraId="693DCFF0" w14:textId="77777777" w:rsidR="004569E7" w:rsidRPr="002230AF" w:rsidRDefault="004569E7" w:rsidP="00B818AC">
            <w:pPr>
              <w:rPr>
                <w:rFonts w:cs="Arial"/>
                <w:sz w:val="16"/>
                <w:szCs w:val="16"/>
              </w:rPr>
            </w:pPr>
            <w:r w:rsidRPr="002230AF">
              <w:rPr>
                <w:rFonts w:cs="Arial"/>
                <w:sz w:val="16"/>
                <w:szCs w:val="16"/>
              </w:rPr>
              <w:t>Smoking cessation</w:t>
            </w:r>
          </w:p>
          <w:p w14:paraId="035F2C6B" w14:textId="77777777" w:rsidR="004569E7" w:rsidRPr="002230AF" w:rsidRDefault="004569E7" w:rsidP="00B818AC">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7537C382" w14:textId="77777777" w:rsidR="004569E7" w:rsidRPr="002230AF" w:rsidRDefault="004569E7" w:rsidP="00B818AC">
            <w:pPr>
              <w:rPr>
                <w:rFonts w:cs="Arial"/>
                <w:sz w:val="16"/>
                <w:szCs w:val="16"/>
              </w:rPr>
            </w:pPr>
          </w:p>
          <w:p w14:paraId="77544CBB" w14:textId="77777777" w:rsidR="004569E7" w:rsidRPr="002230AF" w:rsidRDefault="004569E7" w:rsidP="00B818AC">
            <w:pPr>
              <w:rPr>
                <w:rFonts w:cs="Arial"/>
                <w:sz w:val="16"/>
                <w:szCs w:val="16"/>
              </w:rPr>
            </w:pPr>
          </w:p>
          <w:p w14:paraId="7810A189" w14:textId="77777777" w:rsidR="004569E7" w:rsidRPr="002230AF" w:rsidRDefault="004569E7" w:rsidP="00B818AC">
            <w:pPr>
              <w:rPr>
                <w:rFonts w:cs="Arial"/>
                <w:sz w:val="16"/>
                <w:szCs w:val="16"/>
              </w:rPr>
            </w:pPr>
            <w:r w:rsidRPr="002230AF">
              <w:rPr>
                <w:rFonts w:cs="Arial"/>
                <w:sz w:val="16"/>
                <w:szCs w:val="16"/>
              </w:rPr>
              <w:t>924 (2 RCTs)</w:t>
            </w:r>
          </w:p>
        </w:tc>
        <w:tc>
          <w:tcPr>
            <w:tcW w:w="344" w:type="pct"/>
            <w:vAlign w:val="center"/>
          </w:tcPr>
          <w:p w14:paraId="3111EB7F" w14:textId="77777777" w:rsidR="004569E7" w:rsidRPr="002230AF" w:rsidRDefault="004569E7" w:rsidP="00B818AC">
            <w:pPr>
              <w:rPr>
                <w:rFonts w:cs="Arial"/>
                <w:sz w:val="16"/>
                <w:szCs w:val="16"/>
              </w:rPr>
            </w:pPr>
            <w:r w:rsidRPr="002230AF">
              <w:rPr>
                <w:rFonts w:cs="Arial"/>
                <w:sz w:val="16"/>
                <w:szCs w:val="16"/>
              </w:rPr>
              <w:t xml:space="preserve">8/10 </w:t>
            </w:r>
          </w:p>
          <w:p w14:paraId="1784422D" w14:textId="77777777" w:rsidR="004569E7" w:rsidRPr="002230AF" w:rsidRDefault="004569E7" w:rsidP="00B818AC">
            <w:pPr>
              <w:rPr>
                <w:rFonts w:cs="Arial"/>
                <w:sz w:val="16"/>
                <w:szCs w:val="16"/>
              </w:rPr>
            </w:pPr>
            <w:r w:rsidRPr="002230AF">
              <w:rPr>
                <w:rFonts w:cs="Arial"/>
                <w:sz w:val="16"/>
                <w:szCs w:val="16"/>
              </w:rPr>
              <w:t>(critical)</w:t>
            </w:r>
          </w:p>
        </w:tc>
        <w:tc>
          <w:tcPr>
            <w:tcW w:w="279" w:type="pct"/>
            <w:vAlign w:val="center"/>
          </w:tcPr>
          <w:p w14:paraId="47EB866C" w14:textId="77777777" w:rsidR="004569E7" w:rsidRPr="002230AF" w:rsidRDefault="004569E7" w:rsidP="00B818AC">
            <w:pPr>
              <w:rPr>
                <w:rFonts w:cs="Arial"/>
                <w:sz w:val="16"/>
                <w:szCs w:val="16"/>
              </w:rPr>
            </w:pPr>
            <w:r w:rsidRPr="002230AF">
              <w:rPr>
                <w:rFonts w:cs="Arial"/>
                <w:sz w:val="16"/>
                <w:szCs w:val="16"/>
              </w:rPr>
              <w:t xml:space="preserve">8.8/10 </w:t>
            </w:r>
          </w:p>
          <w:p w14:paraId="3190C16A" w14:textId="77777777" w:rsidR="004569E7" w:rsidRPr="002230AF" w:rsidRDefault="004569E7" w:rsidP="00B818AC">
            <w:pPr>
              <w:rPr>
                <w:rFonts w:cs="Arial"/>
                <w:sz w:val="16"/>
                <w:szCs w:val="16"/>
              </w:rPr>
            </w:pPr>
            <w:r w:rsidRPr="002230AF">
              <w:rPr>
                <w:rFonts w:cs="Arial"/>
                <w:sz w:val="16"/>
                <w:szCs w:val="16"/>
              </w:rPr>
              <w:t>(critical)</w:t>
            </w:r>
          </w:p>
        </w:tc>
        <w:tc>
          <w:tcPr>
            <w:tcW w:w="317" w:type="pct"/>
            <w:vAlign w:val="center"/>
          </w:tcPr>
          <w:p w14:paraId="1958D3BB" w14:textId="77777777" w:rsidR="004569E7" w:rsidRPr="002230AF" w:rsidRDefault="004569E7" w:rsidP="00B818AC">
            <w:pPr>
              <w:rPr>
                <w:rFonts w:eastAsia="Times New Roman"/>
                <w:sz w:val="16"/>
                <w:szCs w:val="16"/>
              </w:rPr>
            </w:pPr>
            <w:r w:rsidRPr="002230AF">
              <w:rPr>
                <w:rStyle w:val="block"/>
                <w:rFonts w:eastAsia="Times New Roman"/>
                <w:sz w:val="16"/>
                <w:szCs w:val="16"/>
              </w:rPr>
              <w:t>RR 10.91</w:t>
            </w:r>
            <w:r w:rsidRPr="002230AF">
              <w:rPr>
                <w:rFonts w:eastAsia="Times New Roman"/>
                <w:sz w:val="16"/>
                <w:szCs w:val="16"/>
              </w:rPr>
              <w:br/>
            </w:r>
            <w:r w:rsidRPr="002230AF">
              <w:rPr>
                <w:rStyle w:val="cell"/>
                <w:rFonts w:eastAsia="Times New Roman"/>
                <w:sz w:val="16"/>
                <w:szCs w:val="16"/>
              </w:rPr>
              <w:t>(5.03 to 23.66)</w:t>
            </w:r>
            <w:r w:rsidRPr="002230AF">
              <w:rPr>
                <w:rFonts w:eastAsia="Times New Roman"/>
                <w:sz w:val="16"/>
                <w:szCs w:val="16"/>
              </w:rPr>
              <w:t xml:space="preserve"> </w:t>
            </w:r>
          </w:p>
        </w:tc>
        <w:tc>
          <w:tcPr>
            <w:tcW w:w="322" w:type="pct"/>
            <w:vAlign w:val="center"/>
          </w:tcPr>
          <w:p w14:paraId="7FBF66B3" w14:textId="77777777" w:rsidR="004569E7" w:rsidRPr="002230AF" w:rsidRDefault="004569E7" w:rsidP="00B818AC">
            <w:pPr>
              <w:rPr>
                <w:rFonts w:eastAsia="Times New Roman"/>
                <w:sz w:val="16"/>
                <w:szCs w:val="16"/>
              </w:rPr>
            </w:pPr>
            <w:r w:rsidRPr="002230AF">
              <w:rPr>
                <w:rFonts w:eastAsia="Times New Roman"/>
                <w:sz w:val="16"/>
                <w:szCs w:val="16"/>
              </w:rPr>
              <w:t xml:space="preserve">18 per 1,000 </w:t>
            </w:r>
          </w:p>
        </w:tc>
        <w:tc>
          <w:tcPr>
            <w:tcW w:w="421" w:type="pct"/>
            <w:vAlign w:val="center"/>
          </w:tcPr>
          <w:p w14:paraId="6CD3E2F3" w14:textId="77777777" w:rsidR="004569E7" w:rsidRPr="002230AF" w:rsidRDefault="004569E7" w:rsidP="00B818AC">
            <w:pPr>
              <w:rPr>
                <w:rFonts w:eastAsia="Times New Roman"/>
                <w:sz w:val="16"/>
                <w:szCs w:val="16"/>
              </w:rPr>
            </w:pPr>
            <w:r w:rsidRPr="002230AF">
              <w:rPr>
                <w:rFonts w:eastAsia="Times New Roman"/>
                <w:b/>
                <w:bCs/>
                <w:sz w:val="16"/>
                <w:szCs w:val="16"/>
              </w:rPr>
              <w:t>174 more per 1,000</w:t>
            </w:r>
            <w:r w:rsidRPr="002230AF">
              <w:rPr>
                <w:rFonts w:eastAsia="Times New Roman"/>
                <w:sz w:val="16"/>
                <w:szCs w:val="16"/>
              </w:rPr>
              <w:br/>
              <w:t xml:space="preserve">(from 71 more to 398 more) </w:t>
            </w:r>
          </w:p>
        </w:tc>
        <w:sdt>
          <w:sdtPr>
            <w:rPr>
              <w:rFonts w:cs="Arial"/>
              <w:sz w:val="16"/>
              <w:szCs w:val="16"/>
            </w:rPr>
            <w:id w:val="-257906125"/>
            <w:placeholder>
              <w:docPart w:val="6F07EFE6A5B8400BB31AD334F773437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17B68349" w14:textId="0C66F743" w:rsidR="004569E7" w:rsidRPr="002230AF" w:rsidRDefault="004569E7" w:rsidP="00B818AC">
                <w:pPr>
                  <w:rPr>
                    <w:rFonts w:cs="Arial"/>
                    <w:sz w:val="16"/>
                    <w:szCs w:val="16"/>
                  </w:rPr>
                </w:pPr>
                <w:r w:rsidRPr="002230AF">
                  <w:rPr>
                    <w:rFonts w:cs="Arial"/>
                    <w:sz w:val="16"/>
                    <w:szCs w:val="16"/>
                  </w:rPr>
                  <w:t>Large benefit</w:t>
                </w:r>
              </w:p>
            </w:tc>
          </w:sdtContent>
        </w:sdt>
        <w:sdt>
          <w:sdtPr>
            <w:rPr>
              <w:rFonts w:cs="Arial"/>
              <w:sz w:val="16"/>
              <w:szCs w:val="16"/>
            </w:rPr>
            <w:id w:val="-1365977199"/>
            <w:placeholder>
              <w:docPart w:val="E71B5E88782E45EA991F0E34524578A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8" w:type="pct"/>
                <w:vAlign w:val="center"/>
              </w:tcPr>
              <w:p w14:paraId="4FD73680" w14:textId="7F94BE5A" w:rsidR="004569E7" w:rsidRPr="002230AF" w:rsidRDefault="004569E7" w:rsidP="00B818AC">
                <w:pPr>
                  <w:rPr>
                    <w:rFonts w:cs="Arial"/>
                    <w:sz w:val="16"/>
                    <w:szCs w:val="16"/>
                  </w:rPr>
                </w:pPr>
                <w:r w:rsidRPr="002230AF">
                  <w:rPr>
                    <w:rFonts w:cs="Arial"/>
                    <w:sz w:val="16"/>
                    <w:szCs w:val="16"/>
                  </w:rPr>
                  <w:t>Large benefit</w:t>
                </w:r>
              </w:p>
            </w:tc>
          </w:sdtContent>
        </w:sdt>
        <w:sdt>
          <w:sdtPr>
            <w:rPr>
              <w:rFonts w:cs="Arial"/>
              <w:sz w:val="16"/>
              <w:szCs w:val="16"/>
            </w:rPr>
            <w:id w:val="854843918"/>
            <w:placeholder>
              <w:docPart w:val="067BF26CA5364E598B7D371897027C3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9" w:type="pct"/>
                <w:vAlign w:val="center"/>
              </w:tcPr>
              <w:p w14:paraId="0E52A212" w14:textId="7A0829B3" w:rsidR="004569E7" w:rsidRPr="002230AF" w:rsidRDefault="004569E7" w:rsidP="00B818AC">
                <w:pPr>
                  <w:rPr>
                    <w:rFonts w:cs="Arial"/>
                    <w:sz w:val="16"/>
                    <w:szCs w:val="16"/>
                  </w:rPr>
                </w:pPr>
                <w:r w:rsidRPr="002230AF">
                  <w:rPr>
                    <w:rFonts w:cs="Arial"/>
                    <w:sz w:val="16"/>
                    <w:szCs w:val="16"/>
                  </w:rPr>
                  <w:t>Large benefit</w:t>
                </w:r>
              </w:p>
            </w:tc>
          </w:sdtContent>
        </w:sdt>
        <w:tc>
          <w:tcPr>
            <w:tcW w:w="1657" w:type="pct"/>
            <w:vAlign w:val="center"/>
          </w:tcPr>
          <w:p w14:paraId="132050A7" w14:textId="66589AB1" w:rsidR="004569E7" w:rsidRPr="002230AF" w:rsidRDefault="004569E7" w:rsidP="00E37352">
            <w:pPr>
              <w:rPr>
                <w:rFonts w:cs="Arial"/>
                <w:sz w:val="16"/>
                <w:szCs w:val="16"/>
              </w:rPr>
            </w:pPr>
            <w:r w:rsidRPr="004569E7">
              <w:rPr>
                <w:rFonts w:cs="Arial"/>
                <w:sz w:val="16"/>
              </w:rPr>
              <w:t>Increase in quit rate is large relative given the benefits of quitting and baseline risk (absolute increase over baseline of 17%). Point estimate, lower CI and upper CI all suggest large benefit considering the baseline risks and ease of the intervention. No evidence on harms available from systematic review, but would anticipate very minimal harms, if any, from providing general self-help material without face-to-face contact.</w:t>
            </w:r>
          </w:p>
        </w:tc>
      </w:tr>
    </w:tbl>
    <w:p w14:paraId="7DC687A2" w14:textId="19B7B8E3" w:rsidR="002A348C" w:rsidRDefault="002A348C" w:rsidP="002A348C">
      <w:pPr>
        <w:rPr>
          <w:rFonts w:ascii="Verdana" w:eastAsia="Times New Roman" w:hAnsi="Verdana"/>
          <w:color w:val="000000"/>
          <w:sz w:val="16"/>
          <w:szCs w:val="16"/>
          <w:lang w:val="en"/>
        </w:rPr>
      </w:pPr>
      <w:r w:rsidRPr="002A348C">
        <w:rPr>
          <w:vertAlign w:val="superscript"/>
        </w:rPr>
        <w:t>a</w:t>
      </w:r>
      <w:r w:rsidRPr="002A348C">
        <w:rPr>
          <w:rFonts w:ascii="Verdana" w:eastAsia="Times New Roman" w:hAnsi="Verdana"/>
          <w:color w:val="000000"/>
          <w:sz w:val="16"/>
          <w:szCs w:val="16"/>
          <w:lang w:val="en"/>
        </w:rPr>
        <w:t xml:space="preserve"> </w:t>
      </w:r>
      <w:r w:rsidRPr="002A348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Both trials in this analysis sent non-tailored materials to participants without personal contact. No co-interventions provided. </w:t>
      </w:r>
      <w:r w:rsidRPr="002A348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Wait list control in both trials. No co-interventions provided to control arm. </w:t>
      </w:r>
    </w:p>
    <w:p w14:paraId="275773F5" w14:textId="77777777" w:rsidR="00131E34" w:rsidRPr="002230AF" w:rsidRDefault="00131E34"/>
    <w:tbl>
      <w:tblPr>
        <w:tblStyle w:val="TableGrid"/>
        <w:tblW w:w="4973" w:type="pct"/>
        <w:tblLook w:val="04A0" w:firstRow="1" w:lastRow="0" w:firstColumn="1" w:lastColumn="0" w:noHBand="0" w:noVBand="1"/>
      </w:tblPr>
      <w:tblGrid>
        <w:gridCol w:w="605"/>
        <w:gridCol w:w="993"/>
        <w:gridCol w:w="862"/>
        <w:gridCol w:w="862"/>
        <w:gridCol w:w="947"/>
        <w:gridCol w:w="973"/>
        <w:gridCol w:w="1257"/>
        <w:gridCol w:w="990"/>
        <w:gridCol w:w="990"/>
        <w:gridCol w:w="990"/>
        <w:gridCol w:w="4843"/>
      </w:tblGrid>
      <w:tr w:rsidR="00376E26" w:rsidRPr="002230AF" w14:paraId="09D07037" w14:textId="77777777" w:rsidTr="004569E7">
        <w:tc>
          <w:tcPr>
            <w:tcW w:w="5000" w:type="pct"/>
            <w:gridSpan w:val="11"/>
          </w:tcPr>
          <w:p w14:paraId="0E0C52C8" w14:textId="168BEBBF" w:rsidR="00376E26" w:rsidRPr="002230AF" w:rsidRDefault="00BD011A" w:rsidP="00D50E44">
            <w:pPr>
              <w:pStyle w:val="Heading2"/>
              <w:numPr>
                <w:ilvl w:val="0"/>
                <w:numId w:val="7"/>
              </w:numPr>
              <w:outlineLvl w:val="1"/>
              <w:rPr>
                <w:rFonts w:cs="Arial"/>
              </w:rPr>
            </w:pPr>
            <w:r w:rsidRPr="002230AF">
              <w:br w:type="page"/>
            </w:r>
            <w:bookmarkStart w:id="17" w:name="_Toc127954808"/>
            <w:r w:rsidR="00376E26" w:rsidRPr="002230AF">
              <w:t xml:space="preserve">Non-tailored print-based self-help </w:t>
            </w:r>
            <w:proofErr w:type="spellStart"/>
            <w:r w:rsidR="00376E26" w:rsidRPr="002230AF">
              <w:t>materials</w:t>
            </w:r>
            <w:r w:rsidR="002A348C" w:rsidRPr="002A348C">
              <w:rPr>
                <w:vertAlign w:val="superscript"/>
              </w:rPr>
              <w:t>a</w:t>
            </w:r>
            <w:proofErr w:type="spellEnd"/>
            <w:r w:rsidR="00376E26" w:rsidRPr="002230AF">
              <w:t xml:space="preserve"> (</w:t>
            </w:r>
            <w:r w:rsidRPr="002230AF">
              <w:t>WITH</w:t>
            </w:r>
            <w:r w:rsidR="00376E26" w:rsidRPr="002230AF">
              <w:t xml:space="preserve"> face-to-face contact) versus No intervention or leaflet only in general/mixed population of smokers</w:t>
            </w:r>
            <w:bookmarkEnd w:id="17"/>
          </w:p>
        </w:tc>
      </w:tr>
      <w:tr w:rsidR="004569E7" w:rsidRPr="002230AF" w14:paraId="708029A9" w14:textId="77777777" w:rsidTr="004569E7">
        <w:tc>
          <w:tcPr>
            <w:tcW w:w="558" w:type="pct"/>
            <w:gridSpan w:val="2"/>
            <w:vMerge w:val="restart"/>
            <w:vAlign w:val="center"/>
          </w:tcPr>
          <w:p w14:paraId="50B9961E" w14:textId="77777777" w:rsidR="004569E7" w:rsidRPr="002230AF" w:rsidRDefault="004569E7" w:rsidP="00B818AC">
            <w:pPr>
              <w:rPr>
                <w:rFonts w:cs="Arial"/>
                <w:b/>
                <w:sz w:val="16"/>
                <w:szCs w:val="16"/>
              </w:rPr>
            </w:pPr>
            <w:r w:rsidRPr="002230AF">
              <w:rPr>
                <w:rFonts w:cs="Arial"/>
                <w:b/>
                <w:sz w:val="16"/>
                <w:szCs w:val="16"/>
              </w:rPr>
              <w:t>Outcome(s)</w:t>
            </w:r>
          </w:p>
          <w:p w14:paraId="4EA8C418" w14:textId="77777777" w:rsidR="004569E7" w:rsidRPr="002230AF" w:rsidRDefault="004569E7"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B77A8BB" w14:textId="77777777" w:rsidR="004569E7" w:rsidRPr="002230AF" w:rsidRDefault="004569E7" w:rsidP="00F07471">
            <w:pPr>
              <w:rPr>
                <w:rFonts w:cs="Arial"/>
                <w:b/>
                <w:sz w:val="16"/>
                <w:szCs w:val="16"/>
              </w:rPr>
            </w:pPr>
          </w:p>
          <w:p w14:paraId="1C6DB23E" w14:textId="00AC5313" w:rsidR="004569E7" w:rsidRPr="002230AF" w:rsidRDefault="004569E7" w:rsidP="00F07471">
            <w:pPr>
              <w:rPr>
                <w:rFonts w:cs="Arial"/>
                <w:b/>
                <w:sz w:val="16"/>
                <w:szCs w:val="16"/>
              </w:rPr>
            </w:pPr>
            <w:r w:rsidRPr="002230AF">
              <w:rPr>
                <w:rFonts w:cs="Arial"/>
                <w:b/>
                <w:sz w:val="16"/>
                <w:szCs w:val="16"/>
              </w:rPr>
              <w:t># of participants (# studies)</w:t>
            </w:r>
          </w:p>
        </w:tc>
        <w:tc>
          <w:tcPr>
            <w:tcW w:w="301" w:type="pct"/>
            <w:vMerge w:val="restart"/>
            <w:vAlign w:val="center"/>
          </w:tcPr>
          <w:p w14:paraId="375BBA35" w14:textId="77777777" w:rsidR="004569E7" w:rsidRPr="002230AF" w:rsidRDefault="004569E7" w:rsidP="00B818AC">
            <w:pPr>
              <w:rPr>
                <w:rFonts w:cs="Arial"/>
                <w:b/>
                <w:sz w:val="16"/>
                <w:szCs w:val="16"/>
              </w:rPr>
            </w:pPr>
            <w:r w:rsidRPr="002230AF">
              <w:rPr>
                <w:rFonts w:cs="Arial"/>
                <w:b/>
                <w:sz w:val="16"/>
                <w:szCs w:val="16"/>
              </w:rPr>
              <w:t>Median Patient rating</w:t>
            </w:r>
          </w:p>
        </w:tc>
        <w:tc>
          <w:tcPr>
            <w:tcW w:w="301" w:type="pct"/>
            <w:vMerge w:val="restart"/>
            <w:vAlign w:val="center"/>
          </w:tcPr>
          <w:p w14:paraId="55035A3F" w14:textId="77777777" w:rsidR="004569E7" w:rsidRPr="002230AF" w:rsidRDefault="004569E7" w:rsidP="00B818AC">
            <w:pPr>
              <w:rPr>
                <w:rFonts w:cs="Arial"/>
                <w:b/>
                <w:sz w:val="16"/>
                <w:szCs w:val="16"/>
              </w:rPr>
            </w:pPr>
            <w:r w:rsidRPr="002230AF">
              <w:rPr>
                <w:rFonts w:cs="Arial"/>
                <w:b/>
                <w:sz w:val="16"/>
                <w:szCs w:val="16"/>
              </w:rPr>
              <w:t>WG rating</w:t>
            </w:r>
          </w:p>
        </w:tc>
        <w:tc>
          <w:tcPr>
            <w:tcW w:w="331" w:type="pct"/>
            <w:vMerge w:val="restart"/>
            <w:vAlign w:val="center"/>
          </w:tcPr>
          <w:p w14:paraId="7CA9F84D" w14:textId="77777777" w:rsidR="004569E7" w:rsidRPr="002230AF" w:rsidRDefault="004569E7" w:rsidP="00B818AC">
            <w:pPr>
              <w:rPr>
                <w:rFonts w:cs="Arial"/>
                <w:b/>
                <w:sz w:val="16"/>
                <w:szCs w:val="16"/>
              </w:rPr>
            </w:pPr>
            <w:r w:rsidRPr="002230AF">
              <w:rPr>
                <w:rFonts w:cs="Arial"/>
                <w:b/>
                <w:sz w:val="16"/>
                <w:szCs w:val="16"/>
              </w:rPr>
              <w:t>Relative effect (95%CI)</w:t>
            </w:r>
          </w:p>
        </w:tc>
        <w:tc>
          <w:tcPr>
            <w:tcW w:w="340" w:type="pct"/>
            <w:vMerge w:val="restart"/>
            <w:vAlign w:val="center"/>
          </w:tcPr>
          <w:p w14:paraId="1FA7A4E0" w14:textId="77777777" w:rsidR="004569E7" w:rsidRPr="002230AF" w:rsidRDefault="004569E7" w:rsidP="00B818AC">
            <w:pPr>
              <w:rPr>
                <w:rFonts w:cs="Arial"/>
                <w:b/>
                <w:sz w:val="16"/>
                <w:szCs w:val="16"/>
              </w:rPr>
            </w:pPr>
            <w:r w:rsidRPr="002230AF">
              <w:rPr>
                <w:rFonts w:cs="Arial"/>
                <w:b/>
                <w:sz w:val="16"/>
                <w:szCs w:val="16"/>
              </w:rPr>
              <w:t>Baseline (control) risk</w:t>
            </w:r>
          </w:p>
        </w:tc>
        <w:tc>
          <w:tcPr>
            <w:tcW w:w="439" w:type="pct"/>
            <w:vMerge w:val="restart"/>
            <w:vAlign w:val="center"/>
          </w:tcPr>
          <w:p w14:paraId="7D6CE56F" w14:textId="77777777" w:rsidR="004569E7" w:rsidRPr="002230AF" w:rsidRDefault="004569E7" w:rsidP="00B818AC">
            <w:pPr>
              <w:rPr>
                <w:rFonts w:cs="Arial"/>
                <w:b/>
                <w:sz w:val="16"/>
                <w:szCs w:val="16"/>
              </w:rPr>
            </w:pPr>
            <w:r w:rsidRPr="002230AF">
              <w:rPr>
                <w:rFonts w:cs="Arial"/>
                <w:b/>
                <w:sz w:val="16"/>
                <w:szCs w:val="16"/>
              </w:rPr>
              <w:t>Absolute difference with intervention</w:t>
            </w:r>
          </w:p>
        </w:tc>
        <w:tc>
          <w:tcPr>
            <w:tcW w:w="2729" w:type="pct"/>
            <w:gridSpan w:val="4"/>
            <w:vAlign w:val="center"/>
          </w:tcPr>
          <w:p w14:paraId="55AADF24" w14:textId="77777777" w:rsidR="004569E7" w:rsidRPr="002230AF" w:rsidRDefault="004569E7" w:rsidP="00B818AC">
            <w:pPr>
              <w:rPr>
                <w:rFonts w:cs="Arial"/>
                <w:b/>
                <w:sz w:val="16"/>
                <w:szCs w:val="16"/>
              </w:rPr>
            </w:pPr>
            <w:r w:rsidRPr="002230AF">
              <w:rPr>
                <w:rFonts w:cs="Arial"/>
                <w:b/>
                <w:sz w:val="16"/>
                <w:szCs w:val="16"/>
              </w:rPr>
              <w:t>Assessment of absolute difference</w:t>
            </w:r>
          </w:p>
        </w:tc>
      </w:tr>
      <w:tr w:rsidR="004569E7" w:rsidRPr="002230AF" w14:paraId="3B39CF50" w14:textId="77777777" w:rsidTr="004569E7">
        <w:tc>
          <w:tcPr>
            <w:tcW w:w="558" w:type="pct"/>
            <w:gridSpan w:val="2"/>
            <w:vMerge/>
            <w:vAlign w:val="center"/>
          </w:tcPr>
          <w:p w14:paraId="7FCB3872" w14:textId="77777777" w:rsidR="004569E7" w:rsidRPr="002230AF" w:rsidRDefault="004569E7" w:rsidP="00B818AC">
            <w:pPr>
              <w:rPr>
                <w:rFonts w:cs="Arial"/>
                <w:b/>
                <w:sz w:val="16"/>
                <w:szCs w:val="16"/>
              </w:rPr>
            </w:pPr>
          </w:p>
        </w:tc>
        <w:tc>
          <w:tcPr>
            <w:tcW w:w="301" w:type="pct"/>
            <w:vMerge/>
            <w:vAlign w:val="center"/>
          </w:tcPr>
          <w:p w14:paraId="32415797" w14:textId="77777777" w:rsidR="004569E7" w:rsidRPr="002230AF" w:rsidRDefault="004569E7" w:rsidP="00B818AC">
            <w:pPr>
              <w:rPr>
                <w:rFonts w:cs="Arial"/>
                <w:b/>
                <w:sz w:val="16"/>
                <w:szCs w:val="16"/>
              </w:rPr>
            </w:pPr>
          </w:p>
        </w:tc>
        <w:tc>
          <w:tcPr>
            <w:tcW w:w="301" w:type="pct"/>
            <w:vMerge/>
            <w:vAlign w:val="center"/>
          </w:tcPr>
          <w:p w14:paraId="0FC9FE2C" w14:textId="77777777" w:rsidR="004569E7" w:rsidRPr="002230AF" w:rsidRDefault="004569E7" w:rsidP="00B818AC">
            <w:pPr>
              <w:rPr>
                <w:rFonts w:cs="Arial"/>
                <w:b/>
                <w:sz w:val="16"/>
                <w:szCs w:val="16"/>
              </w:rPr>
            </w:pPr>
          </w:p>
        </w:tc>
        <w:tc>
          <w:tcPr>
            <w:tcW w:w="331" w:type="pct"/>
            <w:vMerge/>
            <w:vAlign w:val="center"/>
          </w:tcPr>
          <w:p w14:paraId="532887F2" w14:textId="77777777" w:rsidR="004569E7" w:rsidRPr="002230AF" w:rsidRDefault="004569E7" w:rsidP="00B818AC">
            <w:pPr>
              <w:rPr>
                <w:rFonts w:cs="Arial"/>
                <w:b/>
                <w:sz w:val="16"/>
                <w:szCs w:val="16"/>
              </w:rPr>
            </w:pPr>
          </w:p>
        </w:tc>
        <w:tc>
          <w:tcPr>
            <w:tcW w:w="340" w:type="pct"/>
            <w:vMerge/>
            <w:vAlign w:val="center"/>
          </w:tcPr>
          <w:p w14:paraId="54F41DF6" w14:textId="77777777" w:rsidR="004569E7" w:rsidRPr="002230AF" w:rsidRDefault="004569E7" w:rsidP="00B818AC">
            <w:pPr>
              <w:rPr>
                <w:rFonts w:cs="Arial"/>
                <w:b/>
                <w:sz w:val="16"/>
                <w:szCs w:val="16"/>
              </w:rPr>
            </w:pPr>
          </w:p>
        </w:tc>
        <w:tc>
          <w:tcPr>
            <w:tcW w:w="439" w:type="pct"/>
            <w:vMerge/>
            <w:vAlign w:val="center"/>
          </w:tcPr>
          <w:p w14:paraId="342E5869" w14:textId="77777777" w:rsidR="004569E7" w:rsidRPr="002230AF" w:rsidRDefault="004569E7" w:rsidP="00B818AC">
            <w:pPr>
              <w:rPr>
                <w:rFonts w:cs="Arial"/>
                <w:b/>
                <w:sz w:val="16"/>
                <w:szCs w:val="16"/>
              </w:rPr>
            </w:pPr>
          </w:p>
        </w:tc>
        <w:tc>
          <w:tcPr>
            <w:tcW w:w="346" w:type="pct"/>
            <w:vAlign w:val="center"/>
          </w:tcPr>
          <w:p w14:paraId="71027927" w14:textId="77777777" w:rsidR="004569E7" w:rsidRPr="002230AF" w:rsidRDefault="004569E7" w:rsidP="00B818AC">
            <w:pPr>
              <w:rPr>
                <w:rFonts w:cs="Arial"/>
                <w:b/>
                <w:sz w:val="16"/>
                <w:szCs w:val="16"/>
              </w:rPr>
            </w:pPr>
            <w:r w:rsidRPr="002230AF">
              <w:rPr>
                <w:rFonts w:cs="Arial"/>
                <w:b/>
                <w:sz w:val="16"/>
                <w:szCs w:val="16"/>
              </w:rPr>
              <w:t>Point estimate</w:t>
            </w:r>
          </w:p>
        </w:tc>
        <w:tc>
          <w:tcPr>
            <w:tcW w:w="346" w:type="pct"/>
            <w:vAlign w:val="center"/>
          </w:tcPr>
          <w:p w14:paraId="06EEB22D" w14:textId="77777777" w:rsidR="004569E7" w:rsidRPr="002230AF" w:rsidRDefault="004569E7" w:rsidP="00B818AC">
            <w:pPr>
              <w:rPr>
                <w:rFonts w:cs="Arial"/>
                <w:b/>
                <w:sz w:val="16"/>
                <w:szCs w:val="16"/>
              </w:rPr>
            </w:pPr>
            <w:r w:rsidRPr="002230AF">
              <w:rPr>
                <w:rFonts w:cs="Arial"/>
                <w:b/>
                <w:sz w:val="16"/>
                <w:szCs w:val="16"/>
              </w:rPr>
              <w:t xml:space="preserve">Lower 95% CI </w:t>
            </w:r>
          </w:p>
        </w:tc>
        <w:tc>
          <w:tcPr>
            <w:tcW w:w="346" w:type="pct"/>
            <w:vAlign w:val="center"/>
          </w:tcPr>
          <w:p w14:paraId="0E361622" w14:textId="77777777" w:rsidR="004569E7" w:rsidRPr="002230AF" w:rsidRDefault="004569E7" w:rsidP="00B818AC">
            <w:pPr>
              <w:rPr>
                <w:rFonts w:cs="Arial"/>
                <w:b/>
                <w:sz w:val="16"/>
                <w:szCs w:val="16"/>
              </w:rPr>
            </w:pPr>
            <w:r w:rsidRPr="002230AF">
              <w:rPr>
                <w:rFonts w:cs="Arial"/>
                <w:b/>
                <w:sz w:val="16"/>
                <w:szCs w:val="16"/>
              </w:rPr>
              <w:t>Upper 95%CI</w:t>
            </w:r>
          </w:p>
        </w:tc>
        <w:tc>
          <w:tcPr>
            <w:tcW w:w="1691" w:type="pct"/>
            <w:vAlign w:val="center"/>
          </w:tcPr>
          <w:p w14:paraId="4BFBC927" w14:textId="77777777" w:rsidR="004569E7" w:rsidRPr="002230AF" w:rsidRDefault="004569E7" w:rsidP="00B818AC">
            <w:pPr>
              <w:rPr>
                <w:rFonts w:cs="Arial"/>
                <w:b/>
                <w:sz w:val="16"/>
                <w:szCs w:val="16"/>
              </w:rPr>
            </w:pPr>
            <w:r w:rsidRPr="002230AF">
              <w:rPr>
                <w:rFonts w:cs="Arial"/>
                <w:b/>
                <w:sz w:val="16"/>
                <w:szCs w:val="16"/>
              </w:rPr>
              <w:t>Comments on judgment</w:t>
            </w:r>
          </w:p>
        </w:tc>
      </w:tr>
      <w:tr w:rsidR="004569E7" w:rsidRPr="002230AF" w14:paraId="659FFA93" w14:textId="77777777" w:rsidTr="004569E7">
        <w:tc>
          <w:tcPr>
            <w:tcW w:w="211" w:type="pct"/>
            <w:vAlign w:val="center"/>
          </w:tcPr>
          <w:p w14:paraId="33D2FAEB" w14:textId="77777777" w:rsidR="004569E7" w:rsidRPr="002230AF" w:rsidRDefault="004569E7" w:rsidP="00B818AC">
            <w:pPr>
              <w:rPr>
                <w:rFonts w:cs="Arial"/>
                <w:sz w:val="16"/>
                <w:szCs w:val="16"/>
              </w:rPr>
            </w:pPr>
            <w:r w:rsidRPr="002230AF">
              <w:rPr>
                <w:rFonts w:cs="Arial"/>
                <w:sz w:val="16"/>
                <w:szCs w:val="16"/>
              </w:rPr>
              <w:t>1</w:t>
            </w:r>
          </w:p>
        </w:tc>
        <w:tc>
          <w:tcPr>
            <w:tcW w:w="347" w:type="pct"/>
            <w:vAlign w:val="center"/>
          </w:tcPr>
          <w:p w14:paraId="3FF0CE75" w14:textId="77777777" w:rsidR="004569E7" w:rsidRPr="002230AF" w:rsidRDefault="004569E7" w:rsidP="00B818A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6+mo)</w:t>
            </w:r>
          </w:p>
          <w:p w14:paraId="142D241E" w14:textId="77777777" w:rsidR="004569E7" w:rsidRPr="002230AF" w:rsidRDefault="004569E7" w:rsidP="00B818AC">
            <w:pPr>
              <w:rPr>
                <w:rFonts w:cs="Arial"/>
                <w:sz w:val="16"/>
                <w:szCs w:val="16"/>
              </w:rPr>
            </w:pPr>
          </w:p>
          <w:p w14:paraId="22CF3C90" w14:textId="77777777" w:rsidR="004569E7" w:rsidRPr="002230AF" w:rsidRDefault="004569E7" w:rsidP="00B818AC">
            <w:pPr>
              <w:rPr>
                <w:rFonts w:cs="Arial"/>
                <w:sz w:val="16"/>
                <w:szCs w:val="16"/>
              </w:rPr>
            </w:pPr>
            <w:r w:rsidRPr="002230AF">
              <w:rPr>
                <w:rFonts w:cs="Arial"/>
                <w:sz w:val="16"/>
                <w:szCs w:val="16"/>
              </w:rPr>
              <w:t>2822 (4 RCTs)</w:t>
            </w:r>
          </w:p>
          <w:p w14:paraId="0353137E" w14:textId="77777777" w:rsidR="004569E7" w:rsidRPr="002230AF" w:rsidRDefault="004569E7" w:rsidP="00B818AC">
            <w:pPr>
              <w:rPr>
                <w:rFonts w:cs="Arial"/>
                <w:sz w:val="16"/>
                <w:szCs w:val="16"/>
              </w:rPr>
            </w:pPr>
          </w:p>
        </w:tc>
        <w:tc>
          <w:tcPr>
            <w:tcW w:w="301" w:type="pct"/>
            <w:vAlign w:val="center"/>
          </w:tcPr>
          <w:p w14:paraId="251F7E93" w14:textId="77777777" w:rsidR="004569E7" w:rsidRPr="002230AF" w:rsidRDefault="004569E7" w:rsidP="00B818AC">
            <w:pPr>
              <w:rPr>
                <w:rFonts w:cs="Arial"/>
                <w:sz w:val="16"/>
                <w:szCs w:val="16"/>
              </w:rPr>
            </w:pPr>
            <w:r w:rsidRPr="002230AF">
              <w:rPr>
                <w:rFonts w:cs="Arial"/>
                <w:sz w:val="16"/>
                <w:szCs w:val="16"/>
              </w:rPr>
              <w:t xml:space="preserve">8/10 </w:t>
            </w:r>
          </w:p>
          <w:p w14:paraId="444790EA" w14:textId="77777777" w:rsidR="004569E7" w:rsidRPr="002230AF" w:rsidRDefault="004569E7" w:rsidP="00B818AC">
            <w:pPr>
              <w:rPr>
                <w:rFonts w:cs="Arial"/>
                <w:sz w:val="16"/>
                <w:szCs w:val="16"/>
              </w:rPr>
            </w:pPr>
            <w:r w:rsidRPr="002230AF">
              <w:rPr>
                <w:rFonts w:cs="Arial"/>
                <w:sz w:val="16"/>
                <w:szCs w:val="16"/>
              </w:rPr>
              <w:t>(critical)</w:t>
            </w:r>
          </w:p>
        </w:tc>
        <w:tc>
          <w:tcPr>
            <w:tcW w:w="301" w:type="pct"/>
            <w:vAlign w:val="center"/>
          </w:tcPr>
          <w:p w14:paraId="088F44BE" w14:textId="77777777" w:rsidR="004569E7" w:rsidRPr="002230AF" w:rsidRDefault="004569E7" w:rsidP="00B818AC">
            <w:pPr>
              <w:rPr>
                <w:rFonts w:cs="Arial"/>
                <w:sz w:val="16"/>
                <w:szCs w:val="16"/>
              </w:rPr>
            </w:pPr>
            <w:r w:rsidRPr="002230AF">
              <w:rPr>
                <w:rFonts w:cs="Arial"/>
                <w:sz w:val="16"/>
                <w:szCs w:val="16"/>
              </w:rPr>
              <w:t xml:space="preserve">8.8/10 </w:t>
            </w:r>
          </w:p>
          <w:p w14:paraId="7B4CD76E" w14:textId="77777777" w:rsidR="004569E7" w:rsidRPr="002230AF" w:rsidRDefault="004569E7" w:rsidP="00B818AC">
            <w:pPr>
              <w:rPr>
                <w:rFonts w:cs="Arial"/>
                <w:sz w:val="16"/>
                <w:szCs w:val="16"/>
              </w:rPr>
            </w:pPr>
            <w:r w:rsidRPr="002230AF">
              <w:rPr>
                <w:rFonts w:cs="Arial"/>
                <w:sz w:val="16"/>
                <w:szCs w:val="16"/>
              </w:rPr>
              <w:t>(critical)</w:t>
            </w:r>
          </w:p>
        </w:tc>
        <w:tc>
          <w:tcPr>
            <w:tcW w:w="331" w:type="pct"/>
            <w:vAlign w:val="center"/>
          </w:tcPr>
          <w:p w14:paraId="4DF18FD2" w14:textId="77777777" w:rsidR="004569E7" w:rsidRPr="002230AF" w:rsidRDefault="004569E7" w:rsidP="00B818AC">
            <w:pPr>
              <w:rPr>
                <w:rFonts w:eastAsia="Times New Roman"/>
                <w:sz w:val="16"/>
                <w:szCs w:val="16"/>
              </w:rPr>
            </w:pPr>
            <w:r w:rsidRPr="002230AF">
              <w:rPr>
                <w:rStyle w:val="block"/>
                <w:rFonts w:eastAsia="Times New Roman"/>
                <w:sz w:val="16"/>
                <w:szCs w:val="16"/>
              </w:rPr>
              <w:t>RR 1.39</w:t>
            </w:r>
            <w:r w:rsidRPr="002230AF">
              <w:rPr>
                <w:rFonts w:eastAsia="Times New Roman"/>
                <w:sz w:val="16"/>
                <w:szCs w:val="16"/>
              </w:rPr>
              <w:br/>
            </w:r>
            <w:r w:rsidRPr="002230AF">
              <w:rPr>
                <w:rStyle w:val="cell"/>
                <w:rFonts w:eastAsia="Times New Roman"/>
                <w:sz w:val="16"/>
                <w:szCs w:val="16"/>
              </w:rPr>
              <w:t>(1.03 to 1.88)</w:t>
            </w:r>
            <w:r w:rsidRPr="002230AF">
              <w:rPr>
                <w:rFonts w:eastAsia="Times New Roman"/>
                <w:sz w:val="16"/>
                <w:szCs w:val="16"/>
              </w:rPr>
              <w:t xml:space="preserve"> </w:t>
            </w:r>
          </w:p>
        </w:tc>
        <w:tc>
          <w:tcPr>
            <w:tcW w:w="340" w:type="pct"/>
            <w:vAlign w:val="center"/>
          </w:tcPr>
          <w:p w14:paraId="472744AE" w14:textId="77777777" w:rsidR="004569E7" w:rsidRPr="002230AF" w:rsidRDefault="004569E7" w:rsidP="00B818AC">
            <w:pPr>
              <w:rPr>
                <w:rFonts w:eastAsia="Times New Roman"/>
                <w:sz w:val="16"/>
                <w:szCs w:val="16"/>
              </w:rPr>
            </w:pPr>
            <w:r w:rsidRPr="002230AF">
              <w:rPr>
                <w:rFonts w:eastAsia="Times New Roman"/>
                <w:sz w:val="16"/>
                <w:szCs w:val="16"/>
              </w:rPr>
              <w:t xml:space="preserve">47 per 1,000 </w:t>
            </w:r>
          </w:p>
        </w:tc>
        <w:tc>
          <w:tcPr>
            <w:tcW w:w="439" w:type="pct"/>
            <w:vAlign w:val="center"/>
          </w:tcPr>
          <w:p w14:paraId="48829570" w14:textId="2AA9D613" w:rsidR="004569E7" w:rsidRPr="002230AF" w:rsidRDefault="004569E7" w:rsidP="000D0E38">
            <w:pPr>
              <w:rPr>
                <w:rFonts w:eastAsia="Times New Roman"/>
                <w:sz w:val="16"/>
                <w:szCs w:val="16"/>
              </w:rPr>
            </w:pPr>
            <w:r w:rsidRPr="002230AF">
              <w:rPr>
                <w:rFonts w:eastAsia="Times New Roman"/>
                <w:b/>
                <w:bCs/>
                <w:sz w:val="16"/>
                <w:szCs w:val="16"/>
              </w:rPr>
              <w:t>18 more per 1,000</w:t>
            </w:r>
            <w:r w:rsidRPr="002230AF">
              <w:rPr>
                <w:rFonts w:eastAsia="Times New Roman"/>
                <w:sz w:val="16"/>
                <w:szCs w:val="16"/>
              </w:rPr>
              <w:br/>
            </w:r>
            <w:r w:rsidRPr="000D0E38">
              <w:rPr>
                <w:rFonts w:eastAsia="Times New Roman"/>
                <w:sz w:val="16"/>
                <w:szCs w:val="16"/>
              </w:rPr>
              <w:t xml:space="preserve">(from 1 more to </w:t>
            </w:r>
            <w:r w:rsidRPr="000D0E38">
              <w:rPr>
                <w:rFonts w:ascii="Calibri" w:hAnsi="Calibri"/>
                <w:color w:val="000000"/>
                <w:sz w:val="16"/>
                <w:szCs w:val="16"/>
              </w:rPr>
              <w:t>41 more</w:t>
            </w:r>
            <w:r w:rsidRPr="000D0E38">
              <w:rPr>
                <w:rFonts w:eastAsia="Times New Roman"/>
                <w:sz w:val="16"/>
                <w:szCs w:val="16"/>
              </w:rPr>
              <w:t>)</w:t>
            </w:r>
            <w:r w:rsidRPr="002230AF">
              <w:rPr>
                <w:rFonts w:eastAsia="Times New Roman"/>
                <w:sz w:val="16"/>
                <w:szCs w:val="16"/>
              </w:rPr>
              <w:t xml:space="preserve"> </w:t>
            </w:r>
          </w:p>
        </w:tc>
        <w:sdt>
          <w:sdtPr>
            <w:rPr>
              <w:rFonts w:cs="Arial"/>
              <w:sz w:val="16"/>
              <w:szCs w:val="16"/>
            </w:rPr>
            <w:id w:val="-288130061"/>
            <w:placeholder>
              <w:docPart w:val="1851F78E0D5141B2B2689FC78C813A0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4ABB570" w14:textId="4572055D" w:rsidR="004569E7" w:rsidRPr="002230AF" w:rsidRDefault="004569E7" w:rsidP="00B818AC">
                <w:pPr>
                  <w:rPr>
                    <w:rFonts w:cs="Arial"/>
                    <w:sz w:val="16"/>
                    <w:szCs w:val="16"/>
                  </w:rPr>
                </w:pPr>
                <w:r w:rsidRPr="002230AF">
                  <w:rPr>
                    <w:rFonts w:cs="Arial"/>
                    <w:sz w:val="16"/>
                    <w:szCs w:val="16"/>
                  </w:rPr>
                  <w:t>Small but important benefit</w:t>
                </w:r>
              </w:p>
            </w:tc>
          </w:sdtContent>
        </w:sdt>
        <w:sdt>
          <w:sdtPr>
            <w:rPr>
              <w:rFonts w:cs="Arial"/>
              <w:sz w:val="16"/>
              <w:szCs w:val="16"/>
            </w:rPr>
            <w:id w:val="-2021997665"/>
            <w:placeholder>
              <w:docPart w:val="92524A7F2BAA45DCBF3CCD5B7D61E35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A5C7C07" w14:textId="44D7A745" w:rsidR="004569E7" w:rsidRPr="002230AF" w:rsidRDefault="004569E7" w:rsidP="00B818AC">
                <w:pPr>
                  <w:rPr>
                    <w:rFonts w:cs="Arial"/>
                    <w:sz w:val="16"/>
                    <w:szCs w:val="16"/>
                  </w:rPr>
                </w:pPr>
                <w:r w:rsidRPr="002230AF">
                  <w:rPr>
                    <w:rFonts w:cs="Arial"/>
                    <w:sz w:val="16"/>
                    <w:szCs w:val="16"/>
                  </w:rPr>
                  <w:t>Little to no difference</w:t>
                </w:r>
              </w:p>
            </w:tc>
          </w:sdtContent>
        </w:sdt>
        <w:sdt>
          <w:sdtPr>
            <w:rPr>
              <w:rFonts w:cs="Arial"/>
              <w:sz w:val="16"/>
              <w:szCs w:val="16"/>
            </w:rPr>
            <w:id w:val="499930675"/>
            <w:placeholder>
              <w:docPart w:val="AEED6A4AEC834B0288AD97C9EEE0E60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90EF96D" w14:textId="57C3B254" w:rsidR="004569E7" w:rsidRPr="002230AF" w:rsidRDefault="004569E7" w:rsidP="00B818AC">
                <w:pPr>
                  <w:rPr>
                    <w:rFonts w:cs="Arial"/>
                    <w:sz w:val="16"/>
                    <w:szCs w:val="16"/>
                  </w:rPr>
                </w:pPr>
                <w:r>
                  <w:rPr>
                    <w:rFonts w:cs="Arial"/>
                    <w:sz w:val="16"/>
                    <w:szCs w:val="16"/>
                  </w:rPr>
                  <w:t>Moderate benefit</w:t>
                </w:r>
              </w:p>
            </w:tc>
          </w:sdtContent>
        </w:sdt>
        <w:tc>
          <w:tcPr>
            <w:tcW w:w="1691" w:type="pct"/>
            <w:vAlign w:val="center"/>
          </w:tcPr>
          <w:p w14:paraId="3E839F1E" w14:textId="18826189" w:rsidR="004569E7" w:rsidRPr="002230AF" w:rsidRDefault="004569E7" w:rsidP="00F065B9">
            <w:pPr>
              <w:rPr>
                <w:rFonts w:cs="Arial"/>
                <w:sz w:val="16"/>
                <w:szCs w:val="16"/>
              </w:rPr>
            </w:pPr>
            <w:r w:rsidRPr="004569E7">
              <w:rPr>
                <w:rFonts w:cs="Arial"/>
                <w:sz w:val="16"/>
                <w:szCs w:val="16"/>
              </w:rPr>
              <w:t>Point estimate is considered a small but important benefit, and upper CI a moderate benefit, given the baseline risk, ease of intervention (face-to-face contact was simply to hand out materials), benefits of quitting. Lower CI suggests little to no difference. No evidence on harms available from systematic review, but would anticipate very minimal harms, if any, from providing general self-help material in person.</w:t>
            </w:r>
          </w:p>
        </w:tc>
      </w:tr>
    </w:tbl>
    <w:p w14:paraId="24546D03" w14:textId="0E61670D" w:rsidR="002A348C" w:rsidRDefault="002A348C" w:rsidP="002A348C">
      <w:pPr>
        <w:rPr>
          <w:rFonts w:ascii="Verdana" w:eastAsia="Times New Roman" w:hAnsi="Verdana"/>
          <w:color w:val="000000"/>
          <w:sz w:val="16"/>
          <w:szCs w:val="16"/>
          <w:lang w:val="en"/>
        </w:rPr>
      </w:pPr>
      <w:r w:rsidRPr="002A348C">
        <w:rPr>
          <w:vertAlign w:val="superscript"/>
        </w:rPr>
        <w:t>a</w:t>
      </w:r>
      <w:r w:rsidRPr="002A348C">
        <w:rPr>
          <w:rFonts w:ascii="Verdana" w:eastAsia="Times New Roman" w:hAnsi="Verdana"/>
          <w:color w:val="000000"/>
          <w:sz w:val="16"/>
          <w:szCs w:val="16"/>
          <w:lang w:val="en"/>
        </w:rPr>
        <w:t xml:space="preserve"> </w:t>
      </w:r>
      <w:r w:rsidRPr="002A348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Investigators gave participants the materials in-person but did not provide advice to stop smoking. Most studies provided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w:t>
      </w:r>
      <w:r w:rsidRPr="002A348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No intervention provided to control participants in three trials. One trial provided materials that were not specific to smoking plus a video focused on cholesterol education. </w:t>
      </w:r>
    </w:p>
    <w:p w14:paraId="6FCBC3FB" w14:textId="6E06F9F6" w:rsidR="00CC3A79" w:rsidRPr="002A348C" w:rsidRDefault="00CC3A79">
      <w:pPr>
        <w:rPr>
          <w:lang w:val="en"/>
        </w:rPr>
      </w:pPr>
    </w:p>
    <w:p w14:paraId="5EDD94F3" w14:textId="5217BD56" w:rsidR="002A348C" w:rsidRDefault="002A348C">
      <w:pPr>
        <w:rPr>
          <w:vertAlign w:val="superscript"/>
        </w:rPr>
      </w:pPr>
    </w:p>
    <w:p w14:paraId="73C775AA" w14:textId="77777777" w:rsidR="004569E7" w:rsidRPr="002A348C" w:rsidRDefault="004569E7">
      <w:pPr>
        <w:rPr>
          <w:vertAlign w:val="superscript"/>
        </w:rPr>
      </w:pPr>
    </w:p>
    <w:tbl>
      <w:tblPr>
        <w:tblStyle w:val="TableGrid"/>
        <w:tblW w:w="4973" w:type="pct"/>
        <w:tblLook w:val="04A0" w:firstRow="1" w:lastRow="0" w:firstColumn="1" w:lastColumn="0" w:noHBand="0" w:noVBand="1"/>
      </w:tblPr>
      <w:tblGrid>
        <w:gridCol w:w="419"/>
        <w:gridCol w:w="1179"/>
        <w:gridCol w:w="856"/>
        <w:gridCol w:w="856"/>
        <w:gridCol w:w="965"/>
        <w:gridCol w:w="973"/>
        <w:gridCol w:w="1257"/>
        <w:gridCol w:w="990"/>
        <w:gridCol w:w="990"/>
        <w:gridCol w:w="990"/>
        <w:gridCol w:w="4837"/>
      </w:tblGrid>
      <w:tr w:rsidR="000978F5" w:rsidRPr="002230AF" w14:paraId="105AE2F1" w14:textId="77777777" w:rsidTr="00920C5C">
        <w:tc>
          <w:tcPr>
            <w:tcW w:w="5000" w:type="pct"/>
            <w:gridSpan w:val="11"/>
            <w:vAlign w:val="center"/>
          </w:tcPr>
          <w:p w14:paraId="455CB364" w14:textId="350BD68C" w:rsidR="00A9419F" w:rsidRPr="002230AF" w:rsidRDefault="00B855F0" w:rsidP="002A348C">
            <w:pPr>
              <w:pStyle w:val="Heading2"/>
              <w:numPr>
                <w:ilvl w:val="0"/>
                <w:numId w:val="7"/>
              </w:numPr>
              <w:outlineLvl w:val="1"/>
            </w:pPr>
            <w:bookmarkStart w:id="18" w:name="_Toc127954809"/>
            <w:r w:rsidRPr="002230AF">
              <w:lastRenderedPageBreak/>
              <w:t>Stage-based expert systems or tailored self-help materials versus Assessment only in general/mixed population of smokers</w:t>
            </w:r>
            <w:bookmarkEnd w:id="18"/>
          </w:p>
        </w:tc>
      </w:tr>
      <w:tr w:rsidR="00920C5C" w:rsidRPr="002230AF" w14:paraId="5B035B47" w14:textId="77777777" w:rsidTr="00920C5C">
        <w:tc>
          <w:tcPr>
            <w:tcW w:w="558" w:type="pct"/>
            <w:gridSpan w:val="2"/>
            <w:vMerge w:val="restart"/>
            <w:vAlign w:val="center"/>
          </w:tcPr>
          <w:p w14:paraId="68C23B71" w14:textId="77777777" w:rsidR="00920C5C" w:rsidRPr="002230AF" w:rsidRDefault="00920C5C" w:rsidP="0019226B">
            <w:pPr>
              <w:rPr>
                <w:rFonts w:cs="Arial"/>
                <w:b/>
                <w:sz w:val="16"/>
                <w:szCs w:val="16"/>
              </w:rPr>
            </w:pPr>
            <w:r w:rsidRPr="002230AF">
              <w:rPr>
                <w:rFonts w:cs="Arial"/>
                <w:b/>
                <w:sz w:val="16"/>
                <w:szCs w:val="16"/>
              </w:rPr>
              <w:t>Outcome(s)</w:t>
            </w:r>
          </w:p>
          <w:p w14:paraId="251D7CF1" w14:textId="77777777" w:rsidR="00920C5C" w:rsidRPr="002230AF" w:rsidRDefault="00920C5C"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774EE3C4" w14:textId="77777777" w:rsidR="00920C5C" w:rsidRPr="002230AF" w:rsidRDefault="00920C5C" w:rsidP="00F07471">
            <w:pPr>
              <w:rPr>
                <w:rFonts w:cs="Arial"/>
                <w:b/>
                <w:sz w:val="16"/>
                <w:szCs w:val="16"/>
              </w:rPr>
            </w:pPr>
          </w:p>
          <w:p w14:paraId="09C0E257" w14:textId="128929EA" w:rsidR="00920C5C" w:rsidRPr="002230AF" w:rsidRDefault="00920C5C" w:rsidP="00F07471">
            <w:pPr>
              <w:rPr>
                <w:rFonts w:cs="Arial"/>
                <w:b/>
                <w:sz w:val="16"/>
                <w:szCs w:val="16"/>
              </w:rPr>
            </w:pPr>
            <w:r w:rsidRPr="002230AF">
              <w:rPr>
                <w:rFonts w:cs="Arial"/>
                <w:b/>
                <w:sz w:val="16"/>
                <w:szCs w:val="16"/>
              </w:rPr>
              <w:t># of participants (# studies)</w:t>
            </w:r>
          </w:p>
        </w:tc>
        <w:tc>
          <w:tcPr>
            <w:tcW w:w="299" w:type="pct"/>
            <w:vMerge w:val="restart"/>
            <w:vAlign w:val="center"/>
          </w:tcPr>
          <w:p w14:paraId="47B7CC37" w14:textId="77777777" w:rsidR="00920C5C" w:rsidRPr="002230AF" w:rsidRDefault="00920C5C" w:rsidP="0019226B">
            <w:pPr>
              <w:rPr>
                <w:rFonts w:cs="Arial"/>
                <w:b/>
                <w:sz w:val="16"/>
                <w:szCs w:val="16"/>
              </w:rPr>
            </w:pPr>
            <w:r w:rsidRPr="002230AF">
              <w:rPr>
                <w:rFonts w:cs="Arial"/>
                <w:b/>
                <w:sz w:val="16"/>
                <w:szCs w:val="16"/>
              </w:rPr>
              <w:t>Median Patient rating</w:t>
            </w:r>
          </w:p>
        </w:tc>
        <w:tc>
          <w:tcPr>
            <w:tcW w:w="299" w:type="pct"/>
            <w:vMerge w:val="restart"/>
            <w:vAlign w:val="center"/>
          </w:tcPr>
          <w:p w14:paraId="7122450D" w14:textId="77777777" w:rsidR="00920C5C" w:rsidRPr="002230AF" w:rsidRDefault="00920C5C" w:rsidP="0019226B">
            <w:pPr>
              <w:rPr>
                <w:rFonts w:cs="Arial"/>
                <w:b/>
                <w:sz w:val="16"/>
                <w:szCs w:val="16"/>
              </w:rPr>
            </w:pPr>
            <w:r w:rsidRPr="002230AF">
              <w:rPr>
                <w:rFonts w:cs="Arial"/>
                <w:b/>
                <w:sz w:val="16"/>
                <w:szCs w:val="16"/>
              </w:rPr>
              <w:t>WG rating</w:t>
            </w:r>
          </w:p>
        </w:tc>
        <w:tc>
          <w:tcPr>
            <w:tcW w:w="337" w:type="pct"/>
            <w:vMerge w:val="restart"/>
            <w:vAlign w:val="center"/>
          </w:tcPr>
          <w:p w14:paraId="4ABFF337" w14:textId="77777777" w:rsidR="00920C5C" w:rsidRPr="002230AF" w:rsidRDefault="00920C5C" w:rsidP="0019226B">
            <w:pPr>
              <w:rPr>
                <w:rFonts w:cs="Arial"/>
                <w:b/>
                <w:sz w:val="16"/>
                <w:szCs w:val="16"/>
              </w:rPr>
            </w:pPr>
            <w:r w:rsidRPr="002230AF">
              <w:rPr>
                <w:rFonts w:cs="Arial"/>
                <w:b/>
                <w:sz w:val="16"/>
                <w:szCs w:val="16"/>
              </w:rPr>
              <w:t>Relative effect (95%CI)</w:t>
            </w:r>
          </w:p>
        </w:tc>
        <w:tc>
          <w:tcPr>
            <w:tcW w:w="340" w:type="pct"/>
            <w:vMerge w:val="restart"/>
            <w:vAlign w:val="center"/>
          </w:tcPr>
          <w:p w14:paraId="40E2699C" w14:textId="77777777" w:rsidR="00920C5C" w:rsidRPr="002230AF" w:rsidRDefault="00920C5C" w:rsidP="0019226B">
            <w:pPr>
              <w:rPr>
                <w:rFonts w:cs="Arial"/>
                <w:b/>
                <w:sz w:val="16"/>
                <w:szCs w:val="16"/>
              </w:rPr>
            </w:pPr>
            <w:r w:rsidRPr="002230AF">
              <w:rPr>
                <w:rFonts w:cs="Arial"/>
                <w:b/>
                <w:sz w:val="16"/>
                <w:szCs w:val="16"/>
              </w:rPr>
              <w:t>Baseline (control) risk</w:t>
            </w:r>
          </w:p>
        </w:tc>
        <w:tc>
          <w:tcPr>
            <w:tcW w:w="439" w:type="pct"/>
            <w:vMerge w:val="restart"/>
            <w:vAlign w:val="center"/>
          </w:tcPr>
          <w:p w14:paraId="48FA5D56" w14:textId="77777777" w:rsidR="00920C5C" w:rsidRPr="002230AF" w:rsidRDefault="00920C5C" w:rsidP="0019226B">
            <w:pPr>
              <w:rPr>
                <w:rFonts w:cs="Arial"/>
                <w:b/>
                <w:sz w:val="16"/>
                <w:szCs w:val="16"/>
              </w:rPr>
            </w:pPr>
            <w:r w:rsidRPr="002230AF">
              <w:rPr>
                <w:rFonts w:cs="Arial"/>
                <w:b/>
                <w:sz w:val="16"/>
                <w:szCs w:val="16"/>
              </w:rPr>
              <w:t>Absolute difference with intervention</w:t>
            </w:r>
          </w:p>
        </w:tc>
        <w:tc>
          <w:tcPr>
            <w:tcW w:w="2729" w:type="pct"/>
            <w:gridSpan w:val="4"/>
            <w:vAlign w:val="center"/>
          </w:tcPr>
          <w:p w14:paraId="47DB9A03" w14:textId="77777777" w:rsidR="00920C5C" w:rsidRPr="002230AF" w:rsidRDefault="00920C5C" w:rsidP="0019226B">
            <w:pPr>
              <w:rPr>
                <w:rFonts w:cs="Arial"/>
                <w:b/>
                <w:sz w:val="16"/>
                <w:szCs w:val="16"/>
              </w:rPr>
            </w:pPr>
            <w:r w:rsidRPr="002230AF">
              <w:rPr>
                <w:rFonts w:cs="Arial"/>
                <w:b/>
                <w:sz w:val="16"/>
                <w:szCs w:val="16"/>
              </w:rPr>
              <w:t>Assessment of absolute difference</w:t>
            </w:r>
          </w:p>
        </w:tc>
      </w:tr>
      <w:tr w:rsidR="00920C5C" w:rsidRPr="002230AF" w14:paraId="3FBEC3AC" w14:textId="77777777" w:rsidTr="00920C5C">
        <w:tc>
          <w:tcPr>
            <w:tcW w:w="558" w:type="pct"/>
            <w:gridSpan w:val="2"/>
            <w:vMerge/>
            <w:vAlign w:val="center"/>
          </w:tcPr>
          <w:p w14:paraId="2AD197F3" w14:textId="77777777" w:rsidR="00920C5C" w:rsidRPr="002230AF" w:rsidRDefault="00920C5C" w:rsidP="0019226B">
            <w:pPr>
              <w:rPr>
                <w:rFonts w:cs="Arial"/>
                <w:b/>
                <w:sz w:val="16"/>
                <w:szCs w:val="16"/>
              </w:rPr>
            </w:pPr>
          </w:p>
        </w:tc>
        <w:tc>
          <w:tcPr>
            <w:tcW w:w="299" w:type="pct"/>
            <w:vMerge/>
            <w:vAlign w:val="center"/>
          </w:tcPr>
          <w:p w14:paraId="45BF00FF" w14:textId="77777777" w:rsidR="00920C5C" w:rsidRPr="002230AF" w:rsidRDefault="00920C5C" w:rsidP="0019226B">
            <w:pPr>
              <w:rPr>
                <w:rFonts w:cs="Arial"/>
                <w:b/>
                <w:sz w:val="16"/>
                <w:szCs w:val="16"/>
              </w:rPr>
            </w:pPr>
          </w:p>
        </w:tc>
        <w:tc>
          <w:tcPr>
            <w:tcW w:w="299" w:type="pct"/>
            <w:vMerge/>
            <w:vAlign w:val="center"/>
          </w:tcPr>
          <w:p w14:paraId="4B96078F" w14:textId="77777777" w:rsidR="00920C5C" w:rsidRPr="002230AF" w:rsidRDefault="00920C5C" w:rsidP="0019226B">
            <w:pPr>
              <w:rPr>
                <w:rFonts w:cs="Arial"/>
                <w:b/>
                <w:sz w:val="16"/>
                <w:szCs w:val="16"/>
              </w:rPr>
            </w:pPr>
          </w:p>
        </w:tc>
        <w:tc>
          <w:tcPr>
            <w:tcW w:w="337" w:type="pct"/>
            <w:vMerge/>
            <w:vAlign w:val="center"/>
          </w:tcPr>
          <w:p w14:paraId="55ACD962" w14:textId="77777777" w:rsidR="00920C5C" w:rsidRPr="002230AF" w:rsidRDefault="00920C5C" w:rsidP="0019226B">
            <w:pPr>
              <w:rPr>
                <w:rFonts w:cs="Arial"/>
                <w:b/>
                <w:sz w:val="16"/>
                <w:szCs w:val="16"/>
              </w:rPr>
            </w:pPr>
          </w:p>
        </w:tc>
        <w:tc>
          <w:tcPr>
            <w:tcW w:w="340" w:type="pct"/>
            <w:vMerge/>
            <w:vAlign w:val="center"/>
          </w:tcPr>
          <w:p w14:paraId="631C55AC" w14:textId="77777777" w:rsidR="00920C5C" w:rsidRPr="002230AF" w:rsidRDefault="00920C5C" w:rsidP="0019226B">
            <w:pPr>
              <w:rPr>
                <w:rFonts w:cs="Arial"/>
                <w:b/>
                <w:sz w:val="16"/>
                <w:szCs w:val="16"/>
              </w:rPr>
            </w:pPr>
          </w:p>
        </w:tc>
        <w:tc>
          <w:tcPr>
            <w:tcW w:w="439" w:type="pct"/>
            <w:vMerge/>
            <w:vAlign w:val="center"/>
          </w:tcPr>
          <w:p w14:paraId="510F95DA" w14:textId="77777777" w:rsidR="00920C5C" w:rsidRPr="002230AF" w:rsidRDefault="00920C5C" w:rsidP="0019226B">
            <w:pPr>
              <w:rPr>
                <w:rFonts w:cs="Arial"/>
                <w:b/>
                <w:sz w:val="16"/>
                <w:szCs w:val="16"/>
              </w:rPr>
            </w:pPr>
          </w:p>
        </w:tc>
        <w:tc>
          <w:tcPr>
            <w:tcW w:w="346" w:type="pct"/>
            <w:vAlign w:val="center"/>
          </w:tcPr>
          <w:p w14:paraId="5DF4BB63" w14:textId="77777777" w:rsidR="00920C5C" w:rsidRPr="002230AF" w:rsidRDefault="00920C5C" w:rsidP="0019226B">
            <w:pPr>
              <w:rPr>
                <w:rFonts w:cs="Arial"/>
                <w:b/>
                <w:sz w:val="16"/>
                <w:szCs w:val="16"/>
              </w:rPr>
            </w:pPr>
            <w:r w:rsidRPr="002230AF">
              <w:rPr>
                <w:rFonts w:cs="Arial"/>
                <w:b/>
                <w:sz w:val="16"/>
                <w:szCs w:val="16"/>
              </w:rPr>
              <w:t>Point estimate</w:t>
            </w:r>
          </w:p>
        </w:tc>
        <w:tc>
          <w:tcPr>
            <w:tcW w:w="346" w:type="pct"/>
            <w:vAlign w:val="center"/>
          </w:tcPr>
          <w:p w14:paraId="10C5B416" w14:textId="77777777" w:rsidR="00920C5C" w:rsidRPr="002230AF" w:rsidRDefault="00920C5C" w:rsidP="0019226B">
            <w:pPr>
              <w:rPr>
                <w:rFonts w:cs="Arial"/>
                <w:b/>
                <w:sz w:val="16"/>
                <w:szCs w:val="16"/>
              </w:rPr>
            </w:pPr>
            <w:r w:rsidRPr="002230AF">
              <w:rPr>
                <w:rFonts w:cs="Arial"/>
                <w:b/>
                <w:sz w:val="16"/>
                <w:szCs w:val="16"/>
              </w:rPr>
              <w:t xml:space="preserve">Lower 95% CI </w:t>
            </w:r>
          </w:p>
        </w:tc>
        <w:tc>
          <w:tcPr>
            <w:tcW w:w="346" w:type="pct"/>
            <w:vAlign w:val="center"/>
          </w:tcPr>
          <w:p w14:paraId="0B9A71C8" w14:textId="77777777" w:rsidR="00920C5C" w:rsidRPr="002230AF" w:rsidRDefault="00920C5C" w:rsidP="0019226B">
            <w:pPr>
              <w:rPr>
                <w:rFonts w:cs="Arial"/>
                <w:b/>
                <w:sz w:val="16"/>
                <w:szCs w:val="16"/>
              </w:rPr>
            </w:pPr>
            <w:r w:rsidRPr="002230AF">
              <w:rPr>
                <w:rFonts w:cs="Arial"/>
                <w:b/>
                <w:sz w:val="16"/>
                <w:szCs w:val="16"/>
              </w:rPr>
              <w:t>Upper 95%CI</w:t>
            </w:r>
          </w:p>
        </w:tc>
        <w:tc>
          <w:tcPr>
            <w:tcW w:w="1691" w:type="pct"/>
            <w:vAlign w:val="center"/>
          </w:tcPr>
          <w:p w14:paraId="3F0BCB91" w14:textId="77777777" w:rsidR="00920C5C" w:rsidRPr="002230AF" w:rsidRDefault="00920C5C" w:rsidP="0019226B">
            <w:pPr>
              <w:rPr>
                <w:rFonts w:cs="Arial"/>
                <w:b/>
                <w:sz w:val="16"/>
                <w:szCs w:val="16"/>
              </w:rPr>
            </w:pPr>
            <w:r w:rsidRPr="002230AF">
              <w:rPr>
                <w:rFonts w:cs="Arial"/>
                <w:b/>
                <w:sz w:val="16"/>
                <w:szCs w:val="16"/>
              </w:rPr>
              <w:t>Comments on judgment</w:t>
            </w:r>
          </w:p>
        </w:tc>
      </w:tr>
      <w:tr w:rsidR="00920C5C" w:rsidRPr="002230AF" w14:paraId="2951CAA2" w14:textId="77777777" w:rsidTr="00920C5C">
        <w:tc>
          <w:tcPr>
            <w:tcW w:w="146" w:type="pct"/>
            <w:vMerge w:val="restart"/>
            <w:vAlign w:val="center"/>
          </w:tcPr>
          <w:p w14:paraId="14657B26" w14:textId="77777777" w:rsidR="00920C5C" w:rsidRPr="002230AF" w:rsidRDefault="00920C5C" w:rsidP="0019226B">
            <w:pPr>
              <w:rPr>
                <w:rFonts w:cs="Arial"/>
                <w:sz w:val="16"/>
                <w:szCs w:val="16"/>
              </w:rPr>
            </w:pPr>
            <w:r w:rsidRPr="002230AF">
              <w:rPr>
                <w:rFonts w:cs="Arial"/>
                <w:sz w:val="16"/>
                <w:szCs w:val="16"/>
              </w:rPr>
              <w:t>1</w:t>
            </w:r>
          </w:p>
        </w:tc>
        <w:tc>
          <w:tcPr>
            <w:tcW w:w="411" w:type="pct"/>
            <w:vAlign w:val="center"/>
          </w:tcPr>
          <w:p w14:paraId="1432163B" w14:textId="04F2F472" w:rsidR="00920C5C" w:rsidRPr="002230AF" w:rsidRDefault="00920C5C" w:rsidP="0019226B">
            <w:pPr>
              <w:rPr>
                <w:rFonts w:cs="Arial"/>
                <w:sz w:val="16"/>
                <w:szCs w:val="16"/>
              </w:rPr>
            </w:pPr>
            <w:r w:rsidRPr="002230AF">
              <w:rPr>
                <w:rFonts w:cs="Arial"/>
                <w:sz w:val="16"/>
                <w:szCs w:val="16"/>
              </w:rPr>
              <w:t>Smoking cessation</w:t>
            </w:r>
            <w:r>
              <w:rPr>
                <w:rFonts w:cs="Arial"/>
                <w:sz w:val="16"/>
                <w:szCs w:val="16"/>
              </w:rPr>
              <w:t xml:space="preserve"> (</w:t>
            </w:r>
            <w:proofErr w:type="spellStart"/>
            <w:r>
              <w:rPr>
                <w:rFonts w:cs="Arial"/>
                <w:sz w:val="16"/>
                <w:szCs w:val="16"/>
              </w:rPr>
              <w:t>fu</w:t>
            </w:r>
            <w:proofErr w:type="spellEnd"/>
            <w:r>
              <w:rPr>
                <w:rFonts w:cs="Arial"/>
                <w:sz w:val="16"/>
                <w:szCs w:val="16"/>
              </w:rPr>
              <w:t>: 6+mo)</w:t>
            </w:r>
            <w:r w:rsidRPr="002A348C">
              <w:rPr>
                <w:rFonts w:cs="Arial"/>
                <w:sz w:val="20"/>
                <w:szCs w:val="16"/>
                <w:vertAlign w:val="superscript"/>
              </w:rPr>
              <w:t>a</w:t>
            </w:r>
          </w:p>
          <w:p w14:paraId="608B9C77" w14:textId="77777777" w:rsidR="00920C5C" w:rsidRPr="002230AF" w:rsidRDefault="00920C5C" w:rsidP="0019226B">
            <w:pPr>
              <w:rPr>
                <w:rFonts w:cs="Arial"/>
                <w:sz w:val="16"/>
                <w:szCs w:val="16"/>
              </w:rPr>
            </w:pPr>
          </w:p>
          <w:p w14:paraId="66FE628F" w14:textId="77777777" w:rsidR="00920C5C" w:rsidRPr="002230AF" w:rsidRDefault="00920C5C" w:rsidP="0019226B">
            <w:pPr>
              <w:rPr>
                <w:rFonts w:cs="Arial"/>
                <w:sz w:val="16"/>
                <w:szCs w:val="16"/>
              </w:rPr>
            </w:pPr>
            <w:r w:rsidRPr="002230AF">
              <w:rPr>
                <w:rFonts w:cs="Arial"/>
                <w:sz w:val="16"/>
                <w:szCs w:val="16"/>
              </w:rPr>
              <w:t>13597</w:t>
            </w:r>
          </w:p>
          <w:p w14:paraId="48180647" w14:textId="77777777" w:rsidR="00920C5C" w:rsidRPr="002230AF" w:rsidRDefault="00920C5C" w:rsidP="0019226B">
            <w:pPr>
              <w:rPr>
                <w:rFonts w:cs="Arial"/>
                <w:sz w:val="16"/>
                <w:szCs w:val="16"/>
              </w:rPr>
            </w:pPr>
            <w:r w:rsidRPr="002230AF">
              <w:rPr>
                <w:rFonts w:cs="Arial"/>
                <w:sz w:val="16"/>
                <w:szCs w:val="16"/>
              </w:rPr>
              <w:t>(10 RCTs)</w:t>
            </w:r>
          </w:p>
        </w:tc>
        <w:tc>
          <w:tcPr>
            <w:tcW w:w="299" w:type="pct"/>
            <w:vAlign w:val="center"/>
          </w:tcPr>
          <w:p w14:paraId="5CB5B512" w14:textId="77777777" w:rsidR="00920C5C" w:rsidRPr="002230AF" w:rsidRDefault="00920C5C" w:rsidP="0019226B">
            <w:pPr>
              <w:rPr>
                <w:rFonts w:cs="Arial"/>
                <w:sz w:val="16"/>
                <w:szCs w:val="16"/>
              </w:rPr>
            </w:pPr>
            <w:r w:rsidRPr="002230AF">
              <w:rPr>
                <w:rFonts w:cs="Arial"/>
                <w:sz w:val="16"/>
                <w:szCs w:val="16"/>
              </w:rPr>
              <w:t>8/10</w:t>
            </w:r>
          </w:p>
          <w:p w14:paraId="41F0673B" w14:textId="77777777" w:rsidR="00920C5C" w:rsidRPr="002230AF" w:rsidRDefault="00920C5C" w:rsidP="0019226B">
            <w:pPr>
              <w:rPr>
                <w:rFonts w:cs="Arial"/>
                <w:sz w:val="16"/>
                <w:szCs w:val="16"/>
              </w:rPr>
            </w:pPr>
            <w:r w:rsidRPr="002230AF">
              <w:rPr>
                <w:rFonts w:cs="Arial"/>
                <w:sz w:val="16"/>
                <w:szCs w:val="16"/>
              </w:rPr>
              <w:t>(critical)</w:t>
            </w:r>
          </w:p>
        </w:tc>
        <w:tc>
          <w:tcPr>
            <w:tcW w:w="299" w:type="pct"/>
            <w:vAlign w:val="center"/>
          </w:tcPr>
          <w:p w14:paraId="3EB5074B" w14:textId="77777777" w:rsidR="00920C5C" w:rsidRPr="002230AF" w:rsidRDefault="00920C5C" w:rsidP="0019226B">
            <w:pPr>
              <w:rPr>
                <w:rFonts w:cs="Arial"/>
                <w:sz w:val="16"/>
                <w:szCs w:val="16"/>
              </w:rPr>
            </w:pPr>
            <w:r w:rsidRPr="002230AF">
              <w:rPr>
                <w:rFonts w:cs="Arial"/>
                <w:sz w:val="16"/>
                <w:szCs w:val="16"/>
              </w:rPr>
              <w:t>8.8/10</w:t>
            </w:r>
          </w:p>
          <w:p w14:paraId="41E59F50" w14:textId="77777777" w:rsidR="00920C5C" w:rsidRPr="002230AF" w:rsidRDefault="00920C5C" w:rsidP="0019226B">
            <w:pPr>
              <w:rPr>
                <w:rFonts w:cs="Arial"/>
                <w:sz w:val="16"/>
                <w:szCs w:val="16"/>
              </w:rPr>
            </w:pPr>
            <w:r w:rsidRPr="002230AF">
              <w:rPr>
                <w:rFonts w:cs="Arial"/>
                <w:sz w:val="16"/>
                <w:szCs w:val="16"/>
              </w:rPr>
              <w:t>(critical)</w:t>
            </w:r>
          </w:p>
        </w:tc>
        <w:tc>
          <w:tcPr>
            <w:tcW w:w="337" w:type="pct"/>
            <w:vAlign w:val="center"/>
          </w:tcPr>
          <w:p w14:paraId="211D9C74" w14:textId="0660C6A3" w:rsidR="00920C5C" w:rsidRPr="002230AF" w:rsidRDefault="00920C5C" w:rsidP="0019226B">
            <w:pPr>
              <w:rPr>
                <w:rFonts w:cs="Arial"/>
                <w:sz w:val="16"/>
                <w:szCs w:val="16"/>
              </w:rPr>
            </w:pPr>
            <w:r w:rsidRPr="002230AF">
              <w:rPr>
                <w:rFonts w:cs="Arial"/>
                <w:sz w:val="16"/>
                <w:szCs w:val="16"/>
              </w:rPr>
              <w:t>RR 1.35 (1.19 to 1.52)</w:t>
            </w:r>
          </w:p>
        </w:tc>
        <w:tc>
          <w:tcPr>
            <w:tcW w:w="340" w:type="pct"/>
            <w:vAlign w:val="center"/>
          </w:tcPr>
          <w:p w14:paraId="0807C032" w14:textId="77777777" w:rsidR="00920C5C" w:rsidRPr="002230AF" w:rsidRDefault="00920C5C" w:rsidP="0019226B">
            <w:pPr>
              <w:rPr>
                <w:rFonts w:eastAsia="Times New Roman" w:cs="Arial"/>
                <w:bCs/>
                <w:sz w:val="16"/>
                <w:szCs w:val="16"/>
              </w:rPr>
            </w:pPr>
            <w:r w:rsidRPr="002230AF">
              <w:rPr>
                <w:rFonts w:eastAsia="Times New Roman" w:cs="Arial"/>
                <w:bCs/>
                <w:sz w:val="16"/>
                <w:szCs w:val="16"/>
              </w:rPr>
              <w:t>64 per 1000</w:t>
            </w:r>
          </w:p>
        </w:tc>
        <w:tc>
          <w:tcPr>
            <w:tcW w:w="439" w:type="pct"/>
            <w:vAlign w:val="center"/>
          </w:tcPr>
          <w:p w14:paraId="2C64FE87" w14:textId="77777777" w:rsidR="00920C5C" w:rsidRPr="002230AF" w:rsidRDefault="00920C5C" w:rsidP="0019226B">
            <w:pPr>
              <w:rPr>
                <w:rFonts w:cs="Arial"/>
                <w:b/>
                <w:sz w:val="16"/>
                <w:szCs w:val="16"/>
              </w:rPr>
            </w:pPr>
            <w:r w:rsidRPr="002230AF">
              <w:rPr>
                <w:rFonts w:cs="Arial"/>
                <w:b/>
                <w:sz w:val="16"/>
                <w:szCs w:val="16"/>
              </w:rPr>
              <w:t>22 more per 1000</w:t>
            </w:r>
          </w:p>
          <w:p w14:paraId="39855C02" w14:textId="77777777" w:rsidR="00920C5C" w:rsidRPr="002230AF" w:rsidRDefault="00920C5C" w:rsidP="0019226B">
            <w:pPr>
              <w:rPr>
                <w:rFonts w:cs="Arial"/>
                <w:sz w:val="16"/>
                <w:szCs w:val="16"/>
              </w:rPr>
            </w:pPr>
            <w:r w:rsidRPr="002230AF">
              <w:rPr>
                <w:rFonts w:cs="Arial"/>
                <w:sz w:val="16"/>
                <w:szCs w:val="16"/>
              </w:rPr>
              <w:t>(from 12 to 33 more)</w:t>
            </w:r>
          </w:p>
        </w:tc>
        <w:sdt>
          <w:sdtPr>
            <w:rPr>
              <w:rFonts w:cs="Arial"/>
              <w:sz w:val="16"/>
              <w:szCs w:val="16"/>
            </w:rPr>
            <w:id w:val="1338275307"/>
            <w:placeholder>
              <w:docPart w:val="97BF931FBC954F5F91978B7233BB141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C277FD5" w14:textId="7156AAE6" w:rsidR="00920C5C" w:rsidRPr="002230AF" w:rsidRDefault="00920C5C" w:rsidP="0019226B">
                <w:pPr>
                  <w:rPr>
                    <w:rFonts w:cs="Arial"/>
                    <w:sz w:val="16"/>
                    <w:szCs w:val="16"/>
                  </w:rPr>
                </w:pPr>
                <w:r w:rsidRPr="002230AF">
                  <w:rPr>
                    <w:rFonts w:cs="Arial"/>
                    <w:sz w:val="16"/>
                    <w:szCs w:val="16"/>
                  </w:rPr>
                  <w:t>Small but important benefit</w:t>
                </w:r>
              </w:p>
            </w:tc>
          </w:sdtContent>
        </w:sdt>
        <w:sdt>
          <w:sdtPr>
            <w:rPr>
              <w:rFonts w:cs="Arial"/>
              <w:sz w:val="16"/>
              <w:szCs w:val="16"/>
            </w:rPr>
            <w:id w:val="628826478"/>
            <w:placeholder>
              <w:docPart w:val="1BE1CF55C8454AEBB87DAD12C506786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25FF6AE" w14:textId="08693CF7" w:rsidR="00920C5C" w:rsidRPr="002230AF" w:rsidRDefault="00920C5C" w:rsidP="0019226B">
                <w:pPr>
                  <w:rPr>
                    <w:rFonts w:cs="Arial"/>
                    <w:sz w:val="16"/>
                    <w:szCs w:val="16"/>
                  </w:rPr>
                </w:pPr>
                <w:r w:rsidRPr="002230AF">
                  <w:rPr>
                    <w:rFonts w:cs="Arial"/>
                    <w:sz w:val="16"/>
                    <w:szCs w:val="16"/>
                  </w:rPr>
                  <w:t>Small but important benefit</w:t>
                </w:r>
              </w:p>
            </w:tc>
          </w:sdtContent>
        </w:sdt>
        <w:sdt>
          <w:sdtPr>
            <w:rPr>
              <w:rFonts w:cs="Arial"/>
              <w:sz w:val="16"/>
              <w:szCs w:val="16"/>
            </w:rPr>
            <w:id w:val="-1045357968"/>
            <w:placeholder>
              <w:docPart w:val="7F76C058AC4B4E1DB481C61BB7D3400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687450E" w14:textId="1009700B" w:rsidR="00920C5C" w:rsidRPr="002230AF" w:rsidRDefault="00920C5C" w:rsidP="0019226B">
                <w:pPr>
                  <w:rPr>
                    <w:rFonts w:cs="Arial"/>
                    <w:sz w:val="16"/>
                    <w:szCs w:val="16"/>
                  </w:rPr>
                </w:pPr>
                <w:r w:rsidRPr="002230AF">
                  <w:rPr>
                    <w:rFonts w:cs="Arial"/>
                    <w:sz w:val="16"/>
                    <w:szCs w:val="16"/>
                  </w:rPr>
                  <w:t>Small but important benefit</w:t>
                </w:r>
              </w:p>
            </w:tc>
          </w:sdtContent>
        </w:sdt>
        <w:tc>
          <w:tcPr>
            <w:tcW w:w="1691" w:type="pct"/>
            <w:vAlign w:val="center"/>
          </w:tcPr>
          <w:p w14:paraId="1E710DBE" w14:textId="159C69DE" w:rsidR="00920C5C" w:rsidRPr="002230AF" w:rsidRDefault="00920C5C" w:rsidP="00722664">
            <w:pPr>
              <w:rPr>
                <w:rFonts w:cs="Arial"/>
                <w:sz w:val="16"/>
                <w:szCs w:val="16"/>
              </w:rPr>
            </w:pPr>
            <w:r w:rsidRPr="004569E7">
              <w:rPr>
                <w:rFonts w:cs="Arial"/>
                <w:sz w:val="16"/>
                <w:szCs w:val="16"/>
              </w:rPr>
              <w:t>Point estimate, and CI represent a small but important benefit given the benefits of quitting, baseline risk, and greater demands of intervention (i.e., individualized reports and follow-up is relatively resource intensive compared to, for example, basic advice or counseling). No evidence on harms available from systematic review, but would anticipate very minimal harms, if any, from providing tailored self-help material.</w:t>
            </w:r>
          </w:p>
        </w:tc>
      </w:tr>
      <w:tr w:rsidR="00920C5C" w:rsidRPr="002230AF" w14:paraId="31397BB3" w14:textId="77777777" w:rsidTr="00920C5C">
        <w:tc>
          <w:tcPr>
            <w:tcW w:w="146" w:type="pct"/>
            <w:vMerge/>
            <w:vAlign w:val="center"/>
          </w:tcPr>
          <w:p w14:paraId="41D781CB" w14:textId="77777777" w:rsidR="00920C5C" w:rsidRPr="002230AF" w:rsidRDefault="00920C5C" w:rsidP="0019226B">
            <w:pPr>
              <w:rPr>
                <w:rFonts w:cs="Arial"/>
                <w:sz w:val="16"/>
                <w:szCs w:val="16"/>
              </w:rPr>
            </w:pPr>
          </w:p>
        </w:tc>
        <w:tc>
          <w:tcPr>
            <w:tcW w:w="411" w:type="pct"/>
            <w:vAlign w:val="center"/>
          </w:tcPr>
          <w:p w14:paraId="039B1387" w14:textId="3EF01ACB" w:rsidR="00920C5C" w:rsidRPr="002230AF" w:rsidRDefault="00920C5C" w:rsidP="0019226B">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14 </w:t>
            </w:r>
            <w:proofErr w:type="spellStart"/>
            <w:r w:rsidRPr="002230AF">
              <w:rPr>
                <w:rFonts w:cs="Arial"/>
                <w:sz w:val="16"/>
                <w:szCs w:val="16"/>
              </w:rPr>
              <w:t>mo</w:t>
            </w:r>
            <w:proofErr w:type="spellEnd"/>
            <w:r w:rsidRPr="002230AF">
              <w:rPr>
                <w:rFonts w:cs="Arial"/>
                <w:sz w:val="16"/>
                <w:szCs w:val="16"/>
              </w:rPr>
              <w:t>)</w:t>
            </w:r>
            <w:r w:rsidRPr="002A348C">
              <w:rPr>
                <w:rFonts w:cs="Arial"/>
                <w:sz w:val="20"/>
                <w:szCs w:val="16"/>
                <w:vertAlign w:val="superscript"/>
              </w:rPr>
              <w:t>b</w:t>
            </w:r>
          </w:p>
          <w:p w14:paraId="6F48E028" w14:textId="77777777" w:rsidR="00920C5C" w:rsidRPr="002230AF" w:rsidRDefault="00920C5C" w:rsidP="0019226B">
            <w:pPr>
              <w:rPr>
                <w:rFonts w:cs="Arial"/>
                <w:sz w:val="16"/>
                <w:szCs w:val="16"/>
              </w:rPr>
            </w:pPr>
          </w:p>
          <w:p w14:paraId="59CC4E9F" w14:textId="77777777" w:rsidR="00920C5C" w:rsidRPr="002230AF" w:rsidRDefault="00920C5C" w:rsidP="0019226B">
            <w:pPr>
              <w:rPr>
                <w:rFonts w:cs="Arial"/>
                <w:sz w:val="16"/>
                <w:szCs w:val="16"/>
              </w:rPr>
            </w:pPr>
            <w:r w:rsidRPr="002230AF">
              <w:rPr>
                <w:rFonts w:cs="Arial"/>
                <w:sz w:val="16"/>
                <w:szCs w:val="16"/>
              </w:rPr>
              <w:t xml:space="preserve">Unclear </w:t>
            </w:r>
          </w:p>
          <w:p w14:paraId="0DF11FC7" w14:textId="77777777" w:rsidR="00920C5C" w:rsidRPr="002230AF" w:rsidRDefault="00920C5C" w:rsidP="0019226B">
            <w:pPr>
              <w:rPr>
                <w:rFonts w:cs="Arial"/>
                <w:sz w:val="16"/>
                <w:szCs w:val="16"/>
              </w:rPr>
            </w:pPr>
            <w:r w:rsidRPr="002230AF">
              <w:rPr>
                <w:rFonts w:cs="Arial"/>
                <w:sz w:val="16"/>
                <w:szCs w:val="16"/>
              </w:rPr>
              <w:t>(1 RCT)</w:t>
            </w:r>
          </w:p>
        </w:tc>
        <w:tc>
          <w:tcPr>
            <w:tcW w:w="299" w:type="pct"/>
            <w:vAlign w:val="center"/>
          </w:tcPr>
          <w:p w14:paraId="765CCBFD" w14:textId="77777777" w:rsidR="00920C5C" w:rsidRPr="002230AF" w:rsidRDefault="00920C5C" w:rsidP="0019226B">
            <w:pPr>
              <w:rPr>
                <w:rFonts w:cs="Arial"/>
                <w:sz w:val="16"/>
                <w:szCs w:val="16"/>
              </w:rPr>
            </w:pPr>
            <w:r w:rsidRPr="002230AF">
              <w:rPr>
                <w:rFonts w:cs="Arial"/>
                <w:sz w:val="16"/>
                <w:szCs w:val="16"/>
              </w:rPr>
              <w:t>8/10</w:t>
            </w:r>
          </w:p>
          <w:p w14:paraId="610A99AD" w14:textId="77777777" w:rsidR="00920C5C" w:rsidRPr="002230AF" w:rsidRDefault="00920C5C" w:rsidP="0019226B">
            <w:pPr>
              <w:rPr>
                <w:rFonts w:cs="Arial"/>
                <w:sz w:val="16"/>
                <w:szCs w:val="16"/>
              </w:rPr>
            </w:pPr>
            <w:r w:rsidRPr="002230AF">
              <w:rPr>
                <w:rFonts w:cs="Arial"/>
                <w:sz w:val="16"/>
                <w:szCs w:val="16"/>
              </w:rPr>
              <w:t>(critical)</w:t>
            </w:r>
          </w:p>
        </w:tc>
        <w:tc>
          <w:tcPr>
            <w:tcW w:w="299" w:type="pct"/>
            <w:vAlign w:val="center"/>
          </w:tcPr>
          <w:p w14:paraId="6EB669EC" w14:textId="77777777" w:rsidR="00920C5C" w:rsidRPr="002230AF" w:rsidRDefault="00920C5C" w:rsidP="0019226B">
            <w:pPr>
              <w:rPr>
                <w:rFonts w:cs="Arial"/>
                <w:sz w:val="16"/>
                <w:szCs w:val="16"/>
              </w:rPr>
            </w:pPr>
            <w:r w:rsidRPr="002230AF">
              <w:rPr>
                <w:rFonts w:cs="Arial"/>
                <w:sz w:val="16"/>
                <w:szCs w:val="16"/>
              </w:rPr>
              <w:t>8.8/10</w:t>
            </w:r>
          </w:p>
          <w:p w14:paraId="670A6809" w14:textId="77777777" w:rsidR="00920C5C" w:rsidRPr="002230AF" w:rsidRDefault="00920C5C" w:rsidP="0019226B">
            <w:pPr>
              <w:rPr>
                <w:rFonts w:cs="Arial"/>
                <w:sz w:val="16"/>
                <w:szCs w:val="16"/>
              </w:rPr>
            </w:pPr>
            <w:r w:rsidRPr="002230AF">
              <w:rPr>
                <w:rFonts w:cs="Arial"/>
                <w:sz w:val="16"/>
                <w:szCs w:val="16"/>
              </w:rPr>
              <w:t>(critical)</w:t>
            </w:r>
          </w:p>
        </w:tc>
        <w:tc>
          <w:tcPr>
            <w:tcW w:w="1116" w:type="pct"/>
            <w:gridSpan w:val="3"/>
            <w:vAlign w:val="center"/>
          </w:tcPr>
          <w:p w14:paraId="1546114A" w14:textId="77777777" w:rsidR="00920C5C" w:rsidRPr="002230AF" w:rsidRDefault="00920C5C" w:rsidP="0019226B">
            <w:pPr>
              <w:rPr>
                <w:rFonts w:cs="Arial"/>
                <w:sz w:val="16"/>
                <w:szCs w:val="16"/>
              </w:rPr>
            </w:pPr>
            <w:r w:rsidRPr="002230AF">
              <w:rPr>
                <w:rFonts w:cs="Arial"/>
                <w:sz w:val="16"/>
                <w:szCs w:val="16"/>
              </w:rPr>
              <w:t>Sig diff between groups with more quitters in the intervention arm (OR 3.74 , 95%CI: NR)</w:t>
            </w:r>
          </w:p>
        </w:tc>
        <w:sdt>
          <w:sdtPr>
            <w:rPr>
              <w:rFonts w:cs="Arial"/>
              <w:sz w:val="16"/>
              <w:szCs w:val="16"/>
            </w:rPr>
            <w:id w:val="-1333910247"/>
            <w:placeholder>
              <w:docPart w:val="B51E7004000B418F98B2630A9CAAB89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C120C90" w14:textId="658B1142" w:rsidR="00920C5C" w:rsidRPr="002230AF" w:rsidRDefault="00920C5C" w:rsidP="0019226B">
                <w:pPr>
                  <w:rPr>
                    <w:rFonts w:cs="Arial"/>
                    <w:sz w:val="16"/>
                    <w:szCs w:val="16"/>
                  </w:rPr>
                </w:pPr>
                <w:r w:rsidRPr="002230AF">
                  <w:rPr>
                    <w:rFonts w:cs="Arial"/>
                    <w:sz w:val="16"/>
                    <w:szCs w:val="16"/>
                  </w:rPr>
                  <w:t>Large benefit</w:t>
                </w:r>
              </w:p>
            </w:tc>
          </w:sdtContent>
        </w:sdt>
        <w:sdt>
          <w:sdtPr>
            <w:rPr>
              <w:rFonts w:cs="Arial"/>
              <w:sz w:val="16"/>
              <w:szCs w:val="16"/>
            </w:rPr>
            <w:id w:val="2070764356"/>
            <w:placeholder>
              <w:docPart w:val="679400DFA42149E2837C0F212B6730E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1B78D17F" w14:textId="592099EC" w:rsidR="00920C5C" w:rsidRPr="002230AF" w:rsidRDefault="00920C5C" w:rsidP="009A120F">
                <w:pPr>
                  <w:rPr>
                    <w:rFonts w:cs="Arial"/>
                    <w:sz w:val="16"/>
                    <w:szCs w:val="16"/>
                  </w:rPr>
                </w:pPr>
                <w:r w:rsidRPr="002230AF">
                  <w:rPr>
                    <w:rFonts w:cs="Arial"/>
                    <w:sz w:val="16"/>
                    <w:szCs w:val="16"/>
                  </w:rPr>
                  <w:t>Unable to assess</w:t>
                </w:r>
              </w:p>
            </w:tc>
          </w:sdtContent>
        </w:sdt>
        <w:sdt>
          <w:sdtPr>
            <w:rPr>
              <w:rFonts w:cs="Arial"/>
              <w:sz w:val="16"/>
              <w:szCs w:val="16"/>
            </w:rPr>
            <w:id w:val="-1804996902"/>
            <w:placeholder>
              <w:docPart w:val="331E460B643A498F99A55E0E3D77AA2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509BF2B" w14:textId="1C318560" w:rsidR="00920C5C" w:rsidRPr="002230AF" w:rsidRDefault="00920C5C" w:rsidP="009A120F">
                <w:pPr>
                  <w:rPr>
                    <w:rFonts w:cs="Arial"/>
                    <w:sz w:val="16"/>
                    <w:szCs w:val="16"/>
                  </w:rPr>
                </w:pPr>
                <w:r w:rsidRPr="002230AF">
                  <w:rPr>
                    <w:rFonts w:cs="Arial"/>
                    <w:sz w:val="16"/>
                    <w:szCs w:val="16"/>
                  </w:rPr>
                  <w:t>Unable to assess</w:t>
                </w:r>
              </w:p>
            </w:tc>
          </w:sdtContent>
        </w:sdt>
        <w:tc>
          <w:tcPr>
            <w:tcW w:w="1691" w:type="pct"/>
            <w:vAlign w:val="center"/>
          </w:tcPr>
          <w:p w14:paraId="61F799C7" w14:textId="1752D08A" w:rsidR="00920C5C" w:rsidRPr="002230AF" w:rsidRDefault="00920C5C" w:rsidP="00235ED6">
            <w:pPr>
              <w:rPr>
                <w:rFonts w:cs="Arial"/>
                <w:sz w:val="16"/>
                <w:szCs w:val="16"/>
              </w:rPr>
            </w:pPr>
            <w:r w:rsidRPr="004569E7">
              <w:rPr>
                <w:rFonts w:cs="Arial"/>
                <w:sz w:val="16"/>
                <w:szCs w:val="16"/>
              </w:rPr>
              <w:t>Insufficient data from review to determine imprecision. Data suggests a potentially large benefit (almost 4 times more likely to quit), but is difficult to interpret due to lack of baseline risk. No evidence on harms available from systematic review, but would anticipate very minimal harms, if any, from intervention.</w:t>
            </w:r>
          </w:p>
        </w:tc>
      </w:tr>
    </w:tbl>
    <w:p w14:paraId="4274DED7" w14:textId="4D268739" w:rsidR="002A348C" w:rsidRDefault="002A348C" w:rsidP="002A348C">
      <w:pPr>
        <w:spacing w:after="0"/>
        <w:rPr>
          <w:rFonts w:ascii="Verdana" w:eastAsia="Times New Roman" w:hAnsi="Verdana"/>
          <w:color w:val="000000"/>
          <w:sz w:val="16"/>
          <w:szCs w:val="16"/>
          <w:lang w:val="en"/>
        </w:rPr>
      </w:pPr>
      <w:proofErr w:type="spellStart"/>
      <w:r w:rsidRPr="002A348C">
        <w:rPr>
          <w:rFonts w:ascii="Verdana" w:eastAsia="Times New Roman" w:hAnsi="Verdana"/>
          <w:color w:val="000000"/>
          <w:sz w:val="16"/>
          <w:szCs w:val="16"/>
          <w:vertAlign w:val="superscript"/>
          <w:lang w:val="en"/>
        </w:rPr>
        <w:t>a</w:t>
      </w:r>
      <w:proofErr w:type="spellEnd"/>
      <w:r>
        <w:rPr>
          <w:rFonts w:ascii="Verdana" w:eastAsia="Times New Roman" w:hAnsi="Verdana"/>
          <w:color w:val="000000"/>
          <w:sz w:val="16"/>
          <w:szCs w:val="16"/>
          <w:vertAlign w:val="superscript"/>
          <w:lang w:val="en"/>
        </w:rPr>
        <w:t xml:space="preserve"> </w:t>
      </w:r>
      <w:r w:rsidRPr="002A348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The intervention involved </w:t>
      </w:r>
      <w:proofErr w:type="spellStart"/>
      <w:r>
        <w:rPr>
          <w:rFonts w:ascii="Verdana" w:eastAsia="Times New Roman" w:hAnsi="Verdana"/>
          <w:color w:val="000000"/>
          <w:sz w:val="16"/>
          <w:szCs w:val="16"/>
          <w:lang w:val="en"/>
        </w:rPr>
        <w:t>personalised</w:t>
      </w:r>
      <w:proofErr w:type="spellEnd"/>
      <w:r>
        <w:rPr>
          <w:rFonts w:ascii="Verdana" w:eastAsia="Times New Roman" w:hAnsi="Verdana"/>
          <w:color w:val="000000"/>
          <w:sz w:val="16"/>
          <w:szCs w:val="16"/>
          <w:lang w:val="en"/>
        </w:rPr>
        <w:t xml:space="preserve"> reports or letters matched to stage of change. Letters/reports often produced electronically according to questionnaires or interviews. The intervention may include self-help materials (tailored or standard) and/or follow-up phone calls.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one trial. In another trial, 25% of the intervention arm used NRT by 2-year follow-up. 4% of participants in the intervention arm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(i.e., motivational interviewing). </w:t>
      </w:r>
      <w:r w:rsidRPr="002A348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Review authors consider 'assessment only' as a no intervention control. Across trials, control conditions included 'assessment only', no intervention, a letter confirming no self-help information will be sent, and non-smoking related healthcare intervention including 3-5 minute dietary advice. In one trial, control participants did not receive smoking cessation advice but 21% had used NRT by 2-year follow-up. No control participants in this analysis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w:t>
      </w:r>
    </w:p>
    <w:p w14:paraId="3AF9270F" w14:textId="3CAC0FAC" w:rsidR="002A348C" w:rsidRDefault="002A348C" w:rsidP="002A348C">
      <w:pPr>
        <w:rPr>
          <w:rFonts w:ascii="Verdana" w:eastAsia="Times New Roman" w:hAnsi="Verdana"/>
          <w:color w:val="000000"/>
          <w:sz w:val="16"/>
          <w:szCs w:val="16"/>
          <w:lang w:val="en"/>
        </w:rPr>
      </w:pPr>
      <w:r w:rsidRPr="002A348C">
        <w:rPr>
          <w:vertAlign w:val="superscript"/>
        </w:rPr>
        <w:t>b</w:t>
      </w:r>
      <w:r w:rsidRPr="002A348C">
        <w:rPr>
          <w:rFonts w:ascii="Verdana" w:eastAsia="Times New Roman" w:hAnsi="Verdana"/>
          <w:color w:val="000000"/>
          <w:sz w:val="16"/>
          <w:szCs w:val="16"/>
          <w:lang w:val="en"/>
        </w:rPr>
        <w:t xml:space="preserve"> </w:t>
      </w:r>
      <w:r w:rsidRPr="002A348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Computer-generated tailored letter addressing (a) outcomes of smoking and quitting and (b) self-efficacy, active skills to quit, boosting confidence, coping skills. No co-interventions provided. </w:t>
      </w:r>
      <w:r w:rsidRPr="002A348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Participants received letter confirming no self-help information would be sent. No co-intervention provided. </w:t>
      </w:r>
    </w:p>
    <w:p w14:paraId="3715E510" w14:textId="2ACAABBF" w:rsidR="00E062CA" w:rsidRPr="002230AF" w:rsidRDefault="00E062CA" w:rsidP="00D636ED">
      <w:pPr>
        <w:pStyle w:val="Heading1"/>
      </w:pPr>
      <w:bookmarkStart w:id="19" w:name="_Toc127954810"/>
      <w:r w:rsidRPr="002230AF">
        <w:t>Computer and internet counselling</w:t>
      </w:r>
      <w:bookmarkEnd w:id="19"/>
    </w:p>
    <w:tbl>
      <w:tblPr>
        <w:tblStyle w:val="TableGrid"/>
        <w:tblW w:w="4973" w:type="pct"/>
        <w:tblLook w:val="04A0" w:firstRow="1" w:lastRow="0" w:firstColumn="1" w:lastColumn="0" w:noHBand="0" w:noVBand="1"/>
      </w:tblPr>
      <w:tblGrid>
        <w:gridCol w:w="419"/>
        <w:gridCol w:w="1288"/>
        <w:gridCol w:w="844"/>
        <w:gridCol w:w="844"/>
        <w:gridCol w:w="953"/>
        <w:gridCol w:w="962"/>
        <w:gridCol w:w="1245"/>
        <w:gridCol w:w="979"/>
        <w:gridCol w:w="979"/>
        <w:gridCol w:w="979"/>
        <w:gridCol w:w="4820"/>
      </w:tblGrid>
      <w:tr w:rsidR="003115A9" w:rsidRPr="002230AF" w14:paraId="76FE1757" w14:textId="77777777" w:rsidTr="00920C5C">
        <w:tc>
          <w:tcPr>
            <w:tcW w:w="5000" w:type="pct"/>
            <w:gridSpan w:val="11"/>
            <w:vAlign w:val="center"/>
          </w:tcPr>
          <w:p w14:paraId="5E0167F5" w14:textId="3AC5D93C" w:rsidR="003115A9" w:rsidRPr="002230AF" w:rsidRDefault="00400B57" w:rsidP="00D50E44">
            <w:pPr>
              <w:pStyle w:val="Heading2"/>
              <w:numPr>
                <w:ilvl w:val="0"/>
                <w:numId w:val="7"/>
              </w:numPr>
              <w:outlineLvl w:val="1"/>
            </w:pPr>
            <w:bookmarkStart w:id="20" w:name="_Toc127954811"/>
            <w:r w:rsidRPr="002230AF">
              <w:t xml:space="preserve">Interactive </w:t>
            </w:r>
            <w:r w:rsidR="00F734DA" w:rsidRPr="002230AF">
              <w:t>internet/</w:t>
            </w:r>
            <w:r w:rsidRPr="002230AF">
              <w:t xml:space="preserve">computer programs </w:t>
            </w:r>
            <w:r w:rsidR="003115A9" w:rsidRPr="002230AF">
              <w:t>versus usual care</w:t>
            </w:r>
            <w:r w:rsidR="00F87ECD">
              <w:t xml:space="preserve"> or non-active control</w:t>
            </w:r>
            <w:r w:rsidR="003115A9" w:rsidRPr="002230AF">
              <w:t xml:space="preserve"> in general/mixed population of smokers</w:t>
            </w:r>
            <w:bookmarkEnd w:id="20"/>
          </w:p>
        </w:tc>
      </w:tr>
      <w:tr w:rsidR="00920C5C" w:rsidRPr="002230AF" w14:paraId="151C5C8C" w14:textId="77777777" w:rsidTr="00920C5C">
        <w:tc>
          <w:tcPr>
            <w:tcW w:w="596" w:type="pct"/>
            <w:gridSpan w:val="2"/>
            <w:vMerge w:val="restart"/>
            <w:vAlign w:val="center"/>
          </w:tcPr>
          <w:p w14:paraId="2D0BADD3" w14:textId="77777777" w:rsidR="00920C5C" w:rsidRPr="002230AF" w:rsidRDefault="00920C5C" w:rsidP="0019226B">
            <w:pPr>
              <w:rPr>
                <w:rFonts w:cs="Arial"/>
                <w:b/>
                <w:sz w:val="16"/>
                <w:szCs w:val="16"/>
              </w:rPr>
            </w:pPr>
            <w:r w:rsidRPr="002230AF">
              <w:rPr>
                <w:rFonts w:cs="Arial"/>
                <w:b/>
                <w:sz w:val="16"/>
                <w:szCs w:val="16"/>
              </w:rPr>
              <w:t>Outcome(s)</w:t>
            </w:r>
          </w:p>
          <w:p w14:paraId="5A2984CA" w14:textId="77777777" w:rsidR="00920C5C" w:rsidRPr="002230AF" w:rsidRDefault="00920C5C"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05D82A4E" w14:textId="77777777" w:rsidR="00920C5C" w:rsidRPr="002230AF" w:rsidRDefault="00920C5C" w:rsidP="00F07471">
            <w:pPr>
              <w:rPr>
                <w:rFonts w:cs="Arial"/>
                <w:b/>
                <w:sz w:val="16"/>
                <w:szCs w:val="16"/>
              </w:rPr>
            </w:pPr>
          </w:p>
          <w:p w14:paraId="0CD24FAE" w14:textId="60E3A468" w:rsidR="00920C5C" w:rsidRPr="002230AF" w:rsidRDefault="00920C5C" w:rsidP="00F07471">
            <w:pPr>
              <w:rPr>
                <w:rFonts w:cs="Arial"/>
                <w:b/>
                <w:sz w:val="16"/>
                <w:szCs w:val="16"/>
              </w:rPr>
            </w:pPr>
            <w:r w:rsidRPr="002230AF">
              <w:rPr>
                <w:rFonts w:cs="Arial"/>
                <w:b/>
                <w:sz w:val="16"/>
                <w:szCs w:val="16"/>
              </w:rPr>
              <w:t># of participants (# studies)</w:t>
            </w:r>
          </w:p>
        </w:tc>
        <w:tc>
          <w:tcPr>
            <w:tcW w:w="295" w:type="pct"/>
            <w:vMerge w:val="restart"/>
            <w:vAlign w:val="center"/>
          </w:tcPr>
          <w:p w14:paraId="7B478F6A" w14:textId="77777777" w:rsidR="00920C5C" w:rsidRPr="002230AF" w:rsidRDefault="00920C5C" w:rsidP="0019226B">
            <w:pPr>
              <w:rPr>
                <w:rFonts w:cs="Arial"/>
                <w:b/>
                <w:sz w:val="16"/>
                <w:szCs w:val="16"/>
              </w:rPr>
            </w:pPr>
            <w:r w:rsidRPr="002230AF">
              <w:rPr>
                <w:rFonts w:cs="Arial"/>
                <w:b/>
                <w:sz w:val="16"/>
                <w:szCs w:val="16"/>
              </w:rPr>
              <w:t>Median Patient rating</w:t>
            </w:r>
          </w:p>
        </w:tc>
        <w:tc>
          <w:tcPr>
            <w:tcW w:w="295" w:type="pct"/>
            <w:vMerge w:val="restart"/>
            <w:vAlign w:val="center"/>
          </w:tcPr>
          <w:p w14:paraId="0355C11C" w14:textId="77777777" w:rsidR="00920C5C" w:rsidRPr="002230AF" w:rsidRDefault="00920C5C" w:rsidP="0019226B">
            <w:pPr>
              <w:rPr>
                <w:rFonts w:cs="Arial"/>
                <w:b/>
                <w:sz w:val="16"/>
                <w:szCs w:val="16"/>
              </w:rPr>
            </w:pPr>
            <w:r w:rsidRPr="002230AF">
              <w:rPr>
                <w:rFonts w:cs="Arial"/>
                <w:b/>
                <w:sz w:val="16"/>
                <w:szCs w:val="16"/>
              </w:rPr>
              <w:t>WG rating</w:t>
            </w:r>
          </w:p>
        </w:tc>
        <w:tc>
          <w:tcPr>
            <w:tcW w:w="333" w:type="pct"/>
            <w:vMerge w:val="restart"/>
            <w:vAlign w:val="center"/>
          </w:tcPr>
          <w:p w14:paraId="0BDDFC5B" w14:textId="77777777" w:rsidR="00920C5C" w:rsidRPr="002230AF" w:rsidRDefault="00920C5C" w:rsidP="0019226B">
            <w:pPr>
              <w:rPr>
                <w:rFonts w:cs="Arial"/>
                <w:b/>
                <w:sz w:val="16"/>
                <w:szCs w:val="16"/>
              </w:rPr>
            </w:pPr>
            <w:r w:rsidRPr="002230AF">
              <w:rPr>
                <w:rFonts w:cs="Arial"/>
                <w:b/>
                <w:sz w:val="16"/>
                <w:szCs w:val="16"/>
              </w:rPr>
              <w:t>Relative effect (95%CI)</w:t>
            </w:r>
          </w:p>
        </w:tc>
        <w:tc>
          <w:tcPr>
            <w:tcW w:w="336" w:type="pct"/>
            <w:vMerge w:val="restart"/>
            <w:vAlign w:val="center"/>
          </w:tcPr>
          <w:p w14:paraId="5E26F6D7" w14:textId="77777777" w:rsidR="00920C5C" w:rsidRPr="002230AF" w:rsidRDefault="00920C5C" w:rsidP="0019226B">
            <w:pPr>
              <w:rPr>
                <w:rFonts w:cs="Arial"/>
                <w:b/>
                <w:sz w:val="16"/>
                <w:szCs w:val="16"/>
              </w:rPr>
            </w:pPr>
            <w:r w:rsidRPr="002230AF">
              <w:rPr>
                <w:rFonts w:cs="Arial"/>
                <w:b/>
                <w:sz w:val="16"/>
                <w:szCs w:val="16"/>
              </w:rPr>
              <w:t>Baseline (control) risk</w:t>
            </w:r>
          </w:p>
        </w:tc>
        <w:tc>
          <w:tcPr>
            <w:tcW w:w="435" w:type="pct"/>
            <w:vMerge w:val="restart"/>
            <w:vAlign w:val="center"/>
          </w:tcPr>
          <w:p w14:paraId="17D87066" w14:textId="77777777" w:rsidR="00920C5C" w:rsidRPr="002230AF" w:rsidRDefault="00920C5C" w:rsidP="0019226B">
            <w:pPr>
              <w:rPr>
                <w:rFonts w:cs="Arial"/>
                <w:b/>
                <w:sz w:val="16"/>
                <w:szCs w:val="16"/>
              </w:rPr>
            </w:pPr>
            <w:r w:rsidRPr="002230AF">
              <w:rPr>
                <w:rFonts w:cs="Arial"/>
                <w:b/>
                <w:sz w:val="16"/>
                <w:szCs w:val="16"/>
              </w:rPr>
              <w:t>Absolute difference with intervention</w:t>
            </w:r>
          </w:p>
        </w:tc>
        <w:tc>
          <w:tcPr>
            <w:tcW w:w="2711" w:type="pct"/>
            <w:gridSpan w:val="4"/>
            <w:vAlign w:val="center"/>
          </w:tcPr>
          <w:p w14:paraId="655CA7CF" w14:textId="77777777" w:rsidR="00920C5C" w:rsidRPr="002230AF" w:rsidRDefault="00920C5C" w:rsidP="0019226B">
            <w:pPr>
              <w:rPr>
                <w:rFonts w:cs="Arial"/>
                <w:b/>
                <w:sz w:val="16"/>
                <w:szCs w:val="16"/>
              </w:rPr>
            </w:pPr>
            <w:r w:rsidRPr="002230AF">
              <w:rPr>
                <w:rFonts w:cs="Arial"/>
                <w:b/>
                <w:sz w:val="16"/>
                <w:szCs w:val="16"/>
              </w:rPr>
              <w:t>Assessment of absolute difference</w:t>
            </w:r>
          </w:p>
        </w:tc>
      </w:tr>
      <w:tr w:rsidR="00920C5C" w:rsidRPr="002230AF" w14:paraId="0ADF1B84" w14:textId="77777777" w:rsidTr="00920C5C">
        <w:tc>
          <w:tcPr>
            <w:tcW w:w="596" w:type="pct"/>
            <w:gridSpan w:val="2"/>
            <w:vMerge/>
            <w:vAlign w:val="center"/>
          </w:tcPr>
          <w:p w14:paraId="7C171D7B" w14:textId="77777777" w:rsidR="00920C5C" w:rsidRPr="002230AF" w:rsidRDefault="00920C5C" w:rsidP="0019226B">
            <w:pPr>
              <w:rPr>
                <w:rFonts w:cs="Arial"/>
                <w:b/>
                <w:sz w:val="16"/>
                <w:szCs w:val="16"/>
              </w:rPr>
            </w:pPr>
          </w:p>
        </w:tc>
        <w:tc>
          <w:tcPr>
            <w:tcW w:w="295" w:type="pct"/>
            <w:vMerge/>
            <w:vAlign w:val="center"/>
          </w:tcPr>
          <w:p w14:paraId="1DD2E17C" w14:textId="77777777" w:rsidR="00920C5C" w:rsidRPr="002230AF" w:rsidRDefault="00920C5C" w:rsidP="0019226B">
            <w:pPr>
              <w:rPr>
                <w:rFonts w:cs="Arial"/>
                <w:b/>
                <w:sz w:val="16"/>
                <w:szCs w:val="16"/>
              </w:rPr>
            </w:pPr>
          </w:p>
        </w:tc>
        <w:tc>
          <w:tcPr>
            <w:tcW w:w="295" w:type="pct"/>
            <w:vMerge/>
            <w:vAlign w:val="center"/>
          </w:tcPr>
          <w:p w14:paraId="3E2117CE" w14:textId="77777777" w:rsidR="00920C5C" w:rsidRPr="002230AF" w:rsidRDefault="00920C5C" w:rsidP="0019226B">
            <w:pPr>
              <w:rPr>
                <w:rFonts w:cs="Arial"/>
                <w:b/>
                <w:sz w:val="16"/>
                <w:szCs w:val="16"/>
              </w:rPr>
            </w:pPr>
          </w:p>
        </w:tc>
        <w:tc>
          <w:tcPr>
            <w:tcW w:w="333" w:type="pct"/>
            <w:vMerge/>
            <w:vAlign w:val="center"/>
          </w:tcPr>
          <w:p w14:paraId="169B17CD" w14:textId="77777777" w:rsidR="00920C5C" w:rsidRPr="002230AF" w:rsidRDefault="00920C5C" w:rsidP="0019226B">
            <w:pPr>
              <w:rPr>
                <w:rFonts w:cs="Arial"/>
                <w:b/>
                <w:sz w:val="16"/>
                <w:szCs w:val="16"/>
              </w:rPr>
            </w:pPr>
          </w:p>
        </w:tc>
        <w:tc>
          <w:tcPr>
            <w:tcW w:w="336" w:type="pct"/>
            <w:vMerge/>
            <w:vAlign w:val="center"/>
          </w:tcPr>
          <w:p w14:paraId="56ECBE68" w14:textId="77777777" w:rsidR="00920C5C" w:rsidRPr="002230AF" w:rsidRDefault="00920C5C" w:rsidP="0019226B">
            <w:pPr>
              <w:rPr>
                <w:rFonts w:cs="Arial"/>
                <w:b/>
                <w:sz w:val="16"/>
                <w:szCs w:val="16"/>
              </w:rPr>
            </w:pPr>
          </w:p>
        </w:tc>
        <w:tc>
          <w:tcPr>
            <w:tcW w:w="435" w:type="pct"/>
            <w:vMerge/>
            <w:vAlign w:val="center"/>
          </w:tcPr>
          <w:p w14:paraId="535178B1" w14:textId="77777777" w:rsidR="00920C5C" w:rsidRPr="002230AF" w:rsidRDefault="00920C5C" w:rsidP="0019226B">
            <w:pPr>
              <w:rPr>
                <w:rFonts w:cs="Arial"/>
                <w:b/>
                <w:sz w:val="16"/>
                <w:szCs w:val="16"/>
              </w:rPr>
            </w:pPr>
          </w:p>
        </w:tc>
        <w:tc>
          <w:tcPr>
            <w:tcW w:w="342" w:type="pct"/>
            <w:vAlign w:val="center"/>
          </w:tcPr>
          <w:p w14:paraId="77900121" w14:textId="77777777" w:rsidR="00920C5C" w:rsidRPr="002230AF" w:rsidRDefault="00920C5C" w:rsidP="0019226B">
            <w:pPr>
              <w:rPr>
                <w:rFonts w:cs="Arial"/>
                <w:b/>
                <w:sz w:val="16"/>
                <w:szCs w:val="16"/>
              </w:rPr>
            </w:pPr>
            <w:r w:rsidRPr="002230AF">
              <w:rPr>
                <w:rFonts w:cs="Arial"/>
                <w:b/>
                <w:sz w:val="16"/>
                <w:szCs w:val="16"/>
              </w:rPr>
              <w:t>Point estimate</w:t>
            </w:r>
          </w:p>
        </w:tc>
        <w:tc>
          <w:tcPr>
            <w:tcW w:w="342" w:type="pct"/>
            <w:vAlign w:val="center"/>
          </w:tcPr>
          <w:p w14:paraId="6A883F3B" w14:textId="77777777" w:rsidR="00920C5C" w:rsidRPr="002230AF" w:rsidRDefault="00920C5C" w:rsidP="0019226B">
            <w:pPr>
              <w:rPr>
                <w:rFonts w:cs="Arial"/>
                <w:b/>
                <w:sz w:val="16"/>
                <w:szCs w:val="16"/>
              </w:rPr>
            </w:pPr>
            <w:r w:rsidRPr="002230AF">
              <w:rPr>
                <w:rFonts w:cs="Arial"/>
                <w:b/>
                <w:sz w:val="16"/>
                <w:szCs w:val="16"/>
              </w:rPr>
              <w:t xml:space="preserve">Lower 95% CI </w:t>
            </w:r>
          </w:p>
        </w:tc>
        <w:tc>
          <w:tcPr>
            <w:tcW w:w="342" w:type="pct"/>
            <w:vAlign w:val="center"/>
          </w:tcPr>
          <w:p w14:paraId="07EE982C" w14:textId="77777777" w:rsidR="00920C5C" w:rsidRPr="002230AF" w:rsidRDefault="00920C5C" w:rsidP="0019226B">
            <w:pPr>
              <w:rPr>
                <w:rFonts w:cs="Arial"/>
                <w:b/>
                <w:sz w:val="16"/>
                <w:szCs w:val="16"/>
              </w:rPr>
            </w:pPr>
            <w:r w:rsidRPr="002230AF">
              <w:rPr>
                <w:rFonts w:cs="Arial"/>
                <w:b/>
                <w:sz w:val="16"/>
                <w:szCs w:val="16"/>
              </w:rPr>
              <w:t>Upper 95%CI</w:t>
            </w:r>
          </w:p>
        </w:tc>
        <w:tc>
          <w:tcPr>
            <w:tcW w:w="1685" w:type="pct"/>
            <w:vAlign w:val="center"/>
          </w:tcPr>
          <w:p w14:paraId="67508C60" w14:textId="77777777" w:rsidR="00920C5C" w:rsidRPr="002230AF" w:rsidRDefault="00920C5C" w:rsidP="0019226B">
            <w:pPr>
              <w:rPr>
                <w:rFonts w:cs="Arial"/>
                <w:b/>
                <w:sz w:val="16"/>
                <w:szCs w:val="16"/>
              </w:rPr>
            </w:pPr>
            <w:r w:rsidRPr="002230AF">
              <w:rPr>
                <w:rFonts w:cs="Arial"/>
                <w:b/>
                <w:sz w:val="16"/>
                <w:szCs w:val="16"/>
              </w:rPr>
              <w:t>Comments on judgment</w:t>
            </w:r>
          </w:p>
        </w:tc>
      </w:tr>
      <w:tr w:rsidR="00920C5C" w:rsidRPr="002230AF" w14:paraId="0B873EEA" w14:textId="77777777" w:rsidTr="00920C5C">
        <w:tc>
          <w:tcPr>
            <w:tcW w:w="146" w:type="pct"/>
            <w:vMerge w:val="restart"/>
            <w:vAlign w:val="center"/>
          </w:tcPr>
          <w:p w14:paraId="2C2F4509" w14:textId="77777777" w:rsidR="00920C5C" w:rsidRPr="002230AF" w:rsidRDefault="00920C5C" w:rsidP="0019226B">
            <w:pPr>
              <w:rPr>
                <w:rFonts w:cs="Arial"/>
                <w:sz w:val="16"/>
                <w:szCs w:val="16"/>
              </w:rPr>
            </w:pPr>
            <w:r w:rsidRPr="002230AF">
              <w:rPr>
                <w:rFonts w:cs="Arial"/>
                <w:sz w:val="16"/>
                <w:szCs w:val="16"/>
              </w:rPr>
              <w:t>1</w:t>
            </w:r>
          </w:p>
        </w:tc>
        <w:tc>
          <w:tcPr>
            <w:tcW w:w="449" w:type="pct"/>
            <w:vAlign w:val="center"/>
          </w:tcPr>
          <w:p w14:paraId="2C7838F2" w14:textId="58BF9A25" w:rsidR="00920C5C" w:rsidRPr="002230AF" w:rsidRDefault="00920C5C" w:rsidP="0019226B">
            <w:pPr>
              <w:rPr>
                <w:rFonts w:cs="Arial"/>
                <w:i/>
                <w:sz w:val="16"/>
                <w:szCs w:val="16"/>
              </w:rPr>
            </w:pPr>
            <w:r w:rsidRPr="002230AF">
              <w:rPr>
                <w:rFonts w:cs="Arial"/>
                <w:i/>
                <w:sz w:val="16"/>
                <w:szCs w:val="16"/>
              </w:rPr>
              <w:t xml:space="preserve">Stage-based interactive computer programmes vs usual </w:t>
            </w:r>
            <w:proofErr w:type="spellStart"/>
            <w:r w:rsidRPr="002230AF">
              <w:rPr>
                <w:rFonts w:cs="Arial"/>
                <w:i/>
                <w:sz w:val="16"/>
                <w:szCs w:val="16"/>
              </w:rPr>
              <w:t>care</w:t>
            </w:r>
            <w:r w:rsidRPr="00A70FEE">
              <w:rPr>
                <w:rFonts w:cs="Arial"/>
                <w:i/>
                <w:sz w:val="20"/>
                <w:szCs w:val="16"/>
                <w:vertAlign w:val="superscript"/>
              </w:rPr>
              <w:t>a</w:t>
            </w:r>
            <w:proofErr w:type="spellEnd"/>
            <w:r w:rsidRPr="002230AF">
              <w:rPr>
                <w:rFonts w:cs="Arial"/>
                <w:i/>
                <w:sz w:val="16"/>
                <w:szCs w:val="16"/>
              </w:rPr>
              <w:t xml:space="preserve"> </w:t>
            </w:r>
          </w:p>
          <w:p w14:paraId="1B2D6B1E" w14:textId="77777777" w:rsidR="00920C5C" w:rsidRPr="002230AF" w:rsidRDefault="00920C5C" w:rsidP="0019226B">
            <w:pPr>
              <w:rPr>
                <w:rFonts w:cs="Arial"/>
                <w:sz w:val="16"/>
                <w:szCs w:val="16"/>
              </w:rPr>
            </w:pPr>
          </w:p>
          <w:p w14:paraId="38731126" w14:textId="77777777" w:rsidR="00920C5C" w:rsidRPr="002230AF" w:rsidRDefault="00920C5C" w:rsidP="0019226B">
            <w:pPr>
              <w:rPr>
                <w:rFonts w:cs="Arial"/>
                <w:sz w:val="16"/>
                <w:szCs w:val="16"/>
              </w:rPr>
            </w:pPr>
            <w:r w:rsidRPr="002230AF">
              <w:rPr>
                <w:rFonts w:cs="Arial"/>
                <w:sz w:val="16"/>
                <w:szCs w:val="16"/>
              </w:rPr>
              <w:t>Smoking cessation</w:t>
            </w:r>
          </w:p>
          <w:p w14:paraId="3165C1F0" w14:textId="77777777" w:rsidR="00920C5C" w:rsidRPr="002230AF" w:rsidRDefault="00920C5C" w:rsidP="0019226B">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27CDD394" w14:textId="77777777" w:rsidR="00920C5C" w:rsidRPr="002230AF" w:rsidRDefault="00920C5C" w:rsidP="0019226B">
            <w:pPr>
              <w:rPr>
                <w:rFonts w:cs="Arial"/>
                <w:sz w:val="16"/>
                <w:szCs w:val="16"/>
              </w:rPr>
            </w:pPr>
          </w:p>
          <w:p w14:paraId="1E3AA1DF" w14:textId="7E774DE6" w:rsidR="00920C5C" w:rsidRPr="002230AF" w:rsidRDefault="00920C5C" w:rsidP="0019226B">
            <w:pPr>
              <w:rPr>
                <w:rFonts w:cs="Arial"/>
                <w:sz w:val="16"/>
                <w:szCs w:val="16"/>
              </w:rPr>
            </w:pPr>
            <w:r w:rsidRPr="009A2E67">
              <w:rPr>
                <w:rFonts w:cs="Arial"/>
                <w:sz w:val="16"/>
                <w:szCs w:val="16"/>
              </w:rPr>
              <w:lastRenderedPageBreak/>
              <w:t>1702</w:t>
            </w:r>
          </w:p>
          <w:p w14:paraId="4A6097F7" w14:textId="77777777" w:rsidR="00920C5C" w:rsidRPr="002230AF" w:rsidRDefault="00920C5C" w:rsidP="0019226B">
            <w:pPr>
              <w:rPr>
                <w:rFonts w:cs="Arial"/>
                <w:sz w:val="16"/>
                <w:szCs w:val="16"/>
              </w:rPr>
            </w:pPr>
            <w:r w:rsidRPr="002230AF">
              <w:rPr>
                <w:rFonts w:cs="Arial"/>
                <w:sz w:val="16"/>
                <w:szCs w:val="16"/>
              </w:rPr>
              <w:t>(2 RCTs)</w:t>
            </w:r>
          </w:p>
        </w:tc>
        <w:tc>
          <w:tcPr>
            <w:tcW w:w="295" w:type="pct"/>
            <w:vAlign w:val="center"/>
          </w:tcPr>
          <w:p w14:paraId="76B2C228" w14:textId="77777777" w:rsidR="00920C5C" w:rsidRPr="002230AF" w:rsidRDefault="00920C5C" w:rsidP="0019226B">
            <w:pPr>
              <w:rPr>
                <w:rFonts w:cs="Arial"/>
                <w:sz w:val="16"/>
                <w:szCs w:val="16"/>
              </w:rPr>
            </w:pPr>
            <w:r w:rsidRPr="002230AF">
              <w:rPr>
                <w:rFonts w:cs="Arial"/>
                <w:sz w:val="16"/>
                <w:szCs w:val="16"/>
              </w:rPr>
              <w:lastRenderedPageBreak/>
              <w:t>8/10</w:t>
            </w:r>
          </w:p>
          <w:p w14:paraId="42CF7A28" w14:textId="77777777" w:rsidR="00920C5C" w:rsidRPr="002230AF" w:rsidRDefault="00920C5C" w:rsidP="0019226B">
            <w:pPr>
              <w:rPr>
                <w:rFonts w:cs="Arial"/>
                <w:sz w:val="16"/>
                <w:szCs w:val="16"/>
              </w:rPr>
            </w:pPr>
            <w:r w:rsidRPr="002230AF">
              <w:rPr>
                <w:rFonts w:cs="Arial"/>
                <w:sz w:val="16"/>
                <w:szCs w:val="16"/>
              </w:rPr>
              <w:t>(critical)</w:t>
            </w:r>
          </w:p>
        </w:tc>
        <w:tc>
          <w:tcPr>
            <w:tcW w:w="295" w:type="pct"/>
            <w:vAlign w:val="center"/>
          </w:tcPr>
          <w:p w14:paraId="2C8E33AA" w14:textId="77777777" w:rsidR="00920C5C" w:rsidRPr="002230AF" w:rsidRDefault="00920C5C" w:rsidP="0019226B">
            <w:pPr>
              <w:rPr>
                <w:rFonts w:cs="Arial"/>
                <w:sz w:val="16"/>
                <w:szCs w:val="16"/>
              </w:rPr>
            </w:pPr>
            <w:r w:rsidRPr="002230AF">
              <w:rPr>
                <w:rFonts w:cs="Arial"/>
                <w:sz w:val="16"/>
                <w:szCs w:val="16"/>
              </w:rPr>
              <w:t>8.8/10</w:t>
            </w:r>
          </w:p>
          <w:p w14:paraId="6660C025" w14:textId="77777777" w:rsidR="00920C5C" w:rsidRPr="002230AF" w:rsidRDefault="00920C5C" w:rsidP="0019226B">
            <w:pPr>
              <w:rPr>
                <w:rFonts w:cs="Arial"/>
                <w:sz w:val="16"/>
                <w:szCs w:val="16"/>
              </w:rPr>
            </w:pPr>
            <w:r w:rsidRPr="002230AF">
              <w:rPr>
                <w:rFonts w:cs="Arial"/>
                <w:sz w:val="16"/>
                <w:szCs w:val="16"/>
              </w:rPr>
              <w:t>(critical)</w:t>
            </w:r>
          </w:p>
        </w:tc>
        <w:tc>
          <w:tcPr>
            <w:tcW w:w="333" w:type="pct"/>
            <w:vAlign w:val="center"/>
          </w:tcPr>
          <w:p w14:paraId="28B83EE8" w14:textId="116FC937" w:rsidR="00920C5C" w:rsidRPr="002230AF" w:rsidRDefault="00920C5C" w:rsidP="0019226B">
            <w:pPr>
              <w:rPr>
                <w:rFonts w:cs="Arial"/>
                <w:sz w:val="16"/>
                <w:szCs w:val="16"/>
              </w:rPr>
            </w:pPr>
            <w:r w:rsidRPr="002230AF">
              <w:rPr>
                <w:rFonts w:cs="Arial"/>
                <w:sz w:val="16"/>
                <w:szCs w:val="16"/>
              </w:rPr>
              <w:t>RR 1.14 (0.81 to 1.59)</w:t>
            </w:r>
          </w:p>
        </w:tc>
        <w:tc>
          <w:tcPr>
            <w:tcW w:w="336" w:type="pct"/>
            <w:vAlign w:val="center"/>
          </w:tcPr>
          <w:p w14:paraId="3F522099" w14:textId="77777777" w:rsidR="00920C5C" w:rsidRPr="002230AF" w:rsidRDefault="00920C5C" w:rsidP="0019226B">
            <w:pPr>
              <w:rPr>
                <w:rFonts w:eastAsia="Times New Roman" w:cs="Arial"/>
                <w:bCs/>
                <w:sz w:val="16"/>
                <w:szCs w:val="16"/>
              </w:rPr>
            </w:pPr>
            <w:r w:rsidRPr="002230AF">
              <w:rPr>
                <w:rFonts w:eastAsia="Times New Roman" w:cs="Arial"/>
                <w:bCs/>
                <w:sz w:val="16"/>
                <w:szCs w:val="16"/>
              </w:rPr>
              <w:t>70 per 1000</w:t>
            </w:r>
          </w:p>
        </w:tc>
        <w:tc>
          <w:tcPr>
            <w:tcW w:w="435" w:type="pct"/>
            <w:vAlign w:val="center"/>
          </w:tcPr>
          <w:p w14:paraId="4CB97103" w14:textId="6CA6EC59" w:rsidR="00920C5C" w:rsidRPr="004E596D" w:rsidRDefault="00920C5C" w:rsidP="0019226B">
            <w:pPr>
              <w:rPr>
                <w:rFonts w:ascii="Calibri" w:hAnsi="Calibri"/>
                <w:color w:val="000000"/>
                <w:sz w:val="16"/>
                <w:szCs w:val="16"/>
              </w:rPr>
            </w:pPr>
            <w:r w:rsidRPr="002230AF">
              <w:rPr>
                <w:rFonts w:cs="Arial"/>
                <w:b/>
                <w:sz w:val="16"/>
                <w:szCs w:val="16"/>
              </w:rPr>
              <w:t xml:space="preserve">10 more per 1000 </w:t>
            </w:r>
            <w:r w:rsidRPr="002230AF">
              <w:rPr>
                <w:rFonts w:cs="Arial"/>
                <w:sz w:val="16"/>
                <w:szCs w:val="16"/>
              </w:rPr>
              <w:t xml:space="preserve">(from 13 </w:t>
            </w:r>
            <w:r w:rsidRPr="004E596D">
              <w:rPr>
                <w:rFonts w:cs="Arial"/>
                <w:sz w:val="16"/>
                <w:szCs w:val="16"/>
              </w:rPr>
              <w:t xml:space="preserve">fewer to </w:t>
            </w:r>
            <w:r w:rsidRPr="004E596D">
              <w:rPr>
                <w:rFonts w:ascii="Calibri" w:hAnsi="Calibri"/>
                <w:color w:val="000000"/>
                <w:sz w:val="16"/>
                <w:szCs w:val="16"/>
              </w:rPr>
              <w:t>41 more</w:t>
            </w:r>
            <w:r w:rsidRPr="002230AF">
              <w:rPr>
                <w:rFonts w:cs="Arial"/>
                <w:sz w:val="16"/>
                <w:szCs w:val="16"/>
              </w:rPr>
              <w:t>)</w:t>
            </w:r>
          </w:p>
        </w:tc>
        <w:sdt>
          <w:sdtPr>
            <w:rPr>
              <w:rFonts w:cs="Arial"/>
              <w:sz w:val="16"/>
              <w:szCs w:val="16"/>
            </w:rPr>
            <w:id w:val="990829207"/>
            <w:placeholder>
              <w:docPart w:val="DBDB6BB84C764AB6A79F2697D5F00DA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01315B5B" w14:textId="0DD26B56" w:rsidR="00920C5C" w:rsidRPr="002230AF" w:rsidRDefault="00920C5C" w:rsidP="0019226B">
                <w:pPr>
                  <w:rPr>
                    <w:rFonts w:cs="Arial"/>
                    <w:sz w:val="16"/>
                    <w:szCs w:val="16"/>
                  </w:rPr>
                </w:pPr>
                <w:r w:rsidRPr="002230AF">
                  <w:rPr>
                    <w:rFonts w:cs="Arial"/>
                    <w:sz w:val="16"/>
                    <w:szCs w:val="16"/>
                  </w:rPr>
                  <w:t>Small but important benefit</w:t>
                </w:r>
              </w:p>
            </w:tc>
          </w:sdtContent>
        </w:sdt>
        <w:sdt>
          <w:sdtPr>
            <w:rPr>
              <w:rFonts w:cs="Arial"/>
              <w:sz w:val="16"/>
              <w:szCs w:val="16"/>
            </w:rPr>
            <w:id w:val="812995699"/>
            <w:placeholder>
              <w:docPart w:val="C7088165184441A18B325D62806820C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5D8A6EAD" w14:textId="4ED296FC" w:rsidR="00920C5C" w:rsidRPr="002230AF" w:rsidRDefault="00920C5C" w:rsidP="0019226B">
                <w:pPr>
                  <w:rPr>
                    <w:rFonts w:cs="Arial"/>
                    <w:sz w:val="16"/>
                    <w:szCs w:val="16"/>
                  </w:rPr>
                </w:pPr>
                <w:r>
                  <w:rPr>
                    <w:rFonts w:cs="Arial"/>
                    <w:sz w:val="16"/>
                    <w:szCs w:val="16"/>
                  </w:rPr>
                  <w:t>Small but important harm</w:t>
                </w:r>
              </w:p>
            </w:tc>
          </w:sdtContent>
        </w:sdt>
        <w:sdt>
          <w:sdtPr>
            <w:rPr>
              <w:rFonts w:cs="Arial"/>
              <w:sz w:val="16"/>
              <w:szCs w:val="16"/>
            </w:rPr>
            <w:id w:val="318698932"/>
            <w:placeholder>
              <w:docPart w:val="7865F7D66F174CF0BA8A8A78E24D990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22C4BAAB" w14:textId="4B416A8D" w:rsidR="00920C5C" w:rsidRPr="002230AF" w:rsidRDefault="00920C5C" w:rsidP="0019226B">
                <w:pPr>
                  <w:rPr>
                    <w:rFonts w:cs="Arial"/>
                    <w:sz w:val="16"/>
                    <w:szCs w:val="16"/>
                  </w:rPr>
                </w:pPr>
                <w:r>
                  <w:rPr>
                    <w:rFonts w:cs="Arial"/>
                    <w:sz w:val="16"/>
                    <w:szCs w:val="16"/>
                  </w:rPr>
                  <w:t>Small but important benefit</w:t>
                </w:r>
              </w:p>
            </w:tc>
          </w:sdtContent>
        </w:sdt>
        <w:tc>
          <w:tcPr>
            <w:tcW w:w="1685" w:type="pct"/>
            <w:vAlign w:val="center"/>
          </w:tcPr>
          <w:p w14:paraId="7039EC90" w14:textId="4B2B3C30" w:rsidR="00920C5C" w:rsidRPr="002230AF" w:rsidRDefault="00920C5C" w:rsidP="00B63D64">
            <w:pPr>
              <w:rPr>
                <w:rFonts w:cs="Arial"/>
                <w:sz w:val="16"/>
                <w:szCs w:val="16"/>
              </w:rPr>
            </w:pPr>
            <w:r w:rsidRPr="00920C5C">
              <w:rPr>
                <w:rFonts w:cs="Arial"/>
                <w:sz w:val="16"/>
              </w:rPr>
              <w:t>Point estimate and upper CI suggest small but important benefit given benefits of quitting, baseline risk, but higher demand of intervention (it included supervision and feedback). Lower CI suggests small harm based on the same factors. No evidence on harms available from systematic review, but would anticipate very minimal harms, if any, from providing interactive care via computer programs.</w:t>
            </w:r>
          </w:p>
        </w:tc>
      </w:tr>
      <w:tr w:rsidR="00920C5C" w:rsidRPr="002230AF" w14:paraId="185DB274" w14:textId="77777777" w:rsidTr="00920C5C">
        <w:tc>
          <w:tcPr>
            <w:tcW w:w="146" w:type="pct"/>
            <w:vMerge/>
            <w:vAlign w:val="center"/>
          </w:tcPr>
          <w:p w14:paraId="5E854264" w14:textId="77777777" w:rsidR="00920C5C" w:rsidRPr="002230AF" w:rsidRDefault="00920C5C" w:rsidP="0074340F">
            <w:pPr>
              <w:rPr>
                <w:rFonts w:cs="Arial"/>
                <w:sz w:val="16"/>
                <w:szCs w:val="16"/>
              </w:rPr>
            </w:pPr>
          </w:p>
        </w:tc>
        <w:tc>
          <w:tcPr>
            <w:tcW w:w="449" w:type="pct"/>
            <w:vAlign w:val="center"/>
          </w:tcPr>
          <w:p w14:paraId="3950D6B0" w14:textId="6A040AD8" w:rsidR="00920C5C" w:rsidRPr="002230AF" w:rsidRDefault="00920C5C" w:rsidP="0074340F">
            <w:pPr>
              <w:rPr>
                <w:rFonts w:cs="Arial"/>
                <w:i/>
                <w:sz w:val="16"/>
                <w:szCs w:val="16"/>
              </w:rPr>
            </w:pPr>
            <w:r w:rsidRPr="002230AF">
              <w:rPr>
                <w:rFonts w:cs="Arial"/>
                <w:i/>
                <w:sz w:val="16"/>
                <w:szCs w:val="16"/>
              </w:rPr>
              <w:t xml:space="preserve">Interactive and tailored internet vs non-active controls </w:t>
            </w:r>
            <w:r>
              <w:rPr>
                <w:rFonts w:cs="Arial"/>
                <w:i/>
                <w:sz w:val="16"/>
                <w:szCs w:val="16"/>
              </w:rPr>
              <w:t>(printed self-help guides or usual care)</w:t>
            </w:r>
            <w:r w:rsidRPr="00A70FEE">
              <w:rPr>
                <w:rFonts w:cs="Arial"/>
                <w:i/>
                <w:sz w:val="20"/>
                <w:szCs w:val="16"/>
                <w:vertAlign w:val="superscript"/>
              </w:rPr>
              <w:t>b</w:t>
            </w:r>
          </w:p>
          <w:p w14:paraId="6D48E80A" w14:textId="77777777" w:rsidR="00920C5C" w:rsidRPr="002230AF" w:rsidRDefault="00920C5C" w:rsidP="0074340F">
            <w:pPr>
              <w:rPr>
                <w:rFonts w:cs="Arial"/>
                <w:sz w:val="16"/>
                <w:szCs w:val="16"/>
              </w:rPr>
            </w:pPr>
          </w:p>
          <w:p w14:paraId="20FABA20" w14:textId="77777777" w:rsidR="00920C5C" w:rsidRPr="002230AF" w:rsidRDefault="00920C5C" w:rsidP="0074340F">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4DC32615" w14:textId="77777777" w:rsidR="00920C5C" w:rsidRPr="002230AF" w:rsidRDefault="00920C5C" w:rsidP="0074340F">
            <w:pPr>
              <w:rPr>
                <w:rFonts w:cs="Arial"/>
                <w:sz w:val="16"/>
                <w:szCs w:val="16"/>
              </w:rPr>
            </w:pPr>
          </w:p>
          <w:p w14:paraId="5298BFE8" w14:textId="77777777" w:rsidR="00920C5C" w:rsidRPr="002230AF" w:rsidRDefault="00920C5C" w:rsidP="0074340F">
            <w:pPr>
              <w:rPr>
                <w:rFonts w:cs="Arial"/>
                <w:sz w:val="16"/>
                <w:szCs w:val="16"/>
              </w:rPr>
            </w:pPr>
            <w:r w:rsidRPr="002230AF">
              <w:rPr>
                <w:rFonts w:cs="Arial"/>
                <w:sz w:val="16"/>
                <w:szCs w:val="16"/>
              </w:rPr>
              <w:t>6786 (8 RCTs)</w:t>
            </w:r>
          </w:p>
          <w:p w14:paraId="4906FDAC" w14:textId="77777777" w:rsidR="00920C5C" w:rsidRPr="002230AF" w:rsidRDefault="00920C5C" w:rsidP="0074340F">
            <w:pPr>
              <w:rPr>
                <w:rFonts w:cs="Arial"/>
                <w:i/>
                <w:sz w:val="16"/>
                <w:szCs w:val="16"/>
              </w:rPr>
            </w:pPr>
          </w:p>
        </w:tc>
        <w:tc>
          <w:tcPr>
            <w:tcW w:w="295" w:type="pct"/>
            <w:vAlign w:val="center"/>
          </w:tcPr>
          <w:p w14:paraId="2C3E99E2" w14:textId="77777777" w:rsidR="00920C5C" w:rsidRPr="002230AF" w:rsidRDefault="00920C5C" w:rsidP="0074340F">
            <w:pPr>
              <w:rPr>
                <w:rFonts w:cs="Arial"/>
                <w:sz w:val="16"/>
                <w:szCs w:val="16"/>
              </w:rPr>
            </w:pPr>
            <w:r w:rsidRPr="002230AF">
              <w:rPr>
                <w:rFonts w:cs="Arial"/>
                <w:sz w:val="16"/>
                <w:szCs w:val="16"/>
              </w:rPr>
              <w:t>8/10</w:t>
            </w:r>
          </w:p>
          <w:p w14:paraId="78A24A3D" w14:textId="77777777" w:rsidR="00920C5C" w:rsidRPr="002230AF" w:rsidRDefault="00920C5C" w:rsidP="0074340F">
            <w:pPr>
              <w:rPr>
                <w:rFonts w:cs="Arial"/>
                <w:sz w:val="16"/>
                <w:szCs w:val="16"/>
              </w:rPr>
            </w:pPr>
            <w:r w:rsidRPr="002230AF">
              <w:rPr>
                <w:rFonts w:cs="Arial"/>
                <w:sz w:val="16"/>
                <w:szCs w:val="16"/>
              </w:rPr>
              <w:t>(critical)</w:t>
            </w:r>
          </w:p>
        </w:tc>
        <w:tc>
          <w:tcPr>
            <w:tcW w:w="295" w:type="pct"/>
            <w:vAlign w:val="center"/>
          </w:tcPr>
          <w:p w14:paraId="05070FE2" w14:textId="77777777" w:rsidR="00920C5C" w:rsidRPr="002230AF" w:rsidRDefault="00920C5C" w:rsidP="0074340F">
            <w:pPr>
              <w:rPr>
                <w:rFonts w:cs="Arial"/>
                <w:sz w:val="16"/>
                <w:szCs w:val="16"/>
              </w:rPr>
            </w:pPr>
            <w:r w:rsidRPr="002230AF">
              <w:rPr>
                <w:rFonts w:cs="Arial"/>
                <w:sz w:val="16"/>
                <w:szCs w:val="16"/>
              </w:rPr>
              <w:t>8.8/10</w:t>
            </w:r>
          </w:p>
          <w:p w14:paraId="7AF8FF2E" w14:textId="77777777" w:rsidR="00920C5C" w:rsidRPr="002230AF" w:rsidRDefault="00920C5C" w:rsidP="0074340F">
            <w:pPr>
              <w:rPr>
                <w:rFonts w:cs="Arial"/>
                <w:sz w:val="16"/>
                <w:szCs w:val="16"/>
              </w:rPr>
            </w:pPr>
            <w:r w:rsidRPr="002230AF">
              <w:rPr>
                <w:rFonts w:cs="Arial"/>
                <w:sz w:val="16"/>
                <w:szCs w:val="16"/>
              </w:rPr>
              <w:t>(critical)</w:t>
            </w:r>
          </w:p>
        </w:tc>
        <w:tc>
          <w:tcPr>
            <w:tcW w:w="333" w:type="pct"/>
            <w:vAlign w:val="center"/>
          </w:tcPr>
          <w:p w14:paraId="3D627CC0" w14:textId="77777777" w:rsidR="00920C5C" w:rsidRPr="002230AF" w:rsidRDefault="00920C5C" w:rsidP="0074340F">
            <w:pPr>
              <w:rPr>
                <w:rFonts w:eastAsia="Times New Roman"/>
                <w:sz w:val="16"/>
                <w:szCs w:val="16"/>
              </w:rPr>
            </w:pPr>
            <w:r w:rsidRPr="002230AF">
              <w:rPr>
                <w:rStyle w:val="block"/>
                <w:rFonts w:eastAsia="Times New Roman"/>
                <w:sz w:val="16"/>
                <w:szCs w:val="16"/>
              </w:rPr>
              <w:t>RR 1.15</w:t>
            </w:r>
            <w:r w:rsidRPr="002230AF">
              <w:rPr>
                <w:rFonts w:eastAsia="Times New Roman"/>
                <w:sz w:val="16"/>
                <w:szCs w:val="16"/>
              </w:rPr>
              <w:br/>
            </w:r>
            <w:r w:rsidRPr="002230AF">
              <w:rPr>
                <w:rStyle w:val="cell"/>
                <w:rFonts w:eastAsia="Times New Roman"/>
                <w:sz w:val="16"/>
                <w:szCs w:val="16"/>
              </w:rPr>
              <w:t>(1.01 to 1.30)</w:t>
            </w:r>
            <w:r w:rsidRPr="002230AF">
              <w:rPr>
                <w:rFonts w:eastAsia="Times New Roman"/>
                <w:sz w:val="16"/>
                <w:szCs w:val="16"/>
              </w:rPr>
              <w:t xml:space="preserve"> </w:t>
            </w:r>
          </w:p>
        </w:tc>
        <w:tc>
          <w:tcPr>
            <w:tcW w:w="336" w:type="pct"/>
            <w:vAlign w:val="center"/>
          </w:tcPr>
          <w:p w14:paraId="0658A11A" w14:textId="77777777" w:rsidR="00920C5C" w:rsidRPr="002230AF" w:rsidRDefault="00920C5C" w:rsidP="0074340F">
            <w:pPr>
              <w:rPr>
                <w:rFonts w:eastAsia="Times New Roman"/>
                <w:sz w:val="16"/>
                <w:szCs w:val="16"/>
              </w:rPr>
            </w:pPr>
            <w:r w:rsidRPr="002230AF">
              <w:rPr>
                <w:rFonts w:eastAsia="Times New Roman"/>
                <w:sz w:val="16"/>
                <w:szCs w:val="16"/>
              </w:rPr>
              <w:t xml:space="preserve">129 per 1,000 </w:t>
            </w:r>
          </w:p>
        </w:tc>
        <w:tc>
          <w:tcPr>
            <w:tcW w:w="435" w:type="pct"/>
            <w:vAlign w:val="center"/>
          </w:tcPr>
          <w:p w14:paraId="112923A3" w14:textId="77777777" w:rsidR="00920C5C" w:rsidRPr="002230AF" w:rsidRDefault="00920C5C" w:rsidP="0074340F">
            <w:pPr>
              <w:rPr>
                <w:rFonts w:eastAsia="Times New Roman"/>
                <w:sz w:val="16"/>
                <w:szCs w:val="16"/>
              </w:rPr>
            </w:pPr>
            <w:r w:rsidRPr="002230AF">
              <w:rPr>
                <w:rFonts w:eastAsia="Times New Roman"/>
                <w:b/>
                <w:bCs/>
                <w:sz w:val="16"/>
                <w:szCs w:val="16"/>
              </w:rPr>
              <w:t>19 more per 1,000</w:t>
            </w:r>
            <w:r w:rsidRPr="002230AF">
              <w:rPr>
                <w:rFonts w:eastAsia="Times New Roman"/>
                <w:sz w:val="16"/>
                <w:szCs w:val="16"/>
              </w:rPr>
              <w:br/>
              <w:t xml:space="preserve">(from 1 more to 39 more) </w:t>
            </w:r>
          </w:p>
        </w:tc>
        <w:sdt>
          <w:sdtPr>
            <w:rPr>
              <w:rFonts w:cs="Arial"/>
              <w:sz w:val="16"/>
              <w:szCs w:val="16"/>
            </w:rPr>
            <w:id w:val="1483114853"/>
            <w:placeholder>
              <w:docPart w:val="95117C17F18A42288D90D90F6D6B239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7248D8BD" w14:textId="66C5F203" w:rsidR="00920C5C" w:rsidRPr="002230AF" w:rsidRDefault="00920C5C" w:rsidP="0074340F">
                <w:pPr>
                  <w:rPr>
                    <w:rFonts w:cs="Arial"/>
                    <w:sz w:val="16"/>
                    <w:szCs w:val="16"/>
                  </w:rPr>
                </w:pPr>
                <w:r w:rsidRPr="002230AF">
                  <w:rPr>
                    <w:rFonts w:cs="Arial"/>
                    <w:sz w:val="16"/>
                    <w:szCs w:val="16"/>
                  </w:rPr>
                  <w:t>Small but important benefit</w:t>
                </w:r>
              </w:p>
            </w:tc>
          </w:sdtContent>
        </w:sdt>
        <w:sdt>
          <w:sdtPr>
            <w:rPr>
              <w:rFonts w:cs="Arial"/>
              <w:sz w:val="16"/>
              <w:szCs w:val="16"/>
            </w:rPr>
            <w:id w:val="1433094217"/>
            <w:placeholder>
              <w:docPart w:val="104D8A157D62402EB75B99EAA937036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6FAFB129" w14:textId="53183575" w:rsidR="00920C5C" w:rsidRPr="002230AF" w:rsidRDefault="00920C5C" w:rsidP="0074340F">
                <w:pPr>
                  <w:rPr>
                    <w:rFonts w:cs="Arial"/>
                    <w:sz w:val="16"/>
                    <w:szCs w:val="16"/>
                  </w:rPr>
                </w:pPr>
                <w:r w:rsidRPr="002230AF">
                  <w:rPr>
                    <w:rFonts w:cs="Arial"/>
                    <w:sz w:val="16"/>
                    <w:szCs w:val="16"/>
                  </w:rPr>
                  <w:t>Little to no difference</w:t>
                </w:r>
              </w:p>
            </w:tc>
          </w:sdtContent>
        </w:sdt>
        <w:sdt>
          <w:sdtPr>
            <w:rPr>
              <w:rFonts w:cs="Arial"/>
              <w:sz w:val="16"/>
              <w:szCs w:val="16"/>
            </w:rPr>
            <w:id w:val="1633591468"/>
            <w:placeholder>
              <w:docPart w:val="26F056EFA19F4304A979FA5C7C43C93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422C5E51" w14:textId="244CCE07" w:rsidR="00920C5C" w:rsidRPr="002230AF" w:rsidRDefault="00920C5C" w:rsidP="0074340F">
                <w:pPr>
                  <w:rPr>
                    <w:rFonts w:cs="Arial"/>
                    <w:sz w:val="16"/>
                    <w:szCs w:val="16"/>
                  </w:rPr>
                </w:pPr>
                <w:r w:rsidRPr="002230AF">
                  <w:rPr>
                    <w:rFonts w:cs="Arial"/>
                    <w:sz w:val="16"/>
                    <w:szCs w:val="16"/>
                  </w:rPr>
                  <w:t>Small but important benefit</w:t>
                </w:r>
              </w:p>
            </w:tc>
          </w:sdtContent>
        </w:sdt>
        <w:tc>
          <w:tcPr>
            <w:tcW w:w="1685" w:type="pct"/>
            <w:vAlign w:val="center"/>
          </w:tcPr>
          <w:p w14:paraId="3B2B1CF9" w14:textId="11418AF3" w:rsidR="00920C5C" w:rsidRPr="002230AF" w:rsidRDefault="00920C5C" w:rsidP="00B63D64">
            <w:pPr>
              <w:rPr>
                <w:rFonts w:cs="Arial"/>
                <w:sz w:val="16"/>
                <w:szCs w:val="16"/>
              </w:rPr>
            </w:pPr>
            <w:r w:rsidRPr="00920C5C">
              <w:rPr>
                <w:rFonts w:cs="Arial"/>
                <w:sz w:val="16"/>
              </w:rPr>
              <w:t>Point estimate and upper CI suggest small but important benefit given the benefits of quitting, baseline risk, and demands of intervention (internet programs tailored to personal characteristics that provide two-way flow of information). Lower CI suggests little to no difference given the above. No evidence on harms available from systematic review, but would anticipate very minimal harms, if any, from providing interactive programs via the internet.</w:t>
            </w:r>
          </w:p>
        </w:tc>
      </w:tr>
      <w:tr w:rsidR="00920C5C" w:rsidRPr="002230AF" w14:paraId="004DB2B8" w14:textId="77777777" w:rsidTr="00920C5C">
        <w:tc>
          <w:tcPr>
            <w:tcW w:w="146" w:type="pct"/>
            <w:vMerge/>
            <w:vAlign w:val="center"/>
          </w:tcPr>
          <w:p w14:paraId="5D93BAE5" w14:textId="77777777" w:rsidR="00920C5C" w:rsidRPr="002230AF" w:rsidRDefault="00920C5C" w:rsidP="0019226B">
            <w:pPr>
              <w:rPr>
                <w:rFonts w:cs="Arial"/>
                <w:sz w:val="16"/>
                <w:szCs w:val="16"/>
              </w:rPr>
            </w:pPr>
          </w:p>
        </w:tc>
        <w:tc>
          <w:tcPr>
            <w:tcW w:w="449" w:type="pct"/>
            <w:vAlign w:val="center"/>
          </w:tcPr>
          <w:p w14:paraId="0775D80C" w14:textId="70B9DA55" w:rsidR="00920C5C" w:rsidRPr="00AE3EC7" w:rsidRDefault="00920C5C" w:rsidP="0019226B">
            <w:pPr>
              <w:rPr>
                <w:rFonts w:cs="Arial"/>
                <w:i/>
                <w:sz w:val="16"/>
                <w:szCs w:val="16"/>
              </w:rPr>
            </w:pPr>
            <w:r w:rsidRPr="00AE3EC7">
              <w:rPr>
                <w:rFonts w:cs="Arial"/>
                <w:i/>
                <w:sz w:val="16"/>
                <w:szCs w:val="16"/>
              </w:rPr>
              <w:t>Internet plus behavioural support vs non-internet based, non-active controls (usual care, printed self-help guides, standard smoking cessation advice)</w:t>
            </w:r>
            <w:r w:rsidRPr="00A70FEE">
              <w:rPr>
                <w:rFonts w:cs="Arial"/>
                <w:i/>
                <w:sz w:val="20"/>
                <w:szCs w:val="16"/>
                <w:vertAlign w:val="superscript"/>
              </w:rPr>
              <w:t>c</w:t>
            </w:r>
          </w:p>
          <w:p w14:paraId="4EEDEEEB" w14:textId="77777777" w:rsidR="00920C5C" w:rsidRPr="00AE3EC7" w:rsidRDefault="00920C5C" w:rsidP="0019226B">
            <w:pPr>
              <w:rPr>
                <w:rFonts w:cs="Arial"/>
                <w:i/>
                <w:sz w:val="16"/>
                <w:szCs w:val="16"/>
              </w:rPr>
            </w:pPr>
          </w:p>
          <w:p w14:paraId="18F38DCE" w14:textId="77777777" w:rsidR="00920C5C" w:rsidRPr="002230AF" w:rsidRDefault="00920C5C" w:rsidP="0019226B">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5293E8E8" w14:textId="77777777" w:rsidR="00920C5C" w:rsidRPr="002230AF" w:rsidRDefault="00920C5C" w:rsidP="0019226B">
            <w:pPr>
              <w:rPr>
                <w:rFonts w:cs="Arial"/>
                <w:sz w:val="16"/>
                <w:szCs w:val="16"/>
              </w:rPr>
            </w:pPr>
          </w:p>
          <w:p w14:paraId="0F5AFAA7" w14:textId="77777777" w:rsidR="00920C5C" w:rsidRPr="002230AF" w:rsidRDefault="00920C5C" w:rsidP="0019226B">
            <w:pPr>
              <w:rPr>
                <w:rFonts w:cs="Arial"/>
                <w:sz w:val="16"/>
                <w:szCs w:val="16"/>
              </w:rPr>
            </w:pPr>
            <w:r w:rsidRPr="002230AF">
              <w:rPr>
                <w:rFonts w:cs="Arial"/>
                <w:sz w:val="16"/>
                <w:szCs w:val="16"/>
              </w:rPr>
              <w:t>2334 (5 RCTs)</w:t>
            </w:r>
          </w:p>
          <w:p w14:paraId="304EA180" w14:textId="77777777" w:rsidR="00920C5C" w:rsidRPr="002230AF" w:rsidRDefault="00920C5C" w:rsidP="0019226B">
            <w:pPr>
              <w:rPr>
                <w:rFonts w:cs="Arial"/>
                <w:i/>
                <w:sz w:val="16"/>
                <w:szCs w:val="16"/>
              </w:rPr>
            </w:pPr>
          </w:p>
        </w:tc>
        <w:tc>
          <w:tcPr>
            <w:tcW w:w="295" w:type="pct"/>
            <w:vAlign w:val="center"/>
          </w:tcPr>
          <w:p w14:paraId="53967441" w14:textId="77777777" w:rsidR="00920C5C" w:rsidRPr="002230AF" w:rsidRDefault="00920C5C" w:rsidP="0019226B">
            <w:pPr>
              <w:rPr>
                <w:rFonts w:cs="Arial"/>
                <w:sz w:val="16"/>
                <w:szCs w:val="16"/>
              </w:rPr>
            </w:pPr>
            <w:r w:rsidRPr="002230AF">
              <w:rPr>
                <w:rFonts w:cs="Arial"/>
                <w:sz w:val="16"/>
                <w:szCs w:val="16"/>
              </w:rPr>
              <w:t>8/10</w:t>
            </w:r>
          </w:p>
          <w:p w14:paraId="4DF6C9C3" w14:textId="77777777" w:rsidR="00920C5C" w:rsidRPr="002230AF" w:rsidRDefault="00920C5C" w:rsidP="0019226B">
            <w:pPr>
              <w:rPr>
                <w:rFonts w:cs="Arial"/>
                <w:sz w:val="16"/>
                <w:szCs w:val="16"/>
              </w:rPr>
            </w:pPr>
            <w:r w:rsidRPr="002230AF">
              <w:rPr>
                <w:rFonts w:cs="Arial"/>
                <w:sz w:val="16"/>
                <w:szCs w:val="16"/>
              </w:rPr>
              <w:t>(critical)</w:t>
            </w:r>
          </w:p>
        </w:tc>
        <w:tc>
          <w:tcPr>
            <w:tcW w:w="295" w:type="pct"/>
            <w:vAlign w:val="center"/>
          </w:tcPr>
          <w:p w14:paraId="0FA72A1D" w14:textId="77777777" w:rsidR="00920C5C" w:rsidRPr="002230AF" w:rsidRDefault="00920C5C" w:rsidP="0019226B">
            <w:pPr>
              <w:rPr>
                <w:rFonts w:cs="Arial"/>
                <w:sz w:val="16"/>
                <w:szCs w:val="16"/>
              </w:rPr>
            </w:pPr>
            <w:r w:rsidRPr="002230AF">
              <w:rPr>
                <w:rFonts w:cs="Arial"/>
                <w:sz w:val="16"/>
                <w:szCs w:val="16"/>
              </w:rPr>
              <w:t>8.8/10</w:t>
            </w:r>
          </w:p>
          <w:p w14:paraId="1B076012" w14:textId="77777777" w:rsidR="00920C5C" w:rsidRPr="002230AF" w:rsidRDefault="00920C5C" w:rsidP="0019226B">
            <w:pPr>
              <w:rPr>
                <w:rFonts w:cs="Arial"/>
                <w:sz w:val="16"/>
                <w:szCs w:val="16"/>
              </w:rPr>
            </w:pPr>
            <w:r w:rsidRPr="002230AF">
              <w:rPr>
                <w:rFonts w:cs="Arial"/>
                <w:sz w:val="16"/>
                <w:szCs w:val="16"/>
              </w:rPr>
              <w:t>(critical)</w:t>
            </w:r>
          </w:p>
        </w:tc>
        <w:tc>
          <w:tcPr>
            <w:tcW w:w="333" w:type="pct"/>
            <w:vAlign w:val="center"/>
          </w:tcPr>
          <w:p w14:paraId="04FD5B99" w14:textId="77777777" w:rsidR="00920C5C" w:rsidRPr="002230AF" w:rsidRDefault="00920C5C" w:rsidP="0019226B">
            <w:pPr>
              <w:rPr>
                <w:rFonts w:eastAsia="Times New Roman"/>
                <w:sz w:val="16"/>
                <w:szCs w:val="16"/>
              </w:rPr>
            </w:pPr>
            <w:r w:rsidRPr="002230AF">
              <w:rPr>
                <w:rStyle w:val="block"/>
                <w:rFonts w:eastAsia="Times New Roman"/>
                <w:sz w:val="16"/>
                <w:szCs w:val="16"/>
              </w:rPr>
              <w:t>RR 1.69</w:t>
            </w:r>
            <w:r w:rsidRPr="002230AF">
              <w:rPr>
                <w:rFonts w:eastAsia="Times New Roman"/>
                <w:sz w:val="16"/>
                <w:szCs w:val="16"/>
              </w:rPr>
              <w:br/>
            </w:r>
            <w:r w:rsidRPr="002230AF">
              <w:rPr>
                <w:rStyle w:val="cell"/>
                <w:rFonts w:eastAsia="Times New Roman"/>
                <w:sz w:val="16"/>
                <w:szCs w:val="16"/>
              </w:rPr>
              <w:t>(1.30 to 2.18)</w:t>
            </w:r>
            <w:r w:rsidRPr="002230AF">
              <w:rPr>
                <w:rFonts w:eastAsia="Times New Roman"/>
                <w:sz w:val="16"/>
                <w:szCs w:val="16"/>
              </w:rPr>
              <w:t xml:space="preserve"> </w:t>
            </w:r>
          </w:p>
        </w:tc>
        <w:tc>
          <w:tcPr>
            <w:tcW w:w="336" w:type="pct"/>
            <w:vAlign w:val="center"/>
          </w:tcPr>
          <w:p w14:paraId="06AFB3E2" w14:textId="77777777" w:rsidR="00920C5C" w:rsidRPr="002230AF" w:rsidRDefault="00920C5C" w:rsidP="0019226B">
            <w:pPr>
              <w:rPr>
                <w:rFonts w:eastAsia="Times New Roman"/>
                <w:sz w:val="16"/>
                <w:szCs w:val="16"/>
              </w:rPr>
            </w:pPr>
            <w:r w:rsidRPr="002230AF">
              <w:rPr>
                <w:rFonts w:eastAsia="Times New Roman"/>
                <w:sz w:val="16"/>
                <w:szCs w:val="16"/>
              </w:rPr>
              <w:t xml:space="preserve">78 per 1,000 </w:t>
            </w:r>
          </w:p>
        </w:tc>
        <w:tc>
          <w:tcPr>
            <w:tcW w:w="435" w:type="pct"/>
            <w:vAlign w:val="center"/>
          </w:tcPr>
          <w:p w14:paraId="1D949A87" w14:textId="77777777" w:rsidR="00920C5C" w:rsidRPr="002230AF" w:rsidRDefault="00920C5C" w:rsidP="0019226B">
            <w:pPr>
              <w:rPr>
                <w:rFonts w:eastAsia="Times New Roman"/>
                <w:sz w:val="16"/>
                <w:szCs w:val="16"/>
              </w:rPr>
            </w:pPr>
            <w:r w:rsidRPr="002230AF">
              <w:rPr>
                <w:rFonts w:eastAsia="Times New Roman"/>
                <w:b/>
                <w:bCs/>
                <w:sz w:val="16"/>
                <w:szCs w:val="16"/>
              </w:rPr>
              <w:t>54 more per 1,000</w:t>
            </w:r>
            <w:r w:rsidRPr="002230AF">
              <w:rPr>
                <w:rFonts w:eastAsia="Times New Roman"/>
                <w:sz w:val="16"/>
                <w:szCs w:val="16"/>
              </w:rPr>
              <w:br/>
              <w:t xml:space="preserve">(from 23 more to 92 more) </w:t>
            </w:r>
          </w:p>
        </w:tc>
        <w:sdt>
          <w:sdtPr>
            <w:rPr>
              <w:rFonts w:cs="Arial"/>
              <w:sz w:val="16"/>
              <w:szCs w:val="16"/>
            </w:rPr>
            <w:id w:val="1748762620"/>
            <w:placeholder>
              <w:docPart w:val="A688E29A9C8E4213B516D3F1BA788B4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68F8F413" w14:textId="2C2DD499" w:rsidR="00920C5C" w:rsidRPr="002230AF" w:rsidRDefault="00920C5C" w:rsidP="0019226B">
                <w:pPr>
                  <w:rPr>
                    <w:rFonts w:cs="Arial"/>
                    <w:sz w:val="16"/>
                    <w:szCs w:val="16"/>
                  </w:rPr>
                </w:pPr>
                <w:r w:rsidRPr="002230AF">
                  <w:rPr>
                    <w:rFonts w:cs="Arial"/>
                    <w:sz w:val="16"/>
                    <w:szCs w:val="16"/>
                  </w:rPr>
                  <w:t>Moderate benefit</w:t>
                </w:r>
              </w:p>
            </w:tc>
          </w:sdtContent>
        </w:sdt>
        <w:sdt>
          <w:sdtPr>
            <w:rPr>
              <w:rFonts w:cs="Arial"/>
              <w:sz w:val="16"/>
              <w:szCs w:val="16"/>
            </w:rPr>
            <w:id w:val="-804618206"/>
            <w:placeholder>
              <w:docPart w:val="9A1F2908130845D2ADDDBC518ADF713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31B85E3C" w14:textId="0890CA2A" w:rsidR="00920C5C" w:rsidRPr="002230AF" w:rsidRDefault="00920C5C" w:rsidP="0019226B">
                <w:pPr>
                  <w:rPr>
                    <w:rFonts w:cs="Arial"/>
                    <w:sz w:val="16"/>
                    <w:szCs w:val="16"/>
                  </w:rPr>
                </w:pPr>
                <w:r w:rsidRPr="002230AF">
                  <w:rPr>
                    <w:rFonts w:cs="Arial"/>
                    <w:sz w:val="16"/>
                    <w:szCs w:val="16"/>
                  </w:rPr>
                  <w:t>Small but important benefit</w:t>
                </w:r>
              </w:p>
            </w:tc>
          </w:sdtContent>
        </w:sdt>
        <w:sdt>
          <w:sdtPr>
            <w:rPr>
              <w:rFonts w:cs="Arial"/>
              <w:sz w:val="16"/>
              <w:szCs w:val="16"/>
            </w:rPr>
            <w:id w:val="-409696494"/>
            <w:placeholder>
              <w:docPart w:val="1F94CD0D84E44BF989B69F094E65462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0903FBC4" w14:textId="0335BF23" w:rsidR="00920C5C" w:rsidRPr="002230AF" w:rsidRDefault="00920C5C" w:rsidP="0019226B">
                <w:pPr>
                  <w:rPr>
                    <w:rFonts w:cs="Arial"/>
                    <w:sz w:val="16"/>
                    <w:szCs w:val="16"/>
                  </w:rPr>
                </w:pPr>
                <w:r>
                  <w:rPr>
                    <w:rFonts w:cs="Arial"/>
                    <w:sz w:val="16"/>
                    <w:szCs w:val="16"/>
                  </w:rPr>
                  <w:t>Large benefit</w:t>
                </w:r>
              </w:p>
            </w:tc>
          </w:sdtContent>
        </w:sdt>
        <w:tc>
          <w:tcPr>
            <w:tcW w:w="1685" w:type="pct"/>
            <w:vAlign w:val="center"/>
          </w:tcPr>
          <w:p w14:paraId="78DE4B1E" w14:textId="2A720C84" w:rsidR="00920C5C" w:rsidRPr="002230AF" w:rsidRDefault="00920C5C" w:rsidP="003C371B">
            <w:pPr>
              <w:rPr>
                <w:rFonts w:cs="Arial"/>
                <w:sz w:val="16"/>
                <w:szCs w:val="16"/>
              </w:rPr>
            </w:pPr>
            <w:r w:rsidRPr="00920C5C">
              <w:rPr>
                <w:rFonts w:cs="Arial"/>
                <w:sz w:val="16"/>
              </w:rPr>
              <w:t>Point estimate suggests moderate benefit and upper CI suggests large benefit given the benefits of quitting, baseline risk, and resources involved in intervention (i.e. follow-up counseling from nurses, coaches along with internet intervention). Lower CI suggests small but important benefit. No evidence on harms available from systematic review, but would anticipate very minimal harms, if any, from providing an internet program with additional support.</w:t>
            </w:r>
          </w:p>
        </w:tc>
      </w:tr>
    </w:tbl>
    <w:p w14:paraId="0F50BB66" w14:textId="5986EB91" w:rsidR="00A70FEE" w:rsidRDefault="00A70FEE" w:rsidP="00A70FEE">
      <w:pPr>
        <w:spacing w:after="0"/>
        <w:rPr>
          <w:rFonts w:ascii="Verdana" w:eastAsia="Times New Roman" w:hAnsi="Verdana"/>
          <w:color w:val="000000"/>
          <w:sz w:val="16"/>
          <w:szCs w:val="16"/>
          <w:lang w:val="en"/>
        </w:rPr>
      </w:pPr>
      <w:r>
        <w:rPr>
          <w:vertAlign w:val="superscript"/>
        </w:rPr>
        <w:t>a</w:t>
      </w:r>
      <w:r>
        <w:t xml:space="preserve"> </w:t>
      </w:r>
      <w:r w:rsidRPr="00A70FEE">
        <w:rPr>
          <w:rFonts w:ascii="Verdana" w:eastAsia="Times New Roman" w:hAnsi="Verdana"/>
          <w:b/>
          <w:color w:val="000000"/>
          <w:sz w:val="16"/>
          <w:szCs w:val="16"/>
          <w:lang w:val="en"/>
        </w:rPr>
        <w:t xml:space="preserve">Intervention </w:t>
      </w:r>
      <w:r>
        <w:rPr>
          <w:rFonts w:ascii="Verdana" w:eastAsia="Times New Roman" w:hAnsi="Verdana"/>
          <w:color w:val="000000"/>
          <w:sz w:val="16"/>
          <w:szCs w:val="16"/>
          <w:lang w:val="en"/>
        </w:rPr>
        <w:t xml:space="preserve">typically delivered within fixed time frame and sessions may include supervision with oral and written feedback provided. No co-interventions provided in either trial. </w:t>
      </w:r>
      <w:r w:rsidRPr="00A70FEE">
        <w:rPr>
          <w:rFonts w:ascii="Verdana" w:eastAsia="Times New Roman" w:hAnsi="Verdana"/>
          <w:b/>
          <w:color w:val="000000"/>
          <w:sz w:val="16"/>
          <w:szCs w:val="16"/>
          <w:lang w:val="en"/>
        </w:rPr>
        <w:t>Comparator</w:t>
      </w:r>
      <w:r>
        <w:rPr>
          <w:rFonts w:ascii="Verdana" w:eastAsia="Times New Roman" w:hAnsi="Verdana"/>
          <w:color w:val="000000"/>
          <w:sz w:val="16"/>
          <w:szCs w:val="16"/>
          <w:lang w:val="en"/>
        </w:rPr>
        <w:t xml:space="preserve"> described as usual care by review authors. In one study, usual care group received advice plus self-help materials. In the second school-based study, usual care was 'standard English curriculum on smoking i.e. smoking quizzes and advice on persuading people to quit'. No co-interventions provided in either study. </w:t>
      </w:r>
    </w:p>
    <w:p w14:paraId="18093A54" w14:textId="06564FFA" w:rsidR="00A70FEE" w:rsidRDefault="00A70FEE" w:rsidP="00A70FEE">
      <w:pPr>
        <w:spacing w:after="0"/>
        <w:rPr>
          <w:rFonts w:ascii="Verdana" w:eastAsia="Times New Roman" w:hAnsi="Verdana"/>
          <w:color w:val="000000"/>
          <w:sz w:val="16"/>
          <w:szCs w:val="16"/>
          <w:lang w:val="en"/>
        </w:rPr>
      </w:pPr>
      <w:r w:rsidRPr="00A70FEE">
        <w:rPr>
          <w:vertAlign w:val="superscript"/>
        </w:rPr>
        <w:t>b</w:t>
      </w:r>
      <w:r>
        <w:t xml:space="preserve"> </w:t>
      </w:r>
      <w:r w:rsidRPr="00A70FEE">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One study provided NRT as an adjunct intervention. Another study offered free nicotine patches and bupropion to all participants and their partners who wanted to quit. No co-interventions provided in remaining studies. </w:t>
      </w:r>
      <w:r w:rsidRPr="00A70FEE">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Across studies, 'non-active controls' consisted of printed self-help guides or usual care. One study offered free nicotine patches and bupropion to all participants, including controls, and their partners who wanted to quit. No co-interventions provided to control arm in remaining studies. </w:t>
      </w:r>
    </w:p>
    <w:p w14:paraId="07F4154D" w14:textId="0DD2F819" w:rsidR="00A70FEE" w:rsidRDefault="00A70FEE" w:rsidP="00A70FEE">
      <w:pPr>
        <w:spacing w:after="0"/>
        <w:rPr>
          <w:rFonts w:ascii="Verdana" w:eastAsia="Times New Roman" w:hAnsi="Verdana"/>
          <w:color w:val="000000"/>
          <w:sz w:val="16"/>
          <w:szCs w:val="16"/>
          <w:lang w:val="en"/>
        </w:rPr>
      </w:pPr>
      <w:r w:rsidRPr="00A70FEE">
        <w:rPr>
          <w:rFonts w:ascii="Verdana" w:eastAsia="Times New Roman" w:hAnsi="Verdana"/>
          <w:color w:val="000000"/>
          <w:sz w:val="16"/>
          <w:szCs w:val="16"/>
          <w:vertAlign w:val="superscript"/>
          <w:lang w:val="en"/>
        </w:rPr>
        <w:t>c</w:t>
      </w:r>
      <w:r>
        <w:rPr>
          <w:rFonts w:ascii="Verdana" w:eastAsia="Times New Roman" w:hAnsi="Verdana"/>
          <w:color w:val="000000"/>
          <w:sz w:val="16"/>
          <w:szCs w:val="16"/>
          <w:lang w:val="en"/>
        </w:rPr>
        <w:t xml:space="preserve"> </w:t>
      </w:r>
      <w:r>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Internet intervention plus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provided by nurses, peer coaches, or tobacco treatment specialists. In two trials, all participants were using or offered pharmacotherapy. </w:t>
      </w:r>
      <w:r>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Across studies, ‘non-active control’ consisted of usual care, printed self-help guides, and standard smoking cessation advice. In two trials, all participants including controls were using or offered pharmacotherapy. </w:t>
      </w:r>
    </w:p>
    <w:p w14:paraId="547E247A" w14:textId="7BBA5094" w:rsidR="002D48B5" w:rsidRPr="002230AF" w:rsidRDefault="002D48B5">
      <w:pPr>
        <w:rPr>
          <w:b/>
          <w:i/>
        </w:rPr>
      </w:pPr>
    </w:p>
    <w:p w14:paraId="5A1F073E" w14:textId="50FB51CE" w:rsidR="003115A9" w:rsidRPr="002230AF" w:rsidRDefault="005A075E" w:rsidP="002D48B5">
      <w:pPr>
        <w:pStyle w:val="Heading1"/>
      </w:pPr>
      <w:bookmarkStart w:id="21" w:name="_Toc127954812"/>
      <w:r w:rsidRPr="002230AF">
        <w:lastRenderedPageBreak/>
        <w:t>Mobile phone, hotline, and telephone counselling</w:t>
      </w:r>
      <w:bookmarkEnd w:id="21"/>
    </w:p>
    <w:tbl>
      <w:tblPr>
        <w:tblStyle w:val="TableGrid"/>
        <w:tblW w:w="4973" w:type="pct"/>
        <w:tblLook w:val="04A0" w:firstRow="1" w:lastRow="0" w:firstColumn="1" w:lastColumn="0" w:noHBand="0" w:noVBand="1"/>
      </w:tblPr>
      <w:tblGrid>
        <w:gridCol w:w="422"/>
        <w:gridCol w:w="1185"/>
        <w:gridCol w:w="862"/>
        <w:gridCol w:w="870"/>
        <w:gridCol w:w="947"/>
        <w:gridCol w:w="973"/>
        <w:gridCol w:w="1257"/>
        <w:gridCol w:w="990"/>
        <w:gridCol w:w="990"/>
        <w:gridCol w:w="990"/>
        <w:gridCol w:w="4826"/>
      </w:tblGrid>
      <w:tr w:rsidR="00E062CA" w:rsidRPr="002230AF" w14:paraId="20C2E06A" w14:textId="77777777" w:rsidTr="00920C5C">
        <w:trPr>
          <w:tblHeader/>
        </w:trPr>
        <w:tc>
          <w:tcPr>
            <w:tcW w:w="5000" w:type="pct"/>
            <w:gridSpan w:val="11"/>
          </w:tcPr>
          <w:p w14:paraId="7365BAF9" w14:textId="692EBE03" w:rsidR="00E062CA" w:rsidRPr="002230AF" w:rsidRDefault="00E062CA" w:rsidP="00D50E44">
            <w:pPr>
              <w:pStyle w:val="Heading2"/>
              <w:numPr>
                <w:ilvl w:val="0"/>
                <w:numId w:val="7"/>
              </w:numPr>
              <w:outlineLvl w:val="1"/>
              <w:rPr>
                <w:rFonts w:cs="Arial"/>
              </w:rPr>
            </w:pPr>
            <w:bookmarkStart w:id="22" w:name="_Toc127954813"/>
            <w:r w:rsidRPr="002230AF">
              <w:t xml:space="preserve">Interactive voice response (IVR) </w:t>
            </w:r>
            <w:proofErr w:type="spellStart"/>
            <w:r w:rsidRPr="002230AF">
              <w:t>systems</w:t>
            </w:r>
            <w:r w:rsidR="00EC2256" w:rsidRPr="00EC2256">
              <w:rPr>
                <w:vertAlign w:val="superscript"/>
              </w:rPr>
              <w:t>a</w:t>
            </w:r>
            <w:proofErr w:type="spellEnd"/>
            <w:r w:rsidRPr="002230AF">
              <w:t xml:space="preserve"> versus No intervention: Smoking cessation in general/mixed population of smokers</w:t>
            </w:r>
            <w:bookmarkEnd w:id="22"/>
          </w:p>
        </w:tc>
      </w:tr>
      <w:tr w:rsidR="00920C5C" w:rsidRPr="002230AF" w14:paraId="6DDF8BA3" w14:textId="77777777" w:rsidTr="00920C5C">
        <w:trPr>
          <w:tblHeader/>
        </w:trPr>
        <w:tc>
          <w:tcPr>
            <w:tcW w:w="561" w:type="pct"/>
            <w:gridSpan w:val="2"/>
            <w:vMerge w:val="restart"/>
            <w:vAlign w:val="center"/>
          </w:tcPr>
          <w:p w14:paraId="487B36A4" w14:textId="77777777" w:rsidR="00920C5C" w:rsidRPr="002230AF" w:rsidRDefault="00920C5C" w:rsidP="00B818AC">
            <w:pPr>
              <w:rPr>
                <w:rFonts w:cs="Arial"/>
                <w:b/>
                <w:sz w:val="16"/>
                <w:szCs w:val="16"/>
              </w:rPr>
            </w:pPr>
            <w:r w:rsidRPr="002230AF">
              <w:rPr>
                <w:rFonts w:cs="Arial"/>
                <w:b/>
                <w:sz w:val="16"/>
                <w:szCs w:val="16"/>
              </w:rPr>
              <w:t>Outcome(s)</w:t>
            </w:r>
          </w:p>
          <w:p w14:paraId="641C7089" w14:textId="77777777" w:rsidR="00920C5C" w:rsidRPr="002230AF" w:rsidRDefault="00920C5C" w:rsidP="00F07471">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2162C95" w14:textId="77777777" w:rsidR="00920C5C" w:rsidRPr="002230AF" w:rsidRDefault="00920C5C" w:rsidP="00F07471">
            <w:pPr>
              <w:rPr>
                <w:rFonts w:cs="Arial"/>
                <w:b/>
                <w:sz w:val="16"/>
                <w:szCs w:val="16"/>
              </w:rPr>
            </w:pPr>
          </w:p>
          <w:p w14:paraId="6F280305" w14:textId="57DFEDC8" w:rsidR="00920C5C" w:rsidRPr="002230AF" w:rsidRDefault="00920C5C" w:rsidP="00F07471">
            <w:pPr>
              <w:rPr>
                <w:rFonts w:cs="Arial"/>
                <w:b/>
                <w:sz w:val="16"/>
                <w:szCs w:val="16"/>
              </w:rPr>
            </w:pPr>
            <w:r w:rsidRPr="002230AF">
              <w:rPr>
                <w:rFonts w:cs="Arial"/>
                <w:b/>
                <w:sz w:val="16"/>
                <w:szCs w:val="16"/>
              </w:rPr>
              <w:t># of participants (# studies)</w:t>
            </w:r>
          </w:p>
        </w:tc>
        <w:tc>
          <w:tcPr>
            <w:tcW w:w="301" w:type="pct"/>
            <w:vMerge w:val="restart"/>
            <w:vAlign w:val="center"/>
          </w:tcPr>
          <w:p w14:paraId="6D08BFB7" w14:textId="77777777" w:rsidR="00920C5C" w:rsidRPr="002230AF" w:rsidRDefault="00920C5C" w:rsidP="00B818AC">
            <w:pPr>
              <w:rPr>
                <w:rFonts w:cs="Arial"/>
                <w:b/>
                <w:sz w:val="16"/>
                <w:szCs w:val="16"/>
              </w:rPr>
            </w:pPr>
            <w:r w:rsidRPr="002230AF">
              <w:rPr>
                <w:rFonts w:cs="Arial"/>
                <w:b/>
                <w:sz w:val="16"/>
                <w:szCs w:val="16"/>
              </w:rPr>
              <w:t>Median Patient rating</w:t>
            </w:r>
          </w:p>
        </w:tc>
        <w:tc>
          <w:tcPr>
            <w:tcW w:w="304" w:type="pct"/>
            <w:vMerge w:val="restart"/>
            <w:vAlign w:val="center"/>
          </w:tcPr>
          <w:p w14:paraId="03AFB4B6" w14:textId="77777777" w:rsidR="00920C5C" w:rsidRPr="002230AF" w:rsidRDefault="00920C5C" w:rsidP="00B818AC">
            <w:pPr>
              <w:rPr>
                <w:rFonts w:cs="Arial"/>
                <w:b/>
                <w:sz w:val="16"/>
                <w:szCs w:val="16"/>
              </w:rPr>
            </w:pPr>
            <w:r w:rsidRPr="002230AF">
              <w:rPr>
                <w:rFonts w:cs="Arial"/>
                <w:b/>
                <w:sz w:val="16"/>
                <w:szCs w:val="16"/>
              </w:rPr>
              <w:t>WG rating</w:t>
            </w:r>
          </w:p>
        </w:tc>
        <w:tc>
          <w:tcPr>
            <w:tcW w:w="331" w:type="pct"/>
            <w:vMerge w:val="restart"/>
            <w:vAlign w:val="center"/>
          </w:tcPr>
          <w:p w14:paraId="06B46CE2" w14:textId="77777777" w:rsidR="00920C5C" w:rsidRPr="002230AF" w:rsidRDefault="00920C5C" w:rsidP="00B818AC">
            <w:pPr>
              <w:rPr>
                <w:rFonts w:cs="Arial"/>
                <w:b/>
                <w:sz w:val="16"/>
                <w:szCs w:val="16"/>
              </w:rPr>
            </w:pPr>
            <w:r w:rsidRPr="002230AF">
              <w:rPr>
                <w:rFonts w:cs="Arial"/>
                <w:b/>
                <w:sz w:val="16"/>
                <w:szCs w:val="16"/>
              </w:rPr>
              <w:t>Relative effect (95%CI)</w:t>
            </w:r>
          </w:p>
        </w:tc>
        <w:tc>
          <w:tcPr>
            <w:tcW w:w="340" w:type="pct"/>
            <w:vMerge w:val="restart"/>
            <w:vAlign w:val="center"/>
          </w:tcPr>
          <w:p w14:paraId="52C1C782" w14:textId="77777777" w:rsidR="00920C5C" w:rsidRPr="002230AF" w:rsidRDefault="00920C5C" w:rsidP="00B818AC">
            <w:pPr>
              <w:rPr>
                <w:rFonts w:cs="Arial"/>
                <w:b/>
                <w:sz w:val="16"/>
                <w:szCs w:val="16"/>
              </w:rPr>
            </w:pPr>
            <w:r w:rsidRPr="002230AF">
              <w:rPr>
                <w:rFonts w:cs="Arial"/>
                <w:b/>
                <w:sz w:val="16"/>
                <w:szCs w:val="16"/>
              </w:rPr>
              <w:t>Baseline (control) risk</w:t>
            </w:r>
          </w:p>
        </w:tc>
        <w:tc>
          <w:tcPr>
            <w:tcW w:w="439" w:type="pct"/>
            <w:vMerge w:val="restart"/>
            <w:vAlign w:val="center"/>
          </w:tcPr>
          <w:p w14:paraId="6F0FA2E9" w14:textId="77777777" w:rsidR="00920C5C" w:rsidRPr="002230AF" w:rsidRDefault="00920C5C" w:rsidP="00B818AC">
            <w:pPr>
              <w:rPr>
                <w:rFonts w:cs="Arial"/>
                <w:b/>
                <w:sz w:val="16"/>
                <w:szCs w:val="16"/>
              </w:rPr>
            </w:pPr>
            <w:r w:rsidRPr="002230AF">
              <w:rPr>
                <w:rFonts w:cs="Arial"/>
                <w:b/>
                <w:sz w:val="16"/>
                <w:szCs w:val="16"/>
              </w:rPr>
              <w:t>Absolute difference with intervention</w:t>
            </w:r>
          </w:p>
        </w:tc>
        <w:tc>
          <w:tcPr>
            <w:tcW w:w="2724" w:type="pct"/>
            <w:gridSpan w:val="4"/>
            <w:vAlign w:val="center"/>
          </w:tcPr>
          <w:p w14:paraId="45E9B8EF" w14:textId="77777777" w:rsidR="00920C5C" w:rsidRPr="002230AF" w:rsidRDefault="00920C5C" w:rsidP="00B818AC">
            <w:pPr>
              <w:rPr>
                <w:rFonts w:cs="Arial"/>
                <w:b/>
                <w:sz w:val="16"/>
                <w:szCs w:val="16"/>
              </w:rPr>
            </w:pPr>
            <w:r w:rsidRPr="002230AF">
              <w:rPr>
                <w:rFonts w:cs="Arial"/>
                <w:b/>
                <w:sz w:val="16"/>
                <w:szCs w:val="16"/>
              </w:rPr>
              <w:t>Assessment of absolute difference</w:t>
            </w:r>
          </w:p>
        </w:tc>
      </w:tr>
      <w:tr w:rsidR="00920C5C" w:rsidRPr="002230AF" w14:paraId="4250F7DC" w14:textId="77777777" w:rsidTr="00920C5C">
        <w:trPr>
          <w:tblHeader/>
        </w:trPr>
        <w:tc>
          <w:tcPr>
            <w:tcW w:w="561" w:type="pct"/>
            <w:gridSpan w:val="2"/>
            <w:vMerge/>
            <w:vAlign w:val="center"/>
          </w:tcPr>
          <w:p w14:paraId="33FCCB9A" w14:textId="77777777" w:rsidR="00920C5C" w:rsidRPr="002230AF" w:rsidRDefault="00920C5C" w:rsidP="00B818AC">
            <w:pPr>
              <w:rPr>
                <w:rFonts w:cs="Arial"/>
                <w:b/>
                <w:sz w:val="16"/>
                <w:szCs w:val="16"/>
              </w:rPr>
            </w:pPr>
          </w:p>
        </w:tc>
        <w:tc>
          <w:tcPr>
            <w:tcW w:w="301" w:type="pct"/>
            <w:vMerge/>
            <w:vAlign w:val="center"/>
          </w:tcPr>
          <w:p w14:paraId="041B8F44" w14:textId="77777777" w:rsidR="00920C5C" w:rsidRPr="002230AF" w:rsidRDefault="00920C5C" w:rsidP="00B818AC">
            <w:pPr>
              <w:rPr>
                <w:rFonts w:cs="Arial"/>
                <w:b/>
                <w:sz w:val="16"/>
                <w:szCs w:val="16"/>
              </w:rPr>
            </w:pPr>
          </w:p>
        </w:tc>
        <w:tc>
          <w:tcPr>
            <w:tcW w:w="304" w:type="pct"/>
            <w:vMerge/>
            <w:vAlign w:val="center"/>
          </w:tcPr>
          <w:p w14:paraId="3053DFA6" w14:textId="77777777" w:rsidR="00920C5C" w:rsidRPr="002230AF" w:rsidRDefault="00920C5C" w:rsidP="00B818AC">
            <w:pPr>
              <w:rPr>
                <w:rFonts w:cs="Arial"/>
                <w:b/>
                <w:sz w:val="16"/>
                <w:szCs w:val="16"/>
              </w:rPr>
            </w:pPr>
          </w:p>
        </w:tc>
        <w:tc>
          <w:tcPr>
            <w:tcW w:w="331" w:type="pct"/>
            <w:vMerge/>
            <w:vAlign w:val="center"/>
          </w:tcPr>
          <w:p w14:paraId="1CB7A2C5" w14:textId="77777777" w:rsidR="00920C5C" w:rsidRPr="002230AF" w:rsidRDefault="00920C5C" w:rsidP="00B818AC">
            <w:pPr>
              <w:rPr>
                <w:rFonts w:cs="Arial"/>
                <w:b/>
                <w:sz w:val="16"/>
                <w:szCs w:val="16"/>
              </w:rPr>
            </w:pPr>
          </w:p>
        </w:tc>
        <w:tc>
          <w:tcPr>
            <w:tcW w:w="340" w:type="pct"/>
            <w:vMerge/>
            <w:vAlign w:val="center"/>
          </w:tcPr>
          <w:p w14:paraId="4BEC33A3" w14:textId="77777777" w:rsidR="00920C5C" w:rsidRPr="002230AF" w:rsidRDefault="00920C5C" w:rsidP="00B818AC">
            <w:pPr>
              <w:rPr>
                <w:rFonts w:cs="Arial"/>
                <w:b/>
                <w:sz w:val="16"/>
                <w:szCs w:val="16"/>
              </w:rPr>
            </w:pPr>
          </w:p>
        </w:tc>
        <w:tc>
          <w:tcPr>
            <w:tcW w:w="439" w:type="pct"/>
            <w:vMerge/>
            <w:vAlign w:val="center"/>
          </w:tcPr>
          <w:p w14:paraId="3F85C669" w14:textId="77777777" w:rsidR="00920C5C" w:rsidRPr="002230AF" w:rsidRDefault="00920C5C" w:rsidP="00B818AC">
            <w:pPr>
              <w:rPr>
                <w:rFonts w:cs="Arial"/>
                <w:b/>
                <w:sz w:val="16"/>
                <w:szCs w:val="16"/>
              </w:rPr>
            </w:pPr>
          </w:p>
        </w:tc>
        <w:tc>
          <w:tcPr>
            <w:tcW w:w="346" w:type="pct"/>
            <w:vAlign w:val="center"/>
          </w:tcPr>
          <w:p w14:paraId="0A198DF4" w14:textId="77777777" w:rsidR="00920C5C" w:rsidRPr="002230AF" w:rsidRDefault="00920C5C" w:rsidP="00B818AC">
            <w:pPr>
              <w:rPr>
                <w:rFonts w:cs="Arial"/>
                <w:b/>
                <w:sz w:val="16"/>
                <w:szCs w:val="16"/>
              </w:rPr>
            </w:pPr>
            <w:r w:rsidRPr="002230AF">
              <w:rPr>
                <w:rFonts w:cs="Arial"/>
                <w:b/>
                <w:sz w:val="16"/>
                <w:szCs w:val="16"/>
              </w:rPr>
              <w:t>Point estimate</w:t>
            </w:r>
          </w:p>
        </w:tc>
        <w:tc>
          <w:tcPr>
            <w:tcW w:w="346" w:type="pct"/>
            <w:vAlign w:val="center"/>
          </w:tcPr>
          <w:p w14:paraId="11677B06" w14:textId="77777777" w:rsidR="00920C5C" w:rsidRPr="002230AF" w:rsidRDefault="00920C5C" w:rsidP="00B818AC">
            <w:pPr>
              <w:rPr>
                <w:rFonts w:cs="Arial"/>
                <w:b/>
                <w:sz w:val="16"/>
                <w:szCs w:val="16"/>
              </w:rPr>
            </w:pPr>
            <w:r w:rsidRPr="002230AF">
              <w:rPr>
                <w:rFonts w:cs="Arial"/>
                <w:b/>
                <w:sz w:val="16"/>
                <w:szCs w:val="16"/>
              </w:rPr>
              <w:t xml:space="preserve">Lower 95% CI </w:t>
            </w:r>
          </w:p>
        </w:tc>
        <w:tc>
          <w:tcPr>
            <w:tcW w:w="346" w:type="pct"/>
            <w:vAlign w:val="center"/>
          </w:tcPr>
          <w:p w14:paraId="49E73D31" w14:textId="77777777" w:rsidR="00920C5C" w:rsidRPr="002230AF" w:rsidRDefault="00920C5C" w:rsidP="00B818AC">
            <w:pPr>
              <w:rPr>
                <w:rFonts w:cs="Arial"/>
                <w:b/>
                <w:sz w:val="16"/>
                <w:szCs w:val="16"/>
              </w:rPr>
            </w:pPr>
            <w:r w:rsidRPr="002230AF">
              <w:rPr>
                <w:rFonts w:cs="Arial"/>
                <w:b/>
                <w:sz w:val="16"/>
                <w:szCs w:val="16"/>
              </w:rPr>
              <w:t>Upper 95%CI</w:t>
            </w:r>
          </w:p>
        </w:tc>
        <w:tc>
          <w:tcPr>
            <w:tcW w:w="1686" w:type="pct"/>
            <w:vAlign w:val="center"/>
          </w:tcPr>
          <w:p w14:paraId="47235A7D" w14:textId="77777777" w:rsidR="00920C5C" w:rsidRPr="002230AF" w:rsidRDefault="00920C5C" w:rsidP="00B818AC">
            <w:pPr>
              <w:rPr>
                <w:rFonts w:cs="Arial"/>
                <w:b/>
                <w:sz w:val="16"/>
                <w:szCs w:val="16"/>
              </w:rPr>
            </w:pPr>
            <w:r w:rsidRPr="002230AF">
              <w:rPr>
                <w:rFonts w:cs="Arial"/>
                <w:b/>
                <w:sz w:val="16"/>
                <w:szCs w:val="16"/>
              </w:rPr>
              <w:t>Comments on judgment</w:t>
            </w:r>
          </w:p>
        </w:tc>
      </w:tr>
      <w:tr w:rsidR="00920C5C" w:rsidRPr="002230AF" w14:paraId="4A85B097" w14:textId="77777777" w:rsidTr="00920C5C">
        <w:trPr>
          <w:tblHeader/>
        </w:trPr>
        <w:tc>
          <w:tcPr>
            <w:tcW w:w="147" w:type="pct"/>
            <w:vAlign w:val="center"/>
          </w:tcPr>
          <w:p w14:paraId="37418066" w14:textId="77777777" w:rsidR="00920C5C" w:rsidRPr="002230AF" w:rsidRDefault="00920C5C" w:rsidP="00C349C6">
            <w:pPr>
              <w:rPr>
                <w:rFonts w:cs="Arial"/>
                <w:sz w:val="16"/>
                <w:szCs w:val="16"/>
              </w:rPr>
            </w:pPr>
            <w:r w:rsidRPr="002230AF">
              <w:rPr>
                <w:rFonts w:cs="Arial"/>
                <w:sz w:val="16"/>
                <w:szCs w:val="16"/>
              </w:rPr>
              <w:t>1</w:t>
            </w:r>
          </w:p>
        </w:tc>
        <w:tc>
          <w:tcPr>
            <w:tcW w:w="414" w:type="pct"/>
            <w:vAlign w:val="center"/>
          </w:tcPr>
          <w:p w14:paraId="66E79BD9" w14:textId="77777777" w:rsidR="00920C5C" w:rsidRPr="002230AF" w:rsidRDefault="00920C5C" w:rsidP="00C349C6">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24 </w:t>
            </w:r>
            <w:proofErr w:type="spellStart"/>
            <w:r w:rsidRPr="002230AF">
              <w:rPr>
                <w:rFonts w:cs="Arial"/>
                <w:sz w:val="16"/>
                <w:szCs w:val="16"/>
              </w:rPr>
              <w:t>mo</w:t>
            </w:r>
            <w:proofErr w:type="spellEnd"/>
            <w:r w:rsidRPr="002230AF">
              <w:rPr>
                <w:rFonts w:cs="Arial"/>
                <w:sz w:val="16"/>
                <w:szCs w:val="16"/>
              </w:rPr>
              <w:t>)</w:t>
            </w:r>
          </w:p>
          <w:p w14:paraId="5E52C905" w14:textId="77777777" w:rsidR="00920C5C" w:rsidRPr="002230AF" w:rsidRDefault="00920C5C" w:rsidP="00C349C6">
            <w:pPr>
              <w:rPr>
                <w:rFonts w:cs="Arial"/>
                <w:sz w:val="16"/>
                <w:szCs w:val="16"/>
              </w:rPr>
            </w:pPr>
          </w:p>
          <w:p w14:paraId="28F6A1F4" w14:textId="77777777" w:rsidR="00920C5C" w:rsidRPr="002230AF" w:rsidRDefault="00920C5C" w:rsidP="00C349C6">
            <w:pPr>
              <w:rPr>
                <w:rFonts w:cs="Arial"/>
                <w:sz w:val="16"/>
                <w:szCs w:val="16"/>
              </w:rPr>
            </w:pPr>
            <w:r w:rsidRPr="002230AF">
              <w:rPr>
                <w:rFonts w:eastAsia="Times New Roman"/>
                <w:sz w:val="16"/>
                <w:szCs w:val="16"/>
              </w:rPr>
              <w:t xml:space="preserve">NR (1 RCT) </w:t>
            </w:r>
          </w:p>
        </w:tc>
        <w:tc>
          <w:tcPr>
            <w:tcW w:w="301" w:type="pct"/>
            <w:vAlign w:val="center"/>
          </w:tcPr>
          <w:p w14:paraId="18AFDF04" w14:textId="77777777" w:rsidR="00920C5C" w:rsidRPr="002230AF" w:rsidRDefault="00920C5C" w:rsidP="00C349C6">
            <w:pPr>
              <w:rPr>
                <w:rFonts w:cs="Arial"/>
                <w:sz w:val="16"/>
                <w:szCs w:val="16"/>
              </w:rPr>
            </w:pPr>
            <w:r w:rsidRPr="002230AF">
              <w:rPr>
                <w:rFonts w:cs="Arial"/>
                <w:sz w:val="16"/>
                <w:szCs w:val="16"/>
              </w:rPr>
              <w:t xml:space="preserve">8/10 </w:t>
            </w:r>
          </w:p>
          <w:p w14:paraId="2E0B59F8" w14:textId="77777777" w:rsidR="00920C5C" w:rsidRPr="002230AF" w:rsidRDefault="00920C5C" w:rsidP="00C349C6">
            <w:pPr>
              <w:rPr>
                <w:rFonts w:cs="Arial"/>
                <w:sz w:val="16"/>
                <w:szCs w:val="16"/>
              </w:rPr>
            </w:pPr>
            <w:r w:rsidRPr="002230AF">
              <w:rPr>
                <w:rFonts w:cs="Arial"/>
                <w:sz w:val="16"/>
                <w:szCs w:val="16"/>
              </w:rPr>
              <w:t>(critical)</w:t>
            </w:r>
          </w:p>
        </w:tc>
        <w:tc>
          <w:tcPr>
            <w:tcW w:w="304" w:type="pct"/>
            <w:vAlign w:val="center"/>
          </w:tcPr>
          <w:p w14:paraId="04875DCF" w14:textId="77777777" w:rsidR="00920C5C" w:rsidRPr="002230AF" w:rsidRDefault="00920C5C" w:rsidP="00C349C6">
            <w:pPr>
              <w:rPr>
                <w:rFonts w:cs="Arial"/>
                <w:sz w:val="16"/>
                <w:szCs w:val="16"/>
              </w:rPr>
            </w:pPr>
            <w:r w:rsidRPr="002230AF">
              <w:rPr>
                <w:rFonts w:cs="Arial"/>
                <w:sz w:val="16"/>
                <w:szCs w:val="16"/>
              </w:rPr>
              <w:t xml:space="preserve">8.8/10 </w:t>
            </w:r>
          </w:p>
          <w:p w14:paraId="58267217" w14:textId="77777777" w:rsidR="00920C5C" w:rsidRPr="002230AF" w:rsidRDefault="00920C5C" w:rsidP="00C349C6">
            <w:pPr>
              <w:rPr>
                <w:rFonts w:cs="Arial"/>
                <w:sz w:val="16"/>
                <w:szCs w:val="16"/>
              </w:rPr>
            </w:pPr>
            <w:r w:rsidRPr="002230AF">
              <w:rPr>
                <w:rFonts w:cs="Arial"/>
                <w:sz w:val="16"/>
                <w:szCs w:val="16"/>
              </w:rPr>
              <w:t>(critical)</w:t>
            </w:r>
          </w:p>
        </w:tc>
        <w:tc>
          <w:tcPr>
            <w:tcW w:w="1110" w:type="pct"/>
            <w:gridSpan w:val="3"/>
            <w:vAlign w:val="center"/>
          </w:tcPr>
          <w:p w14:paraId="55F3B66B" w14:textId="77777777" w:rsidR="00920C5C" w:rsidRPr="002230AF" w:rsidRDefault="00920C5C" w:rsidP="00C349C6">
            <w:pPr>
              <w:rPr>
                <w:rFonts w:eastAsia="Times New Roman"/>
                <w:sz w:val="16"/>
                <w:szCs w:val="16"/>
              </w:rPr>
            </w:pPr>
            <w:r w:rsidRPr="002230AF">
              <w:rPr>
                <w:rFonts w:eastAsia="Times New Roman"/>
                <w:sz w:val="16"/>
                <w:szCs w:val="16"/>
              </w:rPr>
              <w:t>Little to no difference between groups at 24-month follow-up (21.7% of intervention group versus 42.9% of control group; P = 0.13).</w:t>
            </w:r>
          </w:p>
        </w:tc>
        <w:sdt>
          <w:sdtPr>
            <w:rPr>
              <w:rFonts w:cs="Arial"/>
              <w:sz w:val="16"/>
              <w:szCs w:val="16"/>
            </w:rPr>
            <w:id w:val="-1415081535"/>
            <w:placeholder>
              <w:docPart w:val="166FFA72EE3846B8B10A9C5AD1155DC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1AA0D74" w14:textId="66DE3A84" w:rsidR="00920C5C" w:rsidRPr="002230AF" w:rsidRDefault="00920C5C" w:rsidP="00C349C6">
                <w:pPr>
                  <w:rPr>
                    <w:rFonts w:cs="Arial"/>
                    <w:sz w:val="16"/>
                    <w:szCs w:val="16"/>
                  </w:rPr>
                </w:pPr>
                <w:r>
                  <w:rPr>
                    <w:rFonts w:cs="Arial"/>
                    <w:sz w:val="16"/>
                    <w:szCs w:val="16"/>
                  </w:rPr>
                  <w:t>Large harm</w:t>
                </w:r>
              </w:p>
            </w:tc>
          </w:sdtContent>
        </w:sdt>
        <w:tc>
          <w:tcPr>
            <w:tcW w:w="346" w:type="pct"/>
            <w:vAlign w:val="center"/>
          </w:tcPr>
          <w:p w14:paraId="73D2C1CD" w14:textId="10417D3B" w:rsidR="00920C5C" w:rsidRPr="002230AF" w:rsidRDefault="00920C5C" w:rsidP="00C349C6">
            <w:pPr>
              <w:rPr>
                <w:rFonts w:cs="Arial"/>
                <w:sz w:val="16"/>
                <w:szCs w:val="16"/>
              </w:rPr>
            </w:pPr>
            <w:r w:rsidRPr="002230AF">
              <w:rPr>
                <w:rFonts w:cs="Arial"/>
                <w:sz w:val="16"/>
                <w:szCs w:val="16"/>
              </w:rPr>
              <w:t>Unable to asses</w:t>
            </w:r>
          </w:p>
        </w:tc>
        <w:tc>
          <w:tcPr>
            <w:tcW w:w="346" w:type="pct"/>
            <w:vAlign w:val="center"/>
          </w:tcPr>
          <w:p w14:paraId="7761CB2F" w14:textId="0785DD0A" w:rsidR="00920C5C" w:rsidRPr="002230AF" w:rsidRDefault="00920C5C" w:rsidP="00C349C6">
            <w:pPr>
              <w:rPr>
                <w:rFonts w:cs="Arial"/>
                <w:sz w:val="16"/>
                <w:szCs w:val="16"/>
              </w:rPr>
            </w:pPr>
            <w:r w:rsidRPr="002230AF">
              <w:rPr>
                <w:rFonts w:cs="Arial"/>
                <w:sz w:val="16"/>
                <w:szCs w:val="16"/>
              </w:rPr>
              <w:t>Unable to asses</w:t>
            </w:r>
          </w:p>
        </w:tc>
        <w:tc>
          <w:tcPr>
            <w:tcW w:w="1686" w:type="pct"/>
            <w:vAlign w:val="center"/>
          </w:tcPr>
          <w:p w14:paraId="7DBCBD3C" w14:textId="3BCF8A1A" w:rsidR="00920C5C" w:rsidRPr="00F87ECD" w:rsidRDefault="00920C5C" w:rsidP="003C371B">
            <w:pPr>
              <w:rPr>
                <w:rFonts w:cs="Arial"/>
                <w:sz w:val="16"/>
                <w:szCs w:val="16"/>
              </w:rPr>
            </w:pPr>
            <w:r w:rsidRPr="00920C5C">
              <w:rPr>
                <w:rFonts w:cs="Arial"/>
                <w:sz w:val="16"/>
                <w:szCs w:val="16"/>
              </w:rPr>
              <w:t>Insufficient data from review to determine imprecision. Review authors characterized as little to no difference but point estimate suggests large harm (much lower percentage of quitters in intervention compared to control). Lack of statistical significance in results suggest imprecision.</w:t>
            </w:r>
          </w:p>
        </w:tc>
      </w:tr>
    </w:tbl>
    <w:p w14:paraId="121361EB" w14:textId="208A21EB" w:rsidR="00EC2256" w:rsidRDefault="00EC2256" w:rsidP="00EC2256">
      <w:pPr>
        <w:rPr>
          <w:rFonts w:ascii="Verdana" w:eastAsia="Times New Roman" w:hAnsi="Verdana"/>
          <w:color w:val="000000"/>
          <w:sz w:val="16"/>
          <w:szCs w:val="16"/>
          <w:lang w:val="en"/>
        </w:rPr>
      </w:pPr>
      <w:r w:rsidRPr="00EC2256">
        <w:rPr>
          <w:vertAlign w:val="superscript"/>
        </w:rPr>
        <w:t>a</w:t>
      </w:r>
      <w:r>
        <w:rPr>
          <w:vertAlign w:val="superscript"/>
        </w:rPr>
        <w:t xml:space="preserve"> </w:t>
      </w:r>
      <w:r w:rsidRPr="00EC2256">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IVR is a type of automated telephone communication systems (ATCS). Participants received IVR calls on their quit date, on days 3, 8, and 11, and then every two weeks between weeks 13 and 52. Calls were 3 to 5 minutes long. Prior to randomization, participants had received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for 12 weeks (0.5 mg on days 1-3, 1 mg on days 4-7, and 2 mg until end of week 12) and IVR. </w:t>
      </w:r>
      <w:r w:rsidRPr="00EC2256">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In the first phase of the study (i.e., prior to randomization), participants received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for 12 weeks (0.5 mg on days 1-3, 1 mg on days 4-7, and 2 mg until end of week 12) and IVR. After randomization, participants in control group no longer received IVR. </w:t>
      </w:r>
    </w:p>
    <w:tbl>
      <w:tblPr>
        <w:tblStyle w:val="TableGrid"/>
        <w:tblW w:w="4973" w:type="pct"/>
        <w:tblLook w:val="04A0" w:firstRow="1" w:lastRow="0" w:firstColumn="1" w:lastColumn="0" w:noHBand="0" w:noVBand="1"/>
      </w:tblPr>
      <w:tblGrid>
        <w:gridCol w:w="339"/>
        <w:gridCol w:w="1340"/>
        <w:gridCol w:w="1603"/>
        <w:gridCol w:w="970"/>
        <w:gridCol w:w="776"/>
        <w:gridCol w:w="867"/>
        <w:gridCol w:w="1151"/>
        <w:gridCol w:w="884"/>
        <w:gridCol w:w="887"/>
        <w:gridCol w:w="887"/>
        <w:gridCol w:w="4608"/>
      </w:tblGrid>
      <w:tr w:rsidR="0038346A" w:rsidRPr="002230AF" w14:paraId="41785B8D" w14:textId="77777777" w:rsidTr="00642061">
        <w:trPr>
          <w:tblHeader/>
        </w:trPr>
        <w:tc>
          <w:tcPr>
            <w:tcW w:w="5000" w:type="pct"/>
            <w:gridSpan w:val="11"/>
            <w:vAlign w:val="center"/>
          </w:tcPr>
          <w:p w14:paraId="05D46D79" w14:textId="7FFFADC2" w:rsidR="00C13308" w:rsidRPr="002230AF" w:rsidRDefault="002C34EC" w:rsidP="002C34EC">
            <w:pPr>
              <w:pStyle w:val="Heading2"/>
              <w:numPr>
                <w:ilvl w:val="0"/>
                <w:numId w:val="7"/>
              </w:numPr>
              <w:outlineLvl w:val="1"/>
            </w:pPr>
            <w:bookmarkStart w:id="23" w:name="_Toc127954814"/>
            <w:r w:rsidRPr="002C34EC">
              <w:lastRenderedPageBreak/>
              <w:t>Mobile phone short message service</w:t>
            </w:r>
            <w:r>
              <w:t xml:space="preserve"> (SMS)</w:t>
            </w:r>
            <w:r w:rsidRPr="002C34EC">
              <w:rPr>
                <w:vertAlign w:val="superscript"/>
              </w:rPr>
              <w:t>a</w:t>
            </w:r>
            <w:r w:rsidRPr="002C34EC">
              <w:t xml:space="preserve"> vs </w:t>
            </w:r>
            <w:r>
              <w:t>c</w:t>
            </w:r>
            <w:r w:rsidRPr="002C34EC">
              <w:t xml:space="preserve">ontrol </w:t>
            </w:r>
            <w:r w:rsidR="0038346A" w:rsidRPr="002230AF">
              <w:t>in smokers motivated/wishing to quit</w:t>
            </w:r>
            <w:bookmarkEnd w:id="23"/>
          </w:p>
        </w:tc>
      </w:tr>
      <w:tr w:rsidR="00642061" w:rsidRPr="002230AF" w14:paraId="2ABE818E" w14:textId="77777777" w:rsidTr="00642061">
        <w:trPr>
          <w:tblHeader/>
        </w:trPr>
        <w:tc>
          <w:tcPr>
            <w:tcW w:w="586" w:type="pct"/>
            <w:gridSpan w:val="2"/>
            <w:vMerge w:val="restart"/>
            <w:vAlign w:val="center"/>
          </w:tcPr>
          <w:p w14:paraId="76AD1A37" w14:textId="77777777" w:rsidR="00642061" w:rsidRPr="002230AF" w:rsidRDefault="00642061" w:rsidP="0019226B">
            <w:pPr>
              <w:rPr>
                <w:rFonts w:cs="Arial"/>
                <w:b/>
                <w:sz w:val="16"/>
                <w:szCs w:val="16"/>
              </w:rPr>
            </w:pPr>
            <w:r w:rsidRPr="002230AF">
              <w:rPr>
                <w:rFonts w:cs="Arial"/>
                <w:b/>
                <w:sz w:val="16"/>
                <w:szCs w:val="16"/>
              </w:rPr>
              <w:t>Outcome(s)</w:t>
            </w:r>
          </w:p>
          <w:p w14:paraId="2E595CFD" w14:textId="77777777" w:rsidR="00642061" w:rsidRPr="002230AF" w:rsidRDefault="00642061"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5510F9B" w14:textId="77777777" w:rsidR="00642061" w:rsidRPr="002230AF" w:rsidRDefault="00642061" w:rsidP="00927D74">
            <w:pPr>
              <w:rPr>
                <w:rFonts w:cs="Arial"/>
                <w:b/>
                <w:sz w:val="16"/>
                <w:szCs w:val="16"/>
              </w:rPr>
            </w:pPr>
          </w:p>
          <w:p w14:paraId="415D0A96" w14:textId="2AC369D5" w:rsidR="00642061" w:rsidRPr="002230AF" w:rsidRDefault="00642061" w:rsidP="00927D74">
            <w:pPr>
              <w:rPr>
                <w:rFonts w:cs="Arial"/>
                <w:b/>
                <w:sz w:val="16"/>
                <w:szCs w:val="16"/>
              </w:rPr>
            </w:pPr>
            <w:r w:rsidRPr="002230AF">
              <w:rPr>
                <w:rFonts w:cs="Arial"/>
                <w:b/>
                <w:sz w:val="16"/>
                <w:szCs w:val="16"/>
              </w:rPr>
              <w:t># of participants (# studies)</w:t>
            </w:r>
          </w:p>
        </w:tc>
        <w:tc>
          <w:tcPr>
            <w:tcW w:w="560" w:type="pct"/>
            <w:vMerge w:val="restart"/>
            <w:vAlign w:val="center"/>
          </w:tcPr>
          <w:p w14:paraId="296BF895" w14:textId="77777777" w:rsidR="00642061" w:rsidRPr="002230AF" w:rsidRDefault="00642061" w:rsidP="0019226B">
            <w:pPr>
              <w:rPr>
                <w:rFonts w:cs="Arial"/>
                <w:b/>
                <w:sz w:val="16"/>
                <w:szCs w:val="16"/>
              </w:rPr>
            </w:pPr>
            <w:r w:rsidRPr="002230AF">
              <w:rPr>
                <w:rFonts w:cs="Arial"/>
                <w:b/>
                <w:sz w:val="16"/>
                <w:szCs w:val="16"/>
              </w:rPr>
              <w:t>Median Patient rating</w:t>
            </w:r>
          </w:p>
        </w:tc>
        <w:tc>
          <w:tcPr>
            <w:tcW w:w="339" w:type="pct"/>
            <w:vMerge w:val="restart"/>
            <w:vAlign w:val="center"/>
          </w:tcPr>
          <w:p w14:paraId="2E2C28AC" w14:textId="77777777" w:rsidR="00642061" w:rsidRPr="002230AF" w:rsidRDefault="00642061" w:rsidP="0019226B">
            <w:pPr>
              <w:rPr>
                <w:rFonts w:cs="Arial"/>
                <w:b/>
                <w:sz w:val="16"/>
                <w:szCs w:val="16"/>
              </w:rPr>
            </w:pPr>
            <w:r w:rsidRPr="002230AF">
              <w:rPr>
                <w:rFonts w:cs="Arial"/>
                <w:b/>
                <w:sz w:val="16"/>
                <w:szCs w:val="16"/>
              </w:rPr>
              <w:t>WG rating</w:t>
            </w:r>
          </w:p>
        </w:tc>
        <w:tc>
          <w:tcPr>
            <w:tcW w:w="271" w:type="pct"/>
            <w:vMerge w:val="restart"/>
            <w:vAlign w:val="center"/>
          </w:tcPr>
          <w:p w14:paraId="6F211F54" w14:textId="77777777" w:rsidR="00642061" w:rsidRPr="002230AF" w:rsidRDefault="00642061" w:rsidP="0019226B">
            <w:pPr>
              <w:rPr>
                <w:rFonts w:cs="Arial"/>
                <w:b/>
                <w:sz w:val="16"/>
                <w:szCs w:val="16"/>
              </w:rPr>
            </w:pPr>
            <w:r w:rsidRPr="002230AF">
              <w:rPr>
                <w:rFonts w:cs="Arial"/>
                <w:b/>
                <w:sz w:val="16"/>
                <w:szCs w:val="16"/>
              </w:rPr>
              <w:t>Relative effect (95%CI)</w:t>
            </w:r>
          </w:p>
        </w:tc>
        <w:tc>
          <w:tcPr>
            <w:tcW w:w="303" w:type="pct"/>
            <w:vMerge w:val="restart"/>
            <w:vAlign w:val="center"/>
          </w:tcPr>
          <w:p w14:paraId="64BBD957" w14:textId="77777777" w:rsidR="00642061" w:rsidRPr="002230AF" w:rsidRDefault="00642061" w:rsidP="0019226B">
            <w:pPr>
              <w:rPr>
                <w:rFonts w:cs="Arial"/>
                <w:b/>
                <w:sz w:val="16"/>
                <w:szCs w:val="16"/>
              </w:rPr>
            </w:pPr>
            <w:r w:rsidRPr="002230AF">
              <w:rPr>
                <w:rFonts w:cs="Arial"/>
                <w:b/>
                <w:sz w:val="16"/>
                <w:szCs w:val="16"/>
              </w:rPr>
              <w:t>Baseline (control) risk</w:t>
            </w:r>
          </w:p>
        </w:tc>
        <w:tc>
          <w:tcPr>
            <w:tcW w:w="402" w:type="pct"/>
            <w:vMerge w:val="restart"/>
            <w:vAlign w:val="center"/>
          </w:tcPr>
          <w:p w14:paraId="158DDA51" w14:textId="77777777" w:rsidR="00642061" w:rsidRPr="002230AF" w:rsidRDefault="00642061" w:rsidP="0019226B">
            <w:pPr>
              <w:rPr>
                <w:rFonts w:cs="Arial"/>
                <w:b/>
                <w:sz w:val="16"/>
                <w:szCs w:val="16"/>
              </w:rPr>
            </w:pPr>
            <w:r w:rsidRPr="002230AF">
              <w:rPr>
                <w:rFonts w:cs="Arial"/>
                <w:b/>
                <w:sz w:val="16"/>
                <w:szCs w:val="16"/>
              </w:rPr>
              <w:t>Absolute difference with intervention</w:t>
            </w:r>
          </w:p>
        </w:tc>
        <w:tc>
          <w:tcPr>
            <w:tcW w:w="2539" w:type="pct"/>
            <w:gridSpan w:val="4"/>
            <w:vAlign w:val="center"/>
          </w:tcPr>
          <w:p w14:paraId="7DFD04A1" w14:textId="77777777" w:rsidR="00642061" w:rsidRPr="002230AF" w:rsidRDefault="00642061" w:rsidP="0019226B">
            <w:pPr>
              <w:rPr>
                <w:rFonts w:cs="Arial"/>
                <w:b/>
                <w:sz w:val="16"/>
                <w:szCs w:val="16"/>
              </w:rPr>
            </w:pPr>
            <w:r w:rsidRPr="002230AF">
              <w:rPr>
                <w:rFonts w:cs="Arial"/>
                <w:b/>
                <w:sz w:val="16"/>
                <w:szCs w:val="16"/>
              </w:rPr>
              <w:t>Assessment of absolute difference</w:t>
            </w:r>
          </w:p>
        </w:tc>
      </w:tr>
      <w:tr w:rsidR="00642061" w:rsidRPr="002230AF" w14:paraId="7878632E" w14:textId="77777777" w:rsidTr="00642061">
        <w:trPr>
          <w:tblHeader/>
        </w:trPr>
        <w:tc>
          <w:tcPr>
            <w:tcW w:w="586" w:type="pct"/>
            <w:gridSpan w:val="2"/>
            <w:vMerge/>
            <w:vAlign w:val="center"/>
          </w:tcPr>
          <w:p w14:paraId="697CE47F" w14:textId="77777777" w:rsidR="00642061" w:rsidRPr="002230AF" w:rsidRDefault="00642061" w:rsidP="0019226B">
            <w:pPr>
              <w:rPr>
                <w:rFonts w:cs="Arial"/>
                <w:b/>
                <w:sz w:val="16"/>
                <w:szCs w:val="16"/>
              </w:rPr>
            </w:pPr>
          </w:p>
        </w:tc>
        <w:tc>
          <w:tcPr>
            <w:tcW w:w="560" w:type="pct"/>
            <w:vMerge/>
            <w:vAlign w:val="center"/>
          </w:tcPr>
          <w:p w14:paraId="7756DA03" w14:textId="77777777" w:rsidR="00642061" w:rsidRPr="002230AF" w:rsidRDefault="00642061" w:rsidP="0019226B">
            <w:pPr>
              <w:rPr>
                <w:rFonts w:cs="Arial"/>
                <w:b/>
                <w:sz w:val="16"/>
                <w:szCs w:val="16"/>
              </w:rPr>
            </w:pPr>
          </w:p>
        </w:tc>
        <w:tc>
          <w:tcPr>
            <w:tcW w:w="339" w:type="pct"/>
            <w:vMerge/>
            <w:vAlign w:val="center"/>
          </w:tcPr>
          <w:p w14:paraId="59F6AB49" w14:textId="77777777" w:rsidR="00642061" w:rsidRPr="002230AF" w:rsidRDefault="00642061" w:rsidP="0019226B">
            <w:pPr>
              <w:rPr>
                <w:rFonts w:cs="Arial"/>
                <w:b/>
                <w:sz w:val="16"/>
                <w:szCs w:val="16"/>
              </w:rPr>
            </w:pPr>
          </w:p>
        </w:tc>
        <w:tc>
          <w:tcPr>
            <w:tcW w:w="271" w:type="pct"/>
            <w:vMerge/>
            <w:vAlign w:val="center"/>
          </w:tcPr>
          <w:p w14:paraId="6715F5A5" w14:textId="77777777" w:rsidR="00642061" w:rsidRPr="002230AF" w:rsidRDefault="00642061" w:rsidP="0019226B">
            <w:pPr>
              <w:rPr>
                <w:rFonts w:cs="Arial"/>
                <w:b/>
                <w:sz w:val="16"/>
                <w:szCs w:val="16"/>
              </w:rPr>
            </w:pPr>
          </w:p>
        </w:tc>
        <w:tc>
          <w:tcPr>
            <w:tcW w:w="303" w:type="pct"/>
            <w:vMerge/>
            <w:vAlign w:val="center"/>
          </w:tcPr>
          <w:p w14:paraId="507DAAE2" w14:textId="77777777" w:rsidR="00642061" w:rsidRPr="002230AF" w:rsidRDefault="00642061" w:rsidP="0019226B">
            <w:pPr>
              <w:rPr>
                <w:rFonts w:cs="Arial"/>
                <w:b/>
                <w:sz w:val="16"/>
                <w:szCs w:val="16"/>
              </w:rPr>
            </w:pPr>
          </w:p>
        </w:tc>
        <w:tc>
          <w:tcPr>
            <w:tcW w:w="402" w:type="pct"/>
            <w:vMerge/>
            <w:vAlign w:val="center"/>
          </w:tcPr>
          <w:p w14:paraId="0011882E" w14:textId="77777777" w:rsidR="00642061" w:rsidRPr="002230AF" w:rsidRDefault="00642061" w:rsidP="0019226B">
            <w:pPr>
              <w:rPr>
                <w:rFonts w:cs="Arial"/>
                <w:b/>
                <w:sz w:val="16"/>
                <w:szCs w:val="16"/>
              </w:rPr>
            </w:pPr>
          </w:p>
        </w:tc>
        <w:tc>
          <w:tcPr>
            <w:tcW w:w="309" w:type="pct"/>
            <w:vAlign w:val="center"/>
          </w:tcPr>
          <w:p w14:paraId="3BA20BA7" w14:textId="77777777" w:rsidR="00642061" w:rsidRPr="002230AF" w:rsidRDefault="00642061" w:rsidP="0019226B">
            <w:pPr>
              <w:rPr>
                <w:rFonts w:cs="Arial"/>
                <w:b/>
                <w:sz w:val="16"/>
                <w:szCs w:val="16"/>
              </w:rPr>
            </w:pPr>
            <w:r w:rsidRPr="002230AF">
              <w:rPr>
                <w:rFonts w:cs="Arial"/>
                <w:b/>
                <w:sz w:val="16"/>
                <w:szCs w:val="16"/>
              </w:rPr>
              <w:t>Point estimate</w:t>
            </w:r>
          </w:p>
        </w:tc>
        <w:tc>
          <w:tcPr>
            <w:tcW w:w="310" w:type="pct"/>
            <w:vAlign w:val="center"/>
          </w:tcPr>
          <w:p w14:paraId="52A5CF53" w14:textId="77777777" w:rsidR="00642061" w:rsidRPr="002230AF" w:rsidRDefault="00642061" w:rsidP="0019226B">
            <w:pPr>
              <w:rPr>
                <w:rFonts w:cs="Arial"/>
                <w:b/>
                <w:sz w:val="16"/>
                <w:szCs w:val="16"/>
              </w:rPr>
            </w:pPr>
            <w:r w:rsidRPr="002230AF">
              <w:rPr>
                <w:rFonts w:cs="Arial"/>
                <w:b/>
                <w:sz w:val="16"/>
                <w:szCs w:val="16"/>
              </w:rPr>
              <w:t xml:space="preserve">Lower 95% CI </w:t>
            </w:r>
          </w:p>
        </w:tc>
        <w:tc>
          <w:tcPr>
            <w:tcW w:w="310" w:type="pct"/>
            <w:vAlign w:val="center"/>
          </w:tcPr>
          <w:p w14:paraId="3E0F7978" w14:textId="77777777" w:rsidR="00642061" w:rsidRPr="002230AF" w:rsidRDefault="00642061" w:rsidP="0019226B">
            <w:pPr>
              <w:rPr>
                <w:rFonts w:cs="Arial"/>
                <w:b/>
                <w:sz w:val="16"/>
                <w:szCs w:val="16"/>
              </w:rPr>
            </w:pPr>
            <w:r w:rsidRPr="002230AF">
              <w:rPr>
                <w:rFonts w:cs="Arial"/>
                <w:b/>
                <w:sz w:val="16"/>
                <w:szCs w:val="16"/>
              </w:rPr>
              <w:t>Upper 95%CI</w:t>
            </w:r>
          </w:p>
        </w:tc>
        <w:tc>
          <w:tcPr>
            <w:tcW w:w="1612" w:type="pct"/>
            <w:vAlign w:val="center"/>
          </w:tcPr>
          <w:p w14:paraId="72B3D405" w14:textId="77777777" w:rsidR="00642061" w:rsidRPr="002230AF" w:rsidRDefault="00642061" w:rsidP="0019226B">
            <w:pPr>
              <w:rPr>
                <w:rFonts w:cs="Arial"/>
                <w:b/>
                <w:sz w:val="16"/>
                <w:szCs w:val="16"/>
              </w:rPr>
            </w:pPr>
            <w:r w:rsidRPr="002230AF">
              <w:rPr>
                <w:rFonts w:cs="Arial"/>
                <w:b/>
                <w:sz w:val="16"/>
                <w:szCs w:val="16"/>
              </w:rPr>
              <w:t>Comments on judgment</w:t>
            </w:r>
          </w:p>
        </w:tc>
      </w:tr>
      <w:tr w:rsidR="00642061" w:rsidRPr="002230AF" w14:paraId="3C2D4796" w14:textId="77777777" w:rsidTr="00642061">
        <w:trPr>
          <w:trHeight w:val="357"/>
          <w:tblHeader/>
        </w:trPr>
        <w:tc>
          <w:tcPr>
            <w:tcW w:w="118" w:type="pct"/>
            <w:vMerge w:val="restart"/>
            <w:vAlign w:val="center"/>
          </w:tcPr>
          <w:p w14:paraId="3D81C18A" w14:textId="77777777" w:rsidR="00642061" w:rsidRPr="002230AF" w:rsidRDefault="00642061" w:rsidP="0019226B">
            <w:pPr>
              <w:rPr>
                <w:rFonts w:cs="Arial"/>
                <w:sz w:val="16"/>
                <w:szCs w:val="16"/>
              </w:rPr>
            </w:pPr>
            <w:r w:rsidRPr="002230AF">
              <w:rPr>
                <w:rFonts w:cs="Arial"/>
                <w:sz w:val="16"/>
                <w:szCs w:val="16"/>
              </w:rPr>
              <w:t>1</w:t>
            </w:r>
          </w:p>
        </w:tc>
        <w:tc>
          <w:tcPr>
            <w:tcW w:w="467" w:type="pct"/>
            <w:vAlign w:val="center"/>
          </w:tcPr>
          <w:p w14:paraId="1CBB79B1" w14:textId="39AD7238" w:rsidR="00642061" w:rsidRPr="002230AF" w:rsidRDefault="00642061" w:rsidP="0019226B">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Pr>
                <w:rFonts w:cs="Arial"/>
                <w:sz w:val="16"/>
                <w:szCs w:val="16"/>
              </w:rPr>
              <w:t xml:space="preserve"> – </w:t>
            </w:r>
            <w:r w:rsidRPr="00924822">
              <w:rPr>
                <w:rFonts w:cs="Arial"/>
                <w:i/>
                <w:sz w:val="16"/>
                <w:szCs w:val="16"/>
              </w:rPr>
              <w:t>Point prevalence with</w:t>
            </w:r>
            <w:r>
              <w:rPr>
                <w:rFonts w:cs="Arial"/>
                <w:sz w:val="16"/>
                <w:szCs w:val="16"/>
              </w:rPr>
              <w:t xml:space="preserve"> </w:t>
            </w:r>
            <w:r w:rsidRPr="001C7293">
              <w:rPr>
                <w:rFonts w:cs="Arial"/>
                <w:i/>
                <w:sz w:val="16"/>
                <w:szCs w:val="16"/>
              </w:rPr>
              <w:t xml:space="preserve">missing </w:t>
            </w:r>
            <w:r>
              <w:rPr>
                <w:rFonts w:cs="Arial"/>
                <w:i/>
                <w:sz w:val="16"/>
                <w:szCs w:val="16"/>
              </w:rPr>
              <w:t>data</w:t>
            </w:r>
            <w:r w:rsidRPr="001C7293">
              <w:rPr>
                <w:rFonts w:cs="Arial"/>
                <w:i/>
                <w:sz w:val="16"/>
                <w:szCs w:val="16"/>
              </w:rPr>
              <w:t xml:space="preserve"> considered as still smoking</w:t>
            </w:r>
          </w:p>
          <w:p w14:paraId="5F382D0D" w14:textId="77777777" w:rsidR="00642061" w:rsidRPr="002230AF" w:rsidRDefault="00642061" w:rsidP="0019226B">
            <w:pPr>
              <w:rPr>
                <w:rFonts w:cs="Arial"/>
                <w:sz w:val="16"/>
                <w:szCs w:val="16"/>
              </w:rPr>
            </w:pPr>
          </w:p>
          <w:p w14:paraId="09253CF1" w14:textId="77777777" w:rsidR="00642061" w:rsidRPr="002230AF" w:rsidRDefault="00642061" w:rsidP="0019226B">
            <w:pPr>
              <w:rPr>
                <w:rFonts w:cs="Arial"/>
                <w:sz w:val="16"/>
                <w:szCs w:val="16"/>
              </w:rPr>
            </w:pPr>
            <w:r w:rsidRPr="002230AF">
              <w:rPr>
                <w:rFonts w:eastAsia="Times New Roman"/>
                <w:sz w:val="16"/>
                <w:szCs w:val="16"/>
              </w:rPr>
              <w:t>1705 (1 RCT)</w:t>
            </w:r>
          </w:p>
        </w:tc>
        <w:tc>
          <w:tcPr>
            <w:tcW w:w="560" w:type="pct"/>
            <w:vAlign w:val="center"/>
          </w:tcPr>
          <w:p w14:paraId="749FAEA2" w14:textId="77777777" w:rsidR="00642061" w:rsidRPr="002230AF" w:rsidRDefault="00642061" w:rsidP="0019226B">
            <w:pPr>
              <w:rPr>
                <w:rFonts w:cs="Arial"/>
                <w:sz w:val="16"/>
                <w:szCs w:val="16"/>
              </w:rPr>
            </w:pPr>
            <w:r w:rsidRPr="002230AF">
              <w:rPr>
                <w:rFonts w:cs="Arial"/>
                <w:sz w:val="16"/>
                <w:szCs w:val="16"/>
              </w:rPr>
              <w:t xml:space="preserve">8/10 </w:t>
            </w:r>
          </w:p>
          <w:p w14:paraId="2CFB68D3" w14:textId="77777777" w:rsidR="00642061" w:rsidRPr="002230AF" w:rsidRDefault="00642061" w:rsidP="0019226B">
            <w:pPr>
              <w:rPr>
                <w:rFonts w:cs="Arial"/>
                <w:sz w:val="16"/>
                <w:szCs w:val="16"/>
              </w:rPr>
            </w:pPr>
            <w:r w:rsidRPr="002230AF">
              <w:rPr>
                <w:rFonts w:cs="Arial"/>
                <w:sz w:val="16"/>
                <w:szCs w:val="16"/>
              </w:rPr>
              <w:t>(critical)</w:t>
            </w:r>
          </w:p>
        </w:tc>
        <w:tc>
          <w:tcPr>
            <w:tcW w:w="339" w:type="pct"/>
            <w:vAlign w:val="center"/>
          </w:tcPr>
          <w:p w14:paraId="43F136C0" w14:textId="77777777" w:rsidR="00642061" w:rsidRPr="002230AF" w:rsidRDefault="00642061" w:rsidP="0019226B">
            <w:pPr>
              <w:rPr>
                <w:rFonts w:cs="Arial"/>
                <w:sz w:val="16"/>
                <w:szCs w:val="16"/>
              </w:rPr>
            </w:pPr>
            <w:r w:rsidRPr="002230AF">
              <w:rPr>
                <w:rFonts w:cs="Arial"/>
                <w:sz w:val="16"/>
                <w:szCs w:val="16"/>
              </w:rPr>
              <w:t xml:space="preserve">8.8/10 </w:t>
            </w:r>
          </w:p>
          <w:p w14:paraId="17CE4443" w14:textId="77777777" w:rsidR="00642061" w:rsidRPr="002230AF" w:rsidRDefault="00642061" w:rsidP="0019226B">
            <w:pPr>
              <w:rPr>
                <w:rFonts w:cs="Arial"/>
                <w:sz w:val="16"/>
                <w:szCs w:val="16"/>
              </w:rPr>
            </w:pPr>
            <w:r w:rsidRPr="002230AF">
              <w:rPr>
                <w:rFonts w:cs="Arial"/>
                <w:sz w:val="16"/>
                <w:szCs w:val="16"/>
              </w:rPr>
              <w:t>(critical)</w:t>
            </w:r>
          </w:p>
        </w:tc>
        <w:tc>
          <w:tcPr>
            <w:tcW w:w="271" w:type="pct"/>
            <w:vAlign w:val="center"/>
          </w:tcPr>
          <w:p w14:paraId="05D2D1D3" w14:textId="10CBB8F2" w:rsidR="00642061" w:rsidRPr="002230AF" w:rsidRDefault="00642061" w:rsidP="0019226B">
            <w:pPr>
              <w:rPr>
                <w:rFonts w:eastAsia="Times New Roman"/>
                <w:sz w:val="16"/>
                <w:szCs w:val="16"/>
              </w:rPr>
            </w:pPr>
            <w:r w:rsidRPr="002230AF">
              <w:rPr>
                <w:rStyle w:val="block"/>
                <w:rFonts w:eastAsia="Times New Roman"/>
                <w:sz w:val="16"/>
                <w:szCs w:val="16"/>
              </w:rPr>
              <w:t>RR 1.07</w:t>
            </w:r>
            <w:r w:rsidRPr="002230AF">
              <w:rPr>
                <w:rFonts w:eastAsia="Times New Roman"/>
                <w:sz w:val="16"/>
                <w:szCs w:val="16"/>
              </w:rPr>
              <w:br/>
            </w:r>
            <w:r w:rsidRPr="002230AF">
              <w:rPr>
                <w:rStyle w:val="cell"/>
                <w:rFonts w:eastAsia="Times New Roman"/>
                <w:sz w:val="16"/>
                <w:szCs w:val="16"/>
              </w:rPr>
              <w:t>(0.91 to 1.26)</w:t>
            </w:r>
            <w:r w:rsidRPr="002230AF">
              <w:rPr>
                <w:rFonts w:eastAsia="Times New Roman"/>
                <w:sz w:val="16"/>
                <w:szCs w:val="16"/>
              </w:rPr>
              <w:t xml:space="preserve"> </w:t>
            </w:r>
          </w:p>
        </w:tc>
        <w:tc>
          <w:tcPr>
            <w:tcW w:w="303" w:type="pct"/>
            <w:vAlign w:val="center"/>
          </w:tcPr>
          <w:p w14:paraId="4D3B7FB1" w14:textId="2060F344" w:rsidR="00642061" w:rsidRPr="002230AF" w:rsidRDefault="00642061" w:rsidP="0019226B">
            <w:pPr>
              <w:rPr>
                <w:rFonts w:eastAsia="Times New Roman"/>
                <w:sz w:val="16"/>
                <w:szCs w:val="16"/>
              </w:rPr>
            </w:pPr>
            <w:r w:rsidRPr="002230AF">
              <w:rPr>
                <w:rFonts w:eastAsia="Times New Roman"/>
                <w:sz w:val="16"/>
                <w:szCs w:val="16"/>
              </w:rPr>
              <w:t xml:space="preserve">237 per 1,000 </w:t>
            </w:r>
          </w:p>
        </w:tc>
        <w:tc>
          <w:tcPr>
            <w:tcW w:w="402" w:type="pct"/>
            <w:vAlign w:val="center"/>
          </w:tcPr>
          <w:p w14:paraId="62B98DF8" w14:textId="4F302F45" w:rsidR="00642061" w:rsidRPr="002230AF" w:rsidRDefault="00642061" w:rsidP="00A03707">
            <w:pPr>
              <w:rPr>
                <w:rFonts w:eastAsia="Times New Roman"/>
                <w:sz w:val="16"/>
                <w:szCs w:val="16"/>
              </w:rPr>
            </w:pPr>
            <w:r w:rsidRPr="002230AF">
              <w:rPr>
                <w:rFonts w:eastAsia="Times New Roman"/>
                <w:b/>
                <w:bCs/>
                <w:sz w:val="16"/>
                <w:szCs w:val="16"/>
              </w:rPr>
              <w:t>17 more per 1,000</w:t>
            </w:r>
            <w:r w:rsidRPr="002230AF">
              <w:rPr>
                <w:rFonts w:eastAsia="Times New Roman"/>
                <w:sz w:val="16"/>
                <w:szCs w:val="16"/>
              </w:rPr>
              <w:br/>
              <w:t xml:space="preserve">(from 21 fewer to 62 more) </w:t>
            </w:r>
          </w:p>
        </w:tc>
        <w:sdt>
          <w:sdtPr>
            <w:rPr>
              <w:rFonts w:cs="Arial"/>
              <w:sz w:val="16"/>
              <w:szCs w:val="16"/>
            </w:rPr>
            <w:id w:val="865324896"/>
            <w:placeholder>
              <w:docPart w:val="0EC137428EB24BB49B042EE442797A3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9" w:type="pct"/>
                <w:vAlign w:val="center"/>
              </w:tcPr>
              <w:p w14:paraId="03884B19" w14:textId="754666D9" w:rsidR="00642061" w:rsidRPr="002230AF" w:rsidRDefault="00642061" w:rsidP="0019226B">
                <w:pPr>
                  <w:rPr>
                    <w:rFonts w:cs="Arial"/>
                    <w:sz w:val="16"/>
                    <w:szCs w:val="16"/>
                  </w:rPr>
                </w:pPr>
                <w:r w:rsidRPr="002230AF">
                  <w:rPr>
                    <w:rFonts w:cs="Arial"/>
                    <w:sz w:val="16"/>
                    <w:szCs w:val="16"/>
                  </w:rPr>
                  <w:t>Small but important benefit</w:t>
                </w:r>
              </w:p>
            </w:tc>
          </w:sdtContent>
        </w:sdt>
        <w:sdt>
          <w:sdtPr>
            <w:rPr>
              <w:rFonts w:cs="Arial"/>
              <w:sz w:val="16"/>
              <w:szCs w:val="16"/>
            </w:rPr>
            <w:id w:val="144941177"/>
            <w:placeholder>
              <w:docPart w:val="32D624D506334B0B8433B3E513850CB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1EB5B60E" w14:textId="1D13B7A1" w:rsidR="00642061" w:rsidRPr="002230AF" w:rsidRDefault="00642061" w:rsidP="0019226B">
                <w:pPr>
                  <w:rPr>
                    <w:rFonts w:cs="Arial"/>
                    <w:sz w:val="16"/>
                    <w:szCs w:val="16"/>
                  </w:rPr>
                </w:pPr>
                <w:r w:rsidRPr="002230AF">
                  <w:rPr>
                    <w:rFonts w:cs="Arial"/>
                    <w:sz w:val="16"/>
                    <w:szCs w:val="16"/>
                  </w:rPr>
                  <w:t>Small but important harm</w:t>
                </w:r>
              </w:p>
            </w:tc>
          </w:sdtContent>
        </w:sdt>
        <w:sdt>
          <w:sdtPr>
            <w:rPr>
              <w:rFonts w:cs="Arial"/>
              <w:sz w:val="16"/>
              <w:szCs w:val="16"/>
            </w:rPr>
            <w:id w:val="-1609803382"/>
            <w:placeholder>
              <w:docPart w:val="5898C3BB98DF4268BF7B683C43FC827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3C1604DD" w14:textId="3CD8B202" w:rsidR="00642061" w:rsidRPr="002230AF" w:rsidRDefault="00642061" w:rsidP="0019226B">
                <w:pPr>
                  <w:rPr>
                    <w:rFonts w:cs="Arial"/>
                    <w:sz w:val="16"/>
                    <w:szCs w:val="16"/>
                  </w:rPr>
                </w:pPr>
                <w:r>
                  <w:rPr>
                    <w:rFonts w:cs="Arial"/>
                    <w:sz w:val="16"/>
                    <w:szCs w:val="16"/>
                  </w:rPr>
                  <w:t>Moderate benefit</w:t>
                </w:r>
              </w:p>
            </w:tc>
          </w:sdtContent>
        </w:sdt>
        <w:tc>
          <w:tcPr>
            <w:tcW w:w="1612" w:type="pct"/>
            <w:vAlign w:val="center"/>
          </w:tcPr>
          <w:p w14:paraId="33C55A98" w14:textId="3B19471C" w:rsidR="00642061" w:rsidRPr="002230AF" w:rsidRDefault="00642061" w:rsidP="00D779FF">
            <w:pPr>
              <w:rPr>
                <w:rFonts w:cs="Arial"/>
                <w:sz w:val="16"/>
                <w:szCs w:val="16"/>
              </w:rPr>
            </w:pPr>
            <w:r w:rsidRPr="00642061">
              <w:rPr>
                <w:rFonts w:cs="Arial"/>
                <w:sz w:val="16"/>
                <w:szCs w:val="20"/>
              </w:rPr>
              <w:t>Point estimate and upper CI small but important benefit considering benefits of quitting, little to no potential harms identified below, baseline risk, ease of intervention (text messages only). Lower CI suggests small but important harm given fewer individuals will quit smoking.</w:t>
            </w:r>
          </w:p>
        </w:tc>
      </w:tr>
      <w:tr w:rsidR="00642061" w:rsidRPr="002230AF" w14:paraId="5AA47C72" w14:textId="77777777" w:rsidTr="00642061">
        <w:trPr>
          <w:trHeight w:val="356"/>
          <w:tblHeader/>
        </w:trPr>
        <w:tc>
          <w:tcPr>
            <w:tcW w:w="118" w:type="pct"/>
            <w:vMerge/>
            <w:vAlign w:val="center"/>
          </w:tcPr>
          <w:p w14:paraId="1947B4B2" w14:textId="77777777" w:rsidR="00642061" w:rsidRPr="002230AF" w:rsidRDefault="00642061" w:rsidP="00935DEA">
            <w:pPr>
              <w:rPr>
                <w:rFonts w:cs="Arial"/>
                <w:sz w:val="16"/>
                <w:szCs w:val="16"/>
              </w:rPr>
            </w:pPr>
          </w:p>
        </w:tc>
        <w:tc>
          <w:tcPr>
            <w:tcW w:w="467" w:type="pct"/>
            <w:vAlign w:val="center"/>
          </w:tcPr>
          <w:p w14:paraId="2A3B4BC8" w14:textId="0A13023A" w:rsidR="00642061" w:rsidRDefault="00642061" w:rsidP="00935DEA">
            <w:pPr>
              <w:rPr>
                <w:rFonts w:ascii="Verdana" w:eastAsia="Times New Roman" w:hAnsi="Verdana"/>
                <w:color w:val="000000"/>
                <w:sz w:val="16"/>
                <w:szCs w:val="16"/>
                <w:lang w:val="en"/>
              </w:rPr>
            </w:pPr>
            <w:r>
              <w:rPr>
                <w:rFonts w:cs="Arial"/>
                <w:sz w:val="16"/>
                <w:szCs w:val="16"/>
              </w:rPr>
              <w:t>Smoking cessation (</w:t>
            </w:r>
            <w:proofErr w:type="spellStart"/>
            <w:r>
              <w:rPr>
                <w:rFonts w:cs="Arial"/>
                <w:sz w:val="16"/>
                <w:szCs w:val="16"/>
              </w:rPr>
              <w:t>fu</w:t>
            </w:r>
            <w:proofErr w:type="spellEnd"/>
            <w:r>
              <w:rPr>
                <w:rFonts w:cs="Arial"/>
                <w:sz w:val="16"/>
                <w:szCs w:val="16"/>
              </w:rPr>
              <w:t xml:space="preserve">: 6 </w:t>
            </w:r>
            <w:proofErr w:type="spellStart"/>
            <w:r>
              <w:rPr>
                <w:rFonts w:cs="Arial"/>
                <w:sz w:val="16"/>
                <w:szCs w:val="16"/>
              </w:rPr>
              <w:t>mo</w:t>
            </w:r>
            <w:proofErr w:type="spellEnd"/>
            <w:r>
              <w:rPr>
                <w:rFonts w:cs="Arial"/>
                <w:sz w:val="16"/>
                <w:szCs w:val="16"/>
              </w:rPr>
              <w:t xml:space="preserve">) - </w:t>
            </w:r>
            <w:r w:rsidRPr="002C34EC">
              <w:rPr>
                <w:rFonts w:eastAsia="Times New Roman"/>
                <w:i/>
                <w:color w:val="000000"/>
                <w:sz w:val="16"/>
                <w:szCs w:val="16"/>
                <w:lang w:val="en"/>
              </w:rPr>
              <w:t xml:space="preserve">Point prevalence using last </w:t>
            </w:r>
            <w:r>
              <w:rPr>
                <w:rFonts w:eastAsia="Times New Roman"/>
                <w:i/>
                <w:color w:val="000000"/>
                <w:sz w:val="16"/>
                <w:szCs w:val="16"/>
                <w:lang w:val="en"/>
              </w:rPr>
              <w:t>measurement</w:t>
            </w:r>
            <w:r w:rsidRPr="002C34EC">
              <w:rPr>
                <w:rFonts w:eastAsia="Times New Roman"/>
                <w:i/>
                <w:color w:val="000000"/>
                <w:sz w:val="16"/>
                <w:szCs w:val="16"/>
                <w:lang w:val="en"/>
              </w:rPr>
              <w:t xml:space="preserve"> carried forward</w:t>
            </w:r>
            <w:r>
              <w:rPr>
                <w:rFonts w:eastAsia="Times New Roman"/>
                <w:i/>
                <w:color w:val="000000"/>
                <w:sz w:val="16"/>
                <w:szCs w:val="16"/>
                <w:lang w:val="en"/>
              </w:rPr>
              <w:t xml:space="preserve"> where data was missing at 6 months</w:t>
            </w:r>
          </w:p>
          <w:p w14:paraId="02B792CC" w14:textId="77777777" w:rsidR="00642061" w:rsidRPr="002230AF" w:rsidRDefault="00642061" w:rsidP="00935DEA">
            <w:pPr>
              <w:rPr>
                <w:rFonts w:cs="Arial"/>
                <w:sz w:val="16"/>
                <w:szCs w:val="16"/>
              </w:rPr>
            </w:pPr>
          </w:p>
          <w:p w14:paraId="6EEBDC6A" w14:textId="3FD7000A" w:rsidR="00642061" w:rsidRPr="002230AF" w:rsidRDefault="00642061" w:rsidP="00935DEA">
            <w:pPr>
              <w:rPr>
                <w:rFonts w:cs="Arial"/>
                <w:i/>
                <w:sz w:val="16"/>
                <w:szCs w:val="16"/>
              </w:rPr>
            </w:pPr>
            <w:r w:rsidRPr="002230AF">
              <w:rPr>
                <w:rFonts w:eastAsia="Times New Roman"/>
                <w:sz w:val="16"/>
                <w:szCs w:val="16"/>
              </w:rPr>
              <w:t>1705 (1 RCT)</w:t>
            </w:r>
          </w:p>
        </w:tc>
        <w:tc>
          <w:tcPr>
            <w:tcW w:w="560" w:type="pct"/>
            <w:vAlign w:val="center"/>
          </w:tcPr>
          <w:p w14:paraId="132F6E31" w14:textId="77777777" w:rsidR="00642061" w:rsidRPr="002230AF" w:rsidRDefault="00642061" w:rsidP="00935DEA">
            <w:pPr>
              <w:rPr>
                <w:rFonts w:cs="Arial"/>
                <w:sz w:val="16"/>
                <w:szCs w:val="16"/>
              </w:rPr>
            </w:pPr>
            <w:r w:rsidRPr="002230AF">
              <w:rPr>
                <w:rFonts w:cs="Arial"/>
                <w:sz w:val="16"/>
                <w:szCs w:val="16"/>
              </w:rPr>
              <w:t xml:space="preserve">8/10 </w:t>
            </w:r>
          </w:p>
          <w:p w14:paraId="6973C0D9" w14:textId="1DA2FBD0" w:rsidR="00642061" w:rsidRPr="002230AF" w:rsidRDefault="00642061" w:rsidP="00935DEA">
            <w:pPr>
              <w:rPr>
                <w:rFonts w:cs="Arial"/>
                <w:sz w:val="16"/>
                <w:szCs w:val="16"/>
              </w:rPr>
            </w:pPr>
            <w:r w:rsidRPr="002230AF">
              <w:rPr>
                <w:rFonts w:cs="Arial"/>
                <w:sz w:val="16"/>
                <w:szCs w:val="16"/>
              </w:rPr>
              <w:t>(critical)</w:t>
            </w:r>
          </w:p>
        </w:tc>
        <w:tc>
          <w:tcPr>
            <w:tcW w:w="339" w:type="pct"/>
            <w:vAlign w:val="center"/>
          </w:tcPr>
          <w:p w14:paraId="10A312E9" w14:textId="77777777" w:rsidR="00642061" w:rsidRPr="002230AF" w:rsidRDefault="00642061" w:rsidP="00935DEA">
            <w:pPr>
              <w:rPr>
                <w:rFonts w:cs="Arial"/>
                <w:sz w:val="16"/>
                <w:szCs w:val="16"/>
              </w:rPr>
            </w:pPr>
            <w:r w:rsidRPr="002230AF">
              <w:rPr>
                <w:rFonts w:cs="Arial"/>
                <w:sz w:val="16"/>
                <w:szCs w:val="16"/>
              </w:rPr>
              <w:t xml:space="preserve">8.8/10 </w:t>
            </w:r>
          </w:p>
          <w:p w14:paraId="18BA25DE" w14:textId="5B193EE6" w:rsidR="00642061" w:rsidRPr="002230AF" w:rsidRDefault="00642061" w:rsidP="00935DEA">
            <w:pPr>
              <w:rPr>
                <w:rFonts w:cs="Arial"/>
                <w:sz w:val="16"/>
                <w:szCs w:val="16"/>
              </w:rPr>
            </w:pPr>
            <w:r w:rsidRPr="002230AF">
              <w:rPr>
                <w:rFonts w:cs="Arial"/>
                <w:sz w:val="16"/>
                <w:szCs w:val="16"/>
              </w:rPr>
              <w:t>(critical)</w:t>
            </w:r>
          </w:p>
        </w:tc>
        <w:tc>
          <w:tcPr>
            <w:tcW w:w="271" w:type="pct"/>
            <w:vAlign w:val="center"/>
          </w:tcPr>
          <w:p w14:paraId="384B71BE" w14:textId="74A8135F" w:rsidR="00642061" w:rsidRPr="002230AF" w:rsidRDefault="00642061" w:rsidP="00935DEA">
            <w:pPr>
              <w:rPr>
                <w:rStyle w:val="block"/>
                <w:rFonts w:eastAsia="Times New Roman"/>
                <w:sz w:val="16"/>
                <w:szCs w:val="16"/>
              </w:rPr>
            </w:pPr>
            <w:r w:rsidRPr="002230AF">
              <w:rPr>
                <w:rStyle w:val="block"/>
                <w:rFonts w:eastAsia="Times New Roman"/>
                <w:sz w:val="16"/>
                <w:szCs w:val="16"/>
              </w:rPr>
              <w:t>RR 1.28</w:t>
            </w:r>
            <w:r w:rsidRPr="002230AF">
              <w:rPr>
                <w:rFonts w:eastAsia="Times New Roman"/>
                <w:sz w:val="16"/>
                <w:szCs w:val="16"/>
              </w:rPr>
              <w:br/>
            </w:r>
            <w:r w:rsidRPr="002230AF">
              <w:rPr>
                <w:rStyle w:val="cell"/>
                <w:rFonts w:eastAsia="Times New Roman"/>
                <w:sz w:val="16"/>
                <w:szCs w:val="16"/>
              </w:rPr>
              <w:t>(1.11 to 1.48)</w:t>
            </w:r>
          </w:p>
        </w:tc>
        <w:tc>
          <w:tcPr>
            <w:tcW w:w="303" w:type="pct"/>
            <w:vAlign w:val="center"/>
          </w:tcPr>
          <w:p w14:paraId="78C89AC3" w14:textId="77777777" w:rsidR="00642061" w:rsidRPr="006A2627" w:rsidRDefault="00642061" w:rsidP="00935DEA">
            <w:pPr>
              <w:rPr>
                <w:rFonts w:eastAsia="Times New Roman"/>
                <w:sz w:val="16"/>
                <w:szCs w:val="16"/>
              </w:rPr>
            </w:pPr>
            <w:r w:rsidRPr="006A2627">
              <w:rPr>
                <w:rFonts w:eastAsia="Times New Roman"/>
                <w:sz w:val="16"/>
                <w:szCs w:val="16"/>
              </w:rPr>
              <w:t>273 per 1,000</w:t>
            </w:r>
          </w:p>
          <w:p w14:paraId="4157536D" w14:textId="77777777" w:rsidR="00642061" w:rsidRPr="006A2627" w:rsidRDefault="00642061" w:rsidP="00935DEA">
            <w:pPr>
              <w:rPr>
                <w:rFonts w:eastAsia="Times New Roman"/>
                <w:sz w:val="16"/>
                <w:szCs w:val="16"/>
              </w:rPr>
            </w:pPr>
          </w:p>
        </w:tc>
        <w:tc>
          <w:tcPr>
            <w:tcW w:w="402" w:type="pct"/>
            <w:vAlign w:val="center"/>
          </w:tcPr>
          <w:p w14:paraId="533DA3EA" w14:textId="77777777" w:rsidR="00642061" w:rsidRPr="006A2627" w:rsidRDefault="00642061" w:rsidP="006A2627">
            <w:pPr>
              <w:rPr>
                <w:rFonts w:ascii="Calibri" w:hAnsi="Calibri"/>
                <w:b/>
                <w:color w:val="000000"/>
                <w:sz w:val="16"/>
                <w:szCs w:val="16"/>
              </w:rPr>
            </w:pPr>
            <w:r w:rsidRPr="006A2627">
              <w:rPr>
                <w:rFonts w:ascii="Calibri" w:hAnsi="Calibri"/>
                <w:b/>
                <w:color w:val="000000"/>
                <w:sz w:val="16"/>
                <w:szCs w:val="16"/>
              </w:rPr>
              <w:t>76 more</w:t>
            </w:r>
          </w:p>
          <w:p w14:paraId="4E28486D" w14:textId="571ECA24" w:rsidR="00642061" w:rsidRPr="006A2627" w:rsidRDefault="00642061" w:rsidP="00935DEA">
            <w:pPr>
              <w:rPr>
                <w:rFonts w:eastAsia="Times New Roman"/>
                <w:sz w:val="16"/>
                <w:szCs w:val="16"/>
              </w:rPr>
            </w:pPr>
            <w:r w:rsidRPr="006A2627">
              <w:rPr>
                <w:rFonts w:eastAsia="Times New Roman"/>
                <w:b/>
                <w:bCs/>
                <w:sz w:val="16"/>
                <w:szCs w:val="16"/>
              </w:rPr>
              <w:t>per 1,000</w:t>
            </w:r>
            <w:r w:rsidRPr="006A2627">
              <w:rPr>
                <w:rFonts w:eastAsia="Times New Roman"/>
                <w:sz w:val="16"/>
                <w:szCs w:val="16"/>
              </w:rPr>
              <w:br/>
              <w:t>(from 30 more to 131 more)</w:t>
            </w:r>
          </w:p>
        </w:tc>
        <w:sdt>
          <w:sdtPr>
            <w:rPr>
              <w:rFonts w:cs="Arial"/>
              <w:sz w:val="16"/>
              <w:szCs w:val="16"/>
            </w:rPr>
            <w:id w:val="-1831969987"/>
            <w:placeholder>
              <w:docPart w:val="F2EFE1D24A2C4F1698A9489556B4A4A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9" w:type="pct"/>
                <w:vAlign w:val="center"/>
              </w:tcPr>
              <w:p w14:paraId="7A6F508A" w14:textId="627C4D6F" w:rsidR="00642061" w:rsidRPr="002230AF" w:rsidRDefault="00642061" w:rsidP="00935DEA">
                <w:pPr>
                  <w:rPr>
                    <w:rFonts w:cs="Arial"/>
                    <w:sz w:val="16"/>
                    <w:szCs w:val="16"/>
                  </w:rPr>
                </w:pPr>
                <w:r>
                  <w:rPr>
                    <w:rFonts w:cs="Arial"/>
                    <w:sz w:val="16"/>
                    <w:szCs w:val="16"/>
                  </w:rPr>
                  <w:t>Large benefit</w:t>
                </w:r>
              </w:p>
            </w:tc>
          </w:sdtContent>
        </w:sdt>
        <w:sdt>
          <w:sdtPr>
            <w:rPr>
              <w:rFonts w:cs="Arial"/>
              <w:sz w:val="16"/>
              <w:szCs w:val="16"/>
            </w:rPr>
            <w:id w:val="-1698237686"/>
            <w:placeholder>
              <w:docPart w:val="52614EC12DC2460D89FCFD9FB1B4A0E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1B71C143" w14:textId="62295678" w:rsidR="00642061" w:rsidRPr="002230AF" w:rsidRDefault="00642061" w:rsidP="00935DEA">
                <w:pPr>
                  <w:rPr>
                    <w:rFonts w:cs="Arial"/>
                    <w:sz w:val="16"/>
                    <w:szCs w:val="16"/>
                  </w:rPr>
                </w:pPr>
                <w:r w:rsidRPr="002230AF">
                  <w:rPr>
                    <w:rFonts w:cs="Arial"/>
                    <w:sz w:val="16"/>
                    <w:szCs w:val="16"/>
                  </w:rPr>
                  <w:t>Small but important benefit</w:t>
                </w:r>
              </w:p>
            </w:tc>
          </w:sdtContent>
        </w:sdt>
        <w:sdt>
          <w:sdtPr>
            <w:rPr>
              <w:rFonts w:cs="Arial"/>
              <w:sz w:val="16"/>
              <w:szCs w:val="16"/>
            </w:rPr>
            <w:id w:val="646707938"/>
            <w:placeholder>
              <w:docPart w:val="D6A39391605249709CAE5C1E76C9904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760FD604" w14:textId="2365EB17" w:rsidR="00642061" w:rsidRPr="002230AF" w:rsidRDefault="00642061" w:rsidP="00935DEA">
                <w:pPr>
                  <w:rPr>
                    <w:rFonts w:cs="Arial"/>
                    <w:sz w:val="16"/>
                    <w:szCs w:val="16"/>
                  </w:rPr>
                </w:pPr>
                <w:r>
                  <w:rPr>
                    <w:rFonts w:cs="Arial"/>
                    <w:sz w:val="16"/>
                    <w:szCs w:val="16"/>
                  </w:rPr>
                  <w:t>Large benefit</w:t>
                </w:r>
              </w:p>
            </w:tc>
          </w:sdtContent>
        </w:sdt>
        <w:tc>
          <w:tcPr>
            <w:tcW w:w="1612" w:type="pct"/>
            <w:vAlign w:val="center"/>
          </w:tcPr>
          <w:p w14:paraId="58925DE0" w14:textId="2CFF6736" w:rsidR="00642061" w:rsidRPr="002230AF" w:rsidRDefault="00642061" w:rsidP="00D779FF">
            <w:pPr>
              <w:rPr>
                <w:rFonts w:cs="Arial"/>
                <w:sz w:val="16"/>
                <w:szCs w:val="16"/>
              </w:rPr>
            </w:pPr>
            <w:r w:rsidRPr="00642061">
              <w:rPr>
                <w:rFonts w:cs="Arial"/>
                <w:sz w:val="16"/>
                <w:szCs w:val="20"/>
              </w:rPr>
              <w:t>Point estimate and upper CI suggest large benefit considering benefits of quitting, little to no risk of potential harms identified below, baseline risk, ease of intervention (text messages only). Lower CI suggests small but important benefit based on same rationale.</w:t>
            </w:r>
          </w:p>
        </w:tc>
      </w:tr>
      <w:tr w:rsidR="00642061" w:rsidRPr="002230AF" w14:paraId="1B32B1D9" w14:textId="77777777" w:rsidTr="00642061">
        <w:trPr>
          <w:trHeight w:val="356"/>
          <w:tblHeader/>
        </w:trPr>
        <w:tc>
          <w:tcPr>
            <w:tcW w:w="118" w:type="pct"/>
            <w:vMerge/>
            <w:vAlign w:val="center"/>
          </w:tcPr>
          <w:p w14:paraId="7347067E" w14:textId="77777777" w:rsidR="00642061" w:rsidRPr="002230AF" w:rsidRDefault="00642061" w:rsidP="00935DEA">
            <w:pPr>
              <w:rPr>
                <w:rFonts w:cs="Arial"/>
                <w:sz w:val="16"/>
                <w:szCs w:val="16"/>
              </w:rPr>
            </w:pPr>
          </w:p>
        </w:tc>
        <w:tc>
          <w:tcPr>
            <w:tcW w:w="467" w:type="pct"/>
            <w:vAlign w:val="center"/>
          </w:tcPr>
          <w:p w14:paraId="6071E4B1" w14:textId="5C5B49AE" w:rsidR="00642061" w:rsidRPr="002230AF" w:rsidRDefault="00642061" w:rsidP="00935DEA">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Pr>
                <w:rFonts w:cs="Arial"/>
                <w:sz w:val="16"/>
                <w:szCs w:val="16"/>
              </w:rPr>
              <w:t xml:space="preserve"> - </w:t>
            </w:r>
            <w:r w:rsidRPr="002C34EC">
              <w:rPr>
                <w:rFonts w:cs="Arial"/>
                <w:i/>
                <w:sz w:val="16"/>
                <w:szCs w:val="16"/>
              </w:rPr>
              <w:t>Allowing three or fewer lapses of two or fewer cigarettes per lapse.</w:t>
            </w:r>
          </w:p>
          <w:p w14:paraId="0C5F551D" w14:textId="77777777" w:rsidR="00642061" w:rsidRPr="002230AF" w:rsidRDefault="00642061" w:rsidP="00935DEA">
            <w:pPr>
              <w:rPr>
                <w:rFonts w:cs="Arial"/>
                <w:sz w:val="16"/>
                <w:szCs w:val="16"/>
              </w:rPr>
            </w:pPr>
          </w:p>
          <w:p w14:paraId="06D101E5" w14:textId="4050E1D9" w:rsidR="00642061" w:rsidRPr="002230AF" w:rsidRDefault="00642061" w:rsidP="00935DEA">
            <w:pPr>
              <w:rPr>
                <w:rFonts w:cs="Arial"/>
                <w:i/>
                <w:sz w:val="16"/>
                <w:szCs w:val="16"/>
              </w:rPr>
            </w:pPr>
            <w:r w:rsidRPr="002230AF">
              <w:rPr>
                <w:rFonts w:eastAsia="Times New Roman"/>
                <w:sz w:val="16"/>
                <w:szCs w:val="16"/>
              </w:rPr>
              <w:t>1705 (1 RCT)</w:t>
            </w:r>
          </w:p>
        </w:tc>
        <w:tc>
          <w:tcPr>
            <w:tcW w:w="560" w:type="pct"/>
            <w:vAlign w:val="center"/>
          </w:tcPr>
          <w:p w14:paraId="0ADB6E00" w14:textId="77777777" w:rsidR="00642061" w:rsidRPr="002230AF" w:rsidRDefault="00642061" w:rsidP="00935DEA">
            <w:pPr>
              <w:rPr>
                <w:rFonts w:cs="Arial"/>
                <w:sz w:val="16"/>
                <w:szCs w:val="16"/>
              </w:rPr>
            </w:pPr>
            <w:r w:rsidRPr="002230AF">
              <w:rPr>
                <w:rFonts w:cs="Arial"/>
                <w:sz w:val="16"/>
                <w:szCs w:val="16"/>
              </w:rPr>
              <w:t xml:space="preserve">8/10 </w:t>
            </w:r>
          </w:p>
          <w:p w14:paraId="1B4253E2" w14:textId="1F179C24" w:rsidR="00642061" w:rsidRPr="002230AF" w:rsidRDefault="00642061" w:rsidP="00935DEA">
            <w:pPr>
              <w:rPr>
                <w:rFonts w:cs="Arial"/>
                <w:sz w:val="16"/>
                <w:szCs w:val="16"/>
              </w:rPr>
            </w:pPr>
            <w:r w:rsidRPr="002230AF">
              <w:rPr>
                <w:rFonts w:cs="Arial"/>
                <w:sz w:val="16"/>
                <w:szCs w:val="16"/>
              </w:rPr>
              <w:t>(critical)</w:t>
            </w:r>
          </w:p>
        </w:tc>
        <w:tc>
          <w:tcPr>
            <w:tcW w:w="339" w:type="pct"/>
            <w:vAlign w:val="center"/>
          </w:tcPr>
          <w:p w14:paraId="67CDD603" w14:textId="77777777" w:rsidR="00642061" w:rsidRPr="002230AF" w:rsidRDefault="00642061" w:rsidP="00935DEA">
            <w:pPr>
              <w:rPr>
                <w:rFonts w:cs="Arial"/>
                <w:sz w:val="16"/>
                <w:szCs w:val="16"/>
              </w:rPr>
            </w:pPr>
            <w:r w:rsidRPr="002230AF">
              <w:rPr>
                <w:rFonts w:cs="Arial"/>
                <w:sz w:val="16"/>
                <w:szCs w:val="16"/>
              </w:rPr>
              <w:t xml:space="preserve">8.8/10 </w:t>
            </w:r>
          </w:p>
          <w:p w14:paraId="5A98C696" w14:textId="5E980F20" w:rsidR="00642061" w:rsidRPr="002230AF" w:rsidRDefault="00642061" w:rsidP="00935DEA">
            <w:pPr>
              <w:rPr>
                <w:rFonts w:cs="Arial"/>
                <w:sz w:val="16"/>
                <w:szCs w:val="16"/>
              </w:rPr>
            </w:pPr>
            <w:r w:rsidRPr="002230AF">
              <w:rPr>
                <w:rFonts w:cs="Arial"/>
                <w:sz w:val="16"/>
                <w:szCs w:val="16"/>
              </w:rPr>
              <w:t>(critical)</w:t>
            </w:r>
          </w:p>
        </w:tc>
        <w:tc>
          <w:tcPr>
            <w:tcW w:w="271" w:type="pct"/>
            <w:vAlign w:val="center"/>
          </w:tcPr>
          <w:p w14:paraId="32075F41" w14:textId="1B1F0CFA" w:rsidR="00642061" w:rsidRPr="002230AF" w:rsidRDefault="00642061" w:rsidP="00935DEA">
            <w:pPr>
              <w:rPr>
                <w:rStyle w:val="block"/>
                <w:rFonts w:eastAsia="Times New Roman"/>
                <w:sz w:val="16"/>
                <w:szCs w:val="16"/>
              </w:rPr>
            </w:pPr>
            <w:r w:rsidRPr="002230AF">
              <w:rPr>
                <w:rStyle w:val="block"/>
                <w:rFonts w:eastAsia="Times New Roman"/>
                <w:sz w:val="16"/>
                <w:szCs w:val="16"/>
              </w:rPr>
              <w:t>RR 1.64</w:t>
            </w:r>
            <w:r w:rsidRPr="002230AF">
              <w:rPr>
                <w:rFonts w:eastAsia="Times New Roman"/>
                <w:sz w:val="16"/>
                <w:szCs w:val="16"/>
              </w:rPr>
              <w:br/>
            </w:r>
            <w:r w:rsidRPr="002230AF">
              <w:rPr>
                <w:rStyle w:val="cell"/>
                <w:rFonts w:eastAsia="Times New Roman"/>
                <w:sz w:val="16"/>
                <w:szCs w:val="16"/>
              </w:rPr>
              <w:t>(1.12 to 2.42)</w:t>
            </w:r>
          </w:p>
        </w:tc>
        <w:tc>
          <w:tcPr>
            <w:tcW w:w="303" w:type="pct"/>
            <w:vAlign w:val="center"/>
          </w:tcPr>
          <w:p w14:paraId="5FDE16A1" w14:textId="04E3E60B" w:rsidR="00642061" w:rsidRPr="002230AF" w:rsidRDefault="00642061" w:rsidP="00935DEA">
            <w:pPr>
              <w:rPr>
                <w:rFonts w:eastAsia="Times New Roman"/>
                <w:sz w:val="16"/>
                <w:szCs w:val="16"/>
              </w:rPr>
            </w:pPr>
            <w:r w:rsidRPr="002230AF">
              <w:rPr>
                <w:rFonts w:eastAsia="Times New Roman"/>
                <w:sz w:val="16"/>
                <w:szCs w:val="16"/>
              </w:rPr>
              <w:t>46 per 1,000</w:t>
            </w:r>
          </w:p>
        </w:tc>
        <w:tc>
          <w:tcPr>
            <w:tcW w:w="402" w:type="pct"/>
            <w:vAlign w:val="center"/>
          </w:tcPr>
          <w:p w14:paraId="66170C68" w14:textId="36BA7B3F" w:rsidR="00642061" w:rsidRPr="002230AF" w:rsidRDefault="00642061" w:rsidP="00935DEA">
            <w:pPr>
              <w:rPr>
                <w:rFonts w:eastAsia="Times New Roman"/>
                <w:b/>
                <w:bCs/>
                <w:sz w:val="16"/>
                <w:szCs w:val="16"/>
              </w:rPr>
            </w:pPr>
            <w:r w:rsidRPr="002230AF">
              <w:rPr>
                <w:rFonts w:eastAsia="Times New Roman"/>
                <w:b/>
                <w:bCs/>
                <w:sz w:val="16"/>
                <w:szCs w:val="16"/>
              </w:rPr>
              <w:t>29 more per 1,000</w:t>
            </w:r>
            <w:r w:rsidRPr="002230AF">
              <w:rPr>
                <w:rFonts w:eastAsia="Times New Roman"/>
                <w:sz w:val="16"/>
                <w:szCs w:val="16"/>
              </w:rPr>
              <w:br/>
              <w:t>(from 5 more to 65 more)</w:t>
            </w:r>
          </w:p>
        </w:tc>
        <w:sdt>
          <w:sdtPr>
            <w:rPr>
              <w:rFonts w:cs="Arial"/>
              <w:sz w:val="16"/>
              <w:szCs w:val="16"/>
            </w:rPr>
            <w:id w:val="634070981"/>
            <w:placeholder>
              <w:docPart w:val="8BA5B027F2F84CA7BF6E437E5CD65E2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9" w:type="pct"/>
                <w:vAlign w:val="center"/>
              </w:tcPr>
              <w:p w14:paraId="1D43DD88" w14:textId="7203EA07" w:rsidR="00642061" w:rsidRPr="002230AF" w:rsidRDefault="00642061" w:rsidP="00935DEA">
                <w:pPr>
                  <w:rPr>
                    <w:rFonts w:cs="Arial"/>
                    <w:b/>
                    <w:sz w:val="16"/>
                    <w:szCs w:val="16"/>
                  </w:rPr>
                </w:pPr>
                <w:r>
                  <w:rPr>
                    <w:rFonts w:cs="Arial"/>
                    <w:sz w:val="16"/>
                    <w:szCs w:val="16"/>
                  </w:rPr>
                  <w:t>Small but important benefit</w:t>
                </w:r>
              </w:p>
            </w:tc>
          </w:sdtContent>
        </w:sdt>
        <w:sdt>
          <w:sdtPr>
            <w:rPr>
              <w:rFonts w:cs="Arial"/>
              <w:sz w:val="16"/>
              <w:szCs w:val="16"/>
            </w:rPr>
            <w:id w:val="-187755179"/>
            <w:placeholder>
              <w:docPart w:val="8384429AC13742D18577C3677EB342D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4F966586" w14:textId="42932620" w:rsidR="00642061" w:rsidRPr="002230AF" w:rsidRDefault="00642061" w:rsidP="00935DEA">
                <w:pPr>
                  <w:rPr>
                    <w:rFonts w:cs="Arial"/>
                    <w:b/>
                    <w:sz w:val="16"/>
                    <w:szCs w:val="16"/>
                  </w:rPr>
                </w:pPr>
                <w:r>
                  <w:rPr>
                    <w:rFonts w:cs="Arial"/>
                    <w:sz w:val="16"/>
                    <w:szCs w:val="16"/>
                  </w:rPr>
                  <w:t>Little to no difference</w:t>
                </w:r>
              </w:p>
            </w:tc>
          </w:sdtContent>
        </w:sdt>
        <w:sdt>
          <w:sdtPr>
            <w:rPr>
              <w:rFonts w:cs="Arial"/>
              <w:sz w:val="16"/>
              <w:szCs w:val="16"/>
            </w:rPr>
            <w:id w:val="-1688829355"/>
            <w:placeholder>
              <w:docPart w:val="7C76E4235961402B96823879F68E9E1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57C1AB95" w14:textId="52243A13" w:rsidR="00642061" w:rsidRPr="002230AF" w:rsidRDefault="00642061" w:rsidP="00935DEA">
                <w:pPr>
                  <w:rPr>
                    <w:rFonts w:cs="Arial"/>
                    <w:b/>
                    <w:sz w:val="16"/>
                    <w:szCs w:val="16"/>
                  </w:rPr>
                </w:pPr>
                <w:r w:rsidRPr="002230AF">
                  <w:rPr>
                    <w:rFonts w:cs="Arial"/>
                    <w:sz w:val="16"/>
                    <w:szCs w:val="16"/>
                  </w:rPr>
                  <w:t>Moderate benefit</w:t>
                </w:r>
              </w:p>
            </w:tc>
          </w:sdtContent>
        </w:sdt>
        <w:tc>
          <w:tcPr>
            <w:tcW w:w="1612" w:type="pct"/>
            <w:vAlign w:val="center"/>
          </w:tcPr>
          <w:p w14:paraId="3BE04E2B" w14:textId="6F6F6A13" w:rsidR="00642061" w:rsidRPr="002230AF" w:rsidRDefault="00642061" w:rsidP="00D779FF">
            <w:pPr>
              <w:rPr>
                <w:rFonts w:cs="Arial"/>
                <w:sz w:val="16"/>
                <w:szCs w:val="16"/>
              </w:rPr>
            </w:pPr>
            <w:r w:rsidRPr="00642061">
              <w:rPr>
                <w:rFonts w:cs="Arial"/>
                <w:sz w:val="16"/>
                <w:szCs w:val="20"/>
              </w:rPr>
              <w:t>Point estimate considered small but important benefit and upper CI moderate benefit considering benefits of quitting, little to no risk of potential harms identified below, baseline risk, ease of intervention (text messages only). Lower CI suggests a small but important benefit based on same rationale.</w:t>
            </w:r>
          </w:p>
        </w:tc>
      </w:tr>
      <w:tr w:rsidR="00642061" w:rsidRPr="002230AF" w14:paraId="7A9E2D3F" w14:textId="77777777" w:rsidTr="00642061">
        <w:trPr>
          <w:trHeight w:val="356"/>
          <w:tblHeader/>
        </w:trPr>
        <w:tc>
          <w:tcPr>
            <w:tcW w:w="118" w:type="pct"/>
            <w:vMerge/>
            <w:vAlign w:val="center"/>
          </w:tcPr>
          <w:p w14:paraId="187A8B31" w14:textId="77777777" w:rsidR="00642061" w:rsidRPr="002230AF" w:rsidRDefault="00642061" w:rsidP="001C7293">
            <w:pPr>
              <w:rPr>
                <w:rFonts w:cs="Arial"/>
                <w:sz w:val="16"/>
                <w:szCs w:val="16"/>
              </w:rPr>
            </w:pPr>
          </w:p>
        </w:tc>
        <w:tc>
          <w:tcPr>
            <w:tcW w:w="467" w:type="pct"/>
            <w:vAlign w:val="center"/>
          </w:tcPr>
          <w:p w14:paraId="5CC30289" w14:textId="61AFB382" w:rsidR="00642061" w:rsidRPr="002230AF" w:rsidRDefault="00642061" w:rsidP="001C7293">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Pr>
                <w:rFonts w:cs="Arial"/>
                <w:sz w:val="16"/>
                <w:szCs w:val="16"/>
              </w:rPr>
              <w:t xml:space="preserve"> – </w:t>
            </w:r>
            <w:r>
              <w:rPr>
                <w:rFonts w:cs="Arial"/>
                <w:i/>
                <w:sz w:val="16"/>
                <w:szCs w:val="16"/>
              </w:rPr>
              <w:t>Complete continuous abstinence (no lapses allowed)</w:t>
            </w:r>
          </w:p>
          <w:p w14:paraId="404528F2" w14:textId="77777777" w:rsidR="00642061" w:rsidRPr="002230AF" w:rsidRDefault="00642061" w:rsidP="001C7293">
            <w:pPr>
              <w:rPr>
                <w:rFonts w:cs="Arial"/>
                <w:sz w:val="16"/>
                <w:szCs w:val="16"/>
              </w:rPr>
            </w:pPr>
          </w:p>
          <w:p w14:paraId="303A83D5" w14:textId="3840AA53" w:rsidR="00642061" w:rsidRPr="002230AF" w:rsidRDefault="00642061" w:rsidP="001C7293">
            <w:pPr>
              <w:rPr>
                <w:rFonts w:cs="Arial"/>
                <w:sz w:val="16"/>
                <w:szCs w:val="16"/>
              </w:rPr>
            </w:pPr>
            <w:r w:rsidRPr="002230AF">
              <w:rPr>
                <w:rFonts w:eastAsia="Times New Roman"/>
                <w:sz w:val="16"/>
                <w:szCs w:val="16"/>
              </w:rPr>
              <w:t>1705 (1 RCT)</w:t>
            </w:r>
          </w:p>
        </w:tc>
        <w:tc>
          <w:tcPr>
            <w:tcW w:w="560" w:type="pct"/>
            <w:vAlign w:val="center"/>
          </w:tcPr>
          <w:p w14:paraId="3793A0E5" w14:textId="77777777" w:rsidR="00642061" w:rsidRPr="002230AF" w:rsidRDefault="00642061" w:rsidP="001C7293">
            <w:pPr>
              <w:rPr>
                <w:rFonts w:cs="Arial"/>
                <w:sz w:val="16"/>
                <w:szCs w:val="16"/>
              </w:rPr>
            </w:pPr>
            <w:r w:rsidRPr="002230AF">
              <w:rPr>
                <w:rFonts w:cs="Arial"/>
                <w:sz w:val="16"/>
                <w:szCs w:val="16"/>
              </w:rPr>
              <w:t xml:space="preserve">8/10 </w:t>
            </w:r>
          </w:p>
          <w:p w14:paraId="4FE06296" w14:textId="359035E7" w:rsidR="00642061" w:rsidRPr="002230AF" w:rsidRDefault="00642061" w:rsidP="001C7293">
            <w:pPr>
              <w:rPr>
                <w:rFonts w:cs="Arial"/>
                <w:sz w:val="16"/>
                <w:szCs w:val="16"/>
              </w:rPr>
            </w:pPr>
            <w:r w:rsidRPr="002230AF">
              <w:rPr>
                <w:rFonts w:cs="Arial"/>
                <w:sz w:val="16"/>
                <w:szCs w:val="16"/>
              </w:rPr>
              <w:t>(critical)</w:t>
            </w:r>
          </w:p>
        </w:tc>
        <w:tc>
          <w:tcPr>
            <w:tcW w:w="339" w:type="pct"/>
            <w:vAlign w:val="center"/>
          </w:tcPr>
          <w:p w14:paraId="7870A80B" w14:textId="77777777" w:rsidR="00642061" w:rsidRPr="002230AF" w:rsidRDefault="00642061" w:rsidP="001C7293">
            <w:pPr>
              <w:rPr>
                <w:rFonts w:cs="Arial"/>
                <w:sz w:val="16"/>
                <w:szCs w:val="16"/>
              </w:rPr>
            </w:pPr>
            <w:r w:rsidRPr="002230AF">
              <w:rPr>
                <w:rFonts w:cs="Arial"/>
                <w:sz w:val="16"/>
                <w:szCs w:val="16"/>
              </w:rPr>
              <w:t xml:space="preserve">8.8/10 </w:t>
            </w:r>
          </w:p>
          <w:p w14:paraId="6E32F705" w14:textId="14EBB8FE" w:rsidR="00642061" w:rsidRPr="002230AF" w:rsidRDefault="00642061" w:rsidP="001C7293">
            <w:pPr>
              <w:rPr>
                <w:rFonts w:cs="Arial"/>
                <w:sz w:val="16"/>
                <w:szCs w:val="16"/>
              </w:rPr>
            </w:pPr>
            <w:r w:rsidRPr="002230AF">
              <w:rPr>
                <w:rFonts w:cs="Arial"/>
                <w:sz w:val="16"/>
                <w:szCs w:val="16"/>
              </w:rPr>
              <w:t>(critical)</w:t>
            </w:r>
          </w:p>
        </w:tc>
        <w:tc>
          <w:tcPr>
            <w:tcW w:w="271" w:type="pct"/>
            <w:vAlign w:val="center"/>
          </w:tcPr>
          <w:p w14:paraId="343B758D" w14:textId="7B0266B9" w:rsidR="00642061" w:rsidRPr="001C7293" w:rsidRDefault="00642061" w:rsidP="001C7293">
            <w:pPr>
              <w:jc w:val="center"/>
              <w:rPr>
                <w:rStyle w:val="block"/>
                <w:rFonts w:eastAsia="Times New Roman"/>
                <w:sz w:val="16"/>
                <w:szCs w:val="16"/>
              </w:rPr>
            </w:pPr>
            <w:r w:rsidRPr="001C7293">
              <w:rPr>
                <w:rStyle w:val="block"/>
                <w:rFonts w:eastAsia="Times New Roman"/>
                <w:sz w:val="16"/>
                <w:szCs w:val="16"/>
              </w:rPr>
              <w:t>RR 1.50</w:t>
            </w:r>
            <w:r w:rsidRPr="001C7293">
              <w:rPr>
                <w:rFonts w:eastAsia="Times New Roman"/>
                <w:sz w:val="16"/>
                <w:szCs w:val="16"/>
              </w:rPr>
              <w:br/>
            </w:r>
            <w:r w:rsidRPr="001C7293">
              <w:rPr>
                <w:rStyle w:val="cell"/>
                <w:rFonts w:eastAsia="Times New Roman"/>
                <w:sz w:val="16"/>
                <w:szCs w:val="16"/>
              </w:rPr>
              <w:t>(0.92 to 2.44)</w:t>
            </w:r>
          </w:p>
        </w:tc>
        <w:tc>
          <w:tcPr>
            <w:tcW w:w="303" w:type="pct"/>
            <w:vAlign w:val="center"/>
          </w:tcPr>
          <w:p w14:paraId="68196A14" w14:textId="262BBC8C" w:rsidR="00642061" w:rsidRPr="001C7293" w:rsidRDefault="00642061" w:rsidP="001C7293">
            <w:pPr>
              <w:jc w:val="center"/>
              <w:rPr>
                <w:rFonts w:eastAsia="Times New Roman"/>
                <w:sz w:val="16"/>
                <w:szCs w:val="16"/>
              </w:rPr>
            </w:pPr>
            <w:r w:rsidRPr="001C7293">
              <w:rPr>
                <w:rFonts w:eastAsia="Times New Roman"/>
                <w:sz w:val="16"/>
                <w:szCs w:val="16"/>
              </w:rPr>
              <w:t>30 per 1,000</w:t>
            </w:r>
          </w:p>
        </w:tc>
        <w:tc>
          <w:tcPr>
            <w:tcW w:w="402" w:type="pct"/>
            <w:vAlign w:val="center"/>
          </w:tcPr>
          <w:p w14:paraId="32076286" w14:textId="76ED0BB7" w:rsidR="00642061" w:rsidRPr="001C7293" w:rsidRDefault="00642061" w:rsidP="001C7293">
            <w:pPr>
              <w:jc w:val="center"/>
              <w:rPr>
                <w:rFonts w:eastAsia="Times New Roman"/>
                <w:b/>
                <w:bCs/>
                <w:sz w:val="16"/>
                <w:szCs w:val="16"/>
              </w:rPr>
            </w:pPr>
            <w:r w:rsidRPr="001C7293">
              <w:rPr>
                <w:rFonts w:eastAsia="Times New Roman"/>
                <w:b/>
                <w:bCs/>
                <w:sz w:val="16"/>
                <w:szCs w:val="16"/>
              </w:rPr>
              <w:t>15 more per 1,000</w:t>
            </w:r>
            <w:r w:rsidRPr="001C7293">
              <w:rPr>
                <w:rFonts w:eastAsia="Times New Roman"/>
                <w:sz w:val="16"/>
                <w:szCs w:val="16"/>
              </w:rPr>
              <w:br/>
              <w:t>(from 2 fewer to 44 more)</w:t>
            </w:r>
          </w:p>
        </w:tc>
        <w:sdt>
          <w:sdtPr>
            <w:rPr>
              <w:rFonts w:cs="Arial"/>
              <w:sz w:val="16"/>
              <w:szCs w:val="16"/>
            </w:rPr>
            <w:id w:val="-1712654366"/>
            <w:placeholder>
              <w:docPart w:val="288EE07A245F4AC888A6D3DA923A027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9" w:type="pct"/>
                <w:vAlign w:val="center"/>
              </w:tcPr>
              <w:p w14:paraId="605B7FAD" w14:textId="63F9EF71" w:rsidR="00642061" w:rsidRDefault="00642061" w:rsidP="001C7293">
                <w:pPr>
                  <w:rPr>
                    <w:rFonts w:cs="Arial"/>
                    <w:sz w:val="16"/>
                    <w:szCs w:val="16"/>
                  </w:rPr>
                </w:pPr>
                <w:r>
                  <w:rPr>
                    <w:rFonts w:cs="Arial"/>
                    <w:sz w:val="16"/>
                    <w:szCs w:val="16"/>
                  </w:rPr>
                  <w:t>Small but important benefit</w:t>
                </w:r>
              </w:p>
            </w:tc>
          </w:sdtContent>
        </w:sdt>
        <w:sdt>
          <w:sdtPr>
            <w:rPr>
              <w:rFonts w:cs="Arial"/>
              <w:sz w:val="16"/>
              <w:szCs w:val="16"/>
            </w:rPr>
            <w:id w:val="297428333"/>
            <w:placeholder>
              <w:docPart w:val="E057F4BD7C4A415DB13ECA4C0093C15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313DF740" w14:textId="4B13D493" w:rsidR="00642061" w:rsidRDefault="00642061" w:rsidP="001C7293">
                <w:pPr>
                  <w:rPr>
                    <w:rFonts w:cs="Arial"/>
                    <w:sz w:val="16"/>
                    <w:szCs w:val="16"/>
                  </w:rPr>
                </w:pPr>
                <w:r>
                  <w:rPr>
                    <w:rFonts w:cs="Arial"/>
                    <w:sz w:val="16"/>
                    <w:szCs w:val="16"/>
                  </w:rPr>
                  <w:t>Little to no difference</w:t>
                </w:r>
              </w:p>
            </w:tc>
          </w:sdtContent>
        </w:sdt>
        <w:sdt>
          <w:sdtPr>
            <w:rPr>
              <w:rFonts w:cs="Arial"/>
              <w:sz w:val="16"/>
              <w:szCs w:val="16"/>
            </w:rPr>
            <w:id w:val="1476490188"/>
            <w:placeholder>
              <w:docPart w:val="F0CAEAB3C12C4C07930D93A62DC8996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31431F34" w14:textId="750B51DA" w:rsidR="00642061" w:rsidRDefault="00642061" w:rsidP="001C7293">
                <w:pPr>
                  <w:rPr>
                    <w:rFonts w:cs="Arial"/>
                    <w:sz w:val="16"/>
                    <w:szCs w:val="16"/>
                  </w:rPr>
                </w:pPr>
                <w:r w:rsidRPr="002230AF">
                  <w:rPr>
                    <w:rFonts w:cs="Arial"/>
                    <w:sz w:val="16"/>
                    <w:szCs w:val="16"/>
                  </w:rPr>
                  <w:t>Moderate benefit</w:t>
                </w:r>
              </w:p>
            </w:tc>
          </w:sdtContent>
        </w:sdt>
        <w:tc>
          <w:tcPr>
            <w:tcW w:w="1612" w:type="pct"/>
            <w:vAlign w:val="center"/>
          </w:tcPr>
          <w:p w14:paraId="7710D645" w14:textId="7C931C3D" w:rsidR="00642061" w:rsidRPr="002230AF" w:rsidRDefault="00642061" w:rsidP="00D779FF">
            <w:pPr>
              <w:rPr>
                <w:rFonts w:cs="Arial"/>
                <w:sz w:val="16"/>
                <w:szCs w:val="20"/>
              </w:rPr>
            </w:pPr>
            <w:r w:rsidRPr="00642061">
              <w:rPr>
                <w:rFonts w:cs="Arial"/>
                <w:sz w:val="16"/>
                <w:szCs w:val="20"/>
              </w:rPr>
              <w:t>Point estimate is judged as a small benefit, and upper CI as moderate benefit, considering benefits of quitting, little to no risk of potential harms identified below, baseline risk, ease of intervention (text messages only). Lower CI suggests little to no difference based on same rationale.</w:t>
            </w:r>
          </w:p>
        </w:tc>
      </w:tr>
      <w:tr w:rsidR="00642061" w:rsidRPr="002230AF" w14:paraId="1252472F" w14:textId="77777777" w:rsidTr="00642061">
        <w:trPr>
          <w:tblHeader/>
        </w:trPr>
        <w:tc>
          <w:tcPr>
            <w:tcW w:w="118" w:type="pct"/>
            <w:vMerge w:val="restart"/>
            <w:tcBorders>
              <w:top w:val="single" w:sz="18" w:space="0" w:color="000000"/>
            </w:tcBorders>
            <w:vAlign w:val="center"/>
          </w:tcPr>
          <w:p w14:paraId="3DAC6A38" w14:textId="73D63ED0" w:rsidR="00642061" w:rsidRPr="002230AF" w:rsidRDefault="00642061" w:rsidP="001C7293">
            <w:pPr>
              <w:rPr>
                <w:rFonts w:cs="Arial"/>
                <w:sz w:val="16"/>
                <w:szCs w:val="16"/>
              </w:rPr>
            </w:pPr>
            <w:r w:rsidRPr="002230AF">
              <w:rPr>
                <w:rFonts w:cs="Arial"/>
                <w:sz w:val="16"/>
                <w:szCs w:val="16"/>
              </w:rPr>
              <w:t>5</w:t>
            </w:r>
          </w:p>
        </w:tc>
        <w:tc>
          <w:tcPr>
            <w:tcW w:w="467" w:type="pct"/>
            <w:tcBorders>
              <w:top w:val="single" w:sz="18" w:space="0" w:color="000000"/>
            </w:tcBorders>
            <w:vAlign w:val="center"/>
          </w:tcPr>
          <w:p w14:paraId="1A73B578" w14:textId="77777777" w:rsidR="00642061" w:rsidRPr="002230AF" w:rsidRDefault="00642061" w:rsidP="001C7293">
            <w:pPr>
              <w:rPr>
                <w:rFonts w:cs="Arial"/>
                <w:sz w:val="16"/>
                <w:szCs w:val="16"/>
              </w:rPr>
            </w:pPr>
            <w:r w:rsidRPr="002230AF">
              <w:rPr>
                <w:rFonts w:cs="Arial"/>
                <w:sz w:val="16"/>
                <w:szCs w:val="16"/>
              </w:rPr>
              <w:t>Adverse events (car crash)</w:t>
            </w:r>
          </w:p>
          <w:p w14:paraId="64058F3D" w14:textId="77777777" w:rsidR="00642061" w:rsidRPr="002230AF" w:rsidRDefault="00642061" w:rsidP="001C7293">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4454FE69" w14:textId="77777777" w:rsidR="00642061" w:rsidRPr="002230AF" w:rsidRDefault="00642061" w:rsidP="001C7293">
            <w:pPr>
              <w:rPr>
                <w:rFonts w:cs="Arial"/>
                <w:sz w:val="16"/>
                <w:szCs w:val="16"/>
              </w:rPr>
            </w:pPr>
          </w:p>
          <w:p w14:paraId="0BB0E787" w14:textId="77777777" w:rsidR="00642061" w:rsidRPr="002230AF" w:rsidRDefault="00642061" w:rsidP="001C7293">
            <w:pPr>
              <w:rPr>
                <w:rFonts w:cs="Arial"/>
                <w:sz w:val="16"/>
                <w:szCs w:val="16"/>
              </w:rPr>
            </w:pPr>
            <w:r w:rsidRPr="002230AF">
              <w:rPr>
                <w:rFonts w:cs="Arial"/>
                <w:sz w:val="16"/>
                <w:szCs w:val="16"/>
              </w:rPr>
              <w:t>1705 (1 RCT)</w:t>
            </w:r>
          </w:p>
        </w:tc>
        <w:tc>
          <w:tcPr>
            <w:tcW w:w="560" w:type="pct"/>
            <w:tcBorders>
              <w:top w:val="single" w:sz="18" w:space="0" w:color="000000"/>
            </w:tcBorders>
            <w:vAlign w:val="center"/>
          </w:tcPr>
          <w:p w14:paraId="1CAED04E" w14:textId="77777777" w:rsidR="00642061" w:rsidRPr="002230AF" w:rsidRDefault="00642061" w:rsidP="001C7293">
            <w:pPr>
              <w:rPr>
                <w:rFonts w:cs="Arial"/>
                <w:sz w:val="16"/>
                <w:szCs w:val="16"/>
              </w:rPr>
            </w:pPr>
            <w:r w:rsidRPr="002230AF">
              <w:rPr>
                <w:rFonts w:cs="Arial"/>
                <w:sz w:val="16"/>
                <w:szCs w:val="16"/>
              </w:rPr>
              <w:t>7/10 (important)</w:t>
            </w:r>
          </w:p>
        </w:tc>
        <w:tc>
          <w:tcPr>
            <w:tcW w:w="339" w:type="pct"/>
            <w:tcBorders>
              <w:top w:val="single" w:sz="18" w:space="0" w:color="000000"/>
            </w:tcBorders>
            <w:vAlign w:val="center"/>
          </w:tcPr>
          <w:p w14:paraId="797A04E4" w14:textId="77777777" w:rsidR="00642061" w:rsidRPr="002230AF" w:rsidRDefault="00642061" w:rsidP="001C7293">
            <w:pPr>
              <w:rPr>
                <w:rFonts w:cs="Arial"/>
                <w:sz w:val="16"/>
                <w:szCs w:val="16"/>
              </w:rPr>
            </w:pPr>
            <w:r w:rsidRPr="002230AF">
              <w:rPr>
                <w:rFonts w:cs="Arial"/>
                <w:sz w:val="16"/>
                <w:szCs w:val="16"/>
              </w:rPr>
              <w:t>6.5/10 (important)</w:t>
            </w:r>
          </w:p>
        </w:tc>
        <w:tc>
          <w:tcPr>
            <w:tcW w:w="271" w:type="pct"/>
            <w:tcBorders>
              <w:top w:val="single" w:sz="18" w:space="0" w:color="000000"/>
            </w:tcBorders>
            <w:vAlign w:val="center"/>
          </w:tcPr>
          <w:p w14:paraId="591AA6BF" w14:textId="77777777" w:rsidR="00642061" w:rsidRPr="002230AF" w:rsidRDefault="00642061" w:rsidP="001C7293">
            <w:pPr>
              <w:rPr>
                <w:rFonts w:eastAsia="Times New Roman"/>
                <w:sz w:val="16"/>
                <w:szCs w:val="16"/>
              </w:rPr>
            </w:pPr>
            <w:r w:rsidRPr="002230AF">
              <w:rPr>
                <w:rStyle w:val="block"/>
                <w:rFonts w:eastAsia="Times New Roman"/>
                <w:sz w:val="16"/>
                <w:szCs w:val="16"/>
              </w:rPr>
              <w:t>RR 0.88</w:t>
            </w:r>
            <w:r w:rsidRPr="002230AF">
              <w:rPr>
                <w:rFonts w:eastAsia="Times New Roman"/>
                <w:sz w:val="16"/>
                <w:szCs w:val="16"/>
              </w:rPr>
              <w:br/>
            </w:r>
            <w:r w:rsidRPr="002230AF">
              <w:rPr>
                <w:rStyle w:val="cell"/>
                <w:rFonts w:eastAsia="Times New Roman"/>
                <w:sz w:val="16"/>
                <w:szCs w:val="16"/>
              </w:rPr>
              <w:t>(0.58 to 1.35)</w:t>
            </w:r>
            <w:r w:rsidRPr="002230AF">
              <w:rPr>
                <w:rFonts w:eastAsia="Times New Roman"/>
                <w:sz w:val="16"/>
                <w:szCs w:val="16"/>
              </w:rPr>
              <w:t xml:space="preserve"> </w:t>
            </w:r>
          </w:p>
        </w:tc>
        <w:tc>
          <w:tcPr>
            <w:tcW w:w="303" w:type="pct"/>
            <w:tcBorders>
              <w:top w:val="single" w:sz="18" w:space="0" w:color="000000"/>
            </w:tcBorders>
            <w:vAlign w:val="center"/>
          </w:tcPr>
          <w:p w14:paraId="6E7BDA68" w14:textId="77777777" w:rsidR="00642061" w:rsidRPr="002230AF" w:rsidRDefault="00642061" w:rsidP="001C7293">
            <w:pPr>
              <w:rPr>
                <w:rFonts w:eastAsia="Times New Roman"/>
                <w:sz w:val="16"/>
                <w:szCs w:val="16"/>
              </w:rPr>
            </w:pPr>
            <w:r w:rsidRPr="002230AF">
              <w:rPr>
                <w:rFonts w:eastAsia="Times New Roman"/>
                <w:sz w:val="16"/>
                <w:szCs w:val="16"/>
              </w:rPr>
              <w:t xml:space="preserve">50 per 1,000 </w:t>
            </w:r>
          </w:p>
        </w:tc>
        <w:tc>
          <w:tcPr>
            <w:tcW w:w="402" w:type="pct"/>
            <w:tcBorders>
              <w:top w:val="single" w:sz="18" w:space="0" w:color="000000"/>
            </w:tcBorders>
            <w:vAlign w:val="center"/>
          </w:tcPr>
          <w:p w14:paraId="2076ACA3" w14:textId="77777777" w:rsidR="00642061" w:rsidRPr="002230AF" w:rsidRDefault="00642061" w:rsidP="001C7293">
            <w:pPr>
              <w:rPr>
                <w:rFonts w:eastAsia="Times New Roman"/>
                <w:sz w:val="16"/>
                <w:szCs w:val="16"/>
              </w:rPr>
            </w:pPr>
            <w:r w:rsidRPr="002230AF">
              <w:rPr>
                <w:rFonts w:eastAsia="Times New Roman"/>
                <w:b/>
                <w:bCs/>
                <w:sz w:val="16"/>
                <w:szCs w:val="16"/>
              </w:rPr>
              <w:t>6 fewer per 1,000</w:t>
            </w:r>
            <w:r w:rsidRPr="002230AF">
              <w:rPr>
                <w:rFonts w:eastAsia="Times New Roman"/>
                <w:sz w:val="16"/>
                <w:szCs w:val="16"/>
              </w:rPr>
              <w:br/>
              <w:t xml:space="preserve">(from 21 fewer to 18 more) </w:t>
            </w:r>
          </w:p>
        </w:tc>
        <w:sdt>
          <w:sdtPr>
            <w:rPr>
              <w:rFonts w:cs="Arial"/>
              <w:sz w:val="16"/>
              <w:szCs w:val="16"/>
            </w:rPr>
            <w:id w:val="1593275082"/>
            <w:placeholder>
              <w:docPart w:val="4D980D8D8A4B419D9ABE65DA9A003EE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9" w:type="pct"/>
                <w:tcBorders>
                  <w:top w:val="single" w:sz="18" w:space="0" w:color="000000"/>
                </w:tcBorders>
                <w:vAlign w:val="center"/>
              </w:tcPr>
              <w:p w14:paraId="03C9AF94" w14:textId="60E9E94C" w:rsidR="00642061" w:rsidRPr="002230AF" w:rsidRDefault="00642061" w:rsidP="001C7293">
                <w:pPr>
                  <w:rPr>
                    <w:rFonts w:cs="Arial"/>
                    <w:sz w:val="16"/>
                    <w:szCs w:val="16"/>
                  </w:rPr>
                </w:pPr>
                <w:r>
                  <w:rPr>
                    <w:rFonts w:cs="Arial"/>
                    <w:sz w:val="16"/>
                    <w:szCs w:val="16"/>
                  </w:rPr>
                  <w:t>Little to no difference</w:t>
                </w:r>
              </w:p>
            </w:tc>
          </w:sdtContent>
        </w:sdt>
        <w:sdt>
          <w:sdtPr>
            <w:rPr>
              <w:rFonts w:cs="Arial"/>
              <w:sz w:val="16"/>
              <w:szCs w:val="16"/>
            </w:rPr>
            <w:id w:val="27541932"/>
            <w:placeholder>
              <w:docPart w:val="5D1B535F55114344BC22334D916A49B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tcBorders>
                  <w:top w:val="single" w:sz="18" w:space="0" w:color="000000"/>
                </w:tcBorders>
                <w:vAlign w:val="center"/>
              </w:tcPr>
              <w:p w14:paraId="6B616361" w14:textId="60B2F1F6" w:rsidR="00642061" w:rsidRPr="002230AF" w:rsidRDefault="00642061" w:rsidP="001C7293">
                <w:pPr>
                  <w:rPr>
                    <w:rFonts w:cs="Arial"/>
                    <w:sz w:val="16"/>
                    <w:szCs w:val="16"/>
                  </w:rPr>
                </w:pPr>
                <w:r w:rsidRPr="002230AF">
                  <w:rPr>
                    <w:rFonts w:cs="Arial"/>
                    <w:sz w:val="16"/>
                    <w:szCs w:val="16"/>
                  </w:rPr>
                  <w:t>Small but important benefit</w:t>
                </w:r>
              </w:p>
            </w:tc>
          </w:sdtContent>
        </w:sdt>
        <w:sdt>
          <w:sdtPr>
            <w:rPr>
              <w:rFonts w:cs="Arial"/>
              <w:sz w:val="16"/>
              <w:szCs w:val="16"/>
            </w:rPr>
            <w:id w:val="-1533489460"/>
            <w:placeholder>
              <w:docPart w:val="F6CE3BC897744E1086E562B29362315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tcBorders>
                  <w:top w:val="single" w:sz="18" w:space="0" w:color="000000"/>
                </w:tcBorders>
                <w:vAlign w:val="center"/>
              </w:tcPr>
              <w:p w14:paraId="122E7D4C" w14:textId="421DFC3D" w:rsidR="00642061" w:rsidRPr="002230AF" w:rsidRDefault="00642061" w:rsidP="001C7293">
                <w:pPr>
                  <w:rPr>
                    <w:rFonts w:cs="Arial"/>
                    <w:sz w:val="16"/>
                    <w:szCs w:val="16"/>
                  </w:rPr>
                </w:pPr>
                <w:r w:rsidRPr="002230AF">
                  <w:rPr>
                    <w:rFonts w:cs="Arial"/>
                    <w:sz w:val="16"/>
                    <w:szCs w:val="16"/>
                  </w:rPr>
                  <w:t>Small but important harm</w:t>
                </w:r>
              </w:p>
            </w:tc>
          </w:sdtContent>
        </w:sdt>
        <w:tc>
          <w:tcPr>
            <w:tcW w:w="1612" w:type="pct"/>
            <w:tcBorders>
              <w:top w:val="single" w:sz="18" w:space="0" w:color="000000"/>
            </w:tcBorders>
            <w:vAlign w:val="center"/>
          </w:tcPr>
          <w:p w14:paraId="1C89863B" w14:textId="0AF8742D" w:rsidR="00642061" w:rsidRPr="002230AF" w:rsidRDefault="00642061" w:rsidP="00D779FF">
            <w:pPr>
              <w:rPr>
                <w:rFonts w:cs="Arial"/>
                <w:sz w:val="16"/>
                <w:szCs w:val="16"/>
              </w:rPr>
            </w:pPr>
            <w:r w:rsidRPr="00642061">
              <w:rPr>
                <w:rFonts w:cs="Arial"/>
                <w:sz w:val="16"/>
                <w:szCs w:val="16"/>
              </w:rPr>
              <w:t>Considering potential severity of the outcome, potential offset of smoking cessation benefits, and baseline risk, upper CI suggests small but important harm. Lower CI suggests small but important benefit, and point estimate suggest little to no difference considering the same factors.</w:t>
            </w:r>
          </w:p>
        </w:tc>
      </w:tr>
      <w:tr w:rsidR="00642061" w:rsidRPr="002230AF" w14:paraId="5D453768" w14:textId="77777777" w:rsidTr="00642061">
        <w:trPr>
          <w:tblHeader/>
        </w:trPr>
        <w:tc>
          <w:tcPr>
            <w:tcW w:w="118" w:type="pct"/>
            <w:vMerge/>
            <w:vAlign w:val="center"/>
          </w:tcPr>
          <w:p w14:paraId="79819CA7" w14:textId="77777777" w:rsidR="00642061" w:rsidRPr="002230AF" w:rsidRDefault="00642061" w:rsidP="001C7293">
            <w:pPr>
              <w:rPr>
                <w:rFonts w:cs="Arial"/>
                <w:sz w:val="16"/>
                <w:szCs w:val="16"/>
              </w:rPr>
            </w:pPr>
          </w:p>
        </w:tc>
        <w:tc>
          <w:tcPr>
            <w:tcW w:w="467" w:type="pct"/>
            <w:vAlign w:val="center"/>
          </w:tcPr>
          <w:p w14:paraId="7C63B6EA" w14:textId="74D96578" w:rsidR="00642061" w:rsidRPr="002230AF" w:rsidRDefault="00642061" w:rsidP="001C7293">
            <w:pPr>
              <w:rPr>
                <w:rFonts w:cs="Arial"/>
                <w:sz w:val="16"/>
                <w:szCs w:val="16"/>
              </w:rPr>
            </w:pPr>
            <w:r w:rsidRPr="002230AF">
              <w:rPr>
                <w:rFonts w:cs="Arial"/>
                <w:sz w:val="16"/>
                <w:szCs w:val="16"/>
              </w:rPr>
              <w:t>Adverse events (pain in thumb/finger joints)</w:t>
            </w:r>
          </w:p>
          <w:p w14:paraId="186D1FC7" w14:textId="77777777" w:rsidR="00642061" w:rsidRPr="002230AF" w:rsidRDefault="00642061" w:rsidP="001C7293">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2D68D702" w14:textId="77777777" w:rsidR="00642061" w:rsidRPr="002230AF" w:rsidRDefault="00642061" w:rsidP="001C7293">
            <w:pPr>
              <w:rPr>
                <w:rFonts w:cs="Arial"/>
                <w:sz w:val="16"/>
                <w:szCs w:val="16"/>
              </w:rPr>
            </w:pPr>
          </w:p>
          <w:p w14:paraId="2A0D26AB" w14:textId="77777777" w:rsidR="00642061" w:rsidRPr="002230AF" w:rsidRDefault="00642061" w:rsidP="001C7293">
            <w:pPr>
              <w:rPr>
                <w:rFonts w:cs="Arial"/>
                <w:sz w:val="16"/>
                <w:szCs w:val="16"/>
              </w:rPr>
            </w:pPr>
            <w:r w:rsidRPr="002230AF">
              <w:rPr>
                <w:rFonts w:cs="Arial"/>
                <w:sz w:val="16"/>
                <w:szCs w:val="16"/>
              </w:rPr>
              <w:t>1705 (1 RCT)</w:t>
            </w:r>
          </w:p>
        </w:tc>
        <w:tc>
          <w:tcPr>
            <w:tcW w:w="560" w:type="pct"/>
            <w:vAlign w:val="center"/>
          </w:tcPr>
          <w:p w14:paraId="559137C6" w14:textId="77777777" w:rsidR="00642061" w:rsidRPr="002230AF" w:rsidRDefault="00642061" w:rsidP="001C7293">
            <w:pPr>
              <w:rPr>
                <w:rFonts w:cs="Arial"/>
                <w:sz w:val="16"/>
                <w:szCs w:val="16"/>
              </w:rPr>
            </w:pPr>
            <w:r w:rsidRPr="002230AF">
              <w:rPr>
                <w:rFonts w:cs="Arial"/>
                <w:sz w:val="16"/>
                <w:szCs w:val="16"/>
              </w:rPr>
              <w:t>7/10 (important)</w:t>
            </w:r>
          </w:p>
        </w:tc>
        <w:tc>
          <w:tcPr>
            <w:tcW w:w="339" w:type="pct"/>
            <w:vAlign w:val="center"/>
          </w:tcPr>
          <w:p w14:paraId="3F1595F9" w14:textId="77777777" w:rsidR="00642061" w:rsidRPr="002230AF" w:rsidRDefault="00642061" w:rsidP="001C7293">
            <w:pPr>
              <w:rPr>
                <w:rFonts w:cs="Arial"/>
                <w:sz w:val="16"/>
                <w:szCs w:val="16"/>
              </w:rPr>
            </w:pPr>
            <w:r w:rsidRPr="002230AF">
              <w:rPr>
                <w:rFonts w:cs="Arial"/>
                <w:sz w:val="16"/>
                <w:szCs w:val="16"/>
              </w:rPr>
              <w:t>6.5/10 (important)</w:t>
            </w:r>
          </w:p>
        </w:tc>
        <w:tc>
          <w:tcPr>
            <w:tcW w:w="271" w:type="pct"/>
            <w:vAlign w:val="center"/>
          </w:tcPr>
          <w:p w14:paraId="3A2752A4" w14:textId="77777777" w:rsidR="00642061" w:rsidRPr="002230AF" w:rsidRDefault="00642061" w:rsidP="001C7293">
            <w:pPr>
              <w:rPr>
                <w:rFonts w:eastAsia="Times New Roman"/>
                <w:sz w:val="16"/>
                <w:szCs w:val="16"/>
              </w:rPr>
            </w:pPr>
            <w:r w:rsidRPr="002230AF">
              <w:rPr>
                <w:rStyle w:val="block"/>
                <w:rFonts w:eastAsia="Times New Roman"/>
                <w:sz w:val="16"/>
                <w:szCs w:val="16"/>
              </w:rPr>
              <w:t>RR 1.08</w:t>
            </w:r>
            <w:r w:rsidRPr="002230AF">
              <w:rPr>
                <w:rFonts w:eastAsia="Times New Roman"/>
                <w:sz w:val="16"/>
                <w:szCs w:val="16"/>
              </w:rPr>
              <w:br/>
            </w:r>
            <w:r w:rsidRPr="002230AF">
              <w:rPr>
                <w:rStyle w:val="cell"/>
                <w:rFonts w:eastAsia="Times New Roman"/>
                <w:sz w:val="16"/>
                <w:szCs w:val="16"/>
              </w:rPr>
              <w:t>(0.74 to 1.59)</w:t>
            </w:r>
            <w:r w:rsidRPr="002230AF">
              <w:rPr>
                <w:rFonts w:eastAsia="Times New Roman"/>
                <w:sz w:val="16"/>
                <w:szCs w:val="16"/>
              </w:rPr>
              <w:t xml:space="preserve"> </w:t>
            </w:r>
          </w:p>
        </w:tc>
        <w:tc>
          <w:tcPr>
            <w:tcW w:w="303" w:type="pct"/>
            <w:vAlign w:val="center"/>
          </w:tcPr>
          <w:p w14:paraId="119A279C" w14:textId="77777777" w:rsidR="00642061" w:rsidRPr="002230AF" w:rsidRDefault="00642061" w:rsidP="001C7293">
            <w:pPr>
              <w:rPr>
                <w:rFonts w:eastAsia="Times New Roman"/>
                <w:sz w:val="16"/>
                <w:szCs w:val="16"/>
              </w:rPr>
            </w:pPr>
            <w:r w:rsidRPr="002230AF">
              <w:rPr>
                <w:rFonts w:eastAsia="Times New Roman"/>
                <w:sz w:val="16"/>
                <w:szCs w:val="16"/>
              </w:rPr>
              <w:t xml:space="preserve">56 per 1,000 </w:t>
            </w:r>
          </w:p>
        </w:tc>
        <w:tc>
          <w:tcPr>
            <w:tcW w:w="402" w:type="pct"/>
            <w:vAlign w:val="center"/>
          </w:tcPr>
          <w:p w14:paraId="61EE50D4" w14:textId="77777777" w:rsidR="00642061" w:rsidRPr="002230AF" w:rsidRDefault="00642061" w:rsidP="001C7293">
            <w:pPr>
              <w:rPr>
                <w:rFonts w:eastAsia="Times New Roman"/>
                <w:sz w:val="16"/>
                <w:szCs w:val="16"/>
              </w:rPr>
            </w:pPr>
            <w:r w:rsidRPr="002230AF">
              <w:rPr>
                <w:rFonts w:eastAsia="Times New Roman"/>
                <w:b/>
                <w:bCs/>
                <w:sz w:val="16"/>
                <w:szCs w:val="16"/>
              </w:rPr>
              <w:t>5 more per 1,000</w:t>
            </w:r>
            <w:r w:rsidRPr="002230AF">
              <w:rPr>
                <w:rFonts w:eastAsia="Times New Roman"/>
                <w:sz w:val="16"/>
                <w:szCs w:val="16"/>
              </w:rPr>
              <w:br/>
              <w:t xml:space="preserve">(from 15 fewer to 33 more) </w:t>
            </w:r>
          </w:p>
        </w:tc>
        <w:sdt>
          <w:sdtPr>
            <w:rPr>
              <w:rFonts w:cs="Arial"/>
              <w:sz w:val="16"/>
              <w:szCs w:val="16"/>
            </w:rPr>
            <w:id w:val="-1658143876"/>
            <w:placeholder>
              <w:docPart w:val="4AE0765052C04CCC9B51E3B237B46ED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9" w:type="pct"/>
                <w:vAlign w:val="center"/>
              </w:tcPr>
              <w:p w14:paraId="0E9FC7F5" w14:textId="74241116" w:rsidR="00642061" w:rsidRPr="002230AF" w:rsidRDefault="00642061" w:rsidP="001C7293">
                <w:pPr>
                  <w:rPr>
                    <w:rFonts w:cs="Arial"/>
                    <w:sz w:val="16"/>
                    <w:szCs w:val="16"/>
                  </w:rPr>
                </w:pPr>
                <w:r>
                  <w:rPr>
                    <w:rFonts w:cs="Arial"/>
                    <w:sz w:val="16"/>
                    <w:szCs w:val="16"/>
                  </w:rPr>
                  <w:t>Little to no difference</w:t>
                </w:r>
              </w:p>
            </w:tc>
          </w:sdtContent>
        </w:sdt>
        <w:sdt>
          <w:sdtPr>
            <w:rPr>
              <w:rFonts w:cs="Arial"/>
              <w:sz w:val="16"/>
              <w:szCs w:val="16"/>
            </w:rPr>
            <w:id w:val="-518843585"/>
            <w:placeholder>
              <w:docPart w:val="9C1DF4957C1D4E78AF8630D7B59A401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22C6CDE9" w14:textId="766095B9" w:rsidR="00642061" w:rsidRPr="002230AF" w:rsidRDefault="00642061" w:rsidP="001C7293">
                <w:pPr>
                  <w:rPr>
                    <w:rFonts w:cs="Arial"/>
                    <w:sz w:val="16"/>
                    <w:szCs w:val="16"/>
                  </w:rPr>
                </w:pPr>
                <w:r w:rsidRPr="002230AF">
                  <w:rPr>
                    <w:rFonts w:cs="Arial"/>
                    <w:sz w:val="16"/>
                    <w:szCs w:val="16"/>
                  </w:rPr>
                  <w:t>Small but important benefit</w:t>
                </w:r>
              </w:p>
            </w:tc>
          </w:sdtContent>
        </w:sdt>
        <w:sdt>
          <w:sdtPr>
            <w:rPr>
              <w:rFonts w:cs="Arial"/>
              <w:sz w:val="16"/>
              <w:szCs w:val="16"/>
            </w:rPr>
            <w:id w:val="-1766608246"/>
            <w:placeholder>
              <w:docPart w:val="475B6EBDB7C741AB84A84C663B40D81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3FD61732" w14:textId="2D783BF8" w:rsidR="00642061" w:rsidRPr="002230AF" w:rsidRDefault="00642061" w:rsidP="001C7293">
                <w:pPr>
                  <w:rPr>
                    <w:rFonts w:cs="Arial"/>
                    <w:sz w:val="16"/>
                    <w:szCs w:val="16"/>
                  </w:rPr>
                </w:pPr>
                <w:r>
                  <w:rPr>
                    <w:rFonts w:cs="Arial"/>
                    <w:sz w:val="16"/>
                    <w:szCs w:val="16"/>
                  </w:rPr>
                  <w:t>Small but important harm</w:t>
                </w:r>
              </w:p>
            </w:tc>
          </w:sdtContent>
        </w:sdt>
        <w:tc>
          <w:tcPr>
            <w:tcW w:w="1612" w:type="pct"/>
            <w:vAlign w:val="center"/>
          </w:tcPr>
          <w:p w14:paraId="1344B1CF" w14:textId="06AF0D10" w:rsidR="00642061" w:rsidRPr="002230AF" w:rsidRDefault="00642061" w:rsidP="00D779FF">
            <w:pPr>
              <w:rPr>
                <w:rFonts w:cs="Arial"/>
                <w:sz w:val="16"/>
                <w:szCs w:val="16"/>
              </w:rPr>
            </w:pPr>
            <w:r w:rsidRPr="00642061">
              <w:rPr>
                <w:rFonts w:cs="Arial"/>
                <w:sz w:val="16"/>
                <w:szCs w:val="16"/>
              </w:rPr>
              <w:t>Considering relatively low severity of the outcome, offset of smoking cessation benefits, and baseline risk, point estimate suggests little to no difference. Lower CI considered small benefit due to added benefit of smoking cessation. Upper CI considered small harm due to low severity of the outcome (which could lead to discontinuation), but potential smoking cessation benefits.</w:t>
            </w:r>
          </w:p>
        </w:tc>
      </w:tr>
    </w:tbl>
    <w:p w14:paraId="3230780C" w14:textId="4285D6D0" w:rsidR="002D48B5" w:rsidRPr="002C34EC" w:rsidRDefault="002C34EC" w:rsidP="002C34EC">
      <w:r w:rsidRPr="002C34EC">
        <w:rPr>
          <w:vertAlign w:val="superscript"/>
        </w:rPr>
        <w:t>a</w:t>
      </w:r>
      <w:r>
        <w:t xml:space="preserve"> </w:t>
      </w:r>
      <w:r w:rsidRPr="002C34EC">
        <w:rPr>
          <w:rFonts w:ascii="Verdana" w:eastAsia="Times New Roman" w:hAnsi="Verdana"/>
          <w:b/>
          <w:color w:val="000000"/>
          <w:sz w:val="16"/>
          <w:szCs w:val="16"/>
          <w:lang w:val="en"/>
        </w:rPr>
        <w:t>Text messaging intervention</w:t>
      </w:r>
      <w:r w:rsidRPr="002C34EC">
        <w:rPr>
          <w:rFonts w:ascii="Verdana" w:eastAsia="Times New Roman" w:hAnsi="Verdana"/>
          <w:color w:val="000000"/>
          <w:sz w:val="16"/>
          <w:szCs w:val="16"/>
          <w:lang w:val="en"/>
        </w:rPr>
        <w:t xml:space="preserve">: Sent regular, personalized text messages with smoking cessation advice, support, and distraction, which decreased in frequency over time. Messages sent between healthcare provider or buddy (lay health worker or peer supported) and participant. </w:t>
      </w:r>
      <w:r w:rsidRPr="002C34EC">
        <w:rPr>
          <w:rFonts w:ascii="Verdana" w:eastAsia="Times New Roman" w:hAnsi="Verdana"/>
          <w:b/>
          <w:color w:val="000000"/>
          <w:sz w:val="16"/>
          <w:szCs w:val="16"/>
          <w:lang w:val="en"/>
        </w:rPr>
        <w:t>Control:</w:t>
      </w:r>
      <w:r w:rsidRPr="002C34EC">
        <w:rPr>
          <w:rFonts w:ascii="Verdana" w:eastAsia="Times New Roman" w:hAnsi="Verdana"/>
          <w:color w:val="000000"/>
          <w:sz w:val="16"/>
          <w:szCs w:val="16"/>
          <w:lang w:val="en"/>
        </w:rPr>
        <w:t xml:space="preserve"> Sham text messaging. One text message biweekly thanking participants for involvement and reminder of free month of text messaging if they complete follow-up</w:t>
      </w:r>
      <w:r>
        <w:t>.</w:t>
      </w:r>
    </w:p>
    <w:p w14:paraId="336EA24B" w14:textId="77777777" w:rsidR="002C34EC" w:rsidRDefault="002C34EC"/>
    <w:p w14:paraId="7CBCEB4C" w14:textId="77777777" w:rsidR="002C34EC" w:rsidRPr="002230AF" w:rsidRDefault="002C34EC"/>
    <w:tbl>
      <w:tblPr>
        <w:tblStyle w:val="TableGrid"/>
        <w:tblW w:w="4973" w:type="pct"/>
        <w:tblLook w:val="04A0" w:firstRow="1" w:lastRow="0" w:firstColumn="1" w:lastColumn="0" w:noHBand="0" w:noVBand="1"/>
      </w:tblPr>
      <w:tblGrid>
        <w:gridCol w:w="339"/>
        <w:gridCol w:w="1340"/>
        <w:gridCol w:w="1603"/>
        <w:gridCol w:w="970"/>
        <w:gridCol w:w="776"/>
        <w:gridCol w:w="867"/>
        <w:gridCol w:w="1151"/>
        <w:gridCol w:w="884"/>
        <w:gridCol w:w="887"/>
        <w:gridCol w:w="887"/>
        <w:gridCol w:w="4608"/>
      </w:tblGrid>
      <w:tr w:rsidR="001D2BDB" w:rsidRPr="002230AF" w14:paraId="0600F6D1" w14:textId="77777777" w:rsidTr="00781467">
        <w:trPr>
          <w:tblHeader/>
        </w:trPr>
        <w:tc>
          <w:tcPr>
            <w:tcW w:w="5000" w:type="pct"/>
            <w:gridSpan w:val="11"/>
            <w:vAlign w:val="center"/>
          </w:tcPr>
          <w:p w14:paraId="6EBA8EB0" w14:textId="2B984751" w:rsidR="001D2BDB" w:rsidRPr="002230AF" w:rsidRDefault="001D2BDB" w:rsidP="001D2BDB">
            <w:pPr>
              <w:pStyle w:val="Heading2"/>
              <w:numPr>
                <w:ilvl w:val="0"/>
                <w:numId w:val="7"/>
              </w:numPr>
              <w:outlineLvl w:val="1"/>
            </w:pPr>
            <w:bookmarkStart w:id="24" w:name="_Toc127954815"/>
            <w:r w:rsidRPr="002230AF">
              <w:t xml:space="preserve">Mobile phone based </w:t>
            </w:r>
            <w:proofErr w:type="spellStart"/>
            <w:r w:rsidRPr="002230AF">
              <w:t>interventions</w:t>
            </w:r>
            <w:r w:rsidR="002C34EC" w:rsidRPr="002C34EC">
              <w:rPr>
                <w:vertAlign w:val="superscript"/>
              </w:rPr>
              <w:t>a</w:t>
            </w:r>
            <w:proofErr w:type="spellEnd"/>
            <w:r w:rsidRPr="002230AF">
              <w:t xml:space="preserve"> versus usual care in smokers motivated/wishing to quit</w:t>
            </w:r>
            <w:bookmarkEnd w:id="24"/>
          </w:p>
        </w:tc>
      </w:tr>
      <w:tr w:rsidR="00781467" w:rsidRPr="002230AF" w14:paraId="2E0BC46D" w14:textId="77777777" w:rsidTr="00781467">
        <w:trPr>
          <w:tblHeader/>
        </w:trPr>
        <w:tc>
          <w:tcPr>
            <w:tcW w:w="586" w:type="pct"/>
            <w:gridSpan w:val="2"/>
            <w:vMerge w:val="restart"/>
            <w:vAlign w:val="center"/>
          </w:tcPr>
          <w:p w14:paraId="6E097395" w14:textId="77777777" w:rsidR="00781467" w:rsidRPr="002230AF" w:rsidRDefault="00781467" w:rsidP="001D2BDB">
            <w:pPr>
              <w:rPr>
                <w:rFonts w:cs="Arial"/>
                <w:b/>
                <w:sz w:val="16"/>
                <w:szCs w:val="16"/>
              </w:rPr>
            </w:pPr>
            <w:r w:rsidRPr="002230AF">
              <w:rPr>
                <w:rFonts w:cs="Arial"/>
                <w:b/>
                <w:sz w:val="16"/>
                <w:szCs w:val="16"/>
              </w:rPr>
              <w:t>Outcome(s)</w:t>
            </w:r>
          </w:p>
          <w:p w14:paraId="7BA41C27" w14:textId="77777777" w:rsidR="00781467" w:rsidRPr="002230AF" w:rsidRDefault="00781467" w:rsidP="001D2BDB">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61D8FC47" w14:textId="77777777" w:rsidR="00781467" w:rsidRPr="002230AF" w:rsidRDefault="00781467" w:rsidP="001D2BDB">
            <w:pPr>
              <w:rPr>
                <w:rFonts w:cs="Arial"/>
                <w:b/>
                <w:sz w:val="16"/>
                <w:szCs w:val="16"/>
              </w:rPr>
            </w:pPr>
          </w:p>
          <w:p w14:paraId="5C531039" w14:textId="77777777" w:rsidR="00781467" w:rsidRPr="002230AF" w:rsidRDefault="00781467" w:rsidP="001D2BDB">
            <w:pPr>
              <w:rPr>
                <w:rFonts w:cs="Arial"/>
                <w:b/>
                <w:sz w:val="16"/>
                <w:szCs w:val="16"/>
              </w:rPr>
            </w:pPr>
            <w:r w:rsidRPr="002230AF">
              <w:rPr>
                <w:rFonts w:cs="Arial"/>
                <w:b/>
                <w:sz w:val="16"/>
                <w:szCs w:val="16"/>
              </w:rPr>
              <w:t># of participants (# studies)</w:t>
            </w:r>
          </w:p>
        </w:tc>
        <w:tc>
          <w:tcPr>
            <w:tcW w:w="560" w:type="pct"/>
            <w:vMerge w:val="restart"/>
            <w:vAlign w:val="center"/>
          </w:tcPr>
          <w:p w14:paraId="79A25224" w14:textId="77777777" w:rsidR="00781467" w:rsidRPr="002230AF" w:rsidRDefault="00781467" w:rsidP="001D2BDB">
            <w:pPr>
              <w:rPr>
                <w:rFonts w:cs="Arial"/>
                <w:b/>
                <w:sz w:val="16"/>
                <w:szCs w:val="16"/>
              </w:rPr>
            </w:pPr>
            <w:r w:rsidRPr="002230AF">
              <w:rPr>
                <w:rFonts w:cs="Arial"/>
                <w:b/>
                <w:sz w:val="16"/>
                <w:szCs w:val="16"/>
              </w:rPr>
              <w:t>Median Patient rating</w:t>
            </w:r>
          </w:p>
        </w:tc>
        <w:tc>
          <w:tcPr>
            <w:tcW w:w="339" w:type="pct"/>
            <w:vMerge w:val="restart"/>
            <w:vAlign w:val="center"/>
          </w:tcPr>
          <w:p w14:paraId="63361D72" w14:textId="77777777" w:rsidR="00781467" w:rsidRPr="002230AF" w:rsidRDefault="00781467" w:rsidP="001D2BDB">
            <w:pPr>
              <w:rPr>
                <w:rFonts w:cs="Arial"/>
                <w:b/>
                <w:sz w:val="16"/>
                <w:szCs w:val="16"/>
              </w:rPr>
            </w:pPr>
            <w:r w:rsidRPr="002230AF">
              <w:rPr>
                <w:rFonts w:cs="Arial"/>
                <w:b/>
                <w:sz w:val="16"/>
                <w:szCs w:val="16"/>
              </w:rPr>
              <w:t>WG rating</w:t>
            </w:r>
          </w:p>
        </w:tc>
        <w:tc>
          <w:tcPr>
            <w:tcW w:w="271" w:type="pct"/>
            <w:vMerge w:val="restart"/>
            <w:vAlign w:val="center"/>
          </w:tcPr>
          <w:p w14:paraId="2E148DAF" w14:textId="77777777" w:rsidR="00781467" w:rsidRPr="002230AF" w:rsidRDefault="00781467" w:rsidP="001D2BDB">
            <w:pPr>
              <w:rPr>
                <w:rFonts w:cs="Arial"/>
                <w:b/>
                <w:sz w:val="16"/>
                <w:szCs w:val="16"/>
              </w:rPr>
            </w:pPr>
            <w:r w:rsidRPr="002230AF">
              <w:rPr>
                <w:rFonts w:cs="Arial"/>
                <w:b/>
                <w:sz w:val="16"/>
                <w:szCs w:val="16"/>
              </w:rPr>
              <w:t>Relative effect (95%CI)</w:t>
            </w:r>
          </w:p>
        </w:tc>
        <w:tc>
          <w:tcPr>
            <w:tcW w:w="303" w:type="pct"/>
            <w:vMerge w:val="restart"/>
            <w:vAlign w:val="center"/>
          </w:tcPr>
          <w:p w14:paraId="658C424C" w14:textId="77777777" w:rsidR="00781467" w:rsidRPr="002230AF" w:rsidRDefault="00781467" w:rsidP="001D2BDB">
            <w:pPr>
              <w:rPr>
                <w:rFonts w:cs="Arial"/>
                <w:b/>
                <w:sz w:val="16"/>
                <w:szCs w:val="16"/>
              </w:rPr>
            </w:pPr>
            <w:r w:rsidRPr="002230AF">
              <w:rPr>
                <w:rFonts w:cs="Arial"/>
                <w:b/>
                <w:sz w:val="16"/>
                <w:szCs w:val="16"/>
              </w:rPr>
              <w:t>Baseline (control) risk</w:t>
            </w:r>
          </w:p>
        </w:tc>
        <w:tc>
          <w:tcPr>
            <w:tcW w:w="402" w:type="pct"/>
            <w:vMerge w:val="restart"/>
            <w:vAlign w:val="center"/>
          </w:tcPr>
          <w:p w14:paraId="50D841A3" w14:textId="77777777" w:rsidR="00781467" w:rsidRPr="002230AF" w:rsidRDefault="00781467" w:rsidP="001D2BDB">
            <w:pPr>
              <w:rPr>
                <w:rFonts w:cs="Arial"/>
                <w:b/>
                <w:sz w:val="16"/>
                <w:szCs w:val="16"/>
              </w:rPr>
            </w:pPr>
            <w:r w:rsidRPr="002230AF">
              <w:rPr>
                <w:rFonts w:cs="Arial"/>
                <w:b/>
                <w:sz w:val="16"/>
                <w:szCs w:val="16"/>
              </w:rPr>
              <w:t>Absolute difference with intervention</w:t>
            </w:r>
          </w:p>
        </w:tc>
        <w:tc>
          <w:tcPr>
            <w:tcW w:w="2539" w:type="pct"/>
            <w:gridSpan w:val="4"/>
            <w:vAlign w:val="center"/>
          </w:tcPr>
          <w:p w14:paraId="135AF6DD" w14:textId="77777777" w:rsidR="00781467" w:rsidRPr="002230AF" w:rsidRDefault="00781467" w:rsidP="001D2BDB">
            <w:pPr>
              <w:rPr>
                <w:rFonts w:cs="Arial"/>
                <w:b/>
                <w:sz w:val="16"/>
                <w:szCs w:val="16"/>
              </w:rPr>
            </w:pPr>
            <w:r w:rsidRPr="002230AF">
              <w:rPr>
                <w:rFonts w:cs="Arial"/>
                <w:b/>
                <w:sz w:val="16"/>
                <w:szCs w:val="16"/>
              </w:rPr>
              <w:t>Assessment of absolute difference</w:t>
            </w:r>
          </w:p>
        </w:tc>
      </w:tr>
      <w:tr w:rsidR="00781467" w:rsidRPr="002230AF" w14:paraId="70456E19" w14:textId="77777777" w:rsidTr="00781467">
        <w:trPr>
          <w:tblHeader/>
        </w:trPr>
        <w:tc>
          <w:tcPr>
            <w:tcW w:w="586" w:type="pct"/>
            <w:gridSpan w:val="2"/>
            <w:vMerge/>
            <w:tcBorders>
              <w:bottom w:val="single" w:sz="2" w:space="0" w:color="auto"/>
            </w:tcBorders>
            <w:vAlign w:val="center"/>
          </w:tcPr>
          <w:p w14:paraId="147B42C5" w14:textId="77777777" w:rsidR="00781467" w:rsidRPr="002230AF" w:rsidRDefault="00781467" w:rsidP="001D2BDB">
            <w:pPr>
              <w:rPr>
                <w:rFonts w:cs="Arial"/>
                <w:b/>
                <w:sz w:val="16"/>
                <w:szCs w:val="16"/>
              </w:rPr>
            </w:pPr>
          </w:p>
        </w:tc>
        <w:tc>
          <w:tcPr>
            <w:tcW w:w="560" w:type="pct"/>
            <w:vMerge/>
            <w:tcBorders>
              <w:bottom w:val="single" w:sz="2" w:space="0" w:color="auto"/>
            </w:tcBorders>
            <w:vAlign w:val="center"/>
          </w:tcPr>
          <w:p w14:paraId="57BD49BF" w14:textId="77777777" w:rsidR="00781467" w:rsidRPr="002230AF" w:rsidRDefault="00781467" w:rsidP="001D2BDB">
            <w:pPr>
              <w:rPr>
                <w:rFonts w:cs="Arial"/>
                <w:b/>
                <w:sz w:val="16"/>
                <w:szCs w:val="16"/>
              </w:rPr>
            </w:pPr>
          </w:p>
        </w:tc>
        <w:tc>
          <w:tcPr>
            <w:tcW w:w="339" w:type="pct"/>
            <w:vMerge/>
            <w:tcBorders>
              <w:bottom w:val="single" w:sz="2" w:space="0" w:color="auto"/>
            </w:tcBorders>
            <w:vAlign w:val="center"/>
          </w:tcPr>
          <w:p w14:paraId="13C2F77C" w14:textId="77777777" w:rsidR="00781467" w:rsidRPr="002230AF" w:rsidRDefault="00781467" w:rsidP="001D2BDB">
            <w:pPr>
              <w:rPr>
                <w:rFonts w:cs="Arial"/>
                <w:b/>
                <w:sz w:val="16"/>
                <w:szCs w:val="16"/>
              </w:rPr>
            </w:pPr>
          </w:p>
        </w:tc>
        <w:tc>
          <w:tcPr>
            <w:tcW w:w="271" w:type="pct"/>
            <w:vMerge/>
            <w:tcBorders>
              <w:bottom w:val="single" w:sz="2" w:space="0" w:color="auto"/>
            </w:tcBorders>
            <w:vAlign w:val="center"/>
          </w:tcPr>
          <w:p w14:paraId="399D1462" w14:textId="77777777" w:rsidR="00781467" w:rsidRPr="002230AF" w:rsidRDefault="00781467" w:rsidP="001D2BDB">
            <w:pPr>
              <w:rPr>
                <w:rFonts w:cs="Arial"/>
                <w:b/>
                <w:sz w:val="16"/>
                <w:szCs w:val="16"/>
              </w:rPr>
            </w:pPr>
          </w:p>
        </w:tc>
        <w:tc>
          <w:tcPr>
            <w:tcW w:w="303" w:type="pct"/>
            <w:vMerge/>
            <w:tcBorders>
              <w:bottom w:val="single" w:sz="2" w:space="0" w:color="auto"/>
            </w:tcBorders>
            <w:vAlign w:val="center"/>
          </w:tcPr>
          <w:p w14:paraId="5A23C040" w14:textId="77777777" w:rsidR="00781467" w:rsidRPr="002230AF" w:rsidRDefault="00781467" w:rsidP="001D2BDB">
            <w:pPr>
              <w:rPr>
                <w:rFonts w:cs="Arial"/>
                <w:b/>
                <w:sz w:val="16"/>
                <w:szCs w:val="16"/>
              </w:rPr>
            </w:pPr>
          </w:p>
        </w:tc>
        <w:tc>
          <w:tcPr>
            <w:tcW w:w="402" w:type="pct"/>
            <w:vMerge/>
            <w:tcBorders>
              <w:bottom w:val="single" w:sz="2" w:space="0" w:color="auto"/>
            </w:tcBorders>
            <w:vAlign w:val="center"/>
          </w:tcPr>
          <w:p w14:paraId="2893507C" w14:textId="77777777" w:rsidR="00781467" w:rsidRPr="002230AF" w:rsidRDefault="00781467" w:rsidP="001D2BDB">
            <w:pPr>
              <w:rPr>
                <w:rFonts w:cs="Arial"/>
                <w:b/>
                <w:sz w:val="16"/>
                <w:szCs w:val="16"/>
              </w:rPr>
            </w:pPr>
          </w:p>
        </w:tc>
        <w:tc>
          <w:tcPr>
            <w:tcW w:w="309" w:type="pct"/>
            <w:tcBorders>
              <w:bottom w:val="single" w:sz="2" w:space="0" w:color="auto"/>
            </w:tcBorders>
            <w:vAlign w:val="center"/>
          </w:tcPr>
          <w:p w14:paraId="36837AD7" w14:textId="77777777" w:rsidR="00781467" w:rsidRPr="002230AF" w:rsidRDefault="00781467" w:rsidP="001D2BDB">
            <w:pPr>
              <w:rPr>
                <w:rFonts w:cs="Arial"/>
                <w:b/>
                <w:sz w:val="16"/>
                <w:szCs w:val="16"/>
              </w:rPr>
            </w:pPr>
            <w:r w:rsidRPr="002230AF">
              <w:rPr>
                <w:rFonts w:cs="Arial"/>
                <w:b/>
                <w:sz w:val="16"/>
                <w:szCs w:val="16"/>
              </w:rPr>
              <w:t>Point estimate</w:t>
            </w:r>
          </w:p>
        </w:tc>
        <w:tc>
          <w:tcPr>
            <w:tcW w:w="310" w:type="pct"/>
            <w:tcBorders>
              <w:bottom w:val="single" w:sz="2" w:space="0" w:color="auto"/>
            </w:tcBorders>
            <w:vAlign w:val="center"/>
          </w:tcPr>
          <w:p w14:paraId="6D0C631E" w14:textId="77777777" w:rsidR="00781467" w:rsidRPr="002230AF" w:rsidRDefault="00781467" w:rsidP="001D2BDB">
            <w:pPr>
              <w:rPr>
                <w:rFonts w:cs="Arial"/>
                <w:b/>
                <w:sz w:val="16"/>
                <w:szCs w:val="16"/>
              </w:rPr>
            </w:pPr>
            <w:r w:rsidRPr="002230AF">
              <w:rPr>
                <w:rFonts w:cs="Arial"/>
                <w:b/>
                <w:sz w:val="16"/>
                <w:szCs w:val="16"/>
              </w:rPr>
              <w:t xml:space="preserve">Lower 95% CI </w:t>
            </w:r>
          </w:p>
        </w:tc>
        <w:tc>
          <w:tcPr>
            <w:tcW w:w="310" w:type="pct"/>
            <w:tcBorders>
              <w:bottom w:val="single" w:sz="2" w:space="0" w:color="auto"/>
            </w:tcBorders>
            <w:vAlign w:val="center"/>
          </w:tcPr>
          <w:p w14:paraId="0F436E03" w14:textId="77777777" w:rsidR="00781467" w:rsidRPr="002230AF" w:rsidRDefault="00781467" w:rsidP="001D2BDB">
            <w:pPr>
              <w:rPr>
                <w:rFonts w:cs="Arial"/>
                <w:b/>
                <w:sz w:val="16"/>
                <w:szCs w:val="16"/>
              </w:rPr>
            </w:pPr>
            <w:r w:rsidRPr="002230AF">
              <w:rPr>
                <w:rFonts w:cs="Arial"/>
                <w:b/>
                <w:sz w:val="16"/>
                <w:szCs w:val="16"/>
              </w:rPr>
              <w:t>Upper 95%CI</w:t>
            </w:r>
          </w:p>
        </w:tc>
        <w:tc>
          <w:tcPr>
            <w:tcW w:w="1612" w:type="pct"/>
            <w:tcBorders>
              <w:bottom w:val="single" w:sz="2" w:space="0" w:color="auto"/>
            </w:tcBorders>
            <w:vAlign w:val="center"/>
          </w:tcPr>
          <w:p w14:paraId="28E02329" w14:textId="77777777" w:rsidR="00781467" w:rsidRPr="002230AF" w:rsidRDefault="00781467" w:rsidP="001D2BDB">
            <w:pPr>
              <w:rPr>
                <w:rFonts w:cs="Arial"/>
                <w:b/>
                <w:sz w:val="16"/>
                <w:szCs w:val="16"/>
              </w:rPr>
            </w:pPr>
            <w:r w:rsidRPr="002230AF">
              <w:rPr>
                <w:rFonts w:cs="Arial"/>
                <w:b/>
                <w:sz w:val="16"/>
                <w:szCs w:val="16"/>
              </w:rPr>
              <w:t>Comments on judgment</w:t>
            </w:r>
          </w:p>
        </w:tc>
      </w:tr>
      <w:tr w:rsidR="00781467" w:rsidRPr="002230AF" w14:paraId="4D157801" w14:textId="77777777" w:rsidTr="00781467">
        <w:trPr>
          <w:tblHeader/>
        </w:trPr>
        <w:tc>
          <w:tcPr>
            <w:tcW w:w="118" w:type="pct"/>
            <w:tcBorders>
              <w:top w:val="single" w:sz="2" w:space="0" w:color="auto"/>
              <w:left w:val="single" w:sz="2" w:space="0" w:color="auto"/>
              <w:bottom w:val="single" w:sz="2" w:space="0" w:color="auto"/>
            </w:tcBorders>
            <w:vAlign w:val="center"/>
          </w:tcPr>
          <w:p w14:paraId="09288000" w14:textId="7DE3FC64" w:rsidR="00781467" w:rsidRPr="002230AF" w:rsidRDefault="00781467" w:rsidP="001D2BDB">
            <w:pPr>
              <w:rPr>
                <w:rFonts w:cs="Arial"/>
                <w:sz w:val="16"/>
                <w:szCs w:val="16"/>
              </w:rPr>
            </w:pPr>
            <w:r w:rsidRPr="002230AF">
              <w:rPr>
                <w:rFonts w:cs="Arial"/>
                <w:sz w:val="16"/>
                <w:szCs w:val="16"/>
              </w:rPr>
              <w:t>1</w:t>
            </w:r>
          </w:p>
        </w:tc>
        <w:tc>
          <w:tcPr>
            <w:tcW w:w="467" w:type="pct"/>
            <w:tcBorders>
              <w:top w:val="single" w:sz="2" w:space="0" w:color="auto"/>
              <w:bottom w:val="single" w:sz="2" w:space="0" w:color="auto"/>
            </w:tcBorders>
            <w:vAlign w:val="center"/>
          </w:tcPr>
          <w:p w14:paraId="71C32BFB" w14:textId="77777777" w:rsidR="00781467" w:rsidRPr="002230AF" w:rsidRDefault="00781467" w:rsidP="001D2BDB">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677B2DEC" w14:textId="77777777" w:rsidR="00781467" w:rsidRPr="002230AF" w:rsidRDefault="00781467" w:rsidP="001D2BDB">
            <w:pPr>
              <w:rPr>
                <w:rFonts w:cs="Arial"/>
                <w:sz w:val="16"/>
                <w:szCs w:val="16"/>
              </w:rPr>
            </w:pPr>
          </w:p>
          <w:p w14:paraId="7B9DACBE" w14:textId="77777777" w:rsidR="00781467" w:rsidRPr="002230AF" w:rsidRDefault="00781467" w:rsidP="001D2BDB">
            <w:pPr>
              <w:rPr>
                <w:rFonts w:cs="Arial"/>
                <w:sz w:val="16"/>
                <w:szCs w:val="16"/>
              </w:rPr>
            </w:pPr>
            <w:r w:rsidRPr="002230AF">
              <w:rPr>
                <w:rFonts w:cs="Arial"/>
                <w:sz w:val="16"/>
                <w:szCs w:val="16"/>
              </w:rPr>
              <w:t>11885 (12 RCTs)</w:t>
            </w:r>
          </w:p>
          <w:p w14:paraId="6AF8F872" w14:textId="77777777" w:rsidR="00781467" w:rsidRPr="002230AF" w:rsidRDefault="00781467" w:rsidP="001D2BDB">
            <w:pPr>
              <w:rPr>
                <w:rFonts w:cs="Arial"/>
                <w:sz w:val="16"/>
                <w:szCs w:val="16"/>
              </w:rPr>
            </w:pPr>
          </w:p>
        </w:tc>
        <w:tc>
          <w:tcPr>
            <w:tcW w:w="560" w:type="pct"/>
            <w:tcBorders>
              <w:top w:val="single" w:sz="2" w:space="0" w:color="auto"/>
              <w:bottom w:val="single" w:sz="2" w:space="0" w:color="auto"/>
            </w:tcBorders>
            <w:vAlign w:val="center"/>
          </w:tcPr>
          <w:p w14:paraId="6C601E54" w14:textId="77777777" w:rsidR="00781467" w:rsidRPr="002230AF" w:rsidRDefault="00781467" w:rsidP="001D2BDB">
            <w:pPr>
              <w:rPr>
                <w:rFonts w:cs="Arial"/>
                <w:sz w:val="16"/>
                <w:szCs w:val="16"/>
              </w:rPr>
            </w:pPr>
            <w:r w:rsidRPr="002230AF">
              <w:rPr>
                <w:rFonts w:cs="Arial"/>
                <w:sz w:val="16"/>
                <w:szCs w:val="16"/>
              </w:rPr>
              <w:t xml:space="preserve">8/10 </w:t>
            </w:r>
          </w:p>
          <w:p w14:paraId="3E787287" w14:textId="77777777" w:rsidR="00781467" w:rsidRPr="002230AF" w:rsidRDefault="00781467" w:rsidP="001D2BDB">
            <w:pPr>
              <w:rPr>
                <w:rFonts w:cs="Arial"/>
                <w:sz w:val="16"/>
                <w:szCs w:val="16"/>
              </w:rPr>
            </w:pPr>
            <w:r w:rsidRPr="002230AF">
              <w:rPr>
                <w:rFonts w:cs="Arial"/>
                <w:sz w:val="16"/>
                <w:szCs w:val="16"/>
              </w:rPr>
              <w:t>(critical)</w:t>
            </w:r>
          </w:p>
        </w:tc>
        <w:tc>
          <w:tcPr>
            <w:tcW w:w="339" w:type="pct"/>
            <w:tcBorders>
              <w:top w:val="single" w:sz="2" w:space="0" w:color="auto"/>
              <w:bottom w:val="single" w:sz="2" w:space="0" w:color="auto"/>
            </w:tcBorders>
            <w:vAlign w:val="center"/>
          </w:tcPr>
          <w:p w14:paraId="2DCE822E" w14:textId="77777777" w:rsidR="00781467" w:rsidRPr="002230AF" w:rsidRDefault="00781467" w:rsidP="001D2BDB">
            <w:pPr>
              <w:rPr>
                <w:rFonts w:cs="Arial"/>
                <w:sz w:val="16"/>
                <w:szCs w:val="16"/>
              </w:rPr>
            </w:pPr>
            <w:r w:rsidRPr="002230AF">
              <w:rPr>
                <w:rFonts w:cs="Arial"/>
                <w:sz w:val="16"/>
                <w:szCs w:val="16"/>
              </w:rPr>
              <w:t xml:space="preserve">8.8/10 </w:t>
            </w:r>
          </w:p>
          <w:p w14:paraId="6664F015" w14:textId="77777777" w:rsidR="00781467" w:rsidRPr="002230AF" w:rsidRDefault="00781467" w:rsidP="001D2BDB">
            <w:pPr>
              <w:rPr>
                <w:rFonts w:cs="Arial"/>
                <w:sz w:val="16"/>
                <w:szCs w:val="16"/>
              </w:rPr>
            </w:pPr>
            <w:r w:rsidRPr="002230AF">
              <w:rPr>
                <w:rFonts w:cs="Arial"/>
                <w:sz w:val="16"/>
                <w:szCs w:val="16"/>
              </w:rPr>
              <w:t>(critical)</w:t>
            </w:r>
          </w:p>
        </w:tc>
        <w:tc>
          <w:tcPr>
            <w:tcW w:w="271" w:type="pct"/>
            <w:tcBorders>
              <w:top w:val="single" w:sz="2" w:space="0" w:color="auto"/>
              <w:bottom w:val="single" w:sz="2" w:space="0" w:color="auto"/>
            </w:tcBorders>
            <w:vAlign w:val="center"/>
          </w:tcPr>
          <w:p w14:paraId="495B3982" w14:textId="77777777" w:rsidR="00781467" w:rsidRPr="002230AF" w:rsidRDefault="00781467" w:rsidP="001D2BDB">
            <w:pPr>
              <w:rPr>
                <w:rFonts w:eastAsia="Times New Roman"/>
                <w:sz w:val="16"/>
                <w:szCs w:val="16"/>
              </w:rPr>
            </w:pPr>
            <w:r w:rsidRPr="002230AF">
              <w:rPr>
                <w:rStyle w:val="block"/>
                <w:rFonts w:eastAsia="Times New Roman"/>
                <w:sz w:val="16"/>
                <w:szCs w:val="16"/>
              </w:rPr>
              <w:t>RR 1.67</w:t>
            </w:r>
            <w:r w:rsidRPr="002230AF">
              <w:rPr>
                <w:rFonts w:eastAsia="Times New Roman"/>
                <w:sz w:val="16"/>
                <w:szCs w:val="16"/>
              </w:rPr>
              <w:br/>
            </w:r>
            <w:r w:rsidRPr="002230AF">
              <w:rPr>
                <w:rStyle w:val="cell"/>
                <w:rFonts w:eastAsia="Times New Roman"/>
                <w:sz w:val="16"/>
                <w:szCs w:val="16"/>
              </w:rPr>
              <w:t>(1.46 to 1.90)</w:t>
            </w:r>
            <w:r w:rsidRPr="002230AF">
              <w:rPr>
                <w:rFonts w:eastAsia="Times New Roman"/>
                <w:sz w:val="16"/>
                <w:szCs w:val="16"/>
              </w:rPr>
              <w:t xml:space="preserve"> </w:t>
            </w:r>
          </w:p>
        </w:tc>
        <w:tc>
          <w:tcPr>
            <w:tcW w:w="303" w:type="pct"/>
            <w:tcBorders>
              <w:top w:val="single" w:sz="2" w:space="0" w:color="auto"/>
              <w:bottom w:val="single" w:sz="2" w:space="0" w:color="auto"/>
            </w:tcBorders>
            <w:vAlign w:val="center"/>
          </w:tcPr>
          <w:p w14:paraId="4BBA0EEF" w14:textId="77777777" w:rsidR="00781467" w:rsidRPr="002230AF" w:rsidRDefault="00781467" w:rsidP="001D2BDB">
            <w:pPr>
              <w:rPr>
                <w:rFonts w:eastAsia="Times New Roman"/>
                <w:sz w:val="16"/>
                <w:szCs w:val="16"/>
              </w:rPr>
            </w:pPr>
            <w:r w:rsidRPr="002230AF">
              <w:rPr>
                <w:rFonts w:eastAsia="Times New Roman"/>
                <w:sz w:val="16"/>
                <w:szCs w:val="16"/>
              </w:rPr>
              <w:t xml:space="preserve">56 per 1,000 </w:t>
            </w:r>
          </w:p>
        </w:tc>
        <w:tc>
          <w:tcPr>
            <w:tcW w:w="402" w:type="pct"/>
            <w:tcBorders>
              <w:top w:val="single" w:sz="2" w:space="0" w:color="auto"/>
              <w:bottom w:val="single" w:sz="2" w:space="0" w:color="auto"/>
            </w:tcBorders>
            <w:vAlign w:val="center"/>
          </w:tcPr>
          <w:p w14:paraId="3BDBD771" w14:textId="77777777" w:rsidR="00781467" w:rsidRPr="002230AF" w:rsidRDefault="00781467" w:rsidP="001D2BDB">
            <w:pPr>
              <w:rPr>
                <w:rFonts w:eastAsia="Times New Roman"/>
                <w:sz w:val="16"/>
                <w:szCs w:val="16"/>
              </w:rPr>
            </w:pPr>
            <w:r w:rsidRPr="002230AF">
              <w:rPr>
                <w:rFonts w:eastAsia="Times New Roman"/>
                <w:b/>
                <w:bCs/>
                <w:sz w:val="16"/>
                <w:szCs w:val="16"/>
              </w:rPr>
              <w:t>37 more per 1,000</w:t>
            </w:r>
            <w:r w:rsidRPr="002230AF">
              <w:rPr>
                <w:rFonts w:eastAsia="Times New Roman"/>
                <w:sz w:val="16"/>
                <w:szCs w:val="16"/>
              </w:rPr>
              <w:br/>
              <w:t xml:space="preserve">(from 26 more to 50 more) </w:t>
            </w:r>
          </w:p>
        </w:tc>
        <w:sdt>
          <w:sdtPr>
            <w:rPr>
              <w:rFonts w:cs="Arial"/>
              <w:sz w:val="16"/>
              <w:szCs w:val="16"/>
            </w:rPr>
            <w:id w:val="-1529023548"/>
            <w:placeholder>
              <w:docPart w:val="E8AAA409756D41C7A596607B142470F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9" w:type="pct"/>
                <w:tcBorders>
                  <w:top w:val="single" w:sz="2" w:space="0" w:color="auto"/>
                  <w:bottom w:val="single" w:sz="2" w:space="0" w:color="auto"/>
                </w:tcBorders>
                <w:vAlign w:val="center"/>
              </w:tcPr>
              <w:p w14:paraId="7BE4E41C" w14:textId="77777777" w:rsidR="00781467" w:rsidRPr="002230AF" w:rsidRDefault="00781467" w:rsidP="001D2BDB">
                <w:pPr>
                  <w:rPr>
                    <w:rFonts w:cs="Arial"/>
                    <w:sz w:val="16"/>
                    <w:szCs w:val="16"/>
                  </w:rPr>
                </w:pPr>
                <w:r w:rsidRPr="002230AF">
                  <w:rPr>
                    <w:rFonts w:cs="Arial"/>
                    <w:sz w:val="16"/>
                    <w:szCs w:val="16"/>
                  </w:rPr>
                  <w:t>Moderate benefit</w:t>
                </w:r>
              </w:p>
            </w:tc>
          </w:sdtContent>
        </w:sdt>
        <w:sdt>
          <w:sdtPr>
            <w:rPr>
              <w:rFonts w:cs="Arial"/>
              <w:sz w:val="16"/>
              <w:szCs w:val="16"/>
            </w:rPr>
            <w:id w:val="311458111"/>
            <w:placeholder>
              <w:docPart w:val="2267C8C454BD46BD8D61AAD5618CAEA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tcBorders>
                  <w:top w:val="single" w:sz="2" w:space="0" w:color="auto"/>
                  <w:bottom w:val="single" w:sz="2" w:space="0" w:color="auto"/>
                </w:tcBorders>
                <w:vAlign w:val="center"/>
              </w:tcPr>
              <w:p w14:paraId="1710131D" w14:textId="4FD33207" w:rsidR="00781467" w:rsidRPr="002230AF" w:rsidRDefault="00781467" w:rsidP="001D2BDB">
                <w:pPr>
                  <w:rPr>
                    <w:rFonts w:cs="Arial"/>
                    <w:sz w:val="16"/>
                    <w:szCs w:val="16"/>
                  </w:rPr>
                </w:pPr>
                <w:r>
                  <w:rPr>
                    <w:rFonts w:cs="Arial"/>
                    <w:sz w:val="16"/>
                    <w:szCs w:val="16"/>
                  </w:rPr>
                  <w:t>Small but important benefit</w:t>
                </w:r>
              </w:p>
            </w:tc>
          </w:sdtContent>
        </w:sdt>
        <w:sdt>
          <w:sdtPr>
            <w:rPr>
              <w:rFonts w:cs="Arial"/>
              <w:sz w:val="16"/>
              <w:szCs w:val="16"/>
            </w:rPr>
            <w:id w:val="-1198616474"/>
            <w:placeholder>
              <w:docPart w:val="343B0E548E6D404EB56A749E5BC04C8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tcBorders>
                  <w:top w:val="single" w:sz="2" w:space="0" w:color="auto"/>
                  <w:bottom w:val="single" w:sz="2" w:space="0" w:color="auto"/>
                </w:tcBorders>
                <w:vAlign w:val="center"/>
              </w:tcPr>
              <w:p w14:paraId="5EBA0CA3" w14:textId="77777777" w:rsidR="00781467" w:rsidRPr="002230AF" w:rsidRDefault="00781467" w:rsidP="001D2BDB">
                <w:pPr>
                  <w:rPr>
                    <w:rFonts w:cs="Arial"/>
                    <w:sz w:val="16"/>
                    <w:szCs w:val="16"/>
                  </w:rPr>
                </w:pPr>
                <w:r w:rsidRPr="002230AF">
                  <w:rPr>
                    <w:rFonts w:cs="Arial"/>
                    <w:sz w:val="16"/>
                    <w:szCs w:val="16"/>
                  </w:rPr>
                  <w:t>Moderate benefit</w:t>
                </w:r>
              </w:p>
            </w:tc>
          </w:sdtContent>
        </w:sdt>
        <w:tc>
          <w:tcPr>
            <w:tcW w:w="1612" w:type="pct"/>
            <w:tcBorders>
              <w:top w:val="single" w:sz="2" w:space="0" w:color="auto"/>
              <w:bottom w:val="single" w:sz="2" w:space="0" w:color="auto"/>
            </w:tcBorders>
            <w:vAlign w:val="center"/>
          </w:tcPr>
          <w:p w14:paraId="22839F89" w14:textId="5B34936A" w:rsidR="00781467" w:rsidRPr="002230AF" w:rsidRDefault="00781467" w:rsidP="00D779FF">
            <w:pPr>
              <w:rPr>
                <w:rFonts w:cs="Arial"/>
                <w:sz w:val="16"/>
                <w:szCs w:val="16"/>
              </w:rPr>
            </w:pPr>
            <w:r w:rsidRPr="00781467">
              <w:rPr>
                <w:rFonts w:cs="Arial"/>
                <w:sz w:val="16"/>
                <w:szCs w:val="20"/>
              </w:rPr>
              <w:t>Considering benefits of quitting, indirect evidence of lack of potential harms identified in studies of SMS-only interventions, baseline risk, point estimate and upper CI suggest moderate benefit. Lower CI considered a small but important benefit based on the same rationale.</w:t>
            </w:r>
          </w:p>
        </w:tc>
      </w:tr>
    </w:tbl>
    <w:p w14:paraId="46B7713D" w14:textId="6105BD3B" w:rsidR="002C34EC" w:rsidRDefault="002C34EC" w:rsidP="002C34EC">
      <w:pPr>
        <w:rPr>
          <w:rFonts w:ascii="Verdana" w:eastAsia="Times New Roman" w:hAnsi="Verdana"/>
          <w:color w:val="000000"/>
          <w:sz w:val="16"/>
          <w:szCs w:val="16"/>
          <w:lang w:val="en"/>
        </w:rPr>
      </w:pPr>
      <w:r w:rsidRPr="002C34EC">
        <w:rPr>
          <w:vertAlign w:val="superscript"/>
        </w:rPr>
        <w:t>a</w:t>
      </w:r>
      <w:r>
        <w:t xml:space="preserve"> </w:t>
      </w:r>
      <w:r w:rsidRPr="002C34E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Nearly all studies had text messaging (SMS) as the main component of the intervention; however, one trial differed in that participants received mobile phone-based counselling (CBT and motivational). In-person visits or assessments were provided in addition to SMS in five studies. Five studies provided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co-interventions (e.g., booklets) and of these, three studies also offered or made pharmacotherapy available to participants as part of usual care. 4% of intervention participants in this analysis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w:t>
      </w:r>
      <w:r w:rsidRPr="002C34EC">
        <w:rPr>
          <w:rFonts w:ascii="Verdana" w:eastAsia="Times New Roman" w:hAnsi="Verdana"/>
          <w:b/>
          <w:color w:val="000000"/>
          <w:sz w:val="16"/>
          <w:szCs w:val="16"/>
          <w:lang w:val="en"/>
        </w:rPr>
        <w:t>Usual care:</w:t>
      </w:r>
      <w:r>
        <w:rPr>
          <w:rFonts w:ascii="Verdana" w:eastAsia="Times New Roman" w:hAnsi="Verdana"/>
          <w:color w:val="000000"/>
          <w:sz w:val="16"/>
          <w:szCs w:val="16"/>
          <w:lang w:val="en"/>
        </w:rPr>
        <w:t xml:space="preserve"> Comparator is described as ‘usual care’ by review authors in the discussion section of the report. Various control conditions across trials including no intervention, text messages, written/internet untailored materials, untailored messages, and standard cessation advice and treatment. One trial provided a behavioral co-intervention. </w:t>
      </w:r>
    </w:p>
    <w:p w14:paraId="269E14DD" w14:textId="7BFF95F8" w:rsidR="001D2BDB" w:rsidRPr="002C34EC" w:rsidRDefault="001D2BDB"/>
    <w:p w14:paraId="44A762AB" w14:textId="77777777" w:rsidR="001D2BDB" w:rsidRPr="002230AF" w:rsidRDefault="001D2BDB"/>
    <w:tbl>
      <w:tblPr>
        <w:tblStyle w:val="TableGrid"/>
        <w:tblW w:w="4973" w:type="pct"/>
        <w:tblLook w:val="04A0" w:firstRow="1" w:lastRow="0" w:firstColumn="1" w:lastColumn="0" w:noHBand="0" w:noVBand="1"/>
      </w:tblPr>
      <w:tblGrid>
        <w:gridCol w:w="422"/>
        <w:gridCol w:w="1185"/>
        <w:gridCol w:w="862"/>
        <w:gridCol w:w="870"/>
        <w:gridCol w:w="947"/>
        <w:gridCol w:w="973"/>
        <w:gridCol w:w="1257"/>
        <w:gridCol w:w="990"/>
        <w:gridCol w:w="990"/>
        <w:gridCol w:w="990"/>
        <w:gridCol w:w="4826"/>
      </w:tblGrid>
      <w:tr w:rsidR="006C65D4" w:rsidRPr="002230AF" w14:paraId="0E02639D" w14:textId="77777777" w:rsidTr="00781467">
        <w:trPr>
          <w:tblHeader/>
        </w:trPr>
        <w:tc>
          <w:tcPr>
            <w:tcW w:w="5000" w:type="pct"/>
            <w:gridSpan w:val="11"/>
          </w:tcPr>
          <w:p w14:paraId="436B7F60" w14:textId="2E554BE1" w:rsidR="006C65D4" w:rsidRPr="002230AF" w:rsidRDefault="001D2BDB" w:rsidP="002230AF">
            <w:pPr>
              <w:pStyle w:val="Heading2"/>
              <w:numPr>
                <w:ilvl w:val="0"/>
                <w:numId w:val="7"/>
              </w:numPr>
              <w:outlineLvl w:val="1"/>
              <w:rPr>
                <w:rFonts w:cs="Arial"/>
              </w:rPr>
            </w:pPr>
            <w:r w:rsidRPr="002230AF">
              <w:lastRenderedPageBreak/>
              <w:t xml:space="preserve"> </w:t>
            </w:r>
            <w:bookmarkStart w:id="25" w:name="_Toc127954816"/>
            <w:r w:rsidR="006C65D4" w:rsidRPr="002230AF">
              <w:t xml:space="preserve">Hotline and self-help </w:t>
            </w:r>
            <w:proofErr w:type="spellStart"/>
            <w:r w:rsidR="006C65D4" w:rsidRPr="002230AF">
              <w:t>materials</w:t>
            </w:r>
            <w:r w:rsidR="004A3428" w:rsidRPr="004A3428">
              <w:rPr>
                <w:vertAlign w:val="superscript"/>
              </w:rPr>
              <w:t>a</w:t>
            </w:r>
            <w:proofErr w:type="spellEnd"/>
            <w:r w:rsidR="006C65D4" w:rsidRPr="002230AF">
              <w:t xml:space="preserve"> versus Minimal intervention in general/mixed population of smokers</w:t>
            </w:r>
            <w:bookmarkEnd w:id="25"/>
          </w:p>
        </w:tc>
      </w:tr>
      <w:tr w:rsidR="00781467" w:rsidRPr="002230AF" w14:paraId="5BDE41C0" w14:textId="77777777" w:rsidTr="00781467">
        <w:trPr>
          <w:tblHeader/>
        </w:trPr>
        <w:tc>
          <w:tcPr>
            <w:tcW w:w="561" w:type="pct"/>
            <w:gridSpan w:val="2"/>
            <w:vMerge w:val="restart"/>
            <w:vAlign w:val="center"/>
          </w:tcPr>
          <w:p w14:paraId="4D34BFFC" w14:textId="77777777" w:rsidR="00781467" w:rsidRPr="002230AF" w:rsidRDefault="00781467" w:rsidP="00485EA1">
            <w:pPr>
              <w:rPr>
                <w:rFonts w:cs="Arial"/>
                <w:b/>
                <w:sz w:val="16"/>
                <w:szCs w:val="16"/>
              </w:rPr>
            </w:pPr>
            <w:r w:rsidRPr="002230AF">
              <w:rPr>
                <w:rFonts w:cs="Arial"/>
                <w:b/>
                <w:sz w:val="16"/>
                <w:szCs w:val="16"/>
              </w:rPr>
              <w:t>Outcome(s)</w:t>
            </w:r>
          </w:p>
          <w:p w14:paraId="39E2C1CC" w14:textId="77777777" w:rsidR="00781467" w:rsidRPr="002230AF" w:rsidRDefault="00781467"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4B3186DA" w14:textId="77777777" w:rsidR="00781467" w:rsidRPr="002230AF" w:rsidRDefault="00781467" w:rsidP="00927D74">
            <w:pPr>
              <w:rPr>
                <w:rFonts w:cs="Arial"/>
                <w:b/>
                <w:sz w:val="16"/>
                <w:szCs w:val="16"/>
              </w:rPr>
            </w:pPr>
          </w:p>
          <w:p w14:paraId="0CB43A6E" w14:textId="48F2A479" w:rsidR="00781467" w:rsidRPr="002230AF" w:rsidRDefault="00781467" w:rsidP="00927D74">
            <w:pPr>
              <w:rPr>
                <w:rFonts w:cs="Arial"/>
                <w:b/>
                <w:sz w:val="16"/>
                <w:szCs w:val="16"/>
              </w:rPr>
            </w:pPr>
            <w:r w:rsidRPr="002230AF">
              <w:rPr>
                <w:rFonts w:cs="Arial"/>
                <w:b/>
                <w:sz w:val="16"/>
                <w:szCs w:val="16"/>
              </w:rPr>
              <w:t># of participants (# studies)</w:t>
            </w:r>
          </w:p>
        </w:tc>
        <w:tc>
          <w:tcPr>
            <w:tcW w:w="301" w:type="pct"/>
            <w:vMerge w:val="restart"/>
            <w:vAlign w:val="center"/>
          </w:tcPr>
          <w:p w14:paraId="793250DE" w14:textId="77777777" w:rsidR="00781467" w:rsidRPr="002230AF" w:rsidRDefault="00781467" w:rsidP="00485EA1">
            <w:pPr>
              <w:rPr>
                <w:rFonts w:cs="Arial"/>
                <w:b/>
                <w:sz w:val="16"/>
                <w:szCs w:val="16"/>
              </w:rPr>
            </w:pPr>
            <w:r w:rsidRPr="002230AF">
              <w:rPr>
                <w:rFonts w:cs="Arial"/>
                <w:b/>
                <w:sz w:val="16"/>
                <w:szCs w:val="16"/>
              </w:rPr>
              <w:t>Median Patient rating</w:t>
            </w:r>
          </w:p>
        </w:tc>
        <w:tc>
          <w:tcPr>
            <w:tcW w:w="304" w:type="pct"/>
            <w:vMerge w:val="restart"/>
            <w:vAlign w:val="center"/>
          </w:tcPr>
          <w:p w14:paraId="1A555CB9" w14:textId="77777777" w:rsidR="00781467" w:rsidRPr="002230AF" w:rsidRDefault="00781467" w:rsidP="00485EA1">
            <w:pPr>
              <w:rPr>
                <w:rFonts w:cs="Arial"/>
                <w:b/>
                <w:sz w:val="16"/>
                <w:szCs w:val="16"/>
              </w:rPr>
            </w:pPr>
            <w:r w:rsidRPr="002230AF">
              <w:rPr>
                <w:rFonts w:cs="Arial"/>
                <w:b/>
                <w:sz w:val="16"/>
                <w:szCs w:val="16"/>
              </w:rPr>
              <w:t>WG rating</w:t>
            </w:r>
          </w:p>
        </w:tc>
        <w:tc>
          <w:tcPr>
            <w:tcW w:w="331" w:type="pct"/>
            <w:vMerge w:val="restart"/>
            <w:vAlign w:val="center"/>
          </w:tcPr>
          <w:p w14:paraId="57D2D349" w14:textId="77777777" w:rsidR="00781467" w:rsidRPr="002230AF" w:rsidRDefault="00781467" w:rsidP="00485EA1">
            <w:pPr>
              <w:rPr>
                <w:rFonts w:cs="Arial"/>
                <w:b/>
                <w:sz w:val="16"/>
                <w:szCs w:val="16"/>
              </w:rPr>
            </w:pPr>
            <w:r w:rsidRPr="002230AF">
              <w:rPr>
                <w:rFonts w:cs="Arial"/>
                <w:b/>
                <w:sz w:val="16"/>
                <w:szCs w:val="16"/>
              </w:rPr>
              <w:t>Relative effect (95%CI)</w:t>
            </w:r>
          </w:p>
        </w:tc>
        <w:tc>
          <w:tcPr>
            <w:tcW w:w="340" w:type="pct"/>
            <w:vMerge w:val="restart"/>
            <w:vAlign w:val="center"/>
          </w:tcPr>
          <w:p w14:paraId="4E008C8F" w14:textId="77777777" w:rsidR="00781467" w:rsidRPr="002230AF" w:rsidRDefault="00781467" w:rsidP="00485EA1">
            <w:pPr>
              <w:rPr>
                <w:rFonts w:cs="Arial"/>
                <w:b/>
                <w:sz w:val="16"/>
                <w:szCs w:val="16"/>
              </w:rPr>
            </w:pPr>
            <w:r w:rsidRPr="002230AF">
              <w:rPr>
                <w:rFonts w:cs="Arial"/>
                <w:b/>
                <w:sz w:val="16"/>
                <w:szCs w:val="16"/>
              </w:rPr>
              <w:t>Baseline (control) risk</w:t>
            </w:r>
          </w:p>
        </w:tc>
        <w:tc>
          <w:tcPr>
            <w:tcW w:w="439" w:type="pct"/>
            <w:vMerge w:val="restart"/>
            <w:vAlign w:val="center"/>
          </w:tcPr>
          <w:p w14:paraId="061D1927" w14:textId="77777777" w:rsidR="00781467" w:rsidRPr="002230AF" w:rsidRDefault="00781467" w:rsidP="00485EA1">
            <w:pPr>
              <w:rPr>
                <w:rFonts w:cs="Arial"/>
                <w:b/>
                <w:sz w:val="16"/>
                <w:szCs w:val="16"/>
              </w:rPr>
            </w:pPr>
            <w:r w:rsidRPr="002230AF">
              <w:rPr>
                <w:rFonts w:cs="Arial"/>
                <w:b/>
                <w:sz w:val="16"/>
                <w:szCs w:val="16"/>
              </w:rPr>
              <w:t>Absolute difference with intervention</w:t>
            </w:r>
          </w:p>
        </w:tc>
        <w:tc>
          <w:tcPr>
            <w:tcW w:w="2724" w:type="pct"/>
            <w:gridSpan w:val="4"/>
            <w:vAlign w:val="center"/>
          </w:tcPr>
          <w:p w14:paraId="255AA06C" w14:textId="77777777" w:rsidR="00781467" w:rsidRPr="002230AF" w:rsidRDefault="00781467" w:rsidP="00485EA1">
            <w:pPr>
              <w:rPr>
                <w:rFonts w:cs="Arial"/>
                <w:b/>
                <w:sz w:val="16"/>
                <w:szCs w:val="16"/>
              </w:rPr>
            </w:pPr>
            <w:r w:rsidRPr="002230AF">
              <w:rPr>
                <w:rFonts w:cs="Arial"/>
                <w:b/>
                <w:sz w:val="16"/>
                <w:szCs w:val="16"/>
              </w:rPr>
              <w:t>Assessment of absolute difference</w:t>
            </w:r>
          </w:p>
        </w:tc>
      </w:tr>
      <w:tr w:rsidR="00781467" w:rsidRPr="002230AF" w14:paraId="706C0555" w14:textId="77777777" w:rsidTr="00781467">
        <w:trPr>
          <w:tblHeader/>
        </w:trPr>
        <w:tc>
          <w:tcPr>
            <w:tcW w:w="561" w:type="pct"/>
            <w:gridSpan w:val="2"/>
            <w:vMerge/>
            <w:vAlign w:val="center"/>
          </w:tcPr>
          <w:p w14:paraId="788D5636" w14:textId="77777777" w:rsidR="00781467" w:rsidRPr="002230AF" w:rsidRDefault="00781467" w:rsidP="00485EA1">
            <w:pPr>
              <w:rPr>
                <w:rFonts w:cs="Arial"/>
                <w:b/>
                <w:sz w:val="16"/>
                <w:szCs w:val="16"/>
              </w:rPr>
            </w:pPr>
          </w:p>
        </w:tc>
        <w:tc>
          <w:tcPr>
            <w:tcW w:w="301" w:type="pct"/>
            <w:vMerge/>
            <w:vAlign w:val="center"/>
          </w:tcPr>
          <w:p w14:paraId="6131524C" w14:textId="77777777" w:rsidR="00781467" w:rsidRPr="002230AF" w:rsidRDefault="00781467" w:rsidP="00485EA1">
            <w:pPr>
              <w:rPr>
                <w:rFonts w:cs="Arial"/>
                <w:b/>
                <w:sz w:val="16"/>
                <w:szCs w:val="16"/>
              </w:rPr>
            </w:pPr>
          </w:p>
        </w:tc>
        <w:tc>
          <w:tcPr>
            <w:tcW w:w="304" w:type="pct"/>
            <w:vMerge/>
            <w:vAlign w:val="center"/>
          </w:tcPr>
          <w:p w14:paraId="3C2F110A" w14:textId="77777777" w:rsidR="00781467" w:rsidRPr="002230AF" w:rsidRDefault="00781467" w:rsidP="00485EA1">
            <w:pPr>
              <w:rPr>
                <w:rFonts w:cs="Arial"/>
                <w:b/>
                <w:sz w:val="16"/>
                <w:szCs w:val="16"/>
              </w:rPr>
            </w:pPr>
          </w:p>
        </w:tc>
        <w:tc>
          <w:tcPr>
            <w:tcW w:w="331" w:type="pct"/>
            <w:vMerge/>
            <w:vAlign w:val="center"/>
          </w:tcPr>
          <w:p w14:paraId="74AD87E5" w14:textId="77777777" w:rsidR="00781467" w:rsidRPr="002230AF" w:rsidRDefault="00781467" w:rsidP="00485EA1">
            <w:pPr>
              <w:rPr>
                <w:rFonts w:cs="Arial"/>
                <w:b/>
                <w:sz w:val="16"/>
                <w:szCs w:val="16"/>
              </w:rPr>
            </w:pPr>
          </w:p>
        </w:tc>
        <w:tc>
          <w:tcPr>
            <w:tcW w:w="340" w:type="pct"/>
            <w:vMerge/>
            <w:vAlign w:val="center"/>
          </w:tcPr>
          <w:p w14:paraId="40433F2C" w14:textId="77777777" w:rsidR="00781467" w:rsidRPr="002230AF" w:rsidRDefault="00781467" w:rsidP="00485EA1">
            <w:pPr>
              <w:rPr>
                <w:rFonts w:cs="Arial"/>
                <w:b/>
                <w:sz w:val="16"/>
                <w:szCs w:val="16"/>
              </w:rPr>
            </w:pPr>
          </w:p>
        </w:tc>
        <w:tc>
          <w:tcPr>
            <w:tcW w:w="439" w:type="pct"/>
            <w:vMerge/>
            <w:vAlign w:val="center"/>
          </w:tcPr>
          <w:p w14:paraId="6EDB52DF" w14:textId="77777777" w:rsidR="00781467" w:rsidRPr="002230AF" w:rsidRDefault="00781467" w:rsidP="00485EA1">
            <w:pPr>
              <w:rPr>
                <w:rFonts w:cs="Arial"/>
                <w:b/>
                <w:sz w:val="16"/>
                <w:szCs w:val="16"/>
              </w:rPr>
            </w:pPr>
          </w:p>
        </w:tc>
        <w:tc>
          <w:tcPr>
            <w:tcW w:w="346" w:type="pct"/>
            <w:vAlign w:val="center"/>
          </w:tcPr>
          <w:p w14:paraId="6F0737AF" w14:textId="77777777" w:rsidR="00781467" w:rsidRPr="002230AF" w:rsidRDefault="00781467" w:rsidP="00485EA1">
            <w:pPr>
              <w:rPr>
                <w:rFonts w:cs="Arial"/>
                <w:b/>
                <w:sz w:val="16"/>
                <w:szCs w:val="16"/>
              </w:rPr>
            </w:pPr>
            <w:r w:rsidRPr="002230AF">
              <w:rPr>
                <w:rFonts w:cs="Arial"/>
                <w:b/>
                <w:sz w:val="16"/>
                <w:szCs w:val="16"/>
              </w:rPr>
              <w:t>Point estimate</w:t>
            </w:r>
          </w:p>
        </w:tc>
        <w:tc>
          <w:tcPr>
            <w:tcW w:w="346" w:type="pct"/>
            <w:vAlign w:val="center"/>
          </w:tcPr>
          <w:p w14:paraId="02F02C63" w14:textId="77777777" w:rsidR="00781467" w:rsidRPr="002230AF" w:rsidRDefault="00781467" w:rsidP="00485EA1">
            <w:pPr>
              <w:rPr>
                <w:rFonts w:cs="Arial"/>
                <w:b/>
                <w:sz w:val="16"/>
                <w:szCs w:val="16"/>
              </w:rPr>
            </w:pPr>
            <w:r w:rsidRPr="002230AF">
              <w:rPr>
                <w:rFonts w:cs="Arial"/>
                <w:b/>
                <w:sz w:val="16"/>
                <w:szCs w:val="16"/>
              </w:rPr>
              <w:t xml:space="preserve">Lower 95% CI </w:t>
            </w:r>
          </w:p>
        </w:tc>
        <w:tc>
          <w:tcPr>
            <w:tcW w:w="346" w:type="pct"/>
            <w:vAlign w:val="center"/>
          </w:tcPr>
          <w:p w14:paraId="52E39686" w14:textId="77777777" w:rsidR="00781467" w:rsidRPr="002230AF" w:rsidRDefault="00781467" w:rsidP="00485EA1">
            <w:pPr>
              <w:rPr>
                <w:rFonts w:cs="Arial"/>
                <w:b/>
                <w:sz w:val="16"/>
                <w:szCs w:val="16"/>
              </w:rPr>
            </w:pPr>
            <w:r w:rsidRPr="002230AF">
              <w:rPr>
                <w:rFonts w:cs="Arial"/>
                <w:b/>
                <w:sz w:val="16"/>
                <w:szCs w:val="16"/>
              </w:rPr>
              <w:t>Upper 95%CI</w:t>
            </w:r>
          </w:p>
        </w:tc>
        <w:tc>
          <w:tcPr>
            <w:tcW w:w="1686" w:type="pct"/>
            <w:vAlign w:val="center"/>
          </w:tcPr>
          <w:p w14:paraId="0012743E" w14:textId="77777777" w:rsidR="00781467" w:rsidRPr="002230AF" w:rsidRDefault="00781467" w:rsidP="00485EA1">
            <w:pPr>
              <w:rPr>
                <w:rFonts w:cs="Arial"/>
                <w:b/>
                <w:sz w:val="16"/>
                <w:szCs w:val="16"/>
              </w:rPr>
            </w:pPr>
            <w:r w:rsidRPr="002230AF">
              <w:rPr>
                <w:rFonts w:cs="Arial"/>
                <w:b/>
                <w:sz w:val="16"/>
                <w:szCs w:val="16"/>
              </w:rPr>
              <w:t>Comments on judgment</w:t>
            </w:r>
          </w:p>
        </w:tc>
      </w:tr>
      <w:tr w:rsidR="00781467" w:rsidRPr="002230AF" w14:paraId="56F27E29" w14:textId="77777777" w:rsidTr="00781467">
        <w:trPr>
          <w:tblHeader/>
        </w:trPr>
        <w:tc>
          <w:tcPr>
            <w:tcW w:w="147" w:type="pct"/>
            <w:vAlign w:val="center"/>
          </w:tcPr>
          <w:p w14:paraId="7B159126" w14:textId="77777777" w:rsidR="00781467" w:rsidRPr="002230AF" w:rsidRDefault="00781467" w:rsidP="00485EA1">
            <w:pPr>
              <w:rPr>
                <w:rFonts w:cs="Arial"/>
                <w:sz w:val="16"/>
                <w:szCs w:val="16"/>
              </w:rPr>
            </w:pPr>
            <w:r w:rsidRPr="002230AF">
              <w:rPr>
                <w:rFonts w:cs="Arial"/>
                <w:sz w:val="16"/>
                <w:szCs w:val="16"/>
              </w:rPr>
              <w:t>1</w:t>
            </w:r>
          </w:p>
        </w:tc>
        <w:tc>
          <w:tcPr>
            <w:tcW w:w="414" w:type="pct"/>
            <w:vAlign w:val="center"/>
          </w:tcPr>
          <w:p w14:paraId="056E6801" w14:textId="77777777" w:rsidR="00781467" w:rsidRPr="002230AF" w:rsidRDefault="00781467" w:rsidP="00485EA1">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12-18 </w:t>
            </w:r>
            <w:proofErr w:type="spellStart"/>
            <w:r w:rsidRPr="002230AF">
              <w:rPr>
                <w:rFonts w:cs="Arial"/>
                <w:sz w:val="16"/>
                <w:szCs w:val="16"/>
              </w:rPr>
              <w:t>mo</w:t>
            </w:r>
            <w:proofErr w:type="spellEnd"/>
            <w:r w:rsidRPr="002230AF">
              <w:rPr>
                <w:rFonts w:cs="Arial"/>
                <w:sz w:val="16"/>
                <w:szCs w:val="16"/>
              </w:rPr>
              <w:t>)</w:t>
            </w:r>
          </w:p>
          <w:p w14:paraId="779891F3" w14:textId="77777777" w:rsidR="00781467" w:rsidRPr="002230AF" w:rsidRDefault="00781467" w:rsidP="00485EA1">
            <w:pPr>
              <w:rPr>
                <w:rFonts w:cs="Arial"/>
                <w:sz w:val="16"/>
                <w:szCs w:val="16"/>
              </w:rPr>
            </w:pPr>
          </w:p>
          <w:p w14:paraId="33242232" w14:textId="77777777" w:rsidR="00781467" w:rsidRPr="002230AF" w:rsidRDefault="00781467" w:rsidP="00485EA1">
            <w:pPr>
              <w:rPr>
                <w:rFonts w:cs="Arial"/>
                <w:sz w:val="16"/>
                <w:szCs w:val="16"/>
              </w:rPr>
            </w:pPr>
            <w:r w:rsidRPr="002230AF">
              <w:rPr>
                <w:rFonts w:eastAsia="Times New Roman"/>
                <w:sz w:val="16"/>
                <w:szCs w:val="16"/>
              </w:rPr>
              <w:t>3327</w:t>
            </w:r>
            <w:r w:rsidRPr="002230AF">
              <w:rPr>
                <w:rFonts w:eastAsia="Times New Roman"/>
                <w:sz w:val="16"/>
                <w:szCs w:val="16"/>
              </w:rPr>
              <w:br/>
              <w:t xml:space="preserve">(2 RCTs) </w:t>
            </w:r>
          </w:p>
        </w:tc>
        <w:tc>
          <w:tcPr>
            <w:tcW w:w="301" w:type="pct"/>
            <w:vAlign w:val="center"/>
          </w:tcPr>
          <w:p w14:paraId="0C40A904" w14:textId="77777777" w:rsidR="00781467" w:rsidRPr="002230AF" w:rsidRDefault="00781467" w:rsidP="00485EA1">
            <w:pPr>
              <w:rPr>
                <w:rFonts w:cs="Arial"/>
                <w:sz w:val="16"/>
                <w:szCs w:val="16"/>
              </w:rPr>
            </w:pPr>
            <w:r w:rsidRPr="002230AF">
              <w:rPr>
                <w:rFonts w:cs="Arial"/>
                <w:sz w:val="16"/>
                <w:szCs w:val="16"/>
              </w:rPr>
              <w:t xml:space="preserve">8/10 </w:t>
            </w:r>
          </w:p>
          <w:p w14:paraId="27A0B18E" w14:textId="77777777" w:rsidR="00781467" w:rsidRPr="002230AF" w:rsidRDefault="00781467" w:rsidP="00485EA1">
            <w:pPr>
              <w:rPr>
                <w:rFonts w:cs="Arial"/>
                <w:sz w:val="16"/>
                <w:szCs w:val="16"/>
              </w:rPr>
            </w:pPr>
            <w:r w:rsidRPr="002230AF">
              <w:rPr>
                <w:rFonts w:cs="Arial"/>
                <w:sz w:val="16"/>
                <w:szCs w:val="16"/>
              </w:rPr>
              <w:t>(critical)</w:t>
            </w:r>
          </w:p>
        </w:tc>
        <w:tc>
          <w:tcPr>
            <w:tcW w:w="304" w:type="pct"/>
            <w:vAlign w:val="center"/>
          </w:tcPr>
          <w:p w14:paraId="5AC869C7" w14:textId="77777777" w:rsidR="00781467" w:rsidRPr="002230AF" w:rsidRDefault="00781467" w:rsidP="00485EA1">
            <w:pPr>
              <w:rPr>
                <w:rFonts w:cs="Arial"/>
                <w:sz w:val="16"/>
                <w:szCs w:val="16"/>
              </w:rPr>
            </w:pPr>
            <w:r w:rsidRPr="002230AF">
              <w:rPr>
                <w:rFonts w:cs="Arial"/>
                <w:sz w:val="16"/>
                <w:szCs w:val="16"/>
              </w:rPr>
              <w:t xml:space="preserve">8.8/10 </w:t>
            </w:r>
          </w:p>
          <w:p w14:paraId="558EE549" w14:textId="77777777" w:rsidR="00781467" w:rsidRPr="002230AF" w:rsidRDefault="00781467" w:rsidP="00485EA1">
            <w:pPr>
              <w:rPr>
                <w:rFonts w:cs="Arial"/>
                <w:sz w:val="16"/>
                <w:szCs w:val="16"/>
              </w:rPr>
            </w:pPr>
            <w:r w:rsidRPr="002230AF">
              <w:rPr>
                <w:rFonts w:cs="Arial"/>
                <w:sz w:val="16"/>
                <w:szCs w:val="16"/>
              </w:rPr>
              <w:t>(critical)</w:t>
            </w:r>
          </w:p>
        </w:tc>
        <w:tc>
          <w:tcPr>
            <w:tcW w:w="331" w:type="pct"/>
            <w:vAlign w:val="center"/>
          </w:tcPr>
          <w:p w14:paraId="65FF143C" w14:textId="77777777" w:rsidR="00781467" w:rsidRPr="002230AF" w:rsidRDefault="00781467" w:rsidP="00485EA1">
            <w:pPr>
              <w:rPr>
                <w:rFonts w:eastAsia="Times New Roman"/>
                <w:sz w:val="16"/>
                <w:szCs w:val="16"/>
              </w:rPr>
            </w:pPr>
            <w:r w:rsidRPr="002230AF">
              <w:rPr>
                <w:rStyle w:val="block"/>
                <w:rFonts w:eastAsia="Times New Roman"/>
                <w:bCs/>
                <w:sz w:val="16"/>
                <w:szCs w:val="16"/>
              </w:rPr>
              <w:t>RR 1.62</w:t>
            </w:r>
            <w:r w:rsidRPr="002230AF">
              <w:rPr>
                <w:rFonts w:eastAsia="Times New Roman"/>
                <w:sz w:val="16"/>
                <w:szCs w:val="16"/>
              </w:rPr>
              <w:br/>
            </w:r>
            <w:r w:rsidRPr="002230AF">
              <w:rPr>
                <w:rStyle w:val="cell"/>
                <w:rFonts w:eastAsia="Times New Roman"/>
                <w:sz w:val="16"/>
                <w:szCs w:val="16"/>
              </w:rPr>
              <w:t>(1.16 to 2.25)</w:t>
            </w:r>
            <w:r w:rsidRPr="002230AF">
              <w:rPr>
                <w:rFonts w:eastAsia="Times New Roman"/>
                <w:sz w:val="16"/>
                <w:szCs w:val="16"/>
              </w:rPr>
              <w:t xml:space="preserve"> </w:t>
            </w:r>
          </w:p>
        </w:tc>
        <w:tc>
          <w:tcPr>
            <w:tcW w:w="340" w:type="pct"/>
            <w:vAlign w:val="center"/>
          </w:tcPr>
          <w:p w14:paraId="05B81F29" w14:textId="77777777" w:rsidR="00781467" w:rsidRPr="002230AF" w:rsidRDefault="00781467" w:rsidP="00485EA1">
            <w:pPr>
              <w:rPr>
                <w:rFonts w:eastAsia="Times New Roman"/>
                <w:sz w:val="16"/>
                <w:szCs w:val="16"/>
              </w:rPr>
            </w:pPr>
            <w:r w:rsidRPr="002230AF">
              <w:rPr>
                <w:rFonts w:eastAsia="Times New Roman"/>
                <w:sz w:val="16"/>
                <w:szCs w:val="16"/>
              </w:rPr>
              <w:t xml:space="preserve">34 per 1,000 </w:t>
            </w:r>
          </w:p>
        </w:tc>
        <w:tc>
          <w:tcPr>
            <w:tcW w:w="439" w:type="pct"/>
            <w:vAlign w:val="center"/>
          </w:tcPr>
          <w:p w14:paraId="039027D0" w14:textId="77777777" w:rsidR="00781467" w:rsidRPr="002230AF" w:rsidRDefault="00781467" w:rsidP="00485EA1">
            <w:pPr>
              <w:rPr>
                <w:rFonts w:eastAsia="Times New Roman"/>
                <w:sz w:val="16"/>
                <w:szCs w:val="16"/>
              </w:rPr>
            </w:pPr>
            <w:r w:rsidRPr="002230AF">
              <w:rPr>
                <w:rFonts w:eastAsia="Times New Roman"/>
                <w:b/>
                <w:bCs/>
                <w:sz w:val="16"/>
                <w:szCs w:val="16"/>
              </w:rPr>
              <w:t>21 more per 1,000</w:t>
            </w:r>
            <w:r w:rsidRPr="002230AF">
              <w:rPr>
                <w:rFonts w:eastAsia="Times New Roman"/>
                <w:sz w:val="16"/>
                <w:szCs w:val="16"/>
              </w:rPr>
              <w:br/>
              <w:t xml:space="preserve">(from 5 more to 42 more) </w:t>
            </w:r>
          </w:p>
        </w:tc>
        <w:sdt>
          <w:sdtPr>
            <w:rPr>
              <w:rFonts w:cs="Arial"/>
              <w:sz w:val="16"/>
              <w:szCs w:val="16"/>
            </w:rPr>
            <w:id w:val="1015351070"/>
            <w:placeholder>
              <w:docPart w:val="D927D8B072DF4CA886AD9369F4E19E6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C5407B7" w14:textId="40932017" w:rsidR="00781467" w:rsidRPr="002230AF" w:rsidRDefault="00781467" w:rsidP="00485EA1">
                <w:pPr>
                  <w:rPr>
                    <w:rFonts w:cs="Arial"/>
                    <w:sz w:val="16"/>
                    <w:szCs w:val="16"/>
                  </w:rPr>
                </w:pPr>
                <w:r w:rsidRPr="002230AF">
                  <w:rPr>
                    <w:rFonts w:cs="Arial"/>
                    <w:sz w:val="16"/>
                    <w:szCs w:val="16"/>
                  </w:rPr>
                  <w:t>Small but important benefit</w:t>
                </w:r>
              </w:p>
            </w:tc>
          </w:sdtContent>
        </w:sdt>
        <w:sdt>
          <w:sdtPr>
            <w:rPr>
              <w:rFonts w:cs="Arial"/>
              <w:sz w:val="16"/>
              <w:szCs w:val="16"/>
            </w:rPr>
            <w:id w:val="1094910042"/>
            <w:placeholder>
              <w:docPart w:val="AFE162F3EF0D43C2B9DD3A70DD8EE25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EB8D750" w14:textId="421F7AD3" w:rsidR="00781467" w:rsidRPr="002230AF" w:rsidRDefault="00781467" w:rsidP="00485EA1">
                <w:pPr>
                  <w:rPr>
                    <w:rFonts w:cs="Arial"/>
                    <w:sz w:val="16"/>
                    <w:szCs w:val="16"/>
                  </w:rPr>
                </w:pPr>
                <w:r>
                  <w:rPr>
                    <w:rFonts w:cs="Arial"/>
                    <w:sz w:val="16"/>
                    <w:szCs w:val="16"/>
                  </w:rPr>
                  <w:t>Little to no difference</w:t>
                </w:r>
              </w:p>
            </w:tc>
          </w:sdtContent>
        </w:sdt>
        <w:sdt>
          <w:sdtPr>
            <w:rPr>
              <w:rFonts w:cs="Arial"/>
              <w:sz w:val="16"/>
              <w:szCs w:val="16"/>
            </w:rPr>
            <w:id w:val="-710571984"/>
            <w:placeholder>
              <w:docPart w:val="B14C9B6880774CD8BB83A9DBD0161AB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428FE1E" w14:textId="2176493B" w:rsidR="00781467" w:rsidRPr="002230AF" w:rsidRDefault="00781467" w:rsidP="00485EA1">
                <w:pPr>
                  <w:rPr>
                    <w:rFonts w:cs="Arial"/>
                    <w:sz w:val="16"/>
                    <w:szCs w:val="16"/>
                  </w:rPr>
                </w:pPr>
                <w:r>
                  <w:rPr>
                    <w:rFonts w:cs="Arial"/>
                    <w:sz w:val="16"/>
                    <w:szCs w:val="16"/>
                  </w:rPr>
                  <w:t>Moderate benefit</w:t>
                </w:r>
              </w:p>
            </w:tc>
          </w:sdtContent>
        </w:sdt>
        <w:tc>
          <w:tcPr>
            <w:tcW w:w="1686" w:type="pct"/>
            <w:vAlign w:val="center"/>
          </w:tcPr>
          <w:p w14:paraId="53A98782" w14:textId="2AF2880F" w:rsidR="00781467" w:rsidRPr="002230AF" w:rsidRDefault="00781467" w:rsidP="00FA51BE">
            <w:pPr>
              <w:rPr>
                <w:rFonts w:cs="Arial"/>
                <w:sz w:val="16"/>
                <w:szCs w:val="16"/>
              </w:rPr>
            </w:pPr>
            <w:r w:rsidRPr="00781467">
              <w:rPr>
                <w:rFonts w:cs="Arial"/>
                <w:sz w:val="16"/>
                <w:szCs w:val="16"/>
              </w:rPr>
              <w:t>Point estimate considered small benefit and upper CI considered moderate benefit considering benefits of quitting, baseline risk, and given relative ease of intervention (although no information given on how often hotline was used) and lack of harms from the intervention. Lower CI suggests little to no difference. No evidence on harms available from systematic review, but would anticipate very minimal harms, if any, from providing access to a hotline.</w:t>
            </w:r>
          </w:p>
        </w:tc>
      </w:tr>
    </w:tbl>
    <w:p w14:paraId="64CA8C90" w14:textId="198088B3" w:rsidR="004A3428" w:rsidRDefault="004A3428" w:rsidP="004A3428">
      <w:pPr>
        <w:rPr>
          <w:rFonts w:ascii="Verdana" w:eastAsia="Times New Roman" w:hAnsi="Verdana"/>
          <w:color w:val="000000"/>
          <w:sz w:val="16"/>
          <w:szCs w:val="16"/>
          <w:lang w:val="en"/>
        </w:rPr>
      </w:pPr>
      <w:r w:rsidRPr="004A3428">
        <w:rPr>
          <w:vertAlign w:val="superscript"/>
        </w:rPr>
        <w:t>a</w:t>
      </w:r>
      <w:r w:rsidRPr="004A3428">
        <w:rPr>
          <w:rFonts w:ascii="Verdana" w:eastAsia="Times New Roman" w:hAnsi="Verdana"/>
          <w:color w:val="000000"/>
          <w:sz w:val="16"/>
          <w:szCs w:val="16"/>
          <w:lang w:val="en"/>
        </w:rPr>
        <w:t xml:space="preserve"> </w:t>
      </w:r>
      <w:r w:rsidRPr="004A3428">
        <w:rPr>
          <w:rFonts w:ascii="Verdana" w:eastAsia="Times New Roman" w:hAnsi="Verdana"/>
          <w:b/>
          <w:color w:val="000000"/>
          <w:sz w:val="16"/>
          <w:szCs w:val="16"/>
          <w:lang w:val="en"/>
        </w:rPr>
        <w:t>Hotline and self-help materials</w:t>
      </w:r>
      <w:r>
        <w:rPr>
          <w:rFonts w:ascii="Verdana" w:eastAsia="Times New Roman" w:hAnsi="Verdana"/>
          <w:color w:val="000000"/>
          <w:sz w:val="16"/>
          <w:szCs w:val="16"/>
          <w:lang w:val="en"/>
        </w:rPr>
        <w:t xml:space="preserve">: One study was a combination intervention: promoted 24-hour hotline, daytime access to counsellors, and provision of American Lung Association self-help (ALA S-H) manuals. The second study comprised </w:t>
      </w:r>
      <w:proofErr w:type="spellStart"/>
      <w:r>
        <w:rPr>
          <w:rFonts w:ascii="Verdana" w:eastAsia="Times New Roman" w:hAnsi="Verdana"/>
          <w:color w:val="000000"/>
          <w:sz w:val="16"/>
          <w:szCs w:val="16"/>
          <w:lang w:val="en"/>
        </w:rPr>
        <w:t>Quitline</w:t>
      </w:r>
      <w:proofErr w:type="spellEnd"/>
      <w:r>
        <w:rPr>
          <w:rFonts w:ascii="Verdana" w:eastAsia="Times New Roman" w:hAnsi="Verdana"/>
          <w:color w:val="000000"/>
          <w:sz w:val="16"/>
          <w:szCs w:val="16"/>
          <w:lang w:val="en"/>
        </w:rPr>
        <w:t xml:space="preserve"> proactive contact, quit kits (national </w:t>
      </w:r>
      <w:proofErr w:type="spellStart"/>
      <w:r>
        <w:rPr>
          <w:rFonts w:ascii="Verdana" w:eastAsia="Times New Roman" w:hAnsi="Verdana"/>
          <w:color w:val="000000"/>
          <w:sz w:val="16"/>
          <w:szCs w:val="16"/>
          <w:lang w:val="en"/>
        </w:rPr>
        <w:t>Quitline</w:t>
      </w:r>
      <w:proofErr w:type="spellEnd"/>
      <w:r>
        <w:rPr>
          <w:rFonts w:ascii="Verdana" w:eastAsia="Times New Roman" w:hAnsi="Verdana"/>
          <w:color w:val="000000"/>
          <w:sz w:val="16"/>
          <w:szCs w:val="16"/>
          <w:lang w:val="en"/>
        </w:rPr>
        <w:t xml:space="preserve"> printed resources), individual face-to-face counselling with practice nurse, and three proactive telephone calls from an experienced counsellor. Pharmacotherapy (NRT patch) co-intervention offered in one of the two trials. </w:t>
      </w:r>
      <w:r w:rsidRPr="004A3428">
        <w:rPr>
          <w:rFonts w:ascii="Verdana" w:eastAsia="Times New Roman" w:hAnsi="Verdana"/>
          <w:b/>
          <w:color w:val="000000"/>
          <w:sz w:val="16"/>
          <w:szCs w:val="16"/>
          <w:lang w:val="en"/>
        </w:rPr>
        <w:t>Minimal intervention:</w:t>
      </w:r>
      <w:r>
        <w:rPr>
          <w:rFonts w:ascii="Verdana" w:eastAsia="Times New Roman" w:hAnsi="Verdana"/>
          <w:color w:val="000000"/>
          <w:sz w:val="16"/>
          <w:szCs w:val="16"/>
          <w:lang w:val="en"/>
        </w:rPr>
        <w:t xml:space="preserve"> Review authors report the control as 'minimal intervention'. This consists of self-help manual in one trial (ALA S-H manual). In the second trial, primary care providers’ delivered their usual care, such as advice, referral to </w:t>
      </w:r>
      <w:proofErr w:type="spellStart"/>
      <w:r>
        <w:rPr>
          <w:rFonts w:ascii="Verdana" w:eastAsia="Times New Roman" w:hAnsi="Verdana"/>
          <w:color w:val="000000"/>
          <w:sz w:val="16"/>
          <w:szCs w:val="16"/>
          <w:lang w:val="en"/>
        </w:rPr>
        <w:t>Quitline</w:t>
      </w:r>
      <w:proofErr w:type="spellEnd"/>
      <w:r>
        <w:rPr>
          <w:rFonts w:ascii="Verdana" w:eastAsia="Times New Roman" w:hAnsi="Verdana"/>
          <w:color w:val="000000"/>
          <w:sz w:val="16"/>
          <w:szCs w:val="16"/>
          <w:lang w:val="en"/>
        </w:rPr>
        <w:t xml:space="preserve">, or both. Pharmacotherapy (NRT patch) co-intervention in one of the two trials). </w:t>
      </w:r>
    </w:p>
    <w:tbl>
      <w:tblPr>
        <w:tblStyle w:val="TableGrid"/>
        <w:tblW w:w="4973" w:type="pct"/>
        <w:tblLook w:val="04A0" w:firstRow="1" w:lastRow="0" w:firstColumn="1" w:lastColumn="0" w:noHBand="0" w:noVBand="1"/>
      </w:tblPr>
      <w:tblGrid>
        <w:gridCol w:w="422"/>
        <w:gridCol w:w="1185"/>
        <w:gridCol w:w="862"/>
        <w:gridCol w:w="870"/>
        <w:gridCol w:w="947"/>
        <w:gridCol w:w="973"/>
        <w:gridCol w:w="1257"/>
        <w:gridCol w:w="990"/>
        <w:gridCol w:w="990"/>
        <w:gridCol w:w="990"/>
        <w:gridCol w:w="4826"/>
      </w:tblGrid>
      <w:tr w:rsidR="005A075E" w:rsidRPr="002230AF" w14:paraId="1408259D" w14:textId="77777777" w:rsidTr="007D46DF">
        <w:trPr>
          <w:tblHeader/>
        </w:trPr>
        <w:tc>
          <w:tcPr>
            <w:tcW w:w="5000" w:type="pct"/>
            <w:gridSpan w:val="11"/>
            <w:vAlign w:val="center"/>
          </w:tcPr>
          <w:p w14:paraId="2FDEDE6F" w14:textId="1B6D05D7" w:rsidR="001A6A00" w:rsidRPr="002230AF" w:rsidRDefault="005A075E" w:rsidP="001A6A00">
            <w:pPr>
              <w:pStyle w:val="Heading2"/>
              <w:numPr>
                <w:ilvl w:val="0"/>
                <w:numId w:val="7"/>
              </w:numPr>
              <w:outlineLvl w:val="1"/>
            </w:pPr>
            <w:bookmarkStart w:id="26" w:name="_Toc127954817"/>
            <w:r w:rsidRPr="002230AF">
              <w:t xml:space="preserve">Telephone </w:t>
            </w:r>
            <w:proofErr w:type="spellStart"/>
            <w:r w:rsidRPr="002230AF">
              <w:t>counselling</w:t>
            </w:r>
            <w:r w:rsidR="005254C4" w:rsidRPr="005254C4">
              <w:rPr>
                <w:vertAlign w:val="superscript"/>
              </w:rPr>
              <w:t>a</w:t>
            </w:r>
            <w:proofErr w:type="spellEnd"/>
            <w:r w:rsidRPr="002230AF">
              <w:t xml:space="preserve"> versus Usual care telephone call in general/mixed population of smokers</w:t>
            </w:r>
            <w:bookmarkEnd w:id="26"/>
          </w:p>
        </w:tc>
      </w:tr>
      <w:tr w:rsidR="007D46DF" w:rsidRPr="002230AF" w14:paraId="2D2CB10E" w14:textId="77777777" w:rsidTr="007D46DF">
        <w:trPr>
          <w:tblHeader/>
        </w:trPr>
        <w:tc>
          <w:tcPr>
            <w:tcW w:w="561" w:type="pct"/>
            <w:gridSpan w:val="2"/>
            <w:vMerge w:val="restart"/>
            <w:vAlign w:val="center"/>
          </w:tcPr>
          <w:p w14:paraId="5FCCDC6C" w14:textId="77777777" w:rsidR="007D46DF" w:rsidRPr="002230AF" w:rsidRDefault="007D46DF" w:rsidP="00B818AC">
            <w:pPr>
              <w:rPr>
                <w:rFonts w:cs="Arial"/>
                <w:b/>
                <w:sz w:val="16"/>
                <w:szCs w:val="16"/>
              </w:rPr>
            </w:pPr>
            <w:r w:rsidRPr="002230AF">
              <w:rPr>
                <w:rFonts w:cs="Arial"/>
                <w:b/>
                <w:sz w:val="16"/>
                <w:szCs w:val="16"/>
              </w:rPr>
              <w:t>Outcome(s)</w:t>
            </w:r>
          </w:p>
          <w:p w14:paraId="41CC60F0" w14:textId="77777777" w:rsidR="007D46DF" w:rsidRPr="002230AF" w:rsidRDefault="007D46DF"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58AFA004" w14:textId="77777777" w:rsidR="007D46DF" w:rsidRPr="002230AF" w:rsidRDefault="007D46DF" w:rsidP="00927D74">
            <w:pPr>
              <w:rPr>
                <w:rFonts w:cs="Arial"/>
                <w:b/>
                <w:sz w:val="16"/>
                <w:szCs w:val="16"/>
              </w:rPr>
            </w:pPr>
          </w:p>
          <w:p w14:paraId="1797B0FC" w14:textId="4ADA3467" w:rsidR="007D46DF" w:rsidRPr="002230AF" w:rsidRDefault="007D46DF" w:rsidP="00927D74">
            <w:pPr>
              <w:rPr>
                <w:rFonts w:cs="Arial"/>
                <w:b/>
                <w:sz w:val="16"/>
                <w:szCs w:val="16"/>
              </w:rPr>
            </w:pPr>
            <w:r w:rsidRPr="002230AF">
              <w:rPr>
                <w:rFonts w:cs="Arial"/>
                <w:b/>
                <w:sz w:val="16"/>
                <w:szCs w:val="16"/>
              </w:rPr>
              <w:t># of participants (# studies)</w:t>
            </w:r>
          </w:p>
        </w:tc>
        <w:tc>
          <w:tcPr>
            <w:tcW w:w="301" w:type="pct"/>
            <w:vMerge w:val="restart"/>
            <w:vAlign w:val="center"/>
          </w:tcPr>
          <w:p w14:paraId="316D68D2" w14:textId="77777777" w:rsidR="007D46DF" w:rsidRPr="002230AF" w:rsidRDefault="007D46DF" w:rsidP="00B818AC">
            <w:pPr>
              <w:rPr>
                <w:rFonts w:cs="Arial"/>
                <w:b/>
                <w:sz w:val="16"/>
                <w:szCs w:val="16"/>
              </w:rPr>
            </w:pPr>
            <w:r w:rsidRPr="002230AF">
              <w:rPr>
                <w:rFonts w:cs="Arial"/>
                <w:b/>
                <w:sz w:val="16"/>
                <w:szCs w:val="16"/>
              </w:rPr>
              <w:t>Median Patient rating</w:t>
            </w:r>
          </w:p>
        </w:tc>
        <w:tc>
          <w:tcPr>
            <w:tcW w:w="304" w:type="pct"/>
            <w:vMerge w:val="restart"/>
            <w:vAlign w:val="center"/>
          </w:tcPr>
          <w:p w14:paraId="4D5B1FBF" w14:textId="77777777" w:rsidR="007D46DF" w:rsidRPr="002230AF" w:rsidRDefault="007D46DF" w:rsidP="00B818AC">
            <w:pPr>
              <w:rPr>
                <w:rFonts w:cs="Arial"/>
                <w:b/>
                <w:sz w:val="16"/>
                <w:szCs w:val="16"/>
              </w:rPr>
            </w:pPr>
            <w:r w:rsidRPr="002230AF">
              <w:rPr>
                <w:rFonts w:cs="Arial"/>
                <w:b/>
                <w:sz w:val="16"/>
                <w:szCs w:val="16"/>
              </w:rPr>
              <w:t>WG rating</w:t>
            </w:r>
          </w:p>
        </w:tc>
        <w:tc>
          <w:tcPr>
            <w:tcW w:w="331" w:type="pct"/>
            <w:vMerge w:val="restart"/>
            <w:vAlign w:val="center"/>
          </w:tcPr>
          <w:p w14:paraId="3BDDCBF6" w14:textId="77777777" w:rsidR="007D46DF" w:rsidRPr="002230AF" w:rsidRDefault="007D46DF" w:rsidP="00B818AC">
            <w:pPr>
              <w:rPr>
                <w:rFonts w:cs="Arial"/>
                <w:b/>
                <w:sz w:val="16"/>
                <w:szCs w:val="16"/>
              </w:rPr>
            </w:pPr>
            <w:r w:rsidRPr="002230AF">
              <w:rPr>
                <w:rFonts w:cs="Arial"/>
                <w:b/>
                <w:sz w:val="16"/>
                <w:szCs w:val="16"/>
              </w:rPr>
              <w:t>Relative effect (95%CI)</w:t>
            </w:r>
          </w:p>
        </w:tc>
        <w:tc>
          <w:tcPr>
            <w:tcW w:w="340" w:type="pct"/>
            <w:vMerge w:val="restart"/>
            <w:vAlign w:val="center"/>
          </w:tcPr>
          <w:p w14:paraId="46E67395" w14:textId="77777777" w:rsidR="007D46DF" w:rsidRPr="002230AF" w:rsidRDefault="007D46DF" w:rsidP="00B818AC">
            <w:pPr>
              <w:rPr>
                <w:rFonts w:cs="Arial"/>
                <w:b/>
                <w:sz w:val="16"/>
                <w:szCs w:val="16"/>
              </w:rPr>
            </w:pPr>
            <w:r w:rsidRPr="002230AF">
              <w:rPr>
                <w:rFonts w:cs="Arial"/>
                <w:b/>
                <w:sz w:val="16"/>
                <w:szCs w:val="16"/>
              </w:rPr>
              <w:t>Baseline (control) risk</w:t>
            </w:r>
          </w:p>
        </w:tc>
        <w:tc>
          <w:tcPr>
            <w:tcW w:w="439" w:type="pct"/>
            <w:vMerge w:val="restart"/>
            <w:vAlign w:val="center"/>
          </w:tcPr>
          <w:p w14:paraId="11ED0575" w14:textId="77777777" w:rsidR="007D46DF" w:rsidRPr="002230AF" w:rsidRDefault="007D46DF" w:rsidP="00B818AC">
            <w:pPr>
              <w:rPr>
                <w:rFonts w:cs="Arial"/>
                <w:b/>
                <w:sz w:val="16"/>
                <w:szCs w:val="16"/>
              </w:rPr>
            </w:pPr>
            <w:r w:rsidRPr="002230AF">
              <w:rPr>
                <w:rFonts w:cs="Arial"/>
                <w:b/>
                <w:sz w:val="16"/>
                <w:szCs w:val="16"/>
              </w:rPr>
              <w:t>Absolute difference with intervention</w:t>
            </w:r>
          </w:p>
        </w:tc>
        <w:tc>
          <w:tcPr>
            <w:tcW w:w="2724" w:type="pct"/>
            <w:gridSpan w:val="4"/>
            <w:vAlign w:val="center"/>
          </w:tcPr>
          <w:p w14:paraId="4CF70350" w14:textId="77777777" w:rsidR="007D46DF" w:rsidRPr="002230AF" w:rsidRDefault="007D46DF" w:rsidP="00B818AC">
            <w:pPr>
              <w:rPr>
                <w:rFonts w:cs="Arial"/>
                <w:b/>
                <w:sz w:val="16"/>
                <w:szCs w:val="16"/>
              </w:rPr>
            </w:pPr>
            <w:r w:rsidRPr="002230AF">
              <w:rPr>
                <w:rFonts w:cs="Arial"/>
                <w:b/>
                <w:sz w:val="16"/>
                <w:szCs w:val="16"/>
              </w:rPr>
              <w:t>Assessment of absolute difference</w:t>
            </w:r>
          </w:p>
        </w:tc>
      </w:tr>
      <w:tr w:rsidR="007D46DF" w:rsidRPr="002230AF" w14:paraId="2DBF5C3C" w14:textId="77777777" w:rsidTr="007D46DF">
        <w:trPr>
          <w:tblHeader/>
        </w:trPr>
        <w:tc>
          <w:tcPr>
            <w:tcW w:w="561" w:type="pct"/>
            <w:gridSpan w:val="2"/>
            <w:vMerge/>
            <w:vAlign w:val="center"/>
          </w:tcPr>
          <w:p w14:paraId="26912A59" w14:textId="77777777" w:rsidR="007D46DF" w:rsidRPr="002230AF" w:rsidRDefault="007D46DF" w:rsidP="00B818AC">
            <w:pPr>
              <w:rPr>
                <w:rFonts w:cs="Arial"/>
                <w:b/>
                <w:sz w:val="16"/>
                <w:szCs w:val="16"/>
              </w:rPr>
            </w:pPr>
          </w:p>
        </w:tc>
        <w:tc>
          <w:tcPr>
            <w:tcW w:w="301" w:type="pct"/>
            <w:vMerge/>
            <w:vAlign w:val="center"/>
          </w:tcPr>
          <w:p w14:paraId="2A125E04" w14:textId="77777777" w:rsidR="007D46DF" w:rsidRPr="002230AF" w:rsidRDefault="007D46DF" w:rsidP="00B818AC">
            <w:pPr>
              <w:rPr>
                <w:rFonts w:cs="Arial"/>
                <w:b/>
                <w:sz w:val="16"/>
                <w:szCs w:val="16"/>
              </w:rPr>
            </w:pPr>
          </w:p>
        </w:tc>
        <w:tc>
          <w:tcPr>
            <w:tcW w:w="304" w:type="pct"/>
            <w:vMerge/>
            <w:vAlign w:val="center"/>
          </w:tcPr>
          <w:p w14:paraId="1DAD9673" w14:textId="77777777" w:rsidR="007D46DF" w:rsidRPr="002230AF" w:rsidRDefault="007D46DF" w:rsidP="00B818AC">
            <w:pPr>
              <w:rPr>
                <w:rFonts w:cs="Arial"/>
                <w:b/>
                <w:sz w:val="16"/>
                <w:szCs w:val="16"/>
              </w:rPr>
            </w:pPr>
          </w:p>
        </w:tc>
        <w:tc>
          <w:tcPr>
            <w:tcW w:w="331" w:type="pct"/>
            <w:vMerge/>
            <w:vAlign w:val="center"/>
          </w:tcPr>
          <w:p w14:paraId="277168D6" w14:textId="77777777" w:rsidR="007D46DF" w:rsidRPr="002230AF" w:rsidRDefault="007D46DF" w:rsidP="00B818AC">
            <w:pPr>
              <w:rPr>
                <w:rFonts w:cs="Arial"/>
                <w:b/>
                <w:sz w:val="16"/>
                <w:szCs w:val="16"/>
              </w:rPr>
            </w:pPr>
          </w:p>
        </w:tc>
        <w:tc>
          <w:tcPr>
            <w:tcW w:w="340" w:type="pct"/>
            <w:vMerge/>
            <w:vAlign w:val="center"/>
          </w:tcPr>
          <w:p w14:paraId="44CF8FEA" w14:textId="77777777" w:rsidR="007D46DF" w:rsidRPr="002230AF" w:rsidRDefault="007D46DF" w:rsidP="00B818AC">
            <w:pPr>
              <w:rPr>
                <w:rFonts w:cs="Arial"/>
                <w:b/>
                <w:sz w:val="16"/>
                <w:szCs w:val="16"/>
              </w:rPr>
            </w:pPr>
          </w:p>
        </w:tc>
        <w:tc>
          <w:tcPr>
            <w:tcW w:w="439" w:type="pct"/>
            <w:vMerge/>
            <w:vAlign w:val="center"/>
          </w:tcPr>
          <w:p w14:paraId="69D0EA5C" w14:textId="77777777" w:rsidR="007D46DF" w:rsidRPr="002230AF" w:rsidRDefault="007D46DF" w:rsidP="00B818AC">
            <w:pPr>
              <w:rPr>
                <w:rFonts w:cs="Arial"/>
                <w:b/>
                <w:sz w:val="16"/>
                <w:szCs w:val="16"/>
              </w:rPr>
            </w:pPr>
          </w:p>
        </w:tc>
        <w:tc>
          <w:tcPr>
            <w:tcW w:w="346" w:type="pct"/>
            <w:vAlign w:val="center"/>
          </w:tcPr>
          <w:p w14:paraId="0EBBA9E9" w14:textId="77777777" w:rsidR="007D46DF" w:rsidRPr="002230AF" w:rsidRDefault="007D46DF" w:rsidP="00B818AC">
            <w:pPr>
              <w:rPr>
                <w:rFonts w:cs="Arial"/>
                <w:b/>
                <w:sz w:val="16"/>
                <w:szCs w:val="16"/>
              </w:rPr>
            </w:pPr>
            <w:r w:rsidRPr="002230AF">
              <w:rPr>
                <w:rFonts w:cs="Arial"/>
                <w:b/>
                <w:sz w:val="16"/>
                <w:szCs w:val="16"/>
              </w:rPr>
              <w:t>Point estimate</w:t>
            </w:r>
          </w:p>
        </w:tc>
        <w:tc>
          <w:tcPr>
            <w:tcW w:w="346" w:type="pct"/>
            <w:vAlign w:val="center"/>
          </w:tcPr>
          <w:p w14:paraId="507204FE" w14:textId="77777777" w:rsidR="007D46DF" w:rsidRPr="002230AF" w:rsidRDefault="007D46DF" w:rsidP="00B818AC">
            <w:pPr>
              <w:rPr>
                <w:rFonts w:cs="Arial"/>
                <w:b/>
                <w:sz w:val="16"/>
                <w:szCs w:val="16"/>
              </w:rPr>
            </w:pPr>
            <w:r w:rsidRPr="002230AF">
              <w:rPr>
                <w:rFonts w:cs="Arial"/>
                <w:b/>
                <w:sz w:val="16"/>
                <w:szCs w:val="16"/>
              </w:rPr>
              <w:t xml:space="preserve">Lower 95% CI </w:t>
            </w:r>
          </w:p>
        </w:tc>
        <w:tc>
          <w:tcPr>
            <w:tcW w:w="346" w:type="pct"/>
            <w:vAlign w:val="center"/>
          </w:tcPr>
          <w:p w14:paraId="41366AB3" w14:textId="77777777" w:rsidR="007D46DF" w:rsidRPr="002230AF" w:rsidRDefault="007D46DF" w:rsidP="00B818AC">
            <w:pPr>
              <w:rPr>
                <w:rFonts w:cs="Arial"/>
                <w:b/>
                <w:sz w:val="16"/>
                <w:szCs w:val="16"/>
              </w:rPr>
            </w:pPr>
            <w:r w:rsidRPr="002230AF">
              <w:rPr>
                <w:rFonts w:cs="Arial"/>
                <w:b/>
                <w:sz w:val="16"/>
                <w:szCs w:val="16"/>
              </w:rPr>
              <w:t>Upper 95%CI</w:t>
            </w:r>
          </w:p>
        </w:tc>
        <w:tc>
          <w:tcPr>
            <w:tcW w:w="1686" w:type="pct"/>
            <w:vAlign w:val="center"/>
          </w:tcPr>
          <w:p w14:paraId="5FA83A7B" w14:textId="77777777" w:rsidR="007D46DF" w:rsidRPr="002230AF" w:rsidRDefault="007D46DF" w:rsidP="00B818AC">
            <w:pPr>
              <w:rPr>
                <w:rFonts w:cs="Arial"/>
                <w:b/>
                <w:sz w:val="16"/>
                <w:szCs w:val="16"/>
              </w:rPr>
            </w:pPr>
            <w:r w:rsidRPr="002230AF">
              <w:rPr>
                <w:rFonts w:cs="Arial"/>
                <w:b/>
                <w:sz w:val="16"/>
                <w:szCs w:val="16"/>
              </w:rPr>
              <w:t>Comments on judgment</w:t>
            </w:r>
          </w:p>
        </w:tc>
      </w:tr>
      <w:tr w:rsidR="007D46DF" w:rsidRPr="002230AF" w14:paraId="2EE8C544" w14:textId="77777777" w:rsidTr="007D46DF">
        <w:trPr>
          <w:tblHeader/>
        </w:trPr>
        <w:tc>
          <w:tcPr>
            <w:tcW w:w="147" w:type="pct"/>
            <w:vMerge w:val="restart"/>
            <w:vAlign w:val="center"/>
          </w:tcPr>
          <w:p w14:paraId="1019A72E" w14:textId="77777777" w:rsidR="007D46DF" w:rsidRPr="002230AF" w:rsidRDefault="007D46DF" w:rsidP="007D46DF">
            <w:pPr>
              <w:rPr>
                <w:rFonts w:cs="Arial"/>
                <w:sz w:val="16"/>
                <w:szCs w:val="16"/>
              </w:rPr>
            </w:pPr>
            <w:r w:rsidRPr="002230AF">
              <w:rPr>
                <w:rFonts w:cs="Arial"/>
                <w:sz w:val="16"/>
                <w:szCs w:val="16"/>
              </w:rPr>
              <w:t>1</w:t>
            </w:r>
          </w:p>
          <w:p w14:paraId="2142255E" w14:textId="1BB958A2" w:rsidR="007D46DF" w:rsidRPr="002230AF" w:rsidRDefault="007D46DF" w:rsidP="007D46DF">
            <w:pPr>
              <w:rPr>
                <w:rFonts w:cs="Arial"/>
                <w:sz w:val="16"/>
                <w:szCs w:val="16"/>
              </w:rPr>
            </w:pPr>
          </w:p>
        </w:tc>
        <w:tc>
          <w:tcPr>
            <w:tcW w:w="414" w:type="pct"/>
            <w:vAlign w:val="center"/>
          </w:tcPr>
          <w:p w14:paraId="01A04A23" w14:textId="2F0606AE" w:rsidR="007D46DF" w:rsidRPr="002230AF" w:rsidRDefault="007D46DF" w:rsidP="007D46DF">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r>
              <w:rPr>
                <w:rFonts w:cs="Arial"/>
                <w:sz w:val="16"/>
                <w:szCs w:val="16"/>
              </w:rPr>
              <w:t xml:space="preserve"> – </w:t>
            </w:r>
            <w:r w:rsidRPr="005254C4">
              <w:rPr>
                <w:rFonts w:cs="Arial"/>
                <w:i/>
                <w:sz w:val="16"/>
                <w:szCs w:val="16"/>
              </w:rPr>
              <w:t>counselling for smoking reduction</w:t>
            </w:r>
          </w:p>
          <w:p w14:paraId="7D48E306" w14:textId="77777777" w:rsidR="007D46DF" w:rsidRPr="002230AF" w:rsidRDefault="007D46DF" w:rsidP="007D46DF">
            <w:pPr>
              <w:rPr>
                <w:rFonts w:cs="Arial"/>
                <w:sz w:val="16"/>
                <w:szCs w:val="16"/>
              </w:rPr>
            </w:pPr>
          </w:p>
          <w:p w14:paraId="703A53DD" w14:textId="77777777" w:rsidR="007D46DF" w:rsidRPr="002230AF" w:rsidRDefault="007D46DF" w:rsidP="007D46DF">
            <w:pPr>
              <w:rPr>
                <w:rFonts w:cs="Arial"/>
                <w:sz w:val="16"/>
                <w:szCs w:val="16"/>
              </w:rPr>
            </w:pPr>
            <w:r w:rsidRPr="002230AF">
              <w:rPr>
                <w:rFonts w:eastAsia="Times New Roman"/>
                <w:sz w:val="16"/>
                <w:szCs w:val="16"/>
              </w:rPr>
              <w:t xml:space="preserve">375 (1 RCT) </w:t>
            </w:r>
          </w:p>
        </w:tc>
        <w:tc>
          <w:tcPr>
            <w:tcW w:w="301" w:type="pct"/>
            <w:vAlign w:val="center"/>
          </w:tcPr>
          <w:p w14:paraId="08B0463E" w14:textId="77777777" w:rsidR="007D46DF" w:rsidRPr="002230AF" w:rsidRDefault="007D46DF" w:rsidP="007D46DF">
            <w:pPr>
              <w:rPr>
                <w:rFonts w:cs="Arial"/>
                <w:sz w:val="16"/>
                <w:szCs w:val="16"/>
              </w:rPr>
            </w:pPr>
            <w:r w:rsidRPr="002230AF">
              <w:rPr>
                <w:rFonts w:cs="Arial"/>
                <w:sz w:val="16"/>
                <w:szCs w:val="16"/>
              </w:rPr>
              <w:t xml:space="preserve">8/10 </w:t>
            </w:r>
          </w:p>
          <w:p w14:paraId="6D835CDC" w14:textId="77777777" w:rsidR="007D46DF" w:rsidRPr="002230AF" w:rsidRDefault="007D46DF" w:rsidP="007D46DF">
            <w:pPr>
              <w:rPr>
                <w:rFonts w:cs="Arial"/>
                <w:sz w:val="16"/>
                <w:szCs w:val="16"/>
              </w:rPr>
            </w:pPr>
            <w:r w:rsidRPr="002230AF">
              <w:rPr>
                <w:rFonts w:cs="Arial"/>
                <w:sz w:val="16"/>
                <w:szCs w:val="16"/>
              </w:rPr>
              <w:t>(critical)</w:t>
            </w:r>
          </w:p>
        </w:tc>
        <w:tc>
          <w:tcPr>
            <w:tcW w:w="304" w:type="pct"/>
            <w:vAlign w:val="center"/>
          </w:tcPr>
          <w:p w14:paraId="638E67CB" w14:textId="77777777" w:rsidR="007D46DF" w:rsidRPr="002230AF" w:rsidRDefault="007D46DF" w:rsidP="007D46DF">
            <w:pPr>
              <w:rPr>
                <w:rFonts w:cs="Arial"/>
                <w:sz w:val="16"/>
                <w:szCs w:val="16"/>
              </w:rPr>
            </w:pPr>
            <w:r w:rsidRPr="002230AF">
              <w:rPr>
                <w:rFonts w:cs="Arial"/>
                <w:sz w:val="16"/>
                <w:szCs w:val="16"/>
              </w:rPr>
              <w:t xml:space="preserve">8.8/10 </w:t>
            </w:r>
          </w:p>
          <w:p w14:paraId="6930CAF5" w14:textId="77777777" w:rsidR="007D46DF" w:rsidRPr="002230AF" w:rsidRDefault="007D46DF" w:rsidP="007D46DF">
            <w:pPr>
              <w:rPr>
                <w:rFonts w:cs="Arial"/>
                <w:sz w:val="16"/>
                <w:szCs w:val="16"/>
              </w:rPr>
            </w:pPr>
            <w:r w:rsidRPr="002230AF">
              <w:rPr>
                <w:rFonts w:cs="Arial"/>
                <w:sz w:val="16"/>
                <w:szCs w:val="16"/>
              </w:rPr>
              <w:t>(critical)</w:t>
            </w:r>
          </w:p>
        </w:tc>
        <w:tc>
          <w:tcPr>
            <w:tcW w:w="331" w:type="pct"/>
            <w:vAlign w:val="center"/>
          </w:tcPr>
          <w:p w14:paraId="0FE70EA5" w14:textId="77777777" w:rsidR="007D46DF" w:rsidRPr="002230AF" w:rsidRDefault="007D46DF" w:rsidP="007D46DF">
            <w:pPr>
              <w:rPr>
                <w:rFonts w:eastAsia="Times New Roman"/>
                <w:sz w:val="16"/>
                <w:szCs w:val="16"/>
              </w:rPr>
            </w:pPr>
            <w:r w:rsidRPr="002230AF">
              <w:rPr>
                <w:rStyle w:val="block"/>
                <w:rFonts w:eastAsia="Times New Roman"/>
                <w:bCs/>
                <w:sz w:val="16"/>
                <w:szCs w:val="16"/>
              </w:rPr>
              <w:t>RR 2.32</w:t>
            </w:r>
            <w:r w:rsidRPr="002230AF">
              <w:rPr>
                <w:rFonts w:eastAsia="Times New Roman"/>
                <w:sz w:val="16"/>
                <w:szCs w:val="16"/>
              </w:rPr>
              <w:br/>
            </w:r>
            <w:r w:rsidRPr="002230AF">
              <w:rPr>
                <w:rStyle w:val="cell"/>
                <w:rFonts w:eastAsia="Times New Roman"/>
                <w:sz w:val="16"/>
                <w:szCs w:val="16"/>
              </w:rPr>
              <w:t>(0.98 to 5.52)</w:t>
            </w:r>
            <w:r w:rsidRPr="002230AF">
              <w:rPr>
                <w:rFonts w:eastAsia="Times New Roman"/>
                <w:sz w:val="16"/>
                <w:szCs w:val="16"/>
              </w:rPr>
              <w:t xml:space="preserve"> </w:t>
            </w:r>
          </w:p>
        </w:tc>
        <w:tc>
          <w:tcPr>
            <w:tcW w:w="340" w:type="pct"/>
            <w:vAlign w:val="center"/>
          </w:tcPr>
          <w:p w14:paraId="2E298A29" w14:textId="77777777" w:rsidR="007D46DF" w:rsidRPr="002230AF" w:rsidRDefault="007D46DF" w:rsidP="007D46DF">
            <w:pPr>
              <w:rPr>
                <w:rFonts w:eastAsia="Times New Roman"/>
                <w:sz w:val="16"/>
                <w:szCs w:val="16"/>
              </w:rPr>
            </w:pPr>
            <w:r w:rsidRPr="002230AF">
              <w:rPr>
                <w:rFonts w:eastAsia="Times New Roman"/>
                <w:sz w:val="16"/>
                <w:szCs w:val="16"/>
              </w:rPr>
              <w:t xml:space="preserve">37 per 1,000 </w:t>
            </w:r>
          </w:p>
        </w:tc>
        <w:tc>
          <w:tcPr>
            <w:tcW w:w="439" w:type="pct"/>
            <w:vAlign w:val="center"/>
          </w:tcPr>
          <w:p w14:paraId="0AA625E8" w14:textId="77777777" w:rsidR="007D46DF" w:rsidRPr="002230AF" w:rsidRDefault="007D46DF" w:rsidP="007D46DF">
            <w:pPr>
              <w:rPr>
                <w:rFonts w:eastAsia="Times New Roman"/>
                <w:sz w:val="16"/>
                <w:szCs w:val="16"/>
              </w:rPr>
            </w:pPr>
            <w:r w:rsidRPr="002230AF">
              <w:rPr>
                <w:rFonts w:eastAsia="Times New Roman"/>
                <w:b/>
                <w:bCs/>
                <w:sz w:val="16"/>
                <w:szCs w:val="16"/>
              </w:rPr>
              <w:t>49 more per 1,000</w:t>
            </w:r>
            <w:r w:rsidRPr="002230AF">
              <w:rPr>
                <w:rFonts w:eastAsia="Times New Roman"/>
                <w:sz w:val="16"/>
                <w:szCs w:val="16"/>
              </w:rPr>
              <w:br/>
              <w:t xml:space="preserve">(from 1 fewer to 167 more) </w:t>
            </w:r>
          </w:p>
        </w:tc>
        <w:sdt>
          <w:sdtPr>
            <w:rPr>
              <w:rFonts w:cs="Arial"/>
              <w:sz w:val="16"/>
              <w:szCs w:val="16"/>
            </w:rPr>
            <w:id w:val="-100259566"/>
            <w:placeholder>
              <w:docPart w:val="702D721B3A524123BBD4211901C2661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308F50C" w14:textId="5C99D030" w:rsidR="007D46DF" w:rsidRPr="002230AF" w:rsidRDefault="007D46DF" w:rsidP="007D46DF">
                <w:pPr>
                  <w:rPr>
                    <w:rFonts w:cs="Arial"/>
                    <w:sz w:val="16"/>
                    <w:szCs w:val="16"/>
                  </w:rPr>
                </w:pPr>
                <w:r w:rsidRPr="002230AF">
                  <w:rPr>
                    <w:rFonts w:cs="Arial"/>
                    <w:sz w:val="16"/>
                    <w:szCs w:val="16"/>
                  </w:rPr>
                  <w:t>Moderate benefit</w:t>
                </w:r>
              </w:p>
            </w:tc>
          </w:sdtContent>
        </w:sdt>
        <w:sdt>
          <w:sdtPr>
            <w:rPr>
              <w:rFonts w:cs="Arial"/>
              <w:sz w:val="16"/>
              <w:szCs w:val="16"/>
            </w:rPr>
            <w:id w:val="-100422867"/>
            <w:placeholder>
              <w:docPart w:val="07AEAC32561340F29B87323D877F533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9AD96F1" w14:textId="77C0DA60" w:rsidR="007D46DF" w:rsidRPr="002230AF" w:rsidRDefault="007D46DF" w:rsidP="007D46DF">
                <w:pPr>
                  <w:rPr>
                    <w:rFonts w:cs="Arial"/>
                    <w:sz w:val="16"/>
                    <w:szCs w:val="16"/>
                  </w:rPr>
                </w:pPr>
                <w:r w:rsidRPr="002230AF">
                  <w:rPr>
                    <w:rFonts w:cs="Arial"/>
                    <w:sz w:val="16"/>
                    <w:szCs w:val="16"/>
                  </w:rPr>
                  <w:t>Little to no difference</w:t>
                </w:r>
              </w:p>
            </w:tc>
          </w:sdtContent>
        </w:sdt>
        <w:sdt>
          <w:sdtPr>
            <w:rPr>
              <w:rFonts w:cs="Arial"/>
              <w:sz w:val="16"/>
              <w:szCs w:val="16"/>
            </w:rPr>
            <w:id w:val="1282616326"/>
            <w:placeholder>
              <w:docPart w:val="56B89AC4FE9F4B2AB8C3F4F22D1A0B4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3845D44" w14:textId="0B271398" w:rsidR="007D46DF" w:rsidRPr="002230AF" w:rsidRDefault="007D46DF" w:rsidP="007D46DF">
                <w:pPr>
                  <w:rPr>
                    <w:rFonts w:cs="Arial"/>
                    <w:sz w:val="16"/>
                    <w:szCs w:val="16"/>
                  </w:rPr>
                </w:pPr>
                <w:r w:rsidRPr="002230AF">
                  <w:rPr>
                    <w:rFonts w:cs="Arial"/>
                    <w:sz w:val="16"/>
                    <w:szCs w:val="16"/>
                  </w:rPr>
                  <w:t>Large benefit</w:t>
                </w:r>
              </w:p>
            </w:tc>
          </w:sdtContent>
        </w:sdt>
        <w:tc>
          <w:tcPr>
            <w:tcW w:w="1686" w:type="pct"/>
          </w:tcPr>
          <w:p w14:paraId="07FAB8A6" w14:textId="5556D05B" w:rsidR="007D46DF" w:rsidRPr="007D46DF" w:rsidRDefault="007D46DF" w:rsidP="007D46DF">
            <w:pPr>
              <w:rPr>
                <w:rFonts w:eastAsia="Times New Roman"/>
                <w:sz w:val="16"/>
                <w:szCs w:val="16"/>
              </w:rPr>
            </w:pPr>
            <w:r w:rsidRPr="007D46DF">
              <w:rPr>
                <w:rFonts w:eastAsia="Times New Roman"/>
                <w:sz w:val="16"/>
                <w:szCs w:val="16"/>
              </w:rPr>
              <w:t>Point estimate considered moderate benefit and upper CI considered large benefit considering benefits of quitting, baseline risk, and relative ease of intervention (i.e., 45 minutes of total counselling time). Lower CI is considered little to no difference. No evidence on harms available from systematic review, but would anticipate very minimal harms, if any, from providing telephone counselling.</w:t>
            </w:r>
          </w:p>
        </w:tc>
      </w:tr>
      <w:tr w:rsidR="007D46DF" w:rsidRPr="002230AF" w14:paraId="590751E5" w14:textId="77777777" w:rsidTr="007D46DF">
        <w:trPr>
          <w:tblHeader/>
        </w:trPr>
        <w:tc>
          <w:tcPr>
            <w:tcW w:w="147" w:type="pct"/>
            <w:vMerge/>
            <w:vAlign w:val="center"/>
          </w:tcPr>
          <w:p w14:paraId="2D79A32C" w14:textId="45816557" w:rsidR="007D46DF" w:rsidRPr="002230AF" w:rsidRDefault="007D46DF" w:rsidP="007D46DF">
            <w:pPr>
              <w:rPr>
                <w:rFonts w:cs="Arial"/>
                <w:sz w:val="16"/>
                <w:szCs w:val="16"/>
              </w:rPr>
            </w:pPr>
          </w:p>
        </w:tc>
        <w:tc>
          <w:tcPr>
            <w:tcW w:w="414" w:type="pct"/>
            <w:vAlign w:val="center"/>
          </w:tcPr>
          <w:p w14:paraId="7FAA62E4" w14:textId="520DF645" w:rsidR="007D46DF" w:rsidRPr="002230AF" w:rsidRDefault="007D46DF" w:rsidP="007D46DF">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r>
              <w:rPr>
                <w:rFonts w:cs="Arial"/>
                <w:sz w:val="16"/>
                <w:szCs w:val="16"/>
              </w:rPr>
              <w:t xml:space="preserve"> - </w:t>
            </w:r>
            <w:r w:rsidRPr="005254C4">
              <w:rPr>
                <w:rFonts w:cs="Arial"/>
                <w:i/>
                <w:sz w:val="16"/>
                <w:szCs w:val="16"/>
              </w:rPr>
              <w:t>brief motivational telephone counselling</w:t>
            </w:r>
          </w:p>
          <w:p w14:paraId="46A0D01F" w14:textId="77777777" w:rsidR="007D46DF" w:rsidRPr="002230AF" w:rsidRDefault="007D46DF" w:rsidP="007D46DF">
            <w:pPr>
              <w:rPr>
                <w:rFonts w:cs="Arial"/>
                <w:sz w:val="16"/>
                <w:szCs w:val="16"/>
              </w:rPr>
            </w:pPr>
          </w:p>
          <w:p w14:paraId="2E75A2FB" w14:textId="225D0284" w:rsidR="007D46DF" w:rsidRPr="002230AF" w:rsidRDefault="007D46DF" w:rsidP="007D46DF">
            <w:pPr>
              <w:rPr>
                <w:rFonts w:cs="Arial"/>
                <w:sz w:val="16"/>
                <w:szCs w:val="16"/>
              </w:rPr>
            </w:pPr>
            <w:r w:rsidRPr="002230AF">
              <w:rPr>
                <w:rFonts w:eastAsia="Times New Roman"/>
                <w:sz w:val="16"/>
                <w:szCs w:val="16"/>
              </w:rPr>
              <w:t xml:space="preserve">374 (1 RCT) </w:t>
            </w:r>
          </w:p>
        </w:tc>
        <w:tc>
          <w:tcPr>
            <w:tcW w:w="301" w:type="pct"/>
            <w:vAlign w:val="center"/>
          </w:tcPr>
          <w:p w14:paraId="65363FD8" w14:textId="77777777" w:rsidR="007D46DF" w:rsidRPr="002230AF" w:rsidRDefault="007D46DF" w:rsidP="007D46DF">
            <w:pPr>
              <w:rPr>
                <w:rFonts w:cs="Arial"/>
                <w:sz w:val="16"/>
                <w:szCs w:val="16"/>
              </w:rPr>
            </w:pPr>
            <w:r w:rsidRPr="002230AF">
              <w:rPr>
                <w:rFonts w:cs="Arial"/>
                <w:sz w:val="16"/>
                <w:szCs w:val="16"/>
              </w:rPr>
              <w:t xml:space="preserve">8/10 </w:t>
            </w:r>
          </w:p>
          <w:p w14:paraId="71FA4269" w14:textId="6D3C1CA7" w:rsidR="007D46DF" w:rsidRPr="002230AF" w:rsidRDefault="007D46DF" w:rsidP="007D46DF">
            <w:pPr>
              <w:rPr>
                <w:rFonts w:cs="Arial"/>
                <w:sz w:val="16"/>
                <w:szCs w:val="16"/>
              </w:rPr>
            </w:pPr>
            <w:r w:rsidRPr="002230AF">
              <w:rPr>
                <w:rFonts w:cs="Arial"/>
                <w:sz w:val="16"/>
                <w:szCs w:val="16"/>
              </w:rPr>
              <w:t>(critical)</w:t>
            </w:r>
          </w:p>
        </w:tc>
        <w:tc>
          <w:tcPr>
            <w:tcW w:w="304" w:type="pct"/>
            <w:vAlign w:val="center"/>
          </w:tcPr>
          <w:p w14:paraId="3624350B" w14:textId="77777777" w:rsidR="007D46DF" w:rsidRPr="002230AF" w:rsidRDefault="007D46DF" w:rsidP="007D46DF">
            <w:pPr>
              <w:rPr>
                <w:rFonts w:cs="Arial"/>
                <w:sz w:val="16"/>
                <w:szCs w:val="16"/>
              </w:rPr>
            </w:pPr>
            <w:r w:rsidRPr="002230AF">
              <w:rPr>
                <w:rFonts w:cs="Arial"/>
                <w:sz w:val="16"/>
                <w:szCs w:val="16"/>
              </w:rPr>
              <w:t xml:space="preserve">8.8/10 </w:t>
            </w:r>
          </w:p>
          <w:p w14:paraId="28D29E12" w14:textId="2613C2EF" w:rsidR="007D46DF" w:rsidRPr="002230AF" w:rsidRDefault="007D46DF" w:rsidP="007D46DF">
            <w:pPr>
              <w:rPr>
                <w:rFonts w:cs="Arial"/>
                <w:sz w:val="16"/>
                <w:szCs w:val="16"/>
              </w:rPr>
            </w:pPr>
            <w:r w:rsidRPr="002230AF">
              <w:rPr>
                <w:rFonts w:cs="Arial"/>
                <w:sz w:val="16"/>
                <w:szCs w:val="16"/>
              </w:rPr>
              <w:t>(critical)</w:t>
            </w:r>
          </w:p>
        </w:tc>
        <w:tc>
          <w:tcPr>
            <w:tcW w:w="331" w:type="pct"/>
            <w:vAlign w:val="center"/>
          </w:tcPr>
          <w:p w14:paraId="3306EFFB" w14:textId="5F2A1FCB" w:rsidR="007D46DF" w:rsidRPr="002230AF" w:rsidRDefault="007D46DF" w:rsidP="007D46DF">
            <w:pPr>
              <w:rPr>
                <w:rStyle w:val="block"/>
                <w:rFonts w:eastAsia="Times New Roman"/>
                <w:bCs/>
                <w:sz w:val="16"/>
                <w:szCs w:val="16"/>
              </w:rPr>
            </w:pPr>
            <w:r w:rsidRPr="002230AF">
              <w:rPr>
                <w:rStyle w:val="block"/>
                <w:rFonts w:eastAsia="Times New Roman"/>
                <w:bCs/>
                <w:sz w:val="16"/>
                <w:szCs w:val="16"/>
              </w:rPr>
              <w:t>RR 2.63</w:t>
            </w:r>
            <w:r w:rsidRPr="002230AF">
              <w:rPr>
                <w:rFonts w:eastAsia="Times New Roman"/>
                <w:sz w:val="16"/>
                <w:szCs w:val="16"/>
              </w:rPr>
              <w:br/>
            </w:r>
            <w:r w:rsidRPr="002230AF">
              <w:rPr>
                <w:rStyle w:val="cell"/>
                <w:rFonts w:eastAsia="Times New Roman"/>
                <w:sz w:val="16"/>
                <w:szCs w:val="16"/>
              </w:rPr>
              <w:t>(1.12 to 6.14)</w:t>
            </w:r>
            <w:r w:rsidRPr="002230AF">
              <w:rPr>
                <w:rFonts w:eastAsia="Times New Roman"/>
                <w:sz w:val="16"/>
                <w:szCs w:val="16"/>
              </w:rPr>
              <w:t xml:space="preserve"> </w:t>
            </w:r>
          </w:p>
        </w:tc>
        <w:tc>
          <w:tcPr>
            <w:tcW w:w="340" w:type="pct"/>
            <w:vAlign w:val="center"/>
          </w:tcPr>
          <w:p w14:paraId="2C31490D" w14:textId="6E1287D5" w:rsidR="007D46DF" w:rsidRPr="002230AF" w:rsidRDefault="007D46DF" w:rsidP="007D46DF">
            <w:pPr>
              <w:rPr>
                <w:rFonts w:eastAsia="Times New Roman"/>
                <w:sz w:val="16"/>
                <w:szCs w:val="16"/>
              </w:rPr>
            </w:pPr>
            <w:r w:rsidRPr="002230AF">
              <w:rPr>
                <w:rFonts w:eastAsia="Times New Roman"/>
                <w:sz w:val="16"/>
                <w:szCs w:val="16"/>
              </w:rPr>
              <w:t xml:space="preserve">37 per 1,000 </w:t>
            </w:r>
          </w:p>
        </w:tc>
        <w:tc>
          <w:tcPr>
            <w:tcW w:w="439" w:type="pct"/>
            <w:vAlign w:val="center"/>
          </w:tcPr>
          <w:p w14:paraId="79CC3B88" w14:textId="57F1F575" w:rsidR="007D46DF" w:rsidRPr="002230AF" w:rsidRDefault="007D46DF" w:rsidP="007D46DF">
            <w:pPr>
              <w:rPr>
                <w:rFonts w:eastAsia="Times New Roman"/>
                <w:b/>
                <w:bCs/>
                <w:sz w:val="16"/>
                <w:szCs w:val="16"/>
              </w:rPr>
            </w:pPr>
            <w:r w:rsidRPr="002230AF">
              <w:rPr>
                <w:rFonts w:eastAsia="Times New Roman"/>
                <w:b/>
                <w:bCs/>
                <w:sz w:val="16"/>
                <w:szCs w:val="16"/>
              </w:rPr>
              <w:t>60 more per 1,000</w:t>
            </w:r>
            <w:r w:rsidRPr="002230AF">
              <w:rPr>
                <w:rFonts w:eastAsia="Times New Roman"/>
                <w:sz w:val="16"/>
                <w:szCs w:val="16"/>
              </w:rPr>
              <w:br/>
              <w:t xml:space="preserve">(from 4 more to 190 more) </w:t>
            </w:r>
          </w:p>
        </w:tc>
        <w:sdt>
          <w:sdtPr>
            <w:rPr>
              <w:rFonts w:cs="Arial"/>
              <w:sz w:val="16"/>
              <w:szCs w:val="16"/>
            </w:rPr>
            <w:id w:val="-16319612"/>
            <w:placeholder>
              <w:docPart w:val="25A4DB0FCDCF467E9ACA9EC35C37128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B14B902" w14:textId="786265BD" w:rsidR="007D46DF" w:rsidRPr="002230AF" w:rsidRDefault="007D46DF" w:rsidP="007D46DF">
                <w:pPr>
                  <w:rPr>
                    <w:rFonts w:cs="Arial"/>
                    <w:sz w:val="16"/>
                    <w:szCs w:val="16"/>
                  </w:rPr>
                </w:pPr>
                <w:r w:rsidRPr="002230AF">
                  <w:rPr>
                    <w:rFonts w:cs="Arial"/>
                    <w:sz w:val="16"/>
                    <w:szCs w:val="16"/>
                  </w:rPr>
                  <w:t>Moderate benefit</w:t>
                </w:r>
              </w:p>
            </w:tc>
          </w:sdtContent>
        </w:sdt>
        <w:sdt>
          <w:sdtPr>
            <w:rPr>
              <w:rFonts w:cs="Arial"/>
              <w:sz w:val="16"/>
              <w:szCs w:val="16"/>
            </w:rPr>
            <w:id w:val="1973556601"/>
            <w:placeholder>
              <w:docPart w:val="49FEE1A405F04EB9BE6530D73656441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50A4B15" w14:textId="03A4AD6C" w:rsidR="007D46DF" w:rsidRPr="002230AF" w:rsidRDefault="007D46DF" w:rsidP="007D46DF">
                <w:pPr>
                  <w:rPr>
                    <w:rFonts w:cs="Arial"/>
                    <w:sz w:val="16"/>
                    <w:szCs w:val="16"/>
                  </w:rPr>
                </w:pPr>
                <w:r>
                  <w:rPr>
                    <w:rFonts w:cs="Arial"/>
                    <w:sz w:val="16"/>
                    <w:szCs w:val="16"/>
                  </w:rPr>
                  <w:t>Little to no difference</w:t>
                </w:r>
              </w:p>
            </w:tc>
          </w:sdtContent>
        </w:sdt>
        <w:sdt>
          <w:sdtPr>
            <w:rPr>
              <w:rFonts w:cs="Arial"/>
              <w:sz w:val="16"/>
              <w:szCs w:val="16"/>
            </w:rPr>
            <w:id w:val="318080064"/>
            <w:placeholder>
              <w:docPart w:val="C1CB6620066D48B985D15135ABF73F1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6EF37CE" w14:textId="50D4A0C5" w:rsidR="007D46DF" w:rsidRPr="002230AF" w:rsidRDefault="007D46DF" w:rsidP="007D46DF">
                <w:pPr>
                  <w:rPr>
                    <w:rFonts w:cs="Arial"/>
                    <w:sz w:val="16"/>
                    <w:szCs w:val="16"/>
                  </w:rPr>
                </w:pPr>
                <w:r w:rsidRPr="002230AF">
                  <w:rPr>
                    <w:rFonts w:cs="Arial"/>
                    <w:sz w:val="16"/>
                    <w:szCs w:val="16"/>
                  </w:rPr>
                  <w:t>Large benefit</w:t>
                </w:r>
              </w:p>
            </w:tc>
          </w:sdtContent>
        </w:sdt>
        <w:tc>
          <w:tcPr>
            <w:tcW w:w="1686" w:type="pct"/>
          </w:tcPr>
          <w:p w14:paraId="223C7EC7" w14:textId="29A5141A" w:rsidR="007D46DF" w:rsidRPr="007D46DF" w:rsidRDefault="007D46DF" w:rsidP="007D46DF">
            <w:pPr>
              <w:rPr>
                <w:rFonts w:eastAsia="Times New Roman"/>
                <w:sz w:val="16"/>
                <w:szCs w:val="16"/>
              </w:rPr>
            </w:pPr>
            <w:r w:rsidRPr="007D46DF">
              <w:rPr>
                <w:rFonts w:eastAsia="Times New Roman"/>
                <w:sz w:val="16"/>
                <w:szCs w:val="16"/>
              </w:rPr>
              <w:t>Point estimate considered moderate benefit given benefits of quitting, baseline risk, and ease of intervention (i.e., 45 minutes of total counselling time). Upper CI is considered large (19% absolute increase in likelihood of quitting over baseline). Lower CI suggests little to no difference. No evidence on harms available from systematic review, but would anticipate very minimal harms, if any, from providing telephone counselling.</w:t>
            </w:r>
          </w:p>
        </w:tc>
      </w:tr>
    </w:tbl>
    <w:p w14:paraId="5A5ECD92" w14:textId="63516E28" w:rsidR="005254C4" w:rsidRDefault="005254C4" w:rsidP="005254C4">
      <w:pPr>
        <w:rPr>
          <w:rFonts w:ascii="Verdana" w:eastAsia="Times New Roman" w:hAnsi="Verdana"/>
          <w:color w:val="000000"/>
          <w:sz w:val="16"/>
          <w:szCs w:val="16"/>
          <w:lang w:val="en"/>
        </w:rPr>
      </w:pPr>
      <w:r w:rsidRPr="005254C4">
        <w:rPr>
          <w:vertAlign w:val="superscript"/>
        </w:rPr>
        <w:t>a</w:t>
      </w:r>
      <w:r w:rsidRPr="005254C4">
        <w:rPr>
          <w:rFonts w:ascii="Verdana" w:eastAsia="Times New Roman" w:hAnsi="Verdana"/>
          <w:color w:val="000000"/>
          <w:sz w:val="16"/>
          <w:szCs w:val="16"/>
          <w:lang w:val="en"/>
        </w:rPr>
        <w:t xml:space="preserve"> </w:t>
      </w:r>
      <w:r w:rsidRPr="005254C4">
        <w:rPr>
          <w:rFonts w:ascii="Verdana" w:eastAsia="Times New Roman" w:hAnsi="Verdana"/>
          <w:b/>
          <w:color w:val="000000"/>
          <w:sz w:val="16"/>
          <w:szCs w:val="16"/>
          <w:lang w:val="en"/>
        </w:rPr>
        <w:t>Telephone counselling</w:t>
      </w:r>
      <w:r>
        <w:rPr>
          <w:rFonts w:ascii="Verdana" w:eastAsia="Times New Roman" w:hAnsi="Verdana"/>
          <w:color w:val="000000"/>
          <w:sz w:val="16"/>
          <w:szCs w:val="16"/>
          <w:lang w:val="en"/>
        </w:rPr>
        <w:t xml:space="preserve">: Three 15-minute calls (baseline and weeks 2 and 4). No co-interventions provided. </w:t>
      </w:r>
      <w:r w:rsidRPr="005254C4">
        <w:rPr>
          <w:rFonts w:ascii="Verdana" w:eastAsia="Times New Roman" w:hAnsi="Verdana"/>
          <w:b/>
          <w:color w:val="000000"/>
          <w:sz w:val="16"/>
          <w:szCs w:val="16"/>
          <w:lang w:val="en"/>
        </w:rPr>
        <w:t>Usual care telephone call</w:t>
      </w:r>
      <w:r>
        <w:rPr>
          <w:rFonts w:ascii="Verdana" w:eastAsia="Times New Roman" w:hAnsi="Verdana"/>
          <w:color w:val="000000"/>
          <w:sz w:val="16"/>
          <w:szCs w:val="16"/>
          <w:lang w:val="en"/>
        </w:rPr>
        <w:t xml:space="preserve">: One five-minute call. No co-intervention provided. </w:t>
      </w:r>
    </w:p>
    <w:tbl>
      <w:tblPr>
        <w:tblStyle w:val="TableGrid"/>
        <w:tblW w:w="4973" w:type="pct"/>
        <w:tblLook w:val="04A0" w:firstRow="1" w:lastRow="0" w:firstColumn="1" w:lastColumn="0" w:noHBand="0" w:noVBand="1"/>
      </w:tblPr>
      <w:tblGrid>
        <w:gridCol w:w="422"/>
        <w:gridCol w:w="1185"/>
        <w:gridCol w:w="862"/>
        <w:gridCol w:w="870"/>
        <w:gridCol w:w="947"/>
        <w:gridCol w:w="973"/>
        <w:gridCol w:w="1257"/>
        <w:gridCol w:w="990"/>
        <w:gridCol w:w="990"/>
        <w:gridCol w:w="990"/>
        <w:gridCol w:w="4826"/>
      </w:tblGrid>
      <w:tr w:rsidR="006C65D4" w:rsidRPr="002230AF" w14:paraId="0289EAB7" w14:textId="77777777" w:rsidTr="007D46DF">
        <w:trPr>
          <w:tblHeader/>
        </w:trPr>
        <w:tc>
          <w:tcPr>
            <w:tcW w:w="5000" w:type="pct"/>
            <w:gridSpan w:val="11"/>
          </w:tcPr>
          <w:p w14:paraId="32E47C86" w14:textId="0B216B0F" w:rsidR="009A5832" w:rsidRPr="002230AF" w:rsidRDefault="006C65D4" w:rsidP="008E5D6D">
            <w:pPr>
              <w:pStyle w:val="Heading2"/>
              <w:numPr>
                <w:ilvl w:val="0"/>
                <w:numId w:val="7"/>
              </w:numPr>
              <w:outlineLvl w:val="1"/>
            </w:pPr>
            <w:bookmarkStart w:id="27" w:name="_Toc127954818"/>
            <w:r w:rsidRPr="002230AF">
              <w:lastRenderedPageBreak/>
              <w:t xml:space="preserve">Intensive telephone </w:t>
            </w:r>
            <w:proofErr w:type="spellStart"/>
            <w:r w:rsidRPr="002230AF">
              <w:t>counselling</w:t>
            </w:r>
            <w:r w:rsidR="005254C4" w:rsidRPr="005254C4">
              <w:rPr>
                <w:vertAlign w:val="superscript"/>
              </w:rPr>
              <w:t>a</w:t>
            </w:r>
            <w:proofErr w:type="spellEnd"/>
            <w:r w:rsidRPr="002230AF">
              <w:t xml:space="preserve"> versus Minimal telephone counselling in general/mixed population of smokers</w:t>
            </w:r>
            <w:bookmarkEnd w:id="27"/>
          </w:p>
        </w:tc>
      </w:tr>
      <w:tr w:rsidR="007D46DF" w:rsidRPr="002230AF" w14:paraId="238146E1" w14:textId="77777777" w:rsidTr="007D46DF">
        <w:trPr>
          <w:tblHeader/>
        </w:trPr>
        <w:tc>
          <w:tcPr>
            <w:tcW w:w="561" w:type="pct"/>
            <w:gridSpan w:val="2"/>
            <w:vMerge w:val="restart"/>
            <w:vAlign w:val="center"/>
          </w:tcPr>
          <w:p w14:paraId="0C2155B5" w14:textId="77777777" w:rsidR="007D46DF" w:rsidRPr="002230AF" w:rsidRDefault="007D46DF" w:rsidP="00485EA1">
            <w:pPr>
              <w:rPr>
                <w:rFonts w:cs="Arial"/>
                <w:b/>
                <w:sz w:val="16"/>
                <w:szCs w:val="16"/>
              </w:rPr>
            </w:pPr>
            <w:r w:rsidRPr="002230AF">
              <w:rPr>
                <w:rFonts w:cs="Arial"/>
                <w:b/>
                <w:sz w:val="16"/>
                <w:szCs w:val="16"/>
              </w:rPr>
              <w:t>Outcome(s)</w:t>
            </w:r>
          </w:p>
          <w:p w14:paraId="7B8E93C2" w14:textId="77777777" w:rsidR="007D46DF" w:rsidRPr="002230AF" w:rsidRDefault="007D46DF"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27C77DCD" w14:textId="77777777" w:rsidR="007D46DF" w:rsidRPr="002230AF" w:rsidRDefault="007D46DF" w:rsidP="00927D74">
            <w:pPr>
              <w:rPr>
                <w:rFonts w:cs="Arial"/>
                <w:b/>
                <w:sz w:val="16"/>
                <w:szCs w:val="16"/>
              </w:rPr>
            </w:pPr>
          </w:p>
          <w:p w14:paraId="7FFE0D46" w14:textId="0EA6C6CB" w:rsidR="007D46DF" w:rsidRPr="002230AF" w:rsidRDefault="007D46DF" w:rsidP="00927D74">
            <w:pPr>
              <w:rPr>
                <w:rFonts w:cs="Arial"/>
                <w:b/>
                <w:sz w:val="16"/>
                <w:szCs w:val="16"/>
              </w:rPr>
            </w:pPr>
            <w:r w:rsidRPr="002230AF">
              <w:rPr>
                <w:rFonts w:cs="Arial"/>
                <w:b/>
                <w:sz w:val="16"/>
                <w:szCs w:val="16"/>
              </w:rPr>
              <w:t># of participants (# studies)</w:t>
            </w:r>
          </w:p>
        </w:tc>
        <w:tc>
          <w:tcPr>
            <w:tcW w:w="301" w:type="pct"/>
            <w:vMerge w:val="restart"/>
            <w:vAlign w:val="center"/>
          </w:tcPr>
          <w:p w14:paraId="5050295F" w14:textId="77777777" w:rsidR="007D46DF" w:rsidRPr="002230AF" w:rsidRDefault="007D46DF" w:rsidP="00485EA1">
            <w:pPr>
              <w:rPr>
                <w:rFonts w:cs="Arial"/>
                <w:b/>
                <w:sz w:val="16"/>
                <w:szCs w:val="16"/>
              </w:rPr>
            </w:pPr>
            <w:r w:rsidRPr="002230AF">
              <w:rPr>
                <w:rFonts w:cs="Arial"/>
                <w:b/>
                <w:sz w:val="16"/>
                <w:szCs w:val="16"/>
              </w:rPr>
              <w:t>Median Patient rating</w:t>
            </w:r>
          </w:p>
        </w:tc>
        <w:tc>
          <w:tcPr>
            <w:tcW w:w="304" w:type="pct"/>
            <w:vMerge w:val="restart"/>
            <w:vAlign w:val="center"/>
          </w:tcPr>
          <w:p w14:paraId="2E50047E" w14:textId="77777777" w:rsidR="007D46DF" w:rsidRPr="002230AF" w:rsidRDefault="007D46DF" w:rsidP="00485EA1">
            <w:pPr>
              <w:rPr>
                <w:rFonts w:cs="Arial"/>
                <w:b/>
                <w:sz w:val="16"/>
                <w:szCs w:val="16"/>
              </w:rPr>
            </w:pPr>
            <w:r w:rsidRPr="002230AF">
              <w:rPr>
                <w:rFonts w:cs="Arial"/>
                <w:b/>
                <w:sz w:val="16"/>
                <w:szCs w:val="16"/>
              </w:rPr>
              <w:t>WG rating</w:t>
            </w:r>
          </w:p>
        </w:tc>
        <w:tc>
          <w:tcPr>
            <w:tcW w:w="331" w:type="pct"/>
            <w:vMerge w:val="restart"/>
            <w:vAlign w:val="center"/>
          </w:tcPr>
          <w:p w14:paraId="4EC92D97" w14:textId="77777777" w:rsidR="007D46DF" w:rsidRPr="002230AF" w:rsidRDefault="007D46DF" w:rsidP="00485EA1">
            <w:pPr>
              <w:rPr>
                <w:rFonts w:cs="Arial"/>
                <w:b/>
                <w:sz w:val="16"/>
                <w:szCs w:val="16"/>
              </w:rPr>
            </w:pPr>
            <w:r w:rsidRPr="002230AF">
              <w:rPr>
                <w:rFonts w:cs="Arial"/>
                <w:b/>
                <w:sz w:val="16"/>
                <w:szCs w:val="16"/>
              </w:rPr>
              <w:t>Relative effect (95%CI)</w:t>
            </w:r>
          </w:p>
        </w:tc>
        <w:tc>
          <w:tcPr>
            <w:tcW w:w="340" w:type="pct"/>
            <w:vMerge w:val="restart"/>
            <w:vAlign w:val="center"/>
          </w:tcPr>
          <w:p w14:paraId="16E6CF34" w14:textId="77777777" w:rsidR="007D46DF" w:rsidRPr="002230AF" w:rsidRDefault="007D46DF" w:rsidP="00485EA1">
            <w:pPr>
              <w:rPr>
                <w:rFonts w:cs="Arial"/>
                <w:b/>
                <w:sz w:val="16"/>
                <w:szCs w:val="16"/>
              </w:rPr>
            </w:pPr>
            <w:r w:rsidRPr="002230AF">
              <w:rPr>
                <w:rFonts w:cs="Arial"/>
                <w:b/>
                <w:sz w:val="16"/>
                <w:szCs w:val="16"/>
              </w:rPr>
              <w:t>Baseline (control) risk</w:t>
            </w:r>
          </w:p>
        </w:tc>
        <w:tc>
          <w:tcPr>
            <w:tcW w:w="439" w:type="pct"/>
            <w:vMerge w:val="restart"/>
            <w:vAlign w:val="center"/>
          </w:tcPr>
          <w:p w14:paraId="2FA7AD19" w14:textId="77777777" w:rsidR="007D46DF" w:rsidRPr="002230AF" w:rsidRDefault="007D46DF" w:rsidP="00485EA1">
            <w:pPr>
              <w:rPr>
                <w:rFonts w:cs="Arial"/>
                <w:b/>
                <w:sz w:val="16"/>
                <w:szCs w:val="16"/>
              </w:rPr>
            </w:pPr>
            <w:r w:rsidRPr="002230AF">
              <w:rPr>
                <w:rFonts w:cs="Arial"/>
                <w:b/>
                <w:sz w:val="16"/>
                <w:szCs w:val="16"/>
              </w:rPr>
              <w:t>Absolute difference with intervention</w:t>
            </w:r>
          </w:p>
        </w:tc>
        <w:tc>
          <w:tcPr>
            <w:tcW w:w="2724" w:type="pct"/>
            <w:gridSpan w:val="4"/>
            <w:vAlign w:val="center"/>
          </w:tcPr>
          <w:p w14:paraId="4EA85C31" w14:textId="77777777" w:rsidR="007D46DF" w:rsidRPr="002230AF" w:rsidRDefault="007D46DF" w:rsidP="00485EA1">
            <w:pPr>
              <w:rPr>
                <w:rFonts w:cs="Arial"/>
                <w:b/>
                <w:sz w:val="16"/>
                <w:szCs w:val="16"/>
              </w:rPr>
            </w:pPr>
            <w:r w:rsidRPr="002230AF">
              <w:rPr>
                <w:rFonts w:cs="Arial"/>
                <w:b/>
                <w:sz w:val="16"/>
                <w:szCs w:val="16"/>
              </w:rPr>
              <w:t>Assessment of absolute difference</w:t>
            </w:r>
          </w:p>
        </w:tc>
      </w:tr>
      <w:tr w:rsidR="007D46DF" w:rsidRPr="002230AF" w14:paraId="499F0506" w14:textId="77777777" w:rsidTr="007D46DF">
        <w:trPr>
          <w:tblHeader/>
        </w:trPr>
        <w:tc>
          <w:tcPr>
            <w:tcW w:w="561" w:type="pct"/>
            <w:gridSpan w:val="2"/>
            <w:vMerge/>
            <w:vAlign w:val="center"/>
          </w:tcPr>
          <w:p w14:paraId="3188FA69" w14:textId="77777777" w:rsidR="007D46DF" w:rsidRPr="002230AF" w:rsidRDefault="007D46DF" w:rsidP="00485EA1">
            <w:pPr>
              <w:rPr>
                <w:rFonts w:cs="Arial"/>
                <w:b/>
                <w:sz w:val="16"/>
                <w:szCs w:val="16"/>
              </w:rPr>
            </w:pPr>
          </w:p>
        </w:tc>
        <w:tc>
          <w:tcPr>
            <w:tcW w:w="301" w:type="pct"/>
            <w:vMerge/>
            <w:vAlign w:val="center"/>
          </w:tcPr>
          <w:p w14:paraId="6EFB4B5C" w14:textId="77777777" w:rsidR="007D46DF" w:rsidRPr="002230AF" w:rsidRDefault="007D46DF" w:rsidP="00485EA1">
            <w:pPr>
              <w:rPr>
                <w:rFonts w:cs="Arial"/>
                <w:b/>
                <w:sz w:val="16"/>
                <w:szCs w:val="16"/>
              </w:rPr>
            </w:pPr>
          </w:p>
        </w:tc>
        <w:tc>
          <w:tcPr>
            <w:tcW w:w="304" w:type="pct"/>
            <w:vMerge/>
            <w:vAlign w:val="center"/>
          </w:tcPr>
          <w:p w14:paraId="3986F19F" w14:textId="77777777" w:rsidR="007D46DF" w:rsidRPr="002230AF" w:rsidRDefault="007D46DF" w:rsidP="00485EA1">
            <w:pPr>
              <w:rPr>
                <w:rFonts w:cs="Arial"/>
                <w:b/>
                <w:sz w:val="16"/>
                <w:szCs w:val="16"/>
              </w:rPr>
            </w:pPr>
          </w:p>
        </w:tc>
        <w:tc>
          <w:tcPr>
            <w:tcW w:w="331" w:type="pct"/>
            <w:vMerge/>
            <w:vAlign w:val="center"/>
          </w:tcPr>
          <w:p w14:paraId="08F03B81" w14:textId="77777777" w:rsidR="007D46DF" w:rsidRPr="002230AF" w:rsidRDefault="007D46DF" w:rsidP="00485EA1">
            <w:pPr>
              <w:rPr>
                <w:rFonts w:cs="Arial"/>
                <w:b/>
                <w:sz w:val="16"/>
                <w:szCs w:val="16"/>
              </w:rPr>
            </w:pPr>
          </w:p>
        </w:tc>
        <w:tc>
          <w:tcPr>
            <w:tcW w:w="340" w:type="pct"/>
            <w:vMerge/>
            <w:vAlign w:val="center"/>
          </w:tcPr>
          <w:p w14:paraId="03277612" w14:textId="77777777" w:rsidR="007D46DF" w:rsidRPr="002230AF" w:rsidRDefault="007D46DF" w:rsidP="00485EA1">
            <w:pPr>
              <w:rPr>
                <w:rFonts w:cs="Arial"/>
                <w:b/>
                <w:sz w:val="16"/>
                <w:szCs w:val="16"/>
              </w:rPr>
            </w:pPr>
          </w:p>
        </w:tc>
        <w:tc>
          <w:tcPr>
            <w:tcW w:w="439" w:type="pct"/>
            <w:vMerge/>
            <w:vAlign w:val="center"/>
          </w:tcPr>
          <w:p w14:paraId="1BE9387A" w14:textId="77777777" w:rsidR="007D46DF" w:rsidRPr="002230AF" w:rsidRDefault="007D46DF" w:rsidP="00485EA1">
            <w:pPr>
              <w:rPr>
                <w:rFonts w:cs="Arial"/>
                <w:b/>
                <w:sz w:val="16"/>
                <w:szCs w:val="16"/>
              </w:rPr>
            </w:pPr>
          </w:p>
        </w:tc>
        <w:tc>
          <w:tcPr>
            <w:tcW w:w="346" w:type="pct"/>
            <w:vAlign w:val="center"/>
          </w:tcPr>
          <w:p w14:paraId="5D28730B" w14:textId="77777777" w:rsidR="007D46DF" w:rsidRPr="002230AF" w:rsidRDefault="007D46DF" w:rsidP="00485EA1">
            <w:pPr>
              <w:rPr>
                <w:rFonts w:cs="Arial"/>
                <w:b/>
                <w:sz w:val="16"/>
                <w:szCs w:val="16"/>
              </w:rPr>
            </w:pPr>
            <w:r w:rsidRPr="002230AF">
              <w:rPr>
                <w:rFonts w:cs="Arial"/>
                <w:b/>
                <w:sz w:val="16"/>
                <w:szCs w:val="16"/>
              </w:rPr>
              <w:t>Point estimate</w:t>
            </w:r>
          </w:p>
        </w:tc>
        <w:tc>
          <w:tcPr>
            <w:tcW w:w="346" w:type="pct"/>
            <w:vAlign w:val="center"/>
          </w:tcPr>
          <w:p w14:paraId="73D24BDA" w14:textId="77777777" w:rsidR="007D46DF" w:rsidRPr="002230AF" w:rsidRDefault="007D46DF" w:rsidP="00485EA1">
            <w:pPr>
              <w:rPr>
                <w:rFonts w:cs="Arial"/>
                <w:b/>
                <w:sz w:val="16"/>
                <w:szCs w:val="16"/>
              </w:rPr>
            </w:pPr>
            <w:r w:rsidRPr="002230AF">
              <w:rPr>
                <w:rFonts w:cs="Arial"/>
                <w:b/>
                <w:sz w:val="16"/>
                <w:szCs w:val="16"/>
              </w:rPr>
              <w:t xml:space="preserve">Lower 95% CI </w:t>
            </w:r>
          </w:p>
        </w:tc>
        <w:tc>
          <w:tcPr>
            <w:tcW w:w="346" w:type="pct"/>
            <w:vAlign w:val="center"/>
          </w:tcPr>
          <w:p w14:paraId="65B4E8BF" w14:textId="77777777" w:rsidR="007D46DF" w:rsidRPr="002230AF" w:rsidRDefault="007D46DF" w:rsidP="00485EA1">
            <w:pPr>
              <w:rPr>
                <w:rFonts w:cs="Arial"/>
                <w:b/>
                <w:sz w:val="16"/>
                <w:szCs w:val="16"/>
              </w:rPr>
            </w:pPr>
            <w:r w:rsidRPr="002230AF">
              <w:rPr>
                <w:rFonts w:cs="Arial"/>
                <w:b/>
                <w:sz w:val="16"/>
                <w:szCs w:val="16"/>
              </w:rPr>
              <w:t>Upper 95%CI</w:t>
            </w:r>
          </w:p>
        </w:tc>
        <w:tc>
          <w:tcPr>
            <w:tcW w:w="1686" w:type="pct"/>
            <w:vAlign w:val="center"/>
          </w:tcPr>
          <w:p w14:paraId="6851DFA5" w14:textId="77777777" w:rsidR="007D46DF" w:rsidRPr="002230AF" w:rsidRDefault="007D46DF" w:rsidP="00485EA1">
            <w:pPr>
              <w:rPr>
                <w:rFonts w:cs="Arial"/>
                <w:b/>
                <w:sz w:val="16"/>
                <w:szCs w:val="16"/>
              </w:rPr>
            </w:pPr>
            <w:r w:rsidRPr="002230AF">
              <w:rPr>
                <w:rFonts w:cs="Arial"/>
                <w:b/>
                <w:sz w:val="16"/>
                <w:szCs w:val="16"/>
              </w:rPr>
              <w:t>Comments on judgment</w:t>
            </w:r>
          </w:p>
        </w:tc>
      </w:tr>
      <w:tr w:rsidR="007D46DF" w:rsidRPr="002230AF" w14:paraId="4A0FC48D" w14:textId="77777777" w:rsidTr="007D46DF">
        <w:trPr>
          <w:tblHeader/>
        </w:trPr>
        <w:tc>
          <w:tcPr>
            <w:tcW w:w="147" w:type="pct"/>
            <w:vAlign w:val="center"/>
          </w:tcPr>
          <w:p w14:paraId="7490840E" w14:textId="77777777" w:rsidR="007D46DF" w:rsidRPr="002230AF" w:rsidRDefault="007D46DF" w:rsidP="00485EA1">
            <w:pPr>
              <w:rPr>
                <w:rFonts w:cs="Arial"/>
                <w:sz w:val="16"/>
                <w:szCs w:val="16"/>
              </w:rPr>
            </w:pPr>
            <w:r w:rsidRPr="002230AF">
              <w:rPr>
                <w:rFonts w:cs="Arial"/>
                <w:sz w:val="16"/>
                <w:szCs w:val="16"/>
              </w:rPr>
              <w:t>1</w:t>
            </w:r>
          </w:p>
        </w:tc>
        <w:tc>
          <w:tcPr>
            <w:tcW w:w="414" w:type="pct"/>
            <w:vAlign w:val="center"/>
          </w:tcPr>
          <w:p w14:paraId="6726F4DC" w14:textId="77777777" w:rsidR="007D46DF" w:rsidRPr="002230AF" w:rsidRDefault="007D46DF" w:rsidP="00485EA1">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5C8C8BCA" w14:textId="77777777" w:rsidR="007D46DF" w:rsidRPr="002230AF" w:rsidRDefault="007D46DF" w:rsidP="00485EA1">
            <w:pPr>
              <w:rPr>
                <w:rFonts w:cs="Arial"/>
                <w:sz w:val="16"/>
                <w:szCs w:val="16"/>
              </w:rPr>
            </w:pPr>
          </w:p>
          <w:p w14:paraId="16DBA57E" w14:textId="77777777" w:rsidR="007D46DF" w:rsidRPr="002230AF" w:rsidRDefault="007D46DF" w:rsidP="00485EA1">
            <w:pPr>
              <w:rPr>
                <w:rFonts w:cs="Arial"/>
                <w:sz w:val="16"/>
                <w:szCs w:val="16"/>
              </w:rPr>
            </w:pPr>
            <w:r w:rsidRPr="002230AF">
              <w:rPr>
                <w:rFonts w:eastAsia="Times New Roman"/>
                <w:sz w:val="16"/>
                <w:szCs w:val="16"/>
              </w:rPr>
              <w:t xml:space="preserve">2602 (3 RCTs) </w:t>
            </w:r>
          </w:p>
        </w:tc>
        <w:tc>
          <w:tcPr>
            <w:tcW w:w="301" w:type="pct"/>
            <w:vAlign w:val="center"/>
          </w:tcPr>
          <w:p w14:paraId="036895D7" w14:textId="77777777" w:rsidR="007D46DF" w:rsidRPr="002230AF" w:rsidRDefault="007D46DF" w:rsidP="00485EA1">
            <w:pPr>
              <w:rPr>
                <w:rFonts w:cs="Arial"/>
                <w:sz w:val="16"/>
                <w:szCs w:val="16"/>
              </w:rPr>
            </w:pPr>
            <w:r w:rsidRPr="002230AF">
              <w:rPr>
                <w:rFonts w:cs="Arial"/>
                <w:sz w:val="16"/>
                <w:szCs w:val="16"/>
              </w:rPr>
              <w:t xml:space="preserve">8/10 </w:t>
            </w:r>
          </w:p>
          <w:p w14:paraId="5E48FC05" w14:textId="77777777" w:rsidR="007D46DF" w:rsidRPr="002230AF" w:rsidRDefault="007D46DF" w:rsidP="00485EA1">
            <w:pPr>
              <w:rPr>
                <w:rFonts w:cs="Arial"/>
                <w:sz w:val="16"/>
                <w:szCs w:val="16"/>
              </w:rPr>
            </w:pPr>
            <w:r w:rsidRPr="002230AF">
              <w:rPr>
                <w:rFonts w:cs="Arial"/>
                <w:sz w:val="16"/>
                <w:szCs w:val="16"/>
              </w:rPr>
              <w:t>(critical)</w:t>
            </w:r>
          </w:p>
        </w:tc>
        <w:tc>
          <w:tcPr>
            <w:tcW w:w="304" w:type="pct"/>
            <w:vAlign w:val="center"/>
          </w:tcPr>
          <w:p w14:paraId="30F93E62" w14:textId="77777777" w:rsidR="007D46DF" w:rsidRPr="002230AF" w:rsidRDefault="007D46DF" w:rsidP="00485EA1">
            <w:pPr>
              <w:rPr>
                <w:rFonts w:cs="Arial"/>
                <w:sz w:val="16"/>
                <w:szCs w:val="16"/>
              </w:rPr>
            </w:pPr>
            <w:r w:rsidRPr="002230AF">
              <w:rPr>
                <w:rFonts w:cs="Arial"/>
                <w:sz w:val="16"/>
                <w:szCs w:val="16"/>
              </w:rPr>
              <w:t xml:space="preserve">8.8/10 </w:t>
            </w:r>
          </w:p>
          <w:p w14:paraId="64DB0506" w14:textId="77777777" w:rsidR="007D46DF" w:rsidRPr="002230AF" w:rsidRDefault="007D46DF" w:rsidP="00485EA1">
            <w:pPr>
              <w:rPr>
                <w:rFonts w:cs="Arial"/>
                <w:sz w:val="16"/>
                <w:szCs w:val="16"/>
              </w:rPr>
            </w:pPr>
            <w:r w:rsidRPr="002230AF">
              <w:rPr>
                <w:rFonts w:cs="Arial"/>
                <w:sz w:val="16"/>
                <w:szCs w:val="16"/>
              </w:rPr>
              <w:t>(critical)</w:t>
            </w:r>
          </w:p>
        </w:tc>
        <w:tc>
          <w:tcPr>
            <w:tcW w:w="331" w:type="pct"/>
            <w:vAlign w:val="center"/>
          </w:tcPr>
          <w:p w14:paraId="415CA5B3" w14:textId="77777777" w:rsidR="007D46DF" w:rsidRPr="002230AF" w:rsidRDefault="007D46DF" w:rsidP="00485EA1">
            <w:pPr>
              <w:rPr>
                <w:rFonts w:eastAsia="Times New Roman"/>
                <w:sz w:val="16"/>
                <w:szCs w:val="16"/>
              </w:rPr>
            </w:pPr>
            <w:r w:rsidRPr="002230AF">
              <w:rPr>
                <w:rStyle w:val="block"/>
                <w:rFonts w:eastAsia="Times New Roman"/>
                <w:bCs/>
                <w:sz w:val="16"/>
                <w:szCs w:val="16"/>
              </w:rPr>
              <w:t>RR 1.27</w:t>
            </w:r>
            <w:r w:rsidRPr="002230AF">
              <w:rPr>
                <w:rFonts w:eastAsia="Times New Roman"/>
                <w:sz w:val="16"/>
                <w:szCs w:val="16"/>
              </w:rPr>
              <w:br/>
            </w:r>
            <w:r w:rsidRPr="002230AF">
              <w:rPr>
                <w:rStyle w:val="cell"/>
                <w:rFonts w:eastAsia="Times New Roman"/>
                <w:sz w:val="16"/>
                <w:szCs w:val="16"/>
              </w:rPr>
              <w:t>(1.12 to 1.44)</w:t>
            </w:r>
            <w:r w:rsidRPr="002230AF">
              <w:rPr>
                <w:rFonts w:eastAsia="Times New Roman"/>
                <w:sz w:val="16"/>
                <w:szCs w:val="16"/>
              </w:rPr>
              <w:t xml:space="preserve"> </w:t>
            </w:r>
          </w:p>
        </w:tc>
        <w:tc>
          <w:tcPr>
            <w:tcW w:w="340" w:type="pct"/>
            <w:vAlign w:val="center"/>
          </w:tcPr>
          <w:p w14:paraId="1A4D9ACC" w14:textId="77777777" w:rsidR="007D46DF" w:rsidRPr="002230AF" w:rsidRDefault="007D46DF" w:rsidP="00485EA1">
            <w:pPr>
              <w:rPr>
                <w:rFonts w:eastAsia="Times New Roman"/>
                <w:sz w:val="16"/>
                <w:szCs w:val="16"/>
              </w:rPr>
            </w:pPr>
            <w:r w:rsidRPr="002230AF">
              <w:rPr>
                <w:rFonts w:eastAsia="Times New Roman"/>
                <w:sz w:val="16"/>
                <w:szCs w:val="16"/>
              </w:rPr>
              <w:t xml:space="preserve">237 per 1,000 </w:t>
            </w:r>
          </w:p>
        </w:tc>
        <w:tc>
          <w:tcPr>
            <w:tcW w:w="439" w:type="pct"/>
            <w:vAlign w:val="center"/>
          </w:tcPr>
          <w:p w14:paraId="2E3844A0" w14:textId="77777777" w:rsidR="007D46DF" w:rsidRPr="002230AF" w:rsidRDefault="007D46DF" w:rsidP="00485EA1">
            <w:pPr>
              <w:rPr>
                <w:rFonts w:eastAsia="Times New Roman"/>
                <w:sz w:val="16"/>
                <w:szCs w:val="16"/>
              </w:rPr>
            </w:pPr>
            <w:r w:rsidRPr="002230AF">
              <w:rPr>
                <w:rFonts w:eastAsia="Times New Roman"/>
                <w:b/>
                <w:bCs/>
                <w:sz w:val="16"/>
                <w:szCs w:val="16"/>
              </w:rPr>
              <w:t>64 more per 1,000</w:t>
            </w:r>
            <w:r w:rsidRPr="002230AF">
              <w:rPr>
                <w:rFonts w:eastAsia="Times New Roman"/>
                <w:sz w:val="16"/>
                <w:szCs w:val="16"/>
              </w:rPr>
              <w:br/>
              <w:t xml:space="preserve">(from 28 more to 104 more) </w:t>
            </w:r>
          </w:p>
        </w:tc>
        <w:sdt>
          <w:sdtPr>
            <w:rPr>
              <w:rFonts w:cs="Arial"/>
              <w:sz w:val="16"/>
              <w:szCs w:val="16"/>
            </w:rPr>
            <w:id w:val="1876030994"/>
            <w:placeholder>
              <w:docPart w:val="65A23D3E3AEE491A8B05CBA1E6D6227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FAD70A9" w14:textId="18B07D64" w:rsidR="007D46DF" w:rsidRPr="002230AF" w:rsidRDefault="007D46DF" w:rsidP="00485EA1">
                <w:pPr>
                  <w:rPr>
                    <w:rFonts w:cs="Arial"/>
                    <w:sz w:val="16"/>
                    <w:szCs w:val="16"/>
                  </w:rPr>
                </w:pPr>
                <w:r>
                  <w:rPr>
                    <w:rFonts w:cs="Arial"/>
                    <w:sz w:val="16"/>
                    <w:szCs w:val="16"/>
                  </w:rPr>
                  <w:t>Moderate benefit</w:t>
                </w:r>
              </w:p>
            </w:tc>
          </w:sdtContent>
        </w:sdt>
        <w:sdt>
          <w:sdtPr>
            <w:rPr>
              <w:rFonts w:cs="Arial"/>
              <w:sz w:val="16"/>
              <w:szCs w:val="16"/>
            </w:rPr>
            <w:id w:val="-1988773515"/>
            <w:placeholder>
              <w:docPart w:val="1027D143BBEF4D8A825E9176C8691AF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BC7E89F" w14:textId="3D991517" w:rsidR="007D46DF" w:rsidRPr="002230AF" w:rsidRDefault="007D46DF" w:rsidP="00485EA1">
                <w:pPr>
                  <w:rPr>
                    <w:rFonts w:cs="Arial"/>
                    <w:sz w:val="16"/>
                    <w:szCs w:val="16"/>
                  </w:rPr>
                </w:pPr>
                <w:r w:rsidRPr="002230AF">
                  <w:rPr>
                    <w:rFonts w:cs="Arial"/>
                    <w:sz w:val="16"/>
                    <w:szCs w:val="16"/>
                  </w:rPr>
                  <w:t>Small but important benefit</w:t>
                </w:r>
              </w:p>
            </w:tc>
          </w:sdtContent>
        </w:sdt>
        <w:sdt>
          <w:sdtPr>
            <w:rPr>
              <w:rFonts w:cs="Arial"/>
              <w:sz w:val="16"/>
              <w:szCs w:val="16"/>
            </w:rPr>
            <w:id w:val="534466798"/>
            <w:placeholder>
              <w:docPart w:val="2A49A4694AB14B90BDE4AD0B8826A30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F3404D0" w14:textId="12FF0BD6" w:rsidR="007D46DF" w:rsidRPr="002230AF" w:rsidRDefault="007D46DF" w:rsidP="00485EA1">
                <w:pPr>
                  <w:rPr>
                    <w:rFonts w:cs="Arial"/>
                    <w:sz w:val="16"/>
                    <w:szCs w:val="16"/>
                  </w:rPr>
                </w:pPr>
                <w:r>
                  <w:rPr>
                    <w:rFonts w:cs="Arial"/>
                    <w:sz w:val="16"/>
                    <w:szCs w:val="16"/>
                  </w:rPr>
                  <w:t>Large benefit</w:t>
                </w:r>
              </w:p>
            </w:tc>
          </w:sdtContent>
        </w:sdt>
        <w:tc>
          <w:tcPr>
            <w:tcW w:w="1686" w:type="pct"/>
            <w:vAlign w:val="center"/>
          </w:tcPr>
          <w:p w14:paraId="49A96C83" w14:textId="743FBEA1" w:rsidR="007D46DF" w:rsidRPr="002230AF" w:rsidRDefault="007D46DF" w:rsidP="00DF3795">
            <w:pPr>
              <w:rPr>
                <w:rFonts w:cs="Arial"/>
                <w:sz w:val="16"/>
                <w:szCs w:val="16"/>
              </w:rPr>
            </w:pPr>
            <w:r w:rsidRPr="007D46DF">
              <w:rPr>
                <w:rFonts w:cs="Arial"/>
                <w:sz w:val="16"/>
              </w:rPr>
              <w:t>Considering the benefits of quitting, baseline risk and higher demands of intervention, point estimate considered a moderate benefit and lower CI considered small but important benefit. Upper CI considered a large benefit based on the same rationale. No evidence on harms available from systematic review, but would anticipate very minimal harms, if any, from providing telephone counselling, especially since the control group also received some counselling.</w:t>
            </w:r>
          </w:p>
        </w:tc>
      </w:tr>
    </w:tbl>
    <w:p w14:paraId="62FD62ED" w14:textId="1B17A0F3" w:rsidR="005254C4" w:rsidRDefault="005254C4" w:rsidP="005254C4">
      <w:pPr>
        <w:rPr>
          <w:rFonts w:ascii="Verdana" w:eastAsia="Times New Roman" w:hAnsi="Verdana"/>
          <w:color w:val="000000"/>
          <w:sz w:val="16"/>
          <w:szCs w:val="16"/>
          <w:lang w:val="en"/>
        </w:rPr>
      </w:pPr>
      <w:r w:rsidRPr="005254C4">
        <w:rPr>
          <w:vertAlign w:val="superscript"/>
        </w:rPr>
        <w:t>a</w:t>
      </w:r>
      <w:r>
        <w:t xml:space="preserve"> </w:t>
      </w:r>
      <w:r w:rsidRPr="005254C4">
        <w:rPr>
          <w:rFonts w:ascii="Verdana" w:eastAsia="Times New Roman" w:hAnsi="Verdana"/>
          <w:b/>
          <w:color w:val="000000"/>
          <w:sz w:val="16"/>
          <w:szCs w:val="16"/>
          <w:lang w:val="en"/>
        </w:rPr>
        <w:t>Intensive telephone counselling</w:t>
      </w:r>
      <w:r>
        <w:rPr>
          <w:rFonts w:ascii="Verdana" w:eastAsia="Times New Roman" w:hAnsi="Verdana"/>
          <w:color w:val="000000"/>
          <w:sz w:val="16"/>
          <w:szCs w:val="16"/>
          <w:lang w:val="en"/>
        </w:rPr>
        <w:t xml:space="preserve">: moderate intensity of three to five calls across studies.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one trial; a second trial provided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and pharmacotherapy to participants. </w:t>
      </w:r>
      <w:r w:rsidRPr="005254C4">
        <w:rPr>
          <w:rFonts w:ascii="Verdana" w:eastAsia="Times New Roman" w:hAnsi="Verdana"/>
          <w:b/>
          <w:color w:val="000000"/>
          <w:sz w:val="16"/>
          <w:szCs w:val="16"/>
          <w:lang w:val="en"/>
        </w:rPr>
        <w:t>Minimal intervention</w:t>
      </w:r>
      <w:r>
        <w:rPr>
          <w:rFonts w:ascii="Verdana" w:eastAsia="Times New Roman" w:hAnsi="Verdana"/>
          <w:color w:val="000000"/>
          <w:sz w:val="16"/>
          <w:szCs w:val="16"/>
          <w:lang w:val="en"/>
        </w:rPr>
        <w:t xml:space="preserve">: Minimal telephone counselling/low-intensity (single call) telephone counselling.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one trial; in a second trial,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and pharmacotherapy co-intervention provided to participants. </w:t>
      </w:r>
    </w:p>
    <w:p w14:paraId="350D7D72" w14:textId="77777777" w:rsidR="002D48B5" w:rsidRPr="002230AF" w:rsidRDefault="002D48B5"/>
    <w:tbl>
      <w:tblPr>
        <w:tblStyle w:val="TableGrid"/>
        <w:tblW w:w="4973" w:type="pct"/>
        <w:tblLook w:val="04A0" w:firstRow="1" w:lastRow="0" w:firstColumn="1" w:lastColumn="0" w:noHBand="0" w:noVBand="1"/>
      </w:tblPr>
      <w:tblGrid>
        <w:gridCol w:w="421"/>
        <w:gridCol w:w="1073"/>
        <w:gridCol w:w="1033"/>
        <w:gridCol w:w="847"/>
        <w:gridCol w:w="956"/>
        <w:gridCol w:w="965"/>
        <w:gridCol w:w="1248"/>
        <w:gridCol w:w="982"/>
        <w:gridCol w:w="985"/>
        <w:gridCol w:w="985"/>
        <w:gridCol w:w="4817"/>
      </w:tblGrid>
      <w:tr w:rsidR="00E062CA" w:rsidRPr="002230AF" w14:paraId="0F63ED0E" w14:textId="77777777" w:rsidTr="007D46DF">
        <w:trPr>
          <w:tblHeader/>
        </w:trPr>
        <w:tc>
          <w:tcPr>
            <w:tcW w:w="5000" w:type="pct"/>
            <w:gridSpan w:val="11"/>
            <w:vAlign w:val="center"/>
          </w:tcPr>
          <w:p w14:paraId="3320E0FC" w14:textId="79AEF3DB" w:rsidR="008B250E" w:rsidRPr="002230AF" w:rsidRDefault="00E062CA" w:rsidP="005254C4">
            <w:pPr>
              <w:pStyle w:val="Heading2"/>
              <w:numPr>
                <w:ilvl w:val="0"/>
                <w:numId w:val="7"/>
              </w:numPr>
              <w:outlineLvl w:val="1"/>
            </w:pPr>
            <w:bookmarkStart w:id="28" w:name="_Toc127954819"/>
            <w:r w:rsidRPr="002230AF">
              <w:t xml:space="preserve">Stage-based telephone </w:t>
            </w:r>
            <w:proofErr w:type="spellStart"/>
            <w:r w:rsidRPr="002230AF">
              <w:t>counselling</w:t>
            </w:r>
            <w:r w:rsidR="005254C4" w:rsidRPr="005254C4">
              <w:rPr>
                <w:vertAlign w:val="superscript"/>
              </w:rPr>
              <w:t>a</w:t>
            </w:r>
            <w:proofErr w:type="spellEnd"/>
            <w:r w:rsidR="008B250E" w:rsidRPr="002230AF">
              <w:t xml:space="preserve"> versus usual care </w:t>
            </w:r>
            <w:r w:rsidRPr="002230AF">
              <w:t>in general/mixed population of smokers</w:t>
            </w:r>
            <w:bookmarkEnd w:id="28"/>
          </w:p>
        </w:tc>
      </w:tr>
      <w:tr w:rsidR="007D46DF" w:rsidRPr="002230AF" w14:paraId="09A5DDF4" w14:textId="77777777" w:rsidTr="007D46DF">
        <w:trPr>
          <w:tblHeader/>
        </w:trPr>
        <w:tc>
          <w:tcPr>
            <w:tcW w:w="522" w:type="pct"/>
            <w:gridSpan w:val="2"/>
            <w:vMerge w:val="restart"/>
            <w:vAlign w:val="center"/>
          </w:tcPr>
          <w:p w14:paraId="48D9BC4C" w14:textId="77777777" w:rsidR="007D46DF" w:rsidRPr="002230AF" w:rsidRDefault="007D46DF" w:rsidP="00B818AC">
            <w:pPr>
              <w:rPr>
                <w:rFonts w:cs="Arial"/>
                <w:b/>
                <w:sz w:val="16"/>
                <w:szCs w:val="16"/>
              </w:rPr>
            </w:pPr>
            <w:r w:rsidRPr="002230AF">
              <w:rPr>
                <w:rFonts w:cs="Arial"/>
                <w:b/>
                <w:sz w:val="16"/>
                <w:szCs w:val="16"/>
              </w:rPr>
              <w:t>Outcome(s)</w:t>
            </w:r>
          </w:p>
          <w:p w14:paraId="0AF191AE" w14:textId="77777777" w:rsidR="007D46DF" w:rsidRPr="002230AF" w:rsidRDefault="007D46DF"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706E77A8" w14:textId="77777777" w:rsidR="007D46DF" w:rsidRPr="002230AF" w:rsidRDefault="007D46DF" w:rsidP="00927D74">
            <w:pPr>
              <w:rPr>
                <w:rFonts w:cs="Arial"/>
                <w:b/>
                <w:sz w:val="16"/>
                <w:szCs w:val="16"/>
              </w:rPr>
            </w:pPr>
          </w:p>
          <w:p w14:paraId="0789ECD5" w14:textId="3544CAED" w:rsidR="007D46DF" w:rsidRPr="002230AF" w:rsidRDefault="007D46DF" w:rsidP="00927D74">
            <w:pPr>
              <w:rPr>
                <w:rFonts w:cs="Arial"/>
                <w:b/>
                <w:sz w:val="16"/>
                <w:szCs w:val="16"/>
              </w:rPr>
            </w:pPr>
            <w:r w:rsidRPr="002230AF">
              <w:rPr>
                <w:rFonts w:cs="Arial"/>
                <w:b/>
                <w:sz w:val="16"/>
                <w:szCs w:val="16"/>
              </w:rPr>
              <w:t># of participants (# studies)</w:t>
            </w:r>
          </w:p>
        </w:tc>
        <w:tc>
          <w:tcPr>
            <w:tcW w:w="361" w:type="pct"/>
            <w:vMerge w:val="restart"/>
            <w:vAlign w:val="center"/>
          </w:tcPr>
          <w:p w14:paraId="514F6A70" w14:textId="77777777" w:rsidR="007D46DF" w:rsidRPr="002230AF" w:rsidRDefault="007D46DF" w:rsidP="00B818AC">
            <w:pPr>
              <w:rPr>
                <w:rFonts w:cs="Arial"/>
                <w:b/>
                <w:sz w:val="16"/>
                <w:szCs w:val="16"/>
              </w:rPr>
            </w:pPr>
            <w:r w:rsidRPr="002230AF">
              <w:rPr>
                <w:rFonts w:cs="Arial"/>
                <w:b/>
                <w:sz w:val="16"/>
                <w:szCs w:val="16"/>
              </w:rPr>
              <w:t>Median Patient rating</w:t>
            </w:r>
          </w:p>
        </w:tc>
        <w:tc>
          <w:tcPr>
            <w:tcW w:w="296" w:type="pct"/>
            <w:vMerge w:val="restart"/>
            <w:vAlign w:val="center"/>
          </w:tcPr>
          <w:p w14:paraId="6EB33A54" w14:textId="77777777" w:rsidR="007D46DF" w:rsidRPr="002230AF" w:rsidRDefault="007D46DF" w:rsidP="00B818AC">
            <w:pPr>
              <w:rPr>
                <w:rFonts w:cs="Arial"/>
                <w:b/>
                <w:sz w:val="16"/>
                <w:szCs w:val="16"/>
              </w:rPr>
            </w:pPr>
            <w:r w:rsidRPr="002230AF">
              <w:rPr>
                <w:rFonts w:cs="Arial"/>
                <w:b/>
                <w:sz w:val="16"/>
                <w:szCs w:val="16"/>
              </w:rPr>
              <w:t>WG rating</w:t>
            </w:r>
          </w:p>
        </w:tc>
        <w:tc>
          <w:tcPr>
            <w:tcW w:w="334" w:type="pct"/>
            <w:vMerge w:val="restart"/>
            <w:vAlign w:val="center"/>
          </w:tcPr>
          <w:p w14:paraId="6CD19B14" w14:textId="77777777" w:rsidR="007D46DF" w:rsidRPr="002230AF" w:rsidRDefault="007D46DF" w:rsidP="00B818AC">
            <w:pPr>
              <w:rPr>
                <w:rFonts w:cs="Arial"/>
                <w:b/>
                <w:sz w:val="16"/>
                <w:szCs w:val="16"/>
              </w:rPr>
            </w:pPr>
            <w:r w:rsidRPr="002230AF">
              <w:rPr>
                <w:rFonts w:cs="Arial"/>
                <w:b/>
                <w:sz w:val="16"/>
                <w:szCs w:val="16"/>
              </w:rPr>
              <w:t>Relative effect (95%CI)</w:t>
            </w:r>
          </w:p>
        </w:tc>
        <w:tc>
          <w:tcPr>
            <w:tcW w:w="337" w:type="pct"/>
            <w:vMerge w:val="restart"/>
            <w:vAlign w:val="center"/>
          </w:tcPr>
          <w:p w14:paraId="40374421" w14:textId="77777777" w:rsidR="007D46DF" w:rsidRPr="002230AF" w:rsidRDefault="007D46DF" w:rsidP="00B818AC">
            <w:pPr>
              <w:rPr>
                <w:rFonts w:cs="Arial"/>
                <w:b/>
                <w:sz w:val="16"/>
                <w:szCs w:val="16"/>
              </w:rPr>
            </w:pPr>
            <w:r w:rsidRPr="002230AF">
              <w:rPr>
                <w:rFonts w:cs="Arial"/>
                <w:b/>
                <w:sz w:val="16"/>
                <w:szCs w:val="16"/>
              </w:rPr>
              <w:t>Baseline (control) risk</w:t>
            </w:r>
          </w:p>
        </w:tc>
        <w:tc>
          <w:tcPr>
            <w:tcW w:w="436" w:type="pct"/>
            <w:vMerge w:val="restart"/>
            <w:vAlign w:val="center"/>
          </w:tcPr>
          <w:p w14:paraId="233D7531" w14:textId="77777777" w:rsidR="007D46DF" w:rsidRPr="002230AF" w:rsidRDefault="007D46DF" w:rsidP="00B818AC">
            <w:pPr>
              <w:rPr>
                <w:rFonts w:cs="Arial"/>
                <w:b/>
                <w:sz w:val="16"/>
                <w:szCs w:val="16"/>
              </w:rPr>
            </w:pPr>
            <w:r w:rsidRPr="002230AF">
              <w:rPr>
                <w:rFonts w:cs="Arial"/>
                <w:b/>
                <w:sz w:val="16"/>
                <w:szCs w:val="16"/>
              </w:rPr>
              <w:t>Absolute difference with intervention</w:t>
            </w:r>
          </w:p>
        </w:tc>
        <w:tc>
          <w:tcPr>
            <w:tcW w:w="2715" w:type="pct"/>
            <w:gridSpan w:val="4"/>
            <w:vAlign w:val="center"/>
          </w:tcPr>
          <w:p w14:paraId="07C58C0E" w14:textId="77777777" w:rsidR="007D46DF" w:rsidRPr="002230AF" w:rsidRDefault="007D46DF" w:rsidP="00B818AC">
            <w:pPr>
              <w:rPr>
                <w:rFonts w:cs="Arial"/>
                <w:b/>
                <w:sz w:val="16"/>
                <w:szCs w:val="16"/>
              </w:rPr>
            </w:pPr>
            <w:r w:rsidRPr="002230AF">
              <w:rPr>
                <w:rFonts w:cs="Arial"/>
                <w:b/>
                <w:sz w:val="16"/>
                <w:szCs w:val="16"/>
              </w:rPr>
              <w:t>Assessment of absolute difference</w:t>
            </w:r>
          </w:p>
        </w:tc>
      </w:tr>
      <w:tr w:rsidR="007D46DF" w:rsidRPr="002230AF" w14:paraId="3444D2E8" w14:textId="77777777" w:rsidTr="007D46DF">
        <w:trPr>
          <w:tblHeader/>
        </w:trPr>
        <w:tc>
          <w:tcPr>
            <w:tcW w:w="522" w:type="pct"/>
            <w:gridSpan w:val="2"/>
            <w:vMerge/>
            <w:vAlign w:val="center"/>
          </w:tcPr>
          <w:p w14:paraId="3B408061" w14:textId="77777777" w:rsidR="007D46DF" w:rsidRPr="002230AF" w:rsidRDefault="007D46DF" w:rsidP="00B818AC">
            <w:pPr>
              <w:rPr>
                <w:rFonts w:cs="Arial"/>
                <w:b/>
                <w:sz w:val="16"/>
                <w:szCs w:val="16"/>
              </w:rPr>
            </w:pPr>
          </w:p>
        </w:tc>
        <w:tc>
          <w:tcPr>
            <w:tcW w:w="361" w:type="pct"/>
            <w:vMerge/>
            <w:vAlign w:val="center"/>
          </w:tcPr>
          <w:p w14:paraId="3489DF8F" w14:textId="77777777" w:rsidR="007D46DF" w:rsidRPr="002230AF" w:rsidRDefault="007D46DF" w:rsidP="00B818AC">
            <w:pPr>
              <w:rPr>
                <w:rFonts w:cs="Arial"/>
                <w:b/>
                <w:sz w:val="16"/>
                <w:szCs w:val="16"/>
              </w:rPr>
            </w:pPr>
          </w:p>
        </w:tc>
        <w:tc>
          <w:tcPr>
            <w:tcW w:w="296" w:type="pct"/>
            <w:vMerge/>
            <w:vAlign w:val="center"/>
          </w:tcPr>
          <w:p w14:paraId="28522E04" w14:textId="77777777" w:rsidR="007D46DF" w:rsidRPr="002230AF" w:rsidRDefault="007D46DF" w:rsidP="00B818AC">
            <w:pPr>
              <w:rPr>
                <w:rFonts w:cs="Arial"/>
                <w:b/>
                <w:sz w:val="16"/>
                <w:szCs w:val="16"/>
              </w:rPr>
            </w:pPr>
          </w:p>
        </w:tc>
        <w:tc>
          <w:tcPr>
            <w:tcW w:w="334" w:type="pct"/>
            <w:vMerge/>
            <w:vAlign w:val="center"/>
          </w:tcPr>
          <w:p w14:paraId="73BC2AB7" w14:textId="77777777" w:rsidR="007D46DF" w:rsidRPr="002230AF" w:rsidRDefault="007D46DF" w:rsidP="00B818AC">
            <w:pPr>
              <w:rPr>
                <w:rFonts w:cs="Arial"/>
                <w:b/>
                <w:sz w:val="16"/>
                <w:szCs w:val="16"/>
              </w:rPr>
            </w:pPr>
          </w:p>
        </w:tc>
        <w:tc>
          <w:tcPr>
            <w:tcW w:w="337" w:type="pct"/>
            <w:vMerge/>
            <w:vAlign w:val="center"/>
          </w:tcPr>
          <w:p w14:paraId="14BF9177" w14:textId="77777777" w:rsidR="007D46DF" w:rsidRPr="002230AF" w:rsidRDefault="007D46DF" w:rsidP="00B818AC">
            <w:pPr>
              <w:rPr>
                <w:rFonts w:cs="Arial"/>
                <w:b/>
                <w:sz w:val="16"/>
                <w:szCs w:val="16"/>
              </w:rPr>
            </w:pPr>
          </w:p>
        </w:tc>
        <w:tc>
          <w:tcPr>
            <w:tcW w:w="436" w:type="pct"/>
            <w:vMerge/>
            <w:vAlign w:val="center"/>
          </w:tcPr>
          <w:p w14:paraId="143C33C3" w14:textId="77777777" w:rsidR="007D46DF" w:rsidRPr="002230AF" w:rsidRDefault="007D46DF" w:rsidP="00B818AC">
            <w:pPr>
              <w:rPr>
                <w:rFonts w:cs="Arial"/>
                <w:b/>
                <w:sz w:val="16"/>
                <w:szCs w:val="16"/>
              </w:rPr>
            </w:pPr>
          </w:p>
        </w:tc>
        <w:tc>
          <w:tcPr>
            <w:tcW w:w="343" w:type="pct"/>
            <w:vAlign w:val="center"/>
          </w:tcPr>
          <w:p w14:paraId="649A75C9" w14:textId="77777777" w:rsidR="007D46DF" w:rsidRPr="002230AF" w:rsidRDefault="007D46DF" w:rsidP="00B818AC">
            <w:pPr>
              <w:rPr>
                <w:rFonts w:cs="Arial"/>
                <w:b/>
                <w:sz w:val="16"/>
                <w:szCs w:val="16"/>
              </w:rPr>
            </w:pPr>
            <w:r w:rsidRPr="002230AF">
              <w:rPr>
                <w:rFonts w:cs="Arial"/>
                <w:b/>
                <w:sz w:val="16"/>
                <w:szCs w:val="16"/>
              </w:rPr>
              <w:t>Point estimate</w:t>
            </w:r>
          </w:p>
        </w:tc>
        <w:tc>
          <w:tcPr>
            <w:tcW w:w="344" w:type="pct"/>
            <w:vAlign w:val="center"/>
          </w:tcPr>
          <w:p w14:paraId="14A597D5" w14:textId="77777777" w:rsidR="007D46DF" w:rsidRPr="002230AF" w:rsidRDefault="007D46DF" w:rsidP="00B818AC">
            <w:pPr>
              <w:rPr>
                <w:rFonts w:cs="Arial"/>
                <w:b/>
                <w:sz w:val="16"/>
                <w:szCs w:val="16"/>
              </w:rPr>
            </w:pPr>
            <w:r w:rsidRPr="002230AF">
              <w:rPr>
                <w:rFonts w:cs="Arial"/>
                <w:b/>
                <w:sz w:val="16"/>
                <w:szCs w:val="16"/>
              </w:rPr>
              <w:t xml:space="preserve">Lower 95% CI </w:t>
            </w:r>
          </w:p>
        </w:tc>
        <w:tc>
          <w:tcPr>
            <w:tcW w:w="344" w:type="pct"/>
            <w:vAlign w:val="center"/>
          </w:tcPr>
          <w:p w14:paraId="2FBE8ADD" w14:textId="77777777" w:rsidR="007D46DF" w:rsidRPr="002230AF" w:rsidRDefault="007D46DF" w:rsidP="00B818AC">
            <w:pPr>
              <w:rPr>
                <w:rFonts w:cs="Arial"/>
                <w:b/>
                <w:sz w:val="16"/>
                <w:szCs w:val="16"/>
              </w:rPr>
            </w:pPr>
            <w:r w:rsidRPr="002230AF">
              <w:rPr>
                <w:rFonts w:cs="Arial"/>
                <w:b/>
                <w:sz w:val="16"/>
                <w:szCs w:val="16"/>
              </w:rPr>
              <w:t>Upper 95%CI</w:t>
            </w:r>
          </w:p>
        </w:tc>
        <w:tc>
          <w:tcPr>
            <w:tcW w:w="1684" w:type="pct"/>
            <w:vAlign w:val="center"/>
          </w:tcPr>
          <w:p w14:paraId="3BE21AE0" w14:textId="77777777" w:rsidR="007D46DF" w:rsidRPr="002230AF" w:rsidRDefault="007D46DF" w:rsidP="00B818AC">
            <w:pPr>
              <w:rPr>
                <w:rFonts w:cs="Arial"/>
                <w:b/>
                <w:sz w:val="16"/>
                <w:szCs w:val="16"/>
              </w:rPr>
            </w:pPr>
            <w:r w:rsidRPr="002230AF">
              <w:rPr>
                <w:rFonts w:cs="Arial"/>
                <w:b/>
                <w:sz w:val="16"/>
                <w:szCs w:val="16"/>
              </w:rPr>
              <w:t>Comments on judgment</w:t>
            </w:r>
          </w:p>
        </w:tc>
      </w:tr>
      <w:tr w:rsidR="007D46DF" w:rsidRPr="002230AF" w14:paraId="6C6CEC8B" w14:textId="77777777" w:rsidTr="007D46DF">
        <w:trPr>
          <w:tblHeader/>
        </w:trPr>
        <w:tc>
          <w:tcPr>
            <w:tcW w:w="147" w:type="pct"/>
            <w:vAlign w:val="center"/>
          </w:tcPr>
          <w:p w14:paraId="4F5BE054" w14:textId="77777777" w:rsidR="007D46DF" w:rsidRPr="002230AF" w:rsidRDefault="007D46DF" w:rsidP="00B818AC">
            <w:pPr>
              <w:rPr>
                <w:rFonts w:cs="Arial"/>
                <w:sz w:val="16"/>
                <w:szCs w:val="16"/>
              </w:rPr>
            </w:pPr>
            <w:r w:rsidRPr="002230AF">
              <w:rPr>
                <w:rFonts w:cs="Arial"/>
                <w:sz w:val="16"/>
                <w:szCs w:val="16"/>
              </w:rPr>
              <w:t>1</w:t>
            </w:r>
          </w:p>
        </w:tc>
        <w:tc>
          <w:tcPr>
            <w:tcW w:w="375" w:type="pct"/>
            <w:vAlign w:val="center"/>
          </w:tcPr>
          <w:p w14:paraId="12B9CC63" w14:textId="77777777" w:rsidR="007D46DF" w:rsidRPr="002230AF" w:rsidRDefault="007D46DF" w:rsidP="00B818AC">
            <w:pPr>
              <w:rPr>
                <w:rFonts w:cs="Arial"/>
                <w:sz w:val="16"/>
                <w:szCs w:val="16"/>
              </w:rPr>
            </w:pPr>
            <w:r w:rsidRPr="002230AF">
              <w:rPr>
                <w:rFonts w:cs="Arial"/>
                <w:sz w:val="16"/>
                <w:szCs w:val="16"/>
              </w:rPr>
              <w:t>Smoking cessation</w:t>
            </w:r>
          </w:p>
          <w:p w14:paraId="7CE2AB95" w14:textId="77777777" w:rsidR="007D46DF" w:rsidRPr="002230AF" w:rsidRDefault="007D46DF" w:rsidP="00B818AC">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1EDD671F" w14:textId="77777777" w:rsidR="007D46DF" w:rsidRPr="002230AF" w:rsidRDefault="007D46DF" w:rsidP="00B818AC">
            <w:pPr>
              <w:rPr>
                <w:rFonts w:cs="Arial"/>
                <w:sz w:val="16"/>
                <w:szCs w:val="16"/>
              </w:rPr>
            </w:pPr>
          </w:p>
          <w:p w14:paraId="2EC9CAA2" w14:textId="77777777" w:rsidR="007D46DF" w:rsidRPr="002230AF" w:rsidRDefault="007D46DF" w:rsidP="00B818AC">
            <w:pPr>
              <w:rPr>
                <w:rFonts w:cs="Arial"/>
                <w:sz w:val="16"/>
                <w:szCs w:val="16"/>
              </w:rPr>
            </w:pPr>
          </w:p>
          <w:p w14:paraId="0E6F6F70" w14:textId="77777777" w:rsidR="007D46DF" w:rsidRPr="002230AF" w:rsidRDefault="007D46DF" w:rsidP="00B818AC">
            <w:pPr>
              <w:rPr>
                <w:rFonts w:cs="Arial"/>
                <w:sz w:val="16"/>
                <w:szCs w:val="16"/>
              </w:rPr>
            </w:pPr>
            <w:r w:rsidRPr="002230AF">
              <w:rPr>
                <w:rFonts w:cs="Arial"/>
                <w:sz w:val="16"/>
                <w:szCs w:val="16"/>
              </w:rPr>
              <w:t xml:space="preserve">318 </w:t>
            </w:r>
          </w:p>
          <w:p w14:paraId="6412D335" w14:textId="77777777" w:rsidR="007D46DF" w:rsidRPr="002230AF" w:rsidRDefault="007D46DF" w:rsidP="00B818AC">
            <w:pPr>
              <w:rPr>
                <w:rFonts w:cs="Arial"/>
                <w:sz w:val="16"/>
                <w:szCs w:val="16"/>
              </w:rPr>
            </w:pPr>
            <w:r w:rsidRPr="002230AF">
              <w:rPr>
                <w:rFonts w:cs="Arial"/>
                <w:sz w:val="16"/>
                <w:szCs w:val="16"/>
              </w:rPr>
              <w:t>(1 RCT)</w:t>
            </w:r>
          </w:p>
        </w:tc>
        <w:tc>
          <w:tcPr>
            <w:tcW w:w="361" w:type="pct"/>
            <w:vAlign w:val="center"/>
          </w:tcPr>
          <w:p w14:paraId="413D88F2" w14:textId="77777777" w:rsidR="007D46DF" w:rsidRPr="002230AF" w:rsidRDefault="007D46DF" w:rsidP="00B818AC">
            <w:pPr>
              <w:rPr>
                <w:rFonts w:cs="Arial"/>
                <w:sz w:val="16"/>
                <w:szCs w:val="16"/>
              </w:rPr>
            </w:pPr>
            <w:r w:rsidRPr="002230AF">
              <w:rPr>
                <w:rFonts w:cs="Arial"/>
                <w:sz w:val="16"/>
                <w:szCs w:val="16"/>
              </w:rPr>
              <w:t xml:space="preserve">8/10 </w:t>
            </w:r>
          </w:p>
          <w:p w14:paraId="70BB8CF2" w14:textId="77777777" w:rsidR="007D46DF" w:rsidRPr="002230AF" w:rsidRDefault="007D46DF" w:rsidP="00B818AC">
            <w:pPr>
              <w:rPr>
                <w:rFonts w:cs="Arial"/>
                <w:sz w:val="16"/>
                <w:szCs w:val="16"/>
              </w:rPr>
            </w:pPr>
            <w:r w:rsidRPr="002230AF">
              <w:rPr>
                <w:rFonts w:cs="Arial"/>
                <w:sz w:val="16"/>
                <w:szCs w:val="16"/>
              </w:rPr>
              <w:t>(critical)</w:t>
            </w:r>
          </w:p>
        </w:tc>
        <w:tc>
          <w:tcPr>
            <w:tcW w:w="296" w:type="pct"/>
            <w:vAlign w:val="center"/>
          </w:tcPr>
          <w:p w14:paraId="661B025E" w14:textId="77777777" w:rsidR="007D46DF" w:rsidRPr="002230AF" w:rsidRDefault="007D46DF" w:rsidP="00B818AC">
            <w:pPr>
              <w:rPr>
                <w:rFonts w:cs="Arial"/>
                <w:sz w:val="16"/>
                <w:szCs w:val="16"/>
              </w:rPr>
            </w:pPr>
            <w:r w:rsidRPr="002230AF">
              <w:rPr>
                <w:rFonts w:cs="Arial"/>
                <w:sz w:val="16"/>
                <w:szCs w:val="16"/>
              </w:rPr>
              <w:t xml:space="preserve">8.8/10 </w:t>
            </w:r>
          </w:p>
          <w:p w14:paraId="3536C410" w14:textId="77777777" w:rsidR="007D46DF" w:rsidRPr="002230AF" w:rsidRDefault="007D46DF" w:rsidP="00B818AC">
            <w:pPr>
              <w:rPr>
                <w:rFonts w:cs="Arial"/>
                <w:sz w:val="16"/>
                <w:szCs w:val="16"/>
              </w:rPr>
            </w:pPr>
            <w:r w:rsidRPr="002230AF">
              <w:rPr>
                <w:rFonts w:cs="Arial"/>
                <w:sz w:val="16"/>
                <w:szCs w:val="16"/>
              </w:rPr>
              <w:t>(critical)</w:t>
            </w:r>
          </w:p>
        </w:tc>
        <w:tc>
          <w:tcPr>
            <w:tcW w:w="334" w:type="pct"/>
            <w:vAlign w:val="center"/>
          </w:tcPr>
          <w:p w14:paraId="110C7394" w14:textId="6B0E9B9A" w:rsidR="007D46DF" w:rsidRPr="002230AF" w:rsidRDefault="007D46DF" w:rsidP="00B818AC">
            <w:pPr>
              <w:rPr>
                <w:rFonts w:cs="Arial"/>
                <w:sz w:val="16"/>
                <w:szCs w:val="16"/>
              </w:rPr>
            </w:pPr>
            <w:r w:rsidRPr="002230AF">
              <w:rPr>
                <w:rFonts w:cs="Arial"/>
                <w:sz w:val="16"/>
                <w:szCs w:val="16"/>
              </w:rPr>
              <w:t>RR 1.27 (0.56 to 2.89)</w:t>
            </w:r>
          </w:p>
        </w:tc>
        <w:tc>
          <w:tcPr>
            <w:tcW w:w="337" w:type="pct"/>
            <w:vAlign w:val="center"/>
          </w:tcPr>
          <w:p w14:paraId="25BABF79" w14:textId="77777777" w:rsidR="007D46DF" w:rsidRPr="002230AF" w:rsidRDefault="007D46DF" w:rsidP="00B818AC">
            <w:pPr>
              <w:rPr>
                <w:rFonts w:eastAsia="Times New Roman" w:cs="Arial"/>
                <w:bCs/>
                <w:sz w:val="16"/>
                <w:szCs w:val="16"/>
              </w:rPr>
            </w:pPr>
            <w:r w:rsidRPr="002230AF">
              <w:rPr>
                <w:rFonts w:eastAsia="Times New Roman" w:cs="Arial"/>
                <w:bCs/>
                <w:sz w:val="16"/>
                <w:szCs w:val="16"/>
              </w:rPr>
              <w:t xml:space="preserve">60 per 1000 </w:t>
            </w:r>
          </w:p>
        </w:tc>
        <w:tc>
          <w:tcPr>
            <w:tcW w:w="436" w:type="pct"/>
            <w:vAlign w:val="center"/>
          </w:tcPr>
          <w:p w14:paraId="08503C1C" w14:textId="77777777" w:rsidR="007D46DF" w:rsidRPr="002230AF" w:rsidRDefault="007D46DF" w:rsidP="00B818AC">
            <w:pPr>
              <w:rPr>
                <w:rFonts w:cs="Arial"/>
                <w:sz w:val="16"/>
                <w:szCs w:val="16"/>
              </w:rPr>
            </w:pPr>
            <w:r w:rsidRPr="002230AF">
              <w:rPr>
                <w:rFonts w:cs="Arial"/>
                <w:b/>
                <w:sz w:val="16"/>
                <w:szCs w:val="16"/>
              </w:rPr>
              <w:t xml:space="preserve">16 more per 1000 </w:t>
            </w:r>
            <w:r w:rsidRPr="002230AF">
              <w:rPr>
                <w:rFonts w:cs="Arial"/>
                <w:sz w:val="16"/>
                <w:szCs w:val="16"/>
              </w:rPr>
              <w:t>(from 27 fewer to 114 more)</w:t>
            </w:r>
          </w:p>
        </w:tc>
        <w:sdt>
          <w:sdtPr>
            <w:rPr>
              <w:rFonts w:cs="Arial"/>
              <w:sz w:val="16"/>
              <w:szCs w:val="16"/>
            </w:rPr>
            <w:id w:val="-1760829769"/>
            <w:placeholder>
              <w:docPart w:val="948A267EEC814F989076D0F9A9228E9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3" w:type="pct"/>
                <w:vAlign w:val="center"/>
              </w:tcPr>
              <w:p w14:paraId="091EA5AA" w14:textId="0E4506C7" w:rsidR="007D46DF" w:rsidRPr="002230AF" w:rsidRDefault="007D46DF" w:rsidP="00B818AC">
                <w:pPr>
                  <w:rPr>
                    <w:rFonts w:cs="Arial"/>
                    <w:sz w:val="16"/>
                    <w:szCs w:val="16"/>
                  </w:rPr>
                </w:pPr>
                <w:r>
                  <w:rPr>
                    <w:rFonts w:cs="Arial"/>
                    <w:sz w:val="16"/>
                    <w:szCs w:val="16"/>
                  </w:rPr>
                  <w:t>Little to no difference</w:t>
                </w:r>
              </w:p>
            </w:tc>
          </w:sdtContent>
        </w:sdt>
        <w:sdt>
          <w:sdtPr>
            <w:rPr>
              <w:rFonts w:cs="Arial"/>
              <w:sz w:val="16"/>
              <w:szCs w:val="16"/>
            </w:rPr>
            <w:id w:val="-2010968187"/>
            <w:placeholder>
              <w:docPart w:val="C814E9FC77F04D72B186CE285DE444F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4" w:type="pct"/>
                <w:vAlign w:val="center"/>
              </w:tcPr>
              <w:p w14:paraId="77C613AA" w14:textId="5B7A9C6C" w:rsidR="007D46DF" w:rsidRPr="002230AF" w:rsidRDefault="007D46DF" w:rsidP="00B818AC">
                <w:pPr>
                  <w:rPr>
                    <w:rFonts w:cs="Arial"/>
                    <w:sz w:val="16"/>
                    <w:szCs w:val="16"/>
                  </w:rPr>
                </w:pPr>
                <w:r w:rsidRPr="002230AF">
                  <w:rPr>
                    <w:rFonts w:cs="Arial"/>
                    <w:sz w:val="16"/>
                    <w:szCs w:val="16"/>
                  </w:rPr>
                  <w:t>Moderate harm</w:t>
                </w:r>
              </w:p>
            </w:tc>
          </w:sdtContent>
        </w:sdt>
        <w:sdt>
          <w:sdtPr>
            <w:rPr>
              <w:rFonts w:cs="Arial"/>
              <w:sz w:val="16"/>
              <w:szCs w:val="16"/>
            </w:rPr>
            <w:id w:val="-1592465668"/>
            <w:placeholder>
              <w:docPart w:val="BEEDD24C63EF47EB91AB490E15B48EF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4" w:type="pct"/>
                <w:vAlign w:val="center"/>
              </w:tcPr>
              <w:p w14:paraId="04ED67B5" w14:textId="372AB368" w:rsidR="007D46DF" w:rsidRPr="002230AF" w:rsidRDefault="007D46DF" w:rsidP="00B818AC">
                <w:pPr>
                  <w:rPr>
                    <w:rFonts w:cs="Arial"/>
                    <w:sz w:val="16"/>
                    <w:szCs w:val="16"/>
                  </w:rPr>
                </w:pPr>
                <w:r>
                  <w:rPr>
                    <w:rFonts w:cs="Arial"/>
                    <w:sz w:val="16"/>
                    <w:szCs w:val="16"/>
                  </w:rPr>
                  <w:t>Moderate benefit</w:t>
                </w:r>
              </w:p>
            </w:tc>
          </w:sdtContent>
        </w:sdt>
        <w:tc>
          <w:tcPr>
            <w:tcW w:w="1684" w:type="pct"/>
            <w:vAlign w:val="center"/>
          </w:tcPr>
          <w:p w14:paraId="22B0437A" w14:textId="527FBAE1" w:rsidR="007D46DF" w:rsidRPr="002230AF" w:rsidRDefault="007D46DF" w:rsidP="00FA51BE">
            <w:pPr>
              <w:rPr>
                <w:rFonts w:cs="Arial"/>
                <w:sz w:val="16"/>
                <w:szCs w:val="16"/>
              </w:rPr>
            </w:pPr>
            <w:r w:rsidRPr="007D46DF">
              <w:rPr>
                <w:rFonts w:cs="Arial"/>
                <w:sz w:val="16"/>
                <w:szCs w:val="16"/>
              </w:rPr>
              <w:t>Given the demands of the intervention point estimate considered little to no difference. Lower CI caused fewer people to quit and is considered moderate harm given the associated harms of continuing to smoke. Upper CI considered a moderate benefit. No evidence on harms available from systematic review, but would anticipate minimal harms, other than the potential to not treat, from providing stage-based telephone counselling.</w:t>
            </w:r>
          </w:p>
        </w:tc>
      </w:tr>
    </w:tbl>
    <w:p w14:paraId="1A37B37D" w14:textId="2AA488ED" w:rsidR="005254C4" w:rsidRDefault="005254C4" w:rsidP="005254C4">
      <w:pPr>
        <w:rPr>
          <w:rFonts w:ascii="Verdana" w:eastAsia="Times New Roman" w:hAnsi="Verdana"/>
          <w:color w:val="000000"/>
          <w:sz w:val="16"/>
          <w:szCs w:val="16"/>
          <w:lang w:val="en"/>
        </w:rPr>
      </w:pPr>
      <w:r w:rsidRPr="005254C4">
        <w:rPr>
          <w:vertAlign w:val="superscript"/>
        </w:rPr>
        <w:t>a</w:t>
      </w:r>
      <w:r>
        <w:t xml:space="preserve"> </w:t>
      </w:r>
      <w:r w:rsidRPr="005254C4">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Assessments and counselling delivered over the phone with advice tailored to stage of change. Counselling was based on specialized approaches (5As, motivational interviewing, 5Rs). Those attempting to quit received quit pack and encouraged to use NRT. Those not ready to quit received motivational intervention to advance stage of change. </w:t>
      </w:r>
      <w:r w:rsidRPr="005254C4">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Participants received usual care including free quit kits. No co-interventions provided. </w:t>
      </w:r>
    </w:p>
    <w:p w14:paraId="2DAD28A0" w14:textId="3D57D85D" w:rsidR="002D48B5" w:rsidRPr="005254C4" w:rsidRDefault="002D48B5"/>
    <w:tbl>
      <w:tblPr>
        <w:tblStyle w:val="TableGrid"/>
        <w:tblW w:w="4973" w:type="pct"/>
        <w:tblLook w:val="04A0" w:firstRow="1" w:lastRow="0" w:firstColumn="1" w:lastColumn="0" w:noHBand="0" w:noVBand="1"/>
      </w:tblPr>
      <w:tblGrid>
        <w:gridCol w:w="422"/>
        <w:gridCol w:w="1088"/>
        <w:gridCol w:w="1013"/>
        <w:gridCol w:w="993"/>
        <w:gridCol w:w="942"/>
        <w:gridCol w:w="947"/>
        <w:gridCol w:w="1231"/>
        <w:gridCol w:w="965"/>
        <w:gridCol w:w="967"/>
        <w:gridCol w:w="967"/>
        <w:gridCol w:w="4777"/>
      </w:tblGrid>
      <w:tr w:rsidR="007C4FB3" w:rsidRPr="002230AF" w14:paraId="181BBDD9" w14:textId="77777777" w:rsidTr="007D46DF">
        <w:trPr>
          <w:tblHeader/>
        </w:trPr>
        <w:tc>
          <w:tcPr>
            <w:tcW w:w="5000" w:type="pct"/>
            <w:gridSpan w:val="11"/>
          </w:tcPr>
          <w:p w14:paraId="29BB78F3" w14:textId="77BF6263" w:rsidR="001B77BD" w:rsidRPr="002230AF" w:rsidRDefault="007C4FB3" w:rsidP="001B77BD">
            <w:pPr>
              <w:pStyle w:val="Heading2"/>
              <w:numPr>
                <w:ilvl w:val="0"/>
                <w:numId w:val="7"/>
              </w:numPr>
              <w:outlineLvl w:val="1"/>
            </w:pPr>
            <w:bookmarkStart w:id="29" w:name="_Toc127954820"/>
            <w:r w:rsidRPr="002230AF">
              <w:lastRenderedPageBreak/>
              <w:t xml:space="preserve">Telephone </w:t>
            </w:r>
            <w:proofErr w:type="spellStart"/>
            <w:r w:rsidRPr="002230AF">
              <w:t>counselling</w:t>
            </w:r>
            <w:r w:rsidR="00730F98" w:rsidRPr="00730F98">
              <w:rPr>
                <w:vertAlign w:val="superscript"/>
              </w:rPr>
              <w:t>a</w:t>
            </w:r>
            <w:proofErr w:type="spellEnd"/>
            <w:r w:rsidRPr="002230AF">
              <w:t xml:space="preserve"> </w:t>
            </w:r>
            <w:r w:rsidR="001B77BD" w:rsidRPr="002230AF">
              <w:t xml:space="preserve">plus self-help material </w:t>
            </w:r>
            <w:r w:rsidRPr="002230AF">
              <w:t>versus usual care in smokers NOT willing/motivated to quit</w:t>
            </w:r>
            <w:bookmarkEnd w:id="29"/>
          </w:p>
        </w:tc>
      </w:tr>
      <w:tr w:rsidR="007D46DF" w:rsidRPr="002230AF" w14:paraId="1FB6FF9E" w14:textId="77777777" w:rsidTr="007D46DF">
        <w:trPr>
          <w:tblHeader/>
        </w:trPr>
        <w:tc>
          <w:tcPr>
            <w:tcW w:w="527" w:type="pct"/>
            <w:gridSpan w:val="2"/>
            <w:vMerge w:val="restart"/>
            <w:vAlign w:val="center"/>
          </w:tcPr>
          <w:p w14:paraId="24281B61" w14:textId="77777777" w:rsidR="007D46DF" w:rsidRPr="002230AF" w:rsidRDefault="007D46DF" w:rsidP="00485EA1">
            <w:pPr>
              <w:rPr>
                <w:rFonts w:cs="Arial"/>
                <w:b/>
                <w:sz w:val="16"/>
                <w:szCs w:val="16"/>
              </w:rPr>
            </w:pPr>
            <w:r w:rsidRPr="002230AF">
              <w:rPr>
                <w:rFonts w:cs="Arial"/>
                <w:b/>
                <w:sz w:val="16"/>
                <w:szCs w:val="16"/>
              </w:rPr>
              <w:t>Outcome(s)</w:t>
            </w:r>
          </w:p>
          <w:p w14:paraId="4BDAE699" w14:textId="77777777" w:rsidR="007D46DF" w:rsidRPr="002230AF" w:rsidRDefault="007D46DF"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27CD4790" w14:textId="77777777" w:rsidR="007D46DF" w:rsidRPr="002230AF" w:rsidRDefault="007D46DF" w:rsidP="00927D74">
            <w:pPr>
              <w:rPr>
                <w:rFonts w:cs="Arial"/>
                <w:b/>
                <w:sz w:val="16"/>
                <w:szCs w:val="16"/>
              </w:rPr>
            </w:pPr>
          </w:p>
          <w:p w14:paraId="7B4EF0D1" w14:textId="22D11319" w:rsidR="007D46DF" w:rsidRPr="002230AF" w:rsidRDefault="007D46DF" w:rsidP="00927D74">
            <w:pPr>
              <w:rPr>
                <w:rFonts w:cs="Arial"/>
                <w:b/>
                <w:sz w:val="16"/>
                <w:szCs w:val="16"/>
              </w:rPr>
            </w:pPr>
            <w:r w:rsidRPr="002230AF">
              <w:rPr>
                <w:rFonts w:cs="Arial"/>
                <w:b/>
                <w:sz w:val="16"/>
                <w:szCs w:val="16"/>
              </w:rPr>
              <w:t># of participants (# studies)</w:t>
            </w:r>
          </w:p>
        </w:tc>
        <w:tc>
          <w:tcPr>
            <w:tcW w:w="354" w:type="pct"/>
            <w:vMerge w:val="restart"/>
            <w:vAlign w:val="center"/>
          </w:tcPr>
          <w:p w14:paraId="1E796A9A" w14:textId="77777777" w:rsidR="007D46DF" w:rsidRPr="002230AF" w:rsidRDefault="007D46DF" w:rsidP="00485EA1">
            <w:pPr>
              <w:rPr>
                <w:rFonts w:cs="Arial"/>
                <w:b/>
                <w:sz w:val="16"/>
                <w:szCs w:val="16"/>
              </w:rPr>
            </w:pPr>
            <w:r w:rsidRPr="002230AF">
              <w:rPr>
                <w:rFonts w:cs="Arial"/>
                <w:b/>
                <w:sz w:val="16"/>
                <w:szCs w:val="16"/>
              </w:rPr>
              <w:t>Median Patient rating</w:t>
            </w:r>
          </w:p>
        </w:tc>
        <w:tc>
          <w:tcPr>
            <w:tcW w:w="347" w:type="pct"/>
            <w:vMerge w:val="restart"/>
            <w:vAlign w:val="center"/>
          </w:tcPr>
          <w:p w14:paraId="32FB6658" w14:textId="77777777" w:rsidR="007D46DF" w:rsidRPr="002230AF" w:rsidRDefault="007D46DF" w:rsidP="00485EA1">
            <w:pPr>
              <w:rPr>
                <w:rFonts w:cs="Arial"/>
                <w:b/>
                <w:sz w:val="16"/>
                <w:szCs w:val="16"/>
              </w:rPr>
            </w:pPr>
            <w:r w:rsidRPr="002230AF">
              <w:rPr>
                <w:rFonts w:cs="Arial"/>
                <w:b/>
                <w:sz w:val="16"/>
                <w:szCs w:val="16"/>
              </w:rPr>
              <w:t>WG rating</w:t>
            </w:r>
          </w:p>
        </w:tc>
        <w:tc>
          <w:tcPr>
            <w:tcW w:w="329" w:type="pct"/>
            <w:vMerge w:val="restart"/>
            <w:vAlign w:val="center"/>
          </w:tcPr>
          <w:p w14:paraId="719213FC" w14:textId="77777777" w:rsidR="007D46DF" w:rsidRPr="002230AF" w:rsidRDefault="007D46DF" w:rsidP="00485EA1">
            <w:pPr>
              <w:rPr>
                <w:rFonts w:cs="Arial"/>
                <w:b/>
                <w:sz w:val="16"/>
                <w:szCs w:val="16"/>
              </w:rPr>
            </w:pPr>
            <w:r w:rsidRPr="002230AF">
              <w:rPr>
                <w:rFonts w:cs="Arial"/>
                <w:b/>
                <w:sz w:val="16"/>
                <w:szCs w:val="16"/>
              </w:rPr>
              <w:t>Relative effect (95%CI)</w:t>
            </w:r>
          </w:p>
        </w:tc>
        <w:tc>
          <w:tcPr>
            <w:tcW w:w="331" w:type="pct"/>
            <w:vMerge w:val="restart"/>
            <w:vAlign w:val="center"/>
          </w:tcPr>
          <w:p w14:paraId="0C159878" w14:textId="77777777" w:rsidR="007D46DF" w:rsidRPr="002230AF" w:rsidRDefault="007D46DF" w:rsidP="00485EA1">
            <w:pPr>
              <w:rPr>
                <w:rFonts w:cs="Arial"/>
                <w:b/>
                <w:sz w:val="16"/>
                <w:szCs w:val="16"/>
              </w:rPr>
            </w:pPr>
            <w:r w:rsidRPr="002230AF">
              <w:rPr>
                <w:rFonts w:cs="Arial"/>
                <w:b/>
                <w:sz w:val="16"/>
                <w:szCs w:val="16"/>
              </w:rPr>
              <w:t>Baseline (control) risk</w:t>
            </w:r>
          </w:p>
        </w:tc>
        <w:tc>
          <w:tcPr>
            <w:tcW w:w="430" w:type="pct"/>
            <w:vMerge w:val="restart"/>
            <w:vAlign w:val="center"/>
          </w:tcPr>
          <w:p w14:paraId="3386F90E" w14:textId="77777777" w:rsidR="007D46DF" w:rsidRPr="002230AF" w:rsidRDefault="007D46DF" w:rsidP="00485EA1">
            <w:pPr>
              <w:rPr>
                <w:rFonts w:cs="Arial"/>
                <w:b/>
                <w:sz w:val="16"/>
                <w:szCs w:val="16"/>
              </w:rPr>
            </w:pPr>
            <w:r w:rsidRPr="002230AF">
              <w:rPr>
                <w:rFonts w:cs="Arial"/>
                <w:b/>
                <w:sz w:val="16"/>
                <w:szCs w:val="16"/>
              </w:rPr>
              <w:t>Absolute difference with intervention</w:t>
            </w:r>
          </w:p>
        </w:tc>
        <w:tc>
          <w:tcPr>
            <w:tcW w:w="2682" w:type="pct"/>
            <w:gridSpan w:val="4"/>
            <w:vAlign w:val="center"/>
          </w:tcPr>
          <w:p w14:paraId="5C0D502C" w14:textId="77777777" w:rsidR="007D46DF" w:rsidRPr="002230AF" w:rsidRDefault="007D46DF" w:rsidP="00485EA1">
            <w:pPr>
              <w:rPr>
                <w:rFonts w:cs="Arial"/>
                <w:b/>
                <w:sz w:val="16"/>
                <w:szCs w:val="16"/>
              </w:rPr>
            </w:pPr>
            <w:r w:rsidRPr="002230AF">
              <w:rPr>
                <w:rFonts w:cs="Arial"/>
                <w:b/>
                <w:sz w:val="16"/>
                <w:szCs w:val="16"/>
              </w:rPr>
              <w:t>Assessment of absolute difference</w:t>
            </w:r>
          </w:p>
        </w:tc>
      </w:tr>
      <w:tr w:rsidR="007D46DF" w:rsidRPr="002230AF" w14:paraId="484DDEE1" w14:textId="77777777" w:rsidTr="007D46DF">
        <w:trPr>
          <w:tblHeader/>
        </w:trPr>
        <w:tc>
          <w:tcPr>
            <w:tcW w:w="527" w:type="pct"/>
            <w:gridSpan w:val="2"/>
            <w:vMerge/>
            <w:vAlign w:val="center"/>
          </w:tcPr>
          <w:p w14:paraId="4A791AF4" w14:textId="77777777" w:rsidR="007D46DF" w:rsidRPr="002230AF" w:rsidRDefault="007D46DF" w:rsidP="00485EA1">
            <w:pPr>
              <w:rPr>
                <w:rFonts w:cs="Arial"/>
                <w:b/>
                <w:sz w:val="16"/>
                <w:szCs w:val="16"/>
              </w:rPr>
            </w:pPr>
          </w:p>
        </w:tc>
        <w:tc>
          <w:tcPr>
            <w:tcW w:w="354" w:type="pct"/>
            <w:vMerge/>
            <w:vAlign w:val="center"/>
          </w:tcPr>
          <w:p w14:paraId="230BD237" w14:textId="77777777" w:rsidR="007D46DF" w:rsidRPr="002230AF" w:rsidRDefault="007D46DF" w:rsidP="00485EA1">
            <w:pPr>
              <w:rPr>
                <w:rFonts w:cs="Arial"/>
                <w:b/>
                <w:sz w:val="16"/>
                <w:szCs w:val="16"/>
              </w:rPr>
            </w:pPr>
          </w:p>
        </w:tc>
        <w:tc>
          <w:tcPr>
            <w:tcW w:w="347" w:type="pct"/>
            <w:vMerge/>
            <w:vAlign w:val="center"/>
          </w:tcPr>
          <w:p w14:paraId="178C5E13" w14:textId="77777777" w:rsidR="007D46DF" w:rsidRPr="002230AF" w:rsidRDefault="007D46DF" w:rsidP="00485EA1">
            <w:pPr>
              <w:rPr>
                <w:rFonts w:cs="Arial"/>
                <w:b/>
                <w:sz w:val="16"/>
                <w:szCs w:val="16"/>
              </w:rPr>
            </w:pPr>
          </w:p>
        </w:tc>
        <w:tc>
          <w:tcPr>
            <w:tcW w:w="329" w:type="pct"/>
            <w:vMerge/>
            <w:vAlign w:val="center"/>
          </w:tcPr>
          <w:p w14:paraId="7F01CD6C" w14:textId="77777777" w:rsidR="007D46DF" w:rsidRPr="002230AF" w:rsidRDefault="007D46DF" w:rsidP="00485EA1">
            <w:pPr>
              <w:rPr>
                <w:rFonts w:cs="Arial"/>
                <w:b/>
                <w:sz w:val="16"/>
                <w:szCs w:val="16"/>
              </w:rPr>
            </w:pPr>
          </w:p>
        </w:tc>
        <w:tc>
          <w:tcPr>
            <w:tcW w:w="331" w:type="pct"/>
            <w:vMerge/>
            <w:vAlign w:val="center"/>
          </w:tcPr>
          <w:p w14:paraId="0332B63A" w14:textId="77777777" w:rsidR="007D46DF" w:rsidRPr="002230AF" w:rsidRDefault="007D46DF" w:rsidP="00485EA1">
            <w:pPr>
              <w:rPr>
                <w:rFonts w:cs="Arial"/>
                <w:b/>
                <w:sz w:val="16"/>
                <w:szCs w:val="16"/>
              </w:rPr>
            </w:pPr>
          </w:p>
        </w:tc>
        <w:tc>
          <w:tcPr>
            <w:tcW w:w="430" w:type="pct"/>
            <w:vMerge/>
            <w:vAlign w:val="center"/>
          </w:tcPr>
          <w:p w14:paraId="4B858AA3" w14:textId="77777777" w:rsidR="007D46DF" w:rsidRPr="002230AF" w:rsidRDefault="007D46DF" w:rsidP="00485EA1">
            <w:pPr>
              <w:rPr>
                <w:rFonts w:cs="Arial"/>
                <w:b/>
                <w:sz w:val="16"/>
                <w:szCs w:val="16"/>
              </w:rPr>
            </w:pPr>
          </w:p>
        </w:tc>
        <w:tc>
          <w:tcPr>
            <w:tcW w:w="337" w:type="pct"/>
            <w:vAlign w:val="center"/>
          </w:tcPr>
          <w:p w14:paraId="5D247891" w14:textId="77777777" w:rsidR="007D46DF" w:rsidRPr="002230AF" w:rsidRDefault="007D46DF" w:rsidP="00485EA1">
            <w:pPr>
              <w:rPr>
                <w:rFonts w:cs="Arial"/>
                <w:b/>
                <w:sz w:val="16"/>
                <w:szCs w:val="16"/>
              </w:rPr>
            </w:pPr>
            <w:r w:rsidRPr="002230AF">
              <w:rPr>
                <w:rFonts w:cs="Arial"/>
                <w:b/>
                <w:sz w:val="16"/>
                <w:szCs w:val="16"/>
              </w:rPr>
              <w:t>Point estimate</w:t>
            </w:r>
          </w:p>
        </w:tc>
        <w:tc>
          <w:tcPr>
            <w:tcW w:w="338" w:type="pct"/>
            <w:vAlign w:val="center"/>
          </w:tcPr>
          <w:p w14:paraId="5B322BFD" w14:textId="77777777" w:rsidR="007D46DF" w:rsidRPr="002230AF" w:rsidRDefault="007D46DF" w:rsidP="00485EA1">
            <w:pPr>
              <w:rPr>
                <w:rFonts w:cs="Arial"/>
                <w:b/>
                <w:sz w:val="16"/>
                <w:szCs w:val="16"/>
              </w:rPr>
            </w:pPr>
            <w:r w:rsidRPr="002230AF">
              <w:rPr>
                <w:rFonts w:cs="Arial"/>
                <w:b/>
                <w:sz w:val="16"/>
                <w:szCs w:val="16"/>
              </w:rPr>
              <w:t xml:space="preserve">Lower 95% CI </w:t>
            </w:r>
          </w:p>
        </w:tc>
        <w:tc>
          <w:tcPr>
            <w:tcW w:w="338" w:type="pct"/>
            <w:vAlign w:val="center"/>
          </w:tcPr>
          <w:p w14:paraId="2ECE7688" w14:textId="77777777" w:rsidR="007D46DF" w:rsidRPr="002230AF" w:rsidRDefault="007D46DF" w:rsidP="00485EA1">
            <w:pPr>
              <w:rPr>
                <w:rFonts w:cs="Arial"/>
                <w:b/>
                <w:sz w:val="16"/>
                <w:szCs w:val="16"/>
              </w:rPr>
            </w:pPr>
            <w:r w:rsidRPr="002230AF">
              <w:rPr>
                <w:rFonts w:cs="Arial"/>
                <w:b/>
                <w:sz w:val="16"/>
                <w:szCs w:val="16"/>
              </w:rPr>
              <w:t>Upper 95%CI</w:t>
            </w:r>
          </w:p>
        </w:tc>
        <w:tc>
          <w:tcPr>
            <w:tcW w:w="1670" w:type="pct"/>
            <w:vAlign w:val="center"/>
          </w:tcPr>
          <w:p w14:paraId="41A60F48" w14:textId="77777777" w:rsidR="007D46DF" w:rsidRPr="002230AF" w:rsidRDefault="007D46DF" w:rsidP="00485EA1">
            <w:pPr>
              <w:rPr>
                <w:rFonts w:cs="Arial"/>
                <w:b/>
                <w:sz w:val="16"/>
                <w:szCs w:val="16"/>
              </w:rPr>
            </w:pPr>
            <w:r w:rsidRPr="002230AF">
              <w:rPr>
                <w:rFonts w:cs="Arial"/>
                <w:b/>
                <w:sz w:val="16"/>
                <w:szCs w:val="16"/>
              </w:rPr>
              <w:t>Comments on judgment</w:t>
            </w:r>
          </w:p>
        </w:tc>
      </w:tr>
      <w:tr w:rsidR="007D46DF" w:rsidRPr="002230AF" w14:paraId="0BAA0E50" w14:textId="77777777" w:rsidTr="007D46DF">
        <w:trPr>
          <w:tblHeader/>
        </w:trPr>
        <w:tc>
          <w:tcPr>
            <w:tcW w:w="147" w:type="pct"/>
            <w:vAlign w:val="center"/>
          </w:tcPr>
          <w:p w14:paraId="6E6C46DC" w14:textId="77777777" w:rsidR="007D46DF" w:rsidRPr="002230AF" w:rsidRDefault="007D46DF" w:rsidP="00485EA1">
            <w:pPr>
              <w:rPr>
                <w:rFonts w:cs="Arial"/>
                <w:sz w:val="16"/>
                <w:szCs w:val="16"/>
              </w:rPr>
            </w:pPr>
            <w:r w:rsidRPr="002230AF">
              <w:rPr>
                <w:rFonts w:cs="Arial"/>
                <w:sz w:val="16"/>
                <w:szCs w:val="16"/>
              </w:rPr>
              <w:t>1</w:t>
            </w:r>
          </w:p>
        </w:tc>
        <w:tc>
          <w:tcPr>
            <w:tcW w:w="380" w:type="pct"/>
            <w:vAlign w:val="center"/>
          </w:tcPr>
          <w:p w14:paraId="4AE7600E" w14:textId="77777777" w:rsidR="007D46DF" w:rsidRPr="002230AF" w:rsidRDefault="007D46DF" w:rsidP="00485EA1">
            <w:pPr>
              <w:rPr>
                <w:rFonts w:cs="Arial"/>
                <w:sz w:val="16"/>
                <w:szCs w:val="16"/>
              </w:rPr>
            </w:pPr>
            <w:r w:rsidRPr="002230AF">
              <w:rPr>
                <w:rFonts w:cs="Arial"/>
                <w:sz w:val="16"/>
                <w:szCs w:val="16"/>
              </w:rPr>
              <w:t>Smoking cessation</w:t>
            </w:r>
          </w:p>
          <w:p w14:paraId="295CD5EC" w14:textId="77777777" w:rsidR="007D46DF" w:rsidRPr="002230AF" w:rsidRDefault="007D46DF" w:rsidP="00485EA1">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69879A98" w14:textId="77777777" w:rsidR="007D46DF" w:rsidRPr="002230AF" w:rsidRDefault="007D46DF" w:rsidP="00485EA1">
            <w:pPr>
              <w:rPr>
                <w:rFonts w:cs="Arial"/>
                <w:sz w:val="16"/>
                <w:szCs w:val="16"/>
              </w:rPr>
            </w:pPr>
          </w:p>
          <w:p w14:paraId="1242AD96" w14:textId="77777777" w:rsidR="007D46DF" w:rsidRPr="002230AF" w:rsidRDefault="007D46DF" w:rsidP="00485EA1">
            <w:pPr>
              <w:rPr>
                <w:rFonts w:cs="Arial"/>
                <w:sz w:val="16"/>
                <w:szCs w:val="16"/>
              </w:rPr>
            </w:pPr>
          </w:p>
          <w:p w14:paraId="230A0A57" w14:textId="77777777" w:rsidR="007D46DF" w:rsidRPr="002230AF" w:rsidRDefault="007D46DF" w:rsidP="00485EA1">
            <w:pPr>
              <w:rPr>
                <w:rFonts w:cs="Arial"/>
                <w:sz w:val="16"/>
                <w:szCs w:val="16"/>
              </w:rPr>
            </w:pPr>
            <w:r w:rsidRPr="002230AF">
              <w:rPr>
                <w:rFonts w:cs="Arial"/>
                <w:sz w:val="16"/>
                <w:szCs w:val="16"/>
              </w:rPr>
              <w:t>320 (1 RCT)</w:t>
            </w:r>
          </w:p>
        </w:tc>
        <w:tc>
          <w:tcPr>
            <w:tcW w:w="354" w:type="pct"/>
            <w:vAlign w:val="center"/>
          </w:tcPr>
          <w:p w14:paraId="533B83F2" w14:textId="77777777" w:rsidR="007D46DF" w:rsidRPr="002230AF" w:rsidRDefault="007D46DF" w:rsidP="00485EA1">
            <w:pPr>
              <w:rPr>
                <w:rFonts w:cs="Arial"/>
                <w:sz w:val="16"/>
                <w:szCs w:val="16"/>
              </w:rPr>
            </w:pPr>
            <w:r w:rsidRPr="002230AF">
              <w:rPr>
                <w:rFonts w:cs="Arial"/>
                <w:sz w:val="16"/>
                <w:szCs w:val="16"/>
              </w:rPr>
              <w:t xml:space="preserve">8/10 </w:t>
            </w:r>
          </w:p>
          <w:p w14:paraId="2D41BAAD" w14:textId="77777777" w:rsidR="007D46DF" w:rsidRPr="002230AF" w:rsidRDefault="007D46DF" w:rsidP="00485EA1">
            <w:pPr>
              <w:rPr>
                <w:rFonts w:cs="Arial"/>
                <w:sz w:val="16"/>
                <w:szCs w:val="16"/>
              </w:rPr>
            </w:pPr>
            <w:r w:rsidRPr="002230AF">
              <w:rPr>
                <w:rFonts w:cs="Arial"/>
                <w:sz w:val="16"/>
                <w:szCs w:val="16"/>
              </w:rPr>
              <w:t>(critical)</w:t>
            </w:r>
          </w:p>
        </w:tc>
        <w:tc>
          <w:tcPr>
            <w:tcW w:w="347" w:type="pct"/>
            <w:vAlign w:val="center"/>
          </w:tcPr>
          <w:p w14:paraId="4DA33791" w14:textId="77777777" w:rsidR="007D46DF" w:rsidRPr="002230AF" w:rsidRDefault="007D46DF" w:rsidP="00485EA1">
            <w:pPr>
              <w:rPr>
                <w:rFonts w:cs="Arial"/>
                <w:sz w:val="16"/>
                <w:szCs w:val="16"/>
              </w:rPr>
            </w:pPr>
            <w:r w:rsidRPr="002230AF">
              <w:rPr>
                <w:rFonts w:cs="Arial"/>
                <w:sz w:val="16"/>
                <w:szCs w:val="16"/>
              </w:rPr>
              <w:t xml:space="preserve">8.8/10 </w:t>
            </w:r>
          </w:p>
          <w:p w14:paraId="0997A2C6" w14:textId="77777777" w:rsidR="007D46DF" w:rsidRPr="002230AF" w:rsidRDefault="007D46DF" w:rsidP="00485EA1">
            <w:pPr>
              <w:rPr>
                <w:rFonts w:cs="Arial"/>
                <w:sz w:val="16"/>
                <w:szCs w:val="16"/>
              </w:rPr>
            </w:pPr>
            <w:r w:rsidRPr="002230AF">
              <w:rPr>
                <w:rFonts w:cs="Arial"/>
                <w:sz w:val="16"/>
                <w:szCs w:val="16"/>
              </w:rPr>
              <w:t>(critical)</w:t>
            </w:r>
          </w:p>
        </w:tc>
        <w:tc>
          <w:tcPr>
            <w:tcW w:w="329" w:type="pct"/>
            <w:vAlign w:val="center"/>
          </w:tcPr>
          <w:p w14:paraId="194C4B64" w14:textId="77777777" w:rsidR="007D46DF" w:rsidRPr="002230AF" w:rsidRDefault="007D46DF" w:rsidP="00485EA1">
            <w:pPr>
              <w:rPr>
                <w:rFonts w:eastAsia="Times New Roman"/>
                <w:sz w:val="16"/>
                <w:szCs w:val="16"/>
              </w:rPr>
            </w:pPr>
            <w:r w:rsidRPr="002230AF">
              <w:rPr>
                <w:rStyle w:val="block"/>
                <w:rFonts w:eastAsia="Times New Roman"/>
                <w:sz w:val="16"/>
                <w:szCs w:val="16"/>
              </w:rPr>
              <w:t>RR 1.49</w:t>
            </w:r>
            <w:r w:rsidRPr="002230AF">
              <w:rPr>
                <w:rFonts w:eastAsia="Times New Roman"/>
                <w:sz w:val="16"/>
                <w:szCs w:val="16"/>
              </w:rPr>
              <w:br/>
            </w:r>
            <w:r w:rsidRPr="002230AF">
              <w:rPr>
                <w:rStyle w:val="cell"/>
                <w:rFonts w:eastAsia="Times New Roman"/>
                <w:sz w:val="16"/>
                <w:szCs w:val="16"/>
              </w:rPr>
              <w:t>(0.59 to 3.76)</w:t>
            </w:r>
            <w:r w:rsidRPr="002230AF">
              <w:rPr>
                <w:rFonts w:eastAsia="Times New Roman"/>
                <w:sz w:val="16"/>
                <w:szCs w:val="16"/>
              </w:rPr>
              <w:t xml:space="preserve"> </w:t>
            </w:r>
          </w:p>
        </w:tc>
        <w:tc>
          <w:tcPr>
            <w:tcW w:w="331" w:type="pct"/>
            <w:vAlign w:val="center"/>
          </w:tcPr>
          <w:p w14:paraId="1EF4FD6B" w14:textId="77777777" w:rsidR="007D46DF" w:rsidRPr="002230AF" w:rsidRDefault="007D46DF" w:rsidP="00485EA1">
            <w:pPr>
              <w:rPr>
                <w:rFonts w:eastAsia="Times New Roman"/>
                <w:sz w:val="16"/>
                <w:szCs w:val="16"/>
              </w:rPr>
            </w:pPr>
            <w:r w:rsidRPr="002230AF">
              <w:rPr>
                <w:rFonts w:eastAsia="Times New Roman"/>
                <w:sz w:val="16"/>
                <w:szCs w:val="16"/>
              </w:rPr>
              <w:t xml:space="preserve">45 per 1,000 </w:t>
            </w:r>
          </w:p>
        </w:tc>
        <w:tc>
          <w:tcPr>
            <w:tcW w:w="430" w:type="pct"/>
            <w:vAlign w:val="center"/>
          </w:tcPr>
          <w:p w14:paraId="5B9C4B26" w14:textId="77777777" w:rsidR="007D46DF" w:rsidRDefault="007D46DF" w:rsidP="006830FF">
            <w:pPr>
              <w:rPr>
                <w:rFonts w:ascii="Calibri" w:hAnsi="Calibri"/>
                <w:color w:val="000000"/>
              </w:rPr>
            </w:pPr>
            <w:r w:rsidRPr="002230AF">
              <w:rPr>
                <w:rFonts w:eastAsia="Times New Roman"/>
                <w:b/>
                <w:bCs/>
                <w:sz w:val="16"/>
                <w:szCs w:val="16"/>
              </w:rPr>
              <w:t>22 more per 1,000</w:t>
            </w:r>
            <w:r w:rsidRPr="002230AF">
              <w:rPr>
                <w:rFonts w:eastAsia="Times New Roman"/>
                <w:sz w:val="16"/>
                <w:szCs w:val="16"/>
              </w:rPr>
              <w:br/>
              <w:t xml:space="preserve">(from </w:t>
            </w:r>
            <w:r w:rsidRPr="006830FF">
              <w:rPr>
                <w:rFonts w:ascii="Calibri" w:hAnsi="Calibri"/>
                <w:color w:val="000000"/>
                <w:sz w:val="16"/>
                <w:szCs w:val="16"/>
              </w:rPr>
              <w:t>18 fewer</w:t>
            </w:r>
          </w:p>
          <w:p w14:paraId="37AAAD4A" w14:textId="7DCB124B" w:rsidR="007D46DF" w:rsidRPr="002230AF" w:rsidRDefault="007D46DF" w:rsidP="006830FF">
            <w:pPr>
              <w:rPr>
                <w:rFonts w:eastAsia="Times New Roman"/>
                <w:sz w:val="16"/>
                <w:szCs w:val="16"/>
              </w:rPr>
            </w:pPr>
            <w:r>
              <w:rPr>
                <w:rFonts w:eastAsia="Times New Roman"/>
                <w:sz w:val="16"/>
                <w:szCs w:val="16"/>
              </w:rPr>
              <w:t xml:space="preserve"> </w:t>
            </w:r>
            <w:r w:rsidRPr="002230AF">
              <w:rPr>
                <w:rFonts w:eastAsia="Times New Roman"/>
                <w:sz w:val="16"/>
                <w:szCs w:val="16"/>
              </w:rPr>
              <w:t xml:space="preserve">to124 more) </w:t>
            </w:r>
          </w:p>
        </w:tc>
        <w:sdt>
          <w:sdtPr>
            <w:rPr>
              <w:rFonts w:cs="Arial"/>
              <w:sz w:val="16"/>
              <w:szCs w:val="16"/>
            </w:rPr>
            <w:id w:val="-318046313"/>
            <w:placeholder>
              <w:docPart w:val="6D9C2132C4F54989BDDF13B2025D1E4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7" w:type="pct"/>
                <w:vAlign w:val="center"/>
              </w:tcPr>
              <w:p w14:paraId="29C6CB4C" w14:textId="04411E69" w:rsidR="007D46DF" w:rsidRPr="002230AF" w:rsidRDefault="007D46DF" w:rsidP="00485EA1">
                <w:pPr>
                  <w:rPr>
                    <w:rFonts w:cs="Arial"/>
                    <w:sz w:val="16"/>
                    <w:szCs w:val="16"/>
                  </w:rPr>
                </w:pPr>
                <w:r w:rsidRPr="002230AF">
                  <w:rPr>
                    <w:rFonts w:cs="Arial"/>
                    <w:sz w:val="16"/>
                    <w:szCs w:val="16"/>
                  </w:rPr>
                  <w:t>Small but important benefit</w:t>
                </w:r>
              </w:p>
            </w:tc>
          </w:sdtContent>
        </w:sdt>
        <w:tc>
          <w:tcPr>
            <w:tcW w:w="338" w:type="pct"/>
            <w:vAlign w:val="center"/>
          </w:tcPr>
          <w:p w14:paraId="4A71ED2A" w14:textId="3409EC13" w:rsidR="007D46DF" w:rsidRPr="002230AF" w:rsidRDefault="00A31501" w:rsidP="00485EA1">
            <w:pPr>
              <w:rPr>
                <w:rFonts w:cs="Arial"/>
                <w:sz w:val="16"/>
                <w:szCs w:val="16"/>
              </w:rPr>
            </w:pPr>
            <w:sdt>
              <w:sdtPr>
                <w:rPr>
                  <w:rFonts w:cs="Arial"/>
                  <w:sz w:val="16"/>
                  <w:szCs w:val="16"/>
                </w:rPr>
                <w:id w:val="-1382172712"/>
                <w:placeholder>
                  <w:docPart w:val="E51B7F794C6C457EA00C4499505297C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7D46DF">
                  <w:rPr>
                    <w:rFonts w:cs="Arial"/>
                    <w:sz w:val="16"/>
                    <w:szCs w:val="16"/>
                  </w:rPr>
                  <w:t>Small but important harm</w:t>
                </w:r>
              </w:sdtContent>
            </w:sdt>
          </w:p>
        </w:tc>
        <w:sdt>
          <w:sdtPr>
            <w:rPr>
              <w:rFonts w:cs="Arial"/>
              <w:sz w:val="16"/>
              <w:szCs w:val="16"/>
            </w:rPr>
            <w:id w:val="999851146"/>
            <w:placeholder>
              <w:docPart w:val="5E7B3470F19B46C5830BE85F95305CA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0FA433D6" w14:textId="341193F9" w:rsidR="007D46DF" w:rsidRPr="002230AF" w:rsidRDefault="007D46DF" w:rsidP="00485EA1">
                <w:pPr>
                  <w:rPr>
                    <w:rFonts w:cs="Arial"/>
                    <w:sz w:val="16"/>
                    <w:szCs w:val="16"/>
                  </w:rPr>
                </w:pPr>
                <w:r w:rsidRPr="002230AF">
                  <w:rPr>
                    <w:rFonts w:cs="Arial"/>
                    <w:sz w:val="16"/>
                    <w:szCs w:val="16"/>
                  </w:rPr>
                  <w:t>Large benefit</w:t>
                </w:r>
              </w:p>
            </w:tc>
          </w:sdtContent>
        </w:sdt>
        <w:tc>
          <w:tcPr>
            <w:tcW w:w="1670" w:type="pct"/>
            <w:vAlign w:val="center"/>
          </w:tcPr>
          <w:p w14:paraId="29654879" w14:textId="3ACD452F" w:rsidR="007D46DF" w:rsidRPr="002230AF" w:rsidRDefault="007D46DF" w:rsidP="00FA51BE">
            <w:pPr>
              <w:rPr>
                <w:rFonts w:cs="Arial"/>
                <w:sz w:val="16"/>
                <w:szCs w:val="16"/>
              </w:rPr>
            </w:pPr>
            <w:r w:rsidRPr="007D46DF">
              <w:rPr>
                <w:rFonts w:cs="Arial"/>
                <w:sz w:val="16"/>
                <w:szCs w:val="16"/>
              </w:rPr>
              <w:t>Point estimate suggests small benefit given benefits of quitting, potentially challenging population (i.e., not willing/motivated to quit), and given baseline risk. Upper CI suggest large benefit for same reasons. Lower CI suggests small harm given fewer patients quit smoking, and given harms of continuing to smoke. No evidence on other harms available from systematic review, but would anticipate very minimal harms, if any, from providing telephone counselling and self-help material.</w:t>
            </w:r>
          </w:p>
        </w:tc>
      </w:tr>
      <w:tr w:rsidR="007D46DF" w:rsidRPr="002230AF" w14:paraId="13778B83" w14:textId="77777777" w:rsidTr="007D46DF">
        <w:trPr>
          <w:tblHeader/>
        </w:trPr>
        <w:tc>
          <w:tcPr>
            <w:tcW w:w="147" w:type="pct"/>
            <w:vMerge w:val="restart"/>
            <w:vAlign w:val="center"/>
          </w:tcPr>
          <w:p w14:paraId="15F3CE8F" w14:textId="5269495E" w:rsidR="007D46DF" w:rsidRPr="002230AF" w:rsidRDefault="007D46DF" w:rsidP="00485EA1">
            <w:pPr>
              <w:rPr>
                <w:rFonts w:cs="Arial"/>
                <w:sz w:val="16"/>
                <w:szCs w:val="16"/>
              </w:rPr>
            </w:pPr>
            <w:r w:rsidRPr="002230AF">
              <w:rPr>
                <w:rFonts w:cs="Arial"/>
                <w:sz w:val="16"/>
                <w:szCs w:val="16"/>
              </w:rPr>
              <w:t>2</w:t>
            </w:r>
          </w:p>
        </w:tc>
        <w:tc>
          <w:tcPr>
            <w:tcW w:w="380" w:type="pct"/>
            <w:vAlign w:val="center"/>
          </w:tcPr>
          <w:p w14:paraId="4547FFF7" w14:textId="77777777" w:rsidR="007D46DF" w:rsidRPr="002230AF" w:rsidRDefault="007D46DF" w:rsidP="00485EA1">
            <w:pPr>
              <w:rPr>
                <w:rFonts w:cs="Arial"/>
                <w:sz w:val="16"/>
                <w:szCs w:val="16"/>
              </w:rPr>
            </w:pPr>
            <w:r w:rsidRPr="002230AF">
              <w:rPr>
                <w:rFonts w:cs="Arial"/>
                <w:sz w:val="16"/>
                <w:szCs w:val="16"/>
              </w:rPr>
              <w:t>Smoking reduction (&gt;50% of baseline or cessation</w:t>
            </w:r>
          </w:p>
          <w:p w14:paraId="76339386" w14:textId="77777777" w:rsidR="007D46DF" w:rsidRPr="002230AF" w:rsidRDefault="007D46DF" w:rsidP="00485EA1">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33AF71FE" w14:textId="77777777" w:rsidR="007D46DF" w:rsidRPr="002230AF" w:rsidRDefault="007D46DF" w:rsidP="00485EA1">
            <w:pPr>
              <w:rPr>
                <w:rFonts w:cs="Arial"/>
                <w:sz w:val="16"/>
                <w:szCs w:val="16"/>
              </w:rPr>
            </w:pPr>
          </w:p>
          <w:p w14:paraId="6CB4EFEB" w14:textId="77777777" w:rsidR="007D46DF" w:rsidRPr="002230AF" w:rsidRDefault="007D46DF" w:rsidP="00485EA1">
            <w:pPr>
              <w:rPr>
                <w:rFonts w:cs="Arial"/>
                <w:sz w:val="16"/>
                <w:szCs w:val="16"/>
              </w:rPr>
            </w:pPr>
          </w:p>
          <w:p w14:paraId="7464F19F" w14:textId="77777777" w:rsidR="007D46DF" w:rsidRPr="002230AF" w:rsidRDefault="007D46DF" w:rsidP="00485EA1">
            <w:pPr>
              <w:rPr>
                <w:rFonts w:cs="Arial"/>
                <w:sz w:val="16"/>
                <w:szCs w:val="16"/>
              </w:rPr>
            </w:pPr>
            <w:r w:rsidRPr="002230AF">
              <w:rPr>
                <w:rFonts w:cs="Arial"/>
                <w:sz w:val="16"/>
                <w:szCs w:val="16"/>
              </w:rPr>
              <w:t>320 (1 RCT)</w:t>
            </w:r>
          </w:p>
        </w:tc>
        <w:tc>
          <w:tcPr>
            <w:tcW w:w="354" w:type="pct"/>
            <w:vAlign w:val="center"/>
          </w:tcPr>
          <w:p w14:paraId="5F96464A" w14:textId="77777777" w:rsidR="007D46DF" w:rsidRPr="002230AF" w:rsidRDefault="007D46DF" w:rsidP="00485EA1">
            <w:pPr>
              <w:rPr>
                <w:rFonts w:cs="Arial"/>
                <w:sz w:val="16"/>
                <w:szCs w:val="16"/>
              </w:rPr>
            </w:pPr>
            <w:r w:rsidRPr="002230AF">
              <w:rPr>
                <w:rFonts w:cs="Arial"/>
                <w:sz w:val="16"/>
                <w:szCs w:val="16"/>
              </w:rPr>
              <w:t>7/10 (critical)</w:t>
            </w:r>
          </w:p>
        </w:tc>
        <w:tc>
          <w:tcPr>
            <w:tcW w:w="347" w:type="pct"/>
            <w:vAlign w:val="center"/>
          </w:tcPr>
          <w:p w14:paraId="23136385" w14:textId="77777777" w:rsidR="007D46DF" w:rsidRPr="002230AF" w:rsidRDefault="007D46DF" w:rsidP="00485EA1">
            <w:pPr>
              <w:rPr>
                <w:rFonts w:cs="Arial"/>
                <w:sz w:val="16"/>
                <w:szCs w:val="16"/>
              </w:rPr>
            </w:pPr>
            <w:r w:rsidRPr="002230AF">
              <w:rPr>
                <w:rFonts w:cs="Arial"/>
                <w:sz w:val="16"/>
                <w:szCs w:val="16"/>
              </w:rPr>
              <w:t>5/10 (important)</w:t>
            </w:r>
          </w:p>
        </w:tc>
        <w:tc>
          <w:tcPr>
            <w:tcW w:w="329" w:type="pct"/>
            <w:vAlign w:val="center"/>
          </w:tcPr>
          <w:p w14:paraId="39DDA89A" w14:textId="77777777" w:rsidR="007D46DF" w:rsidRPr="002230AF" w:rsidRDefault="007D46DF" w:rsidP="00485EA1">
            <w:pPr>
              <w:rPr>
                <w:rFonts w:eastAsia="Times New Roman"/>
                <w:sz w:val="16"/>
                <w:szCs w:val="16"/>
              </w:rPr>
            </w:pPr>
            <w:r w:rsidRPr="002230AF">
              <w:rPr>
                <w:rStyle w:val="block"/>
                <w:rFonts w:eastAsia="Times New Roman"/>
                <w:sz w:val="16"/>
                <w:szCs w:val="16"/>
              </w:rPr>
              <w:t>RR 1.34</w:t>
            </w:r>
            <w:r w:rsidRPr="002230AF">
              <w:rPr>
                <w:rFonts w:eastAsia="Times New Roman"/>
                <w:sz w:val="16"/>
                <w:szCs w:val="16"/>
              </w:rPr>
              <w:br/>
            </w:r>
            <w:r w:rsidRPr="002230AF">
              <w:rPr>
                <w:rStyle w:val="cell"/>
                <w:rFonts w:eastAsia="Times New Roman"/>
                <w:sz w:val="16"/>
                <w:szCs w:val="16"/>
              </w:rPr>
              <w:t>(0.88 to 2.05)</w:t>
            </w:r>
            <w:r w:rsidRPr="002230AF">
              <w:rPr>
                <w:rFonts w:eastAsia="Times New Roman"/>
                <w:sz w:val="16"/>
                <w:szCs w:val="16"/>
              </w:rPr>
              <w:t xml:space="preserve"> </w:t>
            </w:r>
          </w:p>
        </w:tc>
        <w:tc>
          <w:tcPr>
            <w:tcW w:w="331" w:type="pct"/>
            <w:vAlign w:val="center"/>
          </w:tcPr>
          <w:p w14:paraId="0799FA22" w14:textId="77777777" w:rsidR="007D46DF" w:rsidRPr="002230AF" w:rsidRDefault="007D46DF" w:rsidP="00485EA1">
            <w:pPr>
              <w:rPr>
                <w:rFonts w:eastAsia="Times New Roman"/>
                <w:sz w:val="16"/>
                <w:szCs w:val="16"/>
              </w:rPr>
            </w:pPr>
            <w:r w:rsidRPr="002230AF">
              <w:rPr>
                <w:rFonts w:eastAsia="Times New Roman"/>
                <w:sz w:val="16"/>
                <w:szCs w:val="16"/>
              </w:rPr>
              <w:t xml:space="preserve">186 per 1,000 </w:t>
            </w:r>
          </w:p>
        </w:tc>
        <w:tc>
          <w:tcPr>
            <w:tcW w:w="430" w:type="pct"/>
            <w:vAlign w:val="center"/>
          </w:tcPr>
          <w:p w14:paraId="32E98C27" w14:textId="631C77CF" w:rsidR="007D46DF" w:rsidRDefault="007D46DF" w:rsidP="006A2627">
            <w:pPr>
              <w:rPr>
                <w:rFonts w:ascii="Calibri" w:hAnsi="Calibri"/>
                <w:color w:val="000000"/>
              </w:rPr>
            </w:pPr>
            <w:r w:rsidRPr="002230AF">
              <w:rPr>
                <w:rFonts w:eastAsia="Times New Roman"/>
                <w:b/>
                <w:bCs/>
                <w:sz w:val="16"/>
                <w:szCs w:val="16"/>
              </w:rPr>
              <w:t>63 more per 1,000</w:t>
            </w:r>
            <w:r w:rsidRPr="002230AF">
              <w:rPr>
                <w:rFonts w:eastAsia="Times New Roman"/>
                <w:sz w:val="16"/>
                <w:szCs w:val="16"/>
              </w:rPr>
              <w:br/>
              <w:t>(</w:t>
            </w:r>
            <w:r w:rsidRPr="006A2627">
              <w:rPr>
                <w:rFonts w:eastAsia="Times New Roman"/>
                <w:sz w:val="16"/>
                <w:szCs w:val="16"/>
              </w:rPr>
              <w:t xml:space="preserve">from </w:t>
            </w:r>
            <w:r w:rsidRPr="006A2627">
              <w:rPr>
                <w:rFonts w:ascii="Calibri" w:hAnsi="Calibri"/>
                <w:color w:val="000000"/>
                <w:sz w:val="16"/>
                <w:szCs w:val="16"/>
              </w:rPr>
              <w:t>22 fewer</w:t>
            </w:r>
          </w:p>
          <w:p w14:paraId="391DAA31" w14:textId="4C6752DC" w:rsidR="007D46DF" w:rsidRPr="002230AF" w:rsidRDefault="007D46DF" w:rsidP="00485EA1">
            <w:pPr>
              <w:rPr>
                <w:rFonts w:eastAsia="Times New Roman"/>
                <w:sz w:val="16"/>
                <w:szCs w:val="16"/>
              </w:rPr>
            </w:pPr>
            <w:r w:rsidRPr="002230AF">
              <w:rPr>
                <w:rFonts w:eastAsia="Times New Roman"/>
                <w:sz w:val="16"/>
                <w:szCs w:val="16"/>
              </w:rPr>
              <w:t xml:space="preserve">to 195 more) </w:t>
            </w:r>
          </w:p>
        </w:tc>
        <w:sdt>
          <w:sdtPr>
            <w:rPr>
              <w:rFonts w:cs="Arial"/>
              <w:sz w:val="16"/>
              <w:szCs w:val="16"/>
            </w:rPr>
            <w:id w:val="245998480"/>
            <w:placeholder>
              <w:docPart w:val="A580718696184B35ABA19AEE260086B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7" w:type="pct"/>
                <w:vAlign w:val="center"/>
              </w:tcPr>
              <w:p w14:paraId="4216EA59" w14:textId="26F2F814" w:rsidR="007D46DF" w:rsidRPr="002230AF" w:rsidRDefault="007D46DF" w:rsidP="00485EA1">
                <w:pPr>
                  <w:rPr>
                    <w:rFonts w:cs="Arial"/>
                    <w:sz w:val="16"/>
                    <w:szCs w:val="16"/>
                  </w:rPr>
                </w:pPr>
                <w:r>
                  <w:rPr>
                    <w:rFonts w:cs="Arial"/>
                    <w:sz w:val="16"/>
                    <w:szCs w:val="16"/>
                  </w:rPr>
                  <w:t>Small but important benefit</w:t>
                </w:r>
              </w:p>
            </w:tc>
          </w:sdtContent>
        </w:sdt>
        <w:sdt>
          <w:sdtPr>
            <w:rPr>
              <w:rFonts w:cs="Arial"/>
              <w:sz w:val="16"/>
              <w:szCs w:val="16"/>
            </w:rPr>
            <w:id w:val="989058042"/>
            <w:placeholder>
              <w:docPart w:val="FBCF3A27D8FF4FDF99F4155C8C24841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04293C4A" w14:textId="3705B920" w:rsidR="007D46DF" w:rsidRPr="002230AF" w:rsidRDefault="007D46DF" w:rsidP="00485EA1">
                <w:pPr>
                  <w:rPr>
                    <w:rFonts w:cs="Arial"/>
                    <w:sz w:val="16"/>
                    <w:szCs w:val="16"/>
                  </w:rPr>
                </w:pPr>
                <w:r>
                  <w:rPr>
                    <w:rFonts w:cs="Arial"/>
                    <w:sz w:val="16"/>
                    <w:szCs w:val="16"/>
                  </w:rPr>
                  <w:t>Small but important harm</w:t>
                </w:r>
              </w:p>
            </w:tc>
          </w:sdtContent>
        </w:sdt>
        <w:sdt>
          <w:sdtPr>
            <w:rPr>
              <w:rFonts w:cs="Arial"/>
              <w:sz w:val="16"/>
              <w:szCs w:val="16"/>
            </w:rPr>
            <w:id w:val="-1742092406"/>
            <w:placeholder>
              <w:docPart w:val="9A1E7C6FE39D4AB68A62C372DC34D4D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3CFAA233" w14:textId="6683130F" w:rsidR="007D46DF" w:rsidRPr="002230AF" w:rsidRDefault="007D46DF" w:rsidP="00485EA1">
                <w:pPr>
                  <w:rPr>
                    <w:rFonts w:cs="Arial"/>
                    <w:sz w:val="16"/>
                    <w:szCs w:val="16"/>
                  </w:rPr>
                </w:pPr>
                <w:r>
                  <w:rPr>
                    <w:rFonts w:cs="Arial"/>
                    <w:sz w:val="16"/>
                    <w:szCs w:val="16"/>
                  </w:rPr>
                  <w:t>Moderate benefit</w:t>
                </w:r>
              </w:p>
            </w:tc>
          </w:sdtContent>
        </w:sdt>
        <w:tc>
          <w:tcPr>
            <w:tcW w:w="1670" w:type="pct"/>
            <w:vAlign w:val="center"/>
          </w:tcPr>
          <w:p w14:paraId="762D44A8" w14:textId="2C82EFE6" w:rsidR="007D46DF" w:rsidRPr="002230AF" w:rsidRDefault="007D46DF" w:rsidP="00FA51BE">
            <w:pPr>
              <w:rPr>
                <w:rFonts w:cs="Arial"/>
                <w:sz w:val="16"/>
                <w:szCs w:val="16"/>
              </w:rPr>
            </w:pPr>
            <w:r w:rsidRPr="007D46DF">
              <w:rPr>
                <w:rFonts w:cs="Arial"/>
                <w:sz w:val="16"/>
                <w:szCs w:val="16"/>
              </w:rPr>
              <w:t>Point estimate suggests small benefit given that those reducing by 50% are still continuing to smoke (still significantly increased morbidity and mortality, unless this leads to quitting, which could potentially follow), that the data here likely includes those who quit completely (i.e., number of reducers is likely smaller than indicated), and considering more challenging population (i.e., not willing/motivated to quit) and the relative ease of the intervention. Upper CI suggest a moderate benefit based on the same rationale. Lower CI suggests small harm (2% less individuals reducing their smoking) given harms of continuing to smoke at greater levels. No evidence on harms available from systematic review, but would anticipate very minimal harms, if any, from providing telephone counselling and self-help materials.</w:t>
            </w:r>
          </w:p>
        </w:tc>
      </w:tr>
      <w:tr w:rsidR="007D46DF" w:rsidRPr="002230AF" w14:paraId="16A0B4AB" w14:textId="77777777" w:rsidTr="007D46DF">
        <w:trPr>
          <w:tblHeader/>
        </w:trPr>
        <w:tc>
          <w:tcPr>
            <w:tcW w:w="147" w:type="pct"/>
            <w:vMerge/>
            <w:vAlign w:val="center"/>
          </w:tcPr>
          <w:p w14:paraId="6C2FDFFA" w14:textId="77777777" w:rsidR="007D46DF" w:rsidRPr="002230AF" w:rsidRDefault="007D46DF" w:rsidP="0074340F">
            <w:pPr>
              <w:rPr>
                <w:rFonts w:cs="Arial"/>
                <w:sz w:val="16"/>
                <w:szCs w:val="16"/>
              </w:rPr>
            </w:pPr>
          </w:p>
        </w:tc>
        <w:tc>
          <w:tcPr>
            <w:tcW w:w="380" w:type="pct"/>
            <w:vAlign w:val="center"/>
          </w:tcPr>
          <w:p w14:paraId="03B06D4A" w14:textId="77777777" w:rsidR="007D46DF" w:rsidRPr="002230AF" w:rsidRDefault="007D46DF" w:rsidP="0074340F">
            <w:pPr>
              <w:rPr>
                <w:rFonts w:cs="Arial"/>
                <w:sz w:val="16"/>
                <w:szCs w:val="16"/>
              </w:rPr>
            </w:pPr>
            <w:r w:rsidRPr="002230AF">
              <w:rPr>
                <w:rFonts w:cs="Arial"/>
                <w:sz w:val="16"/>
                <w:szCs w:val="16"/>
              </w:rPr>
              <w:t>Smoking reduction (CO by &gt;50%)</w:t>
            </w:r>
          </w:p>
          <w:p w14:paraId="225D5FEA" w14:textId="77777777" w:rsidR="007D46DF" w:rsidRPr="002230AF" w:rsidRDefault="007D46DF" w:rsidP="0074340F">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7335580A" w14:textId="77777777" w:rsidR="007D46DF" w:rsidRPr="002230AF" w:rsidRDefault="007D46DF" w:rsidP="0074340F">
            <w:pPr>
              <w:rPr>
                <w:rFonts w:cs="Arial"/>
                <w:sz w:val="16"/>
                <w:szCs w:val="16"/>
              </w:rPr>
            </w:pPr>
          </w:p>
          <w:p w14:paraId="607F7523" w14:textId="77777777" w:rsidR="007D46DF" w:rsidRPr="002230AF" w:rsidRDefault="007D46DF" w:rsidP="0074340F">
            <w:pPr>
              <w:rPr>
                <w:rFonts w:cs="Arial"/>
                <w:sz w:val="16"/>
                <w:szCs w:val="16"/>
              </w:rPr>
            </w:pPr>
          </w:p>
          <w:p w14:paraId="14BDA326" w14:textId="77777777" w:rsidR="007D46DF" w:rsidRPr="002230AF" w:rsidRDefault="007D46DF" w:rsidP="0074340F">
            <w:pPr>
              <w:rPr>
                <w:rFonts w:cs="Arial"/>
                <w:sz w:val="16"/>
                <w:szCs w:val="16"/>
              </w:rPr>
            </w:pPr>
            <w:r w:rsidRPr="002230AF">
              <w:rPr>
                <w:rFonts w:cs="Arial"/>
                <w:sz w:val="16"/>
                <w:szCs w:val="16"/>
              </w:rPr>
              <w:t>320 (1 RCT)</w:t>
            </w:r>
          </w:p>
        </w:tc>
        <w:tc>
          <w:tcPr>
            <w:tcW w:w="354" w:type="pct"/>
            <w:vAlign w:val="center"/>
          </w:tcPr>
          <w:p w14:paraId="4A289DB4" w14:textId="77777777" w:rsidR="007D46DF" w:rsidRPr="002230AF" w:rsidRDefault="007D46DF" w:rsidP="0074340F">
            <w:pPr>
              <w:rPr>
                <w:rFonts w:cs="Arial"/>
                <w:sz w:val="16"/>
                <w:szCs w:val="16"/>
              </w:rPr>
            </w:pPr>
            <w:r w:rsidRPr="002230AF">
              <w:rPr>
                <w:rFonts w:cs="Arial"/>
                <w:sz w:val="16"/>
                <w:szCs w:val="16"/>
              </w:rPr>
              <w:t>7/10 (critical)</w:t>
            </w:r>
          </w:p>
        </w:tc>
        <w:tc>
          <w:tcPr>
            <w:tcW w:w="347" w:type="pct"/>
            <w:vAlign w:val="center"/>
          </w:tcPr>
          <w:p w14:paraId="1336E560" w14:textId="77777777" w:rsidR="007D46DF" w:rsidRPr="002230AF" w:rsidRDefault="007D46DF" w:rsidP="0074340F">
            <w:pPr>
              <w:rPr>
                <w:rFonts w:cs="Arial"/>
                <w:sz w:val="16"/>
                <w:szCs w:val="16"/>
              </w:rPr>
            </w:pPr>
            <w:r w:rsidRPr="002230AF">
              <w:rPr>
                <w:rFonts w:cs="Arial"/>
                <w:sz w:val="16"/>
                <w:szCs w:val="16"/>
              </w:rPr>
              <w:t>5/10 (important)</w:t>
            </w:r>
          </w:p>
        </w:tc>
        <w:tc>
          <w:tcPr>
            <w:tcW w:w="329" w:type="pct"/>
            <w:vAlign w:val="center"/>
          </w:tcPr>
          <w:p w14:paraId="3C0A4554" w14:textId="77777777" w:rsidR="007D46DF" w:rsidRPr="002230AF" w:rsidRDefault="007D46DF" w:rsidP="0074340F">
            <w:pPr>
              <w:rPr>
                <w:rFonts w:eastAsia="Times New Roman"/>
                <w:sz w:val="16"/>
                <w:szCs w:val="16"/>
              </w:rPr>
            </w:pPr>
            <w:r w:rsidRPr="002230AF">
              <w:rPr>
                <w:rStyle w:val="block"/>
                <w:rFonts w:eastAsia="Times New Roman"/>
                <w:sz w:val="16"/>
                <w:szCs w:val="16"/>
              </w:rPr>
              <w:t>RR 0.99</w:t>
            </w:r>
            <w:r w:rsidRPr="002230AF">
              <w:rPr>
                <w:rFonts w:eastAsia="Times New Roman"/>
                <w:sz w:val="16"/>
                <w:szCs w:val="16"/>
              </w:rPr>
              <w:br/>
            </w:r>
            <w:r w:rsidRPr="002230AF">
              <w:rPr>
                <w:rStyle w:val="cell"/>
                <w:rFonts w:eastAsia="Times New Roman"/>
                <w:sz w:val="16"/>
                <w:szCs w:val="16"/>
              </w:rPr>
              <w:t>(0.58 to 1.71)</w:t>
            </w:r>
            <w:r w:rsidRPr="002230AF">
              <w:rPr>
                <w:rFonts w:eastAsia="Times New Roman"/>
                <w:sz w:val="16"/>
                <w:szCs w:val="16"/>
              </w:rPr>
              <w:t xml:space="preserve"> </w:t>
            </w:r>
          </w:p>
        </w:tc>
        <w:tc>
          <w:tcPr>
            <w:tcW w:w="331" w:type="pct"/>
            <w:vAlign w:val="center"/>
          </w:tcPr>
          <w:p w14:paraId="71127CDB" w14:textId="77777777" w:rsidR="007D46DF" w:rsidRPr="002230AF" w:rsidRDefault="007D46DF" w:rsidP="0074340F">
            <w:pPr>
              <w:rPr>
                <w:rFonts w:eastAsia="Times New Roman"/>
                <w:sz w:val="16"/>
                <w:szCs w:val="16"/>
              </w:rPr>
            </w:pPr>
            <w:r w:rsidRPr="002230AF">
              <w:rPr>
                <w:rFonts w:eastAsia="Times New Roman"/>
                <w:sz w:val="16"/>
                <w:szCs w:val="16"/>
              </w:rPr>
              <w:t xml:space="preserve">141 per 1,000 </w:t>
            </w:r>
          </w:p>
        </w:tc>
        <w:tc>
          <w:tcPr>
            <w:tcW w:w="430" w:type="pct"/>
            <w:vAlign w:val="center"/>
          </w:tcPr>
          <w:p w14:paraId="6D4CD97D" w14:textId="77777777" w:rsidR="007D46DF" w:rsidRPr="002230AF" w:rsidRDefault="007D46DF" w:rsidP="0074340F">
            <w:pPr>
              <w:rPr>
                <w:rFonts w:eastAsia="Times New Roman"/>
                <w:sz w:val="16"/>
                <w:szCs w:val="16"/>
              </w:rPr>
            </w:pPr>
            <w:r w:rsidRPr="002230AF">
              <w:rPr>
                <w:rFonts w:eastAsia="Times New Roman"/>
                <w:b/>
                <w:bCs/>
                <w:sz w:val="16"/>
                <w:szCs w:val="16"/>
              </w:rPr>
              <w:t>1 fewer per 1,000</w:t>
            </w:r>
            <w:r w:rsidRPr="002230AF">
              <w:rPr>
                <w:rFonts w:eastAsia="Times New Roman"/>
                <w:sz w:val="16"/>
                <w:szCs w:val="16"/>
              </w:rPr>
              <w:br/>
              <w:t xml:space="preserve">(from 59 fewer to 100 more) </w:t>
            </w:r>
          </w:p>
        </w:tc>
        <w:sdt>
          <w:sdtPr>
            <w:rPr>
              <w:rFonts w:cs="Arial"/>
              <w:sz w:val="16"/>
              <w:szCs w:val="16"/>
            </w:rPr>
            <w:id w:val="828180973"/>
            <w:placeholder>
              <w:docPart w:val="17A1B3F21AC842878CEFFCB2A28D32C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7" w:type="pct"/>
                <w:vAlign w:val="center"/>
              </w:tcPr>
              <w:p w14:paraId="38407B09" w14:textId="5461345F" w:rsidR="007D46DF" w:rsidRPr="002230AF" w:rsidRDefault="007D46DF" w:rsidP="0074340F">
                <w:pPr>
                  <w:rPr>
                    <w:rFonts w:cs="Arial"/>
                    <w:sz w:val="16"/>
                    <w:szCs w:val="16"/>
                  </w:rPr>
                </w:pPr>
                <w:r w:rsidRPr="002230AF">
                  <w:rPr>
                    <w:rFonts w:cs="Arial"/>
                    <w:sz w:val="16"/>
                    <w:szCs w:val="16"/>
                  </w:rPr>
                  <w:t>Little to no difference</w:t>
                </w:r>
              </w:p>
            </w:tc>
          </w:sdtContent>
        </w:sdt>
        <w:sdt>
          <w:sdtPr>
            <w:rPr>
              <w:rFonts w:cs="Arial"/>
              <w:sz w:val="16"/>
              <w:szCs w:val="16"/>
            </w:rPr>
            <w:id w:val="616572794"/>
            <w:placeholder>
              <w:docPart w:val="CE2000AF08A94ADAB75B7B10381ED1B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1CBCCE08" w14:textId="7F7B116F" w:rsidR="007D46DF" w:rsidRPr="002230AF" w:rsidRDefault="007D46DF" w:rsidP="0074340F">
                <w:pPr>
                  <w:rPr>
                    <w:rFonts w:cs="Arial"/>
                    <w:sz w:val="16"/>
                    <w:szCs w:val="16"/>
                  </w:rPr>
                </w:pPr>
                <w:r>
                  <w:rPr>
                    <w:rFonts w:cs="Arial"/>
                    <w:sz w:val="16"/>
                    <w:szCs w:val="16"/>
                  </w:rPr>
                  <w:t>Moderate harm</w:t>
                </w:r>
              </w:p>
            </w:tc>
          </w:sdtContent>
        </w:sdt>
        <w:sdt>
          <w:sdtPr>
            <w:rPr>
              <w:rFonts w:cs="Arial"/>
              <w:sz w:val="16"/>
              <w:szCs w:val="16"/>
            </w:rPr>
            <w:id w:val="-1182356198"/>
            <w:placeholder>
              <w:docPart w:val="207CC86D838441BCADB2E3882A027F2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1238C082" w14:textId="75385B6E" w:rsidR="007D46DF" w:rsidRPr="002230AF" w:rsidRDefault="007D46DF" w:rsidP="0074340F">
                <w:pPr>
                  <w:rPr>
                    <w:rFonts w:cs="Arial"/>
                    <w:sz w:val="16"/>
                    <w:szCs w:val="16"/>
                  </w:rPr>
                </w:pPr>
                <w:r>
                  <w:rPr>
                    <w:rFonts w:cs="Arial"/>
                    <w:sz w:val="16"/>
                    <w:szCs w:val="16"/>
                  </w:rPr>
                  <w:t>Small but important benefit</w:t>
                </w:r>
              </w:p>
            </w:tc>
          </w:sdtContent>
        </w:sdt>
        <w:tc>
          <w:tcPr>
            <w:tcW w:w="1670" w:type="pct"/>
            <w:vAlign w:val="center"/>
          </w:tcPr>
          <w:p w14:paraId="263DE62A" w14:textId="0021DB16" w:rsidR="007D46DF" w:rsidRPr="002230AF" w:rsidRDefault="007D46DF" w:rsidP="00F303E2">
            <w:pPr>
              <w:rPr>
                <w:rFonts w:cs="Arial"/>
                <w:sz w:val="16"/>
                <w:szCs w:val="16"/>
              </w:rPr>
            </w:pPr>
            <w:r w:rsidRPr="007D46DF">
              <w:rPr>
                <w:rFonts w:cs="Arial"/>
                <w:sz w:val="16"/>
                <w:szCs w:val="16"/>
              </w:rPr>
              <w:t>Point estimate suggests little to no difference (1 less person per 1000 reducing their CO by 50%). Lower CI is a moderate harm (6% fewer patients reducing their CO by 50%) due to harms of continuing to smoke, and upper CI is small benefit. Judgements were based on baseline risk, population (i.e., not willing/motivated to quit), and outcome (reduction in smoking, which still causes significantly increased morbidity and mortality, as opposed to quitting) and that these results likely also include quitters. No evidence on harms available from systematic review, but would anticipate very minimal harms, if any, from providing telephone counselling and self-help materials.</w:t>
            </w:r>
          </w:p>
        </w:tc>
      </w:tr>
      <w:tr w:rsidR="007D46DF" w:rsidRPr="002230AF" w14:paraId="0162A490" w14:textId="77777777" w:rsidTr="007D46DF">
        <w:trPr>
          <w:tblHeader/>
        </w:trPr>
        <w:tc>
          <w:tcPr>
            <w:tcW w:w="147" w:type="pct"/>
            <w:vMerge/>
            <w:vAlign w:val="center"/>
          </w:tcPr>
          <w:p w14:paraId="2E3FCE00" w14:textId="77777777" w:rsidR="007D46DF" w:rsidRPr="002230AF" w:rsidRDefault="007D46DF" w:rsidP="00841451">
            <w:pPr>
              <w:rPr>
                <w:rFonts w:cs="Arial"/>
                <w:sz w:val="16"/>
                <w:szCs w:val="16"/>
              </w:rPr>
            </w:pPr>
          </w:p>
        </w:tc>
        <w:tc>
          <w:tcPr>
            <w:tcW w:w="380" w:type="pct"/>
            <w:vAlign w:val="center"/>
          </w:tcPr>
          <w:p w14:paraId="60CEB395" w14:textId="77777777" w:rsidR="007D46DF" w:rsidRPr="002230AF" w:rsidRDefault="007D46DF" w:rsidP="00841451">
            <w:pPr>
              <w:rPr>
                <w:rFonts w:cs="Arial"/>
                <w:sz w:val="16"/>
                <w:szCs w:val="16"/>
              </w:rPr>
            </w:pPr>
            <w:r w:rsidRPr="002230AF">
              <w:rPr>
                <w:rFonts w:cs="Arial"/>
                <w:sz w:val="16"/>
                <w:szCs w:val="16"/>
              </w:rPr>
              <w:t>Smoking reduction (# of cigarettes per day from baseline)</w:t>
            </w:r>
          </w:p>
          <w:p w14:paraId="74CC564F" w14:textId="77777777" w:rsidR="007D46DF" w:rsidRPr="002230AF" w:rsidRDefault="007D46DF" w:rsidP="00841451">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5E180637" w14:textId="77777777" w:rsidR="007D46DF" w:rsidRPr="002230AF" w:rsidRDefault="007D46DF" w:rsidP="00841451">
            <w:pPr>
              <w:rPr>
                <w:rFonts w:cs="Arial"/>
                <w:sz w:val="16"/>
                <w:szCs w:val="16"/>
              </w:rPr>
            </w:pPr>
          </w:p>
          <w:p w14:paraId="5AB34D03" w14:textId="77777777" w:rsidR="007D46DF" w:rsidRPr="002230AF" w:rsidRDefault="007D46DF" w:rsidP="00841451">
            <w:pPr>
              <w:rPr>
                <w:rFonts w:cs="Arial"/>
                <w:sz w:val="16"/>
                <w:szCs w:val="16"/>
              </w:rPr>
            </w:pPr>
          </w:p>
          <w:p w14:paraId="2B9E4E8C" w14:textId="77777777" w:rsidR="007D46DF" w:rsidRPr="002230AF" w:rsidRDefault="007D46DF" w:rsidP="00841451">
            <w:pPr>
              <w:rPr>
                <w:rFonts w:cs="Arial"/>
                <w:sz w:val="16"/>
                <w:szCs w:val="16"/>
              </w:rPr>
            </w:pPr>
            <w:r w:rsidRPr="002230AF">
              <w:rPr>
                <w:rFonts w:cs="Arial"/>
                <w:sz w:val="16"/>
                <w:szCs w:val="16"/>
              </w:rPr>
              <w:t>320 (1 RCT)</w:t>
            </w:r>
          </w:p>
        </w:tc>
        <w:tc>
          <w:tcPr>
            <w:tcW w:w="354" w:type="pct"/>
            <w:vAlign w:val="center"/>
          </w:tcPr>
          <w:p w14:paraId="73381E42" w14:textId="77777777" w:rsidR="007D46DF" w:rsidRPr="002230AF" w:rsidRDefault="007D46DF" w:rsidP="00841451">
            <w:pPr>
              <w:rPr>
                <w:rFonts w:cs="Arial"/>
                <w:sz w:val="16"/>
                <w:szCs w:val="16"/>
              </w:rPr>
            </w:pPr>
            <w:r w:rsidRPr="002230AF">
              <w:rPr>
                <w:rFonts w:cs="Arial"/>
                <w:sz w:val="16"/>
                <w:szCs w:val="16"/>
              </w:rPr>
              <w:t>7/10 (critical)</w:t>
            </w:r>
          </w:p>
        </w:tc>
        <w:tc>
          <w:tcPr>
            <w:tcW w:w="347" w:type="pct"/>
            <w:vAlign w:val="center"/>
          </w:tcPr>
          <w:p w14:paraId="4AEDBC2B" w14:textId="77777777" w:rsidR="007D46DF" w:rsidRPr="002230AF" w:rsidRDefault="007D46DF" w:rsidP="00841451">
            <w:pPr>
              <w:rPr>
                <w:rFonts w:cs="Arial"/>
                <w:sz w:val="16"/>
                <w:szCs w:val="16"/>
              </w:rPr>
            </w:pPr>
            <w:r w:rsidRPr="002230AF">
              <w:rPr>
                <w:rFonts w:cs="Arial"/>
                <w:sz w:val="16"/>
                <w:szCs w:val="16"/>
              </w:rPr>
              <w:t>5/10 (important)</w:t>
            </w:r>
          </w:p>
        </w:tc>
        <w:tc>
          <w:tcPr>
            <w:tcW w:w="1090" w:type="pct"/>
            <w:gridSpan w:val="3"/>
            <w:vAlign w:val="center"/>
          </w:tcPr>
          <w:p w14:paraId="1D589092" w14:textId="27E5A6A6" w:rsidR="007D46DF" w:rsidRPr="002230AF" w:rsidRDefault="007D46DF" w:rsidP="00841451">
            <w:pPr>
              <w:rPr>
                <w:rFonts w:eastAsia="Times New Roman"/>
                <w:sz w:val="16"/>
                <w:szCs w:val="16"/>
              </w:rPr>
            </w:pPr>
            <w:r w:rsidRPr="002230AF">
              <w:rPr>
                <w:rFonts w:eastAsia="Times New Roman"/>
                <w:sz w:val="16"/>
                <w:szCs w:val="16"/>
              </w:rPr>
              <w:t>Number of cigarettes/day decreased from baseline in both groups (mean change from baseline (SD); Intervention: 21.2 (9.4), Usual care: 20.1 (8.9)). No difference between groups at 12-month follow-up (mean (SD): Intervention: 15.8 (10. 3), Usual care: 15.3 (9.2).</w:t>
            </w:r>
          </w:p>
        </w:tc>
        <w:sdt>
          <w:sdtPr>
            <w:rPr>
              <w:rFonts w:cs="Arial"/>
              <w:sz w:val="16"/>
              <w:szCs w:val="16"/>
            </w:rPr>
            <w:id w:val="-464037438"/>
            <w:placeholder>
              <w:docPart w:val="C485CF3958194D38A4F2844406EF55E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7" w:type="pct"/>
                <w:vAlign w:val="center"/>
              </w:tcPr>
              <w:p w14:paraId="69AEE76F" w14:textId="16699DCE" w:rsidR="007D46DF" w:rsidRPr="002230AF" w:rsidRDefault="007D46DF" w:rsidP="00841451">
                <w:pPr>
                  <w:rPr>
                    <w:rFonts w:cs="Arial"/>
                    <w:sz w:val="16"/>
                    <w:szCs w:val="16"/>
                  </w:rPr>
                </w:pPr>
                <w:r w:rsidRPr="002230AF">
                  <w:rPr>
                    <w:rFonts w:cs="Arial"/>
                    <w:sz w:val="16"/>
                    <w:szCs w:val="16"/>
                  </w:rPr>
                  <w:t>Little to no difference</w:t>
                </w:r>
              </w:p>
            </w:tc>
          </w:sdtContent>
        </w:sdt>
        <w:tc>
          <w:tcPr>
            <w:tcW w:w="338" w:type="pct"/>
            <w:vAlign w:val="center"/>
          </w:tcPr>
          <w:p w14:paraId="75F18894" w14:textId="5A1BF060" w:rsidR="007D46DF" w:rsidRPr="002230AF" w:rsidRDefault="007D46DF" w:rsidP="00841451">
            <w:pPr>
              <w:rPr>
                <w:rFonts w:cs="Arial"/>
                <w:sz w:val="16"/>
                <w:szCs w:val="16"/>
              </w:rPr>
            </w:pPr>
            <w:r w:rsidRPr="002230AF">
              <w:rPr>
                <w:rFonts w:cs="Arial"/>
                <w:sz w:val="16"/>
                <w:szCs w:val="16"/>
              </w:rPr>
              <w:t>Unable to asses</w:t>
            </w:r>
          </w:p>
        </w:tc>
        <w:tc>
          <w:tcPr>
            <w:tcW w:w="338" w:type="pct"/>
            <w:vAlign w:val="center"/>
          </w:tcPr>
          <w:p w14:paraId="4E118E40" w14:textId="72C34FBB" w:rsidR="007D46DF" w:rsidRPr="002230AF" w:rsidRDefault="007D46DF" w:rsidP="00841451">
            <w:pPr>
              <w:rPr>
                <w:rFonts w:cs="Arial"/>
                <w:sz w:val="16"/>
                <w:szCs w:val="16"/>
              </w:rPr>
            </w:pPr>
            <w:r w:rsidRPr="002230AF">
              <w:rPr>
                <w:rFonts w:cs="Arial"/>
                <w:sz w:val="16"/>
                <w:szCs w:val="16"/>
              </w:rPr>
              <w:t>Unable to asses</w:t>
            </w:r>
          </w:p>
        </w:tc>
        <w:tc>
          <w:tcPr>
            <w:tcW w:w="1670" w:type="pct"/>
            <w:vAlign w:val="center"/>
          </w:tcPr>
          <w:p w14:paraId="128B0A17" w14:textId="0FB72CEA" w:rsidR="007D46DF" w:rsidRPr="002230AF" w:rsidRDefault="007D46DF" w:rsidP="00AE6960">
            <w:pPr>
              <w:rPr>
                <w:rFonts w:cs="Arial"/>
                <w:sz w:val="16"/>
                <w:szCs w:val="16"/>
              </w:rPr>
            </w:pPr>
            <w:r w:rsidRPr="002230AF">
              <w:rPr>
                <w:rFonts w:cs="Arial"/>
                <w:sz w:val="16"/>
                <w:szCs w:val="16"/>
              </w:rPr>
              <w:t>Insufficient data from review to determine imprecision. Data suggests little to no difference between groups.</w:t>
            </w:r>
          </w:p>
        </w:tc>
      </w:tr>
      <w:tr w:rsidR="007D46DF" w:rsidRPr="002230AF" w14:paraId="2C656FEE" w14:textId="77777777" w:rsidTr="007D46DF">
        <w:trPr>
          <w:tblHeader/>
        </w:trPr>
        <w:tc>
          <w:tcPr>
            <w:tcW w:w="147" w:type="pct"/>
            <w:vMerge/>
            <w:vAlign w:val="center"/>
          </w:tcPr>
          <w:p w14:paraId="05DE2E6D" w14:textId="77777777" w:rsidR="007D46DF" w:rsidRPr="002230AF" w:rsidRDefault="007D46DF" w:rsidP="005522C1">
            <w:pPr>
              <w:rPr>
                <w:rFonts w:cs="Arial"/>
                <w:sz w:val="16"/>
                <w:szCs w:val="16"/>
              </w:rPr>
            </w:pPr>
          </w:p>
        </w:tc>
        <w:tc>
          <w:tcPr>
            <w:tcW w:w="380" w:type="pct"/>
            <w:vAlign w:val="center"/>
          </w:tcPr>
          <w:p w14:paraId="37A7BE40" w14:textId="40435AE5" w:rsidR="007D46DF" w:rsidRPr="002230AF" w:rsidRDefault="007D46DF" w:rsidP="005522C1">
            <w:pPr>
              <w:rPr>
                <w:rFonts w:cs="Arial"/>
                <w:sz w:val="16"/>
                <w:szCs w:val="16"/>
              </w:rPr>
            </w:pPr>
            <w:r w:rsidRPr="005522C1">
              <w:rPr>
                <w:rFonts w:cs="Arial"/>
                <w:sz w:val="16"/>
                <w:szCs w:val="16"/>
              </w:rPr>
              <w:t>Reduction in CO from baseline (</w:t>
            </w:r>
            <w:proofErr w:type="spellStart"/>
            <w:r>
              <w:rPr>
                <w:rFonts w:cs="Arial"/>
                <w:sz w:val="16"/>
                <w:szCs w:val="16"/>
              </w:rPr>
              <w:t>fu</w:t>
            </w:r>
            <w:proofErr w:type="spellEnd"/>
            <w:r w:rsidRPr="005522C1">
              <w:rPr>
                <w:rFonts w:cs="Arial"/>
                <w:sz w:val="16"/>
                <w:szCs w:val="16"/>
              </w:rPr>
              <w:t>: 12 months</w:t>
            </w:r>
            <w:r>
              <w:rPr>
                <w:rFonts w:cs="Arial"/>
                <w:sz w:val="16"/>
                <w:szCs w:val="16"/>
              </w:rPr>
              <w:t>)</w:t>
            </w:r>
          </w:p>
        </w:tc>
        <w:tc>
          <w:tcPr>
            <w:tcW w:w="354" w:type="pct"/>
            <w:vAlign w:val="center"/>
          </w:tcPr>
          <w:p w14:paraId="393A6EFF" w14:textId="2FF0026B" w:rsidR="007D46DF" w:rsidRPr="002230AF" w:rsidRDefault="007D46DF" w:rsidP="005522C1">
            <w:pPr>
              <w:rPr>
                <w:rFonts w:cs="Arial"/>
                <w:sz w:val="16"/>
                <w:szCs w:val="16"/>
              </w:rPr>
            </w:pPr>
            <w:r w:rsidRPr="002230AF">
              <w:rPr>
                <w:rFonts w:cs="Arial"/>
                <w:sz w:val="16"/>
                <w:szCs w:val="16"/>
              </w:rPr>
              <w:t>7/10 (critical)</w:t>
            </w:r>
          </w:p>
        </w:tc>
        <w:tc>
          <w:tcPr>
            <w:tcW w:w="347" w:type="pct"/>
            <w:vAlign w:val="center"/>
          </w:tcPr>
          <w:p w14:paraId="11C10CFF" w14:textId="2599A0FC" w:rsidR="007D46DF" w:rsidRPr="002230AF" w:rsidRDefault="007D46DF" w:rsidP="005522C1">
            <w:pPr>
              <w:rPr>
                <w:rFonts w:cs="Arial"/>
                <w:sz w:val="16"/>
                <w:szCs w:val="16"/>
              </w:rPr>
            </w:pPr>
            <w:r w:rsidRPr="002230AF">
              <w:rPr>
                <w:rFonts w:cs="Arial"/>
                <w:sz w:val="16"/>
                <w:szCs w:val="16"/>
              </w:rPr>
              <w:t>5/10 (important)</w:t>
            </w:r>
          </w:p>
        </w:tc>
        <w:tc>
          <w:tcPr>
            <w:tcW w:w="1090" w:type="pct"/>
            <w:gridSpan w:val="3"/>
            <w:vAlign w:val="center"/>
          </w:tcPr>
          <w:p w14:paraId="361C5CBE" w14:textId="610EDD52" w:rsidR="007D46DF" w:rsidRPr="002230AF" w:rsidRDefault="007D46DF" w:rsidP="005522C1">
            <w:pPr>
              <w:rPr>
                <w:rFonts w:eastAsia="Times New Roman"/>
                <w:sz w:val="16"/>
                <w:szCs w:val="16"/>
              </w:rPr>
            </w:pPr>
            <w:r w:rsidRPr="005522C1">
              <w:rPr>
                <w:rFonts w:eastAsia="Times New Roman"/>
                <w:sz w:val="16"/>
                <w:szCs w:val="16"/>
              </w:rPr>
              <w:t>CO levels decreased from baseline in both groups (baseline mean (SD) - Intervention 29.8 (13.9), Usual care 29.8 (14.5); 12 months - Intervention: 24.9 (14.0). Usual care: 24.3 (13.8)). No significant between-group difference in the change from baseline.</w:t>
            </w:r>
          </w:p>
        </w:tc>
        <w:sdt>
          <w:sdtPr>
            <w:rPr>
              <w:rFonts w:cs="Arial"/>
              <w:sz w:val="16"/>
              <w:szCs w:val="16"/>
            </w:rPr>
            <w:id w:val="1528674437"/>
            <w:placeholder>
              <w:docPart w:val="8FA6C033F6A64A3B9102206EC545414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7" w:type="pct"/>
                <w:vAlign w:val="center"/>
              </w:tcPr>
              <w:p w14:paraId="791EB126" w14:textId="72980C8E" w:rsidR="007D46DF" w:rsidRDefault="007D46DF" w:rsidP="005522C1">
                <w:pPr>
                  <w:rPr>
                    <w:rFonts w:cs="Arial"/>
                    <w:sz w:val="16"/>
                    <w:szCs w:val="16"/>
                  </w:rPr>
                </w:pPr>
                <w:r w:rsidRPr="002230AF">
                  <w:rPr>
                    <w:rFonts w:cs="Arial"/>
                    <w:sz w:val="16"/>
                    <w:szCs w:val="16"/>
                  </w:rPr>
                  <w:t>Little to no difference</w:t>
                </w:r>
              </w:p>
            </w:tc>
          </w:sdtContent>
        </w:sdt>
        <w:tc>
          <w:tcPr>
            <w:tcW w:w="338" w:type="pct"/>
            <w:vAlign w:val="center"/>
          </w:tcPr>
          <w:p w14:paraId="297EEDA0" w14:textId="3748496E" w:rsidR="007D46DF" w:rsidRPr="002230AF" w:rsidRDefault="007D46DF" w:rsidP="005522C1">
            <w:pPr>
              <w:rPr>
                <w:rFonts w:cs="Arial"/>
                <w:sz w:val="16"/>
                <w:szCs w:val="16"/>
              </w:rPr>
            </w:pPr>
            <w:r w:rsidRPr="002230AF">
              <w:rPr>
                <w:rFonts w:cs="Arial"/>
                <w:sz w:val="16"/>
                <w:szCs w:val="16"/>
              </w:rPr>
              <w:t>Unable to asses</w:t>
            </w:r>
          </w:p>
        </w:tc>
        <w:tc>
          <w:tcPr>
            <w:tcW w:w="338" w:type="pct"/>
            <w:vAlign w:val="center"/>
          </w:tcPr>
          <w:p w14:paraId="056EDF7B" w14:textId="6B35CAD7" w:rsidR="007D46DF" w:rsidRPr="002230AF" w:rsidRDefault="007D46DF" w:rsidP="005522C1">
            <w:pPr>
              <w:rPr>
                <w:rFonts w:cs="Arial"/>
                <w:sz w:val="16"/>
                <w:szCs w:val="16"/>
              </w:rPr>
            </w:pPr>
            <w:r w:rsidRPr="002230AF">
              <w:rPr>
                <w:rFonts w:cs="Arial"/>
                <w:sz w:val="16"/>
                <w:szCs w:val="16"/>
              </w:rPr>
              <w:t>Unable to asses</w:t>
            </w:r>
          </w:p>
        </w:tc>
        <w:tc>
          <w:tcPr>
            <w:tcW w:w="1670" w:type="pct"/>
            <w:vAlign w:val="center"/>
          </w:tcPr>
          <w:p w14:paraId="098028AF" w14:textId="09B377B2" w:rsidR="007D46DF" w:rsidRPr="002230AF" w:rsidRDefault="007D46DF" w:rsidP="005522C1">
            <w:pPr>
              <w:rPr>
                <w:rFonts w:cs="Arial"/>
                <w:sz w:val="16"/>
                <w:szCs w:val="16"/>
              </w:rPr>
            </w:pPr>
            <w:r w:rsidRPr="002230AF">
              <w:rPr>
                <w:rFonts w:cs="Arial"/>
                <w:sz w:val="16"/>
                <w:szCs w:val="16"/>
              </w:rPr>
              <w:t>Insufficient data from review to determine imprecision. Data suggests little to no difference between groups.</w:t>
            </w:r>
          </w:p>
        </w:tc>
      </w:tr>
    </w:tbl>
    <w:p w14:paraId="19FDDAE2" w14:textId="05D1EE54" w:rsidR="00730F98" w:rsidRDefault="00730F98" w:rsidP="00730F98">
      <w:pPr>
        <w:rPr>
          <w:rFonts w:ascii="Verdana" w:eastAsia="Times New Roman" w:hAnsi="Verdana"/>
          <w:color w:val="000000"/>
          <w:sz w:val="16"/>
          <w:szCs w:val="16"/>
          <w:lang w:val="en"/>
        </w:rPr>
      </w:pPr>
      <w:r w:rsidRPr="00730F98">
        <w:rPr>
          <w:vertAlign w:val="superscript"/>
        </w:rPr>
        <w:t>a</w:t>
      </w:r>
      <w:r>
        <w:t xml:space="preserve"> </w:t>
      </w:r>
      <w:r w:rsidRPr="00730F98">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Participants instructed to reduce smoking by 50% or more; cessation encouraged thereafter. Self-help materials were individually tailored newsletters and a targeted newsletter. No co-interventions provided. </w:t>
      </w:r>
      <w:r w:rsidRPr="00730F98">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Usual care consisted of usual care plus generic health mailings. No co-interventions provided. </w:t>
      </w:r>
    </w:p>
    <w:p w14:paraId="404FDF3C" w14:textId="1B78D669" w:rsidR="007C4FB3" w:rsidRPr="00730F98" w:rsidRDefault="007C4FB3"/>
    <w:p w14:paraId="5333E01B" w14:textId="77777777" w:rsidR="00E062CA" w:rsidRPr="002230AF" w:rsidRDefault="00E062CA">
      <w:pPr>
        <w:rPr>
          <w:b/>
          <w:i/>
        </w:rPr>
      </w:pPr>
      <w:r w:rsidRPr="002230AF">
        <w:rPr>
          <w:b/>
          <w:i/>
        </w:rPr>
        <w:br w:type="page"/>
      </w:r>
    </w:p>
    <w:p w14:paraId="082952EA" w14:textId="77777777" w:rsidR="000978F5" w:rsidRPr="002230AF" w:rsidRDefault="001B0A94" w:rsidP="002D48B5">
      <w:pPr>
        <w:pStyle w:val="Heading1"/>
        <w:rPr>
          <w:i/>
        </w:rPr>
      </w:pPr>
      <w:bookmarkStart w:id="30" w:name="_Toc127954821"/>
      <w:r w:rsidRPr="002230AF">
        <w:lastRenderedPageBreak/>
        <w:t>Pharma</w:t>
      </w:r>
      <w:r w:rsidR="0074340F" w:rsidRPr="002230AF">
        <w:t>cological</w:t>
      </w:r>
      <w:r w:rsidRPr="002230AF">
        <w:t xml:space="preserve"> approaches</w:t>
      </w:r>
      <w:bookmarkEnd w:id="30"/>
      <w:r w:rsidR="000978F5" w:rsidRPr="002230AF">
        <w:rPr>
          <w:i/>
        </w:rPr>
        <w:t xml:space="preserve"> </w:t>
      </w:r>
    </w:p>
    <w:p w14:paraId="345E8C16" w14:textId="77777777" w:rsidR="000978F5" w:rsidRPr="002230AF" w:rsidRDefault="000978F5" w:rsidP="002D48B5">
      <w:pPr>
        <w:pStyle w:val="Heading1"/>
      </w:pPr>
      <w:bookmarkStart w:id="31" w:name="_Toc127954822"/>
      <w:r w:rsidRPr="002230AF">
        <w:t>NRT</w:t>
      </w:r>
      <w:bookmarkEnd w:id="31"/>
    </w:p>
    <w:tbl>
      <w:tblPr>
        <w:tblStyle w:val="TableGrid"/>
        <w:tblW w:w="4973" w:type="pct"/>
        <w:tblLook w:val="04A0" w:firstRow="1" w:lastRow="0" w:firstColumn="1" w:lastColumn="0" w:noHBand="0" w:noVBand="1"/>
      </w:tblPr>
      <w:tblGrid>
        <w:gridCol w:w="482"/>
        <w:gridCol w:w="1486"/>
        <w:gridCol w:w="970"/>
        <w:gridCol w:w="970"/>
        <w:gridCol w:w="1102"/>
        <w:gridCol w:w="862"/>
        <w:gridCol w:w="1156"/>
        <w:gridCol w:w="887"/>
        <w:gridCol w:w="887"/>
        <w:gridCol w:w="896"/>
        <w:gridCol w:w="4614"/>
      </w:tblGrid>
      <w:tr w:rsidR="00D30CC7" w:rsidRPr="00E6152D" w14:paraId="33DAC28E" w14:textId="77777777" w:rsidTr="00E610DE">
        <w:tc>
          <w:tcPr>
            <w:tcW w:w="5000" w:type="pct"/>
            <w:gridSpan w:val="11"/>
            <w:vAlign w:val="center"/>
          </w:tcPr>
          <w:p w14:paraId="5FB16774" w14:textId="656FEF8D" w:rsidR="00D30CC7" w:rsidRPr="00730F98" w:rsidRDefault="00E85430" w:rsidP="002230AF">
            <w:pPr>
              <w:pStyle w:val="Heading2"/>
              <w:numPr>
                <w:ilvl w:val="0"/>
                <w:numId w:val="7"/>
              </w:numPr>
              <w:outlineLvl w:val="1"/>
            </w:pPr>
            <w:bookmarkStart w:id="32" w:name="_Toc127954823"/>
            <w:r w:rsidRPr="00730F98">
              <w:t>NRT versus placebo in</w:t>
            </w:r>
            <w:r w:rsidR="00D30CC7" w:rsidRPr="00730F98">
              <w:t xml:space="preserve"> smokers </w:t>
            </w:r>
            <w:r w:rsidR="00F734DA" w:rsidRPr="00730F98">
              <w:t>who are motivated/wishing to quit</w:t>
            </w:r>
            <w:bookmarkEnd w:id="32"/>
          </w:p>
        </w:tc>
      </w:tr>
      <w:tr w:rsidR="00E610DE" w:rsidRPr="00E6152D" w14:paraId="2B05D430" w14:textId="77777777" w:rsidTr="00E610DE">
        <w:tc>
          <w:tcPr>
            <w:tcW w:w="687" w:type="pct"/>
            <w:gridSpan w:val="2"/>
            <w:vMerge w:val="restart"/>
            <w:vAlign w:val="center"/>
          </w:tcPr>
          <w:p w14:paraId="766D07F8" w14:textId="77777777" w:rsidR="00E610DE" w:rsidRPr="00E6152D" w:rsidRDefault="00E610DE" w:rsidP="00A03707">
            <w:pPr>
              <w:rPr>
                <w:rFonts w:cs="Arial"/>
                <w:b/>
                <w:sz w:val="16"/>
                <w:szCs w:val="16"/>
              </w:rPr>
            </w:pPr>
            <w:r w:rsidRPr="00E6152D">
              <w:rPr>
                <w:rFonts w:cs="Arial"/>
                <w:b/>
                <w:sz w:val="16"/>
                <w:szCs w:val="16"/>
              </w:rPr>
              <w:t>Outcome(s)</w:t>
            </w:r>
          </w:p>
          <w:p w14:paraId="78DA1DC0" w14:textId="77777777" w:rsidR="00E610DE" w:rsidRPr="00E6152D" w:rsidRDefault="00E610DE" w:rsidP="00A03707">
            <w:pPr>
              <w:rPr>
                <w:rFonts w:cs="Arial"/>
                <w:b/>
                <w:sz w:val="16"/>
                <w:szCs w:val="16"/>
              </w:rPr>
            </w:pPr>
            <w:r w:rsidRPr="00E6152D">
              <w:rPr>
                <w:rFonts w:cs="Arial"/>
                <w:b/>
                <w:sz w:val="16"/>
                <w:szCs w:val="16"/>
              </w:rPr>
              <w:t>(Follow up (</w:t>
            </w:r>
            <w:proofErr w:type="spellStart"/>
            <w:r w:rsidRPr="00E6152D">
              <w:rPr>
                <w:rFonts w:cs="Arial"/>
                <w:b/>
                <w:sz w:val="16"/>
                <w:szCs w:val="16"/>
              </w:rPr>
              <w:t>fu</w:t>
            </w:r>
            <w:proofErr w:type="spellEnd"/>
            <w:r w:rsidRPr="00E6152D">
              <w:rPr>
                <w:rFonts w:cs="Arial"/>
                <w:b/>
                <w:sz w:val="16"/>
                <w:szCs w:val="16"/>
              </w:rPr>
              <w:t>): time)</w:t>
            </w:r>
          </w:p>
          <w:p w14:paraId="62B435B3" w14:textId="77777777" w:rsidR="00E610DE" w:rsidRPr="00E6152D" w:rsidRDefault="00E610DE" w:rsidP="00A03707">
            <w:pPr>
              <w:rPr>
                <w:rFonts w:cs="Arial"/>
                <w:b/>
                <w:sz w:val="16"/>
                <w:szCs w:val="16"/>
              </w:rPr>
            </w:pPr>
          </w:p>
          <w:p w14:paraId="6A668D43" w14:textId="2356B444" w:rsidR="00E610DE" w:rsidRPr="00E6152D" w:rsidRDefault="00E610DE" w:rsidP="00A03707">
            <w:pPr>
              <w:rPr>
                <w:rFonts w:cs="Arial"/>
                <w:b/>
                <w:sz w:val="16"/>
                <w:szCs w:val="16"/>
              </w:rPr>
            </w:pPr>
            <w:r w:rsidRPr="00E6152D">
              <w:rPr>
                <w:rFonts w:cs="Arial"/>
                <w:b/>
                <w:sz w:val="16"/>
                <w:szCs w:val="16"/>
              </w:rPr>
              <w:t># of participants (# studies)</w:t>
            </w:r>
          </w:p>
        </w:tc>
        <w:tc>
          <w:tcPr>
            <w:tcW w:w="339" w:type="pct"/>
            <w:vMerge w:val="restart"/>
            <w:vAlign w:val="center"/>
          </w:tcPr>
          <w:p w14:paraId="7B462EB5" w14:textId="77777777" w:rsidR="00E610DE" w:rsidRPr="00E6152D" w:rsidRDefault="00E610DE" w:rsidP="00A03707">
            <w:pPr>
              <w:rPr>
                <w:rFonts w:cs="Arial"/>
                <w:b/>
                <w:sz w:val="16"/>
                <w:szCs w:val="16"/>
              </w:rPr>
            </w:pPr>
            <w:r w:rsidRPr="00E6152D">
              <w:rPr>
                <w:rFonts w:cs="Arial"/>
                <w:b/>
                <w:sz w:val="16"/>
                <w:szCs w:val="16"/>
              </w:rPr>
              <w:t>Median Patient rating</w:t>
            </w:r>
          </w:p>
        </w:tc>
        <w:tc>
          <w:tcPr>
            <w:tcW w:w="339" w:type="pct"/>
            <w:vMerge w:val="restart"/>
            <w:vAlign w:val="center"/>
          </w:tcPr>
          <w:p w14:paraId="4E7AE11F" w14:textId="77777777" w:rsidR="00E610DE" w:rsidRPr="00E6152D" w:rsidRDefault="00E610DE" w:rsidP="00A03707">
            <w:pPr>
              <w:rPr>
                <w:rFonts w:cs="Arial"/>
                <w:b/>
                <w:sz w:val="16"/>
                <w:szCs w:val="16"/>
              </w:rPr>
            </w:pPr>
            <w:r w:rsidRPr="00E6152D">
              <w:rPr>
                <w:rFonts w:cs="Arial"/>
                <w:b/>
                <w:sz w:val="16"/>
                <w:szCs w:val="16"/>
              </w:rPr>
              <w:t>WG rating</w:t>
            </w:r>
          </w:p>
        </w:tc>
        <w:tc>
          <w:tcPr>
            <w:tcW w:w="385" w:type="pct"/>
            <w:vMerge w:val="restart"/>
            <w:vAlign w:val="center"/>
          </w:tcPr>
          <w:p w14:paraId="5B1B3668" w14:textId="77777777" w:rsidR="00E610DE" w:rsidRPr="00E6152D" w:rsidRDefault="00E610DE" w:rsidP="00A03707">
            <w:pPr>
              <w:rPr>
                <w:rFonts w:cs="Arial"/>
                <w:b/>
                <w:sz w:val="16"/>
                <w:szCs w:val="16"/>
              </w:rPr>
            </w:pPr>
            <w:r w:rsidRPr="00E6152D">
              <w:rPr>
                <w:rFonts w:cs="Arial"/>
                <w:b/>
                <w:sz w:val="16"/>
                <w:szCs w:val="16"/>
              </w:rPr>
              <w:t>Relative effect (95%CI)</w:t>
            </w:r>
          </w:p>
        </w:tc>
        <w:tc>
          <w:tcPr>
            <w:tcW w:w="301" w:type="pct"/>
            <w:vMerge w:val="restart"/>
            <w:vAlign w:val="center"/>
          </w:tcPr>
          <w:p w14:paraId="3E030CF2" w14:textId="77777777" w:rsidR="00E610DE" w:rsidRPr="00E6152D" w:rsidRDefault="00E610DE" w:rsidP="00A03707">
            <w:pPr>
              <w:rPr>
                <w:rFonts w:cs="Arial"/>
                <w:b/>
                <w:sz w:val="16"/>
                <w:szCs w:val="16"/>
              </w:rPr>
            </w:pPr>
            <w:r w:rsidRPr="00E6152D">
              <w:rPr>
                <w:rFonts w:cs="Arial"/>
                <w:b/>
                <w:sz w:val="16"/>
                <w:szCs w:val="16"/>
              </w:rPr>
              <w:t>Baseline (control) risk</w:t>
            </w:r>
          </w:p>
        </w:tc>
        <w:tc>
          <w:tcPr>
            <w:tcW w:w="403" w:type="pct"/>
            <w:vMerge w:val="restart"/>
            <w:vAlign w:val="center"/>
          </w:tcPr>
          <w:p w14:paraId="16147F9A" w14:textId="77777777" w:rsidR="00E610DE" w:rsidRPr="00E6152D" w:rsidRDefault="00E610DE" w:rsidP="00A03707">
            <w:pPr>
              <w:rPr>
                <w:rFonts w:cs="Arial"/>
                <w:b/>
                <w:sz w:val="16"/>
                <w:szCs w:val="16"/>
              </w:rPr>
            </w:pPr>
            <w:r w:rsidRPr="00E6152D">
              <w:rPr>
                <w:rFonts w:cs="Arial"/>
                <w:b/>
                <w:sz w:val="16"/>
                <w:szCs w:val="16"/>
              </w:rPr>
              <w:t>Absolute difference with intervention</w:t>
            </w:r>
          </w:p>
        </w:tc>
        <w:tc>
          <w:tcPr>
            <w:tcW w:w="2545" w:type="pct"/>
            <w:gridSpan w:val="4"/>
            <w:vAlign w:val="center"/>
          </w:tcPr>
          <w:p w14:paraId="2B6FE8B3" w14:textId="77777777" w:rsidR="00E610DE" w:rsidRPr="00E6152D" w:rsidRDefault="00E610DE" w:rsidP="00A03707">
            <w:pPr>
              <w:rPr>
                <w:rFonts w:cs="Arial"/>
                <w:b/>
                <w:sz w:val="16"/>
                <w:szCs w:val="16"/>
              </w:rPr>
            </w:pPr>
            <w:r w:rsidRPr="00E6152D">
              <w:rPr>
                <w:rFonts w:cs="Arial"/>
                <w:b/>
                <w:sz w:val="16"/>
                <w:szCs w:val="16"/>
              </w:rPr>
              <w:t>Assessment of absolute difference</w:t>
            </w:r>
          </w:p>
        </w:tc>
      </w:tr>
      <w:tr w:rsidR="00E610DE" w:rsidRPr="00E6152D" w14:paraId="64AC7C53" w14:textId="77777777" w:rsidTr="00E610DE">
        <w:tc>
          <w:tcPr>
            <w:tcW w:w="687" w:type="pct"/>
            <w:gridSpan w:val="2"/>
            <w:vMerge/>
            <w:vAlign w:val="center"/>
          </w:tcPr>
          <w:p w14:paraId="19A9FB33" w14:textId="77777777" w:rsidR="00E610DE" w:rsidRPr="00E6152D" w:rsidRDefault="00E610DE" w:rsidP="00A03707">
            <w:pPr>
              <w:rPr>
                <w:rFonts w:cs="Arial"/>
                <w:b/>
                <w:sz w:val="16"/>
                <w:szCs w:val="16"/>
              </w:rPr>
            </w:pPr>
          </w:p>
        </w:tc>
        <w:tc>
          <w:tcPr>
            <w:tcW w:w="339" w:type="pct"/>
            <w:vMerge/>
            <w:vAlign w:val="center"/>
          </w:tcPr>
          <w:p w14:paraId="29168B20" w14:textId="77777777" w:rsidR="00E610DE" w:rsidRPr="00E6152D" w:rsidRDefault="00E610DE" w:rsidP="00A03707">
            <w:pPr>
              <w:rPr>
                <w:rFonts w:cs="Arial"/>
                <w:b/>
                <w:sz w:val="16"/>
                <w:szCs w:val="16"/>
              </w:rPr>
            </w:pPr>
          </w:p>
        </w:tc>
        <w:tc>
          <w:tcPr>
            <w:tcW w:w="339" w:type="pct"/>
            <w:vMerge/>
            <w:vAlign w:val="center"/>
          </w:tcPr>
          <w:p w14:paraId="60E41BEC" w14:textId="77777777" w:rsidR="00E610DE" w:rsidRPr="00E6152D" w:rsidRDefault="00E610DE" w:rsidP="00A03707">
            <w:pPr>
              <w:rPr>
                <w:rFonts w:cs="Arial"/>
                <w:b/>
                <w:sz w:val="16"/>
                <w:szCs w:val="16"/>
              </w:rPr>
            </w:pPr>
          </w:p>
        </w:tc>
        <w:tc>
          <w:tcPr>
            <w:tcW w:w="385" w:type="pct"/>
            <w:vMerge/>
            <w:vAlign w:val="center"/>
          </w:tcPr>
          <w:p w14:paraId="2A1009A6" w14:textId="77777777" w:rsidR="00E610DE" w:rsidRPr="00E6152D" w:rsidRDefault="00E610DE" w:rsidP="00A03707">
            <w:pPr>
              <w:rPr>
                <w:rFonts w:cs="Arial"/>
                <w:b/>
                <w:sz w:val="16"/>
                <w:szCs w:val="16"/>
              </w:rPr>
            </w:pPr>
          </w:p>
        </w:tc>
        <w:tc>
          <w:tcPr>
            <w:tcW w:w="301" w:type="pct"/>
            <w:vMerge/>
            <w:vAlign w:val="center"/>
          </w:tcPr>
          <w:p w14:paraId="444EE1C6" w14:textId="77777777" w:rsidR="00E610DE" w:rsidRPr="00E6152D" w:rsidRDefault="00E610DE" w:rsidP="00A03707">
            <w:pPr>
              <w:rPr>
                <w:rFonts w:cs="Arial"/>
                <w:b/>
                <w:sz w:val="16"/>
                <w:szCs w:val="16"/>
              </w:rPr>
            </w:pPr>
          </w:p>
        </w:tc>
        <w:tc>
          <w:tcPr>
            <w:tcW w:w="403" w:type="pct"/>
            <w:vMerge/>
            <w:vAlign w:val="center"/>
          </w:tcPr>
          <w:p w14:paraId="213832D0" w14:textId="77777777" w:rsidR="00E610DE" w:rsidRPr="00E6152D" w:rsidRDefault="00E610DE" w:rsidP="00A03707">
            <w:pPr>
              <w:rPr>
                <w:rFonts w:cs="Arial"/>
                <w:b/>
                <w:sz w:val="16"/>
                <w:szCs w:val="16"/>
              </w:rPr>
            </w:pPr>
          </w:p>
        </w:tc>
        <w:tc>
          <w:tcPr>
            <w:tcW w:w="310" w:type="pct"/>
            <w:vAlign w:val="center"/>
          </w:tcPr>
          <w:p w14:paraId="04020CCA" w14:textId="77777777" w:rsidR="00E610DE" w:rsidRPr="00E6152D" w:rsidRDefault="00E610DE" w:rsidP="00A03707">
            <w:pPr>
              <w:rPr>
                <w:rFonts w:cs="Arial"/>
                <w:b/>
                <w:sz w:val="16"/>
                <w:szCs w:val="16"/>
              </w:rPr>
            </w:pPr>
            <w:r w:rsidRPr="00E6152D">
              <w:rPr>
                <w:rFonts w:cs="Arial"/>
                <w:b/>
                <w:sz w:val="16"/>
                <w:szCs w:val="16"/>
              </w:rPr>
              <w:t>Point estimate</w:t>
            </w:r>
          </w:p>
        </w:tc>
        <w:tc>
          <w:tcPr>
            <w:tcW w:w="310" w:type="pct"/>
            <w:vAlign w:val="center"/>
          </w:tcPr>
          <w:p w14:paraId="5DB14FD6" w14:textId="77777777" w:rsidR="00E610DE" w:rsidRPr="00E6152D" w:rsidRDefault="00E610DE" w:rsidP="00A03707">
            <w:pPr>
              <w:rPr>
                <w:rFonts w:cs="Arial"/>
                <w:b/>
                <w:sz w:val="16"/>
                <w:szCs w:val="16"/>
              </w:rPr>
            </w:pPr>
            <w:r w:rsidRPr="00E6152D">
              <w:rPr>
                <w:rFonts w:cs="Arial"/>
                <w:b/>
                <w:sz w:val="16"/>
                <w:szCs w:val="16"/>
              </w:rPr>
              <w:t xml:space="preserve">Lower 95% CI </w:t>
            </w:r>
          </w:p>
        </w:tc>
        <w:tc>
          <w:tcPr>
            <w:tcW w:w="313" w:type="pct"/>
            <w:vAlign w:val="center"/>
          </w:tcPr>
          <w:p w14:paraId="7650B641" w14:textId="77777777" w:rsidR="00E610DE" w:rsidRPr="00E6152D" w:rsidRDefault="00E610DE" w:rsidP="00A03707">
            <w:pPr>
              <w:rPr>
                <w:rFonts w:cs="Arial"/>
                <w:b/>
                <w:sz w:val="16"/>
                <w:szCs w:val="16"/>
              </w:rPr>
            </w:pPr>
            <w:r w:rsidRPr="00E6152D">
              <w:rPr>
                <w:rFonts w:cs="Arial"/>
                <w:b/>
                <w:sz w:val="16"/>
                <w:szCs w:val="16"/>
              </w:rPr>
              <w:t>Upper 95%CI</w:t>
            </w:r>
          </w:p>
        </w:tc>
        <w:tc>
          <w:tcPr>
            <w:tcW w:w="1614" w:type="pct"/>
            <w:vAlign w:val="center"/>
          </w:tcPr>
          <w:p w14:paraId="116CE2F0" w14:textId="77777777" w:rsidR="00E610DE" w:rsidRPr="00E6152D" w:rsidRDefault="00E610DE" w:rsidP="00A03707">
            <w:pPr>
              <w:rPr>
                <w:rFonts w:cs="Arial"/>
                <w:b/>
                <w:sz w:val="16"/>
                <w:szCs w:val="16"/>
              </w:rPr>
            </w:pPr>
            <w:r w:rsidRPr="00E6152D">
              <w:rPr>
                <w:rFonts w:cs="Arial"/>
                <w:b/>
                <w:sz w:val="16"/>
                <w:szCs w:val="16"/>
              </w:rPr>
              <w:t>Comments on judgment</w:t>
            </w:r>
          </w:p>
        </w:tc>
      </w:tr>
      <w:tr w:rsidR="00E610DE" w:rsidRPr="00E6152D" w14:paraId="45CE8D10" w14:textId="77777777" w:rsidTr="00E610DE">
        <w:tc>
          <w:tcPr>
            <w:tcW w:w="168" w:type="pct"/>
            <w:tcBorders>
              <w:bottom w:val="single" w:sz="18" w:space="0" w:color="000000"/>
            </w:tcBorders>
            <w:vAlign w:val="center"/>
          </w:tcPr>
          <w:p w14:paraId="482A65BA" w14:textId="6467C4F8" w:rsidR="00E610DE" w:rsidRPr="00E6152D" w:rsidRDefault="00E610DE" w:rsidP="00A03707">
            <w:pPr>
              <w:rPr>
                <w:rFonts w:cs="Arial"/>
                <w:sz w:val="16"/>
                <w:szCs w:val="16"/>
              </w:rPr>
            </w:pPr>
            <w:r w:rsidRPr="00E6152D">
              <w:rPr>
                <w:rFonts w:cs="Arial"/>
                <w:sz w:val="16"/>
                <w:szCs w:val="16"/>
              </w:rPr>
              <w:t>1</w:t>
            </w:r>
          </w:p>
        </w:tc>
        <w:tc>
          <w:tcPr>
            <w:tcW w:w="519" w:type="pct"/>
            <w:tcBorders>
              <w:bottom w:val="single" w:sz="18" w:space="0" w:color="000000"/>
            </w:tcBorders>
            <w:vAlign w:val="center"/>
          </w:tcPr>
          <w:p w14:paraId="746CB6DD" w14:textId="26679B09" w:rsidR="00E610DE" w:rsidRPr="00E6152D" w:rsidRDefault="00E610DE" w:rsidP="00A03707">
            <w:pPr>
              <w:rPr>
                <w:rFonts w:cs="Arial"/>
                <w:i/>
                <w:sz w:val="16"/>
                <w:szCs w:val="16"/>
              </w:rPr>
            </w:pPr>
            <w:r w:rsidRPr="00E6152D">
              <w:rPr>
                <w:rFonts w:cs="Arial"/>
                <w:i/>
                <w:sz w:val="16"/>
                <w:szCs w:val="16"/>
              </w:rPr>
              <w:t>In relapsed smokers motivated to quit</w:t>
            </w:r>
          </w:p>
          <w:p w14:paraId="1FA816B7" w14:textId="49058A9B" w:rsidR="00E610DE" w:rsidRPr="00E6152D" w:rsidRDefault="00E610DE" w:rsidP="00A03707">
            <w:pPr>
              <w:rPr>
                <w:rFonts w:cs="Arial"/>
                <w:i/>
                <w:sz w:val="16"/>
                <w:szCs w:val="16"/>
              </w:rPr>
            </w:pPr>
            <w:r w:rsidRPr="00E6152D">
              <w:rPr>
                <w:rFonts w:cs="Arial"/>
                <w:i/>
                <w:sz w:val="16"/>
                <w:szCs w:val="16"/>
              </w:rPr>
              <w:t xml:space="preserve">NRT patch versus placebo </w:t>
            </w:r>
            <w:proofErr w:type="spellStart"/>
            <w:r w:rsidRPr="00E6152D">
              <w:rPr>
                <w:rFonts w:cs="Arial"/>
                <w:i/>
                <w:sz w:val="16"/>
                <w:szCs w:val="16"/>
              </w:rPr>
              <w:t>patch</w:t>
            </w:r>
            <w:r w:rsidRPr="00730F98">
              <w:rPr>
                <w:rFonts w:cs="Arial"/>
                <w:i/>
                <w:sz w:val="20"/>
                <w:szCs w:val="16"/>
                <w:vertAlign w:val="superscript"/>
              </w:rPr>
              <w:t>a</w:t>
            </w:r>
            <w:proofErr w:type="spellEnd"/>
          </w:p>
          <w:p w14:paraId="5C907D51" w14:textId="77777777" w:rsidR="00E610DE" w:rsidRPr="00E6152D" w:rsidRDefault="00E610DE" w:rsidP="00A03707">
            <w:pPr>
              <w:rPr>
                <w:rFonts w:cs="Arial"/>
                <w:sz w:val="16"/>
                <w:szCs w:val="16"/>
              </w:rPr>
            </w:pPr>
          </w:p>
          <w:p w14:paraId="1D8D67CA" w14:textId="77777777" w:rsidR="00E610DE" w:rsidRPr="00E6152D" w:rsidRDefault="00E610DE" w:rsidP="00A03707">
            <w:pPr>
              <w:rPr>
                <w:rFonts w:cs="Arial"/>
                <w:sz w:val="16"/>
                <w:szCs w:val="16"/>
              </w:rPr>
            </w:pPr>
            <w:r w:rsidRPr="00E6152D">
              <w:rPr>
                <w:rFonts w:cs="Arial"/>
                <w:sz w:val="16"/>
                <w:szCs w:val="16"/>
              </w:rPr>
              <w:t>Smoking cessation</w:t>
            </w:r>
          </w:p>
          <w:p w14:paraId="54D37458" w14:textId="77777777" w:rsidR="00E610DE" w:rsidRPr="00E6152D" w:rsidRDefault="00E610DE" w:rsidP="00A03707">
            <w:pPr>
              <w:rPr>
                <w:rFonts w:cs="Arial"/>
                <w:sz w:val="16"/>
                <w:szCs w:val="16"/>
              </w:rPr>
            </w:pPr>
            <w:r w:rsidRPr="00E6152D">
              <w:rPr>
                <w:rFonts w:cs="Arial"/>
                <w:sz w:val="16"/>
                <w:szCs w:val="16"/>
              </w:rPr>
              <w:t>(</w:t>
            </w:r>
            <w:proofErr w:type="spellStart"/>
            <w:r w:rsidRPr="00E6152D">
              <w:rPr>
                <w:rFonts w:cs="Arial"/>
                <w:sz w:val="16"/>
                <w:szCs w:val="16"/>
              </w:rPr>
              <w:t>fu</w:t>
            </w:r>
            <w:proofErr w:type="spellEnd"/>
            <w:r w:rsidRPr="00E6152D">
              <w:rPr>
                <w:rFonts w:cs="Arial"/>
                <w:sz w:val="16"/>
                <w:szCs w:val="16"/>
              </w:rPr>
              <w:t xml:space="preserve">: 6 </w:t>
            </w:r>
            <w:proofErr w:type="spellStart"/>
            <w:r w:rsidRPr="00E6152D">
              <w:rPr>
                <w:rFonts w:cs="Arial"/>
                <w:sz w:val="16"/>
                <w:szCs w:val="16"/>
              </w:rPr>
              <w:t>mo</w:t>
            </w:r>
            <w:proofErr w:type="spellEnd"/>
            <w:r w:rsidRPr="00E6152D">
              <w:rPr>
                <w:rFonts w:cs="Arial"/>
                <w:sz w:val="16"/>
                <w:szCs w:val="16"/>
              </w:rPr>
              <w:t>)</w:t>
            </w:r>
          </w:p>
          <w:p w14:paraId="4F232424" w14:textId="77777777" w:rsidR="00E610DE" w:rsidRPr="00E6152D" w:rsidRDefault="00E610DE" w:rsidP="00A03707">
            <w:pPr>
              <w:rPr>
                <w:rFonts w:cs="Arial"/>
                <w:sz w:val="16"/>
                <w:szCs w:val="16"/>
              </w:rPr>
            </w:pPr>
          </w:p>
          <w:p w14:paraId="183AFB82" w14:textId="78824805" w:rsidR="00E610DE" w:rsidRPr="00E6152D" w:rsidRDefault="00E610DE" w:rsidP="00D356BC">
            <w:pPr>
              <w:rPr>
                <w:rFonts w:cs="Arial"/>
                <w:sz w:val="16"/>
                <w:szCs w:val="16"/>
              </w:rPr>
            </w:pPr>
            <w:r w:rsidRPr="00E6152D">
              <w:rPr>
                <w:rFonts w:cs="Arial"/>
                <w:sz w:val="16"/>
                <w:szCs w:val="16"/>
              </w:rPr>
              <w:t>629 (1 RCT)</w:t>
            </w:r>
          </w:p>
        </w:tc>
        <w:tc>
          <w:tcPr>
            <w:tcW w:w="339" w:type="pct"/>
            <w:tcBorders>
              <w:bottom w:val="single" w:sz="18" w:space="0" w:color="000000"/>
            </w:tcBorders>
            <w:vAlign w:val="center"/>
          </w:tcPr>
          <w:p w14:paraId="29CF6E7D" w14:textId="77777777" w:rsidR="00E610DE" w:rsidRPr="00E6152D" w:rsidRDefault="00E610DE" w:rsidP="00A03707">
            <w:pPr>
              <w:rPr>
                <w:rFonts w:cs="Arial"/>
                <w:sz w:val="16"/>
                <w:szCs w:val="16"/>
              </w:rPr>
            </w:pPr>
            <w:r w:rsidRPr="00E6152D">
              <w:rPr>
                <w:rFonts w:cs="Arial"/>
                <w:sz w:val="16"/>
                <w:szCs w:val="16"/>
              </w:rPr>
              <w:t xml:space="preserve">8/10 </w:t>
            </w:r>
          </w:p>
          <w:p w14:paraId="15CE7719" w14:textId="77777777" w:rsidR="00E610DE" w:rsidRPr="00E6152D" w:rsidRDefault="00E610DE" w:rsidP="00A03707">
            <w:pPr>
              <w:rPr>
                <w:rFonts w:cs="Arial"/>
                <w:sz w:val="16"/>
                <w:szCs w:val="16"/>
              </w:rPr>
            </w:pPr>
            <w:r w:rsidRPr="00E6152D">
              <w:rPr>
                <w:rFonts w:cs="Arial"/>
                <w:sz w:val="16"/>
                <w:szCs w:val="16"/>
              </w:rPr>
              <w:t>(critical)</w:t>
            </w:r>
          </w:p>
        </w:tc>
        <w:tc>
          <w:tcPr>
            <w:tcW w:w="339" w:type="pct"/>
            <w:tcBorders>
              <w:bottom w:val="single" w:sz="18" w:space="0" w:color="000000"/>
            </w:tcBorders>
            <w:vAlign w:val="center"/>
          </w:tcPr>
          <w:p w14:paraId="2CBBAAB6" w14:textId="77777777" w:rsidR="00E610DE" w:rsidRPr="00E6152D" w:rsidRDefault="00E610DE" w:rsidP="00A03707">
            <w:pPr>
              <w:rPr>
                <w:rFonts w:cs="Arial"/>
                <w:sz w:val="16"/>
                <w:szCs w:val="16"/>
              </w:rPr>
            </w:pPr>
            <w:r w:rsidRPr="00E6152D">
              <w:rPr>
                <w:rFonts w:cs="Arial"/>
                <w:sz w:val="16"/>
                <w:szCs w:val="16"/>
              </w:rPr>
              <w:t xml:space="preserve">8.8/10 </w:t>
            </w:r>
          </w:p>
          <w:p w14:paraId="3690DD89" w14:textId="77777777" w:rsidR="00E610DE" w:rsidRPr="00E6152D" w:rsidRDefault="00E610DE" w:rsidP="00A03707">
            <w:pPr>
              <w:rPr>
                <w:rFonts w:cs="Arial"/>
                <w:sz w:val="16"/>
                <w:szCs w:val="16"/>
              </w:rPr>
            </w:pPr>
            <w:r w:rsidRPr="00E6152D">
              <w:rPr>
                <w:rFonts w:cs="Arial"/>
                <w:sz w:val="16"/>
                <w:szCs w:val="16"/>
              </w:rPr>
              <w:t>(critical)</w:t>
            </w:r>
          </w:p>
        </w:tc>
        <w:tc>
          <w:tcPr>
            <w:tcW w:w="385" w:type="pct"/>
            <w:tcBorders>
              <w:bottom w:val="single" w:sz="18" w:space="0" w:color="000000"/>
            </w:tcBorders>
            <w:vAlign w:val="center"/>
          </w:tcPr>
          <w:p w14:paraId="6E8FAD4E" w14:textId="6BB75D09" w:rsidR="00E610DE" w:rsidRPr="00E6152D" w:rsidRDefault="00E610DE" w:rsidP="00A03707">
            <w:pPr>
              <w:rPr>
                <w:rFonts w:cs="Arial"/>
                <w:sz w:val="16"/>
                <w:szCs w:val="16"/>
              </w:rPr>
            </w:pPr>
            <w:r w:rsidRPr="00E6152D">
              <w:rPr>
                <w:rFonts w:cs="Arial"/>
                <w:sz w:val="16"/>
                <w:szCs w:val="16"/>
              </w:rPr>
              <w:t>RR 1.25 (0.34 to 4.60)</w:t>
            </w:r>
          </w:p>
        </w:tc>
        <w:tc>
          <w:tcPr>
            <w:tcW w:w="301" w:type="pct"/>
            <w:tcBorders>
              <w:bottom w:val="single" w:sz="18" w:space="0" w:color="000000"/>
            </w:tcBorders>
            <w:vAlign w:val="center"/>
          </w:tcPr>
          <w:p w14:paraId="18F86FB1" w14:textId="6020262A" w:rsidR="00E610DE" w:rsidRPr="00E6152D" w:rsidRDefault="00E610DE" w:rsidP="00A03707">
            <w:pPr>
              <w:rPr>
                <w:rFonts w:eastAsia="Times New Roman" w:cs="Arial"/>
                <w:bCs/>
                <w:sz w:val="16"/>
                <w:szCs w:val="16"/>
              </w:rPr>
            </w:pPr>
            <w:r w:rsidRPr="00E6152D">
              <w:rPr>
                <w:rFonts w:eastAsia="Times New Roman" w:cs="Arial"/>
                <w:bCs/>
                <w:sz w:val="16"/>
                <w:szCs w:val="16"/>
              </w:rPr>
              <w:t>Not available</w:t>
            </w:r>
          </w:p>
        </w:tc>
        <w:tc>
          <w:tcPr>
            <w:tcW w:w="403" w:type="pct"/>
            <w:tcBorders>
              <w:bottom w:val="single" w:sz="18" w:space="0" w:color="000000"/>
            </w:tcBorders>
            <w:vAlign w:val="center"/>
          </w:tcPr>
          <w:p w14:paraId="0DE19193" w14:textId="776F3745" w:rsidR="00E610DE" w:rsidRPr="00E6152D" w:rsidRDefault="00E610DE" w:rsidP="00A03707">
            <w:pPr>
              <w:rPr>
                <w:rFonts w:cs="Arial"/>
                <w:sz w:val="16"/>
                <w:szCs w:val="16"/>
              </w:rPr>
            </w:pPr>
            <w:r w:rsidRPr="00E6152D">
              <w:rPr>
                <w:rFonts w:cs="Arial"/>
                <w:sz w:val="16"/>
                <w:szCs w:val="16"/>
              </w:rPr>
              <w:t>Not available</w:t>
            </w:r>
          </w:p>
        </w:tc>
        <w:sdt>
          <w:sdtPr>
            <w:rPr>
              <w:rFonts w:cs="Arial"/>
              <w:sz w:val="16"/>
              <w:szCs w:val="16"/>
            </w:rPr>
            <w:id w:val="-91100179"/>
            <w:placeholder>
              <w:docPart w:val="6DE572E67C6E405EAE65C35E59D4450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tcBorders>
                  <w:bottom w:val="single" w:sz="18" w:space="0" w:color="000000"/>
                </w:tcBorders>
                <w:vAlign w:val="center"/>
              </w:tcPr>
              <w:p w14:paraId="219A77B1" w14:textId="4F053476" w:rsidR="00E610DE" w:rsidRPr="00E6152D" w:rsidRDefault="00E610DE" w:rsidP="00A03707">
                <w:pPr>
                  <w:rPr>
                    <w:rFonts w:cs="Arial"/>
                    <w:sz w:val="16"/>
                    <w:szCs w:val="16"/>
                  </w:rPr>
                </w:pPr>
                <w:r w:rsidRPr="00E6152D">
                  <w:rPr>
                    <w:rFonts w:cs="Arial"/>
                    <w:sz w:val="16"/>
                    <w:szCs w:val="16"/>
                  </w:rPr>
                  <w:t>Small but important benefit</w:t>
                </w:r>
              </w:p>
            </w:tc>
          </w:sdtContent>
        </w:sdt>
        <w:sdt>
          <w:sdtPr>
            <w:rPr>
              <w:rFonts w:cs="Arial"/>
              <w:sz w:val="16"/>
              <w:szCs w:val="16"/>
            </w:rPr>
            <w:id w:val="1558968316"/>
            <w:placeholder>
              <w:docPart w:val="6C8E05E943FB42D6ABA08D2B91F8D8E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tcBorders>
                  <w:bottom w:val="single" w:sz="18" w:space="0" w:color="000000"/>
                </w:tcBorders>
                <w:vAlign w:val="center"/>
              </w:tcPr>
              <w:p w14:paraId="3DEE791F" w14:textId="7E60C874" w:rsidR="00E610DE" w:rsidRPr="00E6152D" w:rsidRDefault="00E610DE" w:rsidP="009A5832">
                <w:pPr>
                  <w:rPr>
                    <w:rFonts w:cs="Arial"/>
                    <w:sz w:val="16"/>
                    <w:szCs w:val="16"/>
                  </w:rPr>
                </w:pPr>
                <w:r>
                  <w:rPr>
                    <w:rFonts w:cs="Arial"/>
                    <w:sz w:val="16"/>
                    <w:szCs w:val="16"/>
                  </w:rPr>
                  <w:t>Moderate harm</w:t>
                </w:r>
              </w:p>
            </w:tc>
          </w:sdtContent>
        </w:sdt>
        <w:sdt>
          <w:sdtPr>
            <w:rPr>
              <w:rFonts w:cs="Arial"/>
              <w:sz w:val="16"/>
              <w:szCs w:val="16"/>
            </w:rPr>
            <w:id w:val="-621528069"/>
            <w:placeholder>
              <w:docPart w:val="2491CBAFD64848498FBBBB059ADC8E1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3" w:type="pct"/>
                <w:tcBorders>
                  <w:bottom w:val="single" w:sz="18" w:space="0" w:color="000000"/>
                </w:tcBorders>
                <w:vAlign w:val="center"/>
              </w:tcPr>
              <w:p w14:paraId="00A98078" w14:textId="0BDE9D5B" w:rsidR="00E610DE" w:rsidRPr="00E6152D" w:rsidRDefault="00E610DE" w:rsidP="009A5832">
                <w:pPr>
                  <w:rPr>
                    <w:rFonts w:cs="Arial"/>
                    <w:sz w:val="16"/>
                    <w:szCs w:val="16"/>
                  </w:rPr>
                </w:pPr>
                <w:r>
                  <w:rPr>
                    <w:rFonts w:cs="Arial"/>
                    <w:sz w:val="16"/>
                    <w:szCs w:val="16"/>
                  </w:rPr>
                  <w:t>Large benefit</w:t>
                </w:r>
              </w:p>
            </w:tc>
          </w:sdtContent>
        </w:sdt>
        <w:tc>
          <w:tcPr>
            <w:tcW w:w="1614" w:type="pct"/>
            <w:tcBorders>
              <w:bottom w:val="single" w:sz="18" w:space="0" w:color="000000"/>
            </w:tcBorders>
            <w:vAlign w:val="center"/>
          </w:tcPr>
          <w:p w14:paraId="01B225C8" w14:textId="06383BA9" w:rsidR="00E610DE" w:rsidRPr="00E6152D" w:rsidRDefault="00E610DE" w:rsidP="00521B53">
            <w:pPr>
              <w:rPr>
                <w:rFonts w:cs="Arial"/>
                <w:sz w:val="16"/>
                <w:szCs w:val="16"/>
              </w:rPr>
            </w:pPr>
            <w:r w:rsidRPr="00E610DE">
              <w:rPr>
                <w:rFonts w:cs="Arial"/>
                <w:sz w:val="16"/>
                <w:szCs w:val="16"/>
              </w:rPr>
              <w:t>Baseline risk and absolute increase in quit rate were not reported. Relative effect suggests potential small benefit with potential range from moderate harm to large benefit due to health benefits of quitting smoking, but difficult to interpret without baseline risk. Information on harms suggests that harms identified are minimal.</w:t>
            </w:r>
          </w:p>
        </w:tc>
      </w:tr>
      <w:tr w:rsidR="00E610DE" w:rsidRPr="00E6152D" w14:paraId="448F82F4" w14:textId="77777777" w:rsidTr="00E610DE">
        <w:tc>
          <w:tcPr>
            <w:tcW w:w="168" w:type="pct"/>
            <w:tcBorders>
              <w:top w:val="single" w:sz="18" w:space="0" w:color="000000"/>
            </w:tcBorders>
            <w:vAlign w:val="center"/>
          </w:tcPr>
          <w:p w14:paraId="5B6D7C2E" w14:textId="2E246C69" w:rsidR="00E610DE" w:rsidRPr="00E6152D" w:rsidRDefault="00E610DE" w:rsidP="002A0F1D">
            <w:pPr>
              <w:rPr>
                <w:rFonts w:cs="Arial"/>
                <w:sz w:val="16"/>
                <w:szCs w:val="16"/>
              </w:rPr>
            </w:pPr>
            <w:r w:rsidRPr="00E6152D">
              <w:rPr>
                <w:rFonts w:cs="Arial"/>
                <w:sz w:val="16"/>
                <w:szCs w:val="16"/>
              </w:rPr>
              <w:t>5.1</w:t>
            </w:r>
          </w:p>
        </w:tc>
        <w:tc>
          <w:tcPr>
            <w:tcW w:w="519" w:type="pct"/>
            <w:tcBorders>
              <w:top w:val="single" w:sz="18" w:space="0" w:color="000000"/>
            </w:tcBorders>
            <w:vAlign w:val="center"/>
          </w:tcPr>
          <w:p w14:paraId="5A5ABC02" w14:textId="7CD5BBFE" w:rsidR="00E610DE" w:rsidRPr="00E6152D" w:rsidRDefault="00E610DE" w:rsidP="002A0F1D">
            <w:pPr>
              <w:rPr>
                <w:rFonts w:cs="Arial"/>
                <w:i/>
                <w:sz w:val="16"/>
                <w:szCs w:val="16"/>
              </w:rPr>
            </w:pPr>
            <w:r w:rsidRPr="00E6152D">
              <w:rPr>
                <w:rFonts w:cs="Arial"/>
                <w:i/>
                <w:sz w:val="16"/>
                <w:szCs w:val="16"/>
              </w:rPr>
              <w:t xml:space="preserve">Various forms of </w:t>
            </w:r>
            <w:proofErr w:type="spellStart"/>
            <w:r w:rsidRPr="00E6152D">
              <w:rPr>
                <w:rFonts w:cs="Arial"/>
                <w:i/>
                <w:sz w:val="16"/>
                <w:szCs w:val="16"/>
              </w:rPr>
              <w:t>NRT</w:t>
            </w:r>
            <w:r w:rsidRPr="00D356BC">
              <w:rPr>
                <w:rFonts w:cs="Arial"/>
                <w:i/>
                <w:sz w:val="20"/>
                <w:szCs w:val="16"/>
                <w:vertAlign w:val="superscript"/>
              </w:rPr>
              <w:t>b</w:t>
            </w:r>
            <w:proofErr w:type="spellEnd"/>
          </w:p>
          <w:p w14:paraId="662261A6" w14:textId="77777777" w:rsidR="00E610DE" w:rsidRPr="00E6152D" w:rsidRDefault="00E610DE" w:rsidP="002A0F1D">
            <w:pPr>
              <w:rPr>
                <w:rFonts w:cs="Arial"/>
                <w:sz w:val="16"/>
                <w:szCs w:val="16"/>
              </w:rPr>
            </w:pPr>
          </w:p>
          <w:p w14:paraId="25A0C077" w14:textId="77777777" w:rsidR="00E610DE" w:rsidRPr="00E6152D" w:rsidRDefault="00E610DE" w:rsidP="002A0F1D">
            <w:pPr>
              <w:rPr>
                <w:rFonts w:cs="Arial"/>
                <w:sz w:val="16"/>
                <w:szCs w:val="16"/>
              </w:rPr>
            </w:pPr>
            <w:r w:rsidRPr="00E6152D">
              <w:rPr>
                <w:rFonts w:cs="Arial"/>
                <w:sz w:val="16"/>
                <w:szCs w:val="16"/>
              </w:rPr>
              <w:t>Adverse events</w:t>
            </w:r>
          </w:p>
          <w:p w14:paraId="23046C99" w14:textId="77777777" w:rsidR="00E610DE" w:rsidRPr="00E6152D" w:rsidRDefault="00E610DE" w:rsidP="002A0F1D">
            <w:pPr>
              <w:rPr>
                <w:rFonts w:cs="Arial"/>
                <w:sz w:val="16"/>
                <w:szCs w:val="16"/>
              </w:rPr>
            </w:pPr>
            <w:r w:rsidRPr="00E6152D">
              <w:rPr>
                <w:rFonts w:cs="Arial"/>
                <w:sz w:val="16"/>
                <w:szCs w:val="16"/>
              </w:rPr>
              <w:t>(</w:t>
            </w:r>
            <w:proofErr w:type="spellStart"/>
            <w:r w:rsidRPr="00E6152D">
              <w:rPr>
                <w:rFonts w:cs="Arial"/>
                <w:sz w:val="16"/>
                <w:szCs w:val="16"/>
              </w:rPr>
              <w:t>fu</w:t>
            </w:r>
            <w:proofErr w:type="spellEnd"/>
            <w:r w:rsidRPr="00E6152D">
              <w:rPr>
                <w:rFonts w:cs="Arial"/>
                <w:sz w:val="16"/>
                <w:szCs w:val="16"/>
              </w:rPr>
              <w:t>: not reported)</w:t>
            </w:r>
          </w:p>
          <w:p w14:paraId="7BC6FB7A" w14:textId="77777777" w:rsidR="00E610DE" w:rsidRPr="00E6152D" w:rsidRDefault="00E610DE" w:rsidP="002A0F1D">
            <w:pPr>
              <w:rPr>
                <w:rFonts w:cs="Arial"/>
                <w:sz w:val="16"/>
                <w:szCs w:val="16"/>
              </w:rPr>
            </w:pPr>
          </w:p>
          <w:p w14:paraId="1BAA659E" w14:textId="77777777" w:rsidR="00E610DE" w:rsidRPr="00E6152D" w:rsidRDefault="00E610DE" w:rsidP="002A0F1D">
            <w:pPr>
              <w:rPr>
                <w:rFonts w:cs="Arial"/>
                <w:sz w:val="16"/>
                <w:szCs w:val="16"/>
              </w:rPr>
            </w:pPr>
            <w:r w:rsidRPr="00E6152D">
              <w:rPr>
                <w:rFonts w:cs="Arial"/>
                <w:sz w:val="16"/>
                <w:szCs w:val="16"/>
              </w:rPr>
              <w:t>NR (6 RCTs)</w:t>
            </w:r>
          </w:p>
          <w:p w14:paraId="1241DAE3" w14:textId="77777777" w:rsidR="00E610DE" w:rsidRPr="00E6152D" w:rsidRDefault="00E610DE" w:rsidP="002A0F1D">
            <w:pPr>
              <w:rPr>
                <w:rFonts w:cs="Arial"/>
                <w:i/>
                <w:sz w:val="16"/>
                <w:szCs w:val="16"/>
              </w:rPr>
            </w:pPr>
          </w:p>
        </w:tc>
        <w:tc>
          <w:tcPr>
            <w:tcW w:w="339" w:type="pct"/>
            <w:tcBorders>
              <w:top w:val="single" w:sz="18" w:space="0" w:color="000000"/>
            </w:tcBorders>
            <w:vAlign w:val="center"/>
          </w:tcPr>
          <w:p w14:paraId="0376F8B5" w14:textId="73092042" w:rsidR="00E610DE" w:rsidRPr="00E6152D" w:rsidRDefault="00E610DE" w:rsidP="002A0F1D">
            <w:pPr>
              <w:rPr>
                <w:rFonts w:cs="Arial"/>
                <w:sz w:val="16"/>
                <w:szCs w:val="16"/>
              </w:rPr>
            </w:pPr>
            <w:r w:rsidRPr="00E6152D">
              <w:rPr>
                <w:rFonts w:cs="Arial"/>
                <w:sz w:val="16"/>
                <w:szCs w:val="16"/>
              </w:rPr>
              <w:t>6.5/10 (important)</w:t>
            </w:r>
          </w:p>
        </w:tc>
        <w:tc>
          <w:tcPr>
            <w:tcW w:w="339" w:type="pct"/>
            <w:tcBorders>
              <w:top w:val="single" w:sz="18" w:space="0" w:color="000000"/>
            </w:tcBorders>
            <w:vAlign w:val="center"/>
          </w:tcPr>
          <w:p w14:paraId="062FDAC0" w14:textId="40277737" w:rsidR="00E610DE" w:rsidRPr="00E6152D" w:rsidRDefault="00E610DE" w:rsidP="002A0F1D">
            <w:pPr>
              <w:rPr>
                <w:rFonts w:cs="Arial"/>
                <w:sz w:val="16"/>
                <w:szCs w:val="16"/>
              </w:rPr>
            </w:pPr>
            <w:r w:rsidRPr="00E6152D">
              <w:rPr>
                <w:rFonts w:cs="Arial"/>
                <w:sz w:val="16"/>
                <w:szCs w:val="16"/>
              </w:rPr>
              <w:t>7/10 (important)</w:t>
            </w:r>
          </w:p>
        </w:tc>
        <w:tc>
          <w:tcPr>
            <w:tcW w:w="1090" w:type="pct"/>
            <w:gridSpan w:val="3"/>
            <w:tcBorders>
              <w:top w:val="single" w:sz="18" w:space="0" w:color="000000"/>
            </w:tcBorders>
            <w:vAlign w:val="center"/>
          </w:tcPr>
          <w:p w14:paraId="34EEFF38" w14:textId="50A43759" w:rsidR="00E610DE" w:rsidRPr="00E6152D" w:rsidRDefault="00E610DE" w:rsidP="002A0F1D">
            <w:pPr>
              <w:rPr>
                <w:rFonts w:cs="Arial"/>
                <w:sz w:val="16"/>
                <w:szCs w:val="16"/>
              </w:rPr>
            </w:pPr>
            <w:r w:rsidRPr="00E6152D">
              <w:rPr>
                <w:rFonts w:eastAsia="Times New Roman"/>
                <w:sz w:val="16"/>
                <w:szCs w:val="16"/>
              </w:rPr>
              <w:t xml:space="preserve">For nicotine gum, most common adverse events are hiccoughs, gastrointestinal disturbances, jaw pain, and </w:t>
            </w:r>
            <w:proofErr w:type="spellStart"/>
            <w:r w:rsidRPr="00E6152D">
              <w:rPr>
                <w:rFonts w:eastAsia="Times New Roman"/>
                <w:sz w:val="16"/>
                <w:szCs w:val="16"/>
              </w:rPr>
              <w:t>orodental</w:t>
            </w:r>
            <w:proofErr w:type="spellEnd"/>
            <w:r w:rsidRPr="00E6152D">
              <w:rPr>
                <w:rFonts w:eastAsia="Times New Roman"/>
                <w:sz w:val="16"/>
                <w:szCs w:val="16"/>
              </w:rPr>
              <w:t xml:space="preserve"> problems. With nicotine patch, typically mild skin sensitivity and local skin irritation in up to 54% of patch users. Throat irritation, coughing, and oral burning are common with nicotine inhalator. With nasal spray, irritation and runny nose. For oral spray, hiccoughs and throat irritation. Symptoms associated with nicotine sublingual tablets include hiccoughs, burning and smarting sensation in the mouth, sore throat, coughing, dry lips, and mouth ulcers. Reactions to NRT are usually not severe enough to prompt discontinuation of treatment. Trials could not be pooled due to heterogeneity with respect to the nature, timing and duration of symptoms.</w:t>
            </w:r>
          </w:p>
        </w:tc>
        <w:sdt>
          <w:sdtPr>
            <w:rPr>
              <w:rFonts w:cs="Arial"/>
              <w:sz w:val="16"/>
              <w:szCs w:val="16"/>
            </w:rPr>
            <w:id w:val="2073608953"/>
            <w:placeholder>
              <w:docPart w:val="A3E650AD19874EF89804579E6A2E1B4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tcBorders>
                  <w:top w:val="single" w:sz="18" w:space="0" w:color="000000"/>
                </w:tcBorders>
                <w:vAlign w:val="center"/>
              </w:tcPr>
              <w:p w14:paraId="4FC1E1A2" w14:textId="11CEBBF9" w:rsidR="00E610DE" w:rsidRPr="00E6152D" w:rsidRDefault="00E610DE" w:rsidP="002A0F1D">
                <w:pPr>
                  <w:rPr>
                    <w:rFonts w:cs="Arial"/>
                    <w:sz w:val="16"/>
                    <w:szCs w:val="16"/>
                  </w:rPr>
                </w:pPr>
                <w:r w:rsidRPr="00E6152D">
                  <w:rPr>
                    <w:rFonts w:cs="Arial"/>
                    <w:sz w:val="16"/>
                    <w:szCs w:val="16"/>
                  </w:rPr>
                  <w:t>Little to no difference</w:t>
                </w:r>
              </w:p>
            </w:tc>
          </w:sdtContent>
        </w:sdt>
        <w:tc>
          <w:tcPr>
            <w:tcW w:w="310" w:type="pct"/>
            <w:tcBorders>
              <w:top w:val="single" w:sz="18" w:space="0" w:color="000000"/>
            </w:tcBorders>
            <w:vAlign w:val="center"/>
          </w:tcPr>
          <w:p w14:paraId="5BF9D8F8" w14:textId="71B1E543" w:rsidR="00E610DE" w:rsidRPr="00E6152D" w:rsidRDefault="00E610DE" w:rsidP="002A0F1D">
            <w:pPr>
              <w:rPr>
                <w:rFonts w:cs="Arial"/>
                <w:sz w:val="16"/>
                <w:szCs w:val="16"/>
              </w:rPr>
            </w:pPr>
            <w:r w:rsidRPr="00E6152D">
              <w:rPr>
                <w:rFonts w:cs="Arial"/>
                <w:sz w:val="16"/>
                <w:szCs w:val="16"/>
              </w:rPr>
              <w:t>Unable to asses</w:t>
            </w:r>
            <w:r>
              <w:rPr>
                <w:rFonts w:cs="Arial"/>
                <w:sz w:val="16"/>
                <w:szCs w:val="16"/>
              </w:rPr>
              <w:t>s</w:t>
            </w:r>
          </w:p>
        </w:tc>
        <w:tc>
          <w:tcPr>
            <w:tcW w:w="313" w:type="pct"/>
            <w:tcBorders>
              <w:top w:val="single" w:sz="18" w:space="0" w:color="000000"/>
            </w:tcBorders>
            <w:vAlign w:val="center"/>
          </w:tcPr>
          <w:p w14:paraId="1B05891F" w14:textId="50B52EA7" w:rsidR="00E610DE" w:rsidRPr="00E6152D" w:rsidRDefault="00E610DE" w:rsidP="002A0F1D">
            <w:pPr>
              <w:rPr>
                <w:rFonts w:cs="Arial"/>
                <w:sz w:val="16"/>
                <w:szCs w:val="16"/>
              </w:rPr>
            </w:pPr>
            <w:r w:rsidRPr="00E6152D">
              <w:rPr>
                <w:rFonts w:cs="Arial"/>
                <w:sz w:val="16"/>
                <w:szCs w:val="16"/>
              </w:rPr>
              <w:t>Unable to asses</w:t>
            </w:r>
            <w:r>
              <w:rPr>
                <w:rFonts w:cs="Arial"/>
                <w:sz w:val="16"/>
                <w:szCs w:val="16"/>
              </w:rPr>
              <w:t>s</w:t>
            </w:r>
          </w:p>
        </w:tc>
        <w:tc>
          <w:tcPr>
            <w:tcW w:w="1614" w:type="pct"/>
            <w:tcBorders>
              <w:top w:val="single" w:sz="18" w:space="0" w:color="000000"/>
            </w:tcBorders>
            <w:vAlign w:val="center"/>
          </w:tcPr>
          <w:p w14:paraId="3E6A3ABC" w14:textId="50A1EB2C" w:rsidR="00E610DE" w:rsidRPr="00E6152D" w:rsidRDefault="00E610DE" w:rsidP="002C0700">
            <w:pPr>
              <w:rPr>
                <w:rFonts w:cs="Arial"/>
                <w:sz w:val="16"/>
                <w:szCs w:val="16"/>
              </w:rPr>
            </w:pPr>
            <w:r w:rsidRPr="00E610DE">
              <w:rPr>
                <w:rFonts w:cs="Arial"/>
                <w:sz w:val="16"/>
                <w:szCs w:val="16"/>
              </w:rPr>
              <w:t>Increase in adverse advents identified considered trivial (little to no difference) when taking into account relative severity (not severe enough to prompt discontinuation) and potential benefits of quitting smoking (indirect evidence from relapsed smokers, and from those not motivated to quit). However, difficult to interpret due to lack of baseline risk to compare for absolute differences. Insufficient data to determine imprecision.</w:t>
            </w:r>
          </w:p>
        </w:tc>
      </w:tr>
      <w:tr w:rsidR="00E610DE" w:rsidRPr="00E6152D" w14:paraId="265BE626" w14:textId="77777777" w:rsidTr="00E610DE">
        <w:tc>
          <w:tcPr>
            <w:tcW w:w="168" w:type="pct"/>
            <w:vAlign w:val="center"/>
          </w:tcPr>
          <w:p w14:paraId="27065544" w14:textId="65EB8AC4" w:rsidR="00E610DE" w:rsidRPr="00E6152D" w:rsidRDefault="00E610DE" w:rsidP="00E85430">
            <w:pPr>
              <w:rPr>
                <w:rFonts w:cs="Arial"/>
                <w:sz w:val="16"/>
                <w:szCs w:val="16"/>
              </w:rPr>
            </w:pPr>
            <w:r w:rsidRPr="00E6152D">
              <w:rPr>
                <w:rFonts w:cs="Arial"/>
                <w:sz w:val="16"/>
                <w:szCs w:val="16"/>
              </w:rPr>
              <w:t>5.2</w:t>
            </w:r>
          </w:p>
        </w:tc>
        <w:tc>
          <w:tcPr>
            <w:tcW w:w="519" w:type="pct"/>
            <w:vAlign w:val="center"/>
          </w:tcPr>
          <w:p w14:paraId="6987852A" w14:textId="77777777" w:rsidR="00E610DE" w:rsidRPr="00E6152D" w:rsidRDefault="00E610DE" w:rsidP="00E85430">
            <w:pPr>
              <w:rPr>
                <w:rFonts w:cs="Arial"/>
                <w:sz w:val="16"/>
                <w:szCs w:val="16"/>
              </w:rPr>
            </w:pPr>
          </w:p>
          <w:p w14:paraId="1C97B495" w14:textId="447BB7FA" w:rsidR="00E610DE" w:rsidRPr="00E6152D" w:rsidRDefault="00E610DE" w:rsidP="00FE7ABD">
            <w:pPr>
              <w:rPr>
                <w:rFonts w:cs="Arial"/>
                <w:i/>
                <w:sz w:val="16"/>
                <w:szCs w:val="16"/>
              </w:rPr>
            </w:pPr>
            <w:r w:rsidRPr="00E6152D">
              <w:rPr>
                <w:rFonts w:cs="Arial"/>
                <w:i/>
                <w:sz w:val="16"/>
                <w:szCs w:val="16"/>
              </w:rPr>
              <w:t xml:space="preserve">Various forms of </w:t>
            </w:r>
            <w:proofErr w:type="spellStart"/>
            <w:r w:rsidRPr="00E6152D">
              <w:rPr>
                <w:rFonts w:cs="Arial"/>
                <w:i/>
                <w:sz w:val="16"/>
                <w:szCs w:val="16"/>
              </w:rPr>
              <w:t>NRT</w:t>
            </w:r>
            <w:r w:rsidRPr="00D356BC">
              <w:rPr>
                <w:rFonts w:cs="Arial"/>
                <w:i/>
                <w:sz w:val="20"/>
                <w:szCs w:val="16"/>
                <w:vertAlign w:val="superscript"/>
              </w:rPr>
              <w:t>c</w:t>
            </w:r>
            <w:proofErr w:type="spellEnd"/>
          </w:p>
          <w:p w14:paraId="4CC38E81" w14:textId="77777777" w:rsidR="00E610DE" w:rsidRPr="00E6152D" w:rsidRDefault="00E610DE" w:rsidP="00E85430">
            <w:pPr>
              <w:rPr>
                <w:rFonts w:cs="Arial"/>
                <w:sz w:val="16"/>
                <w:szCs w:val="16"/>
              </w:rPr>
            </w:pPr>
          </w:p>
          <w:p w14:paraId="2E98FF0C" w14:textId="77777777" w:rsidR="00E610DE" w:rsidRPr="00E6152D" w:rsidRDefault="00E610DE" w:rsidP="00E85430">
            <w:pPr>
              <w:rPr>
                <w:rFonts w:cs="Arial"/>
                <w:sz w:val="16"/>
                <w:szCs w:val="16"/>
              </w:rPr>
            </w:pPr>
            <w:r w:rsidRPr="00E6152D">
              <w:rPr>
                <w:rFonts w:cs="Arial"/>
                <w:sz w:val="16"/>
                <w:szCs w:val="16"/>
              </w:rPr>
              <w:t>Adverse events (palpitations/chest pains)</w:t>
            </w:r>
          </w:p>
          <w:p w14:paraId="3E7D2E86" w14:textId="77777777" w:rsidR="00E610DE" w:rsidRPr="00E6152D" w:rsidRDefault="00E610DE" w:rsidP="00E85430">
            <w:pPr>
              <w:rPr>
                <w:rFonts w:cs="Arial"/>
                <w:sz w:val="16"/>
                <w:szCs w:val="16"/>
              </w:rPr>
            </w:pPr>
            <w:r w:rsidRPr="00E6152D">
              <w:rPr>
                <w:rFonts w:cs="Arial"/>
                <w:sz w:val="16"/>
                <w:szCs w:val="16"/>
              </w:rPr>
              <w:lastRenderedPageBreak/>
              <w:t>(</w:t>
            </w:r>
            <w:proofErr w:type="spellStart"/>
            <w:r w:rsidRPr="00E6152D">
              <w:rPr>
                <w:rFonts w:cs="Arial"/>
                <w:sz w:val="16"/>
                <w:szCs w:val="16"/>
              </w:rPr>
              <w:t>fu</w:t>
            </w:r>
            <w:proofErr w:type="spellEnd"/>
            <w:r w:rsidRPr="00E6152D">
              <w:rPr>
                <w:rFonts w:cs="Arial"/>
                <w:sz w:val="16"/>
                <w:szCs w:val="16"/>
              </w:rPr>
              <w:t>: range of times)</w:t>
            </w:r>
          </w:p>
          <w:p w14:paraId="636EA93D" w14:textId="77777777" w:rsidR="00E610DE" w:rsidRPr="00E6152D" w:rsidRDefault="00E610DE" w:rsidP="00E85430">
            <w:pPr>
              <w:rPr>
                <w:rFonts w:cs="Arial"/>
                <w:sz w:val="16"/>
                <w:szCs w:val="16"/>
              </w:rPr>
            </w:pPr>
          </w:p>
          <w:p w14:paraId="275F6BD8" w14:textId="77777777" w:rsidR="00E610DE" w:rsidRPr="00E6152D" w:rsidRDefault="00E610DE" w:rsidP="00E85430">
            <w:pPr>
              <w:rPr>
                <w:rFonts w:cs="Arial"/>
                <w:sz w:val="16"/>
                <w:szCs w:val="16"/>
              </w:rPr>
            </w:pPr>
            <w:r w:rsidRPr="00E6152D">
              <w:rPr>
                <w:rFonts w:cs="Arial"/>
                <w:sz w:val="16"/>
                <w:szCs w:val="16"/>
              </w:rPr>
              <w:t>11074 (15 RCTs)</w:t>
            </w:r>
          </w:p>
          <w:p w14:paraId="3901D7B0" w14:textId="77777777" w:rsidR="00E610DE" w:rsidRPr="00E6152D" w:rsidRDefault="00E610DE" w:rsidP="00E85430">
            <w:pPr>
              <w:rPr>
                <w:rFonts w:cs="Arial"/>
                <w:sz w:val="16"/>
                <w:szCs w:val="16"/>
              </w:rPr>
            </w:pPr>
          </w:p>
        </w:tc>
        <w:tc>
          <w:tcPr>
            <w:tcW w:w="339" w:type="pct"/>
            <w:vAlign w:val="center"/>
          </w:tcPr>
          <w:p w14:paraId="16BC4771" w14:textId="12B8F96A" w:rsidR="00E610DE" w:rsidRPr="00E6152D" w:rsidRDefault="00E610DE" w:rsidP="00E85430">
            <w:pPr>
              <w:rPr>
                <w:rFonts w:cs="Arial"/>
                <w:sz w:val="16"/>
                <w:szCs w:val="16"/>
              </w:rPr>
            </w:pPr>
            <w:r w:rsidRPr="00E6152D">
              <w:rPr>
                <w:rFonts w:cs="Arial"/>
                <w:sz w:val="16"/>
                <w:szCs w:val="16"/>
              </w:rPr>
              <w:lastRenderedPageBreak/>
              <w:t>7/10 (important)</w:t>
            </w:r>
          </w:p>
        </w:tc>
        <w:tc>
          <w:tcPr>
            <w:tcW w:w="339" w:type="pct"/>
            <w:vAlign w:val="center"/>
          </w:tcPr>
          <w:p w14:paraId="500D7EFC" w14:textId="5D4516F8" w:rsidR="00E610DE" w:rsidRPr="00E6152D" w:rsidRDefault="00E610DE" w:rsidP="00E85430">
            <w:pPr>
              <w:rPr>
                <w:rFonts w:cs="Arial"/>
                <w:sz w:val="16"/>
                <w:szCs w:val="16"/>
              </w:rPr>
            </w:pPr>
            <w:r w:rsidRPr="00E6152D">
              <w:rPr>
                <w:rFonts w:cs="Arial"/>
                <w:sz w:val="16"/>
                <w:szCs w:val="16"/>
              </w:rPr>
              <w:t>6.5/10 (important)</w:t>
            </w:r>
          </w:p>
        </w:tc>
        <w:tc>
          <w:tcPr>
            <w:tcW w:w="385" w:type="pct"/>
            <w:vAlign w:val="center"/>
          </w:tcPr>
          <w:p w14:paraId="3E8F2287" w14:textId="77777777" w:rsidR="00E610DE" w:rsidRPr="00E6152D" w:rsidRDefault="00E610DE" w:rsidP="00E85430">
            <w:pPr>
              <w:rPr>
                <w:rFonts w:eastAsia="Times New Roman"/>
                <w:sz w:val="16"/>
                <w:szCs w:val="16"/>
              </w:rPr>
            </w:pPr>
            <w:r w:rsidRPr="00E6152D">
              <w:rPr>
                <w:rFonts w:eastAsia="Times New Roman"/>
                <w:b/>
                <w:bCs/>
                <w:sz w:val="16"/>
                <w:szCs w:val="16"/>
              </w:rPr>
              <w:t>OR 1.88</w:t>
            </w:r>
            <w:r w:rsidRPr="00E6152D">
              <w:rPr>
                <w:rFonts w:eastAsia="Times New Roman"/>
                <w:sz w:val="16"/>
                <w:szCs w:val="16"/>
              </w:rPr>
              <w:br/>
              <w:t xml:space="preserve">(1.37 to 2.57) </w:t>
            </w:r>
          </w:p>
          <w:p w14:paraId="142C673E" w14:textId="77777777" w:rsidR="00E610DE" w:rsidRPr="00E6152D" w:rsidRDefault="00E610DE" w:rsidP="00E85430">
            <w:pPr>
              <w:rPr>
                <w:rFonts w:eastAsia="Times New Roman"/>
                <w:sz w:val="16"/>
                <w:szCs w:val="16"/>
              </w:rPr>
            </w:pPr>
          </w:p>
          <w:p w14:paraId="068172F8" w14:textId="77777777" w:rsidR="00E610DE" w:rsidRPr="00E6152D" w:rsidRDefault="00E610DE" w:rsidP="00E85430">
            <w:pPr>
              <w:rPr>
                <w:rFonts w:eastAsia="Times New Roman"/>
                <w:b/>
                <w:bCs/>
                <w:sz w:val="16"/>
                <w:szCs w:val="16"/>
              </w:rPr>
            </w:pPr>
            <w:r w:rsidRPr="00E6152D">
              <w:rPr>
                <w:rFonts w:eastAsia="Times New Roman"/>
                <w:b/>
                <w:bCs/>
                <w:sz w:val="16"/>
                <w:szCs w:val="16"/>
              </w:rPr>
              <w:t xml:space="preserve">RR 1.86 </w:t>
            </w:r>
          </w:p>
          <w:p w14:paraId="30CD6795" w14:textId="2F244579" w:rsidR="00E610DE" w:rsidRPr="00E6152D" w:rsidRDefault="00E610DE" w:rsidP="00E85430">
            <w:pPr>
              <w:rPr>
                <w:rFonts w:eastAsia="Times New Roman"/>
                <w:sz w:val="16"/>
                <w:szCs w:val="16"/>
              </w:rPr>
            </w:pPr>
            <w:r w:rsidRPr="00E6152D">
              <w:rPr>
                <w:rFonts w:eastAsia="Times New Roman"/>
                <w:sz w:val="16"/>
                <w:szCs w:val="16"/>
              </w:rPr>
              <w:t>(1.36 to 2.51)</w:t>
            </w:r>
          </w:p>
        </w:tc>
        <w:tc>
          <w:tcPr>
            <w:tcW w:w="301" w:type="pct"/>
            <w:vAlign w:val="center"/>
          </w:tcPr>
          <w:p w14:paraId="530B9765" w14:textId="1D8A0156" w:rsidR="00E610DE" w:rsidRPr="00E6152D" w:rsidRDefault="00E610DE" w:rsidP="00E85430">
            <w:pPr>
              <w:rPr>
                <w:rFonts w:cs="Arial"/>
                <w:sz w:val="16"/>
                <w:szCs w:val="16"/>
              </w:rPr>
            </w:pPr>
            <w:r w:rsidRPr="00E6152D">
              <w:rPr>
                <w:rFonts w:eastAsia="Times New Roman"/>
                <w:sz w:val="16"/>
                <w:szCs w:val="16"/>
              </w:rPr>
              <w:t xml:space="preserve">14 per 1,000 </w:t>
            </w:r>
          </w:p>
        </w:tc>
        <w:tc>
          <w:tcPr>
            <w:tcW w:w="403" w:type="pct"/>
            <w:vAlign w:val="center"/>
          </w:tcPr>
          <w:p w14:paraId="7EBBD67A" w14:textId="5261F391" w:rsidR="00E610DE" w:rsidRPr="00E6152D" w:rsidRDefault="00E610DE" w:rsidP="00E85430">
            <w:pPr>
              <w:rPr>
                <w:rFonts w:cs="Arial"/>
                <w:sz w:val="16"/>
                <w:szCs w:val="16"/>
              </w:rPr>
            </w:pPr>
            <w:r w:rsidRPr="00E6152D">
              <w:rPr>
                <w:rFonts w:eastAsia="Times New Roman"/>
                <w:b/>
                <w:bCs/>
                <w:sz w:val="16"/>
                <w:szCs w:val="16"/>
              </w:rPr>
              <w:t>12 more per 1,000</w:t>
            </w:r>
            <w:r w:rsidRPr="00E6152D">
              <w:rPr>
                <w:rFonts w:eastAsia="Times New Roman"/>
                <w:sz w:val="16"/>
                <w:szCs w:val="16"/>
              </w:rPr>
              <w:br/>
              <w:t xml:space="preserve">(from 5 more to 21 more) </w:t>
            </w:r>
          </w:p>
        </w:tc>
        <w:sdt>
          <w:sdtPr>
            <w:rPr>
              <w:rFonts w:cs="Arial"/>
              <w:sz w:val="16"/>
              <w:szCs w:val="16"/>
            </w:rPr>
            <w:id w:val="-123165206"/>
            <w:placeholder>
              <w:docPart w:val="D07D745B0E944CB8BCA4595D0336E06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07200FE4" w14:textId="598A4E39" w:rsidR="00E610DE" w:rsidRPr="00E6152D" w:rsidRDefault="00E610DE" w:rsidP="00E85430">
                <w:pPr>
                  <w:rPr>
                    <w:rFonts w:cs="Arial"/>
                    <w:sz w:val="16"/>
                    <w:szCs w:val="16"/>
                  </w:rPr>
                </w:pPr>
                <w:r>
                  <w:rPr>
                    <w:rFonts w:cs="Arial"/>
                    <w:sz w:val="16"/>
                    <w:szCs w:val="16"/>
                  </w:rPr>
                  <w:t>Small but important harm</w:t>
                </w:r>
              </w:p>
            </w:tc>
          </w:sdtContent>
        </w:sdt>
        <w:sdt>
          <w:sdtPr>
            <w:rPr>
              <w:rFonts w:cs="Arial"/>
              <w:sz w:val="16"/>
              <w:szCs w:val="16"/>
            </w:rPr>
            <w:id w:val="1964305253"/>
            <w:placeholder>
              <w:docPart w:val="AF92995BB075408AAC397AA30BAFB70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740E642F" w14:textId="6DE38E32" w:rsidR="00E610DE" w:rsidRPr="00E6152D" w:rsidRDefault="00E610DE" w:rsidP="00E85430">
                <w:pPr>
                  <w:rPr>
                    <w:rFonts w:cs="Arial"/>
                    <w:sz w:val="16"/>
                    <w:szCs w:val="16"/>
                  </w:rPr>
                </w:pPr>
                <w:r w:rsidRPr="00E6152D">
                  <w:rPr>
                    <w:rFonts w:cs="Arial"/>
                    <w:sz w:val="16"/>
                    <w:szCs w:val="16"/>
                  </w:rPr>
                  <w:t>Little to no difference</w:t>
                </w:r>
              </w:p>
            </w:tc>
          </w:sdtContent>
        </w:sdt>
        <w:sdt>
          <w:sdtPr>
            <w:rPr>
              <w:rFonts w:cs="Arial"/>
              <w:sz w:val="16"/>
              <w:szCs w:val="16"/>
            </w:rPr>
            <w:id w:val="-242881882"/>
            <w:placeholder>
              <w:docPart w:val="0016D0E1F6B447C1A8006246CD086B6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3" w:type="pct"/>
                <w:vAlign w:val="center"/>
              </w:tcPr>
              <w:p w14:paraId="67264E6A" w14:textId="2A9C8502" w:rsidR="00E610DE" w:rsidRPr="00E6152D" w:rsidRDefault="00E610DE" w:rsidP="00E85430">
                <w:pPr>
                  <w:rPr>
                    <w:rFonts w:cs="Arial"/>
                    <w:sz w:val="16"/>
                    <w:szCs w:val="16"/>
                  </w:rPr>
                </w:pPr>
                <w:r>
                  <w:rPr>
                    <w:rFonts w:cs="Arial"/>
                    <w:sz w:val="16"/>
                    <w:szCs w:val="16"/>
                  </w:rPr>
                  <w:t>Small but important harm</w:t>
                </w:r>
              </w:p>
            </w:tc>
          </w:sdtContent>
        </w:sdt>
        <w:tc>
          <w:tcPr>
            <w:tcW w:w="1614" w:type="pct"/>
            <w:vAlign w:val="center"/>
          </w:tcPr>
          <w:p w14:paraId="439B35B7" w14:textId="753AF225" w:rsidR="00E610DE" w:rsidRPr="00E6152D" w:rsidRDefault="00E610DE" w:rsidP="0007129D">
            <w:pPr>
              <w:rPr>
                <w:rFonts w:cs="Arial"/>
                <w:sz w:val="16"/>
                <w:szCs w:val="16"/>
              </w:rPr>
            </w:pPr>
            <w:r w:rsidRPr="00E610DE">
              <w:rPr>
                <w:rFonts w:cs="Arial"/>
                <w:sz w:val="16"/>
                <w:szCs w:val="16"/>
              </w:rPr>
              <w:t>When taking into account potential benefits for smoking cessation (indirect evidence from relapsed smokers, and from those not motivated to quit), and nature of adverse event (may take the patient to ER or require significant medical work up), increase in palpitations/chest pains is considered a small but important harm for point estimate and upper CI. Lower CI is considered little to no difference.</w:t>
            </w:r>
          </w:p>
        </w:tc>
      </w:tr>
      <w:tr w:rsidR="00E610DE" w:rsidRPr="00E6152D" w14:paraId="1603AA37" w14:textId="77777777" w:rsidTr="00E610DE">
        <w:tc>
          <w:tcPr>
            <w:tcW w:w="168" w:type="pct"/>
            <w:vAlign w:val="center"/>
          </w:tcPr>
          <w:p w14:paraId="012A7B8A" w14:textId="6D6FA4D1" w:rsidR="00E610DE" w:rsidRPr="00E6152D" w:rsidRDefault="00E610DE" w:rsidP="002A0F1D">
            <w:pPr>
              <w:rPr>
                <w:rFonts w:cs="Arial"/>
                <w:sz w:val="16"/>
                <w:szCs w:val="16"/>
              </w:rPr>
            </w:pPr>
            <w:r w:rsidRPr="00E6152D">
              <w:rPr>
                <w:rFonts w:cs="Arial"/>
                <w:sz w:val="16"/>
                <w:szCs w:val="16"/>
              </w:rPr>
              <w:t>5.3</w:t>
            </w:r>
          </w:p>
        </w:tc>
        <w:tc>
          <w:tcPr>
            <w:tcW w:w="519" w:type="pct"/>
            <w:vAlign w:val="center"/>
          </w:tcPr>
          <w:p w14:paraId="4599FA11" w14:textId="41F5E03A" w:rsidR="00E610DE" w:rsidRPr="007D2B40" w:rsidRDefault="00E610DE" w:rsidP="00FE7ABD">
            <w:pPr>
              <w:rPr>
                <w:rFonts w:cs="Arial"/>
                <w:i/>
                <w:sz w:val="16"/>
                <w:szCs w:val="16"/>
              </w:rPr>
            </w:pPr>
            <w:r w:rsidRPr="007D2B40">
              <w:rPr>
                <w:rFonts w:cs="Arial"/>
                <w:i/>
                <w:sz w:val="16"/>
                <w:szCs w:val="16"/>
              </w:rPr>
              <w:t>Forms of NRT not reported</w:t>
            </w:r>
          </w:p>
          <w:p w14:paraId="668C3459" w14:textId="77777777" w:rsidR="00E610DE" w:rsidRPr="00E6152D" w:rsidRDefault="00E610DE" w:rsidP="002A0F1D">
            <w:pPr>
              <w:rPr>
                <w:rFonts w:cs="Arial"/>
                <w:sz w:val="16"/>
                <w:szCs w:val="16"/>
              </w:rPr>
            </w:pPr>
          </w:p>
          <w:p w14:paraId="25A5CD4F" w14:textId="77777777" w:rsidR="00E610DE" w:rsidRPr="00E6152D" w:rsidRDefault="00E610DE" w:rsidP="002A0F1D">
            <w:pPr>
              <w:rPr>
                <w:rFonts w:cs="Arial"/>
                <w:sz w:val="16"/>
                <w:szCs w:val="16"/>
              </w:rPr>
            </w:pPr>
            <w:r w:rsidRPr="00E6152D">
              <w:rPr>
                <w:rFonts w:cs="Arial"/>
                <w:sz w:val="16"/>
                <w:szCs w:val="16"/>
              </w:rPr>
              <w:t>Adverse events (attrition)</w:t>
            </w:r>
          </w:p>
          <w:p w14:paraId="55D20DD6" w14:textId="64C2148E" w:rsidR="00E610DE" w:rsidRPr="00E6152D" w:rsidRDefault="00E610DE" w:rsidP="002A0F1D">
            <w:pPr>
              <w:rPr>
                <w:rFonts w:cs="Arial"/>
                <w:sz w:val="16"/>
                <w:szCs w:val="16"/>
              </w:rPr>
            </w:pPr>
            <w:r w:rsidRPr="00E6152D">
              <w:rPr>
                <w:rFonts w:cs="Arial"/>
                <w:sz w:val="16"/>
                <w:szCs w:val="16"/>
              </w:rPr>
              <w:t>(</w:t>
            </w:r>
            <w:proofErr w:type="spellStart"/>
            <w:r w:rsidRPr="00E6152D">
              <w:rPr>
                <w:rFonts w:cs="Arial"/>
                <w:sz w:val="16"/>
                <w:szCs w:val="16"/>
              </w:rPr>
              <w:t>fu</w:t>
            </w:r>
            <w:proofErr w:type="spellEnd"/>
            <w:r w:rsidRPr="00E6152D">
              <w:rPr>
                <w:rFonts w:cs="Arial"/>
                <w:sz w:val="16"/>
                <w:szCs w:val="16"/>
              </w:rPr>
              <w:t>: not reported)</w:t>
            </w:r>
          </w:p>
        </w:tc>
        <w:tc>
          <w:tcPr>
            <w:tcW w:w="339" w:type="pct"/>
            <w:vAlign w:val="center"/>
          </w:tcPr>
          <w:p w14:paraId="7669A720" w14:textId="049B8905" w:rsidR="00E610DE" w:rsidRPr="00E6152D" w:rsidRDefault="00E610DE" w:rsidP="002A0F1D">
            <w:pPr>
              <w:rPr>
                <w:rFonts w:cs="Arial"/>
                <w:sz w:val="16"/>
                <w:szCs w:val="16"/>
              </w:rPr>
            </w:pPr>
            <w:r w:rsidRPr="00E6152D">
              <w:rPr>
                <w:rFonts w:cs="Arial"/>
                <w:sz w:val="16"/>
                <w:szCs w:val="16"/>
              </w:rPr>
              <w:t>7/10 (important)</w:t>
            </w:r>
          </w:p>
        </w:tc>
        <w:tc>
          <w:tcPr>
            <w:tcW w:w="339" w:type="pct"/>
            <w:vAlign w:val="center"/>
          </w:tcPr>
          <w:p w14:paraId="4E3D80DE" w14:textId="5DE43AD7" w:rsidR="00E610DE" w:rsidRPr="00E6152D" w:rsidRDefault="00E610DE" w:rsidP="002A0F1D">
            <w:pPr>
              <w:rPr>
                <w:rFonts w:cs="Arial"/>
                <w:sz w:val="16"/>
                <w:szCs w:val="16"/>
              </w:rPr>
            </w:pPr>
            <w:r w:rsidRPr="00E6152D">
              <w:rPr>
                <w:rFonts w:cs="Arial"/>
                <w:sz w:val="16"/>
                <w:szCs w:val="16"/>
              </w:rPr>
              <w:t>6.5/10 (important)</w:t>
            </w:r>
          </w:p>
        </w:tc>
        <w:tc>
          <w:tcPr>
            <w:tcW w:w="1090" w:type="pct"/>
            <w:gridSpan w:val="3"/>
            <w:vAlign w:val="center"/>
          </w:tcPr>
          <w:p w14:paraId="6B2A92CD" w14:textId="705E1879" w:rsidR="00E610DE" w:rsidRPr="00E6152D" w:rsidRDefault="00E610DE" w:rsidP="002A0F1D">
            <w:pPr>
              <w:rPr>
                <w:rFonts w:eastAsia="Times New Roman"/>
                <w:b/>
                <w:bCs/>
                <w:sz w:val="16"/>
                <w:szCs w:val="16"/>
              </w:rPr>
            </w:pPr>
            <w:r w:rsidRPr="00E6152D">
              <w:rPr>
                <w:rFonts w:eastAsia="Times New Roman"/>
                <w:sz w:val="16"/>
                <w:szCs w:val="16"/>
              </w:rPr>
              <w:t>Authors state that attrition rates in NRT groups were generally similar to or lower than in control groups among included studies.</w:t>
            </w:r>
          </w:p>
        </w:tc>
        <w:sdt>
          <w:sdtPr>
            <w:rPr>
              <w:rFonts w:cs="Arial"/>
              <w:sz w:val="16"/>
              <w:szCs w:val="16"/>
            </w:rPr>
            <w:id w:val="1310670651"/>
            <w:placeholder>
              <w:docPart w:val="09B556CAC26D4022B4C5C1CF94C9AEE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5B4EA96C" w14:textId="6387F13D" w:rsidR="00E610DE" w:rsidRPr="00E6152D" w:rsidRDefault="00E610DE" w:rsidP="002A0F1D">
                <w:pPr>
                  <w:rPr>
                    <w:rFonts w:cs="Arial"/>
                    <w:sz w:val="16"/>
                    <w:szCs w:val="16"/>
                  </w:rPr>
                </w:pPr>
                <w:r w:rsidRPr="00E6152D">
                  <w:rPr>
                    <w:rFonts w:cs="Arial"/>
                    <w:sz w:val="16"/>
                    <w:szCs w:val="16"/>
                  </w:rPr>
                  <w:t>Little to no difference</w:t>
                </w:r>
              </w:p>
            </w:tc>
          </w:sdtContent>
        </w:sdt>
        <w:tc>
          <w:tcPr>
            <w:tcW w:w="310" w:type="pct"/>
            <w:vAlign w:val="center"/>
          </w:tcPr>
          <w:p w14:paraId="73C68440" w14:textId="1D2158B9" w:rsidR="00E610DE" w:rsidRPr="00E6152D" w:rsidRDefault="00E610DE" w:rsidP="002A0F1D">
            <w:pPr>
              <w:rPr>
                <w:rFonts w:cs="Arial"/>
                <w:sz w:val="16"/>
                <w:szCs w:val="16"/>
              </w:rPr>
            </w:pPr>
            <w:r w:rsidRPr="00E6152D">
              <w:rPr>
                <w:rFonts w:cs="Arial"/>
                <w:sz w:val="16"/>
                <w:szCs w:val="16"/>
              </w:rPr>
              <w:t>Unable to asses</w:t>
            </w:r>
          </w:p>
        </w:tc>
        <w:tc>
          <w:tcPr>
            <w:tcW w:w="313" w:type="pct"/>
            <w:vAlign w:val="center"/>
          </w:tcPr>
          <w:p w14:paraId="21CC7A4C" w14:textId="1F1572F6" w:rsidR="00E610DE" w:rsidRPr="00E6152D" w:rsidRDefault="00E610DE" w:rsidP="002A0F1D">
            <w:pPr>
              <w:rPr>
                <w:rFonts w:cs="Arial"/>
                <w:sz w:val="16"/>
                <w:szCs w:val="16"/>
              </w:rPr>
            </w:pPr>
            <w:r w:rsidRPr="00E6152D">
              <w:rPr>
                <w:rFonts w:cs="Arial"/>
                <w:sz w:val="16"/>
                <w:szCs w:val="16"/>
              </w:rPr>
              <w:t>Unable to asses</w:t>
            </w:r>
          </w:p>
        </w:tc>
        <w:tc>
          <w:tcPr>
            <w:tcW w:w="1614" w:type="pct"/>
            <w:vAlign w:val="center"/>
          </w:tcPr>
          <w:p w14:paraId="3C7C7094" w14:textId="4AC891AD" w:rsidR="00E610DE" w:rsidRPr="00E6152D" w:rsidRDefault="00E610DE" w:rsidP="002A0F1D">
            <w:pPr>
              <w:rPr>
                <w:rFonts w:cs="Arial"/>
                <w:sz w:val="16"/>
                <w:szCs w:val="16"/>
              </w:rPr>
            </w:pPr>
            <w:r w:rsidRPr="00E610DE">
              <w:rPr>
                <w:rFonts w:cs="Arial"/>
                <w:sz w:val="16"/>
                <w:szCs w:val="16"/>
              </w:rPr>
              <w:t>Insufficient data from review to determine imprecision. Data suggests little to no difference between groups but is difficult to interpret.</w:t>
            </w:r>
          </w:p>
        </w:tc>
      </w:tr>
      <w:tr w:rsidR="00E610DE" w:rsidRPr="00E6152D" w14:paraId="6DB1B2FA" w14:textId="77777777" w:rsidTr="00E610DE">
        <w:tc>
          <w:tcPr>
            <w:tcW w:w="168" w:type="pct"/>
            <w:vMerge w:val="restart"/>
            <w:vAlign w:val="center"/>
          </w:tcPr>
          <w:p w14:paraId="3973A235" w14:textId="552C193B" w:rsidR="00E610DE" w:rsidRPr="00E6152D" w:rsidRDefault="00E610DE" w:rsidP="00C13308">
            <w:pPr>
              <w:rPr>
                <w:rFonts w:cs="Arial"/>
                <w:sz w:val="16"/>
                <w:szCs w:val="16"/>
              </w:rPr>
            </w:pPr>
            <w:r w:rsidRPr="00E6152D">
              <w:rPr>
                <w:rFonts w:cs="Arial"/>
                <w:sz w:val="16"/>
                <w:szCs w:val="16"/>
              </w:rPr>
              <w:t>6</w:t>
            </w:r>
          </w:p>
        </w:tc>
        <w:tc>
          <w:tcPr>
            <w:tcW w:w="519" w:type="pct"/>
            <w:vAlign w:val="center"/>
          </w:tcPr>
          <w:p w14:paraId="17D0C261" w14:textId="77777777" w:rsidR="00E610DE" w:rsidRPr="00E6152D" w:rsidRDefault="00E610DE" w:rsidP="00C13308">
            <w:pPr>
              <w:rPr>
                <w:rFonts w:cs="Arial"/>
                <w:sz w:val="16"/>
                <w:szCs w:val="16"/>
              </w:rPr>
            </w:pPr>
            <w:r w:rsidRPr="00E6152D">
              <w:rPr>
                <w:rFonts w:cs="Arial"/>
                <w:sz w:val="16"/>
                <w:szCs w:val="16"/>
              </w:rPr>
              <w:t xml:space="preserve">Weight gain </w:t>
            </w:r>
          </w:p>
          <w:p w14:paraId="3EBDC3D4" w14:textId="7A82AFE5" w:rsidR="00E610DE" w:rsidRPr="00E6152D" w:rsidRDefault="00E610DE" w:rsidP="00C13308">
            <w:pPr>
              <w:rPr>
                <w:rFonts w:cs="Arial"/>
                <w:sz w:val="16"/>
                <w:szCs w:val="16"/>
              </w:rPr>
            </w:pPr>
            <w:r w:rsidRPr="00E6152D">
              <w:rPr>
                <w:rFonts w:cs="Arial"/>
                <w:sz w:val="16"/>
                <w:szCs w:val="16"/>
              </w:rPr>
              <w:t>(</w:t>
            </w:r>
            <w:proofErr w:type="spellStart"/>
            <w:r w:rsidRPr="00E6152D">
              <w:rPr>
                <w:rFonts w:cs="Arial"/>
                <w:sz w:val="16"/>
                <w:szCs w:val="16"/>
              </w:rPr>
              <w:t>fu</w:t>
            </w:r>
            <w:proofErr w:type="spellEnd"/>
            <w:r w:rsidRPr="00E6152D">
              <w:rPr>
                <w:rFonts w:cs="Arial"/>
                <w:sz w:val="16"/>
                <w:szCs w:val="16"/>
              </w:rPr>
              <w:t>: end of treatment)</w:t>
            </w:r>
            <w:r w:rsidRPr="005434D2">
              <w:rPr>
                <w:rFonts w:cs="Arial"/>
                <w:sz w:val="20"/>
                <w:szCs w:val="16"/>
                <w:vertAlign w:val="superscript"/>
              </w:rPr>
              <w:t>d</w:t>
            </w:r>
          </w:p>
          <w:p w14:paraId="110E6586" w14:textId="77777777" w:rsidR="00E610DE" w:rsidRPr="00E6152D" w:rsidRDefault="00E610DE" w:rsidP="00C13308">
            <w:pPr>
              <w:rPr>
                <w:rFonts w:cs="Arial"/>
                <w:sz w:val="16"/>
                <w:szCs w:val="16"/>
              </w:rPr>
            </w:pPr>
          </w:p>
          <w:p w14:paraId="24229609" w14:textId="7059806C" w:rsidR="00E610DE" w:rsidRPr="00E6152D" w:rsidRDefault="00E610DE" w:rsidP="00C13308">
            <w:pPr>
              <w:rPr>
                <w:rFonts w:cs="Arial"/>
                <w:sz w:val="16"/>
                <w:szCs w:val="16"/>
              </w:rPr>
            </w:pPr>
            <w:r w:rsidRPr="00E6152D">
              <w:rPr>
                <w:rFonts w:eastAsia="Times New Roman"/>
                <w:sz w:val="16"/>
                <w:szCs w:val="16"/>
              </w:rPr>
              <w:t>2600 (19 RCTs)</w:t>
            </w:r>
          </w:p>
        </w:tc>
        <w:tc>
          <w:tcPr>
            <w:tcW w:w="339" w:type="pct"/>
            <w:vAlign w:val="center"/>
          </w:tcPr>
          <w:p w14:paraId="5DE29562" w14:textId="34A098A9" w:rsidR="00E610DE" w:rsidRPr="00E6152D" w:rsidRDefault="00E610DE" w:rsidP="00C13308">
            <w:pPr>
              <w:rPr>
                <w:rFonts w:cs="Arial"/>
                <w:sz w:val="16"/>
                <w:szCs w:val="16"/>
              </w:rPr>
            </w:pPr>
            <w:r w:rsidRPr="00E6152D">
              <w:rPr>
                <w:rFonts w:cs="Arial"/>
                <w:sz w:val="16"/>
                <w:szCs w:val="16"/>
              </w:rPr>
              <w:t>5/10 (important)</w:t>
            </w:r>
          </w:p>
        </w:tc>
        <w:tc>
          <w:tcPr>
            <w:tcW w:w="339" w:type="pct"/>
            <w:vAlign w:val="center"/>
          </w:tcPr>
          <w:p w14:paraId="5889C0B1" w14:textId="100D54C1" w:rsidR="00E610DE" w:rsidRPr="00E6152D" w:rsidRDefault="00E610DE" w:rsidP="00C13308">
            <w:pPr>
              <w:rPr>
                <w:rFonts w:cs="Arial"/>
                <w:sz w:val="16"/>
                <w:szCs w:val="16"/>
              </w:rPr>
            </w:pPr>
            <w:r w:rsidRPr="00E6152D">
              <w:rPr>
                <w:rFonts w:cs="Arial"/>
                <w:sz w:val="16"/>
                <w:szCs w:val="16"/>
              </w:rPr>
              <w:t>6.0/10 (important)</w:t>
            </w:r>
          </w:p>
        </w:tc>
        <w:tc>
          <w:tcPr>
            <w:tcW w:w="385" w:type="pct"/>
            <w:vAlign w:val="center"/>
          </w:tcPr>
          <w:p w14:paraId="37B23C50" w14:textId="6A791CEB" w:rsidR="00E610DE" w:rsidRPr="00E6152D" w:rsidRDefault="00E610DE" w:rsidP="00C13308">
            <w:pPr>
              <w:rPr>
                <w:rFonts w:eastAsia="Times New Roman"/>
                <w:sz w:val="16"/>
                <w:szCs w:val="16"/>
              </w:rPr>
            </w:pPr>
            <w:r w:rsidRPr="00E6152D">
              <w:rPr>
                <w:rFonts w:eastAsia="Times New Roman" w:cs="Arial"/>
                <w:sz w:val="16"/>
                <w:szCs w:val="16"/>
              </w:rPr>
              <w:t>-</w:t>
            </w:r>
          </w:p>
        </w:tc>
        <w:tc>
          <w:tcPr>
            <w:tcW w:w="301" w:type="pct"/>
            <w:vAlign w:val="center"/>
          </w:tcPr>
          <w:p w14:paraId="4BC0A61F" w14:textId="4357550A" w:rsidR="00E610DE" w:rsidRPr="00E6152D" w:rsidRDefault="00E610DE" w:rsidP="00C13308">
            <w:pPr>
              <w:rPr>
                <w:rFonts w:cs="Arial"/>
                <w:sz w:val="16"/>
                <w:szCs w:val="16"/>
              </w:rPr>
            </w:pPr>
            <w:r w:rsidRPr="00E6152D">
              <w:rPr>
                <w:rStyle w:val="cell-value"/>
                <w:rFonts w:eastAsia="Times New Roman"/>
                <w:sz w:val="16"/>
                <w:szCs w:val="16"/>
              </w:rPr>
              <w:t>The mean weight gain in abstinent smokers was 1.1-5.6 kg</w:t>
            </w:r>
            <w:r w:rsidRPr="00E6152D">
              <w:rPr>
                <w:rFonts w:eastAsia="Times New Roman"/>
                <w:sz w:val="16"/>
                <w:szCs w:val="16"/>
              </w:rPr>
              <w:t xml:space="preserve"> </w:t>
            </w:r>
          </w:p>
        </w:tc>
        <w:tc>
          <w:tcPr>
            <w:tcW w:w="403" w:type="pct"/>
            <w:vAlign w:val="center"/>
          </w:tcPr>
          <w:p w14:paraId="38B1E408" w14:textId="0866292B" w:rsidR="00E610DE" w:rsidRPr="00E6152D" w:rsidRDefault="00E610DE" w:rsidP="00C13308">
            <w:pPr>
              <w:rPr>
                <w:rFonts w:cs="Arial"/>
                <w:sz w:val="16"/>
                <w:szCs w:val="16"/>
              </w:rPr>
            </w:pPr>
            <w:r w:rsidRPr="00E6152D">
              <w:rPr>
                <w:rStyle w:val="cell-value"/>
                <w:rFonts w:eastAsia="Times New Roman"/>
                <w:b/>
                <w:sz w:val="16"/>
                <w:szCs w:val="16"/>
              </w:rPr>
              <w:t>MD 0.69 kg lower</w:t>
            </w:r>
            <w:r w:rsidRPr="00E6152D">
              <w:rPr>
                <w:rFonts w:eastAsia="Times New Roman"/>
                <w:sz w:val="16"/>
                <w:szCs w:val="16"/>
              </w:rPr>
              <w:br/>
            </w:r>
            <w:r w:rsidRPr="00E6152D">
              <w:rPr>
                <w:rStyle w:val="cell-value"/>
                <w:rFonts w:eastAsia="Times New Roman"/>
                <w:sz w:val="16"/>
                <w:szCs w:val="16"/>
              </w:rPr>
              <w:t>(0.88 lower to 0.51 lower)</w:t>
            </w:r>
            <w:r w:rsidRPr="00E6152D">
              <w:rPr>
                <w:rFonts w:eastAsia="Times New Roman"/>
                <w:sz w:val="16"/>
                <w:szCs w:val="16"/>
              </w:rPr>
              <w:t xml:space="preserve"> </w:t>
            </w:r>
          </w:p>
        </w:tc>
        <w:sdt>
          <w:sdtPr>
            <w:rPr>
              <w:rFonts w:cs="Arial"/>
              <w:sz w:val="16"/>
              <w:szCs w:val="16"/>
            </w:rPr>
            <w:id w:val="1853454363"/>
            <w:placeholder>
              <w:docPart w:val="2C9F9F0B1A9A4D20AE0B2294291D837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1B85C88C" w14:textId="7C4694B7" w:rsidR="00E610DE" w:rsidRPr="00E6152D" w:rsidRDefault="00E610DE" w:rsidP="00C13308">
                <w:pPr>
                  <w:rPr>
                    <w:rFonts w:cs="Arial"/>
                    <w:sz w:val="16"/>
                    <w:szCs w:val="16"/>
                  </w:rPr>
                </w:pPr>
                <w:r w:rsidRPr="00E6152D">
                  <w:rPr>
                    <w:rFonts w:cs="Arial"/>
                    <w:sz w:val="16"/>
                    <w:szCs w:val="16"/>
                  </w:rPr>
                  <w:t>Little to no difference</w:t>
                </w:r>
              </w:p>
            </w:tc>
          </w:sdtContent>
        </w:sdt>
        <w:sdt>
          <w:sdtPr>
            <w:rPr>
              <w:rFonts w:cs="Arial"/>
              <w:sz w:val="16"/>
              <w:szCs w:val="16"/>
            </w:rPr>
            <w:id w:val="290707409"/>
            <w:placeholder>
              <w:docPart w:val="C6FFE9CA0CE74F01A32FE7DB5070EE8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766B5AD4" w14:textId="6BD78E3D" w:rsidR="00E610DE" w:rsidRPr="00E6152D" w:rsidRDefault="00E610DE" w:rsidP="00C13308">
                <w:pPr>
                  <w:rPr>
                    <w:rFonts w:cs="Arial"/>
                    <w:sz w:val="16"/>
                    <w:szCs w:val="16"/>
                  </w:rPr>
                </w:pPr>
                <w:r w:rsidRPr="00E6152D">
                  <w:rPr>
                    <w:rFonts w:cs="Arial"/>
                    <w:sz w:val="16"/>
                    <w:szCs w:val="16"/>
                  </w:rPr>
                  <w:t>Little to no difference</w:t>
                </w:r>
              </w:p>
            </w:tc>
          </w:sdtContent>
        </w:sdt>
        <w:sdt>
          <w:sdtPr>
            <w:rPr>
              <w:rFonts w:cs="Arial"/>
              <w:sz w:val="16"/>
              <w:szCs w:val="16"/>
            </w:rPr>
            <w:id w:val="-722677229"/>
            <w:placeholder>
              <w:docPart w:val="B64D32A5BEF4469DB29A0502515DA9C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3" w:type="pct"/>
                <w:vAlign w:val="center"/>
              </w:tcPr>
              <w:p w14:paraId="0F886B28" w14:textId="40206834" w:rsidR="00E610DE" w:rsidRPr="00E6152D" w:rsidRDefault="00E610DE" w:rsidP="00C13308">
                <w:pPr>
                  <w:rPr>
                    <w:rFonts w:cs="Arial"/>
                    <w:sz w:val="16"/>
                    <w:szCs w:val="16"/>
                  </w:rPr>
                </w:pPr>
                <w:r w:rsidRPr="00E6152D">
                  <w:rPr>
                    <w:rFonts w:cs="Arial"/>
                    <w:sz w:val="16"/>
                    <w:szCs w:val="16"/>
                  </w:rPr>
                  <w:t>Little to no difference</w:t>
                </w:r>
              </w:p>
            </w:tc>
          </w:sdtContent>
        </w:sdt>
        <w:tc>
          <w:tcPr>
            <w:tcW w:w="1614" w:type="pct"/>
            <w:vAlign w:val="center"/>
          </w:tcPr>
          <w:p w14:paraId="7F83A5FC" w14:textId="5FB8F9F9" w:rsidR="00E610DE" w:rsidRPr="00E6152D" w:rsidRDefault="00E610DE" w:rsidP="00504C64">
            <w:pPr>
              <w:rPr>
                <w:rFonts w:cs="Arial"/>
                <w:sz w:val="16"/>
                <w:szCs w:val="16"/>
              </w:rPr>
            </w:pPr>
            <w:r w:rsidRPr="00E610DE">
              <w:rPr>
                <w:rFonts w:cs="Arial"/>
                <w:sz w:val="16"/>
                <w:szCs w:val="16"/>
              </w:rPr>
              <w:t xml:space="preserve">Abstinent smokers gained up to 5.6 kg, and this may be reduced by up to ~0.9 kg with NRT. Point estimate, lower CI, and upper CI are considered trivial (little to no difference) weight change and could be due to daily fluctuations.  </w:t>
            </w:r>
          </w:p>
        </w:tc>
      </w:tr>
      <w:tr w:rsidR="00E610DE" w:rsidRPr="00E6152D" w14:paraId="63693689" w14:textId="77777777" w:rsidTr="00E610DE">
        <w:tc>
          <w:tcPr>
            <w:tcW w:w="168" w:type="pct"/>
            <w:vMerge/>
            <w:vAlign w:val="center"/>
          </w:tcPr>
          <w:p w14:paraId="3C5C5B0A" w14:textId="77777777" w:rsidR="00E610DE" w:rsidRPr="00E6152D" w:rsidRDefault="00E610DE" w:rsidP="00C13308">
            <w:pPr>
              <w:rPr>
                <w:rFonts w:cs="Arial"/>
                <w:sz w:val="16"/>
                <w:szCs w:val="16"/>
              </w:rPr>
            </w:pPr>
          </w:p>
        </w:tc>
        <w:tc>
          <w:tcPr>
            <w:tcW w:w="519" w:type="pct"/>
            <w:vAlign w:val="center"/>
          </w:tcPr>
          <w:p w14:paraId="565E0C32" w14:textId="77777777" w:rsidR="00E610DE" w:rsidRPr="00E6152D" w:rsidRDefault="00E610DE" w:rsidP="00C13308">
            <w:pPr>
              <w:rPr>
                <w:rFonts w:cs="Arial"/>
                <w:sz w:val="16"/>
                <w:szCs w:val="16"/>
              </w:rPr>
            </w:pPr>
            <w:r w:rsidRPr="00E6152D">
              <w:rPr>
                <w:rFonts w:cs="Arial"/>
                <w:sz w:val="16"/>
                <w:szCs w:val="16"/>
              </w:rPr>
              <w:t xml:space="preserve">Weight gain </w:t>
            </w:r>
          </w:p>
          <w:p w14:paraId="7106BF9D" w14:textId="7E92AFD1" w:rsidR="00E610DE" w:rsidRPr="00E6152D" w:rsidRDefault="00E610DE" w:rsidP="00C13308">
            <w:pPr>
              <w:rPr>
                <w:rFonts w:cs="Arial"/>
                <w:sz w:val="16"/>
                <w:szCs w:val="16"/>
              </w:rPr>
            </w:pPr>
            <w:r w:rsidRPr="00E6152D">
              <w:rPr>
                <w:rFonts w:cs="Arial"/>
                <w:sz w:val="16"/>
                <w:szCs w:val="16"/>
              </w:rPr>
              <w:t>(</w:t>
            </w:r>
            <w:proofErr w:type="spellStart"/>
            <w:r w:rsidRPr="00E6152D">
              <w:rPr>
                <w:rFonts w:cs="Arial"/>
                <w:sz w:val="16"/>
                <w:szCs w:val="16"/>
              </w:rPr>
              <w:t>fu</w:t>
            </w:r>
            <w:proofErr w:type="spellEnd"/>
            <w:r w:rsidRPr="00E6152D">
              <w:rPr>
                <w:rFonts w:cs="Arial"/>
                <w:sz w:val="16"/>
                <w:szCs w:val="16"/>
              </w:rPr>
              <w:t xml:space="preserve">: 6 </w:t>
            </w:r>
            <w:proofErr w:type="spellStart"/>
            <w:r w:rsidRPr="00E6152D">
              <w:rPr>
                <w:rFonts w:cs="Arial"/>
                <w:sz w:val="16"/>
                <w:szCs w:val="16"/>
              </w:rPr>
              <w:t>mo</w:t>
            </w:r>
            <w:proofErr w:type="spellEnd"/>
            <w:r w:rsidRPr="00E6152D">
              <w:rPr>
                <w:rFonts w:cs="Arial"/>
                <w:sz w:val="16"/>
                <w:szCs w:val="16"/>
              </w:rPr>
              <w:t>)</w:t>
            </w:r>
            <w:r w:rsidRPr="005434D2">
              <w:rPr>
                <w:rFonts w:cs="Arial"/>
                <w:sz w:val="20"/>
                <w:szCs w:val="16"/>
                <w:vertAlign w:val="superscript"/>
              </w:rPr>
              <w:t>e</w:t>
            </w:r>
          </w:p>
          <w:p w14:paraId="2AF1E7FE" w14:textId="77777777" w:rsidR="00E610DE" w:rsidRPr="00E6152D" w:rsidRDefault="00E610DE" w:rsidP="00C13308">
            <w:pPr>
              <w:rPr>
                <w:rFonts w:cs="Arial"/>
                <w:sz w:val="16"/>
                <w:szCs w:val="16"/>
              </w:rPr>
            </w:pPr>
          </w:p>
          <w:p w14:paraId="3E1D75E2" w14:textId="1D5DBBCA" w:rsidR="00E610DE" w:rsidRPr="00E6152D" w:rsidRDefault="00E610DE" w:rsidP="00C13308">
            <w:pPr>
              <w:rPr>
                <w:rFonts w:cs="Arial"/>
                <w:sz w:val="16"/>
                <w:szCs w:val="16"/>
              </w:rPr>
            </w:pPr>
            <w:r w:rsidRPr="00E6152D">
              <w:rPr>
                <w:rFonts w:eastAsia="Times New Roman"/>
                <w:sz w:val="16"/>
                <w:szCs w:val="16"/>
              </w:rPr>
              <w:t>771 (9 RCTs)</w:t>
            </w:r>
          </w:p>
        </w:tc>
        <w:tc>
          <w:tcPr>
            <w:tcW w:w="339" w:type="pct"/>
            <w:vAlign w:val="center"/>
          </w:tcPr>
          <w:p w14:paraId="0B40447C" w14:textId="2FF9F6EC" w:rsidR="00E610DE" w:rsidRPr="00E6152D" w:rsidRDefault="00E610DE" w:rsidP="00C13308">
            <w:pPr>
              <w:rPr>
                <w:rFonts w:cs="Arial"/>
                <w:sz w:val="16"/>
                <w:szCs w:val="16"/>
              </w:rPr>
            </w:pPr>
            <w:r w:rsidRPr="00E6152D">
              <w:rPr>
                <w:rFonts w:cs="Arial"/>
                <w:sz w:val="16"/>
                <w:szCs w:val="16"/>
              </w:rPr>
              <w:t>5/10 (important)</w:t>
            </w:r>
          </w:p>
        </w:tc>
        <w:tc>
          <w:tcPr>
            <w:tcW w:w="339" w:type="pct"/>
            <w:vAlign w:val="center"/>
          </w:tcPr>
          <w:p w14:paraId="3B8FF34F" w14:textId="23827A9A" w:rsidR="00E610DE" w:rsidRPr="00E6152D" w:rsidRDefault="00E610DE" w:rsidP="00C13308">
            <w:pPr>
              <w:rPr>
                <w:rFonts w:cs="Arial"/>
                <w:sz w:val="16"/>
                <w:szCs w:val="16"/>
              </w:rPr>
            </w:pPr>
            <w:r w:rsidRPr="00E6152D">
              <w:rPr>
                <w:rFonts w:cs="Arial"/>
                <w:sz w:val="16"/>
                <w:szCs w:val="16"/>
              </w:rPr>
              <w:t>6.0/10 (important)</w:t>
            </w:r>
          </w:p>
        </w:tc>
        <w:tc>
          <w:tcPr>
            <w:tcW w:w="385" w:type="pct"/>
            <w:vAlign w:val="center"/>
          </w:tcPr>
          <w:p w14:paraId="1C75E243" w14:textId="5FA628A1" w:rsidR="00E610DE" w:rsidRPr="00E6152D" w:rsidRDefault="00E610DE" w:rsidP="00C13308">
            <w:pPr>
              <w:rPr>
                <w:rFonts w:eastAsia="Times New Roman" w:cs="Arial"/>
                <w:sz w:val="16"/>
                <w:szCs w:val="16"/>
              </w:rPr>
            </w:pPr>
            <w:r w:rsidRPr="00E6152D">
              <w:rPr>
                <w:rFonts w:eastAsia="Times New Roman" w:cs="Arial"/>
                <w:sz w:val="16"/>
                <w:szCs w:val="16"/>
              </w:rPr>
              <w:t>-</w:t>
            </w:r>
          </w:p>
        </w:tc>
        <w:tc>
          <w:tcPr>
            <w:tcW w:w="301" w:type="pct"/>
            <w:vAlign w:val="center"/>
          </w:tcPr>
          <w:p w14:paraId="7175DF88" w14:textId="04719BA8" w:rsidR="00E610DE" w:rsidRPr="00E6152D" w:rsidRDefault="00E610DE" w:rsidP="00C13308">
            <w:pPr>
              <w:rPr>
                <w:rStyle w:val="cell-value"/>
                <w:rFonts w:eastAsia="Times New Roman"/>
                <w:sz w:val="16"/>
                <w:szCs w:val="16"/>
              </w:rPr>
            </w:pPr>
            <w:r w:rsidRPr="00E6152D">
              <w:rPr>
                <w:rStyle w:val="cell-value"/>
                <w:rFonts w:eastAsia="Times New Roman"/>
                <w:sz w:val="16"/>
                <w:szCs w:val="16"/>
              </w:rPr>
              <w:t>The mean weight gain in abstinent smokers was 2.58-5.8 kg</w:t>
            </w:r>
            <w:r w:rsidRPr="00E6152D">
              <w:rPr>
                <w:rFonts w:eastAsia="Times New Roman"/>
                <w:sz w:val="16"/>
                <w:szCs w:val="16"/>
              </w:rPr>
              <w:t xml:space="preserve"> </w:t>
            </w:r>
          </w:p>
        </w:tc>
        <w:tc>
          <w:tcPr>
            <w:tcW w:w="403" w:type="pct"/>
            <w:vAlign w:val="center"/>
          </w:tcPr>
          <w:p w14:paraId="520D5147" w14:textId="156D367A" w:rsidR="00E610DE" w:rsidRPr="00E6152D" w:rsidRDefault="00E610DE" w:rsidP="00C13308">
            <w:pPr>
              <w:rPr>
                <w:rStyle w:val="cell-value"/>
                <w:rFonts w:eastAsia="Times New Roman"/>
                <w:b/>
                <w:sz w:val="16"/>
                <w:szCs w:val="16"/>
              </w:rPr>
            </w:pPr>
            <w:r w:rsidRPr="005434D2">
              <w:rPr>
                <w:rStyle w:val="cell-value"/>
                <w:rFonts w:eastAsia="Times New Roman"/>
                <w:b/>
                <w:sz w:val="16"/>
                <w:szCs w:val="16"/>
              </w:rPr>
              <w:t>MD 0.37 kg lower</w:t>
            </w:r>
            <w:r w:rsidRPr="00E6152D">
              <w:rPr>
                <w:rFonts w:eastAsia="Times New Roman"/>
                <w:sz w:val="16"/>
                <w:szCs w:val="16"/>
              </w:rPr>
              <w:br/>
            </w:r>
            <w:r w:rsidRPr="00E6152D">
              <w:rPr>
                <w:rStyle w:val="cell-value"/>
                <w:rFonts w:eastAsia="Times New Roman"/>
                <w:sz w:val="16"/>
                <w:szCs w:val="16"/>
              </w:rPr>
              <w:t>(0.88 lower to 0.14 higher)</w:t>
            </w:r>
            <w:r w:rsidRPr="00E6152D">
              <w:rPr>
                <w:rFonts w:eastAsia="Times New Roman"/>
                <w:sz w:val="16"/>
                <w:szCs w:val="16"/>
              </w:rPr>
              <w:t xml:space="preserve"> </w:t>
            </w:r>
          </w:p>
        </w:tc>
        <w:sdt>
          <w:sdtPr>
            <w:rPr>
              <w:rFonts w:cs="Arial"/>
              <w:sz w:val="16"/>
              <w:szCs w:val="16"/>
            </w:rPr>
            <w:id w:val="96067286"/>
            <w:placeholder>
              <w:docPart w:val="6FFC2DF477F440C48972C3A91BE57BB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63F3E7C8" w14:textId="7C48F3E4" w:rsidR="00E610DE" w:rsidRPr="00E6152D" w:rsidRDefault="00E610DE" w:rsidP="00C13308">
                <w:pPr>
                  <w:rPr>
                    <w:rFonts w:cs="Arial"/>
                    <w:sz w:val="16"/>
                    <w:szCs w:val="16"/>
                  </w:rPr>
                </w:pPr>
                <w:r w:rsidRPr="00E6152D">
                  <w:rPr>
                    <w:rFonts w:cs="Arial"/>
                    <w:sz w:val="16"/>
                    <w:szCs w:val="16"/>
                  </w:rPr>
                  <w:t>Little to no difference</w:t>
                </w:r>
              </w:p>
            </w:tc>
          </w:sdtContent>
        </w:sdt>
        <w:sdt>
          <w:sdtPr>
            <w:rPr>
              <w:rFonts w:cs="Arial"/>
              <w:sz w:val="16"/>
              <w:szCs w:val="16"/>
            </w:rPr>
            <w:id w:val="843672864"/>
            <w:placeholder>
              <w:docPart w:val="BBC03C2BBFBE41C5B2B94C802F15D70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1F0FDF71" w14:textId="1E3C37D2" w:rsidR="00E610DE" w:rsidRPr="00E6152D" w:rsidRDefault="00E610DE" w:rsidP="00C13308">
                <w:pPr>
                  <w:rPr>
                    <w:rFonts w:cs="Arial"/>
                    <w:sz w:val="16"/>
                    <w:szCs w:val="16"/>
                  </w:rPr>
                </w:pPr>
                <w:r w:rsidRPr="00E6152D">
                  <w:rPr>
                    <w:rFonts w:cs="Arial"/>
                    <w:sz w:val="16"/>
                    <w:szCs w:val="16"/>
                  </w:rPr>
                  <w:t>Little to no difference</w:t>
                </w:r>
              </w:p>
            </w:tc>
          </w:sdtContent>
        </w:sdt>
        <w:sdt>
          <w:sdtPr>
            <w:rPr>
              <w:rFonts w:cs="Arial"/>
              <w:sz w:val="16"/>
              <w:szCs w:val="16"/>
            </w:rPr>
            <w:id w:val="-1403603513"/>
            <w:placeholder>
              <w:docPart w:val="D3920FB8487448358FD932CB2E3C6F3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3" w:type="pct"/>
                <w:vAlign w:val="center"/>
              </w:tcPr>
              <w:p w14:paraId="3EFBA839" w14:textId="179AEC9A" w:rsidR="00E610DE" w:rsidRPr="00E6152D" w:rsidRDefault="00E610DE" w:rsidP="00C13308">
                <w:pPr>
                  <w:rPr>
                    <w:rFonts w:cs="Arial"/>
                    <w:sz w:val="16"/>
                    <w:szCs w:val="16"/>
                  </w:rPr>
                </w:pPr>
                <w:r w:rsidRPr="00E6152D">
                  <w:rPr>
                    <w:rFonts w:cs="Arial"/>
                    <w:sz w:val="16"/>
                    <w:szCs w:val="16"/>
                  </w:rPr>
                  <w:t>Little to no difference</w:t>
                </w:r>
              </w:p>
            </w:tc>
          </w:sdtContent>
        </w:sdt>
        <w:tc>
          <w:tcPr>
            <w:tcW w:w="1614" w:type="pct"/>
            <w:vAlign w:val="center"/>
          </w:tcPr>
          <w:p w14:paraId="5771790F" w14:textId="64936807" w:rsidR="00E610DE" w:rsidRPr="00E6152D" w:rsidRDefault="00E610DE" w:rsidP="00504C64">
            <w:pPr>
              <w:rPr>
                <w:rFonts w:cs="Arial"/>
                <w:sz w:val="16"/>
                <w:szCs w:val="16"/>
              </w:rPr>
            </w:pPr>
            <w:r w:rsidRPr="00E610DE">
              <w:rPr>
                <w:rFonts w:cs="Arial"/>
                <w:sz w:val="16"/>
                <w:szCs w:val="16"/>
              </w:rPr>
              <w:t>Abstinent smokers gained up to 5.8 kg, and this may be reduced by up to ~0.9 kg or increased by up to ~0.1kg with NRT. Point estimate, lower CI, and upper CI are considered trivial (little to no difference) weight change and could be due to daily fluctuations.</w:t>
            </w:r>
          </w:p>
        </w:tc>
      </w:tr>
      <w:tr w:rsidR="00E610DE" w:rsidRPr="00E6152D" w14:paraId="2CBD8F6C" w14:textId="77777777" w:rsidTr="00E610DE">
        <w:tc>
          <w:tcPr>
            <w:tcW w:w="168" w:type="pct"/>
            <w:vMerge/>
            <w:vAlign w:val="center"/>
          </w:tcPr>
          <w:p w14:paraId="7104FC87" w14:textId="77777777" w:rsidR="00E610DE" w:rsidRPr="00E6152D" w:rsidRDefault="00E610DE" w:rsidP="004F6634">
            <w:pPr>
              <w:rPr>
                <w:rFonts w:cs="Arial"/>
                <w:sz w:val="16"/>
                <w:szCs w:val="16"/>
              </w:rPr>
            </w:pPr>
          </w:p>
        </w:tc>
        <w:tc>
          <w:tcPr>
            <w:tcW w:w="519" w:type="pct"/>
            <w:vAlign w:val="center"/>
          </w:tcPr>
          <w:p w14:paraId="64A87B40" w14:textId="77777777" w:rsidR="00E610DE" w:rsidRPr="00E6152D" w:rsidRDefault="00E610DE" w:rsidP="004F6634">
            <w:pPr>
              <w:rPr>
                <w:rFonts w:cs="Arial"/>
                <w:sz w:val="16"/>
                <w:szCs w:val="16"/>
              </w:rPr>
            </w:pPr>
            <w:r w:rsidRPr="00E6152D">
              <w:rPr>
                <w:rFonts w:cs="Arial"/>
                <w:sz w:val="16"/>
                <w:szCs w:val="16"/>
              </w:rPr>
              <w:t xml:space="preserve">Weight gain </w:t>
            </w:r>
          </w:p>
          <w:p w14:paraId="2E8D2EC7" w14:textId="57E21064" w:rsidR="00E610DE" w:rsidRPr="00E6152D" w:rsidRDefault="00E610DE" w:rsidP="004F6634">
            <w:pPr>
              <w:rPr>
                <w:rFonts w:cs="Arial"/>
                <w:sz w:val="16"/>
                <w:szCs w:val="16"/>
              </w:rPr>
            </w:pPr>
            <w:r w:rsidRPr="00E6152D">
              <w:rPr>
                <w:rFonts w:cs="Arial"/>
                <w:sz w:val="16"/>
                <w:szCs w:val="16"/>
              </w:rPr>
              <w:t>(</w:t>
            </w:r>
            <w:proofErr w:type="spellStart"/>
            <w:r w:rsidRPr="00E6152D">
              <w:rPr>
                <w:rFonts w:cs="Arial"/>
                <w:sz w:val="16"/>
                <w:szCs w:val="16"/>
              </w:rPr>
              <w:t>fu</w:t>
            </w:r>
            <w:proofErr w:type="spellEnd"/>
            <w:r w:rsidRPr="00E6152D">
              <w:rPr>
                <w:rFonts w:cs="Arial"/>
                <w:sz w:val="16"/>
                <w:szCs w:val="16"/>
              </w:rPr>
              <w:t xml:space="preserve">: 12 </w:t>
            </w:r>
            <w:proofErr w:type="spellStart"/>
            <w:r w:rsidRPr="00E6152D">
              <w:rPr>
                <w:rFonts w:cs="Arial"/>
                <w:sz w:val="16"/>
                <w:szCs w:val="16"/>
              </w:rPr>
              <w:t>mo</w:t>
            </w:r>
            <w:proofErr w:type="spellEnd"/>
            <w:r w:rsidRPr="00E6152D">
              <w:rPr>
                <w:rFonts w:cs="Arial"/>
                <w:sz w:val="16"/>
                <w:szCs w:val="16"/>
              </w:rPr>
              <w:t>)</w:t>
            </w:r>
            <w:r w:rsidRPr="005434D2">
              <w:rPr>
                <w:rFonts w:cs="Arial"/>
                <w:sz w:val="20"/>
                <w:szCs w:val="16"/>
                <w:vertAlign w:val="superscript"/>
              </w:rPr>
              <w:t>f</w:t>
            </w:r>
          </w:p>
          <w:p w14:paraId="79484AAD" w14:textId="77777777" w:rsidR="00E610DE" w:rsidRPr="00E6152D" w:rsidRDefault="00E610DE" w:rsidP="004F6634">
            <w:pPr>
              <w:rPr>
                <w:rFonts w:cs="Arial"/>
                <w:sz w:val="16"/>
                <w:szCs w:val="16"/>
              </w:rPr>
            </w:pPr>
          </w:p>
          <w:p w14:paraId="6758BD47" w14:textId="6565CC80" w:rsidR="00E610DE" w:rsidRPr="00E6152D" w:rsidRDefault="00E610DE" w:rsidP="004F6634">
            <w:pPr>
              <w:rPr>
                <w:rFonts w:cs="Arial"/>
                <w:sz w:val="16"/>
                <w:szCs w:val="16"/>
              </w:rPr>
            </w:pPr>
            <w:r w:rsidRPr="00E6152D">
              <w:rPr>
                <w:rFonts w:eastAsia="Times New Roman"/>
                <w:sz w:val="16"/>
                <w:szCs w:val="16"/>
              </w:rPr>
              <w:t>1334 (15 RCTs)</w:t>
            </w:r>
          </w:p>
        </w:tc>
        <w:tc>
          <w:tcPr>
            <w:tcW w:w="339" w:type="pct"/>
            <w:vAlign w:val="center"/>
          </w:tcPr>
          <w:p w14:paraId="52623EE8" w14:textId="0D633BDF" w:rsidR="00E610DE" w:rsidRPr="00E6152D" w:rsidRDefault="00E610DE" w:rsidP="004F6634">
            <w:pPr>
              <w:rPr>
                <w:rFonts w:cs="Arial"/>
                <w:sz w:val="16"/>
                <w:szCs w:val="16"/>
              </w:rPr>
            </w:pPr>
            <w:r w:rsidRPr="00E6152D">
              <w:rPr>
                <w:rFonts w:cs="Arial"/>
                <w:sz w:val="16"/>
                <w:szCs w:val="16"/>
              </w:rPr>
              <w:t>5/10 (important)</w:t>
            </w:r>
          </w:p>
        </w:tc>
        <w:tc>
          <w:tcPr>
            <w:tcW w:w="339" w:type="pct"/>
            <w:vAlign w:val="center"/>
          </w:tcPr>
          <w:p w14:paraId="1E143CA0" w14:textId="32FC86AC" w:rsidR="00E610DE" w:rsidRPr="00E6152D" w:rsidRDefault="00E610DE" w:rsidP="004F6634">
            <w:pPr>
              <w:rPr>
                <w:rFonts w:cs="Arial"/>
                <w:sz w:val="16"/>
                <w:szCs w:val="16"/>
              </w:rPr>
            </w:pPr>
            <w:r w:rsidRPr="00E6152D">
              <w:rPr>
                <w:rFonts w:cs="Arial"/>
                <w:sz w:val="16"/>
                <w:szCs w:val="16"/>
              </w:rPr>
              <w:t>6.0/10 (important)</w:t>
            </w:r>
          </w:p>
        </w:tc>
        <w:tc>
          <w:tcPr>
            <w:tcW w:w="385" w:type="pct"/>
            <w:vAlign w:val="center"/>
          </w:tcPr>
          <w:p w14:paraId="096680A6" w14:textId="1CC731DA" w:rsidR="00E610DE" w:rsidRPr="00E6152D" w:rsidRDefault="00E610DE" w:rsidP="004F6634">
            <w:pPr>
              <w:rPr>
                <w:rFonts w:eastAsia="Times New Roman" w:cs="Arial"/>
                <w:sz w:val="16"/>
                <w:szCs w:val="16"/>
              </w:rPr>
            </w:pPr>
            <w:r w:rsidRPr="00E6152D">
              <w:rPr>
                <w:rFonts w:eastAsia="Times New Roman" w:cs="Arial"/>
                <w:sz w:val="16"/>
                <w:szCs w:val="16"/>
              </w:rPr>
              <w:t>-</w:t>
            </w:r>
          </w:p>
        </w:tc>
        <w:tc>
          <w:tcPr>
            <w:tcW w:w="301" w:type="pct"/>
            <w:vAlign w:val="center"/>
          </w:tcPr>
          <w:p w14:paraId="3C620E76" w14:textId="20D048F8" w:rsidR="00E610DE" w:rsidRPr="00E6152D" w:rsidRDefault="00E610DE" w:rsidP="004F6634">
            <w:pPr>
              <w:rPr>
                <w:rStyle w:val="cell-value"/>
                <w:rFonts w:eastAsia="Times New Roman"/>
                <w:sz w:val="16"/>
                <w:szCs w:val="16"/>
              </w:rPr>
            </w:pPr>
            <w:r w:rsidRPr="00E6152D">
              <w:rPr>
                <w:rStyle w:val="cell-value"/>
                <w:rFonts w:eastAsia="Times New Roman"/>
                <w:sz w:val="16"/>
                <w:szCs w:val="16"/>
              </w:rPr>
              <w:t>The mean weight gain in abstinent smokers ranged from 3.0-8.3 kg</w:t>
            </w:r>
            <w:r w:rsidRPr="00E6152D">
              <w:rPr>
                <w:rFonts w:eastAsia="Times New Roman"/>
                <w:sz w:val="16"/>
                <w:szCs w:val="16"/>
              </w:rPr>
              <w:t xml:space="preserve"> </w:t>
            </w:r>
          </w:p>
        </w:tc>
        <w:tc>
          <w:tcPr>
            <w:tcW w:w="403" w:type="pct"/>
            <w:vAlign w:val="center"/>
          </w:tcPr>
          <w:p w14:paraId="18D19A83" w14:textId="718C2496" w:rsidR="00E610DE" w:rsidRPr="00E6152D" w:rsidRDefault="00E610DE" w:rsidP="004F6634">
            <w:pPr>
              <w:rPr>
                <w:rStyle w:val="cell-value"/>
                <w:rFonts w:eastAsia="Times New Roman"/>
                <w:sz w:val="16"/>
                <w:szCs w:val="16"/>
              </w:rPr>
            </w:pPr>
            <w:r w:rsidRPr="00E6152D">
              <w:rPr>
                <w:rStyle w:val="cell-value"/>
                <w:rFonts w:eastAsia="Times New Roman"/>
                <w:b/>
                <w:sz w:val="16"/>
                <w:szCs w:val="16"/>
              </w:rPr>
              <w:t>MD 0.42 kg lower</w:t>
            </w:r>
            <w:r w:rsidRPr="00E6152D">
              <w:rPr>
                <w:rFonts w:eastAsia="Times New Roman"/>
                <w:sz w:val="16"/>
                <w:szCs w:val="16"/>
              </w:rPr>
              <w:br/>
            </w:r>
            <w:r w:rsidRPr="00E6152D">
              <w:rPr>
                <w:rStyle w:val="cell-value"/>
                <w:rFonts w:eastAsia="Times New Roman"/>
                <w:sz w:val="16"/>
                <w:szCs w:val="16"/>
              </w:rPr>
              <w:t>(0.92 lower to 0.08 higher)</w:t>
            </w:r>
            <w:r w:rsidRPr="00E6152D">
              <w:rPr>
                <w:rFonts w:eastAsia="Times New Roman"/>
                <w:sz w:val="16"/>
                <w:szCs w:val="16"/>
              </w:rPr>
              <w:t xml:space="preserve"> </w:t>
            </w:r>
          </w:p>
        </w:tc>
        <w:sdt>
          <w:sdtPr>
            <w:rPr>
              <w:rFonts w:cs="Arial"/>
              <w:sz w:val="16"/>
              <w:szCs w:val="16"/>
            </w:rPr>
            <w:id w:val="656815477"/>
            <w:placeholder>
              <w:docPart w:val="001C939336CF4DBDA3CD44A4BB907C8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3C215EAB" w14:textId="28648E2C" w:rsidR="00E610DE" w:rsidRPr="00E6152D" w:rsidRDefault="00E610DE" w:rsidP="004F6634">
                <w:pPr>
                  <w:rPr>
                    <w:rFonts w:cs="Arial"/>
                    <w:sz w:val="16"/>
                    <w:szCs w:val="16"/>
                  </w:rPr>
                </w:pPr>
                <w:r w:rsidRPr="00E6152D">
                  <w:rPr>
                    <w:rFonts w:cs="Arial"/>
                    <w:sz w:val="16"/>
                    <w:szCs w:val="16"/>
                  </w:rPr>
                  <w:t>Little to no difference</w:t>
                </w:r>
              </w:p>
            </w:tc>
          </w:sdtContent>
        </w:sdt>
        <w:sdt>
          <w:sdtPr>
            <w:rPr>
              <w:rFonts w:cs="Arial"/>
              <w:sz w:val="16"/>
              <w:szCs w:val="16"/>
            </w:rPr>
            <w:id w:val="233980527"/>
            <w:placeholder>
              <w:docPart w:val="548269B98E5F486E80CEA561E00EF33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0" w:type="pct"/>
                <w:vAlign w:val="center"/>
              </w:tcPr>
              <w:p w14:paraId="6739A01C" w14:textId="2D0669DC" w:rsidR="00E610DE" w:rsidRPr="00E6152D" w:rsidRDefault="00E610DE" w:rsidP="004F6634">
                <w:pPr>
                  <w:rPr>
                    <w:rFonts w:cs="Arial"/>
                    <w:sz w:val="16"/>
                    <w:szCs w:val="16"/>
                  </w:rPr>
                </w:pPr>
                <w:r w:rsidRPr="00E6152D">
                  <w:rPr>
                    <w:rFonts w:cs="Arial"/>
                    <w:sz w:val="16"/>
                    <w:szCs w:val="16"/>
                  </w:rPr>
                  <w:t>Little to no difference</w:t>
                </w:r>
              </w:p>
            </w:tc>
          </w:sdtContent>
        </w:sdt>
        <w:sdt>
          <w:sdtPr>
            <w:rPr>
              <w:rFonts w:cs="Arial"/>
              <w:sz w:val="16"/>
              <w:szCs w:val="16"/>
            </w:rPr>
            <w:id w:val="-183432018"/>
            <w:placeholder>
              <w:docPart w:val="B39497426DC9485690175AE9CE3F846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3" w:type="pct"/>
                <w:vAlign w:val="center"/>
              </w:tcPr>
              <w:p w14:paraId="28C031C8" w14:textId="6CACA13A" w:rsidR="00E610DE" w:rsidRPr="00E6152D" w:rsidRDefault="00E610DE" w:rsidP="004F6634">
                <w:pPr>
                  <w:rPr>
                    <w:rFonts w:cs="Arial"/>
                    <w:sz w:val="16"/>
                    <w:szCs w:val="16"/>
                  </w:rPr>
                </w:pPr>
                <w:r w:rsidRPr="00E6152D">
                  <w:rPr>
                    <w:rFonts w:cs="Arial"/>
                    <w:sz w:val="16"/>
                    <w:szCs w:val="16"/>
                  </w:rPr>
                  <w:t>Little to no difference</w:t>
                </w:r>
              </w:p>
            </w:tc>
          </w:sdtContent>
        </w:sdt>
        <w:tc>
          <w:tcPr>
            <w:tcW w:w="1614" w:type="pct"/>
            <w:vAlign w:val="center"/>
          </w:tcPr>
          <w:p w14:paraId="704296CD" w14:textId="5B2D3816" w:rsidR="00E610DE" w:rsidRPr="00E6152D" w:rsidRDefault="00E610DE" w:rsidP="00504C64">
            <w:pPr>
              <w:rPr>
                <w:rFonts w:cs="Arial"/>
                <w:sz w:val="16"/>
                <w:szCs w:val="16"/>
              </w:rPr>
            </w:pPr>
            <w:r w:rsidRPr="00E610DE">
              <w:rPr>
                <w:rFonts w:cs="Arial"/>
                <w:sz w:val="16"/>
                <w:szCs w:val="16"/>
              </w:rPr>
              <w:t>Abstinent smokers gained up to 8.3 kg, and this may be reduced by up to ~0.9 kg or increased by up to ~0.1 kg with NRT. Point estimate, lower CI, and upper CI are considered trivial (little to no difference) weight change and could be due to daily fluctuations.</w:t>
            </w:r>
          </w:p>
        </w:tc>
      </w:tr>
    </w:tbl>
    <w:p w14:paraId="181BD9A6" w14:textId="62A46A5E" w:rsidR="00730F98" w:rsidRDefault="00730F98" w:rsidP="00730F98">
      <w:pPr>
        <w:rPr>
          <w:rFonts w:ascii="Verdana" w:eastAsia="Times New Roman" w:hAnsi="Verdana"/>
          <w:color w:val="000000"/>
          <w:sz w:val="16"/>
          <w:szCs w:val="16"/>
          <w:lang w:val="en"/>
        </w:rPr>
      </w:pPr>
      <w:r w:rsidRPr="00730F98">
        <w:rPr>
          <w:vertAlign w:val="superscript"/>
        </w:rPr>
        <w:t>a</w:t>
      </w:r>
      <w:r>
        <w:t xml:space="preserve"> </w:t>
      </w:r>
      <w:r w:rsidRPr="00730F98">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nicotine patch decreasing dose (21 mg/24 </w:t>
      </w:r>
      <w:proofErr w:type="spellStart"/>
      <w:r>
        <w:rPr>
          <w:rFonts w:ascii="Verdana" w:eastAsia="Times New Roman" w:hAnsi="Verdana"/>
          <w:color w:val="000000"/>
          <w:sz w:val="16"/>
          <w:szCs w:val="16"/>
          <w:lang w:val="en"/>
        </w:rPr>
        <w:t>hr</w:t>
      </w:r>
      <w:proofErr w:type="spellEnd"/>
      <w:r>
        <w:rPr>
          <w:rFonts w:ascii="Verdana" w:eastAsia="Times New Roman" w:hAnsi="Verdana"/>
          <w:color w:val="000000"/>
          <w:sz w:val="16"/>
          <w:szCs w:val="16"/>
          <w:lang w:val="en"/>
        </w:rPr>
        <w:t xml:space="preserve"> to 7mg/24 </w:t>
      </w:r>
      <w:proofErr w:type="spellStart"/>
      <w:r>
        <w:rPr>
          <w:rFonts w:ascii="Verdana" w:eastAsia="Times New Roman" w:hAnsi="Verdana"/>
          <w:color w:val="000000"/>
          <w:sz w:val="16"/>
          <w:szCs w:val="16"/>
          <w:lang w:val="en"/>
        </w:rPr>
        <w:t>hr</w:t>
      </w:r>
      <w:proofErr w:type="spellEnd"/>
      <w:r>
        <w:rPr>
          <w:rFonts w:ascii="Verdana" w:eastAsia="Times New Roman" w:hAnsi="Verdana"/>
          <w:color w:val="000000"/>
          <w:sz w:val="16"/>
          <w:szCs w:val="16"/>
          <w:lang w:val="en"/>
        </w:rPr>
        <w:t xml:space="preserve">) over 12 weeks. </w:t>
      </w:r>
      <w:r w:rsidRPr="00730F98">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patch. </w:t>
      </w:r>
      <w:r w:rsidRPr="00730F98">
        <w:rPr>
          <w:rFonts w:ascii="Verdana" w:eastAsia="Times New Roman" w:hAnsi="Verdana"/>
          <w:b/>
          <w:color w:val="000000"/>
          <w:sz w:val="16"/>
          <w:szCs w:val="16"/>
          <w:lang w:val="en"/>
        </w:rPr>
        <w:t>Co-intervention (both groups)</w:t>
      </w:r>
      <w:r>
        <w:rPr>
          <w:rFonts w:ascii="Verdana" w:eastAsia="Times New Roman" w:hAnsi="Verdana"/>
          <w:color w:val="000000"/>
          <w:sz w:val="16"/>
          <w:szCs w:val="16"/>
          <w:lang w:val="en"/>
        </w:rPr>
        <w:t xml:space="preserve">: Minimal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as per review authors. </w:t>
      </w:r>
    </w:p>
    <w:p w14:paraId="0919A057" w14:textId="75C0B0BA" w:rsidR="00D356BC" w:rsidRPr="00FF4238" w:rsidRDefault="00D356BC" w:rsidP="00D356BC">
      <w:pPr>
        <w:rPr>
          <w:rFonts w:ascii="Verdana" w:eastAsia="Times New Roman" w:hAnsi="Verdana"/>
          <w:color w:val="000000"/>
          <w:sz w:val="16"/>
          <w:szCs w:val="16"/>
          <w:lang w:val="en"/>
        </w:rPr>
      </w:pPr>
      <w:bookmarkStart w:id="33" w:name="_Hlk33787019"/>
      <w:r w:rsidRPr="00D356BC">
        <w:rPr>
          <w:rFonts w:ascii="Verdana" w:eastAsia="Times New Roman" w:hAnsi="Verdana"/>
          <w:color w:val="000000"/>
          <w:sz w:val="16"/>
          <w:szCs w:val="16"/>
          <w:vertAlign w:val="superscript"/>
          <w:lang w:val="en"/>
        </w:rPr>
        <w:t>b</w:t>
      </w:r>
      <w:r>
        <w:rPr>
          <w:rFonts w:ascii="Verdana" w:eastAsia="Times New Roman" w:hAnsi="Verdana"/>
          <w:color w:val="000000"/>
          <w:sz w:val="16"/>
          <w:szCs w:val="16"/>
          <w:lang w:val="en"/>
        </w:rPr>
        <w:t xml:space="preserve"> </w:t>
      </w:r>
      <w:r w:rsidRPr="00D356B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w:t>
      </w:r>
      <w:r w:rsidRPr="00FF4238">
        <w:rPr>
          <w:rFonts w:ascii="Verdana" w:eastAsia="Times New Roman" w:hAnsi="Verdana"/>
          <w:color w:val="000000"/>
          <w:sz w:val="16"/>
          <w:szCs w:val="16"/>
          <w:lang w:val="en"/>
        </w:rPr>
        <w:t>Formulation and dose not reported for majority of studies.</w:t>
      </w:r>
      <w:r>
        <w:rPr>
          <w:rFonts w:ascii="Verdana" w:eastAsia="Times New Roman" w:hAnsi="Verdana"/>
          <w:color w:val="000000"/>
          <w:sz w:val="16"/>
          <w:szCs w:val="16"/>
          <w:lang w:val="en"/>
        </w:rPr>
        <w:t xml:space="preserve"> </w:t>
      </w:r>
      <w:r w:rsidRPr="00D356B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w:t>
      </w:r>
      <w:r w:rsidRPr="00FF4238">
        <w:rPr>
          <w:rFonts w:ascii="Verdana" w:eastAsia="Times New Roman" w:hAnsi="Verdana"/>
          <w:color w:val="000000"/>
          <w:sz w:val="16"/>
          <w:szCs w:val="16"/>
          <w:lang w:val="en"/>
        </w:rPr>
        <w:t xml:space="preserve"> </w:t>
      </w:r>
      <w:r w:rsidRPr="00D356BC">
        <w:rPr>
          <w:rFonts w:ascii="Verdana" w:eastAsia="Times New Roman" w:hAnsi="Verdana"/>
          <w:b/>
          <w:color w:val="000000"/>
          <w:sz w:val="16"/>
          <w:szCs w:val="16"/>
          <w:lang w:val="en"/>
        </w:rPr>
        <w:t>Co-interventions (both groups):</w:t>
      </w:r>
      <w:r w:rsidRPr="00FF4238">
        <w:rPr>
          <w:rFonts w:ascii="Verdana" w:eastAsia="Times New Roman" w:hAnsi="Verdana"/>
          <w:color w:val="000000"/>
          <w:sz w:val="16"/>
          <w:szCs w:val="16"/>
          <w:lang w:val="en"/>
        </w:rPr>
        <w:t xml:space="preserve"> 67% studies without information reported. Remaining studies with high level of </w:t>
      </w:r>
      <w:proofErr w:type="spellStart"/>
      <w:r w:rsidRPr="00FF4238">
        <w:rPr>
          <w:rFonts w:ascii="Verdana" w:eastAsia="Times New Roman" w:hAnsi="Verdana"/>
          <w:color w:val="000000"/>
          <w:sz w:val="16"/>
          <w:szCs w:val="16"/>
          <w:lang w:val="en"/>
        </w:rPr>
        <w:t>behavioural</w:t>
      </w:r>
      <w:proofErr w:type="spellEnd"/>
      <w:r w:rsidRPr="00FF4238">
        <w:rPr>
          <w:rFonts w:ascii="Verdana" w:eastAsia="Times New Roman" w:hAnsi="Verdana"/>
          <w:color w:val="000000"/>
          <w:sz w:val="16"/>
          <w:szCs w:val="16"/>
          <w:lang w:val="en"/>
        </w:rPr>
        <w:t xml:space="preserve"> support. </w:t>
      </w:r>
    </w:p>
    <w:p w14:paraId="3F3FD266" w14:textId="4F09941F" w:rsidR="00D356BC" w:rsidRPr="00FF4238" w:rsidRDefault="00D356BC" w:rsidP="00D356BC">
      <w:pPr>
        <w:rPr>
          <w:rFonts w:ascii="Verdana" w:eastAsia="Times New Roman" w:hAnsi="Verdana"/>
          <w:color w:val="000000"/>
          <w:sz w:val="16"/>
          <w:szCs w:val="16"/>
          <w:lang w:val="en"/>
        </w:rPr>
      </w:pPr>
      <w:r w:rsidRPr="00D356BC">
        <w:rPr>
          <w:rFonts w:ascii="Verdana" w:eastAsia="Times New Roman" w:hAnsi="Verdana"/>
          <w:color w:val="000000"/>
          <w:sz w:val="16"/>
          <w:szCs w:val="16"/>
          <w:vertAlign w:val="superscript"/>
          <w:lang w:val="en"/>
        </w:rPr>
        <w:t>c.</w:t>
      </w:r>
      <w:r w:rsidRPr="00FF4238">
        <w:rPr>
          <w:rFonts w:ascii="Verdana" w:eastAsia="Times New Roman" w:hAnsi="Verdana"/>
          <w:color w:val="000000"/>
          <w:sz w:val="16"/>
          <w:szCs w:val="16"/>
          <w:lang w:val="en"/>
        </w:rPr>
        <w:t xml:space="preserve"> </w:t>
      </w:r>
      <w:r w:rsidRPr="00D356BC">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w:t>
      </w:r>
      <w:r w:rsidRPr="00FF4238">
        <w:rPr>
          <w:rFonts w:ascii="Verdana" w:eastAsia="Times New Roman" w:hAnsi="Verdana"/>
          <w:color w:val="000000"/>
          <w:sz w:val="16"/>
          <w:szCs w:val="16"/>
          <w:lang w:val="en"/>
        </w:rPr>
        <w:t xml:space="preserve">Varied NRT formulations and doses among nine studies; remaining studies NR. </w:t>
      </w:r>
      <w:r w:rsidRPr="00D356BC">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D356BC">
        <w:rPr>
          <w:rFonts w:ascii="Verdana" w:eastAsia="Times New Roman" w:hAnsi="Verdana"/>
          <w:b/>
          <w:color w:val="000000"/>
          <w:sz w:val="16"/>
          <w:szCs w:val="16"/>
          <w:lang w:val="en"/>
        </w:rPr>
        <w:t>Co-interventions (both groups):</w:t>
      </w:r>
      <w:r w:rsidRPr="00FF4238">
        <w:rPr>
          <w:rFonts w:ascii="Verdana" w:eastAsia="Times New Roman" w:hAnsi="Verdana"/>
          <w:color w:val="000000"/>
          <w:sz w:val="16"/>
          <w:szCs w:val="16"/>
          <w:lang w:val="en"/>
        </w:rPr>
        <w:t xml:space="preserve"> High-intensity </w:t>
      </w:r>
      <w:proofErr w:type="spellStart"/>
      <w:r w:rsidRPr="00FF4238">
        <w:rPr>
          <w:rFonts w:ascii="Verdana" w:eastAsia="Times New Roman" w:hAnsi="Verdana"/>
          <w:color w:val="000000"/>
          <w:sz w:val="16"/>
          <w:szCs w:val="16"/>
          <w:lang w:val="en"/>
        </w:rPr>
        <w:t>behavioural</w:t>
      </w:r>
      <w:proofErr w:type="spellEnd"/>
      <w:r w:rsidRPr="00FF4238">
        <w:rPr>
          <w:rFonts w:ascii="Verdana" w:eastAsia="Times New Roman" w:hAnsi="Verdana"/>
          <w:color w:val="000000"/>
          <w:sz w:val="16"/>
          <w:szCs w:val="16"/>
          <w:lang w:val="en"/>
        </w:rPr>
        <w:t xml:space="preserve"> support provided in 33% studies, low-intensity (minimal/none) provided in 27%, and not reported in 40% of studies. </w:t>
      </w:r>
    </w:p>
    <w:p w14:paraId="6330A157" w14:textId="74CF2022" w:rsidR="005434D2" w:rsidRDefault="005434D2" w:rsidP="005434D2">
      <w:pPr>
        <w:rPr>
          <w:rFonts w:ascii="Verdana" w:eastAsia="Times New Roman" w:hAnsi="Verdana"/>
          <w:color w:val="000000"/>
          <w:sz w:val="16"/>
          <w:szCs w:val="16"/>
          <w:lang w:val="en"/>
        </w:rPr>
      </w:pPr>
      <w:r w:rsidRPr="005434D2">
        <w:rPr>
          <w:rFonts w:ascii="Verdana" w:eastAsia="Times New Roman" w:hAnsi="Verdana"/>
          <w:color w:val="000000"/>
          <w:sz w:val="16"/>
          <w:szCs w:val="16"/>
          <w:vertAlign w:val="superscript"/>
          <w:lang w:val="en"/>
        </w:rPr>
        <w:t>d</w:t>
      </w:r>
      <w:r w:rsidR="00D356BC" w:rsidRPr="00FF4238">
        <w:rPr>
          <w:rFonts w:ascii="Verdana" w:eastAsia="Times New Roman" w:hAnsi="Verdana"/>
          <w:color w:val="000000"/>
          <w:sz w:val="16"/>
          <w:szCs w:val="16"/>
          <w:lang w:val="en"/>
        </w:rPr>
        <w:t xml:space="preserve"> </w:t>
      </w:r>
      <w:r w:rsidRPr="005434D2">
        <w:rPr>
          <w:rFonts w:ascii="Verdana" w:eastAsia="Times New Roman" w:hAnsi="Verdana"/>
          <w:b/>
          <w:color w:val="000000"/>
          <w:sz w:val="16"/>
          <w:szCs w:val="16"/>
          <w:lang w:val="en"/>
        </w:rPr>
        <w:t>NRT:</w:t>
      </w:r>
      <w:r>
        <w:rPr>
          <w:rFonts w:ascii="Verdana" w:eastAsia="Times New Roman" w:hAnsi="Verdana"/>
          <w:color w:val="000000"/>
          <w:sz w:val="16"/>
          <w:szCs w:val="16"/>
          <w:lang w:val="en"/>
        </w:rPr>
        <w:t xml:space="preserve"> Gum (n=4), patch (n=10), inhaler (n=2), </w:t>
      </w:r>
      <w:r w:rsidRPr="009846C2">
        <w:rPr>
          <w:rFonts w:ascii="Verdana" w:eastAsia="Times New Roman" w:hAnsi="Verdana"/>
          <w:color w:val="000000"/>
          <w:sz w:val="16"/>
          <w:szCs w:val="16"/>
          <w:lang w:val="en"/>
        </w:rPr>
        <w:t xml:space="preserve">sublingual tablet (n=2), intranasal spray (n=1). </w:t>
      </w:r>
      <w:r w:rsidRPr="009846C2">
        <w:rPr>
          <w:rFonts w:ascii="Verdana" w:hAnsi="Verdana"/>
          <w:sz w:val="16"/>
          <w:szCs w:val="16"/>
          <w:lang w:val="en-US"/>
        </w:rPr>
        <w:t xml:space="preserve">Patch: Variation in dose across trials but most studies provided participants with either lower (e.g., 14 or 15 mg) and/or higher dose (e.g., 21/22 or 25 mg) based on dependence or preference. Gum: Dosing varied across trials including 2 mg ad libitum (1 trial), 10 to 12 pieces daily (1 trial), 2 mg followed by randomization to 7, 15, or 30 pieces daily (1 trial), and 2 mg 9-15 pieces or 4 mg 9-15 pieces (1 trial). Treatment duration </w:t>
      </w:r>
      <w:r>
        <w:rPr>
          <w:rFonts w:ascii="Verdana" w:hAnsi="Verdana"/>
          <w:sz w:val="16"/>
          <w:szCs w:val="16"/>
          <w:lang w:val="en-US"/>
        </w:rPr>
        <w:t xml:space="preserve">for gum </w:t>
      </w:r>
      <w:r w:rsidRPr="009846C2">
        <w:rPr>
          <w:rFonts w:ascii="Verdana" w:hAnsi="Verdana"/>
          <w:sz w:val="16"/>
          <w:szCs w:val="16"/>
          <w:lang w:val="en-US"/>
        </w:rPr>
        <w:t xml:space="preserve">was from 8 weeks to 1 year (median = 12 weeks). Inhaler: Up to 6-month use of 2-10/day in one trial and minimum 4/day in the other trial. </w:t>
      </w:r>
      <w:r>
        <w:rPr>
          <w:rFonts w:ascii="Verdana" w:hAnsi="Verdana"/>
          <w:sz w:val="16"/>
          <w:szCs w:val="16"/>
          <w:lang w:val="en-US"/>
        </w:rPr>
        <w:t>S</w:t>
      </w:r>
      <w:r w:rsidRPr="009846C2">
        <w:rPr>
          <w:rFonts w:ascii="Verdana" w:hAnsi="Verdana"/>
          <w:sz w:val="16"/>
          <w:szCs w:val="16"/>
          <w:lang w:val="en-US"/>
        </w:rPr>
        <w:t>ublingual tablet: Up to 24 weeks of 2 mg in one trial and 4 mg in the second trial. Intranasal spray: 0.5mg/dose for up to 1 year.</w:t>
      </w:r>
      <w:r>
        <w:rPr>
          <w:rFonts w:ascii="Verdana" w:hAnsi="Verdana"/>
          <w:sz w:val="16"/>
          <w:szCs w:val="16"/>
          <w:lang w:val="en-US"/>
        </w:rPr>
        <w:t xml:space="preser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One trial examining NRT intranasal spray also provided all participants with NRT patch. 1.3% of participants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w:t>
      </w:r>
      <w:r w:rsidRPr="005434D2">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Comparator is reported as ‘placebo’ by review authors; however, the control condition is group therapy or described as 'no gum' in one trial each.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One trial examining NRT intranasal spray provided both arms with NRT patch. 3.2% of participants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w:t>
      </w:r>
    </w:p>
    <w:p w14:paraId="35E945D1" w14:textId="44FC1F80" w:rsidR="005434D2" w:rsidRDefault="005434D2" w:rsidP="005434D2">
      <w:pPr>
        <w:rPr>
          <w:rFonts w:ascii="Verdana" w:eastAsia="Times New Roman" w:hAnsi="Verdana"/>
          <w:color w:val="000000"/>
          <w:sz w:val="16"/>
          <w:szCs w:val="16"/>
          <w:lang w:val="en"/>
        </w:rPr>
      </w:pPr>
      <w:r w:rsidRPr="005434D2">
        <w:rPr>
          <w:rFonts w:ascii="Verdana" w:eastAsia="Times New Roman" w:hAnsi="Verdana"/>
          <w:color w:val="000000"/>
          <w:sz w:val="16"/>
          <w:szCs w:val="16"/>
          <w:vertAlign w:val="superscript"/>
          <w:lang w:val="en"/>
        </w:rPr>
        <w:lastRenderedPageBreak/>
        <w:t>e</w:t>
      </w:r>
      <w:r>
        <w:rPr>
          <w:rFonts w:ascii="Verdana" w:eastAsia="Times New Roman" w:hAnsi="Verdana"/>
          <w:color w:val="000000"/>
          <w:sz w:val="16"/>
          <w:szCs w:val="16"/>
          <w:vertAlign w:val="superscript"/>
          <w:lang w:val="en"/>
        </w:rPr>
        <w:t xml:space="preserve"> </w:t>
      </w:r>
      <w:r w:rsidRPr="005434D2">
        <w:rPr>
          <w:rFonts w:ascii="Verdana" w:eastAsia="Times New Roman" w:hAnsi="Verdana"/>
          <w:b/>
          <w:color w:val="000000"/>
          <w:sz w:val="16"/>
          <w:szCs w:val="16"/>
          <w:lang w:val="en"/>
        </w:rPr>
        <w:t>NRT:</w:t>
      </w:r>
      <w:r>
        <w:rPr>
          <w:rFonts w:ascii="Verdana" w:eastAsia="Times New Roman" w:hAnsi="Verdana"/>
          <w:color w:val="000000"/>
          <w:sz w:val="16"/>
          <w:szCs w:val="16"/>
          <w:lang w:val="en"/>
        </w:rPr>
        <w:t xml:space="preserve"> Gum (n=2), patch (n=4), inhaler (n=1), sublingual tablets (n=2).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One trial examining NRT patch also provided all participants with NRT inhaler in addition to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One trial examining NRT patch also provided all participants with NRT gum. </w:t>
      </w:r>
      <w:r w:rsidRPr="005434D2">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Comparator is reported as ‘placebo’ by review authors; however, control condition is group therapy in one trial.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One trial examining NRT patch provided all participants (including controls) with NRT inhaler in addition to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One trial examining NRT patch provided all participants (including controls) with NRT gum. </w:t>
      </w:r>
    </w:p>
    <w:p w14:paraId="7450E991" w14:textId="7BE479ED" w:rsidR="005434D2" w:rsidRDefault="005434D2" w:rsidP="005434D2">
      <w:pPr>
        <w:rPr>
          <w:rFonts w:ascii="Verdana" w:eastAsia="Times New Roman" w:hAnsi="Verdana"/>
          <w:color w:val="000000"/>
          <w:sz w:val="16"/>
          <w:szCs w:val="16"/>
          <w:lang w:val="en"/>
        </w:rPr>
      </w:pPr>
      <w:r w:rsidRPr="005434D2">
        <w:rPr>
          <w:vertAlign w:val="superscript"/>
          <w:lang w:val="en"/>
        </w:rPr>
        <w:t>f</w:t>
      </w:r>
      <w:r>
        <w:rPr>
          <w:lang w:val="en"/>
        </w:rPr>
        <w:t xml:space="preserve"> </w:t>
      </w:r>
      <w:r w:rsidRPr="005434D2">
        <w:rPr>
          <w:rFonts w:ascii="Verdana" w:eastAsia="Times New Roman" w:hAnsi="Verdana"/>
          <w:b/>
          <w:color w:val="000000"/>
          <w:sz w:val="16"/>
          <w:szCs w:val="16"/>
          <w:lang w:val="en"/>
        </w:rPr>
        <w:t>NRT</w:t>
      </w:r>
      <w:r>
        <w:rPr>
          <w:rFonts w:ascii="Verdana" w:eastAsia="Times New Roman" w:hAnsi="Verdana"/>
          <w:color w:val="000000"/>
          <w:sz w:val="16"/>
          <w:szCs w:val="16"/>
          <w:lang w:val="en"/>
        </w:rPr>
        <w:t xml:space="preserve">: Gum (n=1), patch (n=6), intranasal spray (n=3), inhaler (n=2), sublingual tablet (n=3).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One trial examining NRT patch also provided all participants with NRT inhaler in addition to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Two trials examining either NRT intranasal spray or NRT patch also provided all participants with a second type of NRT (i.e., NRT patch or NRT gum, respectively). </w:t>
      </w:r>
      <w:r w:rsidRPr="005434D2">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Comparator is reported as 'placebo' by review authors; however, in one trial, control condition is group therapy.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One trial examining NRT patch provided all participants (including controls) with NRT inhaler in addition to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Two trials examining either NRT intranasal spray or NRT patch provided all participants (including controls) with NRT patch or NRT gum, respectively. </w:t>
      </w:r>
    </w:p>
    <w:tbl>
      <w:tblPr>
        <w:tblStyle w:val="TableGrid"/>
        <w:tblW w:w="4973" w:type="pct"/>
        <w:tblLook w:val="04A0" w:firstRow="1" w:lastRow="0" w:firstColumn="1" w:lastColumn="0" w:noHBand="0" w:noVBand="1"/>
      </w:tblPr>
      <w:tblGrid>
        <w:gridCol w:w="530"/>
        <w:gridCol w:w="1440"/>
        <w:gridCol w:w="953"/>
        <w:gridCol w:w="982"/>
        <w:gridCol w:w="867"/>
        <w:gridCol w:w="89"/>
        <w:gridCol w:w="787"/>
        <w:gridCol w:w="166"/>
        <w:gridCol w:w="1002"/>
        <w:gridCol w:w="933"/>
        <w:gridCol w:w="933"/>
        <w:gridCol w:w="927"/>
        <w:gridCol w:w="4703"/>
      </w:tblGrid>
      <w:tr w:rsidR="00535E4A" w:rsidRPr="002230AF" w14:paraId="34DAAE99" w14:textId="77777777" w:rsidTr="00E610DE">
        <w:trPr>
          <w:tblHeader/>
        </w:trPr>
        <w:tc>
          <w:tcPr>
            <w:tcW w:w="5000" w:type="pct"/>
            <w:gridSpan w:val="13"/>
            <w:vAlign w:val="center"/>
          </w:tcPr>
          <w:p w14:paraId="200682F5" w14:textId="033E298C" w:rsidR="00535E4A" w:rsidRPr="002230AF" w:rsidRDefault="00535E4A" w:rsidP="002230AF">
            <w:pPr>
              <w:pStyle w:val="Heading2"/>
              <w:numPr>
                <w:ilvl w:val="0"/>
                <w:numId w:val="7"/>
              </w:numPr>
              <w:outlineLvl w:val="1"/>
            </w:pPr>
            <w:bookmarkStart w:id="34" w:name="_Toc127954824"/>
            <w:bookmarkEnd w:id="33"/>
            <w:r w:rsidRPr="002230AF">
              <w:lastRenderedPageBreak/>
              <w:t xml:space="preserve">NRT </w:t>
            </w:r>
            <w:r w:rsidR="00012668" w:rsidRPr="002230AF">
              <w:t xml:space="preserve">with or without additional </w:t>
            </w:r>
            <w:r w:rsidRPr="002230AF">
              <w:t>advice/phone calls in relapsed smokers who are NOT motivated/wishing to quit</w:t>
            </w:r>
            <w:bookmarkEnd w:id="34"/>
          </w:p>
        </w:tc>
      </w:tr>
      <w:tr w:rsidR="00E610DE" w:rsidRPr="002230AF" w14:paraId="07FB80EB" w14:textId="77777777" w:rsidTr="00E610DE">
        <w:trPr>
          <w:tblHeader/>
        </w:trPr>
        <w:tc>
          <w:tcPr>
            <w:tcW w:w="688" w:type="pct"/>
            <w:gridSpan w:val="2"/>
            <w:vMerge w:val="restart"/>
            <w:vAlign w:val="center"/>
          </w:tcPr>
          <w:p w14:paraId="0E67B073" w14:textId="77777777" w:rsidR="00E610DE" w:rsidRPr="002230AF" w:rsidRDefault="00E610DE" w:rsidP="00927D74">
            <w:pPr>
              <w:rPr>
                <w:rFonts w:cs="Arial"/>
                <w:b/>
                <w:sz w:val="16"/>
                <w:szCs w:val="16"/>
              </w:rPr>
            </w:pPr>
            <w:r w:rsidRPr="002230AF">
              <w:rPr>
                <w:rFonts w:cs="Arial"/>
                <w:b/>
                <w:sz w:val="16"/>
                <w:szCs w:val="16"/>
              </w:rPr>
              <w:t>Outcome(s)</w:t>
            </w:r>
          </w:p>
          <w:p w14:paraId="3690A71D" w14:textId="77777777" w:rsidR="00E610DE" w:rsidRPr="002230AF" w:rsidRDefault="00E610DE"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6667D355" w14:textId="77777777" w:rsidR="00E610DE" w:rsidRPr="002230AF" w:rsidRDefault="00E610DE" w:rsidP="00927D74">
            <w:pPr>
              <w:rPr>
                <w:rFonts w:cs="Arial"/>
                <w:b/>
                <w:sz w:val="16"/>
                <w:szCs w:val="16"/>
              </w:rPr>
            </w:pPr>
          </w:p>
          <w:p w14:paraId="4468E2E6" w14:textId="53693434" w:rsidR="00E610DE" w:rsidRPr="002230AF" w:rsidRDefault="00E610DE" w:rsidP="00927D74">
            <w:pPr>
              <w:rPr>
                <w:rFonts w:cs="Arial"/>
                <w:b/>
                <w:sz w:val="16"/>
                <w:szCs w:val="16"/>
              </w:rPr>
            </w:pPr>
            <w:r w:rsidRPr="002230AF">
              <w:rPr>
                <w:rFonts w:cs="Arial"/>
                <w:b/>
                <w:sz w:val="16"/>
                <w:szCs w:val="16"/>
              </w:rPr>
              <w:t># of participants (# studies)</w:t>
            </w:r>
          </w:p>
        </w:tc>
        <w:tc>
          <w:tcPr>
            <w:tcW w:w="333" w:type="pct"/>
            <w:vMerge w:val="restart"/>
            <w:vAlign w:val="center"/>
          </w:tcPr>
          <w:p w14:paraId="06D557B1" w14:textId="77777777" w:rsidR="00E610DE" w:rsidRPr="002230AF" w:rsidRDefault="00E610DE" w:rsidP="00927D74">
            <w:pPr>
              <w:rPr>
                <w:rFonts w:cs="Arial"/>
                <w:b/>
                <w:sz w:val="16"/>
                <w:szCs w:val="16"/>
              </w:rPr>
            </w:pPr>
            <w:r w:rsidRPr="002230AF">
              <w:rPr>
                <w:rFonts w:cs="Arial"/>
                <w:b/>
                <w:sz w:val="16"/>
                <w:szCs w:val="16"/>
              </w:rPr>
              <w:t>Median Patient rating</w:t>
            </w:r>
          </w:p>
        </w:tc>
        <w:tc>
          <w:tcPr>
            <w:tcW w:w="343" w:type="pct"/>
            <w:vMerge w:val="restart"/>
            <w:vAlign w:val="center"/>
          </w:tcPr>
          <w:p w14:paraId="4191D560" w14:textId="77777777" w:rsidR="00E610DE" w:rsidRPr="002230AF" w:rsidRDefault="00E610DE" w:rsidP="00927D74">
            <w:pPr>
              <w:rPr>
                <w:rFonts w:cs="Arial"/>
                <w:b/>
                <w:sz w:val="16"/>
                <w:szCs w:val="16"/>
              </w:rPr>
            </w:pPr>
            <w:r w:rsidRPr="002230AF">
              <w:rPr>
                <w:rFonts w:cs="Arial"/>
                <w:b/>
                <w:sz w:val="16"/>
                <w:szCs w:val="16"/>
              </w:rPr>
              <w:t>WG rating</w:t>
            </w:r>
          </w:p>
        </w:tc>
        <w:tc>
          <w:tcPr>
            <w:tcW w:w="303" w:type="pct"/>
            <w:vMerge w:val="restart"/>
            <w:vAlign w:val="center"/>
          </w:tcPr>
          <w:p w14:paraId="12B3A6EF" w14:textId="77777777" w:rsidR="00E610DE" w:rsidRPr="002230AF" w:rsidRDefault="00E610DE" w:rsidP="00927D74">
            <w:pPr>
              <w:rPr>
                <w:rFonts w:cs="Arial"/>
                <w:b/>
                <w:sz w:val="16"/>
                <w:szCs w:val="16"/>
              </w:rPr>
            </w:pPr>
            <w:r w:rsidRPr="002230AF">
              <w:rPr>
                <w:rFonts w:cs="Arial"/>
                <w:b/>
                <w:sz w:val="16"/>
                <w:szCs w:val="16"/>
              </w:rPr>
              <w:t>Relative effect (95%CI)</w:t>
            </w:r>
          </w:p>
        </w:tc>
        <w:tc>
          <w:tcPr>
            <w:tcW w:w="306" w:type="pct"/>
            <w:gridSpan w:val="2"/>
            <w:vMerge w:val="restart"/>
            <w:vAlign w:val="center"/>
          </w:tcPr>
          <w:p w14:paraId="1117D740" w14:textId="77777777" w:rsidR="00E610DE" w:rsidRPr="002230AF" w:rsidRDefault="00E610DE" w:rsidP="00927D74">
            <w:pPr>
              <w:rPr>
                <w:rFonts w:cs="Arial"/>
                <w:b/>
                <w:sz w:val="16"/>
                <w:szCs w:val="16"/>
              </w:rPr>
            </w:pPr>
            <w:r w:rsidRPr="002230AF">
              <w:rPr>
                <w:rFonts w:cs="Arial"/>
                <w:b/>
                <w:sz w:val="16"/>
                <w:szCs w:val="16"/>
              </w:rPr>
              <w:t>Baseline (control) risk</w:t>
            </w:r>
          </w:p>
        </w:tc>
        <w:tc>
          <w:tcPr>
            <w:tcW w:w="408" w:type="pct"/>
            <w:gridSpan w:val="2"/>
            <w:vMerge w:val="restart"/>
            <w:vAlign w:val="center"/>
          </w:tcPr>
          <w:p w14:paraId="5AA95D1C" w14:textId="77777777" w:rsidR="00E610DE" w:rsidRPr="002230AF" w:rsidRDefault="00E610DE" w:rsidP="00927D74">
            <w:pPr>
              <w:rPr>
                <w:rFonts w:cs="Arial"/>
                <w:b/>
                <w:sz w:val="16"/>
                <w:szCs w:val="16"/>
              </w:rPr>
            </w:pPr>
            <w:r w:rsidRPr="002230AF">
              <w:rPr>
                <w:rFonts w:cs="Arial"/>
                <w:b/>
                <w:sz w:val="16"/>
                <w:szCs w:val="16"/>
              </w:rPr>
              <w:t>Absolute difference with intervention</w:t>
            </w:r>
          </w:p>
        </w:tc>
        <w:tc>
          <w:tcPr>
            <w:tcW w:w="2620" w:type="pct"/>
            <w:gridSpan w:val="4"/>
            <w:vAlign w:val="center"/>
          </w:tcPr>
          <w:p w14:paraId="2E65D11E" w14:textId="77777777" w:rsidR="00E610DE" w:rsidRPr="002230AF" w:rsidRDefault="00E610DE" w:rsidP="00927D74">
            <w:pPr>
              <w:rPr>
                <w:rFonts w:cs="Arial"/>
                <w:b/>
                <w:sz w:val="16"/>
                <w:szCs w:val="16"/>
              </w:rPr>
            </w:pPr>
            <w:r w:rsidRPr="002230AF">
              <w:rPr>
                <w:rFonts w:cs="Arial"/>
                <w:b/>
                <w:sz w:val="16"/>
                <w:szCs w:val="16"/>
              </w:rPr>
              <w:t>Assessment of absolute difference</w:t>
            </w:r>
          </w:p>
        </w:tc>
      </w:tr>
      <w:tr w:rsidR="00E610DE" w:rsidRPr="002230AF" w14:paraId="61264C91" w14:textId="77777777" w:rsidTr="00E610DE">
        <w:trPr>
          <w:tblHeader/>
        </w:trPr>
        <w:tc>
          <w:tcPr>
            <w:tcW w:w="688" w:type="pct"/>
            <w:gridSpan w:val="2"/>
            <w:vMerge/>
            <w:vAlign w:val="center"/>
          </w:tcPr>
          <w:p w14:paraId="568D721D" w14:textId="77777777" w:rsidR="00E610DE" w:rsidRPr="002230AF" w:rsidRDefault="00E610DE" w:rsidP="00927D74">
            <w:pPr>
              <w:rPr>
                <w:rFonts w:cs="Arial"/>
                <w:b/>
                <w:sz w:val="16"/>
                <w:szCs w:val="16"/>
              </w:rPr>
            </w:pPr>
          </w:p>
        </w:tc>
        <w:tc>
          <w:tcPr>
            <w:tcW w:w="333" w:type="pct"/>
            <w:vMerge/>
            <w:vAlign w:val="center"/>
          </w:tcPr>
          <w:p w14:paraId="0B5FABF6" w14:textId="77777777" w:rsidR="00E610DE" w:rsidRPr="002230AF" w:rsidRDefault="00E610DE" w:rsidP="00927D74">
            <w:pPr>
              <w:rPr>
                <w:rFonts w:cs="Arial"/>
                <w:b/>
                <w:sz w:val="16"/>
                <w:szCs w:val="16"/>
              </w:rPr>
            </w:pPr>
          </w:p>
        </w:tc>
        <w:tc>
          <w:tcPr>
            <w:tcW w:w="343" w:type="pct"/>
            <w:vMerge/>
            <w:vAlign w:val="center"/>
          </w:tcPr>
          <w:p w14:paraId="7054C5A5" w14:textId="77777777" w:rsidR="00E610DE" w:rsidRPr="002230AF" w:rsidRDefault="00E610DE" w:rsidP="00927D74">
            <w:pPr>
              <w:rPr>
                <w:rFonts w:cs="Arial"/>
                <w:b/>
                <w:sz w:val="16"/>
                <w:szCs w:val="16"/>
              </w:rPr>
            </w:pPr>
          </w:p>
        </w:tc>
        <w:tc>
          <w:tcPr>
            <w:tcW w:w="303" w:type="pct"/>
            <w:vMerge/>
            <w:vAlign w:val="center"/>
          </w:tcPr>
          <w:p w14:paraId="7F2F3D81" w14:textId="77777777" w:rsidR="00E610DE" w:rsidRPr="002230AF" w:rsidRDefault="00E610DE" w:rsidP="00927D74">
            <w:pPr>
              <w:rPr>
                <w:rFonts w:cs="Arial"/>
                <w:b/>
                <w:sz w:val="16"/>
                <w:szCs w:val="16"/>
              </w:rPr>
            </w:pPr>
          </w:p>
        </w:tc>
        <w:tc>
          <w:tcPr>
            <w:tcW w:w="306" w:type="pct"/>
            <w:gridSpan w:val="2"/>
            <w:vMerge/>
            <w:vAlign w:val="center"/>
          </w:tcPr>
          <w:p w14:paraId="525773BA" w14:textId="77777777" w:rsidR="00E610DE" w:rsidRPr="002230AF" w:rsidRDefault="00E610DE" w:rsidP="00927D74">
            <w:pPr>
              <w:rPr>
                <w:rFonts w:cs="Arial"/>
                <w:b/>
                <w:sz w:val="16"/>
                <w:szCs w:val="16"/>
              </w:rPr>
            </w:pPr>
          </w:p>
        </w:tc>
        <w:tc>
          <w:tcPr>
            <w:tcW w:w="408" w:type="pct"/>
            <w:gridSpan w:val="2"/>
            <w:vMerge/>
            <w:vAlign w:val="center"/>
          </w:tcPr>
          <w:p w14:paraId="7FFF75C4" w14:textId="77777777" w:rsidR="00E610DE" w:rsidRPr="002230AF" w:rsidRDefault="00E610DE" w:rsidP="00927D74">
            <w:pPr>
              <w:rPr>
                <w:rFonts w:cs="Arial"/>
                <w:b/>
                <w:sz w:val="16"/>
                <w:szCs w:val="16"/>
              </w:rPr>
            </w:pPr>
          </w:p>
        </w:tc>
        <w:tc>
          <w:tcPr>
            <w:tcW w:w="326" w:type="pct"/>
            <w:vAlign w:val="center"/>
          </w:tcPr>
          <w:p w14:paraId="0655E02F" w14:textId="77777777" w:rsidR="00E610DE" w:rsidRPr="002230AF" w:rsidRDefault="00E610DE" w:rsidP="00927D74">
            <w:pPr>
              <w:rPr>
                <w:rFonts w:cs="Arial"/>
                <w:b/>
                <w:sz w:val="16"/>
                <w:szCs w:val="16"/>
              </w:rPr>
            </w:pPr>
            <w:r w:rsidRPr="002230AF">
              <w:rPr>
                <w:rFonts w:cs="Arial"/>
                <w:b/>
                <w:sz w:val="16"/>
                <w:szCs w:val="16"/>
              </w:rPr>
              <w:t>Point estimate</w:t>
            </w:r>
          </w:p>
        </w:tc>
        <w:tc>
          <w:tcPr>
            <w:tcW w:w="326" w:type="pct"/>
            <w:vAlign w:val="center"/>
          </w:tcPr>
          <w:p w14:paraId="278627D8" w14:textId="77777777" w:rsidR="00E610DE" w:rsidRPr="002230AF" w:rsidRDefault="00E610DE" w:rsidP="00927D74">
            <w:pPr>
              <w:rPr>
                <w:rFonts w:cs="Arial"/>
                <w:b/>
                <w:sz w:val="16"/>
                <w:szCs w:val="16"/>
              </w:rPr>
            </w:pPr>
            <w:r w:rsidRPr="002230AF">
              <w:rPr>
                <w:rFonts w:cs="Arial"/>
                <w:b/>
                <w:sz w:val="16"/>
                <w:szCs w:val="16"/>
              </w:rPr>
              <w:t xml:space="preserve">Lower 95% CI </w:t>
            </w:r>
          </w:p>
        </w:tc>
        <w:tc>
          <w:tcPr>
            <w:tcW w:w="324" w:type="pct"/>
            <w:vAlign w:val="center"/>
          </w:tcPr>
          <w:p w14:paraId="60B348DB" w14:textId="77777777" w:rsidR="00E610DE" w:rsidRPr="002230AF" w:rsidRDefault="00E610DE" w:rsidP="00927D74">
            <w:pPr>
              <w:rPr>
                <w:rFonts w:cs="Arial"/>
                <w:b/>
                <w:sz w:val="16"/>
                <w:szCs w:val="16"/>
              </w:rPr>
            </w:pPr>
            <w:r w:rsidRPr="002230AF">
              <w:rPr>
                <w:rFonts w:cs="Arial"/>
                <w:b/>
                <w:sz w:val="16"/>
                <w:szCs w:val="16"/>
              </w:rPr>
              <w:t>Upper 95%CI</w:t>
            </w:r>
          </w:p>
        </w:tc>
        <w:tc>
          <w:tcPr>
            <w:tcW w:w="1645" w:type="pct"/>
            <w:vAlign w:val="center"/>
          </w:tcPr>
          <w:p w14:paraId="58FEED06" w14:textId="77777777" w:rsidR="00E610DE" w:rsidRPr="002230AF" w:rsidRDefault="00E610DE" w:rsidP="00927D74">
            <w:pPr>
              <w:rPr>
                <w:rFonts w:cs="Arial"/>
                <w:b/>
                <w:sz w:val="16"/>
                <w:szCs w:val="16"/>
              </w:rPr>
            </w:pPr>
            <w:r w:rsidRPr="002230AF">
              <w:rPr>
                <w:rFonts w:cs="Arial"/>
                <w:b/>
                <w:sz w:val="16"/>
                <w:szCs w:val="16"/>
              </w:rPr>
              <w:t>Comments on judgment</w:t>
            </w:r>
          </w:p>
        </w:tc>
      </w:tr>
      <w:tr w:rsidR="00E610DE" w:rsidRPr="002230AF" w14:paraId="17B5523E" w14:textId="77777777" w:rsidTr="00E610DE">
        <w:trPr>
          <w:tblHeader/>
        </w:trPr>
        <w:tc>
          <w:tcPr>
            <w:tcW w:w="185" w:type="pct"/>
            <w:vMerge w:val="restart"/>
            <w:vAlign w:val="center"/>
          </w:tcPr>
          <w:p w14:paraId="155431F1" w14:textId="77777777" w:rsidR="00E610DE" w:rsidRPr="002230AF" w:rsidRDefault="00E610DE" w:rsidP="00F70DD1">
            <w:pPr>
              <w:rPr>
                <w:rFonts w:cs="Arial"/>
                <w:sz w:val="16"/>
                <w:szCs w:val="16"/>
              </w:rPr>
            </w:pPr>
            <w:r w:rsidRPr="002230AF">
              <w:rPr>
                <w:rFonts w:cs="Arial"/>
                <w:sz w:val="16"/>
                <w:szCs w:val="16"/>
              </w:rPr>
              <w:t>1</w:t>
            </w:r>
          </w:p>
        </w:tc>
        <w:tc>
          <w:tcPr>
            <w:tcW w:w="503" w:type="pct"/>
            <w:vAlign w:val="center"/>
          </w:tcPr>
          <w:p w14:paraId="5A0CA72B" w14:textId="0F3634FD" w:rsidR="00E610DE" w:rsidRPr="002230AF" w:rsidRDefault="00E610DE" w:rsidP="00F70DD1">
            <w:pPr>
              <w:rPr>
                <w:rFonts w:cs="Arial"/>
                <w:i/>
                <w:sz w:val="16"/>
                <w:szCs w:val="16"/>
              </w:rPr>
            </w:pPr>
            <w:r w:rsidRPr="002230AF">
              <w:rPr>
                <w:rFonts w:cs="Arial"/>
                <w:i/>
                <w:sz w:val="16"/>
                <w:szCs w:val="16"/>
              </w:rPr>
              <w:t xml:space="preserve">NRT plus advice/phone </w:t>
            </w:r>
            <w:proofErr w:type="spellStart"/>
            <w:r w:rsidRPr="002230AF">
              <w:rPr>
                <w:rFonts w:cs="Arial"/>
                <w:i/>
                <w:sz w:val="16"/>
                <w:szCs w:val="16"/>
              </w:rPr>
              <w:t>calls</w:t>
            </w:r>
            <w:r w:rsidRPr="00A02801">
              <w:rPr>
                <w:rFonts w:cs="Arial"/>
                <w:i/>
                <w:sz w:val="20"/>
                <w:szCs w:val="16"/>
                <w:vertAlign w:val="superscript"/>
              </w:rPr>
              <w:t>a</w:t>
            </w:r>
            <w:proofErr w:type="spellEnd"/>
          </w:p>
          <w:p w14:paraId="3275F470" w14:textId="396ADF74" w:rsidR="00E610DE" w:rsidRPr="002230AF" w:rsidRDefault="00E610DE" w:rsidP="00F70DD1">
            <w:pPr>
              <w:rPr>
                <w:rFonts w:cs="Arial"/>
                <w:sz w:val="16"/>
                <w:szCs w:val="16"/>
              </w:rPr>
            </w:pPr>
            <w:r w:rsidRPr="002230AF">
              <w:rPr>
                <w:rFonts w:cs="Arial"/>
                <w:sz w:val="16"/>
                <w:szCs w:val="16"/>
              </w:rPr>
              <w:t>Gum or patch</w:t>
            </w:r>
          </w:p>
          <w:p w14:paraId="722F4207" w14:textId="77777777" w:rsidR="00E610DE" w:rsidRPr="002230AF" w:rsidRDefault="00E610DE" w:rsidP="00F70DD1">
            <w:pPr>
              <w:rPr>
                <w:rFonts w:cs="Arial"/>
                <w:sz w:val="16"/>
                <w:szCs w:val="16"/>
              </w:rPr>
            </w:pPr>
            <w:r w:rsidRPr="002230AF">
              <w:rPr>
                <w:rFonts w:cs="Arial"/>
                <w:sz w:val="16"/>
                <w:szCs w:val="16"/>
              </w:rPr>
              <w:t>Smoking cessation</w:t>
            </w:r>
          </w:p>
          <w:p w14:paraId="1A05027A" w14:textId="77777777" w:rsidR="00E610DE" w:rsidRPr="002230AF" w:rsidRDefault="00E610DE" w:rsidP="00F70DD1">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4D3CC694" w14:textId="77777777" w:rsidR="00E610DE" w:rsidRPr="002230AF" w:rsidRDefault="00E610DE" w:rsidP="00F70DD1">
            <w:pPr>
              <w:rPr>
                <w:rFonts w:cs="Arial"/>
                <w:sz w:val="16"/>
                <w:szCs w:val="16"/>
              </w:rPr>
            </w:pPr>
          </w:p>
          <w:p w14:paraId="2F9B07D0" w14:textId="77777777" w:rsidR="00E610DE" w:rsidRPr="002230AF" w:rsidRDefault="00E610DE" w:rsidP="00F70DD1">
            <w:pPr>
              <w:rPr>
                <w:rFonts w:cs="Arial"/>
                <w:sz w:val="16"/>
                <w:szCs w:val="16"/>
              </w:rPr>
            </w:pPr>
            <w:r w:rsidRPr="002230AF">
              <w:rPr>
                <w:rFonts w:cs="Arial"/>
                <w:sz w:val="16"/>
                <w:szCs w:val="16"/>
              </w:rPr>
              <w:t>NR (1 RCT)</w:t>
            </w:r>
          </w:p>
        </w:tc>
        <w:tc>
          <w:tcPr>
            <w:tcW w:w="333" w:type="pct"/>
            <w:vAlign w:val="center"/>
          </w:tcPr>
          <w:p w14:paraId="69878D8D" w14:textId="77777777" w:rsidR="00E610DE" w:rsidRPr="002230AF" w:rsidRDefault="00E610DE" w:rsidP="00F70DD1">
            <w:pPr>
              <w:rPr>
                <w:rFonts w:cs="Arial"/>
                <w:sz w:val="16"/>
                <w:szCs w:val="16"/>
              </w:rPr>
            </w:pPr>
            <w:r w:rsidRPr="002230AF">
              <w:rPr>
                <w:rFonts w:cs="Arial"/>
                <w:sz w:val="16"/>
                <w:szCs w:val="16"/>
              </w:rPr>
              <w:t xml:space="preserve">8/10 </w:t>
            </w:r>
          </w:p>
          <w:p w14:paraId="104E5602" w14:textId="77777777" w:rsidR="00E610DE" w:rsidRPr="002230AF" w:rsidRDefault="00E610DE" w:rsidP="00F70DD1">
            <w:pPr>
              <w:rPr>
                <w:rFonts w:cs="Arial"/>
                <w:sz w:val="16"/>
                <w:szCs w:val="16"/>
              </w:rPr>
            </w:pPr>
            <w:r w:rsidRPr="002230AF">
              <w:rPr>
                <w:rFonts w:cs="Arial"/>
                <w:sz w:val="16"/>
                <w:szCs w:val="16"/>
              </w:rPr>
              <w:t>(critical)</w:t>
            </w:r>
          </w:p>
        </w:tc>
        <w:tc>
          <w:tcPr>
            <w:tcW w:w="343" w:type="pct"/>
            <w:vAlign w:val="center"/>
          </w:tcPr>
          <w:p w14:paraId="284640E7" w14:textId="77777777" w:rsidR="00E610DE" w:rsidRPr="002230AF" w:rsidRDefault="00E610DE" w:rsidP="00F70DD1">
            <w:pPr>
              <w:rPr>
                <w:rFonts w:cs="Arial"/>
                <w:sz w:val="16"/>
                <w:szCs w:val="16"/>
              </w:rPr>
            </w:pPr>
            <w:r w:rsidRPr="002230AF">
              <w:rPr>
                <w:rFonts w:cs="Arial"/>
                <w:sz w:val="16"/>
                <w:szCs w:val="16"/>
              </w:rPr>
              <w:t xml:space="preserve">8.8/10 </w:t>
            </w:r>
          </w:p>
          <w:p w14:paraId="2A349DE9" w14:textId="77777777" w:rsidR="00E610DE" w:rsidRPr="002230AF" w:rsidRDefault="00E610DE" w:rsidP="00F70DD1">
            <w:pPr>
              <w:rPr>
                <w:rFonts w:cs="Arial"/>
                <w:sz w:val="16"/>
                <w:szCs w:val="16"/>
              </w:rPr>
            </w:pPr>
            <w:r w:rsidRPr="002230AF">
              <w:rPr>
                <w:rFonts w:cs="Arial"/>
                <w:sz w:val="16"/>
                <w:szCs w:val="16"/>
              </w:rPr>
              <w:t>(critical)</w:t>
            </w:r>
          </w:p>
        </w:tc>
        <w:tc>
          <w:tcPr>
            <w:tcW w:w="1017" w:type="pct"/>
            <w:gridSpan w:val="5"/>
            <w:vAlign w:val="center"/>
          </w:tcPr>
          <w:p w14:paraId="3F9AABC4" w14:textId="77777777" w:rsidR="00E610DE" w:rsidRPr="002230AF" w:rsidRDefault="00E610DE" w:rsidP="00F70DD1">
            <w:pPr>
              <w:rPr>
                <w:rFonts w:cs="Arial"/>
                <w:sz w:val="16"/>
                <w:szCs w:val="16"/>
              </w:rPr>
            </w:pPr>
            <w:r w:rsidRPr="002230AF">
              <w:rPr>
                <w:rFonts w:eastAsia="Times New Roman"/>
                <w:sz w:val="16"/>
                <w:szCs w:val="16"/>
              </w:rPr>
              <w:t>Quit rate significantly higher in the intervention group compared to those receiving no intervention.</w:t>
            </w:r>
          </w:p>
        </w:tc>
        <w:sdt>
          <w:sdtPr>
            <w:rPr>
              <w:rFonts w:cs="Arial"/>
              <w:sz w:val="16"/>
              <w:szCs w:val="16"/>
            </w:rPr>
            <w:id w:val="-2144415821"/>
            <w:placeholder>
              <w:docPart w:val="CC542A97D62E47D3B9404A0440BCEBA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2BBC59EB" w14:textId="22CE8FA1" w:rsidR="00E610DE" w:rsidRPr="002230AF" w:rsidRDefault="00E610DE" w:rsidP="00F70DD1">
                <w:pPr>
                  <w:rPr>
                    <w:rFonts w:cs="Arial"/>
                    <w:sz w:val="16"/>
                    <w:szCs w:val="16"/>
                  </w:rPr>
                </w:pPr>
                <w:r w:rsidRPr="002230AF">
                  <w:rPr>
                    <w:rFonts w:cs="Arial"/>
                    <w:sz w:val="16"/>
                    <w:szCs w:val="16"/>
                  </w:rPr>
                  <w:t>Small but important benefit</w:t>
                </w:r>
              </w:p>
            </w:tc>
          </w:sdtContent>
        </w:sdt>
        <w:sdt>
          <w:sdtPr>
            <w:rPr>
              <w:rFonts w:cs="Arial"/>
              <w:sz w:val="16"/>
              <w:szCs w:val="16"/>
            </w:rPr>
            <w:id w:val="1806970498"/>
            <w:placeholder>
              <w:docPart w:val="C3EFA9A3E87F48478B3BE2B8CBC2782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73D24C6F" w14:textId="428D0FA5" w:rsidR="00E610DE" w:rsidRPr="002230AF" w:rsidRDefault="00E610DE" w:rsidP="00F70DD1">
                <w:pPr>
                  <w:rPr>
                    <w:rFonts w:cs="Arial"/>
                    <w:sz w:val="16"/>
                    <w:szCs w:val="16"/>
                  </w:rPr>
                </w:pPr>
                <w:r w:rsidRPr="002230AF">
                  <w:rPr>
                    <w:rFonts w:cs="Arial"/>
                    <w:sz w:val="16"/>
                    <w:szCs w:val="16"/>
                  </w:rPr>
                  <w:t>Unable to assess</w:t>
                </w:r>
              </w:p>
            </w:tc>
          </w:sdtContent>
        </w:sdt>
        <w:sdt>
          <w:sdtPr>
            <w:rPr>
              <w:rFonts w:cs="Arial"/>
              <w:sz w:val="16"/>
              <w:szCs w:val="16"/>
            </w:rPr>
            <w:id w:val="-1828887631"/>
            <w:placeholder>
              <w:docPart w:val="4BEF5C8174D74908A7D2F7F3C7A99AF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4" w:type="pct"/>
                <w:vAlign w:val="center"/>
              </w:tcPr>
              <w:p w14:paraId="65CB23C6" w14:textId="60BAA2A3" w:rsidR="00E610DE" w:rsidRPr="002230AF" w:rsidRDefault="00E610DE" w:rsidP="00F70DD1">
                <w:pPr>
                  <w:rPr>
                    <w:rFonts w:cs="Arial"/>
                    <w:sz w:val="16"/>
                    <w:szCs w:val="16"/>
                  </w:rPr>
                </w:pPr>
                <w:r w:rsidRPr="002230AF">
                  <w:rPr>
                    <w:rFonts w:cs="Arial"/>
                    <w:sz w:val="16"/>
                    <w:szCs w:val="16"/>
                  </w:rPr>
                  <w:t>Unable to assess</w:t>
                </w:r>
              </w:p>
            </w:tc>
          </w:sdtContent>
        </w:sdt>
        <w:tc>
          <w:tcPr>
            <w:tcW w:w="1645" w:type="pct"/>
            <w:vAlign w:val="center"/>
          </w:tcPr>
          <w:p w14:paraId="3D286109" w14:textId="22341050" w:rsidR="00E610DE" w:rsidRPr="002230AF" w:rsidRDefault="00E610DE" w:rsidP="005434D2">
            <w:pPr>
              <w:rPr>
                <w:rFonts w:cs="Arial"/>
                <w:sz w:val="16"/>
                <w:szCs w:val="16"/>
              </w:rPr>
            </w:pPr>
            <w:r w:rsidRPr="00E610DE">
              <w:rPr>
                <w:rFonts w:cs="Arial"/>
                <w:sz w:val="16"/>
                <w:szCs w:val="16"/>
              </w:rPr>
              <w:t>Insufficient data from review to determine imprecision. Results suggests small but important benefit due to health benefits of quitting, but are difficult to interpret. No harms identified in this review. In other populations, data on harms was difficult to interpret but not judged as sufficient to reduce benefit to trivial due to harms associated with continuing to smoke.</w:t>
            </w:r>
          </w:p>
        </w:tc>
      </w:tr>
      <w:tr w:rsidR="00E610DE" w:rsidRPr="002230AF" w14:paraId="73D437FE" w14:textId="77777777" w:rsidTr="00E610DE">
        <w:trPr>
          <w:tblHeader/>
        </w:trPr>
        <w:tc>
          <w:tcPr>
            <w:tcW w:w="185" w:type="pct"/>
            <w:vMerge/>
            <w:vAlign w:val="center"/>
          </w:tcPr>
          <w:p w14:paraId="2220E35A" w14:textId="77777777" w:rsidR="00E610DE" w:rsidRPr="002230AF" w:rsidRDefault="00E610DE" w:rsidP="00927D74">
            <w:pPr>
              <w:rPr>
                <w:rFonts w:cs="Arial"/>
                <w:sz w:val="16"/>
                <w:szCs w:val="16"/>
              </w:rPr>
            </w:pPr>
          </w:p>
        </w:tc>
        <w:tc>
          <w:tcPr>
            <w:tcW w:w="503" w:type="pct"/>
            <w:vAlign w:val="center"/>
          </w:tcPr>
          <w:p w14:paraId="62BEAA77" w14:textId="4A092114" w:rsidR="00E610DE" w:rsidRDefault="00E610DE" w:rsidP="00927D74">
            <w:pPr>
              <w:rPr>
                <w:rFonts w:cs="Arial"/>
                <w:i/>
                <w:sz w:val="16"/>
                <w:szCs w:val="16"/>
              </w:rPr>
            </w:pPr>
            <w:r w:rsidRPr="002230AF">
              <w:rPr>
                <w:rFonts w:cs="Arial"/>
                <w:i/>
                <w:sz w:val="16"/>
                <w:szCs w:val="16"/>
              </w:rPr>
              <w:t xml:space="preserve">NRT </w:t>
            </w:r>
            <w:r w:rsidRPr="00A14978">
              <w:rPr>
                <w:rFonts w:cs="Arial"/>
                <w:i/>
                <w:sz w:val="20"/>
                <w:szCs w:val="16"/>
                <w:vertAlign w:val="superscript"/>
              </w:rPr>
              <w:t>b</w:t>
            </w:r>
          </w:p>
          <w:p w14:paraId="03EF9374" w14:textId="77777777" w:rsidR="00E610DE" w:rsidRPr="002230AF" w:rsidRDefault="00E610DE" w:rsidP="00927D74">
            <w:pPr>
              <w:rPr>
                <w:rFonts w:cs="Arial"/>
                <w:i/>
                <w:sz w:val="16"/>
                <w:szCs w:val="16"/>
              </w:rPr>
            </w:pPr>
          </w:p>
          <w:p w14:paraId="479E8EF7" w14:textId="3B264AC2" w:rsidR="00E610DE" w:rsidRPr="002230AF" w:rsidRDefault="00E610DE" w:rsidP="00927D74">
            <w:pPr>
              <w:rPr>
                <w:rFonts w:cs="Arial"/>
                <w:sz w:val="16"/>
                <w:szCs w:val="16"/>
              </w:rPr>
            </w:pPr>
            <w:r w:rsidRPr="002230AF">
              <w:rPr>
                <w:rFonts w:cs="Arial"/>
                <w:sz w:val="16"/>
                <w:szCs w:val="16"/>
              </w:rPr>
              <w:t>Various forms</w:t>
            </w:r>
          </w:p>
          <w:p w14:paraId="28DF7D9D" w14:textId="77777777" w:rsidR="00E610DE" w:rsidRPr="002230AF" w:rsidRDefault="00E610DE" w:rsidP="00927D74">
            <w:pPr>
              <w:rPr>
                <w:rFonts w:cs="Arial"/>
                <w:sz w:val="16"/>
                <w:szCs w:val="16"/>
              </w:rPr>
            </w:pPr>
            <w:r w:rsidRPr="002230AF">
              <w:rPr>
                <w:rFonts w:cs="Arial"/>
                <w:sz w:val="16"/>
                <w:szCs w:val="16"/>
              </w:rPr>
              <w:t>Smoking cessation</w:t>
            </w:r>
          </w:p>
          <w:p w14:paraId="20E2A862" w14:textId="77777777" w:rsidR="00E610DE" w:rsidRPr="002230AF" w:rsidRDefault="00E610DE" w:rsidP="00927D74">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12-24 </w:t>
            </w:r>
            <w:proofErr w:type="spellStart"/>
            <w:r w:rsidRPr="002230AF">
              <w:rPr>
                <w:rFonts w:cs="Arial"/>
                <w:sz w:val="16"/>
                <w:szCs w:val="16"/>
              </w:rPr>
              <w:t>mo</w:t>
            </w:r>
            <w:proofErr w:type="spellEnd"/>
            <w:r w:rsidRPr="002230AF">
              <w:rPr>
                <w:rFonts w:cs="Arial"/>
                <w:sz w:val="16"/>
                <w:szCs w:val="16"/>
              </w:rPr>
              <w:t>)</w:t>
            </w:r>
          </w:p>
          <w:p w14:paraId="326281DB" w14:textId="77777777" w:rsidR="00E610DE" w:rsidRPr="002230AF" w:rsidRDefault="00E610DE" w:rsidP="00927D74">
            <w:pPr>
              <w:rPr>
                <w:rFonts w:cs="Arial"/>
                <w:sz w:val="16"/>
                <w:szCs w:val="16"/>
              </w:rPr>
            </w:pPr>
          </w:p>
          <w:p w14:paraId="081C88A0" w14:textId="27B1F14C" w:rsidR="00E610DE" w:rsidRPr="002230AF" w:rsidRDefault="00E610DE" w:rsidP="00927D74">
            <w:pPr>
              <w:rPr>
                <w:rFonts w:cs="Arial"/>
                <w:sz w:val="16"/>
                <w:szCs w:val="16"/>
              </w:rPr>
            </w:pPr>
            <w:r w:rsidRPr="002230AF">
              <w:rPr>
                <w:rFonts w:cs="Arial"/>
                <w:sz w:val="16"/>
                <w:szCs w:val="16"/>
              </w:rPr>
              <w:t>3081 (8 RCTs)</w:t>
            </w:r>
          </w:p>
          <w:p w14:paraId="49B22257" w14:textId="77777777" w:rsidR="00E610DE" w:rsidRPr="002230AF" w:rsidRDefault="00E610DE" w:rsidP="00927D74">
            <w:pPr>
              <w:rPr>
                <w:rFonts w:cs="Arial"/>
                <w:sz w:val="16"/>
                <w:szCs w:val="16"/>
              </w:rPr>
            </w:pPr>
          </w:p>
          <w:p w14:paraId="51DC30A2" w14:textId="77777777" w:rsidR="00E610DE" w:rsidRPr="002230AF" w:rsidRDefault="00E610DE" w:rsidP="00927D74">
            <w:pPr>
              <w:rPr>
                <w:rFonts w:cs="Arial"/>
                <w:sz w:val="16"/>
                <w:szCs w:val="16"/>
              </w:rPr>
            </w:pPr>
          </w:p>
        </w:tc>
        <w:tc>
          <w:tcPr>
            <w:tcW w:w="333" w:type="pct"/>
            <w:vAlign w:val="center"/>
          </w:tcPr>
          <w:p w14:paraId="07428634" w14:textId="77777777" w:rsidR="00E610DE" w:rsidRPr="002230AF" w:rsidRDefault="00E610DE" w:rsidP="00927D74">
            <w:pPr>
              <w:rPr>
                <w:rFonts w:cs="Arial"/>
                <w:sz w:val="16"/>
                <w:szCs w:val="16"/>
              </w:rPr>
            </w:pPr>
            <w:r w:rsidRPr="002230AF">
              <w:rPr>
                <w:rFonts w:cs="Arial"/>
                <w:sz w:val="16"/>
                <w:szCs w:val="16"/>
              </w:rPr>
              <w:t xml:space="preserve">8/10 </w:t>
            </w:r>
          </w:p>
          <w:p w14:paraId="1E233A15" w14:textId="77777777" w:rsidR="00E610DE" w:rsidRPr="002230AF" w:rsidRDefault="00E610DE" w:rsidP="00927D74">
            <w:pPr>
              <w:rPr>
                <w:rFonts w:cs="Arial"/>
                <w:sz w:val="16"/>
                <w:szCs w:val="16"/>
              </w:rPr>
            </w:pPr>
            <w:r w:rsidRPr="002230AF">
              <w:rPr>
                <w:rFonts w:cs="Arial"/>
                <w:sz w:val="16"/>
                <w:szCs w:val="16"/>
              </w:rPr>
              <w:t>(critical)</w:t>
            </w:r>
          </w:p>
        </w:tc>
        <w:tc>
          <w:tcPr>
            <w:tcW w:w="343" w:type="pct"/>
            <w:vAlign w:val="center"/>
          </w:tcPr>
          <w:p w14:paraId="4877EC27" w14:textId="77777777" w:rsidR="00E610DE" w:rsidRPr="002230AF" w:rsidRDefault="00E610DE" w:rsidP="00927D74">
            <w:pPr>
              <w:rPr>
                <w:rFonts w:cs="Arial"/>
                <w:sz w:val="16"/>
                <w:szCs w:val="16"/>
              </w:rPr>
            </w:pPr>
            <w:r w:rsidRPr="002230AF">
              <w:rPr>
                <w:rFonts w:cs="Arial"/>
                <w:sz w:val="16"/>
                <w:szCs w:val="16"/>
              </w:rPr>
              <w:t xml:space="preserve">8.8/10 </w:t>
            </w:r>
          </w:p>
          <w:p w14:paraId="3BAB7AAC" w14:textId="77777777" w:rsidR="00E610DE" w:rsidRPr="002230AF" w:rsidRDefault="00E610DE" w:rsidP="00927D74">
            <w:pPr>
              <w:rPr>
                <w:rFonts w:cs="Arial"/>
                <w:sz w:val="16"/>
                <w:szCs w:val="16"/>
              </w:rPr>
            </w:pPr>
            <w:r w:rsidRPr="002230AF">
              <w:rPr>
                <w:rFonts w:cs="Arial"/>
                <w:sz w:val="16"/>
                <w:szCs w:val="16"/>
              </w:rPr>
              <w:t>(critical)</w:t>
            </w:r>
          </w:p>
        </w:tc>
        <w:tc>
          <w:tcPr>
            <w:tcW w:w="334" w:type="pct"/>
            <w:gridSpan w:val="2"/>
            <w:vAlign w:val="center"/>
          </w:tcPr>
          <w:p w14:paraId="3C8DDE8B" w14:textId="74CB5823" w:rsidR="00E610DE" w:rsidRPr="002230AF" w:rsidRDefault="00E610DE" w:rsidP="00927D74">
            <w:pPr>
              <w:rPr>
                <w:rFonts w:cs="Arial"/>
                <w:sz w:val="16"/>
                <w:szCs w:val="16"/>
              </w:rPr>
            </w:pPr>
            <w:r w:rsidRPr="002230AF">
              <w:rPr>
                <w:rFonts w:cs="Arial"/>
                <w:sz w:val="16"/>
                <w:szCs w:val="16"/>
              </w:rPr>
              <w:t>RR 1.87 (1.43 to 2.44)</w:t>
            </w:r>
          </w:p>
        </w:tc>
        <w:tc>
          <w:tcPr>
            <w:tcW w:w="333" w:type="pct"/>
            <w:gridSpan w:val="2"/>
            <w:vAlign w:val="center"/>
          </w:tcPr>
          <w:p w14:paraId="299F4DF8" w14:textId="77777777" w:rsidR="00E610DE" w:rsidRPr="002230AF" w:rsidRDefault="00E610DE" w:rsidP="00927D74">
            <w:pPr>
              <w:rPr>
                <w:rFonts w:eastAsia="Times New Roman" w:cs="Arial"/>
                <w:bCs/>
                <w:sz w:val="16"/>
                <w:szCs w:val="16"/>
              </w:rPr>
            </w:pPr>
            <w:r w:rsidRPr="002230AF">
              <w:rPr>
                <w:rFonts w:eastAsia="Times New Roman" w:cs="Arial"/>
                <w:bCs/>
                <w:sz w:val="16"/>
                <w:szCs w:val="16"/>
              </w:rPr>
              <w:t>50 per 1000</w:t>
            </w:r>
          </w:p>
        </w:tc>
        <w:tc>
          <w:tcPr>
            <w:tcW w:w="350" w:type="pct"/>
            <w:vAlign w:val="center"/>
          </w:tcPr>
          <w:p w14:paraId="5F7EE3E8" w14:textId="77777777" w:rsidR="00E610DE" w:rsidRPr="002230AF" w:rsidRDefault="00E610DE" w:rsidP="00927D74">
            <w:pPr>
              <w:rPr>
                <w:sz w:val="16"/>
                <w:szCs w:val="16"/>
              </w:rPr>
            </w:pPr>
            <w:r w:rsidRPr="002230AF">
              <w:rPr>
                <w:rFonts w:cs="Arial"/>
                <w:b/>
                <w:sz w:val="16"/>
                <w:szCs w:val="16"/>
              </w:rPr>
              <w:t xml:space="preserve">44 more per 1000 </w:t>
            </w:r>
            <w:r w:rsidRPr="002230AF">
              <w:rPr>
                <w:sz w:val="16"/>
                <w:szCs w:val="16"/>
              </w:rPr>
              <w:t>(from 22 more to 73 more)</w:t>
            </w:r>
          </w:p>
        </w:tc>
        <w:sdt>
          <w:sdtPr>
            <w:rPr>
              <w:rFonts w:cs="Arial"/>
              <w:sz w:val="16"/>
              <w:szCs w:val="16"/>
            </w:rPr>
            <w:id w:val="766586907"/>
            <w:placeholder>
              <w:docPart w:val="B2113699FD254C03A7D071321A97DB3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21FA19B1" w14:textId="34076413" w:rsidR="00E610DE" w:rsidRPr="002230AF" w:rsidRDefault="00E610DE" w:rsidP="00927D74">
                <w:pPr>
                  <w:rPr>
                    <w:rFonts w:cs="Arial"/>
                    <w:sz w:val="16"/>
                    <w:szCs w:val="16"/>
                  </w:rPr>
                </w:pPr>
                <w:r w:rsidRPr="002230AF">
                  <w:rPr>
                    <w:rFonts w:cs="Arial"/>
                    <w:sz w:val="16"/>
                    <w:szCs w:val="16"/>
                  </w:rPr>
                  <w:t>Moderate benefit</w:t>
                </w:r>
              </w:p>
            </w:tc>
          </w:sdtContent>
        </w:sdt>
        <w:sdt>
          <w:sdtPr>
            <w:rPr>
              <w:rFonts w:cs="Arial"/>
              <w:sz w:val="16"/>
              <w:szCs w:val="16"/>
            </w:rPr>
            <w:id w:val="-763611651"/>
            <w:placeholder>
              <w:docPart w:val="531A0D0DC8684E628BE70DF505A32FE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12B8700C" w14:textId="057E23B1" w:rsidR="00E610DE" w:rsidRPr="002230AF" w:rsidRDefault="00E610DE" w:rsidP="00927D74">
                <w:pPr>
                  <w:rPr>
                    <w:rFonts w:cs="Arial"/>
                    <w:sz w:val="16"/>
                    <w:szCs w:val="16"/>
                  </w:rPr>
                </w:pPr>
                <w:r w:rsidRPr="002230AF">
                  <w:rPr>
                    <w:rFonts w:cs="Arial"/>
                    <w:sz w:val="16"/>
                    <w:szCs w:val="16"/>
                  </w:rPr>
                  <w:t>Small but important benefit</w:t>
                </w:r>
              </w:p>
            </w:tc>
          </w:sdtContent>
        </w:sdt>
        <w:sdt>
          <w:sdtPr>
            <w:rPr>
              <w:rFonts w:cs="Arial"/>
              <w:sz w:val="16"/>
              <w:szCs w:val="16"/>
            </w:rPr>
            <w:id w:val="-2073191896"/>
            <w:placeholder>
              <w:docPart w:val="AC0C82557F0545C4A3A3CAD2CE2C4BA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4" w:type="pct"/>
                <w:vAlign w:val="center"/>
              </w:tcPr>
              <w:p w14:paraId="48AF408B" w14:textId="6E2AE69D" w:rsidR="00E610DE" w:rsidRPr="002230AF" w:rsidRDefault="00E610DE" w:rsidP="00927D74">
                <w:pPr>
                  <w:rPr>
                    <w:rFonts w:cs="Arial"/>
                    <w:sz w:val="16"/>
                    <w:szCs w:val="16"/>
                  </w:rPr>
                </w:pPr>
                <w:r w:rsidRPr="002230AF">
                  <w:rPr>
                    <w:rFonts w:cs="Arial"/>
                    <w:sz w:val="16"/>
                    <w:szCs w:val="16"/>
                  </w:rPr>
                  <w:t>Moderate benefit</w:t>
                </w:r>
              </w:p>
            </w:tc>
          </w:sdtContent>
        </w:sdt>
        <w:tc>
          <w:tcPr>
            <w:tcW w:w="1645" w:type="pct"/>
            <w:vAlign w:val="center"/>
          </w:tcPr>
          <w:p w14:paraId="064BF994" w14:textId="3EB6F6D7" w:rsidR="00E610DE" w:rsidRPr="002230AF" w:rsidRDefault="00E610DE" w:rsidP="00E874E7">
            <w:pPr>
              <w:rPr>
                <w:rFonts w:cs="Arial"/>
                <w:sz w:val="16"/>
                <w:szCs w:val="16"/>
              </w:rPr>
            </w:pPr>
            <w:r w:rsidRPr="00E610DE">
              <w:rPr>
                <w:rFonts w:cs="Arial"/>
                <w:sz w:val="16"/>
              </w:rPr>
              <w:t>Increase in quit rate (point estimate and upper CI) is judged as moderate benefit when considering benefits of quitting, baseline risk, potentially more challenging population (not motivated to quit). Lower CI is judged as a small benefit based on the same rationale. No harms identified in this review. In other populations, data on harms was difficult to interpret but harms appear trivial to small and therefore not judged as sufficient to reduce to small but important benefit due to harms associated with continuing to smoke.</w:t>
            </w:r>
          </w:p>
        </w:tc>
      </w:tr>
      <w:tr w:rsidR="00E610DE" w:rsidRPr="002230AF" w14:paraId="656CE79A" w14:textId="77777777" w:rsidTr="00E610DE">
        <w:trPr>
          <w:tblHeader/>
        </w:trPr>
        <w:tc>
          <w:tcPr>
            <w:tcW w:w="185" w:type="pct"/>
            <w:vMerge w:val="restart"/>
            <w:vAlign w:val="center"/>
          </w:tcPr>
          <w:p w14:paraId="2F7511B2" w14:textId="77777777" w:rsidR="00E610DE" w:rsidRPr="002230AF" w:rsidRDefault="00E610DE" w:rsidP="00927D74">
            <w:pPr>
              <w:rPr>
                <w:rFonts w:cs="Arial"/>
                <w:sz w:val="16"/>
                <w:szCs w:val="16"/>
              </w:rPr>
            </w:pPr>
            <w:r w:rsidRPr="002230AF">
              <w:rPr>
                <w:rFonts w:cs="Arial"/>
                <w:sz w:val="16"/>
                <w:szCs w:val="16"/>
              </w:rPr>
              <w:t>2</w:t>
            </w:r>
          </w:p>
        </w:tc>
        <w:tc>
          <w:tcPr>
            <w:tcW w:w="503" w:type="pct"/>
            <w:vAlign w:val="center"/>
          </w:tcPr>
          <w:p w14:paraId="3934AE69" w14:textId="1B01B3FF" w:rsidR="00E610DE" w:rsidRPr="002230AF" w:rsidRDefault="00E610DE" w:rsidP="00927D74">
            <w:pPr>
              <w:rPr>
                <w:rFonts w:cs="Arial"/>
                <w:i/>
                <w:sz w:val="16"/>
                <w:szCs w:val="16"/>
              </w:rPr>
            </w:pPr>
            <w:r w:rsidRPr="002230AF">
              <w:rPr>
                <w:rFonts w:cs="Arial"/>
                <w:i/>
                <w:sz w:val="16"/>
                <w:szCs w:val="16"/>
              </w:rPr>
              <w:t xml:space="preserve">NRT plus advice/phone </w:t>
            </w:r>
            <w:proofErr w:type="spellStart"/>
            <w:r w:rsidRPr="002230AF">
              <w:rPr>
                <w:rFonts w:cs="Arial"/>
                <w:i/>
                <w:sz w:val="16"/>
                <w:szCs w:val="16"/>
              </w:rPr>
              <w:t>calls</w:t>
            </w:r>
            <w:r w:rsidRPr="00A02801">
              <w:rPr>
                <w:rFonts w:cs="Arial"/>
                <w:i/>
                <w:sz w:val="20"/>
                <w:szCs w:val="16"/>
                <w:vertAlign w:val="superscript"/>
              </w:rPr>
              <w:t>a</w:t>
            </w:r>
            <w:proofErr w:type="spellEnd"/>
          </w:p>
          <w:p w14:paraId="3513B655" w14:textId="5EB86D85" w:rsidR="00E610DE" w:rsidRPr="002230AF" w:rsidRDefault="00E610DE" w:rsidP="00927D74">
            <w:pPr>
              <w:rPr>
                <w:rFonts w:cs="Arial"/>
                <w:sz w:val="16"/>
                <w:szCs w:val="16"/>
              </w:rPr>
            </w:pPr>
            <w:r w:rsidRPr="002230AF">
              <w:rPr>
                <w:rFonts w:cs="Arial"/>
                <w:sz w:val="16"/>
                <w:szCs w:val="16"/>
              </w:rPr>
              <w:t>Gum or patch</w:t>
            </w:r>
          </w:p>
          <w:p w14:paraId="50469998" w14:textId="77777777" w:rsidR="00E610DE" w:rsidRPr="002230AF" w:rsidRDefault="00E610DE" w:rsidP="00927D74">
            <w:pPr>
              <w:rPr>
                <w:rFonts w:cs="Arial"/>
                <w:sz w:val="16"/>
                <w:szCs w:val="16"/>
              </w:rPr>
            </w:pPr>
            <w:r w:rsidRPr="002230AF">
              <w:rPr>
                <w:rFonts w:cs="Arial"/>
                <w:sz w:val="16"/>
                <w:szCs w:val="16"/>
              </w:rPr>
              <w:t>Smoking reduction (# of cigarettes per day)</w:t>
            </w:r>
          </w:p>
          <w:p w14:paraId="3F7F3755" w14:textId="77777777" w:rsidR="00E610DE" w:rsidRPr="002230AF" w:rsidRDefault="00E610DE" w:rsidP="00927D74">
            <w:pPr>
              <w:rPr>
                <w:rFonts w:cs="Arial"/>
                <w:sz w:val="16"/>
                <w:szCs w:val="16"/>
              </w:rPr>
            </w:pPr>
          </w:p>
          <w:p w14:paraId="0E7A8CED" w14:textId="77777777" w:rsidR="00E610DE" w:rsidRPr="002230AF" w:rsidRDefault="00E610DE" w:rsidP="00927D74">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0E7D19CC" w14:textId="77777777" w:rsidR="00E610DE" w:rsidRPr="002230AF" w:rsidRDefault="00E610DE" w:rsidP="00927D74">
            <w:pPr>
              <w:rPr>
                <w:rFonts w:cs="Arial"/>
                <w:sz w:val="16"/>
                <w:szCs w:val="16"/>
              </w:rPr>
            </w:pPr>
          </w:p>
          <w:p w14:paraId="70535556" w14:textId="77777777" w:rsidR="00E610DE" w:rsidRPr="002230AF" w:rsidRDefault="00E610DE" w:rsidP="00927D74">
            <w:pPr>
              <w:rPr>
                <w:rFonts w:cs="Arial"/>
                <w:sz w:val="16"/>
                <w:szCs w:val="16"/>
              </w:rPr>
            </w:pPr>
            <w:r w:rsidRPr="002230AF">
              <w:rPr>
                <w:rFonts w:cs="Arial"/>
                <w:sz w:val="16"/>
                <w:szCs w:val="16"/>
              </w:rPr>
              <w:t>NR (1 RCT)</w:t>
            </w:r>
          </w:p>
        </w:tc>
        <w:tc>
          <w:tcPr>
            <w:tcW w:w="333" w:type="pct"/>
            <w:vAlign w:val="center"/>
          </w:tcPr>
          <w:p w14:paraId="47FDC737" w14:textId="77777777" w:rsidR="00E610DE" w:rsidRPr="002230AF" w:rsidRDefault="00E610DE" w:rsidP="00927D74">
            <w:pPr>
              <w:rPr>
                <w:rFonts w:cs="Arial"/>
                <w:sz w:val="16"/>
                <w:szCs w:val="16"/>
              </w:rPr>
            </w:pPr>
            <w:r w:rsidRPr="002230AF">
              <w:rPr>
                <w:rFonts w:cs="Arial"/>
                <w:sz w:val="16"/>
                <w:szCs w:val="16"/>
              </w:rPr>
              <w:t>7/10 (critical)</w:t>
            </w:r>
          </w:p>
        </w:tc>
        <w:tc>
          <w:tcPr>
            <w:tcW w:w="343" w:type="pct"/>
            <w:vAlign w:val="center"/>
          </w:tcPr>
          <w:p w14:paraId="6DD0764C" w14:textId="77777777" w:rsidR="00E610DE" w:rsidRPr="002230AF" w:rsidRDefault="00E610DE" w:rsidP="00927D74">
            <w:pPr>
              <w:rPr>
                <w:rFonts w:cs="Arial"/>
                <w:sz w:val="16"/>
                <w:szCs w:val="16"/>
              </w:rPr>
            </w:pPr>
            <w:r w:rsidRPr="002230AF">
              <w:rPr>
                <w:rFonts w:cs="Arial"/>
                <w:sz w:val="16"/>
                <w:szCs w:val="16"/>
              </w:rPr>
              <w:t>5/10 (important)</w:t>
            </w:r>
          </w:p>
        </w:tc>
        <w:tc>
          <w:tcPr>
            <w:tcW w:w="1017" w:type="pct"/>
            <w:gridSpan w:val="5"/>
            <w:vAlign w:val="center"/>
          </w:tcPr>
          <w:p w14:paraId="71574255" w14:textId="77777777" w:rsidR="00E610DE" w:rsidRPr="002230AF" w:rsidRDefault="00E610DE" w:rsidP="00927D74">
            <w:pPr>
              <w:rPr>
                <w:rFonts w:cs="Arial"/>
                <w:sz w:val="16"/>
                <w:szCs w:val="16"/>
              </w:rPr>
            </w:pPr>
            <w:r w:rsidRPr="002230AF">
              <w:rPr>
                <w:rFonts w:eastAsia="Times New Roman"/>
                <w:sz w:val="16"/>
                <w:szCs w:val="16"/>
              </w:rPr>
              <w:t>Reduction rate significantly higher in the intervention group compared to those receiving no intervention.</w:t>
            </w:r>
          </w:p>
        </w:tc>
        <w:sdt>
          <w:sdtPr>
            <w:rPr>
              <w:rFonts w:cs="Arial"/>
              <w:sz w:val="16"/>
              <w:szCs w:val="16"/>
            </w:rPr>
            <w:id w:val="1162509157"/>
            <w:placeholder>
              <w:docPart w:val="3BBD063A70574EF9BB314718DB04063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3B98B97B" w14:textId="0E45A2BF" w:rsidR="00E610DE" w:rsidRPr="002230AF" w:rsidRDefault="00E610DE" w:rsidP="00927D74">
                <w:pPr>
                  <w:rPr>
                    <w:rFonts w:cs="Arial"/>
                    <w:sz w:val="16"/>
                    <w:szCs w:val="16"/>
                  </w:rPr>
                </w:pPr>
                <w:r w:rsidRPr="002230AF">
                  <w:rPr>
                    <w:rFonts w:cs="Arial"/>
                    <w:sz w:val="16"/>
                    <w:szCs w:val="16"/>
                  </w:rPr>
                  <w:t>Small but important benefit</w:t>
                </w:r>
              </w:p>
            </w:tc>
          </w:sdtContent>
        </w:sdt>
        <w:sdt>
          <w:sdtPr>
            <w:rPr>
              <w:rFonts w:cs="Arial"/>
              <w:sz w:val="16"/>
              <w:szCs w:val="16"/>
            </w:rPr>
            <w:id w:val="847599958"/>
            <w:placeholder>
              <w:docPart w:val="0E542B9B6C1141E4B62CB8975ACE4BC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6D106E3C" w14:textId="737DDE0C" w:rsidR="00E610DE" w:rsidRPr="002230AF" w:rsidRDefault="00E610DE" w:rsidP="00F70DD1">
                <w:pPr>
                  <w:rPr>
                    <w:rFonts w:cs="Arial"/>
                    <w:sz w:val="16"/>
                    <w:szCs w:val="16"/>
                  </w:rPr>
                </w:pPr>
                <w:r w:rsidRPr="002230AF">
                  <w:rPr>
                    <w:rFonts w:cs="Arial"/>
                    <w:sz w:val="16"/>
                    <w:szCs w:val="16"/>
                  </w:rPr>
                  <w:t>Unable to assess</w:t>
                </w:r>
              </w:p>
            </w:tc>
          </w:sdtContent>
        </w:sdt>
        <w:sdt>
          <w:sdtPr>
            <w:rPr>
              <w:rFonts w:cs="Arial"/>
              <w:sz w:val="16"/>
              <w:szCs w:val="16"/>
            </w:rPr>
            <w:id w:val="-1769459024"/>
            <w:placeholder>
              <w:docPart w:val="27BCA7E8CF52452FA004DECC955D46D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4" w:type="pct"/>
                <w:vAlign w:val="center"/>
              </w:tcPr>
              <w:p w14:paraId="2A61E9BC" w14:textId="6D10EDC1" w:rsidR="00E610DE" w:rsidRPr="002230AF" w:rsidRDefault="00E610DE" w:rsidP="00F70DD1">
                <w:pPr>
                  <w:rPr>
                    <w:rFonts w:cs="Arial"/>
                    <w:sz w:val="16"/>
                    <w:szCs w:val="16"/>
                  </w:rPr>
                </w:pPr>
                <w:r w:rsidRPr="002230AF">
                  <w:rPr>
                    <w:rFonts w:cs="Arial"/>
                    <w:sz w:val="16"/>
                    <w:szCs w:val="16"/>
                  </w:rPr>
                  <w:t>Unable to assess</w:t>
                </w:r>
              </w:p>
            </w:tc>
          </w:sdtContent>
        </w:sdt>
        <w:tc>
          <w:tcPr>
            <w:tcW w:w="1645" w:type="pct"/>
            <w:vAlign w:val="center"/>
          </w:tcPr>
          <w:p w14:paraId="0950A78B" w14:textId="7667CFDB" w:rsidR="00E610DE" w:rsidRPr="002230AF" w:rsidRDefault="00E610DE" w:rsidP="00E874E7">
            <w:pPr>
              <w:rPr>
                <w:rFonts w:cs="Arial"/>
                <w:sz w:val="16"/>
                <w:szCs w:val="16"/>
              </w:rPr>
            </w:pPr>
            <w:r w:rsidRPr="002230AF">
              <w:rPr>
                <w:rFonts w:cs="Arial"/>
                <w:sz w:val="16"/>
                <w:szCs w:val="16"/>
              </w:rPr>
              <w:t>Insufficient data from review to determine imprecision. Results suggests small but important benefit</w:t>
            </w:r>
            <w:r>
              <w:rPr>
                <w:rFonts w:cs="Arial"/>
                <w:sz w:val="16"/>
                <w:szCs w:val="16"/>
              </w:rPr>
              <w:t xml:space="preserve"> </w:t>
            </w:r>
            <w:r w:rsidRPr="002230AF">
              <w:rPr>
                <w:rFonts w:cs="Arial"/>
                <w:sz w:val="16"/>
                <w:szCs w:val="16"/>
              </w:rPr>
              <w:t>, but is difficult to interpret</w:t>
            </w:r>
            <w:r>
              <w:rPr>
                <w:rFonts w:cs="Arial"/>
                <w:sz w:val="16"/>
                <w:szCs w:val="16"/>
              </w:rPr>
              <w:t xml:space="preserve"> </w:t>
            </w:r>
            <w:r w:rsidRPr="002230AF">
              <w:rPr>
                <w:rFonts w:cs="Arial"/>
                <w:sz w:val="16"/>
                <w:szCs w:val="16"/>
              </w:rPr>
              <w:t>(reduction in smoking,</w:t>
            </w:r>
            <w:r>
              <w:rPr>
                <w:rFonts w:cs="Arial"/>
                <w:sz w:val="16"/>
                <w:szCs w:val="16"/>
              </w:rPr>
              <w:t xml:space="preserve"> which </w:t>
            </w:r>
            <w:hyperlink r:id="rId13"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 opposed to quitting).</w:t>
            </w:r>
            <w:r w:rsidRPr="002230AF">
              <w:rPr>
                <w:rFonts w:cs="Arial"/>
                <w:sz w:val="16"/>
              </w:rPr>
              <w:t xml:space="preserve"> No harms identified in this review. In other populations, data on harms was difficult to interpret but not judged as sufficient to reduce benefit to trivial.</w:t>
            </w:r>
          </w:p>
        </w:tc>
      </w:tr>
      <w:tr w:rsidR="00E610DE" w:rsidRPr="002230AF" w14:paraId="5B554AA2" w14:textId="77777777" w:rsidTr="00E610DE">
        <w:trPr>
          <w:tblHeader/>
        </w:trPr>
        <w:tc>
          <w:tcPr>
            <w:tcW w:w="185" w:type="pct"/>
            <w:vMerge/>
            <w:vAlign w:val="center"/>
          </w:tcPr>
          <w:p w14:paraId="1DFDE1A1" w14:textId="77777777" w:rsidR="00E610DE" w:rsidRPr="002230AF" w:rsidRDefault="00E610DE" w:rsidP="00927D74">
            <w:pPr>
              <w:rPr>
                <w:rFonts w:cs="Arial"/>
                <w:sz w:val="16"/>
                <w:szCs w:val="16"/>
              </w:rPr>
            </w:pPr>
          </w:p>
        </w:tc>
        <w:tc>
          <w:tcPr>
            <w:tcW w:w="503" w:type="pct"/>
            <w:vAlign w:val="center"/>
          </w:tcPr>
          <w:p w14:paraId="2FC5996F" w14:textId="0BAA8579" w:rsidR="00E610DE" w:rsidRPr="002230AF" w:rsidRDefault="00E610DE" w:rsidP="00927D74">
            <w:pPr>
              <w:rPr>
                <w:rFonts w:cs="Arial"/>
                <w:i/>
                <w:sz w:val="16"/>
                <w:szCs w:val="16"/>
              </w:rPr>
            </w:pPr>
            <w:proofErr w:type="spellStart"/>
            <w:r w:rsidRPr="002230AF">
              <w:rPr>
                <w:rFonts w:cs="Arial"/>
                <w:i/>
                <w:sz w:val="16"/>
                <w:szCs w:val="16"/>
              </w:rPr>
              <w:t>NRT</w:t>
            </w:r>
            <w:r w:rsidRPr="00A14978">
              <w:rPr>
                <w:rFonts w:cs="Arial"/>
                <w:i/>
                <w:sz w:val="20"/>
                <w:szCs w:val="16"/>
                <w:vertAlign w:val="superscript"/>
              </w:rPr>
              <w:t>b</w:t>
            </w:r>
            <w:proofErr w:type="spellEnd"/>
          </w:p>
          <w:p w14:paraId="4A9BF6CA" w14:textId="1572205A" w:rsidR="00E610DE" w:rsidRPr="002230AF" w:rsidRDefault="00E610DE" w:rsidP="00927D74">
            <w:pPr>
              <w:rPr>
                <w:rFonts w:cs="Arial"/>
                <w:sz w:val="16"/>
                <w:szCs w:val="16"/>
              </w:rPr>
            </w:pPr>
            <w:r w:rsidRPr="002230AF">
              <w:rPr>
                <w:rFonts w:cs="Arial"/>
                <w:sz w:val="16"/>
                <w:szCs w:val="16"/>
              </w:rPr>
              <w:t>Various forms</w:t>
            </w:r>
          </w:p>
          <w:p w14:paraId="5C577773" w14:textId="77777777" w:rsidR="00E610DE" w:rsidRPr="002230AF" w:rsidRDefault="00E610DE" w:rsidP="00927D74">
            <w:pPr>
              <w:rPr>
                <w:rFonts w:cs="Arial"/>
                <w:sz w:val="16"/>
                <w:szCs w:val="16"/>
              </w:rPr>
            </w:pPr>
            <w:r w:rsidRPr="002230AF">
              <w:rPr>
                <w:rFonts w:cs="Arial"/>
                <w:sz w:val="16"/>
                <w:szCs w:val="16"/>
              </w:rPr>
              <w:t>Smoking reduction (&gt;50% of baseline or cessation)</w:t>
            </w:r>
          </w:p>
          <w:p w14:paraId="228E6F57" w14:textId="77777777" w:rsidR="00E610DE" w:rsidRPr="002230AF" w:rsidRDefault="00E610DE" w:rsidP="00927D74">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4D521A0C" w14:textId="77777777" w:rsidR="00E610DE" w:rsidRPr="002230AF" w:rsidRDefault="00E610DE" w:rsidP="00927D74">
            <w:pPr>
              <w:rPr>
                <w:rFonts w:cs="Arial"/>
                <w:sz w:val="16"/>
                <w:szCs w:val="16"/>
              </w:rPr>
            </w:pPr>
          </w:p>
          <w:p w14:paraId="61BE1619" w14:textId="77777777" w:rsidR="00E610DE" w:rsidRPr="002230AF" w:rsidRDefault="00E610DE" w:rsidP="00927D74">
            <w:pPr>
              <w:rPr>
                <w:rFonts w:cs="Arial"/>
                <w:sz w:val="16"/>
                <w:szCs w:val="16"/>
              </w:rPr>
            </w:pPr>
            <w:r w:rsidRPr="002230AF">
              <w:rPr>
                <w:rFonts w:cs="Arial"/>
                <w:sz w:val="16"/>
                <w:szCs w:val="16"/>
              </w:rPr>
              <w:t>3081 (8 RCTs)</w:t>
            </w:r>
          </w:p>
        </w:tc>
        <w:tc>
          <w:tcPr>
            <w:tcW w:w="333" w:type="pct"/>
            <w:vAlign w:val="center"/>
          </w:tcPr>
          <w:p w14:paraId="5462B1D2" w14:textId="77777777" w:rsidR="00E610DE" w:rsidRPr="002230AF" w:rsidRDefault="00E610DE" w:rsidP="00927D74">
            <w:pPr>
              <w:rPr>
                <w:rFonts w:cs="Arial"/>
                <w:sz w:val="16"/>
                <w:szCs w:val="16"/>
              </w:rPr>
            </w:pPr>
            <w:r w:rsidRPr="002230AF">
              <w:rPr>
                <w:rFonts w:cs="Arial"/>
                <w:sz w:val="16"/>
                <w:szCs w:val="16"/>
              </w:rPr>
              <w:t xml:space="preserve">7/10 </w:t>
            </w:r>
          </w:p>
          <w:p w14:paraId="694C9EFA" w14:textId="77777777" w:rsidR="00E610DE" w:rsidRPr="002230AF" w:rsidRDefault="00E610DE" w:rsidP="00927D74">
            <w:pPr>
              <w:rPr>
                <w:rFonts w:cs="Arial"/>
                <w:sz w:val="16"/>
                <w:szCs w:val="16"/>
              </w:rPr>
            </w:pPr>
            <w:r w:rsidRPr="002230AF">
              <w:rPr>
                <w:rFonts w:cs="Arial"/>
                <w:sz w:val="16"/>
                <w:szCs w:val="16"/>
              </w:rPr>
              <w:t>(critical)</w:t>
            </w:r>
          </w:p>
        </w:tc>
        <w:tc>
          <w:tcPr>
            <w:tcW w:w="343" w:type="pct"/>
            <w:vAlign w:val="center"/>
          </w:tcPr>
          <w:p w14:paraId="3B7BC6EB" w14:textId="77777777" w:rsidR="00E610DE" w:rsidRPr="002230AF" w:rsidRDefault="00E610DE" w:rsidP="00927D74">
            <w:pPr>
              <w:rPr>
                <w:rFonts w:cs="Arial"/>
                <w:sz w:val="16"/>
                <w:szCs w:val="16"/>
              </w:rPr>
            </w:pPr>
            <w:r w:rsidRPr="002230AF">
              <w:rPr>
                <w:rFonts w:cs="Arial"/>
                <w:sz w:val="16"/>
                <w:szCs w:val="16"/>
              </w:rPr>
              <w:t>5.0/10 (important)</w:t>
            </w:r>
          </w:p>
        </w:tc>
        <w:tc>
          <w:tcPr>
            <w:tcW w:w="334" w:type="pct"/>
            <w:gridSpan w:val="2"/>
            <w:vAlign w:val="center"/>
          </w:tcPr>
          <w:p w14:paraId="168B0701" w14:textId="3492F499" w:rsidR="00E610DE" w:rsidRPr="002230AF" w:rsidRDefault="00E610DE" w:rsidP="00927D74">
            <w:pPr>
              <w:spacing w:after="200" w:line="276" w:lineRule="auto"/>
              <w:rPr>
                <w:rFonts w:eastAsia="Times New Roman" w:cs="Arial"/>
                <w:sz w:val="16"/>
                <w:szCs w:val="16"/>
              </w:rPr>
            </w:pPr>
            <w:r w:rsidRPr="002230AF">
              <w:rPr>
                <w:rFonts w:eastAsia="Times New Roman" w:cs="Arial"/>
                <w:sz w:val="16"/>
                <w:szCs w:val="16"/>
              </w:rPr>
              <w:t>RR 1.75 (1.44 to 2.13)</w:t>
            </w:r>
          </w:p>
        </w:tc>
        <w:tc>
          <w:tcPr>
            <w:tcW w:w="333" w:type="pct"/>
            <w:gridSpan w:val="2"/>
            <w:vAlign w:val="center"/>
          </w:tcPr>
          <w:p w14:paraId="6E987ED6" w14:textId="77777777" w:rsidR="00E610DE" w:rsidRPr="002230AF" w:rsidRDefault="00E610DE" w:rsidP="00927D74">
            <w:pPr>
              <w:rPr>
                <w:rFonts w:eastAsia="Times New Roman"/>
                <w:sz w:val="16"/>
                <w:szCs w:val="16"/>
              </w:rPr>
            </w:pPr>
            <w:r w:rsidRPr="002230AF">
              <w:rPr>
                <w:rFonts w:eastAsia="Times New Roman" w:cs="Arial"/>
                <w:sz w:val="16"/>
                <w:szCs w:val="16"/>
              </w:rPr>
              <w:t>81 per 1000</w:t>
            </w:r>
          </w:p>
        </w:tc>
        <w:tc>
          <w:tcPr>
            <w:tcW w:w="350" w:type="pct"/>
            <w:vAlign w:val="center"/>
          </w:tcPr>
          <w:p w14:paraId="6B46D0E6" w14:textId="77777777" w:rsidR="00E610DE" w:rsidRPr="002230AF" w:rsidRDefault="00E610DE" w:rsidP="00927D74">
            <w:pPr>
              <w:rPr>
                <w:rFonts w:eastAsia="Times New Roman"/>
                <w:sz w:val="16"/>
                <w:szCs w:val="16"/>
              </w:rPr>
            </w:pPr>
            <w:r w:rsidRPr="002230AF">
              <w:rPr>
                <w:rFonts w:eastAsia="Times New Roman"/>
                <w:b/>
                <w:sz w:val="16"/>
                <w:szCs w:val="16"/>
              </w:rPr>
              <w:t>60 more per 1000</w:t>
            </w:r>
            <w:r w:rsidRPr="002230AF">
              <w:rPr>
                <w:rFonts w:eastAsia="Times New Roman"/>
                <w:sz w:val="16"/>
                <w:szCs w:val="16"/>
              </w:rPr>
              <w:t xml:space="preserve"> (from 35 more to 91 more)</w:t>
            </w:r>
          </w:p>
        </w:tc>
        <w:sdt>
          <w:sdtPr>
            <w:rPr>
              <w:rFonts w:cs="Arial"/>
              <w:sz w:val="16"/>
              <w:szCs w:val="16"/>
            </w:rPr>
            <w:id w:val="1853834482"/>
            <w:placeholder>
              <w:docPart w:val="C5650F7ECDB349CCAA51C5A942BD228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16C8FCD2" w14:textId="296FC2F3" w:rsidR="00E610DE" w:rsidRPr="002230AF" w:rsidRDefault="00E610DE" w:rsidP="00927D74">
                <w:pPr>
                  <w:rPr>
                    <w:rFonts w:cs="Arial"/>
                    <w:sz w:val="16"/>
                    <w:szCs w:val="16"/>
                  </w:rPr>
                </w:pPr>
                <w:r w:rsidRPr="002230AF">
                  <w:rPr>
                    <w:rFonts w:cs="Arial"/>
                    <w:sz w:val="16"/>
                    <w:szCs w:val="16"/>
                  </w:rPr>
                  <w:t>Small but important benefit</w:t>
                </w:r>
              </w:p>
            </w:tc>
          </w:sdtContent>
        </w:sdt>
        <w:sdt>
          <w:sdtPr>
            <w:rPr>
              <w:rFonts w:cs="Arial"/>
              <w:sz w:val="16"/>
              <w:szCs w:val="16"/>
            </w:rPr>
            <w:id w:val="1251930101"/>
            <w:placeholder>
              <w:docPart w:val="B228B4D7293F43B3B65AE4FD5361B4A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3797C21B" w14:textId="302D3947" w:rsidR="00E610DE" w:rsidRPr="002230AF" w:rsidRDefault="00E610DE" w:rsidP="00927D74">
                <w:pPr>
                  <w:rPr>
                    <w:rFonts w:cs="Arial"/>
                    <w:sz w:val="16"/>
                    <w:szCs w:val="16"/>
                  </w:rPr>
                </w:pPr>
                <w:r w:rsidRPr="002230AF">
                  <w:rPr>
                    <w:rFonts w:cs="Arial"/>
                    <w:sz w:val="16"/>
                    <w:szCs w:val="16"/>
                  </w:rPr>
                  <w:t>Small but important benefit</w:t>
                </w:r>
              </w:p>
            </w:tc>
          </w:sdtContent>
        </w:sdt>
        <w:sdt>
          <w:sdtPr>
            <w:rPr>
              <w:rFonts w:cs="Arial"/>
              <w:sz w:val="16"/>
              <w:szCs w:val="16"/>
            </w:rPr>
            <w:id w:val="-378396331"/>
            <w:placeholder>
              <w:docPart w:val="8515D78E357C46E284546E83932AE85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4" w:type="pct"/>
                <w:vAlign w:val="center"/>
              </w:tcPr>
              <w:p w14:paraId="53FE5A07" w14:textId="054EE50C" w:rsidR="00E610DE" w:rsidRPr="002230AF" w:rsidRDefault="00E610DE" w:rsidP="00927D74">
                <w:pPr>
                  <w:rPr>
                    <w:rFonts w:cs="Arial"/>
                    <w:sz w:val="16"/>
                    <w:szCs w:val="16"/>
                  </w:rPr>
                </w:pPr>
                <w:r>
                  <w:rPr>
                    <w:rFonts w:cs="Arial"/>
                    <w:sz w:val="16"/>
                    <w:szCs w:val="16"/>
                  </w:rPr>
                  <w:t>Small but important benefit</w:t>
                </w:r>
              </w:p>
            </w:tc>
          </w:sdtContent>
        </w:sdt>
        <w:tc>
          <w:tcPr>
            <w:tcW w:w="1645" w:type="pct"/>
            <w:vAlign w:val="center"/>
          </w:tcPr>
          <w:p w14:paraId="5FD09EAD" w14:textId="66635E99" w:rsidR="00E610DE" w:rsidRPr="002230AF" w:rsidRDefault="00E610DE" w:rsidP="00D17A28">
            <w:pPr>
              <w:rPr>
                <w:rFonts w:cs="Arial"/>
                <w:sz w:val="16"/>
                <w:szCs w:val="16"/>
              </w:rPr>
            </w:pPr>
            <w:r w:rsidRPr="002230AF">
              <w:rPr>
                <w:rFonts w:cs="Arial"/>
                <w:sz w:val="16"/>
                <w:szCs w:val="16"/>
              </w:rPr>
              <w:t>Point estimate</w:t>
            </w:r>
            <w:r>
              <w:rPr>
                <w:rFonts w:cs="Arial"/>
                <w:sz w:val="16"/>
                <w:szCs w:val="16"/>
              </w:rPr>
              <w:t xml:space="preserve"> and CI</w:t>
            </w:r>
            <w:r w:rsidRPr="002230AF">
              <w:rPr>
                <w:rFonts w:cs="Arial"/>
                <w:sz w:val="16"/>
                <w:szCs w:val="16"/>
              </w:rPr>
              <w:t xml:space="preserve"> suggests small benefit given that those reducing by 50% are still continuing to smoke</w:t>
            </w:r>
            <w:r>
              <w:rPr>
                <w:rFonts w:cs="Arial"/>
                <w:sz w:val="16"/>
                <w:szCs w:val="16"/>
              </w:rPr>
              <w:t xml:space="preserve"> (r</w:t>
            </w:r>
            <w:r w:rsidRPr="002230AF">
              <w:rPr>
                <w:rFonts w:cs="Arial"/>
                <w:sz w:val="16"/>
                <w:szCs w:val="16"/>
              </w:rPr>
              <w:t>eduction in smoking</w:t>
            </w:r>
            <w:r>
              <w:rPr>
                <w:rFonts w:cs="Arial"/>
                <w:sz w:val="16"/>
                <w:szCs w:val="16"/>
              </w:rPr>
              <w:t xml:space="preserve"> </w:t>
            </w:r>
            <w:hyperlink r:id="rId14"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 opposed to quitting), that the data here likely includes those who quit completely (i.e., number of reducers is likely smaller than indicated), and indirect evidence of trivial</w:t>
            </w:r>
            <w:r>
              <w:rPr>
                <w:rFonts w:cs="Arial"/>
                <w:sz w:val="16"/>
                <w:szCs w:val="16"/>
              </w:rPr>
              <w:t xml:space="preserve"> to small</w:t>
            </w:r>
            <w:r w:rsidRPr="002230AF">
              <w:rPr>
                <w:rFonts w:cs="Arial"/>
                <w:sz w:val="16"/>
                <w:szCs w:val="16"/>
              </w:rPr>
              <w:t xml:space="preserve"> harms seen in other populations.</w:t>
            </w:r>
          </w:p>
        </w:tc>
      </w:tr>
    </w:tbl>
    <w:p w14:paraId="78CB0A3F" w14:textId="0BE7A19C" w:rsidR="00A02801" w:rsidRDefault="00A02801" w:rsidP="00A02801">
      <w:pPr>
        <w:rPr>
          <w:rFonts w:ascii="Verdana" w:eastAsia="Times New Roman" w:hAnsi="Verdana"/>
          <w:color w:val="000000"/>
          <w:sz w:val="16"/>
          <w:szCs w:val="16"/>
          <w:lang w:val="en"/>
        </w:rPr>
      </w:pPr>
      <w:r w:rsidRPr="00A02801">
        <w:rPr>
          <w:vertAlign w:val="superscript"/>
        </w:rPr>
        <w:t>a</w:t>
      </w:r>
      <w:r>
        <w:rPr>
          <w:vertAlign w:val="superscript"/>
        </w:rPr>
        <w:t xml:space="preserve"> </w:t>
      </w:r>
      <w:r w:rsidRPr="00A02801">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Initial advice intervention aimed at encouraging reduction. Participants also advised to quit; those who agreed (i.e., set quit date) received cessation intervention. Participants offered choice of NRT gum or patch (dosage and duration not specified). No co-interventions provided. </w:t>
      </w:r>
      <w:r w:rsidRPr="00A02801">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Assessment calls only. No co-interventions provided. </w:t>
      </w:r>
    </w:p>
    <w:p w14:paraId="1671CC41" w14:textId="68F40693" w:rsidR="00BD011A" w:rsidRPr="00A02801" w:rsidRDefault="00BD011A">
      <w:pPr>
        <w:rPr>
          <w:lang w:val="en"/>
        </w:rPr>
      </w:pPr>
    </w:p>
    <w:p w14:paraId="1588B4BA" w14:textId="4F382A3A" w:rsidR="00A14978" w:rsidRDefault="00A14978" w:rsidP="00A14978">
      <w:pPr>
        <w:rPr>
          <w:rFonts w:ascii="Verdana" w:eastAsia="Times New Roman" w:hAnsi="Verdana"/>
          <w:color w:val="000000"/>
          <w:sz w:val="16"/>
          <w:szCs w:val="16"/>
          <w:lang w:val="en"/>
        </w:rPr>
      </w:pPr>
      <w:r w:rsidRPr="00A14978">
        <w:rPr>
          <w:vertAlign w:val="superscript"/>
        </w:rPr>
        <w:lastRenderedPageBreak/>
        <w:t>b</w:t>
      </w:r>
      <w:r>
        <w:t xml:space="preserve"> </w:t>
      </w:r>
      <w:r w:rsidRPr="00A14978">
        <w:rPr>
          <w:rFonts w:ascii="Verdana" w:eastAsia="Times New Roman" w:hAnsi="Verdana"/>
          <w:b/>
          <w:color w:val="000000"/>
          <w:sz w:val="16"/>
          <w:szCs w:val="16"/>
          <w:lang w:val="en"/>
        </w:rPr>
        <w:t>NRT:</w:t>
      </w:r>
      <w:r>
        <w:rPr>
          <w:rFonts w:ascii="Verdana" w:eastAsia="Times New Roman" w:hAnsi="Verdana"/>
          <w:color w:val="000000"/>
          <w:sz w:val="16"/>
          <w:szCs w:val="16"/>
          <w:lang w:val="en"/>
        </w:rPr>
        <w:t xml:space="preserve"> Intervention used to assist smoking reduction. Type of NRT: Inhaler (n=2), gum (n=4), choice of NRT type (n=2). </w:t>
      </w:r>
      <w:r w:rsidRPr="009973B6">
        <w:rPr>
          <w:rFonts w:ascii="Verdana" w:hAnsi="Verdana"/>
          <w:sz w:val="16"/>
          <w:szCs w:val="16"/>
          <w:lang w:val="en-US"/>
        </w:rPr>
        <w:t>Inhaler: Participants in one trial used 6 to 12 cartridges daily for 4 months and were instructed to decrease thereafter (usage allowed up to 18 months). The second study provided 10 mg ad lib with recommendations to use 6 to 12 cartridges daily for up to 12 months (cessation encouraged after 6 months)</w:t>
      </w:r>
      <w:r>
        <w:rPr>
          <w:rFonts w:ascii="Verdana" w:hAnsi="Verdana"/>
          <w:sz w:val="16"/>
          <w:szCs w:val="16"/>
          <w:lang w:val="en-US"/>
        </w:rPr>
        <w:t xml:space="preserve">. </w:t>
      </w:r>
      <w:r w:rsidRPr="009973B6">
        <w:rPr>
          <w:rFonts w:ascii="Verdana" w:hAnsi="Verdana"/>
          <w:sz w:val="16"/>
          <w:szCs w:val="16"/>
          <w:lang w:val="en-US"/>
        </w:rPr>
        <w:t>NRT gum: Two trials provided either 2mg or 4mg gum according to dependence for 4 or 12 months, one trial provided only 4mg gum</w:t>
      </w:r>
      <w:r>
        <w:rPr>
          <w:rFonts w:ascii="Verdana" w:hAnsi="Verdana"/>
          <w:sz w:val="16"/>
          <w:szCs w:val="16"/>
          <w:lang w:val="en-US"/>
        </w:rPr>
        <w:t xml:space="preserve"> (6 to 24 pieces/day)</w:t>
      </w:r>
      <w:r w:rsidRPr="009973B6">
        <w:rPr>
          <w:rFonts w:ascii="Verdana" w:hAnsi="Verdana"/>
          <w:sz w:val="16"/>
          <w:szCs w:val="16"/>
          <w:lang w:val="en-US"/>
        </w:rPr>
        <w:t xml:space="preserve"> for up to 12 months, and remaining trial provided gum for up to 9 months (dose not specified). Choice of NRT: One trial offered choice of 4mg gum </w:t>
      </w:r>
      <w:r>
        <w:rPr>
          <w:rFonts w:ascii="Verdana" w:hAnsi="Verdana"/>
          <w:sz w:val="16"/>
          <w:szCs w:val="16"/>
          <w:lang w:val="en-US"/>
        </w:rPr>
        <w:t xml:space="preserve">(up to 24 pieces per day) </w:t>
      </w:r>
      <w:r w:rsidRPr="009973B6">
        <w:rPr>
          <w:rFonts w:ascii="Verdana" w:hAnsi="Verdana"/>
          <w:sz w:val="16"/>
          <w:szCs w:val="16"/>
          <w:lang w:val="en-US"/>
        </w:rPr>
        <w:t>or 10mg inhaler</w:t>
      </w:r>
      <w:r>
        <w:rPr>
          <w:rFonts w:ascii="Verdana" w:hAnsi="Verdana"/>
          <w:sz w:val="16"/>
          <w:szCs w:val="16"/>
          <w:lang w:val="en-US"/>
        </w:rPr>
        <w:t xml:space="preserve"> (6 to 12 cartridges)</w:t>
      </w:r>
      <w:r w:rsidRPr="009973B6">
        <w:rPr>
          <w:rFonts w:ascii="Verdana" w:hAnsi="Verdana"/>
          <w:sz w:val="16"/>
          <w:szCs w:val="16"/>
          <w:lang w:val="en-US"/>
        </w:rPr>
        <w:t xml:space="preserve"> for up to 6 months with an additional 3 months of tapering. The second trial provided choice of patch, 4mg gum, inhaler or combination for 6 months.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w:t>
      </w:r>
      <w:r w:rsidRPr="00A14978">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w:t>
      </w:r>
    </w:p>
    <w:tbl>
      <w:tblPr>
        <w:tblStyle w:val="TableGrid"/>
        <w:tblW w:w="4973" w:type="pct"/>
        <w:tblLook w:val="04A0" w:firstRow="1" w:lastRow="0" w:firstColumn="1" w:lastColumn="0" w:noHBand="0" w:noVBand="1"/>
      </w:tblPr>
      <w:tblGrid>
        <w:gridCol w:w="530"/>
        <w:gridCol w:w="1279"/>
        <w:gridCol w:w="993"/>
        <w:gridCol w:w="996"/>
        <w:gridCol w:w="890"/>
        <w:gridCol w:w="836"/>
        <w:gridCol w:w="1274"/>
        <w:gridCol w:w="945"/>
        <w:gridCol w:w="933"/>
        <w:gridCol w:w="936"/>
        <w:gridCol w:w="4700"/>
      </w:tblGrid>
      <w:tr w:rsidR="00931D23" w:rsidRPr="002230AF" w14:paraId="69445A1B" w14:textId="77777777" w:rsidTr="00E610DE">
        <w:trPr>
          <w:tblHeader/>
        </w:trPr>
        <w:tc>
          <w:tcPr>
            <w:tcW w:w="5000" w:type="pct"/>
            <w:gridSpan w:val="11"/>
          </w:tcPr>
          <w:p w14:paraId="4B9D3699" w14:textId="12C2F0B1" w:rsidR="00931D23" w:rsidRPr="002230AF" w:rsidRDefault="00931D23" w:rsidP="002230AF">
            <w:pPr>
              <w:pStyle w:val="Heading2"/>
              <w:numPr>
                <w:ilvl w:val="0"/>
                <w:numId w:val="7"/>
              </w:numPr>
              <w:outlineLvl w:val="1"/>
            </w:pPr>
            <w:bookmarkStart w:id="35" w:name="_Toc127954825"/>
            <w:r w:rsidRPr="002230AF">
              <w:t xml:space="preserve">NRT versus placebo or usual care in smokers with </w:t>
            </w:r>
            <w:r w:rsidR="00E85430" w:rsidRPr="002230AF">
              <w:t>current or past depression</w:t>
            </w:r>
            <w:bookmarkEnd w:id="35"/>
          </w:p>
        </w:tc>
      </w:tr>
      <w:tr w:rsidR="00E610DE" w:rsidRPr="002230AF" w14:paraId="78E3DEEE" w14:textId="77777777" w:rsidTr="00E610DE">
        <w:trPr>
          <w:tblHeader/>
        </w:trPr>
        <w:tc>
          <w:tcPr>
            <w:tcW w:w="632" w:type="pct"/>
            <w:gridSpan w:val="2"/>
            <w:vMerge w:val="restart"/>
            <w:vAlign w:val="center"/>
          </w:tcPr>
          <w:p w14:paraId="7E41A56E" w14:textId="77777777" w:rsidR="00E610DE" w:rsidRPr="00E6152D" w:rsidRDefault="00E610DE" w:rsidP="00734242">
            <w:pPr>
              <w:rPr>
                <w:rFonts w:cs="Arial"/>
                <w:b/>
                <w:sz w:val="16"/>
                <w:szCs w:val="16"/>
              </w:rPr>
            </w:pPr>
            <w:r w:rsidRPr="00E6152D">
              <w:rPr>
                <w:rFonts w:cs="Arial"/>
                <w:b/>
                <w:sz w:val="16"/>
                <w:szCs w:val="16"/>
              </w:rPr>
              <w:t>Outcome(s)</w:t>
            </w:r>
          </w:p>
        </w:tc>
        <w:tc>
          <w:tcPr>
            <w:tcW w:w="347" w:type="pct"/>
            <w:vMerge w:val="restart"/>
            <w:vAlign w:val="center"/>
          </w:tcPr>
          <w:p w14:paraId="3774752E" w14:textId="77777777" w:rsidR="00E610DE" w:rsidRPr="00E6152D" w:rsidRDefault="00E610DE" w:rsidP="00734242">
            <w:pPr>
              <w:rPr>
                <w:rFonts w:cs="Arial"/>
                <w:b/>
                <w:sz w:val="16"/>
                <w:szCs w:val="16"/>
              </w:rPr>
            </w:pPr>
            <w:r w:rsidRPr="00E6152D">
              <w:rPr>
                <w:rFonts w:cs="Arial"/>
                <w:b/>
                <w:sz w:val="16"/>
                <w:szCs w:val="16"/>
              </w:rPr>
              <w:t>Median Patient rating</w:t>
            </w:r>
          </w:p>
        </w:tc>
        <w:tc>
          <w:tcPr>
            <w:tcW w:w="348" w:type="pct"/>
            <w:vMerge w:val="restart"/>
            <w:vAlign w:val="center"/>
          </w:tcPr>
          <w:p w14:paraId="09C0483F" w14:textId="77777777" w:rsidR="00E610DE" w:rsidRPr="00E6152D" w:rsidRDefault="00E610DE" w:rsidP="00734242">
            <w:pPr>
              <w:rPr>
                <w:rFonts w:cs="Arial"/>
                <w:b/>
                <w:sz w:val="16"/>
                <w:szCs w:val="16"/>
              </w:rPr>
            </w:pPr>
            <w:r w:rsidRPr="00E6152D">
              <w:rPr>
                <w:rFonts w:cs="Arial"/>
                <w:b/>
                <w:sz w:val="16"/>
                <w:szCs w:val="16"/>
              </w:rPr>
              <w:t>WG rating</w:t>
            </w:r>
          </w:p>
        </w:tc>
        <w:tc>
          <w:tcPr>
            <w:tcW w:w="311" w:type="pct"/>
            <w:vMerge w:val="restart"/>
            <w:vAlign w:val="center"/>
          </w:tcPr>
          <w:p w14:paraId="30A046E5" w14:textId="77777777" w:rsidR="00E610DE" w:rsidRPr="00E6152D" w:rsidRDefault="00E610DE" w:rsidP="00734242">
            <w:pPr>
              <w:rPr>
                <w:rFonts w:cs="Arial"/>
                <w:b/>
                <w:sz w:val="16"/>
                <w:szCs w:val="16"/>
              </w:rPr>
            </w:pPr>
            <w:r w:rsidRPr="00E6152D">
              <w:rPr>
                <w:rFonts w:cs="Arial"/>
                <w:b/>
                <w:sz w:val="16"/>
                <w:szCs w:val="16"/>
              </w:rPr>
              <w:t>Relative effect (95%CI)</w:t>
            </w:r>
          </w:p>
        </w:tc>
        <w:tc>
          <w:tcPr>
            <w:tcW w:w="292" w:type="pct"/>
            <w:vMerge w:val="restart"/>
            <w:vAlign w:val="center"/>
          </w:tcPr>
          <w:p w14:paraId="0FCC86E7" w14:textId="77777777" w:rsidR="00E610DE" w:rsidRPr="00E6152D" w:rsidRDefault="00E610DE" w:rsidP="00734242">
            <w:pPr>
              <w:rPr>
                <w:rFonts w:cs="Arial"/>
                <w:b/>
                <w:sz w:val="16"/>
                <w:szCs w:val="16"/>
              </w:rPr>
            </w:pPr>
            <w:r w:rsidRPr="00E6152D">
              <w:rPr>
                <w:rFonts w:cs="Arial"/>
                <w:b/>
                <w:sz w:val="16"/>
                <w:szCs w:val="16"/>
              </w:rPr>
              <w:t>Baseline (control) risk</w:t>
            </w:r>
          </w:p>
        </w:tc>
        <w:tc>
          <w:tcPr>
            <w:tcW w:w="445" w:type="pct"/>
            <w:vMerge w:val="restart"/>
            <w:vAlign w:val="center"/>
          </w:tcPr>
          <w:p w14:paraId="345FF8E0" w14:textId="77777777" w:rsidR="00E610DE" w:rsidRPr="00E6152D" w:rsidRDefault="00E610DE" w:rsidP="00734242">
            <w:pPr>
              <w:rPr>
                <w:rFonts w:cs="Arial"/>
                <w:b/>
                <w:sz w:val="16"/>
                <w:szCs w:val="16"/>
              </w:rPr>
            </w:pPr>
            <w:r w:rsidRPr="00E6152D">
              <w:rPr>
                <w:rFonts w:cs="Arial"/>
                <w:b/>
                <w:sz w:val="16"/>
                <w:szCs w:val="16"/>
              </w:rPr>
              <w:t>Absolute difference with intervention</w:t>
            </w:r>
          </w:p>
        </w:tc>
        <w:tc>
          <w:tcPr>
            <w:tcW w:w="2625" w:type="pct"/>
            <w:gridSpan w:val="4"/>
            <w:vAlign w:val="center"/>
          </w:tcPr>
          <w:p w14:paraId="60DB829D" w14:textId="77777777" w:rsidR="00E610DE" w:rsidRPr="00E6152D" w:rsidRDefault="00E610DE" w:rsidP="00734242">
            <w:pPr>
              <w:rPr>
                <w:rFonts w:cs="Arial"/>
                <w:b/>
                <w:sz w:val="16"/>
                <w:szCs w:val="16"/>
              </w:rPr>
            </w:pPr>
            <w:r w:rsidRPr="00E6152D">
              <w:rPr>
                <w:rFonts w:cs="Arial"/>
                <w:b/>
                <w:sz w:val="16"/>
                <w:szCs w:val="16"/>
              </w:rPr>
              <w:t>Assessment of absolute difference</w:t>
            </w:r>
          </w:p>
        </w:tc>
      </w:tr>
      <w:tr w:rsidR="00E610DE" w:rsidRPr="002230AF" w14:paraId="1A90D447" w14:textId="77777777" w:rsidTr="00E610DE">
        <w:trPr>
          <w:tblHeader/>
        </w:trPr>
        <w:tc>
          <w:tcPr>
            <w:tcW w:w="632" w:type="pct"/>
            <w:gridSpan w:val="2"/>
            <w:vMerge/>
            <w:vAlign w:val="center"/>
          </w:tcPr>
          <w:p w14:paraId="58EC420D" w14:textId="77777777" w:rsidR="00E610DE" w:rsidRPr="00E6152D" w:rsidRDefault="00E610DE" w:rsidP="00734242">
            <w:pPr>
              <w:rPr>
                <w:rFonts w:cs="Arial"/>
                <w:b/>
                <w:sz w:val="16"/>
                <w:szCs w:val="16"/>
              </w:rPr>
            </w:pPr>
          </w:p>
        </w:tc>
        <w:tc>
          <w:tcPr>
            <w:tcW w:w="347" w:type="pct"/>
            <w:vMerge/>
            <w:vAlign w:val="center"/>
          </w:tcPr>
          <w:p w14:paraId="7AAED4A5" w14:textId="77777777" w:rsidR="00E610DE" w:rsidRPr="00E6152D" w:rsidRDefault="00E610DE" w:rsidP="00734242">
            <w:pPr>
              <w:rPr>
                <w:rFonts w:cs="Arial"/>
                <w:b/>
                <w:sz w:val="16"/>
                <w:szCs w:val="16"/>
              </w:rPr>
            </w:pPr>
          </w:p>
        </w:tc>
        <w:tc>
          <w:tcPr>
            <w:tcW w:w="348" w:type="pct"/>
            <w:vMerge/>
            <w:vAlign w:val="center"/>
          </w:tcPr>
          <w:p w14:paraId="2020BBAC" w14:textId="77777777" w:rsidR="00E610DE" w:rsidRPr="00E6152D" w:rsidRDefault="00E610DE" w:rsidP="00734242">
            <w:pPr>
              <w:rPr>
                <w:rFonts w:cs="Arial"/>
                <w:b/>
                <w:sz w:val="16"/>
                <w:szCs w:val="16"/>
              </w:rPr>
            </w:pPr>
          </w:p>
        </w:tc>
        <w:tc>
          <w:tcPr>
            <w:tcW w:w="311" w:type="pct"/>
            <w:vMerge/>
            <w:vAlign w:val="center"/>
          </w:tcPr>
          <w:p w14:paraId="22CC8788" w14:textId="77777777" w:rsidR="00E610DE" w:rsidRPr="00E6152D" w:rsidRDefault="00E610DE" w:rsidP="00734242">
            <w:pPr>
              <w:rPr>
                <w:rFonts w:cs="Arial"/>
                <w:b/>
                <w:sz w:val="16"/>
                <w:szCs w:val="16"/>
              </w:rPr>
            </w:pPr>
          </w:p>
        </w:tc>
        <w:tc>
          <w:tcPr>
            <w:tcW w:w="292" w:type="pct"/>
            <w:vMerge/>
            <w:vAlign w:val="center"/>
          </w:tcPr>
          <w:p w14:paraId="1B784247" w14:textId="77777777" w:rsidR="00E610DE" w:rsidRPr="00E6152D" w:rsidRDefault="00E610DE" w:rsidP="00734242">
            <w:pPr>
              <w:rPr>
                <w:rFonts w:cs="Arial"/>
                <w:b/>
                <w:sz w:val="16"/>
                <w:szCs w:val="16"/>
              </w:rPr>
            </w:pPr>
          </w:p>
        </w:tc>
        <w:tc>
          <w:tcPr>
            <w:tcW w:w="445" w:type="pct"/>
            <w:vMerge/>
            <w:vAlign w:val="center"/>
          </w:tcPr>
          <w:p w14:paraId="6F935769" w14:textId="77777777" w:rsidR="00E610DE" w:rsidRPr="00E6152D" w:rsidRDefault="00E610DE" w:rsidP="00734242">
            <w:pPr>
              <w:rPr>
                <w:rFonts w:cs="Arial"/>
                <w:b/>
                <w:sz w:val="16"/>
                <w:szCs w:val="16"/>
              </w:rPr>
            </w:pPr>
          </w:p>
        </w:tc>
        <w:tc>
          <w:tcPr>
            <w:tcW w:w="330" w:type="pct"/>
            <w:vAlign w:val="center"/>
          </w:tcPr>
          <w:p w14:paraId="028D4B23" w14:textId="77777777" w:rsidR="00E610DE" w:rsidRPr="00E6152D" w:rsidRDefault="00E610DE" w:rsidP="00734242">
            <w:pPr>
              <w:rPr>
                <w:rFonts w:cs="Arial"/>
                <w:b/>
                <w:sz w:val="16"/>
                <w:szCs w:val="16"/>
              </w:rPr>
            </w:pPr>
            <w:r w:rsidRPr="00E6152D">
              <w:rPr>
                <w:rFonts w:cs="Arial"/>
                <w:b/>
                <w:sz w:val="16"/>
                <w:szCs w:val="16"/>
              </w:rPr>
              <w:t>Point estimate</w:t>
            </w:r>
          </w:p>
        </w:tc>
        <w:tc>
          <w:tcPr>
            <w:tcW w:w="326" w:type="pct"/>
            <w:vAlign w:val="center"/>
          </w:tcPr>
          <w:p w14:paraId="01883817" w14:textId="77777777" w:rsidR="00E610DE" w:rsidRPr="00E6152D" w:rsidRDefault="00E610DE" w:rsidP="00734242">
            <w:pPr>
              <w:rPr>
                <w:rFonts w:cs="Arial"/>
                <w:b/>
                <w:sz w:val="16"/>
                <w:szCs w:val="16"/>
              </w:rPr>
            </w:pPr>
            <w:r w:rsidRPr="00E6152D">
              <w:rPr>
                <w:rFonts w:cs="Arial"/>
                <w:b/>
                <w:sz w:val="16"/>
                <w:szCs w:val="16"/>
              </w:rPr>
              <w:t xml:space="preserve">Lower 95% CI </w:t>
            </w:r>
          </w:p>
        </w:tc>
        <w:tc>
          <w:tcPr>
            <w:tcW w:w="327" w:type="pct"/>
            <w:vAlign w:val="center"/>
          </w:tcPr>
          <w:p w14:paraId="61DC6A93" w14:textId="77777777" w:rsidR="00E610DE" w:rsidRPr="00E6152D" w:rsidRDefault="00E610DE" w:rsidP="00734242">
            <w:pPr>
              <w:rPr>
                <w:rFonts w:cs="Arial"/>
                <w:b/>
                <w:sz w:val="16"/>
                <w:szCs w:val="16"/>
              </w:rPr>
            </w:pPr>
            <w:r w:rsidRPr="00E6152D">
              <w:rPr>
                <w:rFonts w:cs="Arial"/>
                <w:b/>
                <w:sz w:val="16"/>
                <w:szCs w:val="16"/>
              </w:rPr>
              <w:t>Upper 95%CI</w:t>
            </w:r>
          </w:p>
        </w:tc>
        <w:tc>
          <w:tcPr>
            <w:tcW w:w="1643" w:type="pct"/>
            <w:vAlign w:val="center"/>
          </w:tcPr>
          <w:p w14:paraId="5FF17E48" w14:textId="77777777" w:rsidR="00E610DE" w:rsidRPr="00E6152D" w:rsidRDefault="00E610DE" w:rsidP="00734242">
            <w:pPr>
              <w:rPr>
                <w:rFonts w:cs="Arial"/>
                <w:b/>
                <w:sz w:val="16"/>
                <w:szCs w:val="16"/>
              </w:rPr>
            </w:pPr>
            <w:r w:rsidRPr="00E6152D">
              <w:rPr>
                <w:rFonts w:cs="Arial"/>
                <w:b/>
                <w:sz w:val="16"/>
                <w:szCs w:val="16"/>
              </w:rPr>
              <w:t>Comments on judgment</w:t>
            </w:r>
          </w:p>
        </w:tc>
      </w:tr>
      <w:tr w:rsidR="00E610DE" w:rsidRPr="002230AF" w14:paraId="0188492F" w14:textId="77777777" w:rsidTr="00E610DE">
        <w:trPr>
          <w:tblHeader/>
        </w:trPr>
        <w:tc>
          <w:tcPr>
            <w:tcW w:w="185" w:type="pct"/>
            <w:vMerge w:val="restart"/>
            <w:vAlign w:val="center"/>
          </w:tcPr>
          <w:p w14:paraId="4211C510" w14:textId="4F07879D" w:rsidR="00E610DE" w:rsidRPr="00E6152D" w:rsidRDefault="00E610DE" w:rsidP="00E610DE">
            <w:pPr>
              <w:rPr>
                <w:rFonts w:cs="Arial"/>
                <w:sz w:val="16"/>
                <w:szCs w:val="16"/>
              </w:rPr>
            </w:pPr>
            <w:r w:rsidRPr="00E6152D">
              <w:rPr>
                <w:rFonts w:cs="Arial"/>
                <w:sz w:val="16"/>
                <w:szCs w:val="16"/>
              </w:rPr>
              <w:t>1</w:t>
            </w:r>
          </w:p>
        </w:tc>
        <w:tc>
          <w:tcPr>
            <w:tcW w:w="446" w:type="pct"/>
            <w:vAlign w:val="center"/>
          </w:tcPr>
          <w:p w14:paraId="3EC1C39D" w14:textId="48C06CEB" w:rsidR="00E610DE" w:rsidRPr="00E6152D" w:rsidRDefault="00E610DE" w:rsidP="00E610DE">
            <w:pPr>
              <w:rPr>
                <w:rFonts w:cs="Arial"/>
                <w:sz w:val="16"/>
                <w:szCs w:val="16"/>
              </w:rPr>
            </w:pPr>
            <w:r w:rsidRPr="00E6152D">
              <w:rPr>
                <w:rFonts w:cs="Arial"/>
                <w:i/>
                <w:sz w:val="16"/>
                <w:szCs w:val="16"/>
              </w:rPr>
              <w:t xml:space="preserve">NRT gum in those with current </w:t>
            </w:r>
            <w:proofErr w:type="spellStart"/>
            <w:r w:rsidRPr="00E6152D">
              <w:rPr>
                <w:rFonts w:cs="Arial"/>
                <w:i/>
                <w:sz w:val="16"/>
                <w:szCs w:val="16"/>
              </w:rPr>
              <w:t>depression</w:t>
            </w:r>
            <w:r w:rsidRPr="005D006F">
              <w:rPr>
                <w:rFonts w:cs="Arial"/>
                <w:i/>
                <w:sz w:val="20"/>
                <w:szCs w:val="16"/>
                <w:vertAlign w:val="superscript"/>
              </w:rPr>
              <w:t>a</w:t>
            </w:r>
            <w:proofErr w:type="spellEnd"/>
          </w:p>
          <w:p w14:paraId="2A7A3ED8" w14:textId="77777777" w:rsidR="00E610DE" w:rsidRPr="00E6152D" w:rsidRDefault="00E610DE" w:rsidP="00E610DE">
            <w:pPr>
              <w:rPr>
                <w:rFonts w:cs="Arial"/>
                <w:sz w:val="16"/>
                <w:szCs w:val="16"/>
              </w:rPr>
            </w:pPr>
          </w:p>
          <w:p w14:paraId="2EC9B205" w14:textId="77777777" w:rsidR="00E610DE" w:rsidRPr="00E6152D" w:rsidRDefault="00E610DE" w:rsidP="00E610DE">
            <w:pPr>
              <w:rPr>
                <w:rFonts w:cs="Arial"/>
                <w:sz w:val="16"/>
                <w:szCs w:val="16"/>
              </w:rPr>
            </w:pPr>
            <w:r w:rsidRPr="00E6152D">
              <w:rPr>
                <w:rFonts w:cs="Arial"/>
                <w:sz w:val="16"/>
                <w:szCs w:val="16"/>
              </w:rPr>
              <w:t>Smoking cessation (</w:t>
            </w:r>
            <w:proofErr w:type="spellStart"/>
            <w:r w:rsidRPr="00E6152D">
              <w:rPr>
                <w:rFonts w:cs="Arial"/>
                <w:sz w:val="16"/>
                <w:szCs w:val="16"/>
              </w:rPr>
              <w:t>fu</w:t>
            </w:r>
            <w:proofErr w:type="spellEnd"/>
            <w:r w:rsidRPr="00E6152D">
              <w:rPr>
                <w:rFonts w:cs="Arial"/>
                <w:sz w:val="16"/>
                <w:szCs w:val="16"/>
              </w:rPr>
              <w:t xml:space="preserve">: 12 </w:t>
            </w:r>
            <w:proofErr w:type="spellStart"/>
            <w:r w:rsidRPr="00E6152D">
              <w:rPr>
                <w:rFonts w:cs="Arial"/>
                <w:sz w:val="16"/>
                <w:szCs w:val="16"/>
              </w:rPr>
              <w:t>mo</w:t>
            </w:r>
            <w:proofErr w:type="spellEnd"/>
            <w:r w:rsidRPr="00E6152D">
              <w:rPr>
                <w:rFonts w:cs="Arial"/>
                <w:sz w:val="16"/>
                <w:szCs w:val="16"/>
              </w:rPr>
              <w:t>)</w:t>
            </w:r>
          </w:p>
          <w:p w14:paraId="0ABF4396" w14:textId="77777777" w:rsidR="00E610DE" w:rsidRPr="00E6152D" w:rsidRDefault="00E610DE" w:rsidP="00E610DE">
            <w:pPr>
              <w:rPr>
                <w:rFonts w:cs="Arial"/>
                <w:sz w:val="16"/>
                <w:szCs w:val="16"/>
              </w:rPr>
            </w:pPr>
          </w:p>
          <w:p w14:paraId="669075D5" w14:textId="77777777" w:rsidR="00E610DE" w:rsidRPr="00E6152D" w:rsidRDefault="00E610DE" w:rsidP="00E610DE">
            <w:pPr>
              <w:rPr>
                <w:rFonts w:cs="Arial"/>
                <w:sz w:val="16"/>
                <w:szCs w:val="16"/>
              </w:rPr>
            </w:pPr>
            <w:r w:rsidRPr="00E6152D">
              <w:rPr>
                <w:rFonts w:cs="Arial"/>
                <w:sz w:val="16"/>
                <w:szCs w:val="16"/>
              </w:rPr>
              <w:t>196 (1 RCT)</w:t>
            </w:r>
          </w:p>
        </w:tc>
        <w:tc>
          <w:tcPr>
            <w:tcW w:w="347" w:type="pct"/>
            <w:vAlign w:val="center"/>
          </w:tcPr>
          <w:p w14:paraId="4F0549E4" w14:textId="77777777" w:rsidR="00E610DE" w:rsidRPr="00E6152D" w:rsidRDefault="00E610DE" w:rsidP="00E610DE">
            <w:pPr>
              <w:rPr>
                <w:rFonts w:cs="Arial"/>
                <w:sz w:val="16"/>
                <w:szCs w:val="16"/>
              </w:rPr>
            </w:pPr>
            <w:r w:rsidRPr="00E6152D">
              <w:rPr>
                <w:rFonts w:cs="Arial"/>
                <w:sz w:val="16"/>
                <w:szCs w:val="16"/>
              </w:rPr>
              <w:t>8/10 (critical)</w:t>
            </w:r>
          </w:p>
        </w:tc>
        <w:tc>
          <w:tcPr>
            <w:tcW w:w="348" w:type="pct"/>
            <w:vAlign w:val="center"/>
          </w:tcPr>
          <w:p w14:paraId="18F07DAE" w14:textId="77777777" w:rsidR="00E610DE" w:rsidRPr="00E6152D" w:rsidRDefault="00E610DE" w:rsidP="00E610DE">
            <w:pPr>
              <w:rPr>
                <w:rFonts w:cs="Arial"/>
                <w:sz w:val="16"/>
                <w:szCs w:val="16"/>
              </w:rPr>
            </w:pPr>
            <w:r w:rsidRPr="00E6152D">
              <w:rPr>
                <w:rFonts w:cs="Arial"/>
                <w:sz w:val="16"/>
                <w:szCs w:val="16"/>
              </w:rPr>
              <w:t>8.8/10 (critical)</w:t>
            </w:r>
          </w:p>
        </w:tc>
        <w:tc>
          <w:tcPr>
            <w:tcW w:w="311" w:type="pct"/>
            <w:vAlign w:val="center"/>
          </w:tcPr>
          <w:p w14:paraId="5D124B7C" w14:textId="77777777" w:rsidR="00E610DE" w:rsidRPr="00E6152D" w:rsidRDefault="00E610DE" w:rsidP="00E610DE">
            <w:pPr>
              <w:rPr>
                <w:rFonts w:eastAsia="Times New Roman"/>
                <w:sz w:val="16"/>
                <w:szCs w:val="16"/>
              </w:rPr>
            </w:pPr>
            <w:r w:rsidRPr="00E6152D">
              <w:rPr>
                <w:rStyle w:val="block"/>
                <w:rFonts w:eastAsia="Times New Roman"/>
                <w:sz w:val="16"/>
                <w:szCs w:val="16"/>
              </w:rPr>
              <w:t>RR 2.64</w:t>
            </w:r>
            <w:r w:rsidRPr="00E6152D">
              <w:rPr>
                <w:rFonts w:eastAsia="Times New Roman"/>
                <w:sz w:val="16"/>
                <w:szCs w:val="16"/>
              </w:rPr>
              <w:br/>
            </w:r>
            <w:r w:rsidRPr="00E6152D">
              <w:rPr>
                <w:rStyle w:val="cell"/>
                <w:rFonts w:eastAsia="Times New Roman"/>
                <w:sz w:val="16"/>
                <w:szCs w:val="16"/>
              </w:rPr>
              <w:t>(0.93 to 7.45)</w:t>
            </w:r>
            <w:r w:rsidRPr="00E6152D">
              <w:rPr>
                <w:rFonts w:eastAsia="Times New Roman"/>
                <w:sz w:val="16"/>
                <w:szCs w:val="16"/>
              </w:rPr>
              <w:t xml:space="preserve"> </w:t>
            </w:r>
          </w:p>
        </w:tc>
        <w:tc>
          <w:tcPr>
            <w:tcW w:w="292" w:type="pct"/>
            <w:vAlign w:val="center"/>
          </w:tcPr>
          <w:p w14:paraId="21E6B4A2" w14:textId="77777777" w:rsidR="00E610DE" w:rsidRPr="00E6152D" w:rsidRDefault="00E610DE" w:rsidP="00E610DE">
            <w:pPr>
              <w:rPr>
                <w:rFonts w:eastAsia="Times New Roman"/>
                <w:sz w:val="16"/>
                <w:szCs w:val="16"/>
              </w:rPr>
            </w:pPr>
            <w:r w:rsidRPr="00E6152D">
              <w:rPr>
                <w:rFonts w:eastAsia="Times New Roman"/>
                <w:sz w:val="16"/>
                <w:szCs w:val="16"/>
              </w:rPr>
              <w:t xml:space="preserve">57 per 1,000 </w:t>
            </w:r>
          </w:p>
        </w:tc>
        <w:tc>
          <w:tcPr>
            <w:tcW w:w="445" w:type="pct"/>
            <w:vAlign w:val="center"/>
          </w:tcPr>
          <w:p w14:paraId="2AAC6380" w14:textId="77777777" w:rsidR="00E610DE" w:rsidRPr="00E6152D" w:rsidRDefault="00E610DE" w:rsidP="00E610DE">
            <w:pPr>
              <w:rPr>
                <w:rFonts w:eastAsia="Times New Roman"/>
                <w:sz w:val="16"/>
                <w:szCs w:val="16"/>
              </w:rPr>
            </w:pPr>
            <w:r w:rsidRPr="00E6152D">
              <w:rPr>
                <w:rFonts w:eastAsia="Times New Roman"/>
                <w:b/>
                <w:bCs/>
                <w:sz w:val="16"/>
                <w:szCs w:val="16"/>
              </w:rPr>
              <w:t>94 more per 1,000</w:t>
            </w:r>
            <w:r w:rsidRPr="00E6152D">
              <w:rPr>
                <w:rFonts w:eastAsia="Times New Roman"/>
                <w:sz w:val="16"/>
                <w:szCs w:val="16"/>
              </w:rPr>
              <w:br/>
              <w:t xml:space="preserve">(from 4 fewer to 369 more) </w:t>
            </w:r>
          </w:p>
        </w:tc>
        <w:sdt>
          <w:sdtPr>
            <w:rPr>
              <w:rFonts w:cs="Arial"/>
              <w:sz w:val="16"/>
              <w:szCs w:val="16"/>
            </w:rPr>
            <w:id w:val="2082470638"/>
            <w:placeholder>
              <w:docPart w:val="EDC12CB81D354A43BABD8AC3B7BB719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0" w:type="pct"/>
                <w:vAlign w:val="center"/>
              </w:tcPr>
              <w:p w14:paraId="3271E544" w14:textId="0B0D4DD7" w:rsidR="00E610DE" w:rsidRPr="00E6152D" w:rsidRDefault="00E610DE" w:rsidP="00E610DE">
                <w:pPr>
                  <w:rPr>
                    <w:rFonts w:cs="Arial"/>
                    <w:sz w:val="16"/>
                    <w:szCs w:val="16"/>
                  </w:rPr>
                </w:pPr>
                <w:r>
                  <w:rPr>
                    <w:rFonts w:cs="Arial"/>
                    <w:sz w:val="16"/>
                    <w:szCs w:val="16"/>
                  </w:rPr>
                  <w:t>Large benefit</w:t>
                </w:r>
              </w:p>
            </w:tc>
          </w:sdtContent>
        </w:sdt>
        <w:sdt>
          <w:sdtPr>
            <w:rPr>
              <w:rFonts w:cs="Arial"/>
              <w:sz w:val="16"/>
              <w:szCs w:val="16"/>
            </w:rPr>
            <w:id w:val="-373854895"/>
            <w:placeholder>
              <w:docPart w:val="3A2F286ABD6740718836BEC63576D89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56752B48" w14:textId="12B96CD9" w:rsidR="00E610DE" w:rsidRPr="00E6152D" w:rsidRDefault="00E610DE" w:rsidP="00E610DE">
                <w:pPr>
                  <w:rPr>
                    <w:rFonts w:cs="Arial"/>
                    <w:sz w:val="16"/>
                    <w:szCs w:val="16"/>
                  </w:rPr>
                </w:pPr>
                <w:r>
                  <w:rPr>
                    <w:rFonts w:cs="Arial"/>
                    <w:sz w:val="16"/>
                    <w:szCs w:val="16"/>
                  </w:rPr>
                  <w:t>Little to no difference</w:t>
                </w:r>
              </w:p>
            </w:tc>
          </w:sdtContent>
        </w:sdt>
        <w:sdt>
          <w:sdtPr>
            <w:rPr>
              <w:rFonts w:cs="Arial"/>
              <w:sz w:val="16"/>
              <w:szCs w:val="16"/>
            </w:rPr>
            <w:id w:val="546656794"/>
            <w:placeholder>
              <w:docPart w:val="2651C030969A4FC592CC77B6EE73C54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680A513B" w14:textId="77777777" w:rsidR="00E610DE" w:rsidRPr="00E6152D" w:rsidRDefault="00E610DE" w:rsidP="00E610DE">
                <w:pPr>
                  <w:rPr>
                    <w:rFonts w:cs="Arial"/>
                    <w:sz w:val="16"/>
                    <w:szCs w:val="16"/>
                  </w:rPr>
                </w:pPr>
                <w:r w:rsidRPr="00E6152D">
                  <w:rPr>
                    <w:rFonts w:cs="Arial"/>
                    <w:sz w:val="16"/>
                    <w:szCs w:val="16"/>
                  </w:rPr>
                  <w:t>Large benefit</w:t>
                </w:r>
              </w:p>
            </w:tc>
          </w:sdtContent>
        </w:sdt>
        <w:tc>
          <w:tcPr>
            <w:tcW w:w="1643" w:type="pct"/>
            <w:vAlign w:val="center"/>
          </w:tcPr>
          <w:p w14:paraId="6EDB29BC" w14:textId="4BC60CCF" w:rsidR="00E610DE" w:rsidRPr="00E6152D" w:rsidRDefault="00E610DE" w:rsidP="00E610DE">
            <w:pPr>
              <w:rPr>
                <w:rFonts w:cs="Arial"/>
                <w:sz w:val="16"/>
                <w:szCs w:val="16"/>
              </w:rPr>
            </w:pPr>
            <w:r w:rsidRPr="00E6152D">
              <w:rPr>
                <w:rFonts w:cs="Arial"/>
                <w:sz w:val="16"/>
                <w:szCs w:val="16"/>
              </w:rPr>
              <w:t xml:space="preserve">Point estimate and upper CI represent large benefits when considering the </w:t>
            </w:r>
            <w:r>
              <w:rPr>
                <w:rFonts w:cs="Arial"/>
                <w:sz w:val="16"/>
                <w:szCs w:val="16"/>
              </w:rPr>
              <w:t xml:space="preserve">health benefits of quitting </w:t>
            </w:r>
            <w:r w:rsidRPr="00E6152D">
              <w:rPr>
                <w:rFonts w:cs="Arial"/>
                <w:sz w:val="16"/>
                <w:szCs w:val="16"/>
              </w:rPr>
              <w:t xml:space="preserve">baseline risk, </w:t>
            </w:r>
            <w:r>
              <w:rPr>
                <w:rFonts w:cs="Arial"/>
                <w:sz w:val="16"/>
                <w:szCs w:val="16"/>
              </w:rPr>
              <w:t xml:space="preserve">challenging population, </w:t>
            </w:r>
            <w:r w:rsidRPr="00E6152D">
              <w:rPr>
                <w:rFonts w:cs="Arial"/>
                <w:sz w:val="16"/>
                <w:szCs w:val="16"/>
              </w:rPr>
              <w:t xml:space="preserve">and </w:t>
            </w:r>
            <w:r>
              <w:rPr>
                <w:rFonts w:cs="Arial"/>
                <w:sz w:val="16"/>
                <w:szCs w:val="16"/>
              </w:rPr>
              <w:t xml:space="preserve">intervention </w:t>
            </w:r>
            <w:r w:rsidRPr="00E6152D">
              <w:rPr>
                <w:rFonts w:cs="Arial"/>
                <w:sz w:val="16"/>
                <w:szCs w:val="16"/>
              </w:rPr>
              <w:t>harms that appear trivial</w:t>
            </w:r>
            <w:r>
              <w:rPr>
                <w:rFonts w:cs="Arial"/>
                <w:sz w:val="16"/>
                <w:szCs w:val="16"/>
              </w:rPr>
              <w:t xml:space="preserve"> to small</w:t>
            </w:r>
            <w:r w:rsidRPr="00E6152D">
              <w:rPr>
                <w:rFonts w:cs="Arial"/>
                <w:sz w:val="16"/>
                <w:szCs w:val="16"/>
              </w:rPr>
              <w:t xml:space="preserve">. Lower CI suggests </w:t>
            </w:r>
            <w:r>
              <w:rPr>
                <w:rFonts w:cs="Arial"/>
                <w:sz w:val="16"/>
                <w:szCs w:val="16"/>
              </w:rPr>
              <w:t>little to no difference (4 fewer quitters per 1000)</w:t>
            </w:r>
            <w:r w:rsidRPr="00E6152D">
              <w:rPr>
                <w:rFonts w:cs="Arial"/>
                <w:sz w:val="16"/>
                <w:szCs w:val="16"/>
              </w:rPr>
              <w:t>. No harms identified in this review. In other populations, data on harms was difficult to interpret but not judged as sufficient to reduce to moderate benefit due to harms associated with continuing to smoke.</w:t>
            </w:r>
          </w:p>
        </w:tc>
      </w:tr>
      <w:tr w:rsidR="00E610DE" w:rsidRPr="002230AF" w14:paraId="5DEA2B05" w14:textId="77777777" w:rsidTr="00E610DE">
        <w:trPr>
          <w:tblHeader/>
        </w:trPr>
        <w:tc>
          <w:tcPr>
            <w:tcW w:w="185" w:type="pct"/>
            <w:vMerge/>
            <w:vAlign w:val="center"/>
          </w:tcPr>
          <w:p w14:paraId="646C51DC" w14:textId="77777777" w:rsidR="00E610DE" w:rsidRPr="00E6152D" w:rsidRDefault="00E610DE" w:rsidP="00E610DE">
            <w:pPr>
              <w:rPr>
                <w:rFonts w:cs="Arial"/>
                <w:sz w:val="16"/>
                <w:szCs w:val="16"/>
              </w:rPr>
            </w:pPr>
          </w:p>
        </w:tc>
        <w:tc>
          <w:tcPr>
            <w:tcW w:w="446" w:type="pct"/>
            <w:vAlign w:val="center"/>
          </w:tcPr>
          <w:p w14:paraId="2A8D5132" w14:textId="4CC08298" w:rsidR="00E610DE" w:rsidRPr="00E6152D" w:rsidRDefault="00E610DE" w:rsidP="00E610DE">
            <w:pPr>
              <w:rPr>
                <w:rFonts w:cs="Arial"/>
                <w:sz w:val="16"/>
                <w:szCs w:val="16"/>
              </w:rPr>
            </w:pPr>
            <w:r w:rsidRPr="00E6152D">
              <w:rPr>
                <w:rFonts w:cs="Arial"/>
                <w:i/>
                <w:sz w:val="16"/>
                <w:szCs w:val="16"/>
              </w:rPr>
              <w:t xml:space="preserve">NRT gum in those with past </w:t>
            </w:r>
            <w:proofErr w:type="spellStart"/>
            <w:r w:rsidRPr="00E6152D">
              <w:rPr>
                <w:rFonts w:cs="Arial"/>
                <w:i/>
                <w:sz w:val="16"/>
                <w:szCs w:val="16"/>
              </w:rPr>
              <w:t>depression</w:t>
            </w:r>
            <w:r w:rsidRPr="005D006F">
              <w:rPr>
                <w:rFonts w:cs="Arial"/>
                <w:i/>
                <w:sz w:val="20"/>
                <w:szCs w:val="16"/>
                <w:vertAlign w:val="superscript"/>
              </w:rPr>
              <w:t>b</w:t>
            </w:r>
            <w:proofErr w:type="spellEnd"/>
          </w:p>
          <w:p w14:paraId="0A70BC2A" w14:textId="77777777" w:rsidR="00E610DE" w:rsidRPr="00E6152D" w:rsidRDefault="00E610DE" w:rsidP="00E610DE">
            <w:pPr>
              <w:rPr>
                <w:rFonts w:cs="Arial"/>
                <w:sz w:val="16"/>
                <w:szCs w:val="16"/>
              </w:rPr>
            </w:pPr>
          </w:p>
          <w:p w14:paraId="21EF584C" w14:textId="77777777" w:rsidR="00E610DE" w:rsidRPr="00E6152D" w:rsidRDefault="00E610DE" w:rsidP="00E610DE">
            <w:pPr>
              <w:rPr>
                <w:rFonts w:cs="Arial"/>
                <w:sz w:val="16"/>
                <w:szCs w:val="16"/>
              </w:rPr>
            </w:pPr>
            <w:r w:rsidRPr="00E6152D">
              <w:rPr>
                <w:rFonts w:cs="Arial"/>
                <w:sz w:val="16"/>
                <w:szCs w:val="16"/>
              </w:rPr>
              <w:t>Smoking cessation (</w:t>
            </w:r>
            <w:proofErr w:type="spellStart"/>
            <w:r w:rsidRPr="00E6152D">
              <w:rPr>
                <w:rFonts w:cs="Arial"/>
                <w:sz w:val="16"/>
                <w:szCs w:val="16"/>
              </w:rPr>
              <w:t>fu</w:t>
            </w:r>
            <w:proofErr w:type="spellEnd"/>
            <w:r w:rsidRPr="00E6152D">
              <w:rPr>
                <w:rFonts w:cs="Arial"/>
                <w:sz w:val="16"/>
                <w:szCs w:val="16"/>
              </w:rPr>
              <w:t xml:space="preserve">: 6+ </w:t>
            </w:r>
            <w:proofErr w:type="spellStart"/>
            <w:r w:rsidRPr="00E6152D">
              <w:rPr>
                <w:rFonts w:cs="Arial"/>
                <w:sz w:val="16"/>
                <w:szCs w:val="16"/>
              </w:rPr>
              <w:t>mo</w:t>
            </w:r>
            <w:proofErr w:type="spellEnd"/>
            <w:r w:rsidRPr="00E6152D">
              <w:rPr>
                <w:rFonts w:cs="Arial"/>
                <w:sz w:val="16"/>
                <w:szCs w:val="16"/>
              </w:rPr>
              <w:t>)</w:t>
            </w:r>
          </w:p>
          <w:p w14:paraId="761B288F" w14:textId="77777777" w:rsidR="00E610DE" w:rsidRPr="00E6152D" w:rsidRDefault="00E610DE" w:rsidP="00E610DE">
            <w:pPr>
              <w:rPr>
                <w:rFonts w:cs="Arial"/>
                <w:sz w:val="16"/>
                <w:szCs w:val="16"/>
              </w:rPr>
            </w:pPr>
          </w:p>
          <w:p w14:paraId="0AEFE4B2" w14:textId="77777777" w:rsidR="00E610DE" w:rsidRPr="00E6152D" w:rsidRDefault="00E610DE" w:rsidP="00E610DE">
            <w:pPr>
              <w:rPr>
                <w:rFonts w:cs="Arial"/>
                <w:sz w:val="16"/>
                <w:szCs w:val="16"/>
              </w:rPr>
            </w:pPr>
            <w:r w:rsidRPr="00E6152D">
              <w:rPr>
                <w:rFonts w:cs="Arial"/>
                <w:sz w:val="16"/>
                <w:szCs w:val="16"/>
              </w:rPr>
              <w:t>432 (3 RCT)</w:t>
            </w:r>
          </w:p>
        </w:tc>
        <w:tc>
          <w:tcPr>
            <w:tcW w:w="347" w:type="pct"/>
            <w:vAlign w:val="center"/>
          </w:tcPr>
          <w:p w14:paraId="30254620" w14:textId="77777777" w:rsidR="00E610DE" w:rsidRPr="00E6152D" w:rsidRDefault="00E610DE" w:rsidP="00E610DE">
            <w:pPr>
              <w:rPr>
                <w:rFonts w:cs="Arial"/>
                <w:sz w:val="16"/>
                <w:szCs w:val="16"/>
              </w:rPr>
            </w:pPr>
            <w:r w:rsidRPr="00E6152D">
              <w:rPr>
                <w:rFonts w:cs="Arial"/>
                <w:sz w:val="16"/>
                <w:szCs w:val="16"/>
              </w:rPr>
              <w:t>8/10 (critical)</w:t>
            </w:r>
          </w:p>
        </w:tc>
        <w:tc>
          <w:tcPr>
            <w:tcW w:w="348" w:type="pct"/>
            <w:vAlign w:val="center"/>
          </w:tcPr>
          <w:p w14:paraId="20FFFBB7" w14:textId="77777777" w:rsidR="00E610DE" w:rsidRPr="00E6152D" w:rsidRDefault="00E610DE" w:rsidP="00E610DE">
            <w:pPr>
              <w:rPr>
                <w:rFonts w:cs="Arial"/>
                <w:sz w:val="16"/>
                <w:szCs w:val="16"/>
              </w:rPr>
            </w:pPr>
            <w:r w:rsidRPr="00E6152D">
              <w:rPr>
                <w:rFonts w:cs="Arial"/>
                <w:sz w:val="16"/>
                <w:szCs w:val="16"/>
              </w:rPr>
              <w:t>8.8/10 (critical)</w:t>
            </w:r>
          </w:p>
        </w:tc>
        <w:tc>
          <w:tcPr>
            <w:tcW w:w="311" w:type="pct"/>
            <w:vAlign w:val="center"/>
          </w:tcPr>
          <w:p w14:paraId="176856E7" w14:textId="77777777" w:rsidR="00E610DE" w:rsidRPr="00E6152D" w:rsidRDefault="00E610DE" w:rsidP="00E610DE">
            <w:pPr>
              <w:rPr>
                <w:rFonts w:eastAsia="Times New Roman"/>
                <w:sz w:val="16"/>
                <w:szCs w:val="16"/>
              </w:rPr>
            </w:pPr>
            <w:r w:rsidRPr="00E6152D">
              <w:rPr>
                <w:rStyle w:val="block"/>
                <w:rFonts w:eastAsia="Times New Roman"/>
                <w:sz w:val="16"/>
                <w:szCs w:val="16"/>
              </w:rPr>
              <w:t>RR 1.17</w:t>
            </w:r>
            <w:r w:rsidRPr="00E6152D">
              <w:rPr>
                <w:rFonts w:eastAsia="Times New Roman"/>
                <w:sz w:val="16"/>
                <w:szCs w:val="16"/>
              </w:rPr>
              <w:br/>
            </w:r>
            <w:r w:rsidRPr="00E6152D">
              <w:rPr>
                <w:rStyle w:val="cell"/>
                <w:rFonts w:eastAsia="Times New Roman"/>
                <w:sz w:val="16"/>
                <w:szCs w:val="16"/>
              </w:rPr>
              <w:t>(0.85 to 1.60)</w:t>
            </w:r>
            <w:r w:rsidRPr="00E6152D">
              <w:rPr>
                <w:rFonts w:eastAsia="Times New Roman"/>
                <w:sz w:val="16"/>
                <w:szCs w:val="16"/>
              </w:rPr>
              <w:t xml:space="preserve"> </w:t>
            </w:r>
          </w:p>
        </w:tc>
        <w:tc>
          <w:tcPr>
            <w:tcW w:w="292" w:type="pct"/>
            <w:vAlign w:val="center"/>
          </w:tcPr>
          <w:p w14:paraId="18DA90F8" w14:textId="77777777" w:rsidR="00E610DE" w:rsidRPr="00E6152D" w:rsidRDefault="00E610DE" w:rsidP="00E610DE">
            <w:pPr>
              <w:rPr>
                <w:rFonts w:eastAsia="Times New Roman"/>
                <w:sz w:val="16"/>
                <w:szCs w:val="16"/>
              </w:rPr>
            </w:pPr>
            <w:r w:rsidRPr="00E6152D">
              <w:rPr>
                <w:rFonts w:eastAsia="Times New Roman"/>
                <w:sz w:val="16"/>
                <w:szCs w:val="16"/>
              </w:rPr>
              <w:t xml:space="preserve">250 per 1,000 </w:t>
            </w:r>
          </w:p>
        </w:tc>
        <w:tc>
          <w:tcPr>
            <w:tcW w:w="445" w:type="pct"/>
            <w:vAlign w:val="center"/>
          </w:tcPr>
          <w:p w14:paraId="322F82DF" w14:textId="77777777" w:rsidR="00E610DE" w:rsidRDefault="00E610DE" w:rsidP="00E610DE">
            <w:pPr>
              <w:rPr>
                <w:rFonts w:ascii="Calibri" w:hAnsi="Calibri"/>
                <w:color w:val="000000"/>
              </w:rPr>
            </w:pPr>
            <w:r w:rsidRPr="00E6152D">
              <w:rPr>
                <w:rFonts w:eastAsia="Times New Roman"/>
                <w:b/>
                <w:bCs/>
                <w:sz w:val="16"/>
                <w:szCs w:val="16"/>
              </w:rPr>
              <w:t>42 more per 1,000</w:t>
            </w:r>
            <w:r w:rsidRPr="00E6152D">
              <w:rPr>
                <w:rFonts w:eastAsia="Times New Roman"/>
                <w:sz w:val="16"/>
                <w:szCs w:val="16"/>
              </w:rPr>
              <w:br/>
              <w:t xml:space="preserve">(from </w:t>
            </w:r>
            <w:r w:rsidRPr="00C13EA3">
              <w:rPr>
                <w:rFonts w:ascii="Calibri" w:hAnsi="Calibri"/>
                <w:color w:val="000000"/>
                <w:sz w:val="16"/>
                <w:szCs w:val="16"/>
              </w:rPr>
              <w:t>38 fewer</w:t>
            </w:r>
          </w:p>
          <w:p w14:paraId="13F844A7" w14:textId="1A791536" w:rsidR="00E610DE" w:rsidRPr="00E6152D" w:rsidRDefault="00E610DE" w:rsidP="00E610DE">
            <w:pPr>
              <w:rPr>
                <w:rFonts w:eastAsia="Times New Roman"/>
                <w:sz w:val="16"/>
                <w:szCs w:val="16"/>
              </w:rPr>
            </w:pPr>
            <w:r w:rsidRPr="00E6152D">
              <w:rPr>
                <w:rFonts w:eastAsia="Times New Roman"/>
                <w:sz w:val="16"/>
                <w:szCs w:val="16"/>
              </w:rPr>
              <w:t xml:space="preserve">to 150 more) </w:t>
            </w:r>
          </w:p>
        </w:tc>
        <w:sdt>
          <w:sdtPr>
            <w:rPr>
              <w:rFonts w:cs="Arial"/>
              <w:sz w:val="16"/>
              <w:szCs w:val="16"/>
            </w:rPr>
            <w:id w:val="165684163"/>
            <w:placeholder>
              <w:docPart w:val="6E1E201ED981483C98309C1A06F9778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0" w:type="pct"/>
                <w:vAlign w:val="center"/>
              </w:tcPr>
              <w:p w14:paraId="366E63E1" w14:textId="3098C45B" w:rsidR="00E610DE" w:rsidRPr="00E6152D" w:rsidRDefault="00E610DE" w:rsidP="00E610DE">
                <w:pPr>
                  <w:rPr>
                    <w:rFonts w:cs="Arial"/>
                    <w:sz w:val="16"/>
                    <w:szCs w:val="16"/>
                  </w:rPr>
                </w:pPr>
                <w:r>
                  <w:rPr>
                    <w:rFonts w:cs="Arial"/>
                    <w:sz w:val="16"/>
                    <w:szCs w:val="16"/>
                  </w:rPr>
                  <w:t>Moderate benefit</w:t>
                </w:r>
              </w:p>
            </w:tc>
          </w:sdtContent>
        </w:sdt>
        <w:sdt>
          <w:sdtPr>
            <w:rPr>
              <w:rFonts w:cs="Arial"/>
              <w:sz w:val="16"/>
              <w:szCs w:val="16"/>
            </w:rPr>
            <w:id w:val="1229657149"/>
            <w:placeholder>
              <w:docPart w:val="46D4EE7A252C4804B5DBDB842492391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6" w:type="pct"/>
                <w:vAlign w:val="center"/>
              </w:tcPr>
              <w:p w14:paraId="43FA84D5" w14:textId="31EFEFA2" w:rsidR="00E610DE" w:rsidRPr="00E6152D" w:rsidRDefault="00E610DE" w:rsidP="00E610DE">
                <w:pPr>
                  <w:rPr>
                    <w:rFonts w:cs="Arial"/>
                    <w:sz w:val="16"/>
                    <w:szCs w:val="16"/>
                  </w:rPr>
                </w:pPr>
                <w:r>
                  <w:rPr>
                    <w:rFonts w:cs="Arial"/>
                    <w:sz w:val="16"/>
                    <w:szCs w:val="16"/>
                  </w:rPr>
                  <w:t>Moderate harm</w:t>
                </w:r>
              </w:p>
            </w:tc>
          </w:sdtContent>
        </w:sdt>
        <w:sdt>
          <w:sdtPr>
            <w:rPr>
              <w:rFonts w:cs="Arial"/>
              <w:sz w:val="16"/>
              <w:szCs w:val="16"/>
            </w:rPr>
            <w:id w:val="-1180805288"/>
            <w:placeholder>
              <w:docPart w:val="1FD7C07B059B48A4875EE774014D725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7CC6ADE6" w14:textId="77777777" w:rsidR="00E610DE" w:rsidRPr="00E6152D" w:rsidRDefault="00E610DE" w:rsidP="00E610DE">
                <w:pPr>
                  <w:rPr>
                    <w:rFonts w:cs="Arial"/>
                    <w:sz w:val="16"/>
                    <w:szCs w:val="16"/>
                  </w:rPr>
                </w:pPr>
                <w:r w:rsidRPr="00E6152D">
                  <w:rPr>
                    <w:rFonts w:cs="Arial"/>
                    <w:sz w:val="16"/>
                    <w:szCs w:val="16"/>
                  </w:rPr>
                  <w:t>Large benefit</w:t>
                </w:r>
              </w:p>
            </w:tc>
          </w:sdtContent>
        </w:sdt>
        <w:tc>
          <w:tcPr>
            <w:tcW w:w="1643" w:type="pct"/>
            <w:vAlign w:val="center"/>
          </w:tcPr>
          <w:p w14:paraId="6D0A5E8B" w14:textId="25264F4F" w:rsidR="00E610DE" w:rsidRPr="00E6152D" w:rsidRDefault="00E610DE" w:rsidP="00E610DE">
            <w:pPr>
              <w:rPr>
                <w:rFonts w:cs="Arial"/>
                <w:sz w:val="16"/>
                <w:szCs w:val="16"/>
              </w:rPr>
            </w:pPr>
            <w:r w:rsidRPr="00E6152D">
              <w:rPr>
                <w:rFonts w:cs="Arial"/>
                <w:sz w:val="16"/>
                <w:szCs w:val="16"/>
              </w:rPr>
              <w:t xml:space="preserve">Point estimate is judged as </w:t>
            </w:r>
            <w:r>
              <w:rPr>
                <w:rFonts w:cs="Arial"/>
                <w:sz w:val="16"/>
                <w:szCs w:val="16"/>
              </w:rPr>
              <w:t>moderate</w:t>
            </w:r>
            <w:r w:rsidRPr="00E6152D">
              <w:rPr>
                <w:rFonts w:cs="Arial"/>
                <w:sz w:val="16"/>
                <w:szCs w:val="16"/>
              </w:rPr>
              <w:t xml:space="preserve"> benefit </w:t>
            </w:r>
            <w:r w:rsidRPr="00C13EA3">
              <w:rPr>
                <w:rFonts w:cs="Arial"/>
                <w:sz w:val="16"/>
                <w:szCs w:val="16"/>
              </w:rPr>
              <w:t xml:space="preserve">when considering the </w:t>
            </w:r>
            <w:r>
              <w:rPr>
                <w:rFonts w:cs="Arial"/>
                <w:sz w:val="16"/>
                <w:szCs w:val="16"/>
              </w:rPr>
              <w:t>health benefits of quitting, challenging population, and few identified harms</w:t>
            </w:r>
            <w:r w:rsidRPr="00E6152D">
              <w:rPr>
                <w:rFonts w:cs="Arial"/>
                <w:sz w:val="16"/>
                <w:szCs w:val="16"/>
              </w:rPr>
              <w:t xml:space="preserve">. Lower CI suggests </w:t>
            </w:r>
            <w:r>
              <w:rPr>
                <w:rFonts w:cs="Arial"/>
                <w:sz w:val="16"/>
                <w:szCs w:val="16"/>
              </w:rPr>
              <w:t>moderate harm due to harms of continuing to smoke (fewer patients quitting)</w:t>
            </w:r>
            <w:r w:rsidRPr="00E6152D">
              <w:rPr>
                <w:rFonts w:cs="Arial"/>
                <w:sz w:val="16"/>
                <w:szCs w:val="16"/>
              </w:rPr>
              <w:t>. Upper CI suggests large benefit. No harms identified in this review. In other populations, data on harms was difficult to interpret but not judged as sufficient to reduce</w:t>
            </w:r>
            <w:r>
              <w:rPr>
                <w:rFonts w:cs="Arial"/>
                <w:sz w:val="16"/>
                <w:szCs w:val="16"/>
              </w:rPr>
              <w:t xml:space="preserve"> point estimate</w:t>
            </w:r>
            <w:r w:rsidRPr="00E6152D">
              <w:rPr>
                <w:rFonts w:cs="Arial"/>
                <w:sz w:val="16"/>
                <w:szCs w:val="16"/>
              </w:rPr>
              <w:t xml:space="preserve"> to small but important benefit due to harms associated with continuing to smoke.</w:t>
            </w:r>
          </w:p>
        </w:tc>
      </w:tr>
    </w:tbl>
    <w:p w14:paraId="3DCF2125" w14:textId="5E3A087A" w:rsidR="005D006F" w:rsidRDefault="005D006F" w:rsidP="005D006F">
      <w:pPr>
        <w:rPr>
          <w:rFonts w:ascii="Verdana" w:eastAsia="Times New Roman" w:hAnsi="Verdana"/>
          <w:color w:val="000000"/>
          <w:sz w:val="16"/>
          <w:szCs w:val="16"/>
          <w:lang w:val="en"/>
        </w:rPr>
      </w:pPr>
      <w:r w:rsidRPr="005D006F">
        <w:rPr>
          <w:vertAlign w:val="superscript"/>
        </w:rPr>
        <w:t>a</w:t>
      </w:r>
      <w:r>
        <w:rPr>
          <w:vertAlign w:val="subscript"/>
        </w:rPr>
        <w:t xml:space="preserve"> </w:t>
      </w:r>
      <w:r w:rsidRPr="005D006F">
        <w:rPr>
          <w:rFonts w:ascii="Verdana" w:eastAsia="Times New Roman" w:hAnsi="Verdana"/>
          <w:b/>
          <w:color w:val="000000"/>
          <w:sz w:val="16"/>
          <w:szCs w:val="16"/>
          <w:lang w:val="en"/>
        </w:rPr>
        <w:t>NRT gum:</w:t>
      </w:r>
      <w:r>
        <w:rPr>
          <w:rFonts w:ascii="Verdana" w:eastAsia="Times New Roman" w:hAnsi="Verdana"/>
          <w:color w:val="000000"/>
          <w:sz w:val="16"/>
          <w:szCs w:val="16"/>
          <w:lang w:val="en"/>
        </w:rPr>
        <w:t xml:space="preserve"> 2 or 4 mg with recommendation of 9-15 pieces per day for 2 months followed by weaning. </w:t>
      </w:r>
      <w:r w:rsidRPr="005D006F">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proofErr w:type="spellStart"/>
      <w:r w:rsidRPr="005D006F">
        <w:rPr>
          <w:rFonts w:ascii="Verdana" w:eastAsia="Times New Roman" w:hAnsi="Verdana"/>
          <w:b/>
          <w:color w:val="000000"/>
          <w:sz w:val="16"/>
          <w:szCs w:val="16"/>
          <w:lang w:val="en"/>
        </w:rPr>
        <w:t>Behavioural</w:t>
      </w:r>
      <w:proofErr w:type="spellEnd"/>
      <w:r w:rsidRPr="005D006F">
        <w:rPr>
          <w:rFonts w:ascii="Verdana" w:eastAsia="Times New Roman" w:hAnsi="Verdana"/>
          <w:b/>
          <w:color w:val="000000"/>
          <w:sz w:val="16"/>
          <w:szCs w:val="16"/>
          <w:lang w:val="en"/>
        </w:rPr>
        <w:t xml:space="preserve"> co-intervention</w:t>
      </w:r>
      <w:r>
        <w:rPr>
          <w:rFonts w:ascii="Verdana" w:eastAsia="Times New Roman" w:hAnsi="Verdana"/>
          <w:color w:val="000000"/>
          <w:sz w:val="16"/>
          <w:szCs w:val="16"/>
          <w:lang w:val="en"/>
        </w:rPr>
        <w:t xml:space="preserve"> provided to both study arms. </w:t>
      </w:r>
    </w:p>
    <w:p w14:paraId="18E7A45A" w14:textId="43615BCE" w:rsidR="005D006F" w:rsidRDefault="005D006F" w:rsidP="005D006F">
      <w:pPr>
        <w:rPr>
          <w:rFonts w:ascii="Verdana" w:eastAsia="Times New Roman" w:hAnsi="Verdana"/>
          <w:color w:val="000000"/>
          <w:sz w:val="16"/>
          <w:szCs w:val="16"/>
          <w:lang w:val="en"/>
        </w:rPr>
      </w:pPr>
      <w:r w:rsidRPr="005D006F">
        <w:rPr>
          <w:rFonts w:ascii="Verdana" w:eastAsia="Times New Roman" w:hAnsi="Verdana"/>
          <w:color w:val="000000"/>
          <w:sz w:val="16"/>
          <w:szCs w:val="16"/>
          <w:vertAlign w:val="superscript"/>
          <w:lang w:val="en"/>
        </w:rPr>
        <w:t>b</w:t>
      </w:r>
      <w:r>
        <w:rPr>
          <w:rFonts w:ascii="Verdana" w:eastAsia="Times New Roman" w:hAnsi="Verdana"/>
          <w:color w:val="000000"/>
          <w:sz w:val="16"/>
          <w:szCs w:val="16"/>
          <w:vertAlign w:val="superscript"/>
          <w:lang w:val="en"/>
        </w:rPr>
        <w:t xml:space="preserve"> </w:t>
      </w:r>
      <w:r w:rsidRPr="005D006F">
        <w:rPr>
          <w:rFonts w:ascii="Verdana" w:eastAsia="Times New Roman" w:hAnsi="Verdana"/>
          <w:b/>
          <w:color w:val="000000"/>
          <w:sz w:val="16"/>
          <w:szCs w:val="16"/>
          <w:lang w:val="en"/>
        </w:rPr>
        <w:t>NRT:</w:t>
      </w:r>
      <w:r>
        <w:rPr>
          <w:rFonts w:ascii="Verdana" w:eastAsia="Times New Roman" w:hAnsi="Verdana"/>
          <w:color w:val="000000"/>
          <w:sz w:val="16"/>
          <w:szCs w:val="16"/>
          <w:lang w:val="en"/>
        </w:rPr>
        <w:t xml:space="preserve"> One study examined NRT gum and another NRT patch. The third study examined NRT patch, lozenge and patch plus lozenge (arms entered separately in meta-analysis). NRT gum: 2 mg for 8 weeks and tapering to week 11; NRT patch (both trials): 21, 14, and 7 mg titrated down during 8 weeks after quit date; NRT lozenge: 2 or 4 mg according to dependence for 12 weeks. </w:t>
      </w:r>
      <w:r w:rsidRPr="005D006F">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5D006F">
        <w:rPr>
          <w:rFonts w:ascii="Verdana" w:eastAsia="Times New Roman" w:hAnsi="Verdana"/>
          <w:b/>
          <w:color w:val="000000"/>
          <w:sz w:val="16"/>
          <w:szCs w:val="16"/>
          <w:lang w:val="en"/>
        </w:rPr>
        <w:t>NRT and Placebo</w:t>
      </w:r>
      <w:r>
        <w:rPr>
          <w:rFonts w:ascii="Verdana" w:eastAsia="Times New Roman" w:hAnsi="Verdana"/>
          <w:color w:val="000000"/>
          <w:sz w:val="16"/>
          <w:szCs w:val="16"/>
          <w:lang w:val="en"/>
        </w:rPr>
        <w:t xml:space="preserve">: All studies provided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to both arms; one four arm trial also provided bupropion or placebo tablets (study reports two comparisons entered separately in meta-analysis: (1) bupropion plus nicotine patch versus bupropion plus placebo patch, (2) placebo tablet plus nicotine patch versus placebo tablet plus placebo patch). In one study, one of the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co-interventions provided was mood management; proportion of participants receiving this co-intervention is unclear. </w:t>
      </w:r>
    </w:p>
    <w:p w14:paraId="6AC5D16C" w14:textId="0786E418" w:rsidR="005D006F" w:rsidRPr="005D006F" w:rsidRDefault="005D006F" w:rsidP="005D006F">
      <w:pPr>
        <w:rPr>
          <w:rFonts w:ascii="Verdana" w:eastAsia="Times New Roman" w:hAnsi="Verdana"/>
          <w:color w:val="000000"/>
          <w:sz w:val="16"/>
          <w:szCs w:val="16"/>
          <w:lang w:val="en"/>
        </w:rPr>
      </w:pPr>
    </w:p>
    <w:p w14:paraId="1D4BE6EF" w14:textId="1DBD2CCC" w:rsidR="00931D23" w:rsidRPr="005D006F" w:rsidRDefault="00931D23">
      <w:pPr>
        <w:rPr>
          <w:vertAlign w:val="subscript"/>
          <w:lang w:val="en"/>
        </w:rPr>
      </w:pPr>
    </w:p>
    <w:p w14:paraId="64FA5FD0" w14:textId="77777777" w:rsidR="00931D23" w:rsidRPr="002230AF" w:rsidRDefault="00931D23"/>
    <w:p w14:paraId="7CF906C7" w14:textId="77777777" w:rsidR="00C02B38" w:rsidRPr="002230AF" w:rsidRDefault="00C02B38"/>
    <w:p w14:paraId="256D687B" w14:textId="77777777" w:rsidR="00C02B38" w:rsidRPr="002230AF" w:rsidRDefault="00C02B38"/>
    <w:tbl>
      <w:tblPr>
        <w:tblStyle w:val="TableGrid"/>
        <w:tblW w:w="0" w:type="auto"/>
        <w:tblLook w:val="04A0" w:firstRow="1" w:lastRow="0" w:firstColumn="1" w:lastColumn="0" w:noHBand="0" w:noVBand="1"/>
      </w:tblPr>
      <w:tblGrid>
        <w:gridCol w:w="298"/>
        <w:gridCol w:w="906"/>
        <w:gridCol w:w="1077"/>
        <w:gridCol w:w="1047"/>
        <w:gridCol w:w="1253"/>
        <w:gridCol w:w="1263"/>
        <w:gridCol w:w="1854"/>
        <w:gridCol w:w="938"/>
        <w:gridCol w:w="775"/>
        <w:gridCol w:w="775"/>
        <w:gridCol w:w="4204"/>
      </w:tblGrid>
      <w:tr w:rsidR="00D7383C" w:rsidRPr="002230AF" w14:paraId="60F6CFB3" w14:textId="77777777" w:rsidTr="00E85430">
        <w:trPr>
          <w:tblHeader/>
        </w:trPr>
        <w:tc>
          <w:tcPr>
            <w:tcW w:w="0" w:type="auto"/>
            <w:gridSpan w:val="11"/>
          </w:tcPr>
          <w:p w14:paraId="721D168B" w14:textId="225CC156" w:rsidR="00D7383C" w:rsidRPr="002230AF" w:rsidRDefault="00D7383C" w:rsidP="002230AF">
            <w:pPr>
              <w:pStyle w:val="Heading2"/>
              <w:numPr>
                <w:ilvl w:val="0"/>
                <w:numId w:val="7"/>
              </w:numPr>
              <w:outlineLvl w:val="1"/>
            </w:pPr>
            <w:bookmarkStart w:id="36" w:name="_Toc127954826"/>
            <w:r w:rsidRPr="002230AF">
              <w:t xml:space="preserve">NRT </w:t>
            </w:r>
            <w:r w:rsidR="00C02B38" w:rsidRPr="002230AF">
              <w:t xml:space="preserve">patch </w:t>
            </w:r>
            <w:r w:rsidRPr="002230AF">
              <w:t>versus placebo</w:t>
            </w:r>
            <w:r w:rsidR="00BC482B" w:rsidRPr="002230AF">
              <w:t xml:space="preserve"> </w:t>
            </w:r>
            <w:r w:rsidR="00C02B38" w:rsidRPr="002230AF">
              <w:t xml:space="preserve">patch </w:t>
            </w:r>
            <w:r w:rsidRPr="002230AF">
              <w:t xml:space="preserve">in smokers with </w:t>
            </w:r>
            <w:r w:rsidR="00931D23" w:rsidRPr="002230AF">
              <w:t>schizophrenia or schizoaffective disorder</w:t>
            </w:r>
            <w:bookmarkEnd w:id="36"/>
          </w:p>
        </w:tc>
      </w:tr>
      <w:tr w:rsidR="000321E3" w:rsidRPr="002230AF" w14:paraId="76DCF12A" w14:textId="77777777" w:rsidTr="00E85430">
        <w:trPr>
          <w:tblHeader/>
        </w:trPr>
        <w:tc>
          <w:tcPr>
            <w:tcW w:w="0" w:type="auto"/>
            <w:gridSpan w:val="2"/>
            <w:vMerge w:val="restart"/>
            <w:vAlign w:val="center"/>
          </w:tcPr>
          <w:p w14:paraId="778AF3F2" w14:textId="77777777" w:rsidR="000321E3" w:rsidRPr="002230AF" w:rsidRDefault="000321E3" w:rsidP="003B5902">
            <w:pPr>
              <w:rPr>
                <w:rFonts w:cs="Arial"/>
                <w:b/>
                <w:sz w:val="16"/>
                <w:szCs w:val="16"/>
              </w:rPr>
            </w:pPr>
            <w:r w:rsidRPr="002230AF">
              <w:rPr>
                <w:rFonts w:cs="Arial"/>
                <w:b/>
                <w:sz w:val="16"/>
                <w:szCs w:val="16"/>
              </w:rPr>
              <w:t>Outcome(s)</w:t>
            </w:r>
          </w:p>
        </w:tc>
        <w:tc>
          <w:tcPr>
            <w:tcW w:w="0" w:type="auto"/>
            <w:vMerge w:val="restart"/>
            <w:vAlign w:val="center"/>
          </w:tcPr>
          <w:p w14:paraId="28BD76AA" w14:textId="77777777" w:rsidR="000321E3" w:rsidRPr="002230AF" w:rsidRDefault="000321E3" w:rsidP="003B5902">
            <w:pPr>
              <w:rPr>
                <w:rFonts w:cs="Arial"/>
                <w:b/>
                <w:sz w:val="16"/>
                <w:szCs w:val="16"/>
              </w:rPr>
            </w:pPr>
            <w:r w:rsidRPr="002230AF">
              <w:rPr>
                <w:rFonts w:cs="Arial"/>
                <w:b/>
                <w:sz w:val="16"/>
                <w:szCs w:val="16"/>
              </w:rPr>
              <w:t>Median Patient rating</w:t>
            </w:r>
          </w:p>
        </w:tc>
        <w:tc>
          <w:tcPr>
            <w:tcW w:w="0" w:type="auto"/>
            <w:vMerge w:val="restart"/>
            <w:vAlign w:val="center"/>
          </w:tcPr>
          <w:p w14:paraId="077E1308" w14:textId="77777777" w:rsidR="000321E3" w:rsidRPr="002230AF" w:rsidRDefault="000321E3" w:rsidP="003B5902">
            <w:pPr>
              <w:rPr>
                <w:rFonts w:cs="Arial"/>
                <w:b/>
                <w:sz w:val="16"/>
                <w:szCs w:val="16"/>
              </w:rPr>
            </w:pPr>
            <w:r w:rsidRPr="002230AF">
              <w:rPr>
                <w:rFonts w:cs="Arial"/>
                <w:b/>
                <w:sz w:val="16"/>
                <w:szCs w:val="16"/>
              </w:rPr>
              <w:t>WG rating</w:t>
            </w:r>
          </w:p>
        </w:tc>
        <w:tc>
          <w:tcPr>
            <w:tcW w:w="0" w:type="auto"/>
            <w:vMerge w:val="restart"/>
            <w:vAlign w:val="center"/>
          </w:tcPr>
          <w:p w14:paraId="0AACC106" w14:textId="77777777" w:rsidR="000321E3" w:rsidRPr="002230AF" w:rsidRDefault="000321E3" w:rsidP="003B5902">
            <w:pPr>
              <w:rPr>
                <w:rFonts w:cs="Arial"/>
                <w:b/>
                <w:sz w:val="16"/>
                <w:szCs w:val="16"/>
              </w:rPr>
            </w:pPr>
            <w:r w:rsidRPr="002230AF">
              <w:rPr>
                <w:rFonts w:cs="Arial"/>
                <w:b/>
                <w:sz w:val="16"/>
                <w:szCs w:val="16"/>
              </w:rPr>
              <w:t>Relative effect (95%CI)</w:t>
            </w:r>
          </w:p>
        </w:tc>
        <w:tc>
          <w:tcPr>
            <w:tcW w:w="0" w:type="auto"/>
            <w:vMerge w:val="restart"/>
            <w:vAlign w:val="center"/>
          </w:tcPr>
          <w:p w14:paraId="2075AF9D" w14:textId="77777777" w:rsidR="000321E3" w:rsidRPr="002230AF" w:rsidRDefault="000321E3" w:rsidP="003B5902">
            <w:pPr>
              <w:rPr>
                <w:rFonts w:cs="Arial"/>
                <w:b/>
                <w:sz w:val="16"/>
                <w:szCs w:val="16"/>
              </w:rPr>
            </w:pPr>
            <w:r w:rsidRPr="002230AF">
              <w:rPr>
                <w:rFonts w:cs="Arial"/>
                <w:b/>
                <w:sz w:val="16"/>
                <w:szCs w:val="16"/>
              </w:rPr>
              <w:t>Baseline (control) risk</w:t>
            </w:r>
          </w:p>
        </w:tc>
        <w:tc>
          <w:tcPr>
            <w:tcW w:w="0" w:type="auto"/>
            <w:vMerge w:val="restart"/>
            <w:vAlign w:val="center"/>
          </w:tcPr>
          <w:p w14:paraId="5DDEE8DC" w14:textId="77777777" w:rsidR="000321E3" w:rsidRPr="002230AF" w:rsidRDefault="000321E3" w:rsidP="003B5902">
            <w:pPr>
              <w:rPr>
                <w:rFonts w:cs="Arial"/>
                <w:b/>
                <w:sz w:val="16"/>
                <w:szCs w:val="16"/>
              </w:rPr>
            </w:pPr>
            <w:r w:rsidRPr="002230AF">
              <w:rPr>
                <w:rFonts w:cs="Arial"/>
                <w:b/>
                <w:sz w:val="16"/>
                <w:szCs w:val="16"/>
              </w:rPr>
              <w:t>Absolute difference with intervention</w:t>
            </w:r>
          </w:p>
        </w:tc>
        <w:tc>
          <w:tcPr>
            <w:tcW w:w="0" w:type="auto"/>
            <w:gridSpan w:val="4"/>
            <w:vAlign w:val="center"/>
          </w:tcPr>
          <w:p w14:paraId="4B981D0F" w14:textId="77777777" w:rsidR="000321E3" w:rsidRPr="002230AF" w:rsidRDefault="000321E3" w:rsidP="003B5902">
            <w:pPr>
              <w:rPr>
                <w:rFonts w:cs="Arial"/>
                <w:b/>
                <w:sz w:val="16"/>
                <w:szCs w:val="16"/>
              </w:rPr>
            </w:pPr>
            <w:r w:rsidRPr="002230AF">
              <w:rPr>
                <w:rFonts w:cs="Arial"/>
                <w:b/>
                <w:sz w:val="16"/>
                <w:szCs w:val="16"/>
              </w:rPr>
              <w:t>Assessment of absolute difference</w:t>
            </w:r>
          </w:p>
        </w:tc>
      </w:tr>
      <w:tr w:rsidR="000321E3" w:rsidRPr="002230AF" w14:paraId="52771EB0" w14:textId="77777777" w:rsidTr="00E85430">
        <w:trPr>
          <w:tblHeader/>
        </w:trPr>
        <w:tc>
          <w:tcPr>
            <w:tcW w:w="0" w:type="auto"/>
            <w:gridSpan w:val="2"/>
            <w:vMerge/>
            <w:vAlign w:val="center"/>
          </w:tcPr>
          <w:p w14:paraId="151CDD55" w14:textId="77777777" w:rsidR="000321E3" w:rsidRPr="002230AF" w:rsidRDefault="000321E3" w:rsidP="003B5902">
            <w:pPr>
              <w:rPr>
                <w:rFonts w:cs="Arial"/>
                <w:b/>
                <w:sz w:val="16"/>
                <w:szCs w:val="16"/>
              </w:rPr>
            </w:pPr>
          </w:p>
        </w:tc>
        <w:tc>
          <w:tcPr>
            <w:tcW w:w="0" w:type="auto"/>
            <w:vMerge/>
            <w:vAlign w:val="center"/>
          </w:tcPr>
          <w:p w14:paraId="0F63D023" w14:textId="77777777" w:rsidR="000321E3" w:rsidRPr="002230AF" w:rsidRDefault="000321E3" w:rsidP="003B5902">
            <w:pPr>
              <w:rPr>
                <w:rFonts w:cs="Arial"/>
                <w:b/>
                <w:sz w:val="16"/>
                <w:szCs w:val="16"/>
              </w:rPr>
            </w:pPr>
          </w:p>
        </w:tc>
        <w:tc>
          <w:tcPr>
            <w:tcW w:w="0" w:type="auto"/>
            <w:vMerge/>
            <w:vAlign w:val="center"/>
          </w:tcPr>
          <w:p w14:paraId="0334826B" w14:textId="77777777" w:rsidR="000321E3" w:rsidRPr="002230AF" w:rsidRDefault="000321E3" w:rsidP="003B5902">
            <w:pPr>
              <w:rPr>
                <w:rFonts w:cs="Arial"/>
                <w:b/>
                <w:sz w:val="16"/>
                <w:szCs w:val="16"/>
              </w:rPr>
            </w:pPr>
          </w:p>
        </w:tc>
        <w:tc>
          <w:tcPr>
            <w:tcW w:w="0" w:type="auto"/>
            <w:vMerge/>
            <w:vAlign w:val="center"/>
          </w:tcPr>
          <w:p w14:paraId="107C0316" w14:textId="77777777" w:rsidR="000321E3" w:rsidRPr="002230AF" w:rsidRDefault="000321E3" w:rsidP="003B5902">
            <w:pPr>
              <w:rPr>
                <w:rFonts w:cs="Arial"/>
                <w:b/>
                <w:sz w:val="16"/>
                <w:szCs w:val="16"/>
              </w:rPr>
            </w:pPr>
          </w:p>
        </w:tc>
        <w:tc>
          <w:tcPr>
            <w:tcW w:w="0" w:type="auto"/>
            <w:vMerge/>
            <w:vAlign w:val="center"/>
          </w:tcPr>
          <w:p w14:paraId="008F3006" w14:textId="77777777" w:rsidR="000321E3" w:rsidRPr="002230AF" w:rsidRDefault="000321E3" w:rsidP="003B5902">
            <w:pPr>
              <w:rPr>
                <w:rFonts w:cs="Arial"/>
                <w:b/>
                <w:sz w:val="16"/>
                <w:szCs w:val="16"/>
              </w:rPr>
            </w:pPr>
          </w:p>
        </w:tc>
        <w:tc>
          <w:tcPr>
            <w:tcW w:w="0" w:type="auto"/>
            <w:vMerge/>
            <w:vAlign w:val="center"/>
          </w:tcPr>
          <w:p w14:paraId="1032162C" w14:textId="77777777" w:rsidR="000321E3" w:rsidRPr="002230AF" w:rsidRDefault="000321E3" w:rsidP="003B5902">
            <w:pPr>
              <w:rPr>
                <w:rFonts w:cs="Arial"/>
                <w:b/>
                <w:sz w:val="16"/>
                <w:szCs w:val="16"/>
              </w:rPr>
            </w:pPr>
          </w:p>
        </w:tc>
        <w:tc>
          <w:tcPr>
            <w:tcW w:w="0" w:type="auto"/>
            <w:vAlign w:val="center"/>
          </w:tcPr>
          <w:p w14:paraId="6C894E1B" w14:textId="77777777" w:rsidR="000321E3" w:rsidRPr="002230AF" w:rsidRDefault="000321E3" w:rsidP="003B5902">
            <w:pPr>
              <w:rPr>
                <w:rFonts w:cs="Arial"/>
                <w:b/>
                <w:sz w:val="16"/>
                <w:szCs w:val="16"/>
              </w:rPr>
            </w:pPr>
            <w:r w:rsidRPr="002230AF">
              <w:rPr>
                <w:rFonts w:cs="Arial"/>
                <w:b/>
                <w:sz w:val="16"/>
                <w:szCs w:val="16"/>
              </w:rPr>
              <w:t>Point estimate</w:t>
            </w:r>
          </w:p>
        </w:tc>
        <w:tc>
          <w:tcPr>
            <w:tcW w:w="0" w:type="auto"/>
            <w:vAlign w:val="center"/>
          </w:tcPr>
          <w:p w14:paraId="6A864905" w14:textId="77777777" w:rsidR="000321E3" w:rsidRPr="002230AF" w:rsidRDefault="000321E3" w:rsidP="003B5902">
            <w:pPr>
              <w:rPr>
                <w:rFonts w:cs="Arial"/>
                <w:b/>
                <w:sz w:val="16"/>
                <w:szCs w:val="16"/>
              </w:rPr>
            </w:pPr>
            <w:r w:rsidRPr="002230AF">
              <w:rPr>
                <w:rFonts w:cs="Arial"/>
                <w:b/>
                <w:sz w:val="16"/>
                <w:szCs w:val="16"/>
              </w:rPr>
              <w:t xml:space="preserve">Lower 95% CI </w:t>
            </w:r>
          </w:p>
        </w:tc>
        <w:tc>
          <w:tcPr>
            <w:tcW w:w="0" w:type="auto"/>
            <w:vAlign w:val="center"/>
          </w:tcPr>
          <w:p w14:paraId="3CAC39EE" w14:textId="77777777" w:rsidR="000321E3" w:rsidRPr="002230AF" w:rsidRDefault="000321E3" w:rsidP="003B5902">
            <w:pPr>
              <w:rPr>
                <w:rFonts w:cs="Arial"/>
                <w:b/>
                <w:sz w:val="16"/>
                <w:szCs w:val="16"/>
              </w:rPr>
            </w:pPr>
            <w:r w:rsidRPr="002230AF">
              <w:rPr>
                <w:rFonts w:cs="Arial"/>
                <w:b/>
                <w:sz w:val="16"/>
                <w:szCs w:val="16"/>
              </w:rPr>
              <w:t>Upper 95%CI</w:t>
            </w:r>
          </w:p>
        </w:tc>
        <w:tc>
          <w:tcPr>
            <w:tcW w:w="0" w:type="auto"/>
            <w:vAlign w:val="center"/>
          </w:tcPr>
          <w:p w14:paraId="363735A1" w14:textId="77777777" w:rsidR="000321E3" w:rsidRPr="002230AF" w:rsidRDefault="000321E3" w:rsidP="003B5902">
            <w:pPr>
              <w:rPr>
                <w:rFonts w:cs="Arial"/>
                <w:b/>
                <w:sz w:val="16"/>
                <w:szCs w:val="16"/>
              </w:rPr>
            </w:pPr>
            <w:r w:rsidRPr="002230AF">
              <w:rPr>
                <w:rFonts w:cs="Arial"/>
                <w:b/>
                <w:sz w:val="16"/>
                <w:szCs w:val="16"/>
              </w:rPr>
              <w:t>Comments on judgment</w:t>
            </w:r>
          </w:p>
        </w:tc>
      </w:tr>
      <w:tr w:rsidR="000321E3" w:rsidRPr="002230AF" w14:paraId="045BB2F8" w14:textId="77777777" w:rsidTr="002230AF">
        <w:trPr>
          <w:tblHeader/>
        </w:trPr>
        <w:tc>
          <w:tcPr>
            <w:tcW w:w="0" w:type="auto"/>
            <w:tcBorders>
              <w:top w:val="single" w:sz="2" w:space="0" w:color="auto"/>
              <w:left w:val="single" w:sz="2" w:space="0" w:color="auto"/>
              <w:bottom w:val="single" w:sz="2" w:space="0" w:color="auto"/>
            </w:tcBorders>
            <w:vAlign w:val="center"/>
          </w:tcPr>
          <w:p w14:paraId="040B4235" w14:textId="77777777" w:rsidR="000321E3" w:rsidRPr="002230AF" w:rsidRDefault="000321E3" w:rsidP="00931D23">
            <w:pPr>
              <w:rPr>
                <w:rFonts w:cs="Arial"/>
                <w:sz w:val="16"/>
                <w:szCs w:val="16"/>
              </w:rPr>
            </w:pPr>
            <w:r w:rsidRPr="002230AF">
              <w:rPr>
                <w:rFonts w:cs="Arial"/>
                <w:sz w:val="16"/>
                <w:szCs w:val="16"/>
              </w:rPr>
              <w:t>5</w:t>
            </w:r>
          </w:p>
        </w:tc>
        <w:tc>
          <w:tcPr>
            <w:tcW w:w="0" w:type="auto"/>
            <w:tcBorders>
              <w:top w:val="single" w:sz="2" w:space="0" w:color="auto"/>
              <w:bottom w:val="single" w:sz="2" w:space="0" w:color="auto"/>
            </w:tcBorders>
            <w:vAlign w:val="center"/>
          </w:tcPr>
          <w:p w14:paraId="6AAB27DB" w14:textId="242D6FDB" w:rsidR="000321E3" w:rsidRPr="002230AF" w:rsidRDefault="000321E3" w:rsidP="00931D23">
            <w:pPr>
              <w:rPr>
                <w:rFonts w:cs="Arial"/>
                <w:i/>
                <w:sz w:val="16"/>
                <w:szCs w:val="16"/>
              </w:rPr>
            </w:pPr>
            <w:r w:rsidRPr="002230AF">
              <w:rPr>
                <w:rFonts w:cs="Arial"/>
                <w:i/>
                <w:sz w:val="16"/>
                <w:szCs w:val="16"/>
              </w:rPr>
              <w:t>NRT patch</w:t>
            </w:r>
          </w:p>
          <w:p w14:paraId="41182C78" w14:textId="264D641E" w:rsidR="000321E3" w:rsidRPr="002230AF" w:rsidRDefault="000321E3" w:rsidP="00931D23">
            <w:pPr>
              <w:rPr>
                <w:rFonts w:cs="Arial"/>
                <w:sz w:val="16"/>
                <w:szCs w:val="16"/>
              </w:rPr>
            </w:pPr>
            <w:r w:rsidRPr="002230AF">
              <w:rPr>
                <w:rFonts w:cs="Arial"/>
                <w:sz w:val="16"/>
                <w:szCs w:val="16"/>
              </w:rPr>
              <w:t xml:space="preserve">Adverse </w:t>
            </w:r>
            <w:proofErr w:type="spellStart"/>
            <w:r w:rsidRPr="002230AF">
              <w:rPr>
                <w:rFonts w:cs="Arial"/>
                <w:sz w:val="16"/>
                <w:szCs w:val="16"/>
              </w:rPr>
              <w:t>events</w:t>
            </w:r>
            <w:r w:rsidRPr="00EE50F1">
              <w:rPr>
                <w:rFonts w:cs="Arial"/>
                <w:sz w:val="20"/>
                <w:szCs w:val="16"/>
                <w:vertAlign w:val="superscript"/>
              </w:rPr>
              <w:t>a</w:t>
            </w:r>
            <w:proofErr w:type="spellEnd"/>
            <w:r w:rsidRPr="002230AF">
              <w:rPr>
                <w:rFonts w:cs="Arial"/>
                <w:sz w:val="16"/>
                <w:szCs w:val="16"/>
              </w:rPr>
              <w:t xml:space="preserve"> (</w:t>
            </w:r>
            <w:proofErr w:type="spellStart"/>
            <w:r w:rsidRPr="002230AF">
              <w:rPr>
                <w:rFonts w:cs="Arial"/>
                <w:sz w:val="16"/>
                <w:szCs w:val="16"/>
              </w:rPr>
              <w:t>fu</w:t>
            </w:r>
            <w:proofErr w:type="spellEnd"/>
            <w:r w:rsidRPr="002230AF">
              <w:rPr>
                <w:rFonts w:cs="Arial"/>
                <w:sz w:val="16"/>
                <w:szCs w:val="16"/>
              </w:rPr>
              <w:t>: NR)</w:t>
            </w:r>
          </w:p>
          <w:p w14:paraId="576ED9C0" w14:textId="77777777" w:rsidR="000321E3" w:rsidRPr="002230AF" w:rsidRDefault="000321E3" w:rsidP="00931D23">
            <w:pPr>
              <w:rPr>
                <w:rFonts w:cs="Arial"/>
                <w:sz w:val="16"/>
                <w:szCs w:val="16"/>
              </w:rPr>
            </w:pPr>
          </w:p>
          <w:p w14:paraId="52A472A4" w14:textId="77777777" w:rsidR="000321E3" w:rsidRPr="002230AF" w:rsidRDefault="000321E3" w:rsidP="00931D23">
            <w:pPr>
              <w:rPr>
                <w:rFonts w:cs="Arial"/>
                <w:sz w:val="16"/>
                <w:szCs w:val="16"/>
              </w:rPr>
            </w:pPr>
            <w:r w:rsidRPr="002230AF">
              <w:rPr>
                <w:rFonts w:cs="Arial"/>
                <w:sz w:val="16"/>
                <w:szCs w:val="16"/>
              </w:rPr>
              <w:t>NR (1 RCT)</w:t>
            </w:r>
          </w:p>
        </w:tc>
        <w:tc>
          <w:tcPr>
            <w:tcW w:w="0" w:type="auto"/>
            <w:tcBorders>
              <w:top w:val="single" w:sz="2" w:space="0" w:color="auto"/>
              <w:bottom w:val="single" w:sz="2" w:space="0" w:color="auto"/>
            </w:tcBorders>
            <w:vAlign w:val="center"/>
          </w:tcPr>
          <w:p w14:paraId="09CED9E5" w14:textId="77777777" w:rsidR="000321E3" w:rsidRPr="002230AF" w:rsidRDefault="000321E3" w:rsidP="00931D23">
            <w:pPr>
              <w:rPr>
                <w:rFonts w:cs="Arial"/>
                <w:sz w:val="16"/>
                <w:szCs w:val="20"/>
              </w:rPr>
            </w:pPr>
            <w:r w:rsidRPr="002230AF">
              <w:rPr>
                <w:rFonts w:cs="Arial"/>
                <w:sz w:val="16"/>
                <w:szCs w:val="20"/>
              </w:rPr>
              <w:t>7/10 (important)</w:t>
            </w:r>
          </w:p>
        </w:tc>
        <w:tc>
          <w:tcPr>
            <w:tcW w:w="0" w:type="auto"/>
            <w:tcBorders>
              <w:top w:val="single" w:sz="2" w:space="0" w:color="auto"/>
              <w:bottom w:val="single" w:sz="2" w:space="0" w:color="auto"/>
            </w:tcBorders>
            <w:vAlign w:val="center"/>
          </w:tcPr>
          <w:p w14:paraId="5F89D146" w14:textId="77777777" w:rsidR="000321E3" w:rsidRPr="002230AF" w:rsidRDefault="000321E3" w:rsidP="00931D23">
            <w:pPr>
              <w:rPr>
                <w:rFonts w:cs="Arial"/>
                <w:sz w:val="16"/>
                <w:szCs w:val="20"/>
              </w:rPr>
            </w:pPr>
            <w:r w:rsidRPr="002230AF">
              <w:rPr>
                <w:rFonts w:cs="Arial"/>
                <w:sz w:val="16"/>
                <w:szCs w:val="20"/>
              </w:rPr>
              <w:t>6.5/10 (important)</w:t>
            </w:r>
          </w:p>
        </w:tc>
        <w:tc>
          <w:tcPr>
            <w:tcW w:w="0" w:type="auto"/>
            <w:gridSpan w:val="3"/>
            <w:tcBorders>
              <w:top w:val="single" w:sz="2" w:space="0" w:color="auto"/>
              <w:bottom w:val="single" w:sz="2" w:space="0" w:color="auto"/>
            </w:tcBorders>
            <w:vAlign w:val="center"/>
          </w:tcPr>
          <w:p w14:paraId="452E5547" w14:textId="77777777" w:rsidR="000321E3" w:rsidRPr="002230AF" w:rsidRDefault="000321E3" w:rsidP="00931D23">
            <w:pPr>
              <w:rPr>
                <w:rFonts w:eastAsia="Times New Roman"/>
                <w:sz w:val="14"/>
                <w:szCs w:val="14"/>
              </w:rPr>
            </w:pPr>
            <w:r w:rsidRPr="002230AF">
              <w:rPr>
                <w:rFonts w:eastAsia="Times New Roman"/>
                <w:sz w:val="14"/>
                <w:szCs w:val="14"/>
              </w:rPr>
              <w:t>One cross-over trial reported that 60% of participants experienced an increase in abnormal involuntary movement when using NRT patch. The increase was reported as statistically significant when participants were smoking and using NRT patch.</w:t>
            </w:r>
          </w:p>
        </w:tc>
        <w:sdt>
          <w:sdtPr>
            <w:rPr>
              <w:rFonts w:cs="Arial"/>
              <w:sz w:val="14"/>
              <w:szCs w:val="16"/>
            </w:rPr>
            <w:id w:val="-707947245"/>
            <w:placeholder>
              <w:docPart w:val="57ABE84BA08843DCB36B24491A766A3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top w:val="single" w:sz="2" w:space="0" w:color="auto"/>
                  <w:bottom w:val="single" w:sz="2" w:space="0" w:color="auto"/>
                </w:tcBorders>
                <w:vAlign w:val="center"/>
              </w:tcPr>
              <w:p w14:paraId="1D8A5F62" w14:textId="3588E4D8" w:rsidR="000321E3" w:rsidRPr="002230AF" w:rsidRDefault="000321E3" w:rsidP="00931D23">
                <w:pPr>
                  <w:rPr>
                    <w:rFonts w:cs="Arial"/>
                    <w:sz w:val="14"/>
                    <w:szCs w:val="16"/>
                  </w:rPr>
                </w:pPr>
                <w:r>
                  <w:rPr>
                    <w:rFonts w:cs="Arial"/>
                    <w:sz w:val="14"/>
                    <w:szCs w:val="16"/>
                  </w:rPr>
                  <w:t>Small but important harm</w:t>
                </w:r>
              </w:p>
            </w:tc>
          </w:sdtContent>
        </w:sdt>
        <w:tc>
          <w:tcPr>
            <w:tcW w:w="0" w:type="auto"/>
            <w:tcBorders>
              <w:top w:val="single" w:sz="2" w:space="0" w:color="auto"/>
              <w:bottom w:val="single" w:sz="2" w:space="0" w:color="auto"/>
            </w:tcBorders>
            <w:vAlign w:val="center"/>
          </w:tcPr>
          <w:p w14:paraId="6079FD3A" w14:textId="0F921894" w:rsidR="000321E3" w:rsidRPr="002230AF" w:rsidRDefault="000321E3" w:rsidP="00931D23">
            <w:pPr>
              <w:rPr>
                <w:rFonts w:cs="Arial"/>
                <w:sz w:val="14"/>
                <w:szCs w:val="16"/>
              </w:rPr>
            </w:pPr>
            <w:r w:rsidRPr="002230AF">
              <w:rPr>
                <w:rFonts w:cs="Arial"/>
                <w:sz w:val="16"/>
                <w:szCs w:val="16"/>
              </w:rPr>
              <w:t>Unable to asses</w:t>
            </w:r>
            <w:r>
              <w:rPr>
                <w:rFonts w:cs="Arial"/>
                <w:sz w:val="16"/>
                <w:szCs w:val="16"/>
              </w:rPr>
              <w:t>s</w:t>
            </w:r>
          </w:p>
        </w:tc>
        <w:tc>
          <w:tcPr>
            <w:tcW w:w="0" w:type="auto"/>
            <w:tcBorders>
              <w:top w:val="single" w:sz="2" w:space="0" w:color="auto"/>
              <w:bottom w:val="single" w:sz="2" w:space="0" w:color="auto"/>
            </w:tcBorders>
            <w:vAlign w:val="center"/>
          </w:tcPr>
          <w:p w14:paraId="42F496FA" w14:textId="47D25888" w:rsidR="000321E3" w:rsidRPr="002230AF" w:rsidRDefault="000321E3" w:rsidP="00931D23">
            <w:pPr>
              <w:rPr>
                <w:rFonts w:cs="Arial"/>
                <w:sz w:val="14"/>
                <w:szCs w:val="16"/>
              </w:rPr>
            </w:pPr>
            <w:r w:rsidRPr="002230AF">
              <w:rPr>
                <w:rFonts w:cs="Arial"/>
                <w:sz w:val="16"/>
                <w:szCs w:val="16"/>
              </w:rPr>
              <w:t>Unable to asses</w:t>
            </w:r>
            <w:r>
              <w:rPr>
                <w:rFonts w:cs="Arial"/>
                <w:sz w:val="16"/>
                <w:szCs w:val="16"/>
              </w:rPr>
              <w:t>s</w:t>
            </w:r>
          </w:p>
        </w:tc>
        <w:tc>
          <w:tcPr>
            <w:tcW w:w="0" w:type="auto"/>
            <w:tcBorders>
              <w:top w:val="single" w:sz="2" w:space="0" w:color="auto"/>
              <w:bottom w:val="single" w:sz="2" w:space="0" w:color="auto"/>
            </w:tcBorders>
            <w:vAlign w:val="center"/>
          </w:tcPr>
          <w:p w14:paraId="3C50C6CB" w14:textId="66C685FC" w:rsidR="000321E3" w:rsidRPr="002230AF" w:rsidRDefault="000321E3" w:rsidP="00583E6D">
            <w:pPr>
              <w:rPr>
                <w:rFonts w:cs="Arial"/>
                <w:sz w:val="16"/>
                <w:szCs w:val="16"/>
              </w:rPr>
            </w:pPr>
            <w:r w:rsidRPr="002230AF">
              <w:rPr>
                <w:rFonts w:cs="Arial"/>
                <w:sz w:val="16"/>
                <w:szCs w:val="16"/>
              </w:rPr>
              <w:t>Insufficient data from review to determine imprecision. Data from one cross-over trial suggests an increase in abnormal movement (twitching) but considered small but important harm due</w:t>
            </w:r>
            <w:r>
              <w:rPr>
                <w:rFonts w:cs="Arial"/>
                <w:sz w:val="16"/>
                <w:szCs w:val="16"/>
              </w:rPr>
              <w:t xml:space="preserve"> </w:t>
            </w:r>
            <w:r w:rsidRPr="002230AF">
              <w:rPr>
                <w:rFonts w:cs="Arial"/>
                <w:sz w:val="16"/>
                <w:szCs w:val="16"/>
              </w:rPr>
              <w:t>to relatively mild nature of adverse event and offset of potential benefits of quitting smoking</w:t>
            </w:r>
            <w:r>
              <w:rPr>
                <w:rFonts w:cs="Arial"/>
                <w:sz w:val="16"/>
                <w:szCs w:val="16"/>
              </w:rPr>
              <w:t xml:space="preserve"> (indirect evidence from other populations)</w:t>
            </w:r>
            <w:r w:rsidRPr="002230AF">
              <w:rPr>
                <w:rFonts w:cs="Arial"/>
                <w:sz w:val="16"/>
                <w:szCs w:val="16"/>
              </w:rPr>
              <w:t>.</w:t>
            </w:r>
          </w:p>
        </w:tc>
      </w:tr>
      <w:tr w:rsidR="000321E3" w:rsidRPr="002230AF" w14:paraId="7D6D81C3" w14:textId="77777777" w:rsidTr="002230AF">
        <w:trPr>
          <w:tblHeader/>
        </w:trPr>
        <w:tc>
          <w:tcPr>
            <w:tcW w:w="0" w:type="auto"/>
            <w:tcBorders>
              <w:top w:val="single" w:sz="2" w:space="0" w:color="auto"/>
            </w:tcBorders>
            <w:vAlign w:val="center"/>
          </w:tcPr>
          <w:p w14:paraId="4CED8998" w14:textId="77777777" w:rsidR="000321E3" w:rsidRPr="002230AF" w:rsidRDefault="000321E3" w:rsidP="00931D23">
            <w:pPr>
              <w:rPr>
                <w:rFonts w:cs="Arial"/>
                <w:sz w:val="16"/>
                <w:szCs w:val="16"/>
              </w:rPr>
            </w:pPr>
            <w:r w:rsidRPr="002230AF">
              <w:rPr>
                <w:rFonts w:cs="Arial"/>
                <w:sz w:val="16"/>
                <w:szCs w:val="16"/>
              </w:rPr>
              <w:t>7</w:t>
            </w:r>
          </w:p>
        </w:tc>
        <w:tc>
          <w:tcPr>
            <w:tcW w:w="0" w:type="auto"/>
            <w:tcBorders>
              <w:top w:val="single" w:sz="2" w:space="0" w:color="auto"/>
            </w:tcBorders>
            <w:vAlign w:val="center"/>
          </w:tcPr>
          <w:p w14:paraId="51B773B3" w14:textId="49570A36" w:rsidR="000321E3" w:rsidRPr="002230AF" w:rsidRDefault="000321E3" w:rsidP="00931D23">
            <w:pPr>
              <w:rPr>
                <w:rFonts w:cs="Arial"/>
                <w:i/>
                <w:sz w:val="16"/>
                <w:szCs w:val="16"/>
              </w:rPr>
            </w:pPr>
            <w:r w:rsidRPr="002230AF">
              <w:rPr>
                <w:rFonts w:cs="Arial"/>
                <w:i/>
                <w:sz w:val="16"/>
                <w:szCs w:val="16"/>
              </w:rPr>
              <w:t>NRT patch</w:t>
            </w:r>
          </w:p>
          <w:p w14:paraId="571D66ED" w14:textId="0114811D" w:rsidR="000321E3" w:rsidRPr="002230AF" w:rsidRDefault="000321E3" w:rsidP="00931D23">
            <w:pPr>
              <w:rPr>
                <w:rFonts w:cs="Arial"/>
                <w:sz w:val="16"/>
                <w:szCs w:val="16"/>
              </w:rPr>
            </w:pPr>
            <w:r w:rsidRPr="002230AF">
              <w:rPr>
                <w:rFonts w:cs="Arial"/>
                <w:sz w:val="16"/>
                <w:szCs w:val="16"/>
              </w:rPr>
              <w:t xml:space="preserve">Change in mental </w:t>
            </w:r>
            <w:proofErr w:type="spellStart"/>
            <w:r w:rsidRPr="002230AF">
              <w:rPr>
                <w:rFonts w:cs="Arial"/>
                <w:sz w:val="16"/>
                <w:szCs w:val="16"/>
              </w:rPr>
              <w:t>state</w:t>
            </w:r>
            <w:r w:rsidRPr="00EA7BD7">
              <w:rPr>
                <w:rFonts w:cs="Arial"/>
                <w:sz w:val="20"/>
                <w:szCs w:val="16"/>
                <w:vertAlign w:val="superscript"/>
              </w:rPr>
              <w:t>b</w:t>
            </w:r>
            <w:proofErr w:type="spellEnd"/>
            <w:r w:rsidRPr="002230AF">
              <w:rPr>
                <w:rFonts w:cs="Arial"/>
                <w:sz w:val="16"/>
                <w:szCs w:val="16"/>
              </w:rPr>
              <w:t xml:space="preserve"> </w:t>
            </w:r>
          </w:p>
          <w:p w14:paraId="1E0271DC" w14:textId="77777777" w:rsidR="000321E3" w:rsidRPr="002230AF" w:rsidRDefault="000321E3" w:rsidP="00931D23">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NR)</w:t>
            </w:r>
          </w:p>
          <w:p w14:paraId="5ED6BDA4" w14:textId="77777777" w:rsidR="000321E3" w:rsidRPr="002230AF" w:rsidRDefault="000321E3" w:rsidP="00931D23">
            <w:pPr>
              <w:rPr>
                <w:rFonts w:cs="Arial"/>
                <w:sz w:val="16"/>
                <w:szCs w:val="16"/>
              </w:rPr>
            </w:pPr>
          </w:p>
          <w:p w14:paraId="6F3629AC" w14:textId="77777777" w:rsidR="000321E3" w:rsidRPr="002230AF" w:rsidRDefault="000321E3" w:rsidP="00931D23">
            <w:pPr>
              <w:rPr>
                <w:rFonts w:cs="Arial"/>
                <w:sz w:val="16"/>
                <w:szCs w:val="16"/>
              </w:rPr>
            </w:pPr>
            <w:r w:rsidRPr="002230AF">
              <w:rPr>
                <w:rFonts w:cs="Arial"/>
                <w:sz w:val="16"/>
                <w:szCs w:val="16"/>
              </w:rPr>
              <w:t xml:space="preserve">NR (2 RCT) </w:t>
            </w:r>
          </w:p>
        </w:tc>
        <w:tc>
          <w:tcPr>
            <w:tcW w:w="0" w:type="auto"/>
            <w:tcBorders>
              <w:top w:val="single" w:sz="2" w:space="0" w:color="auto"/>
            </w:tcBorders>
            <w:vAlign w:val="center"/>
          </w:tcPr>
          <w:p w14:paraId="0BE9974F" w14:textId="77777777" w:rsidR="000321E3" w:rsidRPr="002230AF" w:rsidRDefault="000321E3" w:rsidP="00931D23">
            <w:pPr>
              <w:rPr>
                <w:rFonts w:cs="Arial"/>
                <w:sz w:val="16"/>
                <w:szCs w:val="20"/>
              </w:rPr>
            </w:pPr>
            <w:r w:rsidRPr="002230AF">
              <w:rPr>
                <w:rFonts w:cs="Arial"/>
                <w:sz w:val="16"/>
                <w:szCs w:val="20"/>
              </w:rPr>
              <w:t>8/10 (critical)</w:t>
            </w:r>
          </w:p>
        </w:tc>
        <w:tc>
          <w:tcPr>
            <w:tcW w:w="0" w:type="auto"/>
            <w:tcBorders>
              <w:top w:val="single" w:sz="2" w:space="0" w:color="auto"/>
            </w:tcBorders>
            <w:vAlign w:val="center"/>
          </w:tcPr>
          <w:p w14:paraId="1B5E73DD" w14:textId="77777777" w:rsidR="000321E3" w:rsidRPr="002230AF" w:rsidRDefault="000321E3" w:rsidP="00931D23">
            <w:pPr>
              <w:rPr>
                <w:rFonts w:cs="Arial"/>
                <w:sz w:val="16"/>
                <w:szCs w:val="20"/>
              </w:rPr>
            </w:pPr>
            <w:r w:rsidRPr="002230AF">
              <w:rPr>
                <w:rFonts w:cs="Arial"/>
                <w:sz w:val="16"/>
                <w:szCs w:val="20"/>
              </w:rPr>
              <w:t>5.5 /10 (important)</w:t>
            </w:r>
          </w:p>
        </w:tc>
        <w:tc>
          <w:tcPr>
            <w:tcW w:w="0" w:type="auto"/>
            <w:gridSpan w:val="3"/>
            <w:tcBorders>
              <w:top w:val="single" w:sz="2" w:space="0" w:color="auto"/>
            </w:tcBorders>
            <w:vAlign w:val="center"/>
          </w:tcPr>
          <w:p w14:paraId="118FA7AD" w14:textId="77777777" w:rsidR="000321E3" w:rsidRPr="002230AF" w:rsidRDefault="000321E3" w:rsidP="00931D23">
            <w:pPr>
              <w:rPr>
                <w:rFonts w:cs="Arial"/>
                <w:sz w:val="16"/>
                <w:szCs w:val="16"/>
              </w:rPr>
            </w:pPr>
            <w:r w:rsidRPr="002230AF">
              <w:rPr>
                <w:rFonts w:eastAsia="Times New Roman"/>
                <w:sz w:val="14"/>
                <w:szCs w:val="14"/>
              </w:rPr>
              <w:t>One trial reported no difference in psychiatric symptoms between NRT and placebo phases. In the second trial, no participant experienced a change in subjective experience or mental status.</w:t>
            </w:r>
          </w:p>
        </w:tc>
        <w:sdt>
          <w:sdtPr>
            <w:rPr>
              <w:rFonts w:cs="Arial"/>
              <w:sz w:val="14"/>
              <w:szCs w:val="16"/>
            </w:rPr>
            <w:id w:val="700214765"/>
            <w:placeholder>
              <w:docPart w:val="52F92676845C4D419604ADFC3E6A607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top w:val="single" w:sz="2" w:space="0" w:color="auto"/>
                </w:tcBorders>
                <w:vAlign w:val="center"/>
              </w:tcPr>
              <w:p w14:paraId="4F2048C6" w14:textId="258F22B3" w:rsidR="000321E3" w:rsidRPr="002230AF" w:rsidRDefault="000321E3" w:rsidP="00931D23">
                <w:pPr>
                  <w:rPr>
                    <w:rFonts w:cs="Arial"/>
                    <w:sz w:val="14"/>
                    <w:szCs w:val="16"/>
                  </w:rPr>
                </w:pPr>
                <w:r w:rsidRPr="002230AF">
                  <w:rPr>
                    <w:rFonts w:cs="Arial"/>
                    <w:sz w:val="14"/>
                    <w:szCs w:val="16"/>
                  </w:rPr>
                  <w:t>Little to no difference</w:t>
                </w:r>
              </w:p>
            </w:tc>
          </w:sdtContent>
        </w:sdt>
        <w:tc>
          <w:tcPr>
            <w:tcW w:w="0" w:type="auto"/>
            <w:tcBorders>
              <w:top w:val="single" w:sz="2" w:space="0" w:color="auto"/>
            </w:tcBorders>
            <w:vAlign w:val="center"/>
          </w:tcPr>
          <w:p w14:paraId="2494C539" w14:textId="28E16AB0" w:rsidR="000321E3" w:rsidRPr="002230AF" w:rsidRDefault="000321E3" w:rsidP="00931D23">
            <w:pPr>
              <w:rPr>
                <w:rFonts w:cs="Arial"/>
                <w:sz w:val="14"/>
                <w:szCs w:val="16"/>
              </w:rPr>
            </w:pPr>
            <w:r w:rsidRPr="002230AF">
              <w:rPr>
                <w:rFonts w:cs="Arial"/>
                <w:sz w:val="16"/>
                <w:szCs w:val="16"/>
              </w:rPr>
              <w:t>Unable to asses</w:t>
            </w:r>
            <w:r>
              <w:rPr>
                <w:rFonts w:cs="Arial"/>
                <w:sz w:val="16"/>
                <w:szCs w:val="16"/>
              </w:rPr>
              <w:t>s</w:t>
            </w:r>
          </w:p>
        </w:tc>
        <w:tc>
          <w:tcPr>
            <w:tcW w:w="0" w:type="auto"/>
            <w:tcBorders>
              <w:top w:val="single" w:sz="2" w:space="0" w:color="auto"/>
            </w:tcBorders>
            <w:vAlign w:val="center"/>
          </w:tcPr>
          <w:p w14:paraId="7A5EE7C2" w14:textId="15D4147A" w:rsidR="000321E3" w:rsidRPr="002230AF" w:rsidRDefault="000321E3" w:rsidP="00931D23">
            <w:pPr>
              <w:rPr>
                <w:rFonts w:cs="Arial"/>
                <w:sz w:val="14"/>
                <w:szCs w:val="16"/>
              </w:rPr>
            </w:pPr>
            <w:r w:rsidRPr="002230AF">
              <w:rPr>
                <w:rFonts w:cs="Arial"/>
                <w:sz w:val="16"/>
                <w:szCs w:val="16"/>
              </w:rPr>
              <w:t>Unable to asses</w:t>
            </w:r>
            <w:r>
              <w:rPr>
                <w:rFonts w:cs="Arial"/>
                <w:sz w:val="16"/>
                <w:szCs w:val="16"/>
              </w:rPr>
              <w:t>s</w:t>
            </w:r>
          </w:p>
        </w:tc>
        <w:tc>
          <w:tcPr>
            <w:tcW w:w="0" w:type="auto"/>
            <w:tcBorders>
              <w:top w:val="single" w:sz="2" w:space="0" w:color="auto"/>
            </w:tcBorders>
            <w:vAlign w:val="center"/>
          </w:tcPr>
          <w:p w14:paraId="25EDE554" w14:textId="579E1F6B" w:rsidR="000321E3" w:rsidRPr="002230AF" w:rsidRDefault="000321E3" w:rsidP="00931D23">
            <w:pPr>
              <w:rPr>
                <w:rFonts w:cs="Arial"/>
                <w:sz w:val="16"/>
                <w:szCs w:val="16"/>
              </w:rPr>
            </w:pPr>
            <w:r w:rsidRPr="002230AF">
              <w:rPr>
                <w:rFonts w:cs="Arial"/>
                <w:sz w:val="16"/>
                <w:szCs w:val="16"/>
              </w:rPr>
              <w:t>Insufficient data from review to determine imprecision. Data from one trial suggests little to no difference between groups but is difficult to interpret; a second trial reported no changes in mental status in any participant.</w:t>
            </w:r>
          </w:p>
        </w:tc>
      </w:tr>
    </w:tbl>
    <w:p w14:paraId="6D1821E1" w14:textId="435B6E17" w:rsidR="00D7383C" w:rsidRDefault="00EE50F1" w:rsidP="00EA7BD7">
      <w:pPr>
        <w:rPr>
          <w:rFonts w:ascii="Verdana" w:eastAsia="Times New Roman" w:hAnsi="Verdana"/>
          <w:color w:val="000000"/>
          <w:sz w:val="16"/>
          <w:szCs w:val="16"/>
          <w:lang w:val="en"/>
        </w:rPr>
      </w:pPr>
      <w:r w:rsidRPr="00EE50F1">
        <w:rPr>
          <w:vertAlign w:val="superscript"/>
        </w:rPr>
        <w:t>a</w:t>
      </w:r>
      <w:r w:rsidR="00EA7BD7" w:rsidRPr="00EA7BD7">
        <w:rPr>
          <w:rFonts w:ascii="Verdana" w:eastAsia="Times New Roman" w:hAnsi="Verdana"/>
          <w:color w:val="000000"/>
          <w:sz w:val="16"/>
          <w:szCs w:val="16"/>
          <w:lang w:val="en"/>
        </w:rPr>
        <w:t xml:space="preserve"> </w:t>
      </w:r>
      <w:r w:rsidR="00EA7BD7">
        <w:rPr>
          <w:rFonts w:ascii="Verdana" w:eastAsia="Times New Roman" w:hAnsi="Verdana"/>
          <w:color w:val="000000"/>
          <w:sz w:val="16"/>
          <w:szCs w:val="16"/>
          <w:lang w:val="en"/>
        </w:rPr>
        <w:t xml:space="preserve">Timing of outcome assessment is unclear/not reported. Treatment duration was 32 hours (22 mg/day). </w:t>
      </w:r>
      <w:r w:rsidR="00EA7BD7" w:rsidRPr="00EA7BD7">
        <w:rPr>
          <w:rFonts w:ascii="Verdana" w:eastAsia="Times New Roman" w:hAnsi="Verdana"/>
          <w:b/>
          <w:color w:val="000000"/>
          <w:sz w:val="16"/>
          <w:szCs w:val="16"/>
          <w:lang w:val="en"/>
        </w:rPr>
        <w:t>Control:</w:t>
      </w:r>
      <w:r w:rsidR="00EA7BD7">
        <w:rPr>
          <w:rFonts w:ascii="Verdana" w:eastAsia="Times New Roman" w:hAnsi="Verdana"/>
          <w:color w:val="000000"/>
          <w:sz w:val="16"/>
          <w:szCs w:val="16"/>
          <w:lang w:val="en"/>
        </w:rPr>
        <w:t xml:space="preserve"> placebo. No co-interventions provided to either arm.</w:t>
      </w:r>
    </w:p>
    <w:p w14:paraId="7DF53605" w14:textId="5476DBB8" w:rsidR="00EA7BD7" w:rsidRPr="00EA7BD7" w:rsidRDefault="00EA7BD7" w:rsidP="00A266C2">
      <w:pPr>
        <w:rPr>
          <w:lang w:val="en"/>
        </w:rPr>
      </w:pPr>
      <w:r w:rsidRPr="00EA7BD7">
        <w:rPr>
          <w:rFonts w:ascii="Verdana" w:eastAsia="Times New Roman" w:hAnsi="Verdana"/>
          <w:color w:val="000000"/>
          <w:sz w:val="16"/>
          <w:szCs w:val="16"/>
          <w:vertAlign w:val="superscript"/>
          <w:lang w:val="en"/>
        </w:rPr>
        <w:t>b</w:t>
      </w:r>
      <w:r w:rsidRPr="00EA7BD7">
        <w:rPr>
          <w:rFonts w:ascii="Verdana" w:eastAsia="Times New Roman" w:hAnsi="Verdana"/>
          <w:color w:val="000000"/>
          <w:sz w:val="16"/>
          <w:szCs w:val="16"/>
          <w:lang w:val="en"/>
        </w:rPr>
        <w:t xml:space="preserve"> </w:t>
      </w:r>
      <w:r>
        <w:rPr>
          <w:rFonts w:ascii="Verdana" w:eastAsia="Times New Roman" w:hAnsi="Verdana"/>
          <w:color w:val="000000"/>
          <w:sz w:val="16"/>
          <w:szCs w:val="16"/>
          <w:lang w:val="en"/>
        </w:rPr>
        <w:t xml:space="preserve">Timing of outcome assessment unclear/NR. Treatment duration was 7 hours in one trial (8mg) and 32 hours (22 mg/day) in the second. </w:t>
      </w:r>
      <w:r w:rsidRPr="00EA7BD7">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No co-interventions provided to either arm. </w:t>
      </w:r>
      <w:r w:rsidR="00A266C2" w:rsidRPr="00A266C2">
        <w:rPr>
          <w:rStyle w:val="label"/>
          <w:rFonts w:ascii="Verdana" w:eastAsia="Times New Roman" w:hAnsi="Verdana"/>
          <w:b/>
          <w:bCs/>
          <w:sz w:val="16"/>
          <w:szCs w:val="16"/>
        </w:rPr>
        <w:t>Outcome measurement:</w:t>
      </w:r>
      <w:r w:rsidR="00A266C2" w:rsidRPr="007F33FD">
        <w:rPr>
          <w:rStyle w:val="label"/>
          <w:rFonts w:ascii="Verdana" w:eastAsia="Times New Roman" w:hAnsi="Verdana"/>
          <w:bCs/>
          <w:sz w:val="16"/>
          <w:szCs w:val="16"/>
        </w:rPr>
        <w:t xml:space="preserve"> One trial measured effects on mental state using</w:t>
      </w:r>
      <w:r w:rsidR="00A266C2" w:rsidRPr="00A266C2">
        <w:rPr>
          <w:rStyle w:val="label"/>
          <w:rFonts w:ascii="Verdana" w:eastAsia="Times New Roman" w:hAnsi="Verdana"/>
          <w:bCs/>
          <w:sz w:val="16"/>
          <w:szCs w:val="16"/>
        </w:rPr>
        <w:t xml:space="preserve"> </w:t>
      </w:r>
      <w:r w:rsidR="00A266C2" w:rsidRPr="00A266C2">
        <w:rPr>
          <w:rFonts w:ascii="Verdana" w:hAnsi="Verdana"/>
          <w:sz w:val="16"/>
          <w:szCs w:val="16"/>
        </w:rPr>
        <w:t>the</w:t>
      </w:r>
      <w:r w:rsidR="00A266C2">
        <w:rPr>
          <w:rFonts w:ascii="Verdana" w:hAnsi="Verdana"/>
          <w:b/>
          <w:sz w:val="16"/>
          <w:szCs w:val="16"/>
        </w:rPr>
        <w:t xml:space="preserve"> </w:t>
      </w:r>
      <w:r w:rsidR="00A266C2" w:rsidRPr="00191C64">
        <w:rPr>
          <w:rFonts w:ascii="Verdana" w:hAnsi="Verdana"/>
          <w:sz w:val="16"/>
          <w:szCs w:val="16"/>
        </w:rPr>
        <w:t>Brief Psychiatric Rating Scale</w:t>
      </w:r>
      <w:r w:rsidR="00A266C2">
        <w:rPr>
          <w:rFonts w:ascii="Verdana" w:hAnsi="Verdana"/>
          <w:sz w:val="16"/>
          <w:szCs w:val="16"/>
        </w:rPr>
        <w:t xml:space="preserve"> (BPRS), the </w:t>
      </w:r>
      <w:r w:rsidR="00A266C2" w:rsidRPr="00191C64">
        <w:rPr>
          <w:rFonts w:ascii="Verdana" w:hAnsi="Verdana"/>
          <w:sz w:val="16"/>
          <w:szCs w:val="16"/>
        </w:rPr>
        <w:t>Hamilton Depression Rating Scale</w:t>
      </w:r>
      <w:r w:rsidR="00A266C2">
        <w:rPr>
          <w:rFonts w:ascii="Verdana" w:hAnsi="Verdana"/>
          <w:sz w:val="16"/>
          <w:szCs w:val="16"/>
        </w:rPr>
        <w:t xml:space="preserve"> (HAM-D), and the</w:t>
      </w:r>
      <w:r w:rsidR="00A266C2" w:rsidRPr="00191C64">
        <w:rPr>
          <w:rFonts w:ascii="Verdana" w:hAnsi="Verdana"/>
          <w:sz w:val="16"/>
          <w:szCs w:val="16"/>
        </w:rPr>
        <w:t xml:space="preserve"> Scale for the Assessment of Negative Symptoms</w:t>
      </w:r>
      <w:r w:rsidR="00A266C2">
        <w:rPr>
          <w:rFonts w:ascii="Verdana" w:hAnsi="Verdana"/>
          <w:sz w:val="16"/>
          <w:szCs w:val="16"/>
        </w:rPr>
        <w:t xml:space="preserve"> (SANS). </w:t>
      </w:r>
      <w:r w:rsidR="00A266C2" w:rsidRPr="007F33FD">
        <w:rPr>
          <w:rStyle w:val="label"/>
          <w:rFonts w:ascii="Verdana" w:eastAsia="Times New Roman" w:hAnsi="Verdana"/>
          <w:bCs/>
          <w:sz w:val="16"/>
          <w:szCs w:val="16"/>
        </w:rPr>
        <w:t>Review authors indicate effects on mental state were not measured in the second trial; this outcome appears to have been ascertained via observation.</w:t>
      </w:r>
    </w:p>
    <w:p w14:paraId="51D8A14F" w14:textId="10857CEE" w:rsidR="00376E26" w:rsidRPr="002230AF" w:rsidRDefault="00376E26">
      <w:pPr>
        <w:rPr>
          <w:b/>
          <w:i/>
        </w:rPr>
      </w:pPr>
      <w:r w:rsidRPr="002230AF">
        <w:rPr>
          <w:b/>
          <w:i/>
        </w:rPr>
        <w:br w:type="page"/>
      </w:r>
    </w:p>
    <w:p w14:paraId="6D7E45EE" w14:textId="3D1C018D" w:rsidR="0079015E" w:rsidRPr="002230AF" w:rsidRDefault="00E47F44" w:rsidP="00EF287B">
      <w:pPr>
        <w:pStyle w:val="Heading1"/>
      </w:pPr>
      <w:bookmarkStart w:id="37" w:name="_Toc127954827"/>
      <w:proofErr w:type="spellStart"/>
      <w:r>
        <w:lastRenderedPageBreak/>
        <w:t>Cytisine</w:t>
      </w:r>
      <w:bookmarkEnd w:id="37"/>
      <w:proofErr w:type="spellEnd"/>
    </w:p>
    <w:tbl>
      <w:tblPr>
        <w:tblStyle w:val="TableGrid"/>
        <w:tblW w:w="4973" w:type="pct"/>
        <w:tblLook w:val="04A0" w:firstRow="1" w:lastRow="0" w:firstColumn="1" w:lastColumn="0" w:noHBand="0" w:noVBand="1"/>
      </w:tblPr>
      <w:tblGrid>
        <w:gridCol w:w="528"/>
        <w:gridCol w:w="1474"/>
        <w:gridCol w:w="970"/>
        <w:gridCol w:w="970"/>
        <w:gridCol w:w="870"/>
        <w:gridCol w:w="896"/>
        <w:gridCol w:w="1182"/>
        <w:gridCol w:w="913"/>
        <w:gridCol w:w="913"/>
        <w:gridCol w:w="913"/>
        <w:gridCol w:w="4683"/>
      </w:tblGrid>
      <w:tr w:rsidR="0079015E" w:rsidRPr="00B2437F" w14:paraId="61C9130E" w14:textId="77777777" w:rsidTr="00B2437F">
        <w:tc>
          <w:tcPr>
            <w:tcW w:w="5000" w:type="pct"/>
            <w:gridSpan w:val="11"/>
            <w:vAlign w:val="center"/>
          </w:tcPr>
          <w:p w14:paraId="204DBFF0" w14:textId="7B3CE694" w:rsidR="0079015E" w:rsidRPr="004B2CAE" w:rsidRDefault="0079015E" w:rsidP="0079015E">
            <w:pPr>
              <w:pStyle w:val="Heading2"/>
              <w:numPr>
                <w:ilvl w:val="0"/>
                <w:numId w:val="7"/>
              </w:numPr>
              <w:outlineLvl w:val="1"/>
            </w:pPr>
            <w:r w:rsidRPr="002230AF">
              <w:rPr>
                <w:b/>
                <w:i/>
              </w:rPr>
              <w:br w:type="page"/>
            </w:r>
            <w:bookmarkStart w:id="38" w:name="_Toc127954828"/>
            <w:proofErr w:type="spellStart"/>
            <w:r w:rsidR="00E47F44">
              <w:t>Cytisine</w:t>
            </w:r>
            <w:proofErr w:type="spellEnd"/>
            <w:r w:rsidRPr="004B2CAE">
              <w:t xml:space="preserve"> versus placebo in a general/mixed population of smokers</w:t>
            </w:r>
            <w:bookmarkEnd w:id="38"/>
          </w:p>
        </w:tc>
      </w:tr>
      <w:tr w:rsidR="00B2437F" w:rsidRPr="002230AF" w14:paraId="31545DA2" w14:textId="77777777" w:rsidTr="00B2437F">
        <w:tc>
          <w:tcPr>
            <w:tcW w:w="699" w:type="pct"/>
            <w:gridSpan w:val="2"/>
            <w:vMerge w:val="restart"/>
            <w:vAlign w:val="center"/>
          </w:tcPr>
          <w:p w14:paraId="79ECFB1D" w14:textId="77777777" w:rsidR="00B2437F" w:rsidRPr="002230AF" w:rsidRDefault="00B2437F" w:rsidP="002375F0">
            <w:pPr>
              <w:rPr>
                <w:rFonts w:cs="Arial"/>
                <w:b/>
                <w:sz w:val="16"/>
                <w:szCs w:val="16"/>
              </w:rPr>
            </w:pPr>
            <w:r w:rsidRPr="002230AF">
              <w:rPr>
                <w:rFonts w:cs="Arial"/>
                <w:b/>
                <w:sz w:val="16"/>
                <w:szCs w:val="16"/>
              </w:rPr>
              <w:t>Outcome(s)</w:t>
            </w:r>
          </w:p>
          <w:p w14:paraId="136A917B" w14:textId="77777777" w:rsidR="00B2437F" w:rsidRPr="002230AF" w:rsidRDefault="00B2437F" w:rsidP="002375F0">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7A5BDE97" w14:textId="77777777" w:rsidR="00B2437F" w:rsidRPr="002230AF" w:rsidRDefault="00B2437F" w:rsidP="002375F0">
            <w:pPr>
              <w:rPr>
                <w:rFonts w:cs="Arial"/>
                <w:b/>
                <w:sz w:val="16"/>
                <w:szCs w:val="16"/>
              </w:rPr>
            </w:pPr>
          </w:p>
          <w:p w14:paraId="31774EED" w14:textId="77777777" w:rsidR="00B2437F" w:rsidRPr="002230AF" w:rsidRDefault="00B2437F" w:rsidP="002375F0">
            <w:pPr>
              <w:rPr>
                <w:rFonts w:cs="Arial"/>
                <w:b/>
                <w:sz w:val="16"/>
                <w:szCs w:val="16"/>
              </w:rPr>
            </w:pPr>
            <w:r w:rsidRPr="002230AF">
              <w:rPr>
                <w:rFonts w:cs="Arial"/>
                <w:b/>
                <w:sz w:val="16"/>
                <w:szCs w:val="16"/>
              </w:rPr>
              <w:t># of participants (# studies)</w:t>
            </w:r>
          </w:p>
        </w:tc>
        <w:tc>
          <w:tcPr>
            <w:tcW w:w="339" w:type="pct"/>
            <w:vMerge w:val="restart"/>
            <w:vAlign w:val="center"/>
          </w:tcPr>
          <w:p w14:paraId="491BAE8B" w14:textId="77777777" w:rsidR="00B2437F" w:rsidRPr="002230AF" w:rsidRDefault="00B2437F" w:rsidP="002375F0">
            <w:pPr>
              <w:rPr>
                <w:rFonts w:cs="Arial"/>
                <w:b/>
                <w:sz w:val="16"/>
                <w:szCs w:val="16"/>
              </w:rPr>
            </w:pPr>
            <w:r w:rsidRPr="002230AF">
              <w:rPr>
                <w:rFonts w:cs="Arial"/>
                <w:b/>
                <w:sz w:val="16"/>
                <w:szCs w:val="16"/>
              </w:rPr>
              <w:t>Median Patient rating</w:t>
            </w:r>
          </w:p>
        </w:tc>
        <w:tc>
          <w:tcPr>
            <w:tcW w:w="339" w:type="pct"/>
            <w:vMerge w:val="restart"/>
            <w:vAlign w:val="center"/>
          </w:tcPr>
          <w:p w14:paraId="4603D92C" w14:textId="77777777" w:rsidR="00B2437F" w:rsidRPr="002230AF" w:rsidRDefault="00B2437F" w:rsidP="002375F0">
            <w:pPr>
              <w:rPr>
                <w:rFonts w:cs="Arial"/>
                <w:b/>
                <w:sz w:val="16"/>
                <w:szCs w:val="16"/>
              </w:rPr>
            </w:pPr>
            <w:r w:rsidRPr="002230AF">
              <w:rPr>
                <w:rFonts w:cs="Arial"/>
                <w:b/>
                <w:sz w:val="16"/>
                <w:szCs w:val="16"/>
              </w:rPr>
              <w:t>WG rating</w:t>
            </w:r>
          </w:p>
        </w:tc>
        <w:tc>
          <w:tcPr>
            <w:tcW w:w="304" w:type="pct"/>
            <w:vMerge w:val="restart"/>
            <w:vAlign w:val="center"/>
          </w:tcPr>
          <w:p w14:paraId="1CAF3C30" w14:textId="77777777" w:rsidR="00B2437F" w:rsidRPr="002230AF" w:rsidRDefault="00B2437F" w:rsidP="002375F0">
            <w:pPr>
              <w:rPr>
                <w:rFonts w:cs="Arial"/>
                <w:b/>
                <w:sz w:val="16"/>
                <w:szCs w:val="16"/>
              </w:rPr>
            </w:pPr>
            <w:r w:rsidRPr="002230AF">
              <w:rPr>
                <w:rFonts w:cs="Arial"/>
                <w:b/>
                <w:sz w:val="16"/>
                <w:szCs w:val="16"/>
              </w:rPr>
              <w:t>Relative effect (95%CI)</w:t>
            </w:r>
          </w:p>
        </w:tc>
        <w:tc>
          <w:tcPr>
            <w:tcW w:w="313" w:type="pct"/>
            <w:vMerge w:val="restart"/>
            <w:vAlign w:val="center"/>
          </w:tcPr>
          <w:p w14:paraId="09A4B0B1" w14:textId="77777777" w:rsidR="00B2437F" w:rsidRPr="002230AF" w:rsidRDefault="00B2437F" w:rsidP="002375F0">
            <w:pPr>
              <w:rPr>
                <w:rFonts w:cs="Arial"/>
                <w:b/>
                <w:sz w:val="16"/>
                <w:szCs w:val="16"/>
              </w:rPr>
            </w:pPr>
            <w:r w:rsidRPr="002230AF">
              <w:rPr>
                <w:rFonts w:cs="Arial"/>
                <w:b/>
                <w:sz w:val="16"/>
                <w:szCs w:val="16"/>
              </w:rPr>
              <w:t>Baseline (control) risk</w:t>
            </w:r>
          </w:p>
        </w:tc>
        <w:tc>
          <w:tcPr>
            <w:tcW w:w="413" w:type="pct"/>
            <w:vMerge w:val="restart"/>
            <w:vAlign w:val="center"/>
          </w:tcPr>
          <w:p w14:paraId="0E1B3312" w14:textId="77777777" w:rsidR="00B2437F" w:rsidRPr="002230AF" w:rsidRDefault="00B2437F" w:rsidP="002375F0">
            <w:pPr>
              <w:rPr>
                <w:rFonts w:cs="Arial"/>
                <w:b/>
                <w:sz w:val="16"/>
                <w:szCs w:val="16"/>
              </w:rPr>
            </w:pPr>
            <w:r w:rsidRPr="002230AF">
              <w:rPr>
                <w:rFonts w:cs="Arial"/>
                <w:b/>
                <w:sz w:val="16"/>
                <w:szCs w:val="16"/>
              </w:rPr>
              <w:t>Absolute difference with intervention</w:t>
            </w:r>
          </w:p>
        </w:tc>
        <w:tc>
          <w:tcPr>
            <w:tcW w:w="2594" w:type="pct"/>
            <w:gridSpan w:val="4"/>
            <w:vAlign w:val="center"/>
          </w:tcPr>
          <w:p w14:paraId="4482F8EE" w14:textId="77777777" w:rsidR="00B2437F" w:rsidRPr="002230AF" w:rsidRDefault="00B2437F" w:rsidP="002375F0">
            <w:pPr>
              <w:rPr>
                <w:rFonts w:cs="Arial"/>
                <w:b/>
                <w:sz w:val="16"/>
                <w:szCs w:val="16"/>
              </w:rPr>
            </w:pPr>
            <w:r w:rsidRPr="002230AF">
              <w:rPr>
                <w:rFonts w:cs="Arial"/>
                <w:b/>
                <w:sz w:val="16"/>
                <w:szCs w:val="16"/>
              </w:rPr>
              <w:t>Assessment of absolute difference</w:t>
            </w:r>
          </w:p>
        </w:tc>
      </w:tr>
      <w:tr w:rsidR="00B2437F" w:rsidRPr="002230AF" w14:paraId="24E07ECF" w14:textId="77777777" w:rsidTr="00B2437F">
        <w:tc>
          <w:tcPr>
            <w:tcW w:w="699" w:type="pct"/>
            <w:gridSpan w:val="2"/>
            <w:vMerge/>
            <w:vAlign w:val="center"/>
          </w:tcPr>
          <w:p w14:paraId="0C98CCEC" w14:textId="77777777" w:rsidR="00B2437F" w:rsidRPr="002230AF" w:rsidRDefault="00B2437F" w:rsidP="002375F0">
            <w:pPr>
              <w:rPr>
                <w:rFonts w:cs="Arial"/>
                <w:b/>
                <w:sz w:val="16"/>
                <w:szCs w:val="16"/>
              </w:rPr>
            </w:pPr>
          </w:p>
        </w:tc>
        <w:tc>
          <w:tcPr>
            <w:tcW w:w="339" w:type="pct"/>
            <w:vMerge/>
            <w:vAlign w:val="center"/>
          </w:tcPr>
          <w:p w14:paraId="5CFA2EA2" w14:textId="77777777" w:rsidR="00B2437F" w:rsidRPr="002230AF" w:rsidRDefault="00B2437F" w:rsidP="002375F0">
            <w:pPr>
              <w:rPr>
                <w:rFonts w:cs="Arial"/>
                <w:b/>
                <w:sz w:val="16"/>
                <w:szCs w:val="16"/>
              </w:rPr>
            </w:pPr>
          </w:p>
        </w:tc>
        <w:tc>
          <w:tcPr>
            <w:tcW w:w="339" w:type="pct"/>
            <w:vMerge/>
            <w:vAlign w:val="center"/>
          </w:tcPr>
          <w:p w14:paraId="04DBDFD6" w14:textId="77777777" w:rsidR="00B2437F" w:rsidRPr="002230AF" w:rsidRDefault="00B2437F" w:rsidP="002375F0">
            <w:pPr>
              <w:rPr>
                <w:rFonts w:cs="Arial"/>
                <w:b/>
                <w:sz w:val="16"/>
                <w:szCs w:val="16"/>
              </w:rPr>
            </w:pPr>
          </w:p>
        </w:tc>
        <w:tc>
          <w:tcPr>
            <w:tcW w:w="304" w:type="pct"/>
            <w:vMerge/>
            <w:vAlign w:val="center"/>
          </w:tcPr>
          <w:p w14:paraId="0226C633" w14:textId="77777777" w:rsidR="00B2437F" w:rsidRPr="002230AF" w:rsidRDefault="00B2437F" w:rsidP="002375F0">
            <w:pPr>
              <w:rPr>
                <w:rFonts w:cs="Arial"/>
                <w:b/>
                <w:sz w:val="16"/>
                <w:szCs w:val="16"/>
              </w:rPr>
            </w:pPr>
          </w:p>
        </w:tc>
        <w:tc>
          <w:tcPr>
            <w:tcW w:w="313" w:type="pct"/>
            <w:vMerge/>
            <w:vAlign w:val="center"/>
          </w:tcPr>
          <w:p w14:paraId="248E4182" w14:textId="77777777" w:rsidR="00B2437F" w:rsidRPr="002230AF" w:rsidRDefault="00B2437F" w:rsidP="002375F0">
            <w:pPr>
              <w:rPr>
                <w:rFonts w:cs="Arial"/>
                <w:b/>
                <w:sz w:val="16"/>
                <w:szCs w:val="16"/>
              </w:rPr>
            </w:pPr>
          </w:p>
        </w:tc>
        <w:tc>
          <w:tcPr>
            <w:tcW w:w="413" w:type="pct"/>
            <w:vMerge/>
            <w:vAlign w:val="center"/>
          </w:tcPr>
          <w:p w14:paraId="0073EDCD" w14:textId="77777777" w:rsidR="00B2437F" w:rsidRPr="002230AF" w:rsidRDefault="00B2437F" w:rsidP="002375F0">
            <w:pPr>
              <w:rPr>
                <w:rFonts w:cs="Arial"/>
                <w:b/>
                <w:sz w:val="16"/>
                <w:szCs w:val="16"/>
              </w:rPr>
            </w:pPr>
          </w:p>
        </w:tc>
        <w:tc>
          <w:tcPr>
            <w:tcW w:w="319" w:type="pct"/>
            <w:vAlign w:val="center"/>
          </w:tcPr>
          <w:p w14:paraId="7A768638" w14:textId="77777777" w:rsidR="00B2437F" w:rsidRPr="002230AF" w:rsidRDefault="00B2437F" w:rsidP="002375F0">
            <w:pPr>
              <w:rPr>
                <w:rFonts w:cs="Arial"/>
                <w:b/>
                <w:sz w:val="16"/>
                <w:szCs w:val="16"/>
              </w:rPr>
            </w:pPr>
            <w:r w:rsidRPr="002230AF">
              <w:rPr>
                <w:rFonts w:cs="Arial"/>
                <w:b/>
                <w:sz w:val="16"/>
                <w:szCs w:val="16"/>
              </w:rPr>
              <w:t>Point estimate</w:t>
            </w:r>
          </w:p>
        </w:tc>
        <w:tc>
          <w:tcPr>
            <w:tcW w:w="319" w:type="pct"/>
            <w:vAlign w:val="center"/>
          </w:tcPr>
          <w:p w14:paraId="30080DC1" w14:textId="77777777" w:rsidR="00B2437F" w:rsidRPr="002230AF" w:rsidRDefault="00B2437F" w:rsidP="002375F0">
            <w:pPr>
              <w:rPr>
                <w:rFonts w:cs="Arial"/>
                <w:b/>
                <w:sz w:val="16"/>
                <w:szCs w:val="16"/>
              </w:rPr>
            </w:pPr>
            <w:r w:rsidRPr="002230AF">
              <w:rPr>
                <w:rFonts w:cs="Arial"/>
                <w:b/>
                <w:sz w:val="16"/>
                <w:szCs w:val="16"/>
              </w:rPr>
              <w:t xml:space="preserve">Lower 95% CI </w:t>
            </w:r>
          </w:p>
        </w:tc>
        <w:tc>
          <w:tcPr>
            <w:tcW w:w="319" w:type="pct"/>
            <w:vAlign w:val="center"/>
          </w:tcPr>
          <w:p w14:paraId="40046A6C" w14:textId="77777777" w:rsidR="00B2437F" w:rsidRPr="002230AF" w:rsidRDefault="00B2437F" w:rsidP="002375F0">
            <w:pPr>
              <w:rPr>
                <w:rFonts w:cs="Arial"/>
                <w:b/>
                <w:sz w:val="16"/>
                <w:szCs w:val="16"/>
              </w:rPr>
            </w:pPr>
            <w:r w:rsidRPr="002230AF">
              <w:rPr>
                <w:rFonts w:cs="Arial"/>
                <w:b/>
                <w:sz w:val="16"/>
                <w:szCs w:val="16"/>
              </w:rPr>
              <w:t>Upper 95%CI</w:t>
            </w:r>
          </w:p>
        </w:tc>
        <w:tc>
          <w:tcPr>
            <w:tcW w:w="1638" w:type="pct"/>
            <w:vAlign w:val="center"/>
          </w:tcPr>
          <w:p w14:paraId="04738BC0" w14:textId="77777777" w:rsidR="00B2437F" w:rsidRPr="002230AF" w:rsidRDefault="00B2437F" w:rsidP="002375F0">
            <w:pPr>
              <w:rPr>
                <w:rFonts w:cs="Arial"/>
                <w:b/>
                <w:sz w:val="16"/>
                <w:szCs w:val="16"/>
              </w:rPr>
            </w:pPr>
            <w:r w:rsidRPr="002230AF">
              <w:rPr>
                <w:rFonts w:cs="Arial"/>
                <w:b/>
                <w:sz w:val="16"/>
                <w:szCs w:val="16"/>
              </w:rPr>
              <w:t>Comments on judgment</w:t>
            </w:r>
          </w:p>
        </w:tc>
      </w:tr>
      <w:tr w:rsidR="00B2437F" w:rsidRPr="002230AF" w14:paraId="132DB361" w14:textId="77777777" w:rsidTr="00B2437F">
        <w:tc>
          <w:tcPr>
            <w:tcW w:w="184" w:type="pct"/>
            <w:tcBorders>
              <w:bottom w:val="single" w:sz="18" w:space="0" w:color="000000"/>
            </w:tcBorders>
            <w:vAlign w:val="center"/>
          </w:tcPr>
          <w:p w14:paraId="536D9CCC" w14:textId="77777777" w:rsidR="00B2437F" w:rsidRPr="002230AF" w:rsidRDefault="00B2437F" w:rsidP="002375F0">
            <w:pPr>
              <w:rPr>
                <w:rFonts w:cs="Arial"/>
                <w:sz w:val="16"/>
                <w:szCs w:val="16"/>
              </w:rPr>
            </w:pPr>
            <w:r w:rsidRPr="002230AF">
              <w:rPr>
                <w:rFonts w:cs="Arial"/>
                <w:sz w:val="16"/>
                <w:szCs w:val="16"/>
              </w:rPr>
              <w:t>1</w:t>
            </w:r>
          </w:p>
        </w:tc>
        <w:tc>
          <w:tcPr>
            <w:tcW w:w="515" w:type="pct"/>
            <w:tcBorders>
              <w:bottom w:val="single" w:sz="18" w:space="0" w:color="000000"/>
            </w:tcBorders>
            <w:vAlign w:val="center"/>
          </w:tcPr>
          <w:p w14:paraId="2F251088" w14:textId="77777777" w:rsidR="00B2437F" w:rsidRPr="002230AF" w:rsidRDefault="00B2437F" w:rsidP="002375F0">
            <w:pPr>
              <w:rPr>
                <w:rFonts w:cs="Arial"/>
                <w:sz w:val="16"/>
                <w:szCs w:val="16"/>
              </w:rPr>
            </w:pPr>
          </w:p>
          <w:p w14:paraId="3BF803C1" w14:textId="77777777" w:rsidR="00B2437F" w:rsidRPr="002230AF" w:rsidRDefault="00B2437F" w:rsidP="002375F0">
            <w:pPr>
              <w:rPr>
                <w:rFonts w:cs="Arial"/>
                <w:sz w:val="16"/>
                <w:szCs w:val="16"/>
              </w:rPr>
            </w:pPr>
            <w:r w:rsidRPr="002230AF">
              <w:rPr>
                <w:rFonts w:cs="Arial"/>
                <w:sz w:val="16"/>
                <w:szCs w:val="16"/>
              </w:rPr>
              <w:t xml:space="preserve">Smoking </w:t>
            </w:r>
            <w:proofErr w:type="spellStart"/>
            <w:r w:rsidRPr="002230AF">
              <w:rPr>
                <w:rFonts w:cs="Arial"/>
                <w:sz w:val="16"/>
                <w:szCs w:val="16"/>
              </w:rPr>
              <w:t>cessation</w:t>
            </w:r>
            <w:r w:rsidRPr="00045C77">
              <w:rPr>
                <w:rFonts w:cs="Arial"/>
                <w:sz w:val="20"/>
                <w:szCs w:val="16"/>
                <w:vertAlign w:val="superscript"/>
              </w:rPr>
              <w:t>a</w:t>
            </w:r>
            <w:proofErr w:type="spellEnd"/>
          </w:p>
          <w:p w14:paraId="34B4CE7E" w14:textId="77777777" w:rsidR="00B2437F" w:rsidRPr="002230AF" w:rsidRDefault="00B2437F" w:rsidP="002375F0">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2 </w:t>
            </w:r>
            <w:proofErr w:type="spellStart"/>
            <w:r w:rsidRPr="002230AF">
              <w:rPr>
                <w:rFonts w:cs="Arial"/>
                <w:sz w:val="16"/>
                <w:szCs w:val="16"/>
              </w:rPr>
              <w:t>yrs</w:t>
            </w:r>
            <w:proofErr w:type="spellEnd"/>
            <w:r w:rsidRPr="002230AF">
              <w:rPr>
                <w:rFonts w:cs="Arial"/>
                <w:sz w:val="16"/>
                <w:szCs w:val="16"/>
              </w:rPr>
              <w:t>)</w:t>
            </w:r>
          </w:p>
          <w:p w14:paraId="17628746" w14:textId="77777777" w:rsidR="00B2437F" w:rsidRPr="002230AF" w:rsidRDefault="00B2437F" w:rsidP="002375F0">
            <w:pPr>
              <w:rPr>
                <w:rFonts w:cs="Arial"/>
                <w:sz w:val="16"/>
                <w:szCs w:val="16"/>
              </w:rPr>
            </w:pPr>
          </w:p>
          <w:p w14:paraId="39EC578E" w14:textId="77777777" w:rsidR="00B2437F" w:rsidRPr="002230AF" w:rsidRDefault="00B2437F" w:rsidP="002375F0">
            <w:pPr>
              <w:rPr>
                <w:rFonts w:cs="Arial"/>
                <w:sz w:val="16"/>
                <w:szCs w:val="16"/>
              </w:rPr>
            </w:pPr>
            <w:r w:rsidRPr="002230AF">
              <w:rPr>
                <w:rFonts w:cs="Arial"/>
                <w:sz w:val="16"/>
                <w:szCs w:val="16"/>
              </w:rPr>
              <w:t>1214 (1 RCT)</w:t>
            </w:r>
          </w:p>
        </w:tc>
        <w:tc>
          <w:tcPr>
            <w:tcW w:w="339" w:type="pct"/>
            <w:tcBorders>
              <w:bottom w:val="single" w:sz="18" w:space="0" w:color="000000"/>
            </w:tcBorders>
            <w:vAlign w:val="center"/>
          </w:tcPr>
          <w:p w14:paraId="3AE7B53C" w14:textId="77777777" w:rsidR="00B2437F" w:rsidRPr="002230AF" w:rsidRDefault="00B2437F" w:rsidP="002375F0">
            <w:pPr>
              <w:rPr>
                <w:rFonts w:cs="Arial"/>
                <w:sz w:val="16"/>
                <w:szCs w:val="16"/>
              </w:rPr>
            </w:pPr>
            <w:r w:rsidRPr="002230AF">
              <w:rPr>
                <w:rFonts w:cs="Arial"/>
                <w:sz w:val="16"/>
                <w:szCs w:val="16"/>
              </w:rPr>
              <w:t xml:space="preserve">8/10 </w:t>
            </w:r>
          </w:p>
          <w:p w14:paraId="66207FAF" w14:textId="77777777" w:rsidR="00B2437F" w:rsidRPr="002230AF" w:rsidRDefault="00B2437F" w:rsidP="002375F0">
            <w:pPr>
              <w:rPr>
                <w:rFonts w:cs="Arial"/>
                <w:sz w:val="16"/>
                <w:szCs w:val="16"/>
              </w:rPr>
            </w:pPr>
            <w:r w:rsidRPr="002230AF">
              <w:rPr>
                <w:rFonts w:cs="Arial"/>
                <w:sz w:val="16"/>
                <w:szCs w:val="16"/>
              </w:rPr>
              <w:t>(critical)</w:t>
            </w:r>
          </w:p>
        </w:tc>
        <w:tc>
          <w:tcPr>
            <w:tcW w:w="339" w:type="pct"/>
            <w:tcBorders>
              <w:bottom w:val="single" w:sz="18" w:space="0" w:color="000000"/>
            </w:tcBorders>
            <w:vAlign w:val="center"/>
          </w:tcPr>
          <w:p w14:paraId="07CF41F5" w14:textId="77777777" w:rsidR="00B2437F" w:rsidRPr="002230AF" w:rsidRDefault="00B2437F" w:rsidP="002375F0">
            <w:pPr>
              <w:rPr>
                <w:rFonts w:cs="Arial"/>
                <w:sz w:val="16"/>
                <w:szCs w:val="16"/>
              </w:rPr>
            </w:pPr>
            <w:r w:rsidRPr="002230AF">
              <w:rPr>
                <w:rFonts w:cs="Arial"/>
                <w:sz w:val="16"/>
                <w:szCs w:val="16"/>
              </w:rPr>
              <w:t xml:space="preserve">8.8/10 </w:t>
            </w:r>
          </w:p>
          <w:p w14:paraId="3521FE44" w14:textId="77777777" w:rsidR="00B2437F" w:rsidRPr="002230AF" w:rsidRDefault="00B2437F" w:rsidP="002375F0">
            <w:pPr>
              <w:rPr>
                <w:rFonts w:cs="Arial"/>
                <w:sz w:val="16"/>
                <w:szCs w:val="16"/>
              </w:rPr>
            </w:pPr>
            <w:r w:rsidRPr="002230AF">
              <w:rPr>
                <w:rFonts w:cs="Arial"/>
                <w:sz w:val="16"/>
                <w:szCs w:val="16"/>
              </w:rPr>
              <w:t>(critical)</w:t>
            </w:r>
          </w:p>
        </w:tc>
        <w:tc>
          <w:tcPr>
            <w:tcW w:w="304" w:type="pct"/>
            <w:tcBorders>
              <w:bottom w:val="single" w:sz="18" w:space="0" w:color="000000"/>
            </w:tcBorders>
            <w:vAlign w:val="center"/>
          </w:tcPr>
          <w:p w14:paraId="74243B42" w14:textId="77777777" w:rsidR="00B2437F" w:rsidRPr="002230AF" w:rsidRDefault="00B2437F" w:rsidP="002375F0">
            <w:pPr>
              <w:rPr>
                <w:rFonts w:cs="Arial"/>
                <w:sz w:val="16"/>
                <w:szCs w:val="16"/>
              </w:rPr>
            </w:pPr>
            <w:r w:rsidRPr="002230AF">
              <w:rPr>
                <w:rFonts w:cs="Arial"/>
                <w:sz w:val="16"/>
                <w:szCs w:val="16"/>
              </w:rPr>
              <w:t>RR 1.61 (1.24 to 2.08)</w:t>
            </w:r>
          </w:p>
        </w:tc>
        <w:tc>
          <w:tcPr>
            <w:tcW w:w="313" w:type="pct"/>
            <w:tcBorders>
              <w:bottom w:val="single" w:sz="18" w:space="0" w:color="000000"/>
            </w:tcBorders>
            <w:vAlign w:val="center"/>
          </w:tcPr>
          <w:p w14:paraId="2D025AE6" w14:textId="77777777" w:rsidR="00B2437F" w:rsidRPr="002230AF" w:rsidRDefault="00B2437F" w:rsidP="002375F0">
            <w:pPr>
              <w:rPr>
                <w:rFonts w:eastAsia="Times New Roman" w:cs="Arial"/>
                <w:bCs/>
                <w:sz w:val="16"/>
                <w:szCs w:val="16"/>
              </w:rPr>
            </w:pPr>
            <w:r w:rsidRPr="002230AF">
              <w:rPr>
                <w:rFonts w:eastAsia="Times New Roman" w:cs="Arial"/>
                <w:bCs/>
                <w:sz w:val="16"/>
                <w:szCs w:val="16"/>
              </w:rPr>
              <w:t>130 per 1000</w:t>
            </w:r>
          </w:p>
        </w:tc>
        <w:tc>
          <w:tcPr>
            <w:tcW w:w="413" w:type="pct"/>
            <w:tcBorders>
              <w:bottom w:val="single" w:sz="18" w:space="0" w:color="000000"/>
            </w:tcBorders>
            <w:vAlign w:val="center"/>
          </w:tcPr>
          <w:p w14:paraId="4E65F036" w14:textId="77777777" w:rsidR="00B2437F" w:rsidRPr="002230AF" w:rsidRDefault="00B2437F" w:rsidP="002375F0">
            <w:pPr>
              <w:rPr>
                <w:rFonts w:cs="Arial"/>
                <w:sz w:val="16"/>
                <w:szCs w:val="16"/>
              </w:rPr>
            </w:pPr>
            <w:r w:rsidRPr="002230AF">
              <w:rPr>
                <w:rFonts w:cs="Arial"/>
                <w:b/>
                <w:sz w:val="16"/>
                <w:szCs w:val="16"/>
              </w:rPr>
              <w:t xml:space="preserve">79 more per 1000 </w:t>
            </w:r>
          </w:p>
          <w:p w14:paraId="37BD2C79" w14:textId="77777777" w:rsidR="00B2437F" w:rsidRPr="002230AF" w:rsidRDefault="00B2437F" w:rsidP="002375F0">
            <w:pPr>
              <w:rPr>
                <w:rFonts w:cs="Arial"/>
                <w:sz w:val="16"/>
                <w:szCs w:val="16"/>
              </w:rPr>
            </w:pPr>
            <w:r w:rsidRPr="002230AF">
              <w:rPr>
                <w:rFonts w:cs="Arial"/>
                <w:sz w:val="16"/>
                <w:szCs w:val="16"/>
              </w:rPr>
              <w:t>(from 31 more to 141 more)</w:t>
            </w:r>
          </w:p>
        </w:tc>
        <w:tc>
          <w:tcPr>
            <w:tcW w:w="319" w:type="pct"/>
            <w:tcBorders>
              <w:bottom w:val="single" w:sz="18" w:space="0" w:color="000000"/>
            </w:tcBorders>
            <w:vAlign w:val="center"/>
          </w:tcPr>
          <w:p w14:paraId="6F5FE42A" w14:textId="77777777" w:rsidR="00B2437F" w:rsidRPr="002230AF" w:rsidRDefault="00A31501" w:rsidP="002375F0">
            <w:pPr>
              <w:rPr>
                <w:rFonts w:cs="Arial"/>
                <w:sz w:val="16"/>
                <w:szCs w:val="16"/>
              </w:rPr>
            </w:pPr>
            <w:sdt>
              <w:sdtPr>
                <w:rPr>
                  <w:rFonts w:cs="Arial"/>
                  <w:sz w:val="16"/>
                  <w:szCs w:val="16"/>
                </w:rPr>
                <w:id w:val="-413624606"/>
                <w:placeholder>
                  <w:docPart w:val="121889F7E779411E9FA08D90C111856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B2437F" w:rsidRPr="002230AF">
                  <w:rPr>
                    <w:rFonts w:cs="Arial"/>
                    <w:sz w:val="16"/>
                    <w:szCs w:val="16"/>
                  </w:rPr>
                  <w:t>Moderate benefit</w:t>
                </w:r>
              </w:sdtContent>
            </w:sdt>
          </w:p>
        </w:tc>
        <w:tc>
          <w:tcPr>
            <w:tcW w:w="319" w:type="pct"/>
            <w:tcBorders>
              <w:bottom w:val="single" w:sz="18" w:space="0" w:color="000000"/>
            </w:tcBorders>
            <w:vAlign w:val="center"/>
          </w:tcPr>
          <w:p w14:paraId="4CC100AA" w14:textId="77777777" w:rsidR="00B2437F" w:rsidRPr="002230AF" w:rsidRDefault="00A31501" w:rsidP="002375F0">
            <w:pPr>
              <w:rPr>
                <w:rFonts w:cs="Arial"/>
                <w:sz w:val="16"/>
                <w:szCs w:val="16"/>
              </w:rPr>
            </w:pPr>
            <w:sdt>
              <w:sdtPr>
                <w:rPr>
                  <w:rFonts w:cs="Arial"/>
                  <w:sz w:val="16"/>
                  <w:szCs w:val="16"/>
                </w:rPr>
                <w:id w:val="-1040043996"/>
                <w:placeholder>
                  <w:docPart w:val="E4681E9E7BD24329BB7652550E1E3ED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B2437F" w:rsidRPr="002230AF">
                  <w:rPr>
                    <w:rFonts w:cs="Arial"/>
                    <w:sz w:val="16"/>
                    <w:szCs w:val="16"/>
                  </w:rPr>
                  <w:t>Small but important benefit</w:t>
                </w:r>
              </w:sdtContent>
            </w:sdt>
          </w:p>
        </w:tc>
        <w:tc>
          <w:tcPr>
            <w:tcW w:w="319" w:type="pct"/>
            <w:tcBorders>
              <w:bottom w:val="single" w:sz="18" w:space="0" w:color="000000"/>
            </w:tcBorders>
            <w:vAlign w:val="center"/>
          </w:tcPr>
          <w:p w14:paraId="234358B2" w14:textId="77777777" w:rsidR="00B2437F" w:rsidRPr="002230AF" w:rsidRDefault="00A31501" w:rsidP="002375F0">
            <w:pPr>
              <w:rPr>
                <w:rFonts w:cs="Arial"/>
                <w:sz w:val="16"/>
                <w:szCs w:val="16"/>
              </w:rPr>
            </w:pPr>
            <w:sdt>
              <w:sdtPr>
                <w:rPr>
                  <w:rFonts w:cs="Arial"/>
                  <w:sz w:val="16"/>
                  <w:szCs w:val="16"/>
                </w:rPr>
                <w:id w:val="951061236"/>
                <w:placeholder>
                  <w:docPart w:val="E99DCE13CDCF42B4BB555332E0F4B8C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B2437F" w:rsidRPr="002230AF">
                  <w:rPr>
                    <w:rFonts w:cs="Arial"/>
                    <w:sz w:val="16"/>
                    <w:szCs w:val="16"/>
                  </w:rPr>
                  <w:t>Large benefit</w:t>
                </w:r>
              </w:sdtContent>
            </w:sdt>
          </w:p>
        </w:tc>
        <w:tc>
          <w:tcPr>
            <w:tcW w:w="1638" w:type="pct"/>
            <w:tcBorders>
              <w:bottom w:val="single" w:sz="18" w:space="0" w:color="000000"/>
            </w:tcBorders>
            <w:vAlign w:val="center"/>
          </w:tcPr>
          <w:p w14:paraId="69AE5D75" w14:textId="60787A88" w:rsidR="00B2437F" w:rsidRPr="002230AF" w:rsidRDefault="00B2437F" w:rsidP="006C3C10">
            <w:pPr>
              <w:rPr>
                <w:rFonts w:cs="Arial"/>
                <w:sz w:val="16"/>
                <w:szCs w:val="16"/>
              </w:rPr>
            </w:pPr>
            <w:r w:rsidRPr="002230AF">
              <w:rPr>
                <w:rFonts w:cs="Arial"/>
                <w:sz w:val="16"/>
                <w:szCs w:val="20"/>
              </w:rPr>
              <w:t>Increase in quit rate moderate w</w:t>
            </w:r>
            <w:r>
              <w:rPr>
                <w:rFonts w:cs="Arial"/>
                <w:sz w:val="16"/>
                <w:szCs w:val="20"/>
              </w:rPr>
              <w:t xml:space="preserve">hen considering health benefits of quitting, baseline risk, and lack of harms. </w:t>
            </w:r>
            <w:r w:rsidRPr="002230AF">
              <w:rPr>
                <w:rFonts w:cs="Arial"/>
                <w:sz w:val="16"/>
                <w:szCs w:val="20"/>
              </w:rPr>
              <w:t xml:space="preserve">Lower CI suggests small but important </w:t>
            </w:r>
            <w:r w:rsidRPr="00767852">
              <w:rPr>
                <w:rFonts w:cs="Arial"/>
                <w:sz w:val="16"/>
                <w:szCs w:val="20"/>
              </w:rPr>
              <w:t>benefit and upper CI suggests large benefit</w:t>
            </w:r>
            <w:r>
              <w:rPr>
                <w:rFonts w:cs="Arial"/>
                <w:sz w:val="16"/>
                <w:szCs w:val="20"/>
              </w:rPr>
              <w:t xml:space="preserve"> based on same factors</w:t>
            </w:r>
            <w:r w:rsidRPr="00767852">
              <w:rPr>
                <w:rFonts w:cs="Arial"/>
                <w:sz w:val="16"/>
                <w:szCs w:val="20"/>
              </w:rPr>
              <w:t>. Data on adverse events suggests trivial (little to no difference) harms.</w:t>
            </w:r>
          </w:p>
        </w:tc>
      </w:tr>
      <w:tr w:rsidR="00B2437F" w:rsidRPr="002230AF" w14:paraId="5B29205B" w14:textId="77777777" w:rsidTr="00B2437F">
        <w:tc>
          <w:tcPr>
            <w:tcW w:w="184" w:type="pct"/>
            <w:tcBorders>
              <w:top w:val="single" w:sz="18" w:space="0" w:color="000000"/>
            </w:tcBorders>
            <w:vAlign w:val="center"/>
          </w:tcPr>
          <w:p w14:paraId="5B4752B3" w14:textId="77777777" w:rsidR="00B2437F" w:rsidRPr="002230AF" w:rsidRDefault="00B2437F" w:rsidP="002375F0">
            <w:pPr>
              <w:rPr>
                <w:rFonts w:cs="Arial"/>
                <w:sz w:val="16"/>
                <w:szCs w:val="16"/>
              </w:rPr>
            </w:pPr>
            <w:r w:rsidRPr="002230AF">
              <w:rPr>
                <w:rFonts w:cs="Arial"/>
                <w:sz w:val="16"/>
                <w:szCs w:val="16"/>
              </w:rPr>
              <w:t>5</w:t>
            </w:r>
          </w:p>
        </w:tc>
        <w:tc>
          <w:tcPr>
            <w:tcW w:w="515" w:type="pct"/>
            <w:tcBorders>
              <w:top w:val="single" w:sz="18" w:space="0" w:color="000000"/>
            </w:tcBorders>
            <w:vAlign w:val="center"/>
          </w:tcPr>
          <w:p w14:paraId="5A3C7B49" w14:textId="77777777" w:rsidR="00B2437F" w:rsidRPr="002230AF" w:rsidRDefault="00B2437F" w:rsidP="002375F0">
            <w:pPr>
              <w:rPr>
                <w:rFonts w:cs="Arial"/>
                <w:sz w:val="16"/>
                <w:szCs w:val="16"/>
              </w:rPr>
            </w:pPr>
          </w:p>
          <w:p w14:paraId="5D528CB0" w14:textId="77777777" w:rsidR="00B2437F" w:rsidRPr="002230AF" w:rsidRDefault="00B2437F" w:rsidP="002375F0">
            <w:pPr>
              <w:rPr>
                <w:rFonts w:cs="Arial"/>
                <w:sz w:val="16"/>
                <w:szCs w:val="16"/>
              </w:rPr>
            </w:pPr>
            <w:r w:rsidRPr="002230AF">
              <w:rPr>
                <w:rFonts w:cs="Arial"/>
                <w:sz w:val="16"/>
                <w:szCs w:val="16"/>
              </w:rPr>
              <w:t xml:space="preserve">Adverse </w:t>
            </w:r>
            <w:proofErr w:type="spellStart"/>
            <w:r w:rsidRPr="002230AF">
              <w:rPr>
                <w:rFonts w:cs="Arial"/>
                <w:sz w:val="16"/>
                <w:szCs w:val="16"/>
              </w:rPr>
              <w:t>events</w:t>
            </w:r>
            <w:r w:rsidRPr="00045C77">
              <w:rPr>
                <w:rFonts w:cs="Arial"/>
                <w:sz w:val="20"/>
                <w:szCs w:val="16"/>
                <w:vertAlign w:val="superscript"/>
              </w:rPr>
              <w:t>b</w:t>
            </w:r>
            <w:proofErr w:type="spellEnd"/>
          </w:p>
          <w:p w14:paraId="42EC2EBA" w14:textId="77777777" w:rsidR="00B2437F" w:rsidRPr="002230AF" w:rsidRDefault="00B2437F" w:rsidP="002375F0">
            <w:pPr>
              <w:rPr>
                <w:rFonts w:cs="Arial"/>
                <w:sz w:val="16"/>
                <w:szCs w:val="16"/>
              </w:rPr>
            </w:pPr>
            <w:r>
              <w:rPr>
                <w:rFonts w:cs="Arial"/>
                <w:sz w:val="16"/>
                <w:szCs w:val="16"/>
              </w:rPr>
              <w:t>(</w:t>
            </w:r>
            <w:proofErr w:type="spellStart"/>
            <w:r>
              <w:rPr>
                <w:rFonts w:cs="Arial"/>
                <w:sz w:val="16"/>
                <w:szCs w:val="16"/>
              </w:rPr>
              <w:t>fu</w:t>
            </w:r>
            <w:proofErr w:type="spellEnd"/>
            <w:r>
              <w:rPr>
                <w:rFonts w:cs="Arial"/>
                <w:sz w:val="16"/>
                <w:szCs w:val="16"/>
              </w:rPr>
              <w:t>: NR)</w:t>
            </w:r>
          </w:p>
          <w:p w14:paraId="79C979E5" w14:textId="77777777" w:rsidR="00B2437F" w:rsidRPr="002230AF" w:rsidRDefault="00B2437F" w:rsidP="002375F0">
            <w:pPr>
              <w:rPr>
                <w:rFonts w:cs="Arial"/>
                <w:sz w:val="16"/>
                <w:szCs w:val="16"/>
              </w:rPr>
            </w:pPr>
            <w:r w:rsidRPr="002230AF">
              <w:rPr>
                <w:rFonts w:cs="Arial"/>
                <w:sz w:val="16"/>
                <w:szCs w:val="16"/>
              </w:rPr>
              <w:t>NR (3 RCTs)</w:t>
            </w:r>
          </w:p>
        </w:tc>
        <w:tc>
          <w:tcPr>
            <w:tcW w:w="339" w:type="pct"/>
            <w:tcBorders>
              <w:top w:val="single" w:sz="18" w:space="0" w:color="000000"/>
            </w:tcBorders>
            <w:vAlign w:val="center"/>
          </w:tcPr>
          <w:p w14:paraId="41564EB6" w14:textId="77777777" w:rsidR="00B2437F" w:rsidRPr="002230AF" w:rsidRDefault="00B2437F" w:rsidP="002375F0">
            <w:pPr>
              <w:rPr>
                <w:rFonts w:cs="Arial"/>
                <w:sz w:val="16"/>
                <w:szCs w:val="16"/>
              </w:rPr>
            </w:pPr>
            <w:r w:rsidRPr="002230AF">
              <w:rPr>
                <w:rFonts w:cs="Arial"/>
                <w:sz w:val="16"/>
                <w:szCs w:val="16"/>
              </w:rPr>
              <w:t>7/10 (important)</w:t>
            </w:r>
          </w:p>
        </w:tc>
        <w:tc>
          <w:tcPr>
            <w:tcW w:w="339" w:type="pct"/>
            <w:tcBorders>
              <w:top w:val="single" w:sz="18" w:space="0" w:color="000000"/>
            </w:tcBorders>
            <w:vAlign w:val="center"/>
          </w:tcPr>
          <w:p w14:paraId="27167429" w14:textId="77777777" w:rsidR="00B2437F" w:rsidRPr="002230AF" w:rsidRDefault="00B2437F" w:rsidP="002375F0">
            <w:pPr>
              <w:rPr>
                <w:rFonts w:cs="Arial"/>
                <w:sz w:val="16"/>
                <w:szCs w:val="16"/>
              </w:rPr>
            </w:pPr>
            <w:r w:rsidRPr="002230AF">
              <w:rPr>
                <w:rFonts w:cs="Arial"/>
                <w:sz w:val="16"/>
                <w:szCs w:val="16"/>
              </w:rPr>
              <w:t>6.5/10</w:t>
            </w:r>
          </w:p>
          <w:p w14:paraId="23730CC8" w14:textId="77777777" w:rsidR="00B2437F" w:rsidRPr="002230AF" w:rsidRDefault="00B2437F" w:rsidP="002375F0">
            <w:pPr>
              <w:rPr>
                <w:rFonts w:cs="Arial"/>
                <w:sz w:val="16"/>
                <w:szCs w:val="16"/>
              </w:rPr>
            </w:pPr>
            <w:r w:rsidRPr="002230AF">
              <w:rPr>
                <w:rFonts w:cs="Arial"/>
                <w:sz w:val="16"/>
                <w:szCs w:val="16"/>
              </w:rPr>
              <w:t>(important)</w:t>
            </w:r>
          </w:p>
        </w:tc>
        <w:tc>
          <w:tcPr>
            <w:tcW w:w="1030" w:type="pct"/>
            <w:gridSpan w:val="3"/>
            <w:tcBorders>
              <w:top w:val="single" w:sz="18" w:space="0" w:color="000000"/>
            </w:tcBorders>
            <w:vAlign w:val="center"/>
          </w:tcPr>
          <w:p w14:paraId="0FBE1DDD" w14:textId="344A03C7" w:rsidR="00B2437F" w:rsidRPr="002230AF" w:rsidRDefault="00B2437F" w:rsidP="002375F0">
            <w:pPr>
              <w:rPr>
                <w:rFonts w:cs="Arial"/>
                <w:sz w:val="16"/>
                <w:szCs w:val="16"/>
              </w:rPr>
            </w:pPr>
            <w:r w:rsidRPr="002230AF">
              <w:rPr>
                <w:rFonts w:eastAsia="Times New Roman"/>
                <w:sz w:val="16"/>
                <w:szCs w:val="16"/>
              </w:rPr>
              <w:t xml:space="preserve">Adverse events largely similar between groups. Similar rates of mild adverse events (nausea, restlessness, insomnia, irritability) in abstinent smokers at 4 weeks in one study between groups (23.4% vs 20%); longer term information not reported. A total of 10 events (e.g., dyspepsia, nausea, and headache) from four people in each group from a second study. The third study reported higher rates of gastrointestinal disorders with </w:t>
            </w:r>
            <w:proofErr w:type="spellStart"/>
            <w:r>
              <w:rPr>
                <w:rFonts w:eastAsia="Times New Roman"/>
                <w:sz w:val="16"/>
                <w:szCs w:val="16"/>
              </w:rPr>
              <w:t>Cytisine</w:t>
            </w:r>
            <w:proofErr w:type="spellEnd"/>
            <w:r w:rsidRPr="002230AF">
              <w:rPr>
                <w:rFonts w:eastAsia="Times New Roman"/>
                <w:sz w:val="16"/>
                <w:szCs w:val="16"/>
              </w:rPr>
              <w:t xml:space="preserve"> (13.8% vs 8.1%, p=0.02).</w:t>
            </w:r>
          </w:p>
        </w:tc>
        <w:sdt>
          <w:sdtPr>
            <w:rPr>
              <w:rFonts w:cs="Arial"/>
              <w:sz w:val="16"/>
              <w:szCs w:val="16"/>
            </w:rPr>
            <w:id w:val="153187642"/>
            <w:placeholder>
              <w:docPart w:val="4A34E9DA67EA442AB35962A8764361A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9" w:type="pct"/>
                <w:tcBorders>
                  <w:top w:val="single" w:sz="18" w:space="0" w:color="000000"/>
                </w:tcBorders>
                <w:vAlign w:val="center"/>
              </w:tcPr>
              <w:p w14:paraId="0B8C6C86" w14:textId="77777777" w:rsidR="00B2437F" w:rsidRPr="002230AF" w:rsidRDefault="00B2437F" w:rsidP="002375F0">
                <w:pPr>
                  <w:rPr>
                    <w:rFonts w:cs="Arial"/>
                    <w:sz w:val="16"/>
                    <w:szCs w:val="16"/>
                  </w:rPr>
                </w:pPr>
                <w:r w:rsidRPr="002230AF">
                  <w:rPr>
                    <w:rFonts w:cs="Arial"/>
                    <w:sz w:val="16"/>
                    <w:szCs w:val="16"/>
                  </w:rPr>
                  <w:t>Little to no difference</w:t>
                </w:r>
              </w:p>
            </w:tc>
          </w:sdtContent>
        </w:sdt>
        <w:tc>
          <w:tcPr>
            <w:tcW w:w="319" w:type="pct"/>
            <w:tcBorders>
              <w:top w:val="single" w:sz="18" w:space="0" w:color="000000"/>
            </w:tcBorders>
            <w:vAlign w:val="center"/>
          </w:tcPr>
          <w:p w14:paraId="252BFDDD" w14:textId="77777777" w:rsidR="00B2437F" w:rsidRPr="002230AF" w:rsidRDefault="00B2437F" w:rsidP="002375F0">
            <w:pPr>
              <w:rPr>
                <w:rFonts w:cs="Arial"/>
                <w:sz w:val="16"/>
                <w:szCs w:val="16"/>
              </w:rPr>
            </w:pPr>
            <w:r w:rsidRPr="002230AF">
              <w:rPr>
                <w:rFonts w:cs="Arial"/>
                <w:sz w:val="16"/>
                <w:szCs w:val="16"/>
              </w:rPr>
              <w:t>Unable to asses</w:t>
            </w:r>
          </w:p>
        </w:tc>
        <w:tc>
          <w:tcPr>
            <w:tcW w:w="319" w:type="pct"/>
            <w:tcBorders>
              <w:top w:val="single" w:sz="18" w:space="0" w:color="000000"/>
            </w:tcBorders>
            <w:vAlign w:val="center"/>
          </w:tcPr>
          <w:p w14:paraId="23B6CF12" w14:textId="77777777" w:rsidR="00B2437F" w:rsidRPr="002230AF" w:rsidRDefault="00B2437F" w:rsidP="002375F0">
            <w:pPr>
              <w:rPr>
                <w:rFonts w:cs="Arial"/>
                <w:sz w:val="16"/>
                <w:szCs w:val="16"/>
              </w:rPr>
            </w:pPr>
            <w:r w:rsidRPr="002230AF">
              <w:rPr>
                <w:rFonts w:cs="Arial"/>
                <w:sz w:val="16"/>
                <w:szCs w:val="16"/>
              </w:rPr>
              <w:t>Unable to asses</w:t>
            </w:r>
          </w:p>
        </w:tc>
        <w:tc>
          <w:tcPr>
            <w:tcW w:w="1638" w:type="pct"/>
            <w:tcBorders>
              <w:top w:val="single" w:sz="18" w:space="0" w:color="000000"/>
            </w:tcBorders>
            <w:vAlign w:val="center"/>
          </w:tcPr>
          <w:p w14:paraId="37329977" w14:textId="77777777" w:rsidR="00B2437F" w:rsidRPr="002230AF" w:rsidRDefault="00B2437F" w:rsidP="002375F0">
            <w:pPr>
              <w:rPr>
                <w:rFonts w:cs="Arial"/>
                <w:sz w:val="16"/>
                <w:szCs w:val="16"/>
              </w:rPr>
            </w:pPr>
            <w:r w:rsidRPr="002230AF">
              <w:rPr>
                <w:rFonts w:cs="Arial"/>
                <w:sz w:val="16"/>
                <w:szCs w:val="16"/>
              </w:rPr>
              <w:t>Insufficient data from review to determine imprecision. Data from included studies suggest little to no difference between groups but is difficult to interpret. May be some increase in relatively mild harms such as GI disorders which could be important to patients, but still considered trivial given potential benefit on smoking cessation.</w:t>
            </w:r>
          </w:p>
        </w:tc>
      </w:tr>
    </w:tbl>
    <w:p w14:paraId="53CB39E5" w14:textId="77777777" w:rsidR="0079015E" w:rsidRPr="00E52274" w:rsidRDefault="0079015E" w:rsidP="0079015E">
      <w:pPr>
        <w:rPr>
          <w:rFonts w:ascii="Verdana" w:eastAsia="Times New Roman" w:hAnsi="Verdana"/>
          <w:color w:val="000000"/>
          <w:sz w:val="16"/>
          <w:szCs w:val="16"/>
          <w:lang w:val="en"/>
        </w:rPr>
      </w:pPr>
      <w:r w:rsidRPr="00045C77">
        <w:rPr>
          <w:vertAlign w:val="superscript"/>
        </w:rPr>
        <w:t>a</w:t>
      </w:r>
      <w:r>
        <w:t xml:space="preserve"> </w:t>
      </w:r>
      <w:r w:rsidRPr="00045C77">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1</w:t>
      </w:r>
      <w:r w:rsidRPr="00E52274">
        <w:rPr>
          <w:rFonts w:ascii="Verdana" w:eastAsia="Times New Roman" w:hAnsi="Verdana"/>
          <w:color w:val="000000"/>
          <w:sz w:val="16"/>
          <w:szCs w:val="16"/>
          <w:lang w:val="en"/>
        </w:rPr>
        <w:t xml:space="preserve">.5 mg tablets (variable per day doses) for 25-day period with </w:t>
      </w:r>
      <w:proofErr w:type="spellStart"/>
      <w:r w:rsidRPr="00E52274">
        <w:rPr>
          <w:rFonts w:ascii="Verdana" w:eastAsia="Times New Roman" w:hAnsi="Verdana"/>
          <w:color w:val="000000"/>
          <w:sz w:val="16"/>
          <w:szCs w:val="16"/>
          <w:lang w:val="en"/>
        </w:rPr>
        <w:t>behavioural</w:t>
      </w:r>
      <w:proofErr w:type="spellEnd"/>
      <w:r w:rsidRPr="00E52274">
        <w:rPr>
          <w:rFonts w:ascii="Verdana" w:eastAsia="Times New Roman" w:hAnsi="Verdana"/>
          <w:color w:val="000000"/>
          <w:sz w:val="16"/>
          <w:szCs w:val="16"/>
          <w:lang w:val="en"/>
        </w:rPr>
        <w:t xml:space="preserve"> support kept to a minimum. </w:t>
      </w:r>
      <w:r w:rsidRPr="00045C77">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E52274">
        <w:rPr>
          <w:rFonts w:ascii="Verdana" w:eastAsia="Times New Roman" w:hAnsi="Verdana"/>
          <w:color w:val="000000"/>
          <w:sz w:val="16"/>
          <w:szCs w:val="16"/>
          <w:lang w:val="en"/>
        </w:rPr>
        <w:t xml:space="preserve">Study-level description did not report co-interventions. </w:t>
      </w:r>
    </w:p>
    <w:p w14:paraId="7EB1352D" w14:textId="79C0676E" w:rsidR="001B0A94" w:rsidRPr="0079015E" w:rsidRDefault="0079015E" w:rsidP="0079015E">
      <w:pPr>
        <w:rPr>
          <w:rFonts w:ascii="Verdana" w:eastAsia="Times New Roman" w:hAnsi="Verdana"/>
          <w:color w:val="000000"/>
          <w:sz w:val="16"/>
          <w:szCs w:val="16"/>
          <w:lang w:val="en"/>
        </w:rPr>
      </w:pPr>
      <w:r w:rsidRPr="00045C77">
        <w:rPr>
          <w:vertAlign w:val="superscript"/>
          <w:lang w:val="en"/>
        </w:rPr>
        <w:t>b</w:t>
      </w:r>
      <w:r>
        <w:rPr>
          <w:lang w:val="en"/>
        </w:rPr>
        <w:t xml:space="preserve"> </w:t>
      </w:r>
      <w:r w:rsidRPr="00045C77">
        <w:rPr>
          <w:vertAlign w:val="superscript"/>
          <w:lang w:val="en"/>
        </w:rPr>
        <w:t xml:space="preserve"> </w:t>
      </w:r>
      <w:r w:rsidRPr="00045C77">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1</w:t>
      </w:r>
      <w:r w:rsidRPr="00E52274">
        <w:rPr>
          <w:rFonts w:ascii="Verdana" w:eastAsia="Times New Roman" w:hAnsi="Verdana"/>
          <w:color w:val="000000"/>
          <w:sz w:val="16"/>
          <w:szCs w:val="16"/>
          <w:lang w:val="en"/>
        </w:rPr>
        <w:t xml:space="preserve">.5 mg tables (varied per-day doses across studies) for 20- or 25-day period, with or without minimal </w:t>
      </w:r>
      <w:proofErr w:type="spellStart"/>
      <w:r w:rsidRPr="00E52274">
        <w:rPr>
          <w:rFonts w:ascii="Verdana" w:eastAsia="Times New Roman" w:hAnsi="Verdana"/>
          <w:color w:val="000000"/>
          <w:sz w:val="16"/>
          <w:szCs w:val="16"/>
          <w:lang w:val="en"/>
        </w:rPr>
        <w:t>beh</w:t>
      </w:r>
      <w:r>
        <w:rPr>
          <w:rFonts w:ascii="Verdana" w:eastAsia="Times New Roman" w:hAnsi="Verdana"/>
          <w:color w:val="000000"/>
          <w:sz w:val="16"/>
          <w:szCs w:val="16"/>
          <w:lang w:val="en"/>
        </w:rPr>
        <w:t>a</w:t>
      </w:r>
      <w:r w:rsidRPr="00E52274">
        <w:rPr>
          <w:rFonts w:ascii="Verdana" w:eastAsia="Times New Roman" w:hAnsi="Verdana"/>
          <w:color w:val="000000"/>
          <w:sz w:val="16"/>
          <w:szCs w:val="16"/>
          <w:lang w:val="en"/>
        </w:rPr>
        <w:t>vioural</w:t>
      </w:r>
      <w:proofErr w:type="spellEnd"/>
      <w:r w:rsidRPr="00E52274">
        <w:rPr>
          <w:rFonts w:ascii="Verdana" w:eastAsia="Times New Roman" w:hAnsi="Verdana"/>
          <w:color w:val="000000"/>
          <w:sz w:val="16"/>
          <w:szCs w:val="16"/>
          <w:lang w:val="en"/>
        </w:rPr>
        <w:t xml:space="preserve"> support. </w:t>
      </w:r>
      <w:r w:rsidRPr="00045C77">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045C77">
        <w:rPr>
          <w:rFonts w:ascii="Verdana" w:eastAsia="Times New Roman" w:hAnsi="Verdana"/>
          <w:b/>
          <w:color w:val="000000"/>
          <w:sz w:val="16"/>
          <w:szCs w:val="16"/>
          <w:lang w:val="en"/>
        </w:rPr>
        <w:t>Co-interventions (both groups)</w:t>
      </w:r>
      <w:r w:rsidRPr="00E52274">
        <w:rPr>
          <w:rFonts w:ascii="Verdana" w:eastAsia="Times New Roman" w:hAnsi="Verdana"/>
          <w:color w:val="000000"/>
          <w:sz w:val="16"/>
          <w:szCs w:val="16"/>
          <w:lang w:val="en"/>
        </w:rPr>
        <w:t xml:space="preserve">: </w:t>
      </w:r>
      <w:proofErr w:type="spellStart"/>
      <w:r w:rsidRPr="00E52274">
        <w:rPr>
          <w:rFonts w:ascii="Verdana" w:eastAsia="Times New Roman" w:hAnsi="Verdana"/>
          <w:color w:val="000000"/>
          <w:sz w:val="16"/>
          <w:szCs w:val="16"/>
          <w:lang w:val="en"/>
        </w:rPr>
        <w:t>Behavioural</w:t>
      </w:r>
      <w:proofErr w:type="spellEnd"/>
      <w:r w:rsidRPr="00E52274">
        <w:rPr>
          <w:rFonts w:ascii="Verdana" w:eastAsia="Times New Roman" w:hAnsi="Verdana"/>
          <w:color w:val="000000"/>
          <w:sz w:val="16"/>
          <w:szCs w:val="16"/>
          <w:lang w:val="en"/>
        </w:rPr>
        <w:t xml:space="preserve"> provided in most studies (total n=3 trials), inclusive of counselling and support. </w:t>
      </w:r>
    </w:p>
    <w:tbl>
      <w:tblPr>
        <w:tblStyle w:val="TableGrid"/>
        <w:tblW w:w="4973" w:type="pct"/>
        <w:tblLook w:val="04A0" w:firstRow="1" w:lastRow="0" w:firstColumn="1" w:lastColumn="0" w:noHBand="0" w:noVBand="1"/>
      </w:tblPr>
      <w:tblGrid>
        <w:gridCol w:w="528"/>
        <w:gridCol w:w="1474"/>
        <w:gridCol w:w="970"/>
        <w:gridCol w:w="970"/>
        <w:gridCol w:w="870"/>
        <w:gridCol w:w="896"/>
        <w:gridCol w:w="1182"/>
        <w:gridCol w:w="913"/>
        <w:gridCol w:w="913"/>
        <w:gridCol w:w="913"/>
        <w:gridCol w:w="4683"/>
      </w:tblGrid>
      <w:tr w:rsidR="009740F9" w:rsidRPr="002230AF" w14:paraId="39946113" w14:textId="77777777" w:rsidTr="00B2437F">
        <w:tc>
          <w:tcPr>
            <w:tcW w:w="5000" w:type="pct"/>
            <w:gridSpan w:val="11"/>
            <w:vAlign w:val="center"/>
          </w:tcPr>
          <w:p w14:paraId="6F520B9C" w14:textId="7737BBA7" w:rsidR="009740F9" w:rsidRPr="002230AF" w:rsidRDefault="00E47F44" w:rsidP="0079015E">
            <w:pPr>
              <w:pStyle w:val="Heading2"/>
              <w:numPr>
                <w:ilvl w:val="0"/>
                <w:numId w:val="7"/>
              </w:numPr>
              <w:outlineLvl w:val="1"/>
            </w:pPr>
            <w:bookmarkStart w:id="39" w:name="_Toc127954829"/>
            <w:proofErr w:type="spellStart"/>
            <w:r>
              <w:t>Cytisine</w:t>
            </w:r>
            <w:proofErr w:type="spellEnd"/>
            <w:r w:rsidR="009740F9" w:rsidRPr="002230AF">
              <w:t xml:space="preserve"> versus </w:t>
            </w:r>
            <w:r w:rsidR="00EB5DDF" w:rsidRPr="002230AF">
              <w:t>placebo</w:t>
            </w:r>
            <w:r w:rsidR="004F3FE0" w:rsidRPr="002230AF">
              <w:t xml:space="preserve"> in smokers motivated/wishing to quit</w:t>
            </w:r>
            <w:bookmarkEnd w:id="39"/>
            <w:r w:rsidR="00EB5DDF" w:rsidRPr="002230AF">
              <w:t xml:space="preserve"> </w:t>
            </w:r>
          </w:p>
        </w:tc>
      </w:tr>
      <w:tr w:rsidR="00B2437F" w:rsidRPr="002230AF" w14:paraId="2137D275" w14:textId="77777777" w:rsidTr="00B2437F">
        <w:tc>
          <w:tcPr>
            <w:tcW w:w="699" w:type="pct"/>
            <w:gridSpan w:val="2"/>
            <w:vMerge w:val="restart"/>
            <w:vAlign w:val="center"/>
          </w:tcPr>
          <w:p w14:paraId="7118FF3A" w14:textId="77777777" w:rsidR="00B2437F" w:rsidRPr="002230AF" w:rsidRDefault="00B2437F" w:rsidP="00927D74">
            <w:pPr>
              <w:rPr>
                <w:rFonts w:cs="Arial"/>
                <w:b/>
                <w:sz w:val="16"/>
                <w:szCs w:val="16"/>
              </w:rPr>
            </w:pPr>
            <w:r w:rsidRPr="002230AF">
              <w:rPr>
                <w:rFonts w:cs="Arial"/>
                <w:b/>
                <w:sz w:val="16"/>
                <w:szCs w:val="16"/>
              </w:rPr>
              <w:t>Outcome(s)</w:t>
            </w:r>
          </w:p>
          <w:p w14:paraId="33A32268" w14:textId="77777777" w:rsidR="00B2437F" w:rsidRPr="002230AF" w:rsidRDefault="00B2437F" w:rsidP="00927D74">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146BBA6A" w14:textId="77777777" w:rsidR="00B2437F" w:rsidRPr="002230AF" w:rsidRDefault="00B2437F" w:rsidP="00927D74">
            <w:pPr>
              <w:rPr>
                <w:rFonts w:cs="Arial"/>
                <w:b/>
                <w:sz w:val="16"/>
                <w:szCs w:val="16"/>
              </w:rPr>
            </w:pPr>
          </w:p>
          <w:p w14:paraId="0C5CE40E" w14:textId="6BA02997" w:rsidR="00B2437F" w:rsidRPr="002230AF" w:rsidRDefault="00B2437F" w:rsidP="00927D74">
            <w:pPr>
              <w:rPr>
                <w:rFonts w:cs="Arial"/>
                <w:b/>
                <w:sz w:val="16"/>
                <w:szCs w:val="16"/>
              </w:rPr>
            </w:pPr>
            <w:r w:rsidRPr="002230AF">
              <w:rPr>
                <w:rFonts w:cs="Arial"/>
                <w:b/>
                <w:sz w:val="16"/>
                <w:szCs w:val="16"/>
              </w:rPr>
              <w:t># of participants (# studies)</w:t>
            </w:r>
          </w:p>
        </w:tc>
        <w:tc>
          <w:tcPr>
            <w:tcW w:w="339" w:type="pct"/>
            <w:vMerge w:val="restart"/>
            <w:vAlign w:val="center"/>
          </w:tcPr>
          <w:p w14:paraId="62A5B1DE" w14:textId="77777777" w:rsidR="00B2437F" w:rsidRPr="002230AF" w:rsidRDefault="00B2437F" w:rsidP="00927D74">
            <w:pPr>
              <w:rPr>
                <w:rFonts w:cs="Arial"/>
                <w:b/>
                <w:sz w:val="16"/>
                <w:szCs w:val="16"/>
              </w:rPr>
            </w:pPr>
            <w:r w:rsidRPr="002230AF">
              <w:rPr>
                <w:rFonts w:cs="Arial"/>
                <w:b/>
                <w:sz w:val="16"/>
                <w:szCs w:val="16"/>
              </w:rPr>
              <w:t>Median Patient rating</w:t>
            </w:r>
          </w:p>
        </w:tc>
        <w:tc>
          <w:tcPr>
            <w:tcW w:w="339" w:type="pct"/>
            <w:vMerge w:val="restart"/>
            <w:vAlign w:val="center"/>
          </w:tcPr>
          <w:p w14:paraId="09A5881D" w14:textId="77777777" w:rsidR="00B2437F" w:rsidRPr="002230AF" w:rsidRDefault="00B2437F" w:rsidP="00927D74">
            <w:pPr>
              <w:rPr>
                <w:rFonts w:cs="Arial"/>
                <w:b/>
                <w:sz w:val="16"/>
                <w:szCs w:val="16"/>
              </w:rPr>
            </w:pPr>
            <w:r w:rsidRPr="002230AF">
              <w:rPr>
                <w:rFonts w:cs="Arial"/>
                <w:b/>
                <w:sz w:val="16"/>
                <w:szCs w:val="16"/>
              </w:rPr>
              <w:t>WG rating</w:t>
            </w:r>
          </w:p>
        </w:tc>
        <w:tc>
          <w:tcPr>
            <w:tcW w:w="304" w:type="pct"/>
            <w:vMerge w:val="restart"/>
            <w:vAlign w:val="center"/>
          </w:tcPr>
          <w:p w14:paraId="2E637AAE" w14:textId="77777777" w:rsidR="00B2437F" w:rsidRPr="002230AF" w:rsidRDefault="00B2437F" w:rsidP="00927D74">
            <w:pPr>
              <w:rPr>
                <w:rFonts w:cs="Arial"/>
                <w:b/>
                <w:sz w:val="16"/>
                <w:szCs w:val="16"/>
              </w:rPr>
            </w:pPr>
            <w:r w:rsidRPr="002230AF">
              <w:rPr>
                <w:rFonts w:cs="Arial"/>
                <w:b/>
                <w:sz w:val="16"/>
                <w:szCs w:val="16"/>
              </w:rPr>
              <w:t>Relative effect (95%CI)</w:t>
            </w:r>
          </w:p>
        </w:tc>
        <w:tc>
          <w:tcPr>
            <w:tcW w:w="313" w:type="pct"/>
            <w:vMerge w:val="restart"/>
            <w:vAlign w:val="center"/>
          </w:tcPr>
          <w:p w14:paraId="39663D41" w14:textId="77777777" w:rsidR="00B2437F" w:rsidRPr="002230AF" w:rsidRDefault="00B2437F" w:rsidP="00927D74">
            <w:pPr>
              <w:rPr>
                <w:rFonts w:cs="Arial"/>
                <w:b/>
                <w:sz w:val="16"/>
                <w:szCs w:val="16"/>
              </w:rPr>
            </w:pPr>
            <w:r w:rsidRPr="002230AF">
              <w:rPr>
                <w:rFonts w:cs="Arial"/>
                <w:b/>
                <w:sz w:val="16"/>
                <w:szCs w:val="16"/>
              </w:rPr>
              <w:t>Baseline (control) risk</w:t>
            </w:r>
          </w:p>
        </w:tc>
        <w:tc>
          <w:tcPr>
            <w:tcW w:w="413" w:type="pct"/>
            <w:vMerge w:val="restart"/>
            <w:vAlign w:val="center"/>
          </w:tcPr>
          <w:p w14:paraId="2248AA80" w14:textId="77777777" w:rsidR="00B2437F" w:rsidRPr="002230AF" w:rsidRDefault="00B2437F" w:rsidP="00927D74">
            <w:pPr>
              <w:rPr>
                <w:rFonts w:cs="Arial"/>
                <w:b/>
                <w:sz w:val="16"/>
                <w:szCs w:val="16"/>
              </w:rPr>
            </w:pPr>
            <w:r w:rsidRPr="002230AF">
              <w:rPr>
                <w:rFonts w:cs="Arial"/>
                <w:b/>
                <w:sz w:val="16"/>
                <w:szCs w:val="16"/>
              </w:rPr>
              <w:t>Absolute difference with intervention</w:t>
            </w:r>
          </w:p>
        </w:tc>
        <w:tc>
          <w:tcPr>
            <w:tcW w:w="2594" w:type="pct"/>
            <w:gridSpan w:val="4"/>
            <w:vAlign w:val="center"/>
          </w:tcPr>
          <w:p w14:paraId="58C1B9B4" w14:textId="77777777" w:rsidR="00B2437F" w:rsidRPr="002230AF" w:rsidRDefault="00B2437F" w:rsidP="00927D74">
            <w:pPr>
              <w:rPr>
                <w:rFonts w:cs="Arial"/>
                <w:b/>
                <w:sz w:val="16"/>
                <w:szCs w:val="16"/>
              </w:rPr>
            </w:pPr>
            <w:r w:rsidRPr="002230AF">
              <w:rPr>
                <w:rFonts w:cs="Arial"/>
                <w:b/>
                <w:sz w:val="16"/>
                <w:szCs w:val="16"/>
              </w:rPr>
              <w:t>Assessment of absolute difference</w:t>
            </w:r>
          </w:p>
        </w:tc>
      </w:tr>
      <w:tr w:rsidR="00B2437F" w:rsidRPr="002230AF" w14:paraId="40A69C66" w14:textId="77777777" w:rsidTr="00B2437F">
        <w:tc>
          <w:tcPr>
            <w:tcW w:w="699" w:type="pct"/>
            <w:gridSpan w:val="2"/>
            <w:vMerge/>
            <w:vAlign w:val="center"/>
          </w:tcPr>
          <w:p w14:paraId="75919A48" w14:textId="77777777" w:rsidR="00B2437F" w:rsidRPr="002230AF" w:rsidRDefault="00B2437F" w:rsidP="00927D74">
            <w:pPr>
              <w:rPr>
                <w:rFonts w:cs="Arial"/>
                <w:b/>
                <w:sz w:val="16"/>
                <w:szCs w:val="16"/>
              </w:rPr>
            </w:pPr>
          </w:p>
        </w:tc>
        <w:tc>
          <w:tcPr>
            <w:tcW w:w="339" w:type="pct"/>
            <w:vMerge/>
            <w:vAlign w:val="center"/>
          </w:tcPr>
          <w:p w14:paraId="6DD8BCCE" w14:textId="77777777" w:rsidR="00B2437F" w:rsidRPr="002230AF" w:rsidRDefault="00B2437F" w:rsidP="00927D74">
            <w:pPr>
              <w:rPr>
                <w:rFonts w:cs="Arial"/>
                <w:b/>
                <w:sz w:val="16"/>
                <w:szCs w:val="16"/>
              </w:rPr>
            </w:pPr>
          </w:p>
        </w:tc>
        <w:tc>
          <w:tcPr>
            <w:tcW w:w="339" w:type="pct"/>
            <w:vMerge/>
            <w:vAlign w:val="center"/>
          </w:tcPr>
          <w:p w14:paraId="2ED02665" w14:textId="77777777" w:rsidR="00B2437F" w:rsidRPr="002230AF" w:rsidRDefault="00B2437F" w:rsidP="00927D74">
            <w:pPr>
              <w:rPr>
                <w:rFonts w:cs="Arial"/>
                <w:b/>
                <w:sz w:val="16"/>
                <w:szCs w:val="16"/>
              </w:rPr>
            </w:pPr>
          </w:p>
        </w:tc>
        <w:tc>
          <w:tcPr>
            <w:tcW w:w="304" w:type="pct"/>
            <w:vMerge/>
            <w:vAlign w:val="center"/>
          </w:tcPr>
          <w:p w14:paraId="025DB867" w14:textId="77777777" w:rsidR="00B2437F" w:rsidRPr="002230AF" w:rsidRDefault="00B2437F" w:rsidP="00927D74">
            <w:pPr>
              <w:rPr>
                <w:rFonts w:cs="Arial"/>
                <w:b/>
                <w:sz w:val="16"/>
                <w:szCs w:val="16"/>
              </w:rPr>
            </w:pPr>
          </w:p>
        </w:tc>
        <w:tc>
          <w:tcPr>
            <w:tcW w:w="313" w:type="pct"/>
            <w:vMerge/>
            <w:vAlign w:val="center"/>
          </w:tcPr>
          <w:p w14:paraId="6077F460" w14:textId="77777777" w:rsidR="00B2437F" w:rsidRPr="002230AF" w:rsidRDefault="00B2437F" w:rsidP="00927D74">
            <w:pPr>
              <w:rPr>
                <w:rFonts w:cs="Arial"/>
                <w:b/>
                <w:sz w:val="16"/>
                <w:szCs w:val="16"/>
              </w:rPr>
            </w:pPr>
          </w:p>
        </w:tc>
        <w:tc>
          <w:tcPr>
            <w:tcW w:w="413" w:type="pct"/>
            <w:vMerge/>
            <w:vAlign w:val="center"/>
          </w:tcPr>
          <w:p w14:paraId="74E6E01D" w14:textId="77777777" w:rsidR="00B2437F" w:rsidRPr="002230AF" w:rsidRDefault="00B2437F" w:rsidP="00927D74">
            <w:pPr>
              <w:rPr>
                <w:rFonts w:cs="Arial"/>
                <w:b/>
                <w:sz w:val="16"/>
                <w:szCs w:val="16"/>
              </w:rPr>
            </w:pPr>
          </w:p>
        </w:tc>
        <w:tc>
          <w:tcPr>
            <w:tcW w:w="319" w:type="pct"/>
            <w:vAlign w:val="center"/>
          </w:tcPr>
          <w:p w14:paraId="5830B630" w14:textId="77777777" w:rsidR="00B2437F" w:rsidRPr="002230AF" w:rsidRDefault="00B2437F" w:rsidP="00927D74">
            <w:pPr>
              <w:rPr>
                <w:rFonts w:cs="Arial"/>
                <w:b/>
                <w:sz w:val="16"/>
                <w:szCs w:val="16"/>
              </w:rPr>
            </w:pPr>
            <w:r w:rsidRPr="002230AF">
              <w:rPr>
                <w:rFonts w:cs="Arial"/>
                <w:b/>
                <w:sz w:val="16"/>
                <w:szCs w:val="16"/>
              </w:rPr>
              <w:t>Point estimate</w:t>
            </w:r>
          </w:p>
        </w:tc>
        <w:tc>
          <w:tcPr>
            <w:tcW w:w="319" w:type="pct"/>
            <w:vAlign w:val="center"/>
          </w:tcPr>
          <w:p w14:paraId="5FCA40CD" w14:textId="77777777" w:rsidR="00B2437F" w:rsidRPr="002230AF" w:rsidRDefault="00B2437F" w:rsidP="00927D74">
            <w:pPr>
              <w:rPr>
                <w:rFonts w:cs="Arial"/>
                <w:b/>
                <w:sz w:val="16"/>
                <w:szCs w:val="16"/>
              </w:rPr>
            </w:pPr>
            <w:r w:rsidRPr="002230AF">
              <w:rPr>
                <w:rFonts w:cs="Arial"/>
                <w:b/>
                <w:sz w:val="16"/>
                <w:szCs w:val="16"/>
              </w:rPr>
              <w:t xml:space="preserve">Lower 95% CI </w:t>
            </w:r>
          </w:p>
        </w:tc>
        <w:tc>
          <w:tcPr>
            <w:tcW w:w="319" w:type="pct"/>
            <w:vAlign w:val="center"/>
          </w:tcPr>
          <w:p w14:paraId="6D24F1DB" w14:textId="77777777" w:rsidR="00B2437F" w:rsidRPr="002230AF" w:rsidRDefault="00B2437F" w:rsidP="00927D74">
            <w:pPr>
              <w:rPr>
                <w:rFonts w:cs="Arial"/>
                <w:b/>
                <w:sz w:val="16"/>
                <w:szCs w:val="16"/>
              </w:rPr>
            </w:pPr>
            <w:r w:rsidRPr="002230AF">
              <w:rPr>
                <w:rFonts w:cs="Arial"/>
                <w:b/>
                <w:sz w:val="16"/>
                <w:szCs w:val="16"/>
              </w:rPr>
              <w:t>Upper 95%CI</w:t>
            </w:r>
          </w:p>
        </w:tc>
        <w:tc>
          <w:tcPr>
            <w:tcW w:w="1638" w:type="pct"/>
            <w:vAlign w:val="center"/>
          </w:tcPr>
          <w:p w14:paraId="3D5F424A" w14:textId="77777777" w:rsidR="00B2437F" w:rsidRPr="002230AF" w:rsidRDefault="00B2437F" w:rsidP="00927D74">
            <w:pPr>
              <w:rPr>
                <w:rFonts w:cs="Arial"/>
                <w:b/>
                <w:sz w:val="16"/>
                <w:szCs w:val="16"/>
              </w:rPr>
            </w:pPr>
            <w:r w:rsidRPr="002230AF">
              <w:rPr>
                <w:rFonts w:cs="Arial"/>
                <w:b/>
                <w:sz w:val="16"/>
                <w:szCs w:val="16"/>
              </w:rPr>
              <w:t>Comments on judgment</w:t>
            </w:r>
          </w:p>
        </w:tc>
      </w:tr>
      <w:tr w:rsidR="00B2437F" w:rsidRPr="002230AF" w14:paraId="6B3C6BF5" w14:textId="77777777" w:rsidTr="00B2437F">
        <w:tc>
          <w:tcPr>
            <w:tcW w:w="184" w:type="pct"/>
            <w:vAlign w:val="center"/>
          </w:tcPr>
          <w:p w14:paraId="758CFA5E" w14:textId="7354837A" w:rsidR="00B2437F" w:rsidRPr="002230AF" w:rsidRDefault="00B2437F" w:rsidP="00C02B38">
            <w:pPr>
              <w:rPr>
                <w:rFonts w:cs="Arial"/>
                <w:sz w:val="16"/>
                <w:szCs w:val="16"/>
              </w:rPr>
            </w:pPr>
            <w:r w:rsidRPr="002230AF">
              <w:rPr>
                <w:rFonts w:cs="Arial"/>
                <w:sz w:val="16"/>
                <w:szCs w:val="16"/>
              </w:rPr>
              <w:t>1</w:t>
            </w:r>
          </w:p>
        </w:tc>
        <w:tc>
          <w:tcPr>
            <w:tcW w:w="515" w:type="pct"/>
            <w:vAlign w:val="center"/>
          </w:tcPr>
          <w:p w14:paraId="68229832" w14:textId="77777777" w:rsidR="00B2437F" w:rsidRPr="002230AF" w:rsidRDefault="00B2437F" w:rsidP="00C02B38">
            <w:pPr>
              <w:rPr>
                <w:rFonts w:cs="Arial"/>
                <w:sz w:val="16"/>
                <w:szCs w:val="16"/>
              </w:rPr>
            </w:pPr>
          </w:p>
          <w:p w14:paraId="1235969A" w14:textId="77777777" w:rsidR="00B2437F" w:rsidRPr="002230AF" w:rsidRDefault="00B2437F" w:rsidP="00C02B38">
            <w:pPr>
              <w:rPr>
                <w:rFonts w:cs="Arial"/>
                <w:sz w:val="16"/>
                <w:szCs w:val="16"/>
              </w:rPr>
            </w:pPr>
            <w:r w:rsidRPr="002230AF">
              <w:rPr>
                <w:rFonts w:cs="Arial"/>
                <w:sz w:val="16"/>
                <w:szCs w:val="16"/>
              </w:rPr>
              <w:t>Smoking cessation</w:t>
            </w:r>
          </w:p>
          <w:p w14:paraId="2CDF3CA8" w14:textId="77777777" w:rsidR="00B2437F" w:rsidRPr="002230AF" w:rsidRDefault="00B2437F" w:rsidP="00C02B38">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0B26C10A" w14:textId="77777777" w:rsidR="00B2437F" w:rsidRPr="002230AF" w:rsidRDefault="00B2437F" w:rsidP="00C02B38">
            <w:pPr>
              <w:rPr>
                <w:rFonts w:cs="Arial"/>
                <w:sz w:val="16"/>
                <w:szCs w:val="16"/>
              </w:rPr>
            </w:pPr>
          </w:p>
          <w:p w14:paraId="3C6DD2B2" w14:textId="0BDA86F0" w:rsidR="00B2437F" w:rsidRPr="002230AF" w:rsidRDefault="00B2437F" w:rsidP="00C02B38">
            <w:pPr>
              <w:rPr>
                <w:rFonts w:cs="Arial"/>
                <w:i/>
                <w:sz w:val="16"/>
                <w:szCs w:val="16"/>
              </w:rPr>
            </w:pPr>
            <w:r w:rsidRPr="002230AF">
              <w:rPr>
                <w:rFonts w:cs="Arial"/>
                <w:sz w:val="16"/>
                <w:szCs w:val="16"/>
              </w:rPr>
              <w:t>937 (</w:t>
            </w:r>
            <w:r>
              <w:rPr>
                <w:rFonts w:cs="Arial"/>
                <w:sz w:val="16"/>
                <w:szCs w:val="16"/>
              </w:rPr>
              <w:t>2</w:t>
            </w:r>
            <w:r w:rsidRPr="002230AF">
              <w:rPr>
                <w:rFonts w:cs="Arial"/>
                <w:sz w:val="16"/>
                <w:szCs w:val="16"/>
              </w:rPr>
              <w:t xml:space="preserve"> RCT</w:t>
            </w:r>
            <w:r>
              <w:rPr>
                <w:rFonts w:cs="Arial"/>
                <w:sz w:val="16"/>
                <w:szCs w:val="16"/>
              </w:rPr>
              <w:t>s</w:t>
            </w:r>
            <w:r w:rsidRPr="002230AF">
              <w:rPr>
                <w:rFonts w:cs="Arial"/>
                <w:sz w:val="16"/>
                <w:szCs w:val="16"/>
              </w:rPr>
              <w:t>)</w:t>
            </w:r>
          </w:p>
        </w:tc>
        <w:tc>
          <w:tcPr>
            <w:tcW w:w="339" w:type="pct"/>
            <w:vAlign w:val="center"/>
          </w:tcPr>
          <w:p w14:paraId="6AE94EFC" w14:textId="77777777" w:rsidR="00B2437F" w:rsidRPr="002230AF" w:rsidRDefault="00B2437F" w:rsidP="00C02B38">
            <w:pPr>
              <w:rPr>
                <w:rFonts w:cs="Arial"/>
                <w:sz w:val="16"/>
                <w:szCs w:val="16"/>
              </w:rPr>
            </w:pPr>
            <w:r w:rsidRPr="002230AF">
              <w:rPr>
                <w:rFonts w:cs="Arial"/>
                <w:sz w:val="16"/>
                <w:szCs w:val="16"/>
              </w:rPr>
              <w:t xml:space="preserve">8/10 </w:t>
            </w:r>
          </w:p>
          <w:p w14:paraId="5C38DBE4" w14:textId="138801B3" w:rsidR="00B2437F" w:rsidRPr="002230AF" w:rsidRDefault="00B2437F" w:rsidP="00C02B38">
            <w:pPr>
              <w:rPr>
                <w:rFonts w:cs="Arial"/>
                <w:sz w:val="16"/>
                <w:szCs w:val="16"/>
              </w:rPr>
            </w:pPr>
            <w:r w:rsidRPr="002230AF">
              <w:rPr>
                <w:rFonts w:cs="Arial"/>
                <w:sz w:val="16"/>
                <w:szCs w:val="16"/>
              </w:rPr>
              <w:t>(critical)</w:t>
            </w:r>
          </w:p>
        </w:tc>
        <w:tc>
          <w:tcPr>
            <w:tcW w:w="339" w:type="pct"/>
            <w:vAlign w:val="center"/>
          </w:tcPr>
          <w:p w14:paraId="63B5F615" w14:textId="77777777" w:rsidR="00B2437F" w:rsidRPr="002230AF" w:rsidRDefault="00B2437F" w:rsidP="00C02B38">
            <w:pPr>
              <w:rPr>
                <w:rFonts w:cs="Arial"/>
                <w:sz w:val="16"/>
                <w:szCs w:val="16"/>
              </w:rPr>
            </w:pPr>
            <w:r w:rsidRPr="002230AF">
              <w:rPr>
                <w:rFonts w:cs="Arial"/>
                <w:sz w:val="16"/>
                <w:szCs w:val="16"/>
              </w:rPr>
              <w:t xml:space="preserve">8.8/10 </w:t>
            </w:r>
          </w:p>
          <w:p w14:paraId="0C58A2E2" w14:textId="56AE7D76" w:rsidR="00B2437F" w:rsidRPr="002230AF" w:rsidRDefault="00B2437F" w:rsidP="00C02B38">
            <w:pPr>
              <w:rPr>
                <w:rFonts w:cs="Arial"/>
                <w:sz w:val="16"/>
                <w:szCs w:val="16"/>
              </w:rPr>
            </w:pPr>
            <w:r w:rsidRPr="002230AF">
              <w:rPr>
                <w:rFonts w:cs="Arial"/>
                <w:sz w:val="16"/>
                <w:szCs w:val="16"/>
              </w:rPr>
              <w:t>(critical)</w:t>
            </w:r>
          </w:p>
        </w:tc>
        <w:tc>
          <w:tcPr>
            <w:tcW w:w="304" w:type="pct"/>
            <w:vAlign w:val="center"/>
          </w:tcPr>
          <w:p w14:paraId="3F6D5E8A" w14:textId="7F0FFF0A" w:rsidR="00B2437F" w:rsidRPr="002230AF" w:rsidRDefault="00B2437F" w:rsidP="00C02B38">
            <w:pPr>
              <w:rPr>
                <w:rFonts w:cs="Arial"/>
                <w:sz w:val="16"/>
                <w:szCs w:val="16"/>
              </w:rPr>
            </w:pPr>
            <w:r w:rsidRPr="002230AF">
              <w:rPr>
                <w:rFonts w:cs="Arial"/>
                <w:sz w:val="16"/>
                <w:szCs w:val="16"/>
              </w:rPr>
              <w:t>RR 3.98 (2.01 to 7.87)</w:t>
            </w:r>
          </w:p>
        </w:tc>
        <w:tc>
          <w:tcPr>
            <w:tcW w:w="313" w:type="pct"/>
            <w:vAlign w:val="center"/>
          </w:tcPr>
          <w:p w14:paraId="61D0B4F0" w14:textId="23B82768" w:rsidR="00B2437F" w:rsidRPr="002230AF" w:rsidRDefault="00B2437F" w:rsidP="00C02B38">
            <w:pPr>
              <w:rPr>
                <w:rFonts w:eastAsia="Times New Roman" w:cs="Arial"/>
                <w:bCs/>
                <w:sz w:val="16"/>
                <w:szCs w:val="16"/>
              </w:rPr>
            </w:pPr>
            <w:r w:rsidRPr="002230AF">
              <w:rPr>
                <w:rFonts w:eastAsia="Times New Roman" w:cs="Arial"/>
                <w:bCs/>
                <w:sz w:val="16"/>
                <w:szCs w:val="16"/>
              </w:rPr>
              <w:t>21 per 1000</w:t>
            </w:r>
          </w:p>
        </w:tc>
        <w:tc>
          <w:tcPr>
            <w:tcW w:w="413" w:type="pct"/>
            <w:vAlign w:val="center"/>
          </w:tcPr>
          <w:p w14:paraId="6ACC9586" w14:textId="77777777" w:rsidR="00B2437F" w:rsidRPr="002230AF" w:rsidRDefault="00B2437F" w:rsidP="00C02B38">
            <w:pPr>
              <w:rPr>
                <w:rFonts w:cs="Arial"/>
                <w:sz w:val="16"/>
                <w:szCs w:val="16"/>
              </w:rPr>
            </w:pPr>
            <w:r w:rsidRPr="002230AF">
              <w:rPr>
                <w:rFonts w:cs="Arial"/>
                <w:b/>
                <w:sz w:val="16"/>
                <w:szCs w:val="16"/>
              </w:rPr>
              <w:t xml:space="preserve">64 more per 1000 </w:t>
            </w:r>
          </w:p>
          <w:p w14:paraId="1EBA4F1B" w14:textId="4591203A" w:rsidR="00B2437F" w:rsidRPr="002230AF" w:rsidRDefault="00B2437F" w:rsidP="00C02B38">
            <w:pPr>
              <w:rPr>
                <w:rFonts w:cs="Arial"/>
                <w:b/>
                <w:sz w:val="16"/>
                <w:szCs w:val="16"/>
              </w:rPr>
            </w:pPr>
            <w:r w:rsidRPr="002230AF">
              <w:rPr>
                <w:rFonts w:cs="Arial"/>
                <w:sz w:val="16"/>
                <w:szCs w:val="16"/>
              </w:rPr>
              <w:t>(from 22 more to 147 more)</w:t>
            </w:r>
          </w:p>
        </w:tc>
        <w:sdt>
          <w:sdtPr>
            <w:rPr>
              <w:rFonts w:cs="Arial"/>
              <w:sz w:val="16"/>
              <w:szCs w:val="16"/>
            </w:rPr>
            <w:id w:val="-471675987"/>
            <w:placeholder>
              <w:docPart w:val="E70ACD8EA3AF4F89A903AD09B97300A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9" w:type="pct"/>
                <w:vAlign w:val="center"/>
              </w:tcPr>
              <w:p w14:paraId="6C797235" w14:textId="3B310EE1" w:rsidR="00B2437F" w:rsidRPr="002230AF" w:rsidRDefault="00B2437F" w:rsidP="00C02B38">
                <w:pPr>
                  <w:rPr>
                    <w:rFonts w:cs="Arial"/>
                    <w:sz w:val="16"/>
                    <w:szCs w:val="16"/>
                  </w:rPr>
                </w:pPr>
                <w:r>
                  <w:rPr>
                    <w:rFonts w:cs="Arial"/>
                    <w:sz w:val="16"/>
                    <w:szCs w:val="16"/>
                  </w:rPr>
                  <w:t>Moderate benefit</w:t>
                </w:r>
              </w:p>
            </w:tc>
          </w:sdtContent>
        </w:sdt>
        <w:sdt>
          <w:sdtPr>
            <w:rPr>
              <w:rFonts w:cs="Arial"/>
              <w:sz w:val="16"/>
              <w:szCs w:val="16"/>
            </w:rPr>
            <w:id w:val="83344182"/>
            <w:placeholder>
              <w:docPart w:val="BB5BD5F4E4654AAD86C37A7C3FA6D28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9" w:type="pct"/>
                <w:vAlign w:val="center"/>
              </w:tcPr>
              <w:p w14:paraId="0A1F4C53" w14:textId="2CBCF284" w:rsidR="00B2437F" w:rsidRPr="002230AF" w:rsidRDefault="00B2437F" w:rsidP="00C02B38">
                <w:pPr>
                  <w:rPr>
                    <w:rFonts w:cs="Arial"/>
                    <w:sz w:val="16"/>
                    <w:szCs w:val="16"/>
                  </w:rPr>
                </w:pPr>
                <w:r>
                  <w:rPr>
                    <w:rFonts w:cs="Arial"/>
                    <w:sz w:val="16"/>
                    <w:szCs w:val="16"/>
                  </w:rPr>
                  <w:t>Small but important benefit</w:t>
                </w:r>
              </w:p>
            </w:tc>
          </w:sdtContent>
        </w:sdt>
        <w:sdt>
          <w:sdtPr>
            <w:rPr>
              <w:rFonts w:cs="Arial"/>
              <w:sz w:val="16"/>
              <w:szCs w:val="16"/>
            </w:rPr>
            <w:id w:val="1534688375"/>
            <w:placeholder>
              <w:docPart w:val="31E2CD3AE68D4FE3B171403FC7B9F0B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9" w:type="pct"/>
                <w:vAlign w:val="center"/>
              </w:tcPr>
              <w:p w14:paraId="6DBFC35F" w14:textId="3A4AB996" w:rsidR="00B2437F" w:rsidRPr="002230AF" w:rsidRDefault="00B2437F" w:rsidP="00C02B38">
                <w:pPr>
                  <w:rPr>
                    <w:rFonts w:cs="Arial"/>
                    <w:sz w:val="16"/>
                    <w:szCs w:val="16"/>
                  </w:rPr>
                </w:pPr>
                <w:r w:rsidRPr="002230AF">
                  <w:rPr>
                    <w:rFonts w:cs="Arial"/>
                    <w:sz w:val="16"/>
                    <w:szCs w:val="16"/>
                  </w:rPr>
                  <w:t>Large benefit</w:t>
                </w:r>
              </w:p>
            </w:tc>
          </w:sdtContent>
        </w:sdt>
        <w:tc>
          <w:tcPr>
            <w:tcW w:w="1638" w:type="pct"/>
            <w:vAlign w:val="center"/>
          </w:tcPr>
          <w:p w14:paraId="70B70EB1" w14:textId="296A2C9A" w:rsidR="00B2437F" w:rsidRPr="002230AF" w:rsidRDefault="00B2437F" w:rsidP="003B3ADD">
            <w:pPr>
              <w:rPr>
                <w:rFonts w:cs="Arial"/>
                <w:sz w:val="16"/>
                <w:szCs w:val="20"/>
              </w:rPr>
            </w:pPr>
            <w:r w:rsidRPr="002230AF">
              <w:rPr>
                <w:rFonts w:cs="Arial"/>
                <w:sz w:val="16"/>
                <w:szCs w:val="20"/>
              </w:rPr>
              <w:t>Increase in quit rate moderate w</w:t>
            </w:r>
            <w:r>
              <w:rPr>
                <w:rFonts w:cs="Arial"/>
                <w:sz w:val="16"/>
                <w:szCs w:val="20"/>
              </w:rPr>
              <w:t xml:space="preserve">hen considering health benefits of quitting, and baseline risk. </w:t>
            </w:r>
            <w:r w:rsidRPr="002230AF">
              <w:rPr>
                <w:rFonts w:cs="Arial"/>
                <w:sz w:val="16"/>
                <w:szCs w:val="20"/>
              </w:rPr>
              <w:t xml:space="preserve">Lower CI suggests small but important </w:t>
            </w:r>
            <w:r w:rsidRPr="00767852">
              <w:rPr>
                <w:rFonts w:cs="Arial"/>
                <w:sz w:val="16"/>
                <w:szCs w:val="20"/>
              </w:rPr>
              <w:t>benefit and upper CI suggests large benefit</w:t>
            </w:r>
            <w:r>
              <w:rPr>
                <w:rFonts w:cs="Arial"/>
                <w:sz w:val="16"/>
                <w:szCs w:val="20"/>
              </w:rPr>
              <w:t xml:space="preserve"> based on same rationale</w:t>
            </w:r>
            <w:r w:rsidRPr="00767852">
              <w:rPr>
                <w:rFonts w:cs="Arial"/>
                <w:sz w:val="16"/>
                <w:szCs w:val="20"/>
              </w:rPr>
              <w:t>. No inform</w:t>
            </w:r>
            <w:r>
              <w:rPr>
                <w:rFonts w:cs="Arial"/>
                <w:sz w:val="16"/>
                <w:szCs w:val="20"/>
              </w:rPr>
              <w:t>ation on harms in this review. I</w:t>
            </w:r>
            <w:r w:rsidRPr="00767852">
              <w:rPr>
                <w:rFonts w:cs="Arial"/>
                <w:sz w:val="16"/>
                <w:szCs w:val="20"/>
              </w:rPr>
              <w:t>n a mixed population of smokers, data on adverse events suggests trivial (little to no difference) harms.</w:t>
            </w:r>
          </w:p>
        </w:tc>
      </w:tr>
    </w:tbl>
    <w:p w14:paraId="02CD0C43" w14:textId="375FCE18" w:rsidR="002D585C" w:rsidRPr="00045C77" w:rsidRDefault="002D585C">
      <w:pPr>
        <w:rPr>
          <w:rFonts w:ascii="Verdana" w:eastAsia="Times New Roman" w:hAnsi="Verdana"/>
          <w:color w:val="000000"/>
          <w:sz w:val="16"/>
          <w:szCs w:val="16"/>
          <w:lang w:val="en"/>
        </w:rPr>
      </w:pPr>
      <w:r w:rsidRPr="002D585C">
        <w:rPr>
          <w:vertAlign w:val="superscript"/>
        </w:rPr>
        <w:t>a</w:t>
      </w:r>
      <w:r>
        <w:t xml:space="preserve"> </w:t>
      </w:r>
      <w:r w:rsidRPr="002D585C">
        <w:rPr>
          <w:rFonts w:ascii="Verdana" w:eastAsia="Times New Roman" w:hAnsi="Verdana"/>
          <w:b/>
          <w:color w:val="000000"/>
          <w:sz w:val="16"/>
          <w:szCs w:val="16"/>
          <w:lang w:val="en"/>
        </w:rPr>
        <w:t>Intervention:</w:t>
      </w:r>
      <w:r>
        <w:t xml:space="preserve"> </w:t>
      </w:r>
      <w:r>
        <w:rPr>
          <w:rFonts w:ascii="Verdana" w:eastAsia="Times New Roman" w:hAnsi="Verdana"/>
          <w:color w:val="000000"/>
          <w:sz w:val="16"/>
          <w:szCs w:val="16"/>
          <w:lang w:val="en"/>
        </w:rPr>
        <w:t xml:space="preserve">1.5 mg tablets (variable per day doses) for 25-day period with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kept to a minimum. </w:t>
      </w:r>
      <w:r w:rsidRPr="002D585C">
        <w:rPr>
          <w:rFonts w:ascii="Verdana" w:eastAsia="Times New Roman" w:hAnsi="Verdana"/>
          <w:b/>
          <w:color w:val="000000"/>
          <w:sz w:val="16"/>
          <w:szCs w:val="16"/>
          <w:lang w:val="en"/>
        </w:rPr>
        <w:t xml:space="preserve">Control: </w:t>
      </w:r>
      <w:r>
        <w:rPr>
          <w:rFonts w:ascii="Verdana" w:eastAsia="Times New Roman" w:hAnsi="Verdana"/>
          <w:color w:val="000000"/>
          <w:sz w:val="16"/>
          <w:szCs w:val="16"/>
          <w:lang w:val="en"/>
        </w:rPr>
        <w:t xml:space="preserve">Placebo. </w:t>
      </w:r>
      <w:r w:rsidRPr="002D585C">
        <w:rPr>
          <w:rFonts w:ascii="Verdana" w:eastAsia="Times New Roman" w:hAnsi="Verdana"/>
          <w:b/>
          <w:color w:val="000000"/>
          <w:sz w:val="16"/>
          <w:szCs w:val="16"/>
          <w:lang w:val="en"/>
        </w:rPr>
        <w:t>Co-interventions (both groups):</w:t>
      </w:r>
      <w:r>
        <w:rPr>
          <w:rFonts w:ascii="Verdana" w:eastAsia="Times New Roman" w:hAnsi="Verdana"/>
          <w:color w:val="000000"/>
          <w:sz w:val="16"/>
          <w:szCs w:val="16"/>
          <w:lang w:val="en"/>
        </w:rPr>
        <w:t xml:space="preserve"> Authors state that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kept to a minimum, but counselling/support provided in both studies. </w:t>
      </w:r>
    </w:p>
    <w:p w14:paraId="0A01A92A" w14:textId="2A7C268F" w:rsidR="00202606" w:rsidRPr="00202606" w:rsidRDefault="001769E6" w:rsidP="00202606">
      <w:pPr>
        <w:rPr>
          <w:rFonts w:asciiTheme="majorHAnsi" w:eastAsiaTheme="majorEastAsia" w:hAnsiTheme="majorHAnsi" w:cstheme="majorBidi"/>
          <w:color w:val="2E74B5" w:themeColor="accent1" w:themeShade="BF"/>
          <w:sz w:val="32"/>
          <w:szCs w:val="32"/>
        </w:rPr>
      </w:pPr>
      <w:bookmarkStart w:id="40" w:name="_Toc127954830"/>
      <w:proofErr w:type="spellStart"/>
      <w:r w:rsidRPr="002230AF">
        <w:rPr>
          <w:rStyle w:val="Heading1Char"/>
        </w:rPr>
        <w:lastRenderedPageBreak/>
        <w:t>Varenicline</w:t>
      </w:r>
      <w:bookmarkEnd w:id="40"/>
      <w:proofErr w:type="spellEnd"/>
    </w:p>
    <w:tbl>
      <w:tblPr>
        <w:tblStyle w:val="TableGrid"/>
        <w:tblW w:w="4973" w:type="pct"/>
        <w:tblLayout w:type="fixed"/>
        <w:tblLook w:val="04A0" w:firstRow="1" w:lastRow="0" w:firstColumn="1" w:lastColumn="0" w:noHBand="0" w:noVBand="1"/>
      </w:tblPr>
      <w:tblGrid>
        <w:gridCol w:w="422"/>
        <w:gridCol w:w="1431"/>
        <w:gridCol w:w="990"/>
        <w:gridCol w:w="993"/>
        <w:gridCol w:w="850"/>
        <w:gridCol w:w="853"/>
        <w:gridCol w:w="1271"/>
        <w:gridCol w:w="988"/>
        <w:gridCol w:w="850"/>
        <w:gridCol w:w="990"/>
        <w:gridCol w:w="4674"/>
      </w:tblGrid>
      <w:tr w:rsidR="00202606" w:rsidRPr="002230AF" w14:paraId="6C60714A" w14:textId="77777777" w:rsidTr="000B147A">
        <w:tc>
          <w:tcPr>
            <w:tcW w:w="5000" w:type="pct"/>
            <w:gridSpan w:val="11"/>
            <w:vAlign w:val="center"/>
          </w:tcPr>
          <w:p w14:paraId="7CC35352" w14:textId="77777777" w:rsidR="00202606" w:rsidRPr="002230AF" w:rsidRDefault="00202606" w:rsidP="00202606">
            <w:pPr>
              <w:pStyle w:val="Heading2"/>
              <w:numPr>
                <w:ilvl w:val="0"/>
                <w:numId w:val="7"/>
              </w:numPr>
              <w:outlineLvl w:val="1"/>
            </w:pPr>
            <w:bookmarkStart w:id="41" w:name="_Toc127954831"/>
            <w:proofErr w:type="spellStart"/>
            <w:r w:rsidRPr="002230AF">
              <w:t>Varenicline</w:t>
            </w:r>
            <w:proofErr w:type="spellEnd"/>
            <w:r w:rsidRPr="002230AF">
              <w:t xml:space="preserve"> versus Placebo In general/mixed population of smokers</w:t>
            </w:r>
            <w:bookmarkEnd w:id="41"/>
          </w:p>
        </w:tc>
      </w:tr>
      <w:tr w:rsidR="000B147A" w:rsidRPr="002230AF" w14:paraId="6330F921" w14:textId="77777777" w:rsidTr="000B147A">
        <w:tc>
          <w:tcPr>
            <w:tcW w:w="647" w:type="pct"/>
            <w:gridSpan w:val="2"/>
            <w:vMerge w:val="restart"/>
            <w:vAlign w:val="center"/>
          </w:tcPr>
          <w:p w14:paraId="4AE71181" w14:textId="77777777" w:rsidR="000B147A" w:rsidRPr="002230AF" w:rsidRDefault="000B147A" w:rsidP="002375F0">
            <w:pPr>
              <w:rPr>
                <w:rFonts w:cs="Arial"/>
                <w:b/>
                <w:sz w:val="16"/>
                <w:szCs w:val="16"/>
              </w:rPr>
            </w:pPr>
            <w:r w:rsidRPr="002230AF">
              <w:rPr>
                <w:rFonts w:cs="Arial"/>
                <w:b/>
                <w:sz w:val="16"/>
                <w:szCs w:val="16"/>
              </w:rPr>
              <w:t>Outcome(s)</w:t>
            </w:r>
          </w:p>
          <w:p w14:paraId="1D9751D0" w14:textId="77777777" w:rsidR="000B147A" w:rsidRPr="002230AF" w:rsidRDefault="000B147A" w:rsidP="002375F0">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512A6B22" w14:textId="77777777" w:rsidR="000B147A" w:rsidRPr="002230AF" w:rsidRDefault="000B147A" w:rsidP="002375F0">
            <w:pPr>
              <w:rPr>
                <w:rFonts w:cs="Arial"/>
                <w:b/>
                <w:sz w:val="16"/>
                <w:szCs w:val="16"/>
              </w:rPr>
            </w:pPr>
          </w:p>
          <w:p w14:paraId="635CD7A2" w14:textId="77777777" w:rsidR="000B147A" w:rsidRPr="002230AF" w:rsidRDefault="000B147A" w:rsidP="002375F0">
            <w:pPr>
              <w:rPr>
                <w:rFonts w:cs="Arial"/>
                <w:b/>
                <w:sz w:val="16"/>
                <w:szCs w:val="16"/>
              </w:rPr>
            </w:pPr>
            <w:r w:rsidRPr="002230AF">
              <w:rPr>
                <w:rFonts w:cs="Arial"/>
                <w:b/>
                <w:sz w:val="16"/>
                <w:szCs w:val="16"/>
              </w:rPr>
              <w:t># of participants (# studies)</w:t>
            </w:r>
          </w:p>
        </w:tc>
        <w:tc>
          <w:tcPr>
            <w:tcW w:w="346" w:type="pct"/>
            <w:vMerge w:val="restart"/>
            <w:vAlign w:val="center"/>
          </w:tcPr>
          <w:p w14:paraId="7BC94B59" w14:textId="77777777" w:rsidR="000B147A" w:rsidRPr="002230AF" w:rsidRDefault="000B147A" w:rsidP="002375F0">
            <w:pPr>
              <w:rPr>
                <w:rFonts w:cs="Arial"/>
                <w:b/>
                <w:sz w:val="16"/>
                <w:szCs w:val="16"/>
              </w:rPr>
            </w:pPr>
            <w:r w:rsidRPr="002230AF">
              <w:rPr>
                <w:rFonts w:cs="Arial"/>
                <w:b/>
                <w:sz w:val="16"/>
                <w:szCs w:val="16"/>
              </w:rPr>
              <w:t>Median Patient rating</w:t>
            </w:r>
          </w:p>
        </w:tc>
        <w:tc>
          <w:tcPr>
            <w:tcW w:w="347" w:type="pct"/>
            <w:vMerge w:val="restart"/>
            <w:vAlign w:val="center"/>
          </w:tcPr>
          <w:p w14:paraId="745C8BF1" w14:textId="77777777" w:rsidR="000B147A" w:rsidRPr="002230AF" w:rsidRDefault="000B147A" w:rsidP="002375F0">
            <w:pPr>
              <w:rPr>
                <w:rFonts w:cs="Arial"/>
                <w:b/>
                <w:sz w:val="16"/>
                <w:szCs w:val="16"/>
              </w:rPr>
            </w:pPr>
            <w:r w:rsidRPr="002230AF">
              <w:rPr>
                <w:rFonts w:cs="Arial"/>
                <w:b/>
                <w:sz w:val="16"/>
                <w:szCs w:val="16"/>
              </w:rPr>
              <w:t>WG rating</w:t>
            </w:r>
          </w:p>
        </w:tc>
        <w:tc>
          <w:tcPr>
            <w:tcW w:w="297" w:type="pct"/>
            <w:vMerge w:val="restart"/>
            <w:vAlign w:val="center"/>
          </w:tcPr>
          <w:p w14:paraId="1D718B13" w14:textId="77777777" w:rsidR="000B147A" w:rsidRPr="002230AF" w:rsidRDefault="000B147A" w:rsidP="002375F0">
            <w:pPr>
              <w:rPr>
                <w:rFonts w:cs="Arial"/>
                <w:b/>
                <w:sz w:val="16"/>
                <w:szCs w:val="16"/>
              </w:rPr>
            </w:pPr>
            <w:r w:rsidRPr="002230AF">
              <w:rPr>
                <w:rFonts w:cs="Arial"/>
                <w:b/>
                <w:sz w:val="16"/>
                <w:szCs w:val="16"/>
              </w:rPr>
              <w:t>Relative effect (95%CI)</w:t>
            </w:r>
          </w:p>
        </w:tc>
        <w:tc>
          <w:tcPr>
            <w:tcW w:w="298" w:type="pct"/>
            <w:vMerge w:val="restart"/>
            <w:vAlign w:val="center"/>
          </w:tcPr>
          <w:p w14:paraId="27F10862" w14:textId="77777777" w:rsidR="000B147A" w:rsidRPr="002230AF" w:rsidRDefault="000B147A" w:rsidP="002375F0">
            <w:pPr>
              <w:rPr>
                <w:rFonts w:cs="Arial"/>
                <w:b/>
                <w:sz w:val="16"/>
                <w:szCs w:val="16"/>
              </w:rPr>
            </w:pPr>
            <w:r w:rsidRPr="002230AF">
              <w:rPr>
                <w:rFonts w:cs="Arial"/>
                <w:b/>
                <w:sz w:val="16"/>
                <w:szCs w:val="16"/>
              </w:rPr>
              <w:t>Baseline (control) risk</w:t>
            </w:r>
          </w:p>
        </w:tc>
        <w:tc>
          <w:tcPr>
            <w:tcW w:w="444" w:type="pct"/>
            <w:vMerge w:val="restart"/>
            <w:vAlign w:val="center"/>
          </w:tcPr>
          <w:p w14:paraId="64DB5F15" w14:textId="77777777" w:rsidR="000B147A" w:rsidRPr="002230AF" w:rsidRDefault="000B147A" w:rsidP="002375F0">
            <w:pPr>
              <w:rPr>
                <w:rFonts w:cs="Arial"/>
                <w:b/>
                <w:sz w:val="16"/>
                <w:szCs w:val="16"/>
              </w:rPr>
            </w:pPr>
            <w:r w:rsidRPr="002230AF">
              <w:rPr>
                <w:rFonts w:cs="Arial"/>
                <w:b/>
                <w:sz w:val="16"/>
                <w:szCs w:val="16"/>
              </w:rPr>
              <w:t>Absolute difference with intervention</w:t>
            </w:r>
          </w:p>
        </w:tc>
        <w:tc>
          <w:tcPr>
            <w:tcW w:w="2621" w:type="pct"/>
            <w:gridSpan w:val="4"/>
            <w:vAlign w:val="center"/>
          </w:tcPr>
          <w:p w14:paraId="4EDB8D68" w14:textId="77777777" w:rsidR="000B147A" w:rsidRPr="002230AF" w:rsidRDefault="000B147A" w:rsidP="002375F0">
            <w:pPr>
              <w:rPr>
                <w:rFonts w:cs="Arial"/>
                <w:b/>
                <w:sz w:val="16"/>
                <w:szCs w:val="16"/>
              </w:rPr>
            </w:pPr>
            <w:r w:rsidRPr="002230AF">
              <w:rPr>
                <w:rFonts w:cs="Arial"/>
                <w:b/>
                <w:sz w:val="16"/>
                <w:szCs w:val="16"/>
              </w:rPr>
              <w:t>Assessment of absolute difference</w:t>
            </w:r>
          </w:p>
        </w:tc>
      </w:tr>
      <w:tr w:rsidR="000B147A" w:rsidRPr="002230AF" w14:paraId="1C71E066" w14:textId="77777777" w:rsidTr="000B147A">
        <w:tc>
          <w:tcPr>
            <w:tcW w:w="647" w:type="pct"/>
            <w:gridSpan w:val="2"/>
            <w:vMerge/>
            <w:vAlign w:val="center"/>
          </w:tcPr>
          <w:p w14:paraId="68D2458C" w14:textId="77777777" w:rsidR="000B147A" w:rsidRPr="002230AF" w:rsidRDefault="000B147A" w:rsidP="002375F0">
            <w:pPr>
              <w:rPr>
                <w:rFonts w:cs="Arial"/>
                <w:b/>
                <w:sz w:val="16"/>
                <w:szCs w:val="16"/>
              </w:rPr>
            </w:pPr>
          </w:p>
        </w:tc>
        <w:tc>
          <w:tcPr>
            <w:tcW w:w="346" w:type="pct"/>
            <w:vMerge/>
            <w:vAlign w:val="center"/>
          </w:tcPr>
          <w:p w14:paraId="65C2EE8A" w14:textId="77777777" w:rsidR="000B147A" w:rsidRPr="002230AF" w:rsidRDefault="000B147A" w:rsidP="002375F0">
            <w:pPr>
              <w:rPr>
                <w:rFonts w:cs="Arial"/>
                <w:b/>
                <w:sz w:val="16"/>
                <w:szCs w:val="16"/>
              </w:rPr>
            </w:pPr>
          </w:p>
        </w:tc>
        <w:tc>
          <w:tcPr>
            <w:tcW w:w="347" w:type="pct"/>
            <w:vMerge/>
            <w:vAlign w:val="center"/>
          </w:tcPr>
          <w:p w14:paraId="02460671" w14:textId="77777777" w:rsidR="000B147A" w:rsidRPr="002230AF" w:rsidRDefault="000B147A" w:rsidP="002375F0">
            <w:pPr>
              <w:rPr>
                <w:rFonts w:cs="Arial"/>
                <w:b/>
                <w:sz w:val="16"/>
                <w:szCs w:val="16"/>
              </w:rPr>
            </w:pPr>
          </w:p>
        </w:tc>
        <w:tc>
          <w:tcPr>
            <w:tcW w:w="297" w:type="pct"/>
            <w:vMerge/>
            <w:vAlign w:val="center"/>
          </w:tcPr>
          <w:p w14:paraId="5371DC84" w14:textId="77777777" w:rsidR="000B147A" w:rsidRPr="002230AF" w:rsidRDefault="000B147A" w:rsidP="002375F0">
            <w:pPr>
              <w:rPr>
                <w:rFonts w:cs="Arial"/>
                <w:b/>
                <w:sz w:val="16"/>
                <w:szCs w:val="16"/>
              </w:rPr>
            </w:pPr>
          </w:p>
        </w:tc>
        <w:tc>
          <w:tcPr>
            <w:tcW w:w="298" w:type="pct"/>
            <w:vMerge/>
            <w:vAlign w:val="center"/>
          </w:tcPr>
          <w:p w14:paraId="52258806" w14:textId="77777777" w:rsidR="000B147A" w:rsidRPr="002230AF" w:rsidRDefault="000B147A" w:rsidP="002375F0">
            <w:pPr>
              <w:rPr>
                <w:rFonts w:cs="Arial"/>
                <w:b/>
                <w:sz w:val="16"/>
                <w:szCs w:val="16"/>
              </w:rPr>
            </w:pPr>
          </w:p>
        </w:tc>
        <w:tc>
          <w:tcPr>
            <w:tcW w:w="444" w:type="pct"/>
            <w:vMerge/>
            <w:vAlign w:val="center"/>
          </w:tcPr>
          <w:p w14:paraId="04E03762" w14:textId="77777777" w:rsidR="000B147A" w:rsidRPr="002230AF" w:rsidRDefault="000B147A" w:rsidP="002375F0">
            <w:pPr>
              <w:rPr>
                <w:rFonts w:cs="Arial"/>
                <w:b/>
                <w:sz w:val="16"/>
                <w:szCs w:val="16"/>
              </w:rPr>
            </w:pPr>
          </w:p>
        </w:tc>
        <w:tc>
          <w:tcPr>
            <w:tcW w:w="345" w:type="pct"/>
            <w:vAlign w:val="center"/>
          </w:tcPr>
          <w:p w14:paraId="28B95EFA" w14:textId="77777777" w:rsidR="000B147A" w:rsidRPr="002230AF" w:rsidRDefault="000B147A" w:rsidP="002375F0">
            <w:pPr>
              <w:rPr>
                <w:rFonts w:cs="Arial"/>
                <w:b/>
                <w:sz w:val="16"/>
                <w:szCs w:val="16"/>
              </w:rPr>
            </w:pPr>
            <w:r w:rsidRPr="002230AF">
              <w:rPr>
                <w:rFonts w:cs="Arial"/>
                <w:b/>
                <w:sz w:val="16"/>
                <w:szCs w:val="16"/>
              </w:rPr>
              <w:t>Point estimate</w:t>
            </w:r>
          </w:p>
        </w:tc>
        <w:tc>
          <w:tcPr>
            <w:tcW w:w="297" w:type="pct"/>
            <w:vAlign w:val="center"/>
          </w:tcPr>
          <w:p w14:paraId="6A7D7562" w14:textId="77777777" w:rsidR="000B147A" w:rsidRPr="002230AF" w:rsidRDefault="000B147A" w:rsidP="002375F0">
            <w:pPr>
              <w:rPr>
                <w:rFonts w:cs="Arial"/>
                <w:b/>
                <w:sz w:val="16"/>
                <w:szCs w:val="16"/>
              </w:rPr>
            </w:pPr>
            <w:r w:rsidRPr="002230AF">
              <w:rPr>
                <w:rFonts w:cs="Arial"/>
                <w:b/>
                <w:sz w:val="16"/>
                <w:szCs w:val="16"/>
              </w:rPr>
              <w:t>Lower 95% CI is</w:t>
            </w:r>
          </w:p>
        </w:tc>
        <w:tc>
          <w:tcPr>
            <w:tcW w:w="346" w:type="pct"/>
            <w:vAlign w:val="center"/>
          </w:tcPr>
          <w:p w14:paraId="6A0D2543" w14:textId="77777777" w:rsidR="000B147A" w:rsidRPr="002230AF" w:rsidRDefault="000B147A" w:rsidP="002375F0">
            <w:pPr>
              <w:rPr>
                <w:rFonts w:cs="Arial"/>
                <w:b/>
                <w:sz w:val="16"/>
                <w:szCs w:val="16"/>
              </w:rPr>
            </w:pPr>
            <w:r w:rsidRPr="002230AF">
              <w:rPr>
                <w:rFonts w:cs="Arial"/>
                <w:b/>
                <w:sz w:val="16"/>
                <w:szCs w:val="16"/>
              </w:rPr>
              <w:t>Upper 95%CI</w:t>
            </w:r>
          </w:p>
        </w:tc>
        <w:tc>
          <w:tcPr>
            <w:tcW w:w="1633" w:type="pct"/>
            <w:vAlign w:val="center"/>
          </w:tcPr>
          <w:p w14:paraId="155B746D" w14:textId="77777777" w:rsidR="000B147A" w:rsidRPr="002230AF" w:rsidRDefault="000B147A" w:rsidP="002375F0">
            <w:pPr>
              <w:rPr>
                <w:rFonts w:cs="Arial"/>
                <w:b/>
                <w:sz w:val="16"/>
                <w:szCs w:val="16"/>
              </w:rPr>
            </w:pPr>
            <w:r w:rsidRPr="002230AF">
              <w:rPr>
                <w:rFonts w:cs="Arial"/>
                <w:b/>
                <w:sz w:val="16"/>
                <w:szCs w:val="16"/>
              </w:rPr>
              <w:t>Comments on judgment</w:t>
            </w:r>
          </w:p>
        </w:tc>
      </w:tr>
      <w:tr w:rsidR="000B147A" w:rsidRPr="002230AF" w14:paraId="400F285F" w14:textId="77777777" w:rsidTr="000B147A">
        <w:tc>
          <w:tcPr>
            <w:tcW w:w="147" w:type="pct"/>
            <w:vMerge w:val="restart"/>
            <w:vAlign w:val="center"/>
          </w:tcPr>
          <w:p w14:paraId="57BA7A33" w14:textId="77777777" w:rsidR="000B147A" w:rsidRPr="002230AF" w:rsidRDefault="000B147A" w:rsidP="002375F0">
            <w:pPr>
              <w:rPr>
                <w:rFonts w:cs="Arial"/>
                <w:sz w:val="16"/>
                <w:szCs w:val="16"/>
              </w:rPr>
            </w:pPr>
            <w:r w:rsidRPr="002230AF">
              <w:rPr>
                <w:rFonts w:cs="Arial"/>
                <w:sz w:val="16"/>
                <w:szCs w:val="16"/>
              </w:rPr>
              <w:t>1</w:t>
            </w:r>
          </w:p>
        </w:tc>
        <w:tc>
          <w:tcPr>
            <w:tcW w:w="500" w:type="pct"/>
            <w:vAlign w:val="center"/>
          </w:tcPr>
          <w:p w14:paraId="27EEEBDE" w14:textId="77777777" w:rsidR="000B147A" w:rsidRPr="002230AF" w:rsidRDefault="000B147A" w:rsidP="002375F0">
            <w:pPr>
              <w:rPr>
                <w:rFonts w:cs="Arial"/>
                <w:sz w:val="16"/>
                <w:szCs w:val="16"/>
              </w:rPr>
            </w:pPr>
            <w:r w:rsidRPr="002230AF">
              <w:rPr>
                <w:rFonts w:cs="Arial"/>
                <w:sz w:val="16"/>
                <w:szCs w:val="16"/>
              </w:rPr>
              <w:t xml:space="preserve">Smoking cessation (6 </w:t>
            </w:r>
            <w:proofErr w:type="spellStart"/>
            <w:r w:rsidRPr="002230AF">
              <w:rPr>
                <w:rFonts w:cs="Arial"/>
                <w:sz w:val="16"/>
                <w:szCs w:val="16"/>
              </w:rPr>
              <w:t>mo</w:t>
            </w:r>
            <w:proofErr w:type="spellEnd"/>
            <w:r w:rsidRPr="002230AF">
              <w:rPr>
                <w:rFonts w:cs="Arial"/>
                <w:sz w:val="16"/>
                <w:szCs w:val="16"/>
              </w:rPr>
              <w:t xml:space="preserve"> f/u)</w:t>
            </w:r>
            <w:r w:rsidRPr="00CA59AB">
              <w:rPr>
                <w:rFonts w:cs="Arial"/>
                <w:sz w:val="20"/>
                <w:szCs w:val="16"/>
                <w:vertAlign w:val="superscript"/>
              </w:rPr>
              <w:t>a</w:t>
            </w:r>
          </w:p>
          <w:p w14:paraId="13DB685C" w14:textId="77777777" w:rsidR="000B147A" w:rsidRPr="002230AF" w:rsidRDefault="000B147A" w:rsidP="002375F0">
            <w:pPr>
              <w:rPr>
                <w:rFonts w:cs="Arial"/>
                <w:sz w:val="16"/>
                <w:szCs w:val="16"/>
              </w:rPr>
            </w:pPr>
          </w:p>
          <w:p w14:paraId="633F5A8D" w14:textId="77777777" w:rsidR="000B147A" w:rsidRPr="002230AF" w:rsidRDefault="000B147A" w:rsidP="002375F0">
            <w:pPr>
              <w:rPr>
                <w:rFonts w:cs="Arial"/>
                <w:sz w:val="16"/>
                <w:szCs w:val="16"/>
              </w:rPr>
            </w:pPr>
            <w:r w:rsidRPr="002230AF">
              <w:rPr>
                <w:rFonts w:cs="Arial"/>
                <w:sz w:val="16"/>
                <w:szCs w:val="16"/>
              </w:rPr>
              <w:t>1mg 2x per day</w:t>
            </w:r>
          </w:p>
          <w:p w14:paraId="1081B7DB" w14:textId="77777777" w:rsidR="000B147A" w:rsidRPr="002230AF" w:rsidRDefault="000B147A" w:rsidP="002375F0">
            <w:pPr>
              <w:rPr>
                <w:rFonts w:cs="Arial"/>
                <w:sz w:val="16"/>
                <w:szCs w:val="16"/>
              </w:rPr>
            </w:pPr>
          </w:p>
          <w:p w14:paraId="5B76FDDC" w14:textId="77777777" w:rsidR="000B147A" w:rsidRPr="002230AF" w:rsidRDefault="000B147A" w:rsidP="002375F0">
            <w:pPr>
              <w:rPr>
                <w:rFonts w:cs="Arial"/>
                <w:sz w:val="16"/>
                <w:szCs w:val="16"/>
              </w:rPr>
            </w:pPr>
            <w:r w:rsidRPr="002230AF">
              <w:rPr>
                <w:rFonts w:cs="Arial"/>
                <w:sz w:val="16"/>
                <w:szCs w:val="16"/>
              </w:rPr>
              <w:t>12304 (25 RCTs)</w:t>
            </w:r>
          </w:p>
        </w:tc>
        <w:tc>
          <w:tcPr>
            <w:tcW w:w="346" w:type="pct"/>
            <w:vAlign w:val="center"/>
          </w:tcPr>
          <w:p w14:paraId="7EF5CEB0" w14:textId="77777777" w:rsidR="000B147A" w:rsidRPr="002230AF" w:rsidRDefault="000B147A" w:rsidP="002375F0">
            <w:pPr>
              <w:rPr>
                <w:rFonts w:cs="Arial"/>
                <w:sz w:val="16"/>
                <w:szCs w:val="16"/>
              </w:rPr>
            </w:pPr>
            <w:r w:rsidRPr="002230AF">
              <w:rPr>
                <w:rFonts w:cs="Arial"/>
                <w:sz w:val="16"/>
                <w:szCs w:val="16"/>
              </w:rPr>
              <w:t xml:space="preserve">8/10 </w:t>
            </w:r>
          </w:p>
          <w:p w14:paraId="37073A1D" w14:textId="77777777" w:rsidR="000B147A" w:rsidRPr="002230AF" w:rsidRDefault="000B147A" w:rsidP="002375F0">
            <w:pPr>
              <w:rPr>
                <w:rFonts w:cs="Arial"/>
                <w:sz w:val="16"/>
                <w:szCs w:val="16"/>
              </w:rPr>
            </w:pPr>
            <w:r w:rsidRPr="002230AF">
              <w:rPr>
                <w:rFonts w:cs="Arial"/>
                <w:sz w:val="16"/>
                <w:szCs w:val="16"/>
              </w:rPr>
              <w:t>(critical)</w:t>
            </w:r>
          </w:p>
        </w:tc>
        <w:tc>
          <w:tcPr>
            <w:tcW w:w="347" w:type="pct"/>
            <w:vAlign w:val="center"/>
          </w:tcPr>
          <w:p w14:paraId="2B4D2DE6" w14:textId="77777777" w:rsidR="000B147A" w:rsidRPr="002230AF" w:rsidRDefault="000B147A" w:rsidP="002375F0">
            <w:pPr>
              <w:rPr>
                <w:rFonts w:cs="Arial"/>
                <w:sz w:val="16"/>
                <w:szCs w:val="16"/>
              </w:rPr>
            </w:pPr>
            <w:r w:rsidRPr="002230AF">
              <w:rPr>
                <w:rFonts w:cs="Arial"/>
                <w:sz w:val="16"/>
                <w:szCs w:val="16"/>
              </w:rPr>
              <w:t xml:space="preserve">8.8/10 </w:t>
            </w:r>
          </w:p>
          <w:p w14:paraId="4AE68F58" w14:textId="77777777" w:rsidR="000B147A" w:rsidRPr="002230AF" w:rsidRDefault="000B147A" w:rsidP="002375F0">
            <w:pPr>
              <w:rPr>
                <w:rFonts w:cs="Arial"/>
                <w:sz w:val="16"/>
                <w:szCs w:val="16"/>
              </w:rPr>
            </w:pPr>
            <w:r w:rsidRPr="002230AF">
              <w:rPr>
                <w:rFonts w:cs="Arial"/>
                <w:sz w:val="16"/>
                <w:szCs w:val="16"/>
              </w:rPr>
              <w:t>(critical)</w:t>
            </w:r>
          </w:p>
        </w:tc>
        <w:tc>
          <w:tcPr>
            <w:tcW w:w="297" w:type="pct"/>
            <w:vAlign w:val="center"/>
          </w:tcPr>
          <w:p w14:paraId="0A16050E" w14:textId="77777777" w:rsidR="000B147A" w:rsidRPr="002230AF" w:rsidRDefault="000B147A" w:rsidP="002375F0">
            <w:pPr>
              <w:spacing w:after="200" w:line="276" w:lineRule="auto"/>
              <w:rPr>
                <w:rFonts w:eastAsia="Times New Roman"/>
                <w:sz w:val="16"/>
                <w:szCs w:val="16"/>
              </w:rPr>
            </w:pPr>
            <w:r w:rsidRPr="002230AF">
              <w:rPr>
                <w:rFonts w:eastAsia="Times New Roman"/>
                <w:sz w:val="16"/>
                <w:szCs w:val="16"/>
              </w:rPr>
              <w:t>RR 2.25 (2.08 to 2.44)</w:t>
            </w:r>
          </w:p>
        </w:tc>
        <w:tc>
          <w:tcPr>
            <w:tcW w:w="298" w:type="pct"/>
            <w:vAlign w:val="center"/>
          </w:tcPr>
          <w:p w14:paraId="09CC94A6" w14:textId="77777777" w:rsidR="000B147A" w:rsidRPr="002230AF" w:rsidRDefault="000B147A" w:rsidP="002375F0">
            <w:pPr>
              <w:spacing w:after="200" w:line="276" w:lineRule="auto"/>
              <w:rPr>
                <w:rFonts w:eastAsia="Times New Roman"/>
                <w:sz w:val="16"/>
                <w:szCs w:val="16"/>
              </w:rPr>
            </w:pPr>
            <w:r w:rsidRPr="002230AF">
              <w:rPr>
                <w:rFonts w:eastAsia="Times New Roman"/>
                <w:sz w:val="16"/>
                <w:szCs w:val="16"/>
              </w:rPr>
              <w:t>124 per 1000</w:t>
            </w:r>
          </w:p>
        </w:tc>
        <w:tc>
          <w:tcPr>
            <w:tcW w:w="444" w:type="pct"/>
            <w:vAlign w:val="center"/>
          </w:tcPr>
          <w:p w14:paraId="086F5E61" w14:textId="77777777" w:rsidR="000B147A" w:rsidRPr="002230AF" w:rsidRDefault="000B147A" w:rsidP="002375F0">
            <w:pPr>
              <w:spacing w:after="200" w:line="276" w:lineRule="auto"/>
              <w:rPr>
                <w:rFonts w:eastAsia="Times New Roman"/>
                <w:bCs/>
                <w:sz w:val="16"/>
                <w:szCs w:val="16"/>
              </w:rPr>
            </w:pPr>
            <w:r w:rsidRPr="002230AF">
              <w:rPr>
                <w:rFonts w:eastAsia="Times New Roman"/>
                <w:b/>
                <w:bCs/>
                <w:sz w:val="16"/>
                <w:szCs w:val="16"/>
              </w:rPr>
              <w:t xml:space="preserve">156 more per 1000 </w:t>
            </w:r>
            <w:r w:rsidRPr="002230AF">
              <w:rPr>
                <w:rFonts w:eastAsia="Times New Roman"/>
                <w:bCs/>
                <w:sz w:val="16"/>
                <w:szCs w:val="16"/>
              </w:rPr>
              <w:t>(from 134 more to 179 more)</w:t>
            </w:r>
          </w:p>
        </w:tc>
        <w:sdt>
          <w:sdtPr>
            <w:rPr>
              <w:rFonts w:cs="Arial"/>
              <w:sz w:val="16"/>
              <w:szCs w:val="20"/>
            </w:rPr>
            <w:id w:val="1500309700"/>
            <w:placeholder>
              <w:docPart w:val="E76ACF6AB7E840B8979DBFF23C224AF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338459F3" w14:textId="77777777" w:rsidR="000B147A" w:rsidRPr="002230AF" w:rsidRDefault="000B147A" w:rsidP="002375F0">
                <w:pPr>
                  <w:rPr>
                    <w:rFonts w:cs="Arial"/>
                    <w:sz w:val="16"/>
                    <w:szCs w:val="16"/>
                  </w:rPr>
                </w:pPr>
                <w:r w:rsidRPr="002230AF">
                  <w:rPr>
                    <w:rFonts w:cs="Arial"/>
                    <w:sz w:val="16"/>
                    <w:szCs w:val="20"/>
                  </w:rPr>
                  <w:t>Large benefit</w:t>
                </w:r>
              </w:p>
            </w:tc>
          </w:sdtContent>
        </w:sdt>
        <w:sdt>
          <w:sdtPr>
            <w:rPr>
              <w:rFonts w:cs="Arial"/>
              <w:sz w:val="16"/>
              <w:szCs w:val="20"/>
            </w:rPr>
            <w:id w:val="158197296"/>
            <w:placeholder>
              <w:docPart w:val="35BB9EF56D3348D3A5728F6EF22B6FA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777B8748" w14:textId="77777777" w:rsidR="000B147A" w:rsidRPr="002230AF" w:rsidRDefault="000B147A" w:rsidP="002375F0">
                <w:pPr>
                  <w:rPr>
                    <w:rFonts w:cs="Arial"/>
                    <w:sz w:val="16"/>
                    <w:szCs w:val="16"/>
                  </w:rPr>
                </w:pPr>
                <w:r w:rsidRPr="002230AF">
                  <w:rPr>
                    <w:rFonts w:cs="Arial"/>
                    <w:sz w:val="16"/>
                    <w:szCs w:val="20"/>
                  </w:rPr>
                  <w:t>Large benefit</w:t>
                </w:r>
              </w:p>
            </w:tc>
          </w:sdtContent>
        </w:sdt>
        <w:sdt>
          <w:sdtPr>
            <w:rPr>
              <w:rFonts w:cs="Arial"/>
              <w:sz w:val="16"/>
              <w:szCs w:val="20"/>
            </w:rPr>
            <w:id w:val="1042010600"/>
            <w:placeholder>
              <w:docPart w:val="C9A9261B2E19428298069FC312FBF60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901C459" w14:textId="77777777" w:rsidR="000B147A" w:rsidRPr="002230AF" w:rsidRDefault="000B147A" w:rsidP="002375F0">
                <w:pPr>
                  <w:rPr>
                    <w:rFonts w:cs="Arial"/>
                    <w:sz w:val="16"/>
                    <w:szCs w:val="16"/>
                  </w:rPr>
                </w:pPr>
                <w:r w:rsidRPr="002230AF">
                  <w:rPr>
                    <w:rFonts w:cs="Arial"/>
                    <w:sz w:val="16"/>
                    <w:szCs w:val="20"/>
                  </w:rPr>
                  <w:t>Large benefit</w:t>
                </w:r>
              </w:p>
            </w:tc>
          </w:sdtContent>
        </w:sdt>
        <w:tc>
          <w:tcPr>
            <w:tcW w:w="1633" w:type="pct"/>
            <w:vAlign w:val="center"/>
          </w:tcPr>
          <w:p w14:paraId="33D67974" w14:textId="739140FF" w:rsidR="000B147A" w:rsidRPr="002230AF" w:rsidRDefault="000B147A" w:rsidP="002375F0">
            <w:pPr>
              <w:rPr>
                <w:rFonts w:cs="Arial"/>
                <w:sz w:val="16"/>
                <w:szCs w:val="16"/>
              </w:rPr>
            </w:pPr>
            <w:r w:rsidRPr="002230AF">
              <w:rPr>
                <w:rFonts w:cs="Arial"/>
                <w:sz w:val="16"/>
                <w:szCs w:val="20"/>
              </w:rPr>
              <w:t>Increase in quit rate</w:t>
            </w:r>
            <w:r>
              <w:rPr>
                <w:rFonts w:cs="Arial"/>
                <w:sz w:val="16"/>
                <w:szCs w:val="20"/>
              </w:rPr>
              <w:t xml:space="preserve"> (point estimate and CI)</w:t>
            </w:r>
            <w:r w:rsidRPr="002230AF">
              <w:rPr>
                <w:rFonts w:cs="Arial"/>
                <w:sz w:val="16"/>
                <w:szCs w:val="20"/>
              </w:rPr>
              <w:t xml:space="preserve"> is very large relative to baseline (</w:t>
            </w:r>
            <w:r>
              <w:rPr>
                <w:rFonts w:cs="Arial"/>
                <w:sz w:val="16"/>
                <w:szCs w:val="20"/>
              </w:rPr>
              <w:t>12.4% quit rate in the control group and 28.5% quit rate in the intervention group</w:t>
            </w:r>
            <w:r w:rsidRPr="002230AF">
              <w:rPr>
                <w:rFonts w:cs="Arial"/>
                <w:sz w:val="16"/>
                <w:szCs w:val="20"/>
              </w:rPr>
              <w:t>)</w:t>
            </w:r>
            <w:r>
              <w:rPr>
                <w:rFonts w:cs="Arial"/>
                <w:sz w:val="16"/>
                <w:szCs w:val="20"/>
              </w:rPr>
              <w:t xml:space="preserve"> and considering the health benefits of quitting</w:t>
            </w:r>
            <w:r w:rsidRPr="002230AF">
              <w:rPr>
                <w:rFonts w:cs="Arial"/>
                <w:sz w:val="16"/>
                <w:szCs w:val="20"/>
              </w:rPr>
              <w:t>. Some harms are identified below but not judged as sufficient to reduce to moderate benefit due to harms associated with continuing to smoke.</w:t>
            </w:r>
          </w:p>
        </w:tc>
      </w:tr>
      <w:tr w:rsidR="000B147A" w:rsidRPr="002230AF" w14:paraId="39EB938C" w14:textId="77777777" w:rsidTr="000B147A">
        <w:tc>
          <w:tcPr>
            <w:tcW w:w="147" w:type="pct"/>
            <w:vMerge/>
            <w:vAlign w:val="center"/>
          </w:tcPr>
          <w:p w14:paraId="208C8A0C" w14:textId="77777777" w:rsidR="000B147A" w:rsidRPr="002230AF" w:rsidRDefault="000B147A" w:rsidP="000B147A">
            <w:pPr>
              <w:rPr>
                <w:rFonts w:cs="Arial"/>
                <w:sz w:val="16"/>
                <w:szCs w:val="16"/>
              </w:rPr>
            </w:pPr>
          </w:p>
        </w:tc>
        <w:tc>
          <w:tcPr>
            <w:tcW w:w="500" w:type="pct"/>
            <w:vAlign w:val="center"/>
          </w:tcPr>
          <w:p w14:paraId="4A98B76A" w14:textId="77777777" w:rsidR="000B147A" w:rsidRPr="002230AF" w:rsidRDefault="000B147A" w:rsidP="000B147A">
            <w:pPr>
              <w:rPr>
                <w:rFonts w:cs="Arial"/>
                <w:sz w:val="16"/>
                <w:szCs w:val="16"/>
              </w:rPr>
            </w:pPr>
            <w:r w:rsidRPr="002230AF">
              <w:rPr>
                <w:rFonts w:cs="Arial"/>
                <w:sz w:val="16"/>
                <w:szCs w:val="16"/>
              </w:rPr>
              <w:t xml:space="preserve">Smoking cessation (6+ </w:t>
            </w:r>
            <w:proofErr w:type="spellStart"/>
            <w:r w:rsidRPr="002230AF">
              <w:rPr>
                <w:rFonts w:cs="Arial"/>
                <w:sz w:val="16"/>
                <w:szCs w:val="16"/>
              </w:rPr>
              <w:t>mo</w:t>
            </w:r>
            <w:proofErr w:type="spellEnd"/>
            <w:r w:rsidRPr="002230AF">
              <w:rPr>
                <w:rFonts w:cs="Arial"/>
                <w:sz w:val="16"/>
                <w:szCs w:val="16"/>
              </w:rPr>
              <w:t xml:space="preserve"> f/u)</w:t>
            </w:r>
            <w:r w:rsidRPr="00CA59AB">
              <w:rPr>
                <w:rFonts w:cs="Arial"/>
                <w:sz w:val="20"/>
                <w:szCs w:val="16"/>
                <w:vertAlign w:val="superscript"/>
              </w:rPr>
              <w:t>a</w:t>
            </w:r>
          </w:p>
          <w:p w14:paraId="5FC13B2B" w14:textId="77777777" w:rsidR="000B147A" w:rsidRPr="002230AF" w:rsidRDefault="000B147A" w:rsidP="000B147A">
            <w:pPr>
              <w:rPr>
                <w:rFonts w:cs="Arial"/>
                <w:sz w:val="16"/>
                <w:szCs w:val="16"/>
              </w:rPr>
            </w:pPr>
          </w:p>
          <w:p w14:paraId="1307BC69" w14:textId="77777777" w:rsidR="000B147A" w:rsidRPr="002230AF" w:rsidRDefault="000B147A" w:rsidP="000B147A">
            <w:pPr>
              <w:rPr>
                <w:rFonts w:cs="Arial"/>
                <w:sz w:val="16"/>
                <w:szCs w:val="16"/>
              </w:rPr>
            </w:pPr>
            <w:r w:rsidRPr="002230AF">
              <w:rPr>
                <w:rFonts w:cs="Arial"/>
                <w:sz w:val="16"/>
                <w:szCs w:val="16"/>
              </w:rPr>
              <w:t>1mg 2x per day</w:t>
            </w:r>
          </w:p>
          <w:p w14:paraId="2AD3CF2E" w14:textId="77777777" w:rsidR="000B147A" w:rsidRPr="002230AF" w:rsidRDefault="000B147A" w:rsidP="000B147A">
            <w:pPr>
              <w:rPr>
                <w:rFonts w:cs="Arial"/>
                <w:sz w:val="16"/>
                <w:szCs w:val="16"/>
              </w:rPr>
            </w:pPr>
          </w:p>
          <w:p w14:paraId="1ABFD2AF" w14:textId="77777777" w:rsidR="000B147A" w:rsidRPr="002230AF" w:rsidRDefault="000B147A" w:rsidP="000B147A">
            <w:pPr>
              <w:rPr>
                <w:rFonts w:cs="Arial"/>
                <w:sz w:val="16"/>
                <w:szCs w:val="16"/>
              </w:rPr>
            </w:pPr>
            <w:r w:rsidRPr="002230AF">
              <w:rPr>
                <w:rFonts w:cs="Arial"/>
                <w:sz w:val="16"/>
                <w:szCs w:val="16"/>
              </w:rPr>
              <w:t>12625 (27 RCTs)</w:t>
            </w:r>
          </w:p>
        </w:tc>
        <w:tc>
          <w:tcPr>
            <w:tcW w:w="346" w:type="pct"/>
            <w:vAlign w:val="center"/>
          </w:tcPr>
          <w:p w14:paraId="4C02352D" w14:textId="77777777" w:rsidR="000B147A" w:rsidRPr="002230AF" w:rsidRDefault="000B147A" w:rsidP="000B147A">
            <w:pPr>
              <w:rPr>
                <w:rFonts w:cs="Arial"/>
                <w:sz w:val="16"/>
                <w:szCs w:val="16"/>
              </w:rPr>
            </w:pPr>
            <w:r w:rsidRPr="002230AF">
              <w:rPr>
                <w:rFonts w:cs="Arial"/>
                <w:sz w:val="16"/>
                <w:szCs w:val="16"/>
              </w:rPr>
              <w:t xml:space="preserve">8/10 </w:t>
            </w:r>
          </w:p>
          <w:p w14:paraId="0BBEE2A2" w14:textId="77777777" w:rsidR="000B147A" w:rsidRPr="002230AF" w:rsidRDefault="000B147A" w:rsidP="000B147A">
            <w:pPr>
              <w:rPr>
                <w:rFonts w:cs="Arial"/>
                <w:sz w:val="16"/>
                <w:szCs w:val="16"/>
              </w:rPr>
            </w:pPr>
            <w:r w:rsidRPr="002230AF">
              <w:rPr>
                <w:rFonts w:cs="Arial"/>
                <w:sz w:val="16"/>
                <w:szCs w:val="16"/>
              </w:rPr>
              <w:t>(critical)</w:t>
            </w:r>
          </w:p>
        </w:tc>
        <w:tc>
          <w:tcPr>
            <w:tcW w:w="347" w:type="pct"/>
            <w:vAlign w:val="center"/>
          </w:tcPr>
          <w:p w14:paraId="350907D1" w14:textId="77777777" w:rsidR="000B147A" w:rsidRPr="002230AF" w:rsidRDefault="000B147A" w:rsidP="000B147A">
            <w:pPr>
              <w:rPr>
                <w:rFonts w:cs="Arial"/>
                <w:sz w:val="16"/>
                <w:szCs w:val="16"/>
              </w:rPr>
            </w:pPr>
            <w:r w:rsidRPr="002230AF">
              <w:rPr>
                <w:rFonts w:cs="Arial"/>
                <w:sz w:val="16"/>
                <w:szCs w:val="16"/>
              </w:rPr>
              <w:t xml:space="preserve">8.8/10 </w:t>
            </w:r>
          </w:p>
          <w:p w14:paraId="367DA1C9" w14:textId="77777777" w:rsidR="000B147A" w:rsidRPr="002230AF" w:rsidRDefault="000B147A" w:rsidP="000B147A">
            <w:pPr>
              <w:rPr>
                <w:rFonts w:cs="Arial"/>
                <w:sz w:val="16"/>
                <w:szCs w:val="16"/>
              </w:rPr>
            </w:pPr>
            <w:r w:rsidRPr="002230AF">
              <w:rPr>
                <w:rFonts w:cs="Arial"/>
                <w:sz w:val="16"/>
                <w:szCs w:val="16"/>
              </w:rPr>
              <w:t>(critical)</w:t>
            </w:r>
          </w:p>
        </w:tc>
        <w:tc>
          <w:tcPr>
            <w:tcW w:w="297" w:type="pct"/>
            <w:vAlign w:val="center"/>
          </w:tcPr>
          <w:p w14:paraId="0CB47317"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2.24 (2.06 to 2.43)</w:t>
            </w:r>
          </w:p>
        </w:tc>
        <w:tc>
          <w:tcPr>
            <w:tcW w:w="298" w:type="pct"/>
            <w:vAlign w:val="center"/>
          </w:tcPr>
          <w:p w14:paraId="01AFEF62"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 xml:space="preserve">111 per 1000 </w:t>
            </w:r>
          </w:p>
        </w:tc>
        <w:tc>
          <w:tcPr>
            <w:tcW w:w="444" w:type="pct"/>
            <w:vAlign w:val="center"/>
          </w:tcPr>
          <w:p w14:paraId="557F34A7" w14:textId="77777777" w:rsidR="000B147A" w:rsidRPr="002230AF" w:rsidRDefault="000B147A" w:rsidP="000B147A">
            <w:pPr>
              <w:spacing w:after="200" w:line="276" w:lineRule="auto"/>
              <w:rPr>
                <w:rFonts w:eastAsia="Times New Roman"/>
                <w:sz w:val="16"/>
                <w:szCs w:val="16"/>
              </w:rPr>
            </w:pPr>
            <w:r w:rsidRPr="002230AF">
              <w:rPr>
                <w:rFonts w:eastAsia="Times New Roman"/>
                <w:b/>
                <w:bCs/>
                <w:sz w:val="16"/>
                <w:szCs w:val="16"/>
              </w:rPr>
              <w:t>138 more per 1000</w:t>
            </w:r>
            <w:r w:rsidRPr="002230AF">
              <w:rPr>
                <w:rFonts w:eastAsia="Times New Roman"/>
                <w:sz w:val="16"/>
                <w:szCs w:val="16"/>
              </w:rPr>
              <w:br/>
              <w:t xml:space="preserve">(from 118 more to 159 more) </w:t>
            </w:r>
          </w:p>
        </w:tc>
        <w:sdt>
          <w:sdtPr>
            <w:rPr>
              <w:rFonts w:cs="Arial"/>
              <w:sz w:val="16"/>
              <w:szCs w:val="20"/>
            </w:rPr>
            <w:id w:val="1149943910"/>
            <w:placeholder>
              <w:docPart w:val="6671668859294655B6282CAA6ECF0C4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0C13D167" w14:textId="77777777" w:rsidR="000B147A" w:rsidRPr="002230AF" w:rsidRDefault="000B147A" w:rsidP="000B147A">
                <w:pPr>
                  <w:rPr>
                    <w:rFonts w:cs="Arial"/>
                    <w:sz w:val="16"/>
                    <w:szCs w:val="16"/>
                  </w:rPr>
                </w:pPr>
                <w:r w:rsidRPr="002230AF">
                  <w:rPr>
                    <w:rFonts w:cs="Arial"/>
                    <w:sz w:val="16"/>
                    <w:szCs w:val="20"/>
                  </w:rPr>
                  <w:t>Large benefit</w:t>
                </w:r>
              </w:p>
            </w:tc>
          </w:sdtContent>
        </w:sdt>
        <w:sdt>
          <w:sdtPr>
            <w:rPr>
              <w:rFonts w:cs="Arial"/>
              <w:sz w:val="16"/>
              <w:szCs w:val="20"/>
            </w:rPr>
            <w:id w:val="-2122750147"/>
            <w:placeholder>
              <w:docPart w:val="50A391C7C71440A798E2D524651337A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6F5501A8" w14:textId="77777777" w:rsidR="000B147A" w:rsidRPr="002230AF" w:rsidRDefault="000B147A" w:rsidP="000B147A">
                <w:pPr>
                  <w:rPr>
                    <w:rFonts w:cs="Arial"/>
                    <w:sz w:val="16"/>
                    <w:szCs w:val="16"/>
                  </w:rPr>
                </w:pPr>
                <w:r w:rsidRPr="002230AF">
                  <w:rPr>
                    <w:rFonts w:cs="Arial"/>
                    <w:sz w:val="16"/>
                    <w:szCs w:val="20"/>
                  </w:rPr>
                  <w:t>Large benefit</w:t>
                </w:r>
              </w:p>
            </w:tc>
          </w:sdtContent>
        </w:sdt>
        <w:sdt>
          <w:sdtPr>
            <w:rPr>
              <w:rFonts w:cs="Arial"/>
              <w:sz w:val="16"/>
              <w:szCs w:val="20"/>
            </w:rPr>
            <w:id w:val="-505670804"/>
            <w:placeholder>
              <w:docPart w:val="E34E9BEF37F34334A8E7F0AC699E739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B2D6E70" w14:textId="77777777" w:rsidR="000B147A" w:rsidRPr="002230AF" w:rsidRDefault="000B147A" w:rsidP="000B147A">
                <w:pPr>
                  <w:rPr>
                    <w:rFonts w:cs="Arial"/>
                    <w:sz w:val="16"/>
                    <w:szCs w:val="16"/>
                  </w:rPr>
                </w:pPr>
                <w:r w:rsidRPr="002230AF">
                  <w:rPr>
                    <w:rFonts w:cs="Arial"/>
                    <w:sz w:val="16"/>
                    <w:szCs w:val="20"/>
                  </w:rPr>
                  <w:t>Large benefit</w:t>
                </w:r>
              </w:p>
            </w:tc>
          </w:sdtContent>
        </w:sdt>
        <w:tc>
          <w:tcPr>
            <w:tcW w:w="1633" w:type="pct"/>
            <w:vAlign w:val="center"/>
          </w:tcPr>
          <w:p w14:paraId="08F28174" w14:textId="398FB748" w:rsidR="000B147A" w:rsidRPr="002230AF" w:rsidRDefault="000B147A" w:rsidP="000B147A">
            <w:pPr>
              <w:rPr>
                <w:rFonts w:cs="Arial"/>
                <w:sz w:val="16"/>
                <w:szCs w:val="16"/>
              </w:rPr>
            </w:pPr>
            <w:r w:rsidRPr="002230AF">
              <w:rPr>
                <w:rFonts w:cs="Arial"/>
                <w:sz w:val="16"/>
                <w:szCs w:val="20"/>
              </w:rPr>
              <w:t xml:space="preserve">Increase in quit rate </w:t>
            </w:r>
            <w:r>
              <w:rPr>
                <w:rFonts w:cs="Arial"/>
                <w:sz w:val="16"/>
                <w:szCs w:val="20"/>
              </w:rPr>
              <w:t>(point estimate and CI)</w:t>
            </w:r>
            <w:r w:rsidRPr="002230AF">
              <w:rPr>
                <w:rFonts w:cs="Arial"/>
                <w:sz w:val="16"/>
                <w:szCs w:val="20"/>
              </w:rPr>
              <w:t xml:space="preserve"> is very large relative to baseline (</w:t>
            </w:r>
            <w:r>
              <w:rPr>
                <w:rFonts w:cs="Arial"/>
                <w:sz w:val="16"/>
                <w:szCs w:val="20"/>
              </w:rPr>
              <w:t>11.1% quit rate in the control group and 24.9% quit rate in the intervention group</w:t>
            </w:r>
            <w:r w:rsidRPr="002230AF">
              <w:rPr>
                <w:rFonts w:cs="Arial"/>
                <w:sz w:val="16"/>
                <w:szCs w:val="20"/>
              </w:rPr>
              <w:t>)</w:t>
            </w:r>
            <w:r>
              <w:rPr>
                <w:rFonts w:cs="Arial"/>
                <w:sz w:val="16"/>
                <w:szCs w:val="20"/>
              </w:rPr>
              <w:t xml:space="preserve"> and considering health benefits of quitting</w:t>
            </w:r>
            <w:r w:rsidRPr="002230AF">
              <w:rPr>
                <w:rFonts w:cs="Arial"/>
                <w:sz w:val="16"/>
                <w:szCs w:val="20"/>
              </w:rPr>
              <w:t>. Some harms are identified below but not judged as sufficient to reduce to moderate benefit due to harms associated with continuing to smoke.</w:t>
            </w:r>
          </w:p>
        </w:tc>
      </w:tr>
      <w:tr w:rsidR="000B147A" w:rsidRPr="002230AF" w14:paraId="0D183203" w14:textId="77777777" w:rsidTr="000B147A">
        <w:tc>
          <w:tcPr>
            <w:tcW w:w="147" w:type="pct"/>
            <w:vMerge/>
            <w:vAlign w:val="center"/>
          </w:tcPr>
          <w:p w14:paraId="1D882FCA" w14:textId="77777777" w:rsidR="000B147A" w:rsidRPr="002230AF" w:rsidRDefault="000B147A" w:rsidP="000B147A">
            <w:pPr>
              <w:rPr>
                <w:rFonts w:cs="Arial"/>
                <w:sz w:val="16"/>
                <w:szCs w:val="16"/>
              </w:rPr>
            </w:pPr>
          </w:p>
        </w:tc>
        <w:tc>
          <w:tcPr>
            <w:tcW w:w="500" w:type="pct"/>
            <w:vAlign w:val="center"/>
          </w:tcPr>
          <w:p w14:paraId="0C9E0844" w14:textId="77777777" w:rsidR="000B147A" w:rsidRPr="002230AF" w:rsidRDefault="000B147A" w:rsidP="000B147A">
            <w:pPr>
              <w:rPr>
                <w:rFonts w:cs="Arial"/>
                <w:sz w:val="16"/>
                <w:szCs w:val="16"/>
              </w:rPr>
            </w:pPr>
            <w:r w:rsidRPr="002230AF">
              <w:rPr>
                <w:rFonts w:cs="Arial"/>
                <w:sz w:val="16"/>
                <w:szCs w:val="16"/>
              </w:rPr>
              <w:t xml:space="preserve">Smoking cessation (Long term </w:t>
            </w:r>
            <w:proofErr w:type="spellStart"/>
            <w:r w:rsidRPr="002230AF">
              <w:rPr>
                <w:rFonts w:cs="Arial"/>
                <w:sz w:val="16"/>
                <w:szCs w:val="16"/>
              </w:rPr>
              <w:t>varenicline</w:t>
            </w:r>
            <w:proofErr w:type="spellEnd"/>
            <w:r w:rsidRPr="002230AF">
              <w:rPr>
                <w:rFonts w:cs="Arial"/>
                <w:sz w:val="16"/>
                <w:szCs w:val="16"/>
              </w:rPr>
              <w:t xml:space="preserve"> use (6-12 </w:t>
            </w:r>
            <w:proofErr w:type="spellStart"/>
            <w:r w:rsidRPr="002230AF">
              <w:rPr>
                <w:rFonts w:cs="Arial"/>
                <w:sz w:val="16"/>
                <w:szCs w:val="16"/>
              </w:rPr>
              <w:t>mo</w:t>
            </w:r>
            <w:proofErr w:type="spellEnd"/>
            <w:r w:rsidRPr="002230AF">
              <w:rPr>
                <w:rFonts w:cs="Arial"/>
                <w:sz w:val="16"/>
                <w:szCs w:val="16"/>
              </w:rPr>
              <w:t>)</w:t>
            </w:r>
            <w:r w:rsidRPr="00CA59AB">
              <w:rPr>
                <w:rFonts w:cs="Arial"/>
                <w:sz w:val="20"/>
                <w:szCs w:val="16"/>
                <w:vertAlign w:val="superscript"/>
              </w:rPr>
              <w:t>b</w:t>
            </w:r>
          </w:p>
          <w:p w14:paraId="25AFCECE"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649D6DDB" w14:textId="77777777" w:rsidR="000B147A" w:rsidRPr="002230AF" w:rsidRDefault="000B147A" w:rsidP="000B147A">
            <w:pPr>
              <w:rPr>
                <w:rFonts w:cs="Arial"/>
                <w:sz w:val="16"/>
                <w:szCs w:val="16"/>
              </w:rPr>
            </w:pPr>
          </w:p>
          <w:p w14:paraId="068C4D2B" w14:textId="77777777" w:rsidR="000B147A" w:rsidRPr="002230AF" w:rsidRDefault="000B147A" w:rsidP="000B147A">
            <w:pPr>
              <w:rPr>
                <w:rFonts w:cs="Arial"/>
                <w:sz w:val="16"/>
                <w:szCs w:val="16"/>
              </w:rPr>
            </w:pPr>
            <w:r w:rsidRPr="002230AF">
              <w:rPr>
                <w:rFonts w:cs="Arial"/>
                <w:sz w:val="16"/>
                <w:szCs w:val="16"/>
              </w:rPr>
              <w:t>1mg 2x per day</w:t>
            </w:r>
          </w:p>
          <w:p w14:paraId="4F791F98" w14:textId="77777777" w:rsidR="000B147A" w:rsidRPr="002230AF" w:rsidRDefault="000B147A" w:rsidP="000B147A">
            <w:pPr>
              <w:rPr>
                <w:rFonts w:cs="Arial"/>
                <w:sz w:val="16"/>
                <w:szCs w:val="16"/>
              </w:rPr>
            </w:pPr>
          </w:p>
          <w:p w14:paraId="74BDF42A" w14:textId="77777777" w:rsidR="000B147A" w:rsidRPr="002230AF" w:rsidRDefault="000B147A" w:rsidP="000B147A">
            <w:pPr>
              <w:rPr>
                <w:rFonts w:cs="Arial"/>
                <w:sz w:val="16"/>
                <w:szCs w:val="16"/>
              </w:rPr>
            </w:pPr>
            <w:r w:rsidRPr="002230AF">
              <w:rPr>
                <w:rFonts w:cs="Arial"/>
                <w:sz w:val="16"/>
                <w:szCs w:val="16"/>
              </w:rPr>
              <w:t>2170 (4 studies)</w:t>
            </w:r>
          </w:p>
          <w:p w14:paraId="364CE951" w14:textId="77777777" w:rsidR="000B147A" w:rsidRPr="002230AF" w:rsidRDefault="000B147A" w:rsidP="000B147A">
            <w:pPr>
              <w:rPr>
                <w:rFonts w:cs="Arial"/>
                <w:sz w:val="16"/>
                <w:szCs w:val="16"/>
              </w:rPr>
            </w:pPr>
          </w:p>
          <w:p w14:paraId="3F9F9E38" w14:textId="77777777" w:rsidR="000B147A" w:rsidRPr="002230AF" w:rsidRDefault="000B147A" w:rsidP="000B147A">
            <w:pPr>
              <w:rPr>
                <w:rFonts w:cs="Arial"/>
                <w:sz w:val="16"/>
                <w:szCs w:val="16"/>
              </w:rPr>
            </w:pPr>
          </w:p>
        </w:tc>
        <w:tc>
          <w:tcPr>
            <w:tcW w:w="346" w:type="pct"/>
            <w:vAlign w:val="center"/>
          </w:tcPr>
          <w:p w14:paraId="6985A35B" w14:textId="77777777" w:rsidR="000B147A" w:rsidRPr="002230AF" w:rsidRDefault="000B147A" w:rsidP="000B147A">
            <w:pPr>
              <w:rPr>
                <w:rFonts w:cs="Arial"/>
                <w:sz w:val="16"/>
                <w:szCs w:val="16"/>
              </w:rPr>
            </w:pPr>
            <w:r w:rsidRPr="002230AF">
              <w:rPr>
                <w:rFonts w:cs="Arial"/>
                <w:sz w:val="16"/>
                <w:szCs w:val="16"/>
              </w:rPr>
              <w:t xml:space="preserve">8/10 </w:t>
            </w:r>
          </w:p>
          <w:p w14:paraId="46D8D22B" w14:textId="77777777" w:rsidR="000B147A" w:rsidRPr="002230AF" w:rsidRDefault="000B147A" w:rsidP="000B147A">
            <w:pPr>
              <w:rPr>
                <w:rFonts w:cs="Arial"/>
                <w:sz w:val="16"/>
                <w:szCs w:val="16"/>
              </w:rPr>
            </w:pPr>
            <w:r w:rsidRPr="002230AF">
              <w:rPr>
                <w:rFonts w:cs="Arial"/>
                <w:sz w:val="16"/>
                <w:szCs w:val="16"/>
              </w:rPr>
              <w:t>(critical)</w:t>
            </w:r>
          </w:p>
        </w:tc>
        <w:tc>
          <w:tcPr>
            <w:tcW w:w="347" w:type="pct"/>
            <w:vAlign w:val="center"/>
          </w:tcPr>
          <w:p w14:paraId="07039BFC" w14:textId="77777777" w:rsidR="000B147A" w:rsidRPr="002230AF" w:rsidRDefault="000B147A" w:rsidP="000B147A">
            <w:pPr>
              <w:rPr>
                <w:rFonts w:cs="Arial"/>
                <w:sz w:val="16"/>
                <w:szCs w:val="16"/>
              </w:rPr>
            </w:pPr>
            <w:r w:rsidRPr="002230AF">
              <w:rPr>
                <w:rFonts w:cs="Arial"/>
                <w:sz w:val="16"/>
                <w:szCs w:val="16"/>
              </w:rPr>
              <w:t xml:space="preserve">8.8/10 </w:t>
            </w:r>
          </w:p>
          <w:p w14:paraId="3083B64A" w14:textId="77777777" w:rsidR="000B147A" w:rsidRPr="002230AF" w:rsidRDefault="000B147A" w:rsidP="000B147A">
            <w:pPr>
              <w:rPr>
                <w:rFonts w:cs="Arial"/>
                <w:sz w:val="16"/>
                <w:szCs w:val="16"/>
              </w:rPr>
            </w:pPr>
            <w:r w:rsidRPr="002230AF">
              <w:rPr>
                <w:rFonts w:cs="Arial"/>
                <w:sz w:val="16"/>
                <w:szCs w:val="16"/>
              </w:rPr>
              <w:t>(critical)</w:t>
            </w:r>
          </w:p>
        </w:tc>
        <w:tc>
          <w:tcPr>
            <w:tcW w:w="297" w:type="pct"/>
            <w:vAlign w:val="center"/>
          </w:tcPr>
          <w:p w14:paraId="47F50103"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3.64 (2.81 to 4.72)</w:t>
            </w:r>
          </w:p>
        </w:tc>
        <w:tc>
          <w:tcPr>
            <w:tcW w:w="298" w:type="pct"/>
            <w:vAlign w:val="center"/>
          </w:tcPr>
          <w:p w14:paraId="1D34988C" w14:textId="77777777" w:rsidR="000B147A" w:rsidRPr="002230AF" w:rsidRDefault="000B147A" w:rsidP="000B147A">
            <w:pPr>
              <w:spacing w:after="200" w:line="276" w:lineRule="auto"/>
              <w:rPr>
                <w:rStyle w:val="cell-value"/>
                <w:rFonts w:eastAsia="Times New Roman"/>
                <w:sz w:val="16"/>
                <w:szCs w:val="16"/>
              </w:rPr>
            </w:pPr>
            <w:r w:rsidRPr="002230AF">
              <w:rPr>
                <w:rStyle w:val="cell-value"/>
                <w:rFonts w:eastAsia="Times New Roman"/>
                <w:sz w:val="16"/>
                <w:szCs w:val="16"/>
              </w:rPr>
              <w:t xml:space="preserve">67 per 1000 </w:t>
            </w:r>
          </w:p>
        </w:tc>
        <w:tc>
          <w:tcPr>
            <w:tcW w:w="444" w:type="pct"/>
            <w:vAlign w:val="center"/>
          </w:tcPr>
          <w:p w14:paraId="05CCFF24" w14:textId="77777777" w:rsidR="000B147A" w:rsidRPr="002230AF" w:rsidRDefault="000B147A" w:rsidP="000B147A">
            <w:pPr>
              <w:spacing w:after="200" w:line="276" w:lineRule="auto"/>
              <w:rPr>
                <w:rStyle w:val="cell-value"/>
                <w:rFonts w:eastAsia="Times New Roman"/>
                <w:b/>
                <w:sz w:val="16"/>
                <w:szCs w:val="16"/>
              </w:rPr>
            </w:pPr>
            <w:r w:rsidRPr="002230AF">
              <w:rPr>
                <w:rStyle w:val="cell-value"/>
                <w:rFonts w:eastAsia="Times New Roman"/>
                <w:b/>
                <w:sz w:val="16"/>
                <w:szCs w:val="16"/>
              </w:rPr>
              <w:t>177 more per 1000</w:t>
            </w:r>
          </w:p>
          <w:p w14:paraId="2464B81C" w14:textId="77777777" w:rsidR="000B147A" w:rsidRPr="002230AF" w:rsidRDefault="000B147A" w:rsidP="000B147A">
            <w:pPr>
              <w:spacing w:after="200" w:line="276" w:lineRule="auto"/>
              <w:rPr>
                <w:rStyle w:val="cell-value"/>
                <w:rFonts w:eastAsia="Times New Roman"/>
                <w:sz w:val="16"/>
                <w:szCs w:val="16"/>
              </w:rPr>
            </w:pPr>
            <w:r w:rsidRPr="002230AF">
              <w:rPr>
                <w:rStyle w:val="cell-value"/>
                <w:rFonts w:eastAsia="Times New Roman"/>
                <w:sz w:val="16"/>
                <w:szCs w:val="16"/>
              </w:rPr>
              <w:t>(from 121 more to 249 more)</w:t>
            </w:r>
          </w:p>
        </w:tc>
        <w:sdt>
          <w:sdtPr>
            <w:rPr>
              <w:rFonts w:cs="Arial"/>
              <w:sz w:val="16"/>
              <w:szCs w:val="20"/>
            </w:rPr>
            <w:id w:val="1859771923"/>
            <w:placeholder>
              <w:docPart w:val="12800BB875174F7384476159E69413C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46F7CE35" w14:textId="77777777" w:rsidR="000B147A" w:rsidRPr="002230AF" w:rsidRDefault="000B147A" w:rsidP="000B147A">
                <w:pPr>
                  <w:rPr>
                    <w:rFonts w:cs="Arial"/>
                    <w:sz w:val="16"/>
                    <w:szCs w:val="16"/>
                  </w:rPr>
                </w:pPr>
                <w:r w:rsidRPr="002230AF">
                  <w:rPr>
                    <w:rFonts w:cs="Arial"/>
                    <w:sz w:val="16"/>
                    <w:szCs w:val="20"/>
                  </w:rPr>
                  <w:t>Large benefit</w:t>
                </w:r>
              </w:p>
            </w:tc>
          </w:sdtContent>
        </w:sdt>
        <w:sdt>
          <w:sdtPr>
            <w:rPr>
              <w:rFonts w:cs="Arial"/>
              <w:sz w:val="16"/>
              <w:szCs w:val="20"/>
            </w:rPr>
            <w:id w:val="-665704147"/>
            <w:placeholder>
              <w:docPart w:val="F2A92C140B584BBCA879D71381471FB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2BAE9E66" w14:textId="77777777" w:rsidR="000B147A" w:rsidRPr="002230AF" w:rsidRDefault="000B147A" w:rsidP="000B147A">
                <w:pPr>
                  <w:rPr>
                    <w:rFonts w:cs="Arial"/>
                    <w:sz w:val="16"/>
                    <w:szCs w:val="16"/>
                  </w:rPr>
                </w:pPr>
                <w:r w:rsidRPr="002230AF">
                  <w:rPr>
                    <w:rFonts w:cs="Arial"/>
                    <w:sz w:val="16"/>
                    <w:szCs w:val="20"/>
                  </w:rPr>
                  <w:t>Large benefit</w:t>
                </w:r>
              </w:p>
            </w:tc>
          </w:sdtContent>
        </w:sdt>
        <w:sdt>
          <w:sdtPr>
            <w:rPr>
              <w:rFonts w:cs="Arial"/>
              <w:sz w:val="16"/>
              <w:szCs w:val="20"/>
            </w:rPr>
            <w:id w:val="-141433635"/>
            <w:placeholder>
              <w:docPart w:val="7662FD0B9EBC4085A2E4A8CDC51EB30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4FF6C0B" w14:textId="77777777" w:rsidR="000B147A" w:rsidRPr="002230AF" w:rsidRDefault="000B147A" w:rsidP="000B147A">
                <w:pPr>
                  <w:rPr>
                    <w:rFonts w:cs="Arial"/>
                    <w:sz w:val="16"/>
                    <w:szCs w:val="16"/>
                  </w:rPr>
                </w:pPr>
                <w:r w:rsidRPr="002230AF">
                  <w:rPr>
                    <w:rFonts w:cs="Arial"/>
                    <w:sz w:val="16"/>
                    <w:szCs w:val="20"/>
                  </w:rPr>
                  <w:t>Large benefit</w:t>
                </w:r>
              </w:p>
            </w:tc>
          </w:sdtContent>
        </w:sdt>
        <w:tc>
          <w:tcPr>
            <w:tcW w:w="1633" w:type="pct"/>
            <w:shd w:val="clear" w:color="auto" w:fill="auto"/>
            <w:vAlign w:val="center"/>
          </w:tcPr>
          <w:p w14:paraId="35E0DCA8" w14:textId="48D8FAB9" w:rsidR="000B147A" w:rsidRPr="002230AF" w:rsidRDefault="000B147A" w:rsidP="000B147A">
            <w:pPr>
              <w:rPr>
                <w:rFonts w:cs="Arial"/>
                <w:sz w:val="16"/>
                <w:szCs w:val="16"/>
              </w:rPr>
            </w:pPr>
            <w:r w:rsidRPr="002230AF">
              <w:rPr>
                <w:rFonts w:cs="Arial"/>
                <w:sz w:val="16"/>
                <w:szCs w:val="20"/>
              </w:rPr>
              <w:t>Increase in quit rate</w:t>
            </w:r>
            <w:r>
              <w:rPr>
                <w:rFonts w:cs="Arial"/>
                <w:sz w:val="16"/>
                <w:szCs w:val="20"/>
              </w:rPr>
              <w:t xml:space="preserve"> (point estimate and CI)</w:t>
            </w:r>
            <w:r w:rsidRPr="002230AF">
              <w:rPr>
                <w:rFonts w:cs="Arial"/>
                <w:sz w:val="16"/>
                <w:szCs w:val="20"/>
              </w:rPr>
              <w:t xml:space="preserve"> is very large relative to baseline (</w:t>
            </w:r>
            <w:r>
              <w:rPr>
                <w:rFonts w:cs="Arial"/>
                <w:sz w:val="16"/>
                <w:szCs w:val="20"/>
              </w:rPr>
              <w:t>6.7% quit rate in the control group and 24.4% quit rate in the intervention group</w:t>
            </w:r>
            <w:r w:rsidRPr="002230AF">
              <w:rPr>
                <w:rFonts w:cs="Arial"/>
                <w:sz w:val="16"/>
                <w:szCs w:val="20"/>
              </w:rPr>
              <w:t>)</w:t>
            </w:r>
            <w:r>
              <w:rPr>
                <w:rFonts w:cs="Arial"/>
                <w:sz w:val="16"/>
                <w:szCs w:val="20"/>
              </w:rPr>
              <w:t xml:space="preserve"> and considering health benefits of quitting</w:t>
            </w:r>
            <w:r w:rsidRPr="002230AF">
              <w:rPr>
                <w:rFonts w:cs="Arial"/>
                <w:sz w:val="16"/>
                <w:szCs w:val="20"/>
              </w:rPr>
              <w:t xml:space="preserve">. Some harms are identified below but not judged as sufficient to reduce to moderate benefit due to harms associated with continuing to smoke. Intervention is more involved for patients in this case due to long-term use of </w:t>
            </w:r>
            <w:proofErr w:type="spellStart"/>
            <w:r w:rsidRPr="002230AF">
              <w:rPr>
                <w:rFonts w:cs="Arial"/>
                <w:sz w:val="16"/>
                <w:szCs w:val="20"/>
              </w:rPr>
              <w:t>varenicline</w:t>
            </w:r>
            <w:proofErr w:type="spellEnd"/>
            <w:r w:rsidRPr="002230AF">
              <w:rPr>
                <w:rFonts w:cs="Arial"/>
                <w:sz w:val="16"/>
                <w:szCs w:val="20"/>
              </w:rPr>
              <w:t xml:space="preserve">, but have not judged this to be sufficient to change judgements on effect size. </w:t>
            </w:r>
          </w:p>
        </w:tc>
      </w:tr>
      <w:tr w:rsidR="000B147A" w:rsidRPr="002230AF" w14:paraId="21E2920C" w14:textId="77777777" w:rsidTr="000B147A">
        <w:tc>
          <w:tcPr>
            <w:tcW w:w="147" w:type="pct"/>
            <w:vMerge/>
            <w:vAlign w:val="center"/>
          </w:tcPr>
          <w:p w14:paraId="74434F97" w14:textId="77777777" w:rsidR="000B147A" w:rsidRPr="002230AF" w:rsidRDefault="000B147A" w:rsidP="000B147A">
            <w:pPr>
              <w:rPr>
                <w:rFonts w:cs="Arial"/>
                <w:sz w:val="16"/>
                <w:szCs w:val="16"/>
              </w:rPr>
            </w:pPr>
          </w:p>
        </w:tc>
        <w:tc>
          <w:tcPr>
            <w:tcW w:w="500" w:type="pct"/>
            <w:vAlign w:val="center"/>
          </w:tcPr>
          <w:p w14:paraId="55513E07" w14:textId="77777777" w:rsidR="000B147A" w:rsidRPr="00CA59AB" w:rsidRDefault="000B147A" w:rsidP="000B147A">
            <w:pPr>
              <w:rPr>
                <w:rFonts w:cs="Arial"/>
                <w:sz w:val="16"/>
                <w:szCs w:val="16"/>
                <w:vertAlign w:val="superscript"/>
              </w:rPr>
            </w:pPr>
            <w:r w:rsidRPr="002230AF">
              <w:rPr>
                <w:rFonts w:cs="Arial"/>
                <w:sz w:val="16"/>
                <w:szCs w:val="16"/>
              </w:rPr>
              <w:t xml:space="preserve">Smoking cessation (low dose </w:t>
            </w:r>
            <w:proofErr w:type="spellStart"/>
            <w:r w:rsidRPr="002230AF">
              <w:rPr>
                <w:rFonts w:cs="Arial"/>
                <w:sz w:val="16"/>
                <w:szCs w:val="16"/>
              </w:rPr>
              <w:t>varenicline</w:t>
            </w:r>
            <w:proofErr w:type="spellEnd"/>
            <w:r w:rsidRPr="002230AF">
              <w:rPr>
                <w:rFonts w:cs="Arial"/>
                <w:sz w:val="16"/>
                <w:szCs w:val="16"/>
              </w:rPr>
              <w:t>)</w:t>
            </w:r>
            <w:r w:rsidRPr="00CA59AB">
              <w:rPr>
                <w:rFonts w:cs="Arial"/>
                <w:szCs w:val="16"/>
                <w:vertAlign w:val="superscript"/>
              </w:rPr>
              <w:t>c</w:t>
            </w:r>
          </w:p>
          <w:p w14:paraId="28C57B38"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3B14E3AB" w14:textId="77777777" w:rsidR="000B147A" w:rsidRPr="002230AF" w:rsidRDefault="000B147A" w:rsidP="000B147A">
            <w:pPr>
              <w:rPr>
                <w:rFonts w:cs="Arial"/>
                <w:sz w:val="16"/>
                <w:szCs w:val="16"/>
              </w:rPr>
            </w:pPr>
          </w:p>
          <w:p w14:paraId="2B6EE62C" w14:textId="77777777" w:rsidR="000B147A" w:rsidRPr="002230AF" w:rsidRDefault="000B147A" w:rsidP="000B147A">
            <w:pPr>
              <w:rPr>
                <w:rFonts w:cs="Arial"/>
                <w:sz w:val="16"/>
                <w:szCs w:val="16"/>
              </w:rPr>
            </w:pPr>
            <w:r w:rsidRPr="002230AF">
              <w:rPr>
                <w:rFonts w:cs="Arial"/>
                <w:sz w:val="16"/>
                <w:szCs w:val="16"/>
              </w:rPr>
              <w:t>mean: 1.35 mg/d</w:t>
            </w:r>
          </w:p>
          <w:p w14:paraId="5880F1A9" w14:textId="77777777" w:rsidR="000B147A" w:rsidRPr="002230AF" w:rsidRDefault="000B147A" w:rsidP="000B147A">
            <w:pPr>
              <w:rPr>
                <w:rFonts w:cs="Arial"/>
                <w:sz w:val="16"/>
                <w:szCs w:val="16"/>
              </w:rPr>
            </w:pPr>
          </w:p>
          <w:p w14:paraId="65C3CBC4" w14:textId="77777777" w:rsidR="000B147A" w:rsidRPr="002230AF" w:rsidRDefault="000B147A" w:rsidP="000B147A">
            <w:pPr>
              <w:rPr>
                <w:rFonts w:cs="Arial"/>
                <w:sz w:val="16"/>
                <w:szCs w:val="16"/>
              </w:rPr>
            </w:pPr>
            <w:r w:rsidRPr="002230AF">
              <w:rPr>
                <w:rFonts w:cs="Arial"/>
                <w:sz w:val="16"/>
                <w:szCs w:val="16"/>
              </w:rPr>
              <w:t>1266 (4 RCTs)</w:t>
            </w:r>
          </w:p>
          <w:p w14:paraId="236D0335" w14:textId="77777777" w:rsidR="000B147A" w:rsidRPr="002230AF" w:rsidRDefault="000B147A" w:rsidP="000B147A">
            <w:pPr>
              <w:rPr>
                <w:rFonts w:cs="Arial"/>
                <w:sz w:val="16"/>
                <w:szCs w:val="16"/>
              </w:rPr>
            </w:pPr>
          </w:p>
          <w:p w14:paraId="2820DC66" w14:textId="77777777" w:rsidR="000B147A" w:rsidRPr="002230AF" w:rsidRDefault="000B147A" w:rsidP="000B147A">
            <w:pPr>
              <w:rPr>
                <w:rFonts w:cs="Arial"/>
                <w:sz w:val="16"/>
                <w:szCs w:val="16"/>
              </w:rPr>
            </w:pPr>
          </w:p>
        </w:tc>
        <w:tc>
          <w:tcPr>
            <w:tcW w:w="346" w:type="pct"/>
            <w:vAlign w:val="center"/>
          </w:tcPr>
          <w:p w14:paraId="0FB40E39" w14:textId="77777777" w:rsidR="000B147A" w:rsidRPr="002230AF" w:rsidRDefault="000B147A" w:rsidP="000B147A">
            <w:pPr>
              <w:rPr>
                <w:rFonts w:cs="Arial"/>
                <w:sz w:val="16"/>
                <w:szCs w:val="16"/>
              </w:rPr>
            </w:pPr>
            <w:r w:rsidRPr="002230AF">
              <w:rPr>
                <w:rFonts w:cs="Arial"/>
                <w:sz w:val="16"/>
                <w:szCs w:val="16"/>
              </w:rPr>
              <w:t xml:space="preserve">8/10 </w:t>
            </w:r>
          </w:p>
          <w:p w14:paraId="09925A08" w14:textId="77777777" w:rsidR="000B147A" w:rsidRPr="002230AF" w:rsidRDefault="000B147A" w:rsidP="000B147A">
            <w:pPr>
              <w:rPr>
                <w:rFonts w:cs="Arial"/>
                <w:sz w:val="16"/>
                <w:szCs w:val="16"/>
              </w:rPr>
            </w:pPr>
            <w:r w:rsidRPr="002230AF">
              <w:rPr>
                <w:rFonts w:cs="Arial"/>
                <w:sz w:val="16"/>
                <w:szCs w:val="16"/>
              </w:rPr>
              <w:t>(critical)</w:t>
            </w:r>
          </w:p>
        </w:tc>
        <w:tc>
          <w:tcPr>
            <w:tcW w:w="347" w:type="pct"/>
            <w:vAlign w:val="center"/>
          </w:tcPr>
          <w:p w14:paraId="4E9496A8" w14:textId="77777777" w:rsidR="000B147A" w:rsidRPr="002230AF" w:rsidRDefault="000B147A" w:rsidP="000B147A">
            <w:pPr>
              <w:rPr>
                <w:rFonts w:cs="Arial"/>
                <w:sz w:val="16"/>
                <w:szCs w:val="16"/>
              </w:rPr>
            </w:pPr>
            <w:r w:rsidRPr="002230AF">
              <w:rPr>
                <w:rFonts w:cs="Arial"/>
                <w:sz w:val="16"/>
                <w:szCs w:val="16"/>
              </w:rPr>
              <w:t xml:space="preserve">8.8/10 </w:t>
            </w:r>
          </w:p>
          <w:p w14:paraId="35649C40" w14:textId="77777777" w:rsidR="000B147A" w:rsidRPr="002230AF" w:rsidRDefault="000B147A" w:rsidP="000B147A">
            <w:pPr>
              <w:rPr>
                <w:rFonts w:cs="Arial"/>
                <w:sz w:val="16"/>
                <w:szCs w:val="16"/>
              </w:rPr>
            </w:pPr>
            <w:r w:rsidRPr="002230AF">
              <w:rPr>
                <w:rFonts w:cs="Arial"/>
                <w:sz w:val="16"/>
                <w:szCs w:val="16"/>
              </w:rPr>
              <w:t>(critical)</w:t>
            </w:r>
          </w:p>
        </w:tc>
        <w:tc>
          <w:tcPr>
            <w:tcW w:w="297" w:type="pct"/>
            <w:vAlign w:val="center"/>
          </w:tcPr>
          <w:p w14:paraId="6FCB0855"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 xml:space="preserve">RR </w:t>
            </w:r>
            <w:r>
              <w:rPr>
                <w:rFonts w:eastAsia="Times New Roman"/>
                <w:sz w:val="16"/>
                <w:szCs w:val="16"/>
              </w:rPr>
              <w:t>2.08</w:t>
            </w:r>
            <w:r w:rsidRPr="002230AF">
              <w:rPr>
                <w:rFonts w:eastAsia="Times New Roman"/>
                <w:sz w:val="16"/>
                <w:szCs w:val="16"/>
              </w:rPr>
              <w:t xml:space="preserve"> (1.56 to 2.78)</w:t>
            </w:r>
          </w:p>
        </w:tc>
        <w:tc>
          <w:tcPr>
            <w:tcW w:w="298" w:type="pct"/>
            <w:vAlign w:val="center"/>
          </w:tcPr>
          <w:p w14:paraId="5B0B90D9" w14:textId="77777777" w:rsidR="000B147A" w:rsidRPr="002230AF" w:rsidRDefault="000B147A" w:rsidP="000B147A">
            <w:pPr>
              <w:spacing w:after="200" w:line="276" w:lineRule="auto"/>
              <w:rPr>
                <w:rStyle w:val="cell-value"/>
                <w:rFonts w:eastAsia="Times New Roman"/>
                <w:sz w:val="16"/>
                <w:szCs w:val="16"/>
              </w:rPr>
            </w:pPr>
            <w:r w:rsidRPr="002230AF">
              <w:rPr>
                <w:rStyle w:val="cell-value"/>
                <w:rFonts w:eastAsia="Times New Roman"/>
                <w:sz w:val="16"/>
                <w:szCs w:val="16"/>
              </w:rPr>
              <w:t>102 per 1000</w:t>
            </w:r>
          </w:p>
        </w:tc>
        <w:tc>
          <w:tcPr>
            <w:tcW w:w="444" w:type="pct"/>
            <w:vAlign w:val="center"/>
          </w:tcPr>
          <w:p w14:paraId="65C0CB4B" w14:textId="77777777" w:rsidR="000B147A" w:rsidRPr="002230AF" w:rsidRDefault="000B147A" w:rsidP="000B147A">
            <w:pPr>
              <w:spacing w:after="200" w:line="276" w:lineRule="auto"/>
              <w:rPr>
                <w:rStyle w:val="cell-value"/>
                <w:rFonts w:eastAsia="Times New Roman"/>
                <w:sz w:val="16"/>
                <w:szCs w:val="16"/>
              </w:rPr>
            </w:pPr>
            <w:r w:rsidRPr="002230AF">
              <w:rPr>
                <w:rStyle w:val="cell-value"/>
                <w:rFonts w:eastAsia="Times New Roman"/>
                <w:b/>
                <w:sz w:val="16"/>
                <w:szCs w:val="16"/>
              </w:rPr>
              <w:t xml:space="preserve">111 more per 1000 </w:t>
            </w:r>
            <w:r w:rsidRPr="002230AF">
              <w:rPr>
                <w:rStyle w:val="cell-value"/>
                <w:rFonts w:eastAsia="Times New Roman"/>
                <w:sz w:val="16"/>
                <w:szCs w:val="16"/>
              </w:rPr>
              <w:t>(from 57 more to 182 more)</w:t>
            </w:r>
          </w:p>
        </w:tc>
        <w:sdt>
          <w:sdtPr>
            <w:rPr>
              <w:rFonts w:cs="Arial"/>
              <w:sz w:val="16"/>
              <w:szCs w:val="20"/>
            </w:rPr>
            <w:id w:val="-73199874"/>
            <w:placeholder>
              <w:docPart w:val="287287C2502A43589061510697155AB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3043DCC1" w14:textId="77777777" w:rsidR="000B147A" w:rsidRPr="002230AF" w:rsidRDefault="000B147A" w:rsidP="000B147A">
                <w:pPr>
                  <w:rPr>
                    <w:rFonts w:cs="Arial"/>
                    <w:sz w:val="16"/>
                    <w:szCs w:val="16"/>
                  </w:rPr>
                </w:pPr>
                <w:r w:rsidRPr="002230AF">
                  <w:rPr>
                    <w:rFonts w:cs="Arial"/>
                    <w:sz w:val="16"/>
                    <w:szCs w:val="20"/>
                  </w:rPr>
                  <w:t>Large benefit</w:t>
                </w:r>
              </w:p>
            </w:tc>
          </w:sdtContent>
        </w:sdt>
        <w:sdt>
          <w:sdtPr>
            <w:rPr>
              <w:rFonts w:cs="Arial"/>
              <w:sz w:val="16"/>
              <w:szCs w:val="20"/>
            </w:rPr>
            <w:id w:val="2030526462"/>
            <w:placeholder>
              <w:docPart w:val="DD9C2DF696A74339AE1DCF3EBB222E9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3678B028" w14:textId="77777777" w:rsidR="000B147A" w:rsidRPr="002230AF" w:rsidRDefault="000B147A" w:rsidP="000B147A">
                <w:pPr>
                  <w:rPr>
                    <w:rFonts w:cs="Arial"/>
                    <w:sz w:val="16"/>
                    <w:szCs w:val="16"/>
                  </w:rPr>
                </w:pPr>
                <w:r w:rsidRPr="002230AF">
                  <w:rPr>
                    <w:rFonts w:cs="Arial"/>
                    <w:sz w:val="16"/>
                    <w:szCs w:val="20"/>
                  </w:rPr>
                  <w:t>Moderate benefit</w:t>
                </w:r>
              </w:p>
            </w:tc>
          </w:sdtContent>
        </w:sdt>
        <w:sdt>
          <w:sdtPr>
            <w:rPr>
              <w:rFonts w:cs="Arial"/>
              <w:sz w:val="16"/>
              <w:szCs w:val="20"/>
            </w:rPr>
            <w:id w:val="-121850511"/>
            <w:placeholder>
              <w:docPart w:val="C5860F67FF5A41FCA042B5C7A4C8D62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F0AB26A" w14:textId="77777777" w:rsidR="000B147A" w:rsidRPr="002230AF" w:rsidRDefault="000B147A" w:rsidP="000B147A">
                <w:pPr>
                  <w:rPr>
                    <w:rFonts w:cs="Arial"/>
                    <w:sz w:val="16"/>
                    <w:szCs w:val="16"/>
                  </w:rPr>
                </w:pPr>
                <w:r w:rsidRPr="002230AF">
                  <w:rPr>
                    <w:rFonts w:cs="Arial"/>
                    <w:sz w:val="16"/>
                    <w:szCs w:val="20"/>
                  </w:rPr>
                  <w:t>Large benefit</w:t>
                </w:r>
              </w:p>
            </w:tc>
          </w:sdtContent>
        </w:sdt>
        <w:tc>
          <w:tcPr>
            <w:tcW w:w="1633" w:type="pct"/>
            <w:vAlign w:val="center"/>
          </w:tcPr>
          <w:p w14:paraId="686B7C13" w14:textId="6946FB1D" w:rsidR="000B147A" w:rsidRPr="002230AF" w:rsidRDefault="000B147A" w:rsidP="000B147A">
            <w:pPr>
              <w:rPr>
                <w:rFonts w:cs="Arial"/>
                <w:sz w:val="16"/>
                <w:szCs w:val="16"/>
              </w:rPr>
            </w:pPr>
            <w:r w:rsidRPr="002230AF">
              <w:rPr>
                <w:rFonts w:cs="Arial"/>
                <w:sz w:val="16"/>
                <w:szCs w:val="20"/>
              </w:rPr>
              <w:t>Increase in quit rate</w:t>
            </w:r>
            <w:r>
              <w:rPr>
                <w:rFonts w:cs="Arial"/>
                <w:sz w:val="16"/>
                <w:szCs w:val="20"/>
              </w:rPr>
              <w:t xml:space="preserve"> (point estimate and upper CI)</w:t>
            </w:r>
            <w:r w:rsidRPr="002230AF">
              <w:rPr>
                <w:rFonts w:cs="Arial"/>
                <w:sz w:val="16"/>
                <w:szCs w:val="20"/>
              </w:rPr>
              <w:t xml:space="preserve">  is very large relative to baseline (</w:t>
            </w:r>
            <w:r>
              <w:rPr>
                <w:rFonts w:cs="Arial"/>
                <w:sz w:val="16"/>
                <w:szCs w:val="20"/>
              </w:rPr>
              <w:t>10.2% quit rate in the control group and 21.3% quit rate in the intervention group</w:t>
            </w:r>
            <w:r w:rsidRPr="002230AF">
              <w:rPr>
                <w:rFonts w:cs="Arial"/>
                <w:sz w:val="16"/>
                <w:szCs w:val="20"/>
              </w:rPr>
              <w:t>)</w:t>
            </w:r>
            <w:r>
              <w:rPr>
                <w:rFonts w:cs="Arial"/>
                <w:sz w:val="16"/>
                <w:szCs w:val="20"/>
              </w:rPr>
              <w:t xml:space="preserve"> and considering health benefit of quitting</w:t>
            </w:r>
            <w:r w:rsidRPr="002230AF">
              <w:rPr>
                <w:rFonts w:cs="Arial"/>
                <w:sz w:val="16"/>
                <w:szCs w:val="20"/>
              </w:rPr>
              <w:t>. Lower CI suggest a moderate benefit</w:t>
            </w:r>
            <w:r>
              <w:rPr>
                <w:rFonts w:cs="Arial"/>
                <w:sz w:val="16"/>
                <w:szCs w:val="20"/>
              </w:rPr>
              <w:t xml:space="preserve"> considering the same factors</w:t>
            </w:r>
            <w:r w:rsidRPr="002230AF">
              <w:rPr>
                <w:rFonts w:cs="Arial"/>
                <w:sz w:val="16"/>
                <w:szCs w:val="20"/>
              </w:rPr>
              <w:t xml:space="preserve">. Some harms are identified below but not judged as sufficient to reduce to moderate benefit due to harms associated with continuing to smoke. </w:t>
            </w:r>
            <w:r>
              <w:rPr>
                <w:rFonts w:cs="Arial"/>
                <w:sz w:val="16"/>
                <w:szCs w:val="20"/>
              </w:rPr>
              <w:t xml:space="preserve">Lower dose may </w:t>
            </w:r>
            <w:hyperlink r:id="rId15" w:history="1">
              <w:r w:rsidRPr="009D5228">
                <w:rPr>
                  <w:rStyle w:val="Hyperlink"/>
                  <w:rFonts w:cs="Arial"/>
                  <w:sz w:val="16"/>
                  <w:szCs w:val="20"/>
                </w:rPr>
                <w:t>attenuate some harms such as nausea</w:t>
              </w:r>
            </w:hyperlink>
            <w:r>
              <w:rPr>
                <w:rFonts w:cs="Arial"/>
                <w:sz w:val="16"/>
                <w:szCs w:val="20"/>
              </w:rPr>
              <w:t xml:space="preserve">. </w:t>
            </w:r>
          </w:p>
        </w:tc>
      </w:tr>
      <w:tr w:rsidR="000B147A" w:rsidRPr="002230AF" w14:paraId="77D877AF" w14:textId="77777777" w:rsidTr="000B147A">
        <w:tc>
          <w:tcPr>
            <w:tcW w:w="147" w:type="pct"/>
            <w:vMerge/>
            <w:tcBorders>
              <w:bottom w:val="single" w:sz="24" w:space="0" w:color="auto"/>
            </w:tcBorders>
            <w:vAlign w:val="center"/>
          </w:tcPr>
          <w:p w14:paraId="0C099E38" w14:textId="77777777" w:rsidR="000B147A" w:rsidRPr="002230AF" w:rsidRDefault="000B147A" w:rsidP="000B147A">
            <w:pPr>
              <w:rPr>
                <w:rFonts w:cs="Arial"/>
                <w:sz w:val="16"/>
                <w:szCs w:val="16"/>
              </w:rPr>
            </w:pPr>
          </w:p>
        </w:tc>
        <w:tc>
          <w:tcPr>
            <w:tcW w:w="500" w:type="pct"/>
            <w:tcBorders>
              <w:bottom w:val="single" w:sz="24" w:space="0" w:color="auto"/>
            </w:tcBorders>
            <w:vAlign w:val="center"/>
          </w:tcPr>
          <w:p w14:paraId="6807853C" w14:textId="77777777" w:rsidR="000B147A" w:rsidRPr="002230AF" w:rsidRDefault="000B147A" w:rsidP="000B147A">
            <w:pPr>
              <w:rPr>
                <w:rFonts w:cs="Arial"/>
                <w:sz w:val="16"/>
                <w:szCs w:val="16"/>
              </w:rPr>
            </w:pPr>
            <w:r w:rsidRPr="002230AF">
              <w:rPr>
                <w:rFonts w:cs="Arial"/>
                <w:sz w:val="16"/>
                <w:szCs w:val="16"/>
              </w:rPr>
              <w:t>Smoking cessation (variable dosing: option to reduce dosing if side effects occurred</w:t>
            </w:r>
            <w:r>
              <w:rPr>
                <w:rFonts w:cs="Arial"/>
                <w:sz w:val="16"/>
                <w:szCs w:val="16"/>
              </w:rPr>
              <w:t>)</w:t>
            </w:r>
            <w:r w:rsidRPr="00A6568E">
              <w:rPr>
                <w:rFonts w:cs="Arial"/>
                <w:sz w:val="20"/>
                <w:szCs w:val="16"/>
                <w:vertAlign w:val="superscript"/>
              </w:rPr>
              <w:t>d</w:t>
            </w:r>
          </w:p>
          <w:p w14:paraId="038F4629"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2A8353EF" w14:textId="77777777" w:rsidR="000B147A" w:rsidRPr="002230AF" w:rsidRDefault="000B147A" w:rsidP="000B147A">
            <w:pPr>
              <w:rPr>
                <w:rFonts w:cs="Arial"/>
                <w:sz w:val="16"/>
                <w:szCs w:val="16"/>
              </w:rPr>
            </w:pPr>
          </w:p>
          <w:p w14:paraId="0B37C4C7" w14:textId="77777777" w:rsidR="000B147A" w:rsidRPr="002230AF" w:rsidRDefault="000B147A" w:rsidP="000B147A">
            <w:pPr>
              <w:rPr>
                <w:rFonts w:cs="Arial"/>
                <w:sz w:val="16"/>
                <w:szCs w:val="16"/>
              </w:rPr>
            </w:pPr>
            <w:r w:rsidRPr="002230AF">
              <w:rPr>
                <w:rFonts w:cs="Arial"/>
                <w:sz w:val="16"/>
                <w:szCs w:val="16"/>
              </w:rPr>
              <w:t>1789 (6 RCTs)</w:t>
            </w:r>
          </w:p>
          <w:p w14:paraId="7584CEAC" w14:textId="77777777" w:rsidR="000B147A" w:rsidRPr="002230AF" w:rsidRDefault="000B147A" w:rsidP="000B147A">
            <w:pPr>
              <w:rPr>
                <w:rFonts w:cs="Arial"/>
                <w:sz w:val="16"/>
                <w:szCs w:val="16"/>
              </w:rPr>
            </w:pPr>
          </w:p>
          <w:p w14:paraId="02F98829" w14:textId="77777777" w:rsidR="000B147A" w:rsidRPr="002230AF" w:rsidRDefault="000B147A" w:rsidP="000B147A">
            <w:pPr>
              <w:rPr>
                <w:rFonts w:cs="Arial"/>
                <w:sz w:val="16"/>
                <w:szCs w:val="16"/>
              </w:rPr>
            </w:pPr>
          </w:p>
        </w:tc>
        <w:tc>
          <w:tcPr>
            <w:tcW w:w="346" w:type="pct"/>
            <w:tcBorders>
              <w:bottom w:val="single" w:sz="24" w:space="0" w:color="auto"/>
            </w:tcBorders>
            <w:vAlign w:val="center"/>
          </w:tcPr>
          <w:p w14:paraId="39E9411F" w14:textId="77777777" w:rsidR="000B147A" w:rsidRPr="002230AF" w:rsidRDefault="000B147A" w:rsidP="000B147A">
            <w:pPr>
              <w:rPr>
                <w:rFonts w:cs="Arial"/>
                <w:sz w:val="16"/>
                <w:szCs w:val="16"/>
              </w:rPr>
            </w:pPr>
            <w:r w:rsidRPr="002230AF">
              <w:rPr>
                <w:rFonts w:cs="Arial"/>
                <w:sz w:val="16"/>
                <w:szCs w:val="16"/>
              </w:rPr>
              <w:lastRenderedPageBreak/>
              <w:t xml:space="preserve">8/10 </w:t>
            </w:r>
          </w:p>
          <w:p w14:paraId="44740CE5" w14:textId="77777777" w:rsidR="000B147A" w:rsidRPr="002230AF" w:rsidRDefault="000B147A" w:rsidP="000B147A">
            <w:pPr>
              <w:rPr>
                <w:rFonts w:cs="Arial"/>
                <w:sz w:val="16"/>
                <w:szCs w:val="16"/>
              </w:rPr>
            </w:pPr>
            <w:r w:rsidRPr="002230AF">
              <w:rPr>
                <w:rFonts w:cs="Arial"/>
                <w:sz w:val="16"/>
                <w:szCs w:val="16"/>
              </w:rPr>
              <w:t>(critical)</w:t>
            </w:r>
          </w:p>
        </w:tc>
        <w:tc>
          <w:tcPr>
            <w:tcW w:w="347" w:type="pct"/>
            <w:tcBorders>
              <w:bottom w:val="single" w:sz="24" w:space="0" w:color="auto"/>
            </w:tcBorders>
            <w:vAlign w:val="center"/>
          </w:tcPr>
          <w:p w14:paraId="331F7460" w14:textId="77777777" w:rsidR="000B147A" w:rsidRPr="002230AF" w:rsidRDefault="000B147A" w:rsidP="000B147A">
            <w:pPr>
              <w:rPr>
                <w:rFonts w:cs="Arial"/>
                <w:sz w:val="16"/>
                <w:szCs w:val="16"/>
              </w:rPr>
            </w:pPr>
            <w:r w:rsidRPr="002230AF">
              <w:rPr>
                <w:rFonts w:cs="Arial"/>
                <w:sz w:val="16"/>
                <w:szCs w:val="16"/>
              </w:rPr>
              <w:t xml:space="preserve">8.8/10 </w:t>
            </w:r>
          </w:p>
          <w:p w14:paraId="58C04FC7" w14:textId="77777777" w:rsidR="000B147A" w:rsidRPr="002230AF" w:rsidRDefault="000B147A" w:rsidP="000B147A">
            <w:pPr>
              <w:rPr>
                <w:rFonts w:cs="Arial"/>
                <w:sz w:val="16"/>
                <w:szCs w:val="16"/>
              </w:rPr>
            </w:pPr>
            <w:r w:rsidRPr="002230AF">
              <w:rPr>
                <w:rFonts w:cs="Arial"/>
                <w:sz w:val="16"/>
                <w:szCs w:val="16"/>
              </w:rPr>
              <w:t>(critical)</w:t>
            </w:r>
          </w:p>
        </w:tc>
        <w:tc>
          <w:tcPr>
            <w:tcW w:w="297" w:type="pct"/>
            <w:tcBorders>
              <w:bottom w:val="single" w:sz="24" w:space="0" w:color="auto"/>
            </w:tcBorders>
            <w:vAlign w:val="center"/>
          </w:tcPr>
          <w:p w14:paraId="64C17B61"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2.29 (1.81 to 2.89)</w:t>
            </w:r>
          </w:p>
        </w:tc>
        <w:tc>
          <w:tcPr>
            <w:tcW w:w="298" w:type="pct"/>
            <w:tcBorders>
              <w:bottom w:val="single" w:sz="24" w:space="0" w:color="auto"/>
            </w:tcBorders>
            <w:vAlign w:val="center"/>
          </w:tcPr>
          <w:p w14:paraId="6DA71C44" w14:textId="77777777" w:rsidR="000B147A" w:rsidRPr="002230AF" w:rsidRDefault="000B147A" w:rsidP="000B147A">
            <w:pPr>
              <w:spacing w:after="200" w:line="276" w:lineRule="auto"/>
              <w:rPr>
                <w:rStyle w:val="cell-value"/>
                <w:rFonts w:eastAsia="Times New Roman"/>
                <w:sz w:val="16"/>
                <w:szCs w:val="16"/>
              </w:rPr>
            </w:pPr>
            <w:r w:rsidRPr="002230AF">
              <w:rPr>
                <w:rStyle w:val="cell-value"/>
                <w:rFonts w:eastAsia="Times New Roman"/>
                <w:sz w:val="16"/>
                <w:szCs w:val="16"/>
              </w:rPr>
              <w:t xml:space="preserve">97 per 1000 </w:t>
            </w:r>
          </w:p>
        </w:tc>
        <w:tc>
          <w:tcPr>
            <w:tcW w:w="444" w:type="pct"/>
            <w:tcBorders>
              <w:bottom w:val="single" w:sz="24" w:space="0" w:color="auto"/>
            </w:tcBorders>
            <w:vAlign w:val="center"/>
          </w:tcPr>
          <w:p w14:paraId="3EF44959" w14:textId="77777777" w:rsidR="000B147A" w:rsidRPr="002230AF" w:rsidRDefault="000B147A" w:rsidP="000B147A">
            <w:pPr>
              <w:spacing w:after="200" w:line="276" w:lineRule="auto"/>
              <w:rPr>
                <w:rStyle w:val="cell-value"/>
                <w:rFonts w:eastAsia="Times New Roman"/>
                <w:sz w:val="16"/>
                <w:szCs w:val="16"/>
              </w:rPr>
            </w:pPr>
            <w:r w:rsidRPr="002230AF">
              <w:rPr>
                <w:rStyle w:val="cell-value"/>
                <w:rFonts w:eastAsia="Times New Roman"/>
                <w:b/>
                <w:sz w:val="16"/>
                <w:szCs w:val="16"/>
              </w:rPr>
              <w:t xml:space="preserve">125 more per 1000 </w:t>
            </w:r>
            <w:r w:rsidRPr="002230AF">
              <w:rPr>
                <w:rStyle w:val="cell-value"/>
                <w:rFonts w:eastAsia="Times New Roman"/>
                <w:sz w:val="16"/>
                <w:szCs w:val="16"/>
              </w:rPr>
              <w:t>(from 78 more to 183 more)</w:t>
            </w:r>
          </w:p>
        </w:tc>
        <w:sdt>
          <w:sdtPr>
            <w:rPr>
              <w:rFonts w:cs="Arial"/>
              <w:sz w:val="16"/>
              <w:szCs w:val="20"/>
            </w:rPr>
            <w:id w:val="498462518"/>
            <w:placeholder>
              <w:docPart w:val="437F93EF56434E21A528DE66F63D595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tcBorders>
                  <w:bottom w:val="single" w:sz="24" w:space="0" w:color="auto"/>
                </w:tcBorders>
                <w:vAlign w:val="center"/>
              </w:tcPr>
              <w:p w14:paraId="3CAEC3DC" w14:textId="77777777" w:rsidR="000B147A" w:rsidRPr="002230AF" w:rsidRDefault="000B147A" w:rsidP="000B147A">
                <w:pPr>
                  <w:rPr>
                    <w:rFonts w:cs="Arial"/>
                    <w:sz w:val="16"/>
                    <w:szCs w:val="16"/>
                  </w:rPr>
                </w:pPr>
                <w:r w:rsidRPr="002230AF">
                  <w:rPr>
                    <w:rFonts w:cs="Arial"/>
                    <w:sz w:val="16"/>
                    <w:szCs w:val="20"/>
                  </w:rPr>
                  <w:t>Large benefit</w:t>
                </w:r>
              </w:p>
            </w:tc>
          </w:sdtContent>
        </w:sdt>
        <w:sdt>
          <w:sdtPr>
            <w:rPr>
              <w:rFonts w:cs="Arial"/>
              <w:sz w:val="16"/>
              <w:szCs w:val="20"/>
            </w:rPr>
            <w:id w:val="1697581882"/>
            <w:placeholder>
              <w:docPart w:val="39FA9DBDBE76409EA02EECE42AD4AA5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tcBorders>
                  <w:bottom w:val="single" w:sz="24" w:space="0" w:color="auto"/>
                </w:tcBorders>
                <w:vAlign w:val="center"/>
              </w:tcPr>
              <w:p w14:paraId="179C9150" w14:textId="77777777" w:rsidR="000B147A" w:rsidRPr="002230AF" w:rsidRDefault="000B147A" w:rsidP="000B147A">
                <w:pPr>
                  <w:rPr>
                    <w:rFonts w:cs="Arial"/>
                    <w:sz w:val="16"/>
                    <w:szCs w:val="16"/>
                  </w:rPr>
                </w:pPr>
                <w:r w:rsidRPr="002230AF">
                  <w:rPr>
                    <w:rFonts w:cs="Arial"/>
                    <w:sz w:val="16"/>
                    <w:szCs w:val="20"/>
                  </w:rPr>
                  <w:t>Moderate benefit</w:t>
                </w:r>
              </w:p>
            </w:tc>
          </w:sdtContent>
        </w:sdt>
        <w:sdt>
          <w:sdtPr>
            <w:rPr>
              <w:rFonts w:cs="Arial"/>
              <w:sz w:val="16"/>
              <w:szCs w:val="20"/>
            </w:rPr>
            <w:id w:val="-382322936"/>
            <w:placeholder>
              <w:docPart w:val="120AC4A288CD49F19E052C033F82971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tcBorders>
                  <w:bottom w:val="single" w:sz="24" w:space="0" w:color="auto"/>
                </w:tcBorders>
                <w:vAlign w:val="center"/>
              </w:tcPr>
              <w:p w14:paraId="6C7F5AFD" w14:textId="77777777" w:rsidR="000B147A" w:rsidRPr="002230AF" w:rsidRDefault="000B147A" w:rsidP="000B147A">
                <w:pPr>
                  <w:rPr>
                    <w:rFonts w:cs="Arial"/>
                    <w:sz w:val="16"/>
                    <w:szCs w:val="16"/>
                  </w:rPr>
                </w:pPr>
                <w:r w:rsidRPr="002230AF">
                  <w:rPr>
                    <w:rFonts w:cs="Arial"/>
                    <w:sz w:val="16"/>
                    <w:szCs w:val="20"/>
                  </w:rPr>
                  <w:t>Large benefit</w:t>
                </w:r>
              </w:p>
            </w:tc>
          </w:sdtContent>
        </w:sdt>
        <w:tc>
          <w:tcPr>
            <w:tcW w:w="1633" w:type="pct"/>
            <w:tcBorders>
              <w:bottom w:val="single" w:sz="24" w:space="0" w:color="auto"/>
            </w:tcBorders>
            <w:vAlign w:val="center"/>
          </w:tcPr>
          <w:p w14:paraId="647FCFF1" w14:textId="631C7275" w:rsidR="000B147A" w:rsidRPr="002230AF" w:rsidRDefault="000B147A" w:rsidP="000B147A">
            <w:pPr>
              <w:rPr>
                <w:rFonts w:cs="Arial"/>
                <w:sz w:val="16"/>
                <w:szCs w:val="16"/>
              </w:rPr>
            </w:pPr>
            <w:r w:rsidRPr="002230AF">
              <w:rPr>
                <w:rFonts w:cs="Arial"/>
                <w:sz w:val="16"/>
                <w:szCs w:val="20"/>
              </w:rPr>
              <w:t>Increase in quit rate is very large relative to baseline (</w:t>
            </w:r>
            <w:r>
              <w:rPr>
                <w:rFonts w:cs="Arial"/>
                <w:sz w:val="16"/>
                <w:szCs w:val="20"/>
              </w:rPr>
              <w:t>9.7% quit rate in the control group and 22.2% quit rate in the intervention group</w:t>
            </w:r>
            <w:r w:rsidRPr="002230AF">
              <w:rPr>
                <w:rFonts w:cs="Arial"/>
                <w:sz w:val="16"/>
                <w:szCs w:val="20"/>
              </w:rPr>
              <w:t>)</w:t>
            </w:r>
            <w:r>
              <w:rPr>
                <w:rFonts w:cs="Arial"/>
                <w:sz w:val="16"/>
                <w:szCs w:val="20"/>
              </w:rPr>
              <w:t xml:space="preserve"> and considering health benefits of quitting</w:t>
            </w:r>
            <w:r w:rsidRPr="002230AF">
              <w:rPr>
                <w:rFonts w:cs="Arial"/>
                <w:sz w:val="16"/>
                <w:szCs w:val="20"/>
              </w:rPr>
              <w:t>. Lower CI suggest a moderate benefit</w:t>
            </w:r>
            <w:r>
              <w:rPr>
                <w:rFonts w:cs="Arial"/>
                <w:sz w:val="16"/>
                <w:szCs w:val="20"/>
              </w:rPr>
              <w:t xml:space="preserve"> considering baseline risk</w:t>
            </w:r>
            <w:r w:rsidRPr="002230AF">
              <w:rPr>
                <w:rFonts w:cs="Arial"/>
                <w:sz w:val="16"/>
                <w:szCs w:val="20"/>
              </w:rPr>
              <w:t>. Some harms are identified below but not judged as sufficient to reduce to moderate benefit due to harms associ</w:t>
            </w:r>
            <w:r>
              <w:rPr>
                <w:rFonts w:cs="Arial"/>
                <w:sz w:val="16"/>
                <w:szCs w:val="20"/>
              </w:rPr>
              <w:t xml:space="preserve">ated with continuing to smoke. </w:t>
            </w:r>
          </w:p>
        </w:tc>
      </w:tr>
      <w:tr w:rsidR="00202606" w:rsidRPr="002230AF" w14:paraId="7B8015BF" w14:textId="77777777" w:rsidTr="000B147A">
        <w:tc>
          <w:tcPr>
            <w:tcW w:w="5000" w:type="pct"/>
            <w:gridSpan w:val="11"/>
            <w:vAlign w:val="center"/>
          </w:tcPr>
          <w:p w14:paraId="46746CD6" w14:textId="77777777" w:rsidR="00202606" w:rsidRPr="002230AF" w:rsidRDefault="00202606" w:rsidP="002375F0">
            <w:pPr>
              <w:rPr>
                <w:rFonts w:cs="Arial"/>
                <w:sz w:val="16"/>
                <w:szCs w:val="16"/>
              </w:rPr>
            </w:pPr>
            <w:r w:rsidRPr="002230AF">
              <w:rPr>
                <w:rFonts w:cs="Arial"/>
                <w:sz w:val="16"/>
                <w:szCs w:val="16"/>
              </w:rPr>
              <w:t>5. Adverse events</w:t>
            </w:r>
          </w:p>
        </w:tc>
      </w:tr>
      <w:tr w:rsidR="000B147A" w:rsidRPr="002230AF" w14:paraId="2189E277" w14:textId="77777777" w:rsidTr="000B147A">
        <w:tc>
          <w:tcPr>
            <w:tcW w:w="147" w:type="pct"/>
            <w:vAlign w:val="center"/>
          </w:tcPr>
          <w:p w14:paraId="7BCF2F94" w14:textId="77777777" w:rsidR="000B147A" w:rsidRPr="002230AF" w:rsidRDefault="000B147A" w:rsidP="000B147A">
            <w:pPr>
              <w:rPr>
                <w:rFonts w:cs="Arial"/>
                <w:sz w:val="16"/>
                <w:szCs w:val="16"/>
              </w:rPr>
            </w:pPr>
            <w:r w:rsidRPr="002230AF">
              <w:rPr>
                <w:rFonts w:cs="Arial"/>
                <w:sz w:val="16"/>
                <w:szCs w:val="16"/>
              </w:rPr>
              <w:t>5.1</w:t>
            </w:r>
          </w:p>
        </w:tc>
        <w:tc>
          <w:tcPr>
            <w:tcW w:w="500" w:type="pct"/>
            <w:vAlign w:val="center"/>
          </w:tcPr>
          <w:p w14:paraId="56612FE2" w14:textId="77777777" w:rsidR="000B147A" w:rsidRPr="002230AF" w:rsidRDefault="000B147A" w:rsidP="000B147A">
            <w:pPr>
              <w:rPr>
                <w:rFonts w:cs="Arial"/>
                <w:sz w:val="16"/>
                <w:szCs w:val="16"/>
              </w:rPr>
            </w:pPr>
            <w:r w:rsidRPr="002230AF">
              <w:rPr>
                <w:rFonts w:cs="Arial"/>
                <w:sz w:val="16"/>
                <w:szCs w:val="16"/>
              </w:rPr>
              <w:t>Nausea</w:t>
            </w:r>
          </w:p>
          <w:p w14:paraId="6976D953"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e</w:t>
            </w:r>
          </w:p>
          <w:p w14:paraId="0F7C3865" w14:textId="77777777" w:rsidR="000B147A" w:rsidRPr="002230AF" w:rsidRDefault="000B147A" w:rsidP="000B147A">
            <w:pPr>
              <w:rPr>
                <w:rFonts w:cs="Arial"/>
                <w:sz w:val="16"/>
                <w:szCs w:val="16"/>
              </w:rPr>
            </w:pPr>
          </w:p>
          <w:p w14:paraId="2B8C3C1B" w14:textId="77777777" w:rsidR="000B147A" w:rsidRPr="002230AF" w:rsidRDefault="000B147A" w:rsidP="000B147A">
            <w:pPr>
              <w:rPr>
                <w:rFonts w:cs="Arial"/>
                <w:sz w:val="16"/>
                <w:szCs w:val="16"/>
              </w:rPr>
            </w:pPr>
            <w:r w:rsidRPr="002230AF">
              <w:rPr>
                <w:rFonts w:cs="Arial"/>
                <w:sz w:val="16"/>
                <w:szCs w:val="16"/>
              </w:rPr>
              <w:t>1mg 2x per day</w:t>
            </w:r>
          </w:p>
          <w:p w14:paraId="3DEAA13D" w14:textId="77777777" w:rsidR="000B147A" w:rsidRPr="002230AF" w:rsidRDefault="000B147A" w:rsidP="000B147A">
            <w:pPr>
              <w:rPr>
                <w:rFonts w:cs="Arial"/>
                <w:sz w:val="16"/>
                <w:szCs w:val="16"/>
              </w:rPr>
            </w:pPr>
          </w:p>
          <w:p w14:paraId="6D387B4C" w14:textId="77777777" w:rsidR="000B147A" w:rsidRPr="002230AF" w:rsidRDefault="000B147A" w:rsidP="000B147A">
            <w:pPr>
              <w:rPr>
                <w:rFonts w:cs="Arial"/>
                <w:sz w:val="16"/>
                <w:szCs w:val="16"/>
              </w:rPr>
            </w:pPr>
            <w:r w:rsidRPr="002230AF">
              <w:rPr>
                <w:rFonts w:cs="Arial"/>
                <w:sz w:val="16"/>
                <w:szCs w:val="16"/>
              </w:rPr>
              <w:t>14963 (32 RCTs)</w:t>
            </w:r>
          </w:p>
        </w:tc>
        <w:tc>
          <w:tcPr>
            <w:tcW w:w="346" w:type="pct"/>
            <w:vAlign w:val="center"/>
          </w:tcPr>
          <w:p w14:paraId="2ADF0028"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4815C796"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0696A328"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3.27 (3.00 to 3.55)</w:t>
            </w:r>
          </w:p>
        </w:tc>
        <w:tc>
          <w:tcPr>
            <w:tcW w:w="298" w:type="pct"/>
            <w:vAlign w:val="center"/>
          </w:tcPr>
          <w:p w14:paraId="5BFDEAF4"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85 per 1000</w:t>
            </w:r>
          </w:p>
        </w:tc>
        <w:tc>
          <w:tcPr>
            <w:tcW w:w="444" w:type="pct"/>
            <w:vAlign w:val="center"/>
          </w:tcPr>
          <w:p w14:paraId="372B8009" w14:textId="77777777" w:rsidR="000B147A" w:rsidRPr="002230AF" w:rsidRDefault="000B147A" w:rsidP="000B147A">
            <w:pPr>
              <w:spacing w:after="200" w:line="276" w:lineRule="auto"/>
              <w:rPr>
                <w:rFonts w:eastAsia="Times New Roman"/>
                <w:sz w:val="16"/>
                <w:szCs w:val="16"/>
              </w:rPr>
            </w:pPr>
            <w:r w:rsidRPr="002230AF">
              <w:rPr>
                <w:rFonts w:eastAsia="Times New Roman"/>
                <w:b/>
                <w:bCs/>
                <w:sz w:val="16"/>
                <w:szCs w:val="16"/>
              </w:rPr>
              <w:t>192 more per 1000</w:t>
            </w:r>
            <w:r w:rsidRPr="002230AF">
              <w:rPr>
                <w:rFonts w:eastAsia="Times New Roman"/>
                <w:sz w:val="16"/>
                <w:szCs w:val="16"/>
              </w:rPr>
              <w:br/>
              <w:t xml:space="preserve">(from 169 more to 216 more) </w:t>
            </w:r>
          </w:p>
        </w:tc>
        <w:sdt>
          <w:sdtPr>
            <w:rPr>
              <w:rFonts w:cs="Arial"/>
              <w:sz w:val="16"/>
              <w:szCs w:val="16"/>
            </w:rPr>
            <w:id w:val="-1090840995"/>
            <w:placeholder>
              <w:docPart w:val="9926CA714998403A9FEB01C7A7DA47F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1ADBBA9B" w14:textId="2A2C1A55" w:rsidR="000B147A" w:rsidRPr="002230AF" w:rsidRDefault="000B147A" w:rsidP="000B147A">
                <w:pPr>
                  <w:rPr>
                    <w:rFonts w:cs="Arial"/>
                    <w:sz w:val="16"/>
                    <w:szCs w:val="16"/>
                  </w:rPr>
                </w:pPr>
                <w:r>
                  <w:rPr>
                    <w:rFonts w:cs="Arial"/>
                    <w:sz w:val="16"/>
                    <w:szCs w:val="16"/>
                  </w:rPr>
                  <w:t>Small but important harm</w:t>
                </w:r>
              </w:p>
            </w:tc>
          </w:sdtContent>
        </w:sdt>
        <w:sdt>
          <w:sdtPr>
            <w:rPr>
              <w:rFonts w:cs="Arial"/>
              <w:sz w:val="16"/>
              <w:szCs w:val="16"/>
            </w:rPr>
            <w:id w:val="814226037"/>
            <w:placeholder>
              <w:docPart w:val="80F07E3C656B40A3A027E48D6DCCFD5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7A927DE8" w14:textId="2DBED919" w:rsidR="000B147A" w:rsidRPr="002230AF" w:rsidRDefault="000B147A" w:rsidP="000B147A">
                <w:pPr>
                  <w:rPr>
                    <w:rFonts w:cs="Arial"/>
                    <w:sz w:val="16"/>
                    <w:szCs w:val="16"/>
                  </w:rPr>
                </w:pPr>
                <w:r>
                  <w:rPr>
                    <w:rFonts w:cs="Arial"/>
                    <w:sz w:val="16"/>
                    <w:szCs w:val="16"/>
                  </w:rPr>
                  <w:t>Small but important harm</w:t>
                </w:r>
              </w:p>
            </w:tc>
          </w:sdtContent>
        </w:sdt>
        <w:sdt>
          <w:sdtPr>
            <w:rPr>
              <w:rFonts w:cs="Arial"/>
              <w:sz w:val="16"/>
              <w:szCs w:val="16"/>
            </w:rPr>
            <w:id w:val="1508166553"/>
            <w:placeholder>
              <w:docPart w:val="A129E444EFB3415ABE3C23141A0D387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0F536EC" w14:textId="63D7B527" w:rsidR="000B147A" w:rsidRPr="002230AF" w:rsidRDefault="000B147A" w:rsidP="000B147A">
                <w:pPr>
                  <w:rPr>
                    <w:rFonts w:cs="Arial"/>
                    <w:sz w:val="16"/>
                    <w:szCs w:val="16"/>
                  </w:rPr>
                </w:pPr>
                <w:r>
                  <w:rPr>
                    <w:rFonts w:cs="Arial"/>
                    <w:sz w:val="16"/>
                    <w:szCs w:val="16"/>
                  </w:rPr>
                  <w:t>Small but important harm</w:t>
                </w:r>
              </w:p>
            </w:tc>
          </w:sdtContent>
        </w:sdt>
        <w:tc>
          <w:tcPr>
            <w:tcW w:w="1633" w:type="pct"/>
            <w:vAlign w:val="center"/>
          </w:tcPr>
          <w:p w14:paraId="3A48EF80" w14:textId="60097413" w:rsidR="000B147A" w:rsidRPr="002230AF" w:rsidRDefault="000B147A" w:rsidP="000B147A">
            <w:pPr>
              <w:rPr>
                <w:rFonts w:cs="Arial"/>
                <w:sz w:val="16"/>
                <w:szCs w:val="16"/>
              </w:rPr>
            </w:pPr>
            <w:r w:rsidRPr="002230AF">
              <w:rPr>
                <w:rFonts w:cs="Arial"/>
                <w:sz w:val="16"/>
                <w:szCs w:val="16"/>
              </w:rPr>
              <w:t xml:space="preserve">Nausea increased to important extent (almost 30% of individuals getting nausea with intervention) which could have impact on adherence or discontinuation, but considered </w:t>
            </w:r>
            <w:r>
              <w:rPr>
                <w:rFonts w:cs="Arial"/>
                <w:sz w:val="16"/>
                <w:szCs w:val="16"/>
              </w:rPr>
              <w:t xml:space="preserve">small </w:t>
            </w:r>
            <w:r w:rsidRPr="002230AF">
              <w:rPr>
                <w:rFonts w:cs="Arial"/>
                <w:sz w:val="16"/>
                <w:szCs w:val="16"/>
              </w:rPr>
              <w:t>due to relatively mild nature of adverse event</w:t>
            </w:r>
            <w:r>
              <w:rPr>
                <w:rFonts w:cs="Arial"/>
                <w:sz w:val="16"/>
                <w:szCs w:val="16"/>
              </w:rPr>
              <w:t xml:space="preserve">, which may be mitigated by taking on a full stomach with water </w:t>
            </w:r>
            <w:hyperlink r:id="rId16" w:history="1">
              <w:r w:rsidRPr="00DA537C">
                <w:rPr>
                  <w:rStyle w:val="Hyperlink"/>
                  <w:rFonts w:cs="Arial"/>
                  <w:sz w:val="16"/>
                  <w:szCs w:val="16"/>
                </w:rPr>
                <w:t>or reducing dosage</w:t>
              </w:r>
            </w:hyperlink>
            <w:r>
              <w:rPr>
                <w:rFonts w:cs="Arial"/>
                <w:sz w:val="16"/>
                <w:szCs w:val="16"/>
              </w:rPr>
              <w:t>,</w:t>
            </w:r>
            <w:r w:rsidRPr="002230AF">
              <w:rPr>
                <w:rFonts w:cs="Arial"/>
                <w:sz w:val="16"/>
                <w:szCs w:val="16"/>
              </w:rPr>
              <w:t xml:space="preserve"> and offset of </w:t>
            </w:r>
            <w:r>
              <w:rPr>
                <w:rFonts w:cs="Arial"/>
                <w:sz w:val="16"/>
                <w:szCs w:val="16"/>
              </w:rPr>
              <w:t>large benefits from</w:t>
            </w:r>
            <w:r w:rsidRPr="002230AF">
              <w:rPr>
                <w:rFonts w:cs="Arial"/>
                <w:sz w:val="16"/>
                <w:szCs w:val="16"/>
              </w:rPr>
              <w:t xml:space="preserve"> quitting smoking.</w:t>
            </w:r>
          </w:p>
        </w:tc>
      </w:tr>
      <w:tr w:rsidR="000B147A" w:rsidRPr="002230AF" w14:paraId="28BD60BF" w14:textId="77777777" w:rsidTr="000B147A">
        <w:tc>
          <w:tcPr>
            <w:tcW w:w="147" w:type="pct"/>
            <w:vAlign w:val="center"/>
          </w:tcPr>
          <w:p w14:paraId="41C1A5A1" w14:textId="77777777" w:rsidR="000B147A" w:rsidRPr="002230AF" w:rsidRDefault="000B147A" w:rsidP="000B147A">
            <w:pPr>
              <w:rPr>
                <w:rFonts w:cs="Arial"/>
                <w:sz w:val="16"/>
                <w:szCs w:val="16"/>
              </w:rPr>
            </w:pPr>
            <w:r w:rsidRPr="002230AF">
              <w:rPr>
                <w:rFonts w:cs="Arial"/>
                <w:sz w:val="16"/>
                <w:szCs w:val="16"/>
              </w:rPr>
              <w:t>5.2</w:t>
            </w:r>
          </w:p>
        </w:tc>
        <w:tc>
          <w:tcPr>
            <w:tcW w:w="500" w:type="pct"/>
            <w:vAlign w:val="center"/>
          </w:tcPr>
          <w:p w14:paraId="3CFBE662" w14:textId="77777777" w:rsidR="000B147A" w:rsidRPr="002230AF" w:rsidRDefault="000B147A" w:rsidP="000B147A">
            <w:pPr>
              <w:rPr>
                <w:rFonts w:cs="Arial"/>
                <w:sz w:val="16"/>
                <w:szCs w:val="16"/>
              </w:rPr>
            </w:pPr>
            <w:r w:rsidRPr="002230AF">
              <w:rPr>
                <w:rFonts w:cs="Arial"/>
                <w:sz w:val="16"/>
                <w:szCs w:val="16"/>
              </w:rPr>
              <w:t>Insomnia</w:t>
            </w:r>
          </w:p>
          <w:p w14:paraId="26C20FBA"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 xml:space="preserve"> e</w:t>
            </w:r>
          </w:p>
          <w:p w14:paraId="7DE2090A" w14:textId="77777777" w:rsidR="000B147A" w:rsidRPr="002230AF" w:rsidRDefault="000B147A" w:rsidP="000B147A">
            <w:pPr>
              <w:rPr>
                <w:rFonts w:cs="Arial"/>
                <w:sz w:val="16"/>
                <w:szCs w:val="16"/>
              </w:rPr>
            </w:pPr>
          </w:p>
          <w:p w14:paraId="6381C6DB" w14:textId="77777777" w:rsidR="000B147A" w:rsidRPr="002230AF" w:rsidRDefault="000B147A" w:rsidP="000B147A">
            <w:pPr>
              <w:rPr>
                <w:rFonts w:cs="Arial"/>
                <w:sz w:val="16"/>
                <w:szCs w:val="16"/>
              </w:rPr>
            </w:pPr>
            <w:r w:rsidRPr="002230AF">
              <w:rPr>
                <w:rFonts w:cs="Arial"/>
                <w:sz w:val="16"/>
                <w:szCs w:val="16"/>
              </w:rPr>
              <w:t>1mg 2x per day</w:t>
            </w:r>
          </w:p>
          <w:p w14:paraId="04B6B413" w14:textId="77777777" w:rsidR="000B147A" w:rsidRPr="002230AF" w:rsidRDefault="000B147A" w:rsidP="000B147A">
            <w:pPr>
              <w:rPr>
                <w:rFonts w:cs="Arial"/>
                <w:sz w:val="16"/>
                <w:szCs w:val="16"/>
              </w:rPr>
            </w:pPr>
          </w:p>
          <w:p w14:paraId="702701AF" w14:textId="77777777" w:rsidR="000B147A" w:rsidRPr="002230AF" w:rsidRDefault="000B147A" w:rsidP="000B147A">
            <w:pPr>
              <w:rPr>
                <w:rFonts w:cs="Arial"/>
                <w:sz w:val="16"/>
                <w:szCs w:val="16"/>
              </w:rPr>
            </w:pPr>
            <w:r w:rsidRPr="002230AF">
              <w:rPr>
                <w:rFonts w:cs="Arial"/>
                <w:sz w:val="16"/>
                <w:szCs w:val="16"/>
              </w:rPr>
              <w:t>14447 (29 RCTs)</w:t>
            </w:r>
          </w:p>
          <w:p w14:paraId="23788D0A" w14:textId="77777777" w:rsidR="000B147A" w:rsidRPr="002230AF" w:rsidRDefault="000B147A" w:rsidP="000B147A">
            <w:pPr>
              <w:rPr>
                <w:rFonts w:cs="Arial"/>
                <w:sz w:val="16"/>
                <w:szCs w:val="16"/>
              </w:rPr>
            </w:pPr>
          </w:p>
        </w:tc>
        <w:tc>
          <w:tcPr>
            <w:tcW w:w="346" w:type="pct"/>
            <w:vAlign w:val="center"/>
          </w:tcPr>
          <w:p w14:paraId="62C772DA"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188DF435"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18DE5505"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1.49 (1.35 to 1.65)</w:t>
            </w:r>
          </w:p>
        </w:tc>
        <w:tc>
          <w:tcPr>
            <w:tcW w:w="298" w:type="pct"/>
            <w:vAlign w:val="center"/>
          </w:tcPr>
          <w:p w14:paraId="24706A66"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83 per 1000</w:t>
            </w:r>
          </w:p>
        </w:tc>
        <w:tc>
          <w:tcPr>
            <w:tcW w:w="444" w:type="pct"/>
            <w:vAlign w:val="center"/>
          </w:tcPr>
          <w:p w14:paraId="07AE8CC5" w14:textId="77777777" w:rsidR="000B147A" w:rsidRPr="002230AF" w:rsidRDefault="000B147A" w:rsidP="000B147A">
            <w:pPr>
              <w:spacing w:after="200" w:line="276" w:lineRule="auto"/>
              <w:rPr>
                <w:rFonts w:eastAsia="Times New Roman"/>
                <w:sz w:val="16"/>
                <w:szCs w:val="16"/>
              </w:rPr>
            </w:pPr>
            <w:r w:rsidRPr="002230AF">
              <w:rPr>
                <w:rFonts w:eastAsia="Times New Roman"/>
                <w:b/>
                <w:bCs/>
                <w:sz w:val="16"/>
                <w:szCs w:val="16"/>
              </w:rPr>
              <w:t>41 more per 1000</w:t>
            </w:r>
            <w:r w:rsidRPr="002230AF">
              <w:rPr>
                <w:rFonts w:eastAsia="Times New Roman"/>
                <w:sz w:val="16"/>
                <w:szCs w:val="16"/>
              </w:rPr>
              <w:br/>
              <w:t xml:space="preserve">(from 29 more to 54 more) </w:t>
            </w:r>
          </w:p>
        </w:tc>
        <w:sdt>
          <w:sdtPr>
            <w:rPr>
              <w:rFonts w:cs="Arial"/>
              <w:sz w:val="16"/>
              <w:szCs w:val="16"/>
            </w:rPr>
            <w:id w:val="-1454015091"/>
            <w:placeholder>
              <w:docPart w:val="D81885429D6447F89B52614223EF45C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4E5B2081" w14:textId="77777777" w:rsidR="000B147A" w:rsidRPr="002230AF" w:rsidRDefault="000B147A" w:rsidP="000B147A">
                <w:pPr>
                  <w:rPr>
                    <w:rFonts w:cs="Arial"/>
                    <w:sz w:val="16"/>
                    <w:szCs w:val="16"/>
                  </w:rPr>
                </w:pPr>
                <w:r w:rsidRPr="002230AF">
                  <w:rPr>
                    <w:rFonts w:cs="Arial"/>
                    <w:sz w:val="16"/>
                    <w:szCs w:val="16"/>
                  </w:rPr>
                  <w:t>Small but important harm</w:t>
                </w:r>
              </w:p>
            </w:tc>
          </w:sdtContent>
        </w:sdt>
        <w:sdt>
          <w:sdtPr>
            <w:rPr>
              <w:rFonts w:cs="Arial"/>
              <w:sz w:val="16"/>
              <w:szCs w:val="16"/>
            </w:rPr>
            <w:id w:val="-520319307"/>
            <w:placeholder>
              <w:docPart w:val="52CFD44DB9BD4060A94349D24FBB64D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18FAE4E2" w14:textId="77777777" w:rsidR="000B147A" w:rsidRPr="002230AF" w:rsidRDefault="000B147A" w:rsidP="000B147A">
                <w:pPr>
                  <w:rPr>
                    <w:rFonts w:cs="Arial"/>
                    <w:sz w:val="16"/>
                    <w:szCs w:val="16"/>
                  </w:rPr>
                </w:pPr>
                <w:r w:rsidRPr="002230AF">
                  <w:rPr>
                    <w:rFonts w:cs="Arial"/>
                    <w:sz w:val="16"/>
                    <w:szCs w:val="16"/>
                  </w:rPr>
                  <w:t>Small but important harm</w:t>
                </w:r>
              </w:p>
            </w:tc>
          </w:sdtContent>
        </w:sdt>
        <w:sdt>
          <w:sdtPr>
            <w:rPr>
              <w:rFonts w:cs="Arial"/>
              <w:sz w:val="16"/>
              <w:szCs w:val="16"/>
            </w:rPr>
            <w:id w:val="493306803"/>
            <w:placeholder>
              <w:docPart w:val="C74B4BFB52074D0FB0E595820F28A84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C2B7AC8" w14:textId="77777777" w:rsidR="000B147A" w:rsidRPr="002230AF" w:rsidRDefault="000B147A" w:rsidP="000B147A">
                <w:pPr>
                  <w:rPr>
                    <w:rFonts w:cs="Arial"/>
                    <w:sz w:val="16"/>
                    <w:szCs w:val="16"/>
                  </w:rPr>
                </w:pPr>
                <w:r w:rsidRPr="002230AF">
                  <w:rPr>
                    <w:rFonts w:cs="Arial"/>
                    <w:sz w:val="16"/>
                    <w:szCs w:val="16"/>
                  </w:rPr>
                  <w:t>Small but important harm</w:t>
                </w:r>
              </w:p>
            </w:tc>
          </w:sdtContent>
        </w:sdt>
        <w:tc>
          <w:tcPr>
            <w:tcW w:w="1633" w:type="pct"/>
            <w:vAlign w:val="center"/>
          </w:tcPr>
          <w:p w14:paraId="5B122BD6" w14:textId="35F3BF2F" w:rsidR="000B147A" w:rsidRPr="002230AF" w:rsidRDefault="000B147A" w:rsidP="000B147A">
            <w:pPr>
              <w:rPr>
                <w:rFonts w:cs="Arial"/>
                <w:sz w:val="16"/>
                <w:szCs w:val="16"/>
              </w:rPr>
            </w:pPr>
            <w:r w:rsidRPr="002230AF">
              <w:rPr>
                <w:rFonts w:cs="Arial"/>
                <w:sz w:val="16"/>
                <w:szCs w:val="16"/>
              </w:rPr>
              <w:t xml:space="preserve">Increase in insomnia considered small </w:t>
            </w:r>
            <w:r>
              <w:rPr>
                <w:rFonts w:cs="Arial"/>
                <w:sz w:val="16"/>
                <w:szCs w:val="16"/>
              </w:rPr>
              <w:t xml:space="preserve">but important </w:t>
            </w:r>
            <w:r w:rsidRPr="002230AF">
              <w:rPr>
                <w:rFonts w:cs="Arial"/>
                <w:sz w:val="16"/>
                <w:szCs w:val="16"/>
              </w:rPr>
              <w:t xml:space="preserve">when taking into account </w:t>
            </w:r>
            <w:r>
              <w:rPr>
                <w:rFonts w:cs="Arial"/>
                <w:sz w:val="16"/>
                <w:szCs w:val="16"/>
              </w:rPr>
              <w:t xml:space="preserve">nature of the adverse event, </w:t>
            </w:r>
            <w:r w:rsidRPr="002230AF">
              <w:rPr>
                <w:rFonts w:cs="Arial"/>
                <w:sz w:val="16"/>
                <w:szCs w:val="16"/>
              </w:rPr>
              <w:t xml:space="preserve">baseline risk, </w:t>
            </w:r>
            <w:r>
              <w:rPr>
                <w:rFonts w:cs="Arial"/>
                <w:sz w:val="16"/>
                <w:szCs w:val="16"/>
              </w:rPr>
              <w:t>and offset of large</w:t>
            </w:r>
            <w:r w:rsidRPr="002230AF">
              <w:rPr>
                <w:rFonts w:cs="Arial"/>
                <w:sz w:val="16"/>
                <w:szCs w:val="16"/>
              </w:rPr>
              <w:t xml:space="preserve"> benefits </w:t>
            </w:r>
            <w:r>
              <w:rPr>
                <w:rFonts w:cs="Arial"/>
                <w:sz w:val="16"/>
                <w:szCs w:val="16"/>
              </w:rPr>
              <w:t>from</w:t>
            </w:r>
            <w:r w:rsidRPr="002230AF">
              <w:rPr>
                <w:rFonts w:cs="Arial"/>
                <w:sz w:val="16"/>
                <w:szCs w:val="16"/>
              </w:rPr>
              <w:t xml:space="preserve"> quitting smoking.</w:t>
            </w:r>
            <w:r>
              <w:rPr>
                <w:rFonts w:cs="Arial"/>
                <w:sz w:val="16"/>
                <w:szCs w:val="16"/>
              </w:rPr>
              <w:t xml:space="preserve"> </w:t>
            </w:r>
          </w:p>
        </w:tc>
      </w:tr>
      <w:tr w:rsidR="000B147A" w:rsidRPr="002230AF" w14:paraId="3EBD7594" w14:textId="77777777" w:rsidTr="000B147A">
        <w:tc>
          <w:tcPr>
            <w:tcW w:w="147" w:type="pct"/>
            <w:vAlign w:val="center"/>
          </w:tcPr>
          <w:p w14:paraId="043547D9" w14:textId="77777777" w:rsidR="000B147A" w:rsidRPr="002230AF" w:rsidRDefault="000B147A" w:rsidP="000B147A">
            <w:pPr>
              <w:rPr>
                <w:rFonts w:cs="Arial"/>
                <w:sz w:val="16"/>
                <w:szCs w:val="16"/>
              </w:rPr>
            </w:pPr>
            <w:r w:rsidRPr="002230AF">
              <w:rPr>
                <w:rFonts w:cs="Arial"/>
                <w:sz w:val="16"/>
                <w:szCs w:val="16"/>
              </w:rPr>
              <w:t>5.3</w:t>
            </w:r>
          </w:p>
        </w:tc>
        <w:tc>
          <w:tcPr>
            <w:tcW w:w="500" w:type="pct"/>
            <w:vAlign w:val="center"/>
          </w:tcPr>
          <w:p w14:paraId="0B11F5C0" w14:textId="77777777" w:rsidR="000B147A" w:rsidRPr="002230AF" w:rsidRDefault="000B147A" w:rsidP="000B147A">
            <w:pPr>
              <w:rPr>
                <w:rFonts w:cs="Arial"/>
                <w:sz w:val="16"/>
                <w:szCs w:val="16"/>
              </w:rPr>
            </w:pPr>
            <w:r w:rsidRPr="002230AF">
              <w:rPr>
                <w:rFonts w:cs="Arial"/>
                <w:sz w:val="16"/>
                <w:szCs w:val="16"/>
              </w:rPr>
              <w:t>Abnormal dreams</w:t>
            </w:r>
          </w:p>
          <w:p w14:paraId="4B0D76C7"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 xml:space="preserve"> e</w:t>
            </w:r>
          </w:p>
          <w:p w14:paraId="5E929AB1" w14:textId="77777777" w:rsidR="000B147A" w:rsidRPr="002230AF" w:rsidRDefault="000B147A" w:rsidP="000B147A">
            <w:pPr>
              <w:rPr>
                <w:rFonts w:cs="Arial"/>
                <w:sz w:val="16"/>
                <w:szCs w:val="16"/>
              </w:rPr>
            </w:pPr>
          </w:p>
          <w:p w14:paraId="39454F71" w14:textId="77777777" w:rsidR="000B147A" w:rsidRPr="002230AF" w:rsidRDefault="000B147A" w:rsidP="000B147A">
            <w:pPr>
              <w:rPr>
                <w:rFonts w:cs="Arial"/>
                <w:sz w:val="16"/>
                <w:szCs w:val="16"/>
              </w:rPr>
            </w:pPr>
            <w:r w:rsidRPr="002230AF">
              <w:rPr>
                <w:rFonts w:cs="Arial"/>
                <w:sz w:val="16"/>
                <w:szCs w:val="16"/>
              </w:rPr>
              <w:t>1mg 2x per day</w:t>
            </w:r>
          </w:p>
          <w:p w14:paraId="33058568" w14:textId="77777777" w:rsidR="000B147A" w:rsidRPr="002230AF" w:rsidRDefault="000B147A" w:rsidP="000B147A">
            <w:pPr>
              <w:rPr>
                <w:rFonts w:cs="Arial"/>
                <w:sz w:val="16"/>
                <w:szCs w:val="16"/>
              </w:rPr>
            </w:pPr>
          </w:p>
          <w:p w14:paraId="75DBBB13" w14:textId="77777777" w:rsidR="000B147A" w:rsidRPr="002230AF" w:rsidRDefault="000B147A" w:rsidP="000B147A">
            <w:pPr>
              <w:rPr>
                <w:rFonts w:cs="Arial"/>
                <w:sz w:val="16"/>
                <w:szCs w:val="16"/>
              </w:rPr>
            </w:pPr>
            <w:r w:rsidRPr="002230AF">
              <w:rPr>
                <w:rFonts w:cs="Arial"/>
                <w:sz w:val="16"/>
                <w:szCs w:val="16"/>
              </w:rPr>
              <w:t>13682 (26 RCTs)</w:t>
            </w:r>
          </w:p>
          <w:p w14:paraId="09A4AF02" w14:textId="77777777" w:rsidR="000B147A" w:rsidRPr="002230AF" w:rsidRDefault="000B147A" w:rsidP="000B147A">
            <w:pPr>
              <w:rPr>
                <w:rFonts w:cs="Arial"/>
                <w:sz w:val="16"/>
                <w:szCs w:val="16"/>
              </w:rPr>
            </w:pPr>
          </w:p>
        </w:tc>
        <w:tc>
          <w:tcPr>
            <w:tcW w:w="346" w:type="pct"/>
            <w:vAlign w:val="center"/>
          </w:tcPr>
          <w:p w14:paraId="0DDA90CF"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14F207B4"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241E4834"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2.12 (1.88 to 2.38)</w:t>
            </w:r>
          </w:p>
        </w:tc>
        <w:tc>
          <w:tcPr>
            <w:tcW w:w="298" w:type="pct"/>
            <w:vAlign w:val="center"/>
          </w:tcPr>
          <w:p w14:paraId="38C4B521"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57 per 1000</w:t>
            </w:r>
          </w:p>
        </w:tc>
        <w:tc>
          <w:tcPr>
            <w:tcW w:w="444" w:type="pct"/>
            <w:vAlign w:val="center"/>
          </w:tcPr>
          <w:p w14:paraId="6D657C57" w14:textId="77777777" w:rsidR="000B147A" w:rsidRPr="002230AF" w:rsidRDefault="000B147A" w:rsidP="000B147A">
            <w:pPr>
              <w:spacing w:after="200" w:line="276" w:lineRule="auto"/>
              <w:rPr>
                <w:rFonts w:eastAsia="Times New Roman"/>
                <w:sz w:val="16"/>
                <w:szCs w:val="16"/>
              </w:rPr>
            </w:pPr>
            <w:r w:rsidRPr="002230AF">
              <w:rPr>
                <w:rFonts w:eastAsia="Times New Roman"/>
                <w:b/>
                <w:bCs/>
                <w:sz w:val="16"/>
                <w:szCs w:val="16"/>
              </w:rPr>
              <w:t>64 more per 1000</w:t>
            </w:r>
            <w:r w:rsidRPr="002230AF">
              <w:rPr>
                <w:rFonts w:eastAsia="Times New Roman"/>
                <w:sz w:val="16"/>
                <w:szCs w:val="16"/>
              </w:rPr>
              <w:br/>
              <w:t xml:space="preserve">(from 50 more to 79 more) </w:t>
            </w:r>
          </w:p>
        </w:tc>
        <w:sdt>
          <w:sdtPr>
            <w:rPr>
              <w:rFonts w:cs="Arial"/>
              <w:sz w:val="16"/>
              <w:szCs w:val="16"/>
            </w:rPr>
            <w:id w:val="-591863227"/>
            <w:placeholder>
              <w:docPart w:val="02F10735DDF7456DBCA04B7037735B9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69600F23" w14:textId="77777777" w:rsidR="000B147A" w:rsidRPr="002230AF" w:rsidRDefault="000B147A" w:rsidP="000B147A">
                <w:pPr>
                  <w:rPr>
                    <w:rFonts w:cs="Arial"/>
                    <w:sz w:val="16"/>
                    <w:szCs w:val="16"/>
                  </w:rPr>
                </w:pPr>
                <w:r w:rsidRPr="002230AF">
                  <w:rPr>
                    <w:rFonts w:cs="Arial"/>
                    <w:sz w:val="16"/>
                    <w:szCs w:val="16"/>
                  </w:rPr>
                  <w:t>Small but important harm</w:t>
                </w:r>
              </w:p>
            </w:tc>
          </w:sdtContent>
        </w:sdt>
        <w:sdt>
          <w:sdtPr>
            <w:rPr>
              <w:rFonts w:cs="Arial"/>
              <w:sz w:val="16"/>
              <w:szCs w:val="16"/>
            </w:rPr>
            <w:id w:val="-281813497"/>
            <w:placeholder>
              <w:docPart w:val="97CEC6BCF5D84E33B349455C4443A86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2531A388" w14:textId="77777777" w:rsidR="000B147A" w:rsidRPr="002230AF" w:rsidRDefault="000B147A" w:rsidP="000B147A">
                <w:pPr>
                  <w:rPr>
                    <w:rFonts w:cs="Arial"/>
                    <w:sz w:val="16"/>
                    <w:szCs w:val="16"/>
                  </w:rPr>
                </w:pPr>
                <w:r w:rsidRPr="002230AF">
                  <w:rPr>
                    <w:rFonts w:cs="Arial"/>
                    <w:sz w:val="16"/>
                    <w:szCs w:val="16"/>
                  </w:rPr>
                  <w:t>Small but important harm</w:t>
                </w:r>
              </w:p>
            </w:tc>
          </w:sdtContent>
        </w:sdt>
        <w:sdt>
          <w:sdtPr>
            <w:rPr>
              <w:rFonts w:cs="Arial"/>
              <w:sz w:val="16"/>
              <w:szCs w:val="16"/>
            </w:rPr>
            <w:id w:val="699122590"/>
            <w:placeholder>
              <w:docPart w:val="9E28F2344E8847A3B063C85AE7888F3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C5B6EDF" w14:textId="77777777" w:rsidR="000B147A" w:rsidRPr="002230AF" w:rsidRDefault="000B147A" w:rsidP="000B147A">
                <w:pPr>
                  <w:rPr>
                    <w:rFonts w:cs="Arial"/>
                    <w:sz w:val="16"/>
                    <w:szCs w:val="16"/>
                  </w:rPr>
                </w:pPr>
                <w:r w:rsidRPr="002230AF">
                  <w:rPr>
                    <w:rFonts w:cs="Arial"/>
                    <w:sz w:val="16"/>
                    <w:szCs w:val="16"/>
                  </w:rPr>
                  <w:t>Small but important harm</w:t>
                </w:r>
              </w:p>
            </w:tc>
          </w:sdtContent>
        </w:sdt>
        <w:tc>
          <w:tcPr>
            <w:tcW w:w="1633" w:type="pct"/>
            <w:vAlign w:val="center"/>
          </w:tcPr>
          <w:p w14:paraId="5AB95260" w14:textId="33CE6E66" w:rsidR="000B147A" w:rsidRPr="002230AF" w:rsidRDefault="000B147A" w:rsidP="000B147A">
            <w:pPr>
              <w:rPr>
                <w:rFonts w:cs="Arial"/>
                <w:sz w:val="16"/>
                <w:szCs w:val="16"/>
              </w:rPr>
            </w:pPr>
            <w:r w:rsidRPr="002230AF">
              <w:rPr>
                <w:rFonts w:cs="Arial"/>
                <w:sz w:val="16"/>
                <w:szCs w:val="16"/>
              </w:rPr>
              <w:t xml:space="preserve">Increase in abnormal dreams outcome considered small when taking into account </w:t>
            </w:r>
            <w:r>
              <w:rPr>
                <w:rFonts w:cs="Arial"/>
                <w:sz w:val="16"/>
                <w:szCs w:val="16"/>
              </w:rPr>
              <w:t xml:space="preserve">nature of the adverse event, </w:t>
            </w:r>
            <w:r w:rsidRPr="002230AF">
              <w:rPr>
                <w:rFonts w:cs="Arial"/>
                <w:sz w:val="16"/>
                <w:szCs w:val="16"/>
              </w:rPr>
              <w:t>baseline risk and potential benefits of quitting smoking.</w:t>
            </w:r>
            <w:r>
              <w:rPr>
                <w:rFonts w:cs="Arial"/>
                <w:sz w:val="16"/>
                <w:szCs w:val="16"/>
              </w:rPr>
              <w:t xml:space="preserve"> Harm may also be mitigated by </w:t>
            </w:r>
            <w:hyperlink r:id="rId17" w:anchor="H3923734249" w:history="1">
              <w:r w:rsidRPr="00DA537C">
                <w:rPr>
                  <w:rStyle w:val="Hyperlink"/>
                  <w:rFonts w:cs="Arial"/>
                  <w:sz w:val="16"/>
                  <w:szCs w:val="16"/>
                </w:rPr>
                <w:t>altering timing of dosage in the evening</w:t>
              </w:r>
            </w:hyperlink>
            <w:r>
              <w:rPr>
                <w:rFonts w:cs="Arial"/>
                <w:sz w:val="16"/>
                <w:szCs w:val="16"/>
              </w:rPr>
              <w:t>.</w:t>
            </w:r>
          </w:p>
        </w:tc>
      </w:tr>
      <w:tr w:rsidR="000B147A" w:rsidRPr="002230AF" w14:paraId="384CA729" w14:textId="77777777" w:rsidTr="000B147A">
        <w:tc>
          <w:tcPr>
            <w:tcW w:w="147" w:type="pct"/>
            <w:vAlign w:val="center"/>
          </w:tcPr>
          <w:p w14:paraId="05547B6C" w14:textId="77777777" w:rsidR="000B147A" w:rsidRPr="002230AF" w:rsidRDefault="000B147A" w:rsidP="000B147A">
            <w:pPr>
              <w:rPr>
                <w:rFonts w:cs="Arial"/>
                <w:sz w:val="16"/>
                <w:szCs w:val="16"/>
              </w:rPr>
            </w:pPr>
            <w:r w:rsidRPr="002230AF">
              <w:rPr>
                <w:rFonts w:cs="Arial"/>
                <w:sz w:val="16"/>
                <w:szCs w:val="16"/>
              </w:rPr>
              <w:t>5.4</w:t>
            </w:r>
          </w:p>
        </w:tc>
        <w:tc>
          <w:tcPr>
            <w:tcW w:w="500" w:type="pct"/>
            <w:vAlign w:val="center"/>
          </w:tcPr>
          <w:p w14:paraId="150F8ABF" w14:textId="77777777" w:rsidR="000B147A" w:rsidRPr="002230AF" w:rsidRDefault="000B147A" w:rsidP="000B147A">
            <w:pPr>
              <w:rPr>
                <w:rFonts w:cs="Arial"/>
                <w:sz w:val="16"/>
                <w:szCs w:val="16"/>
              </w:rPr>
            </w:pPr>
            <w:r w:rsidRPr="002230AF">
              <w:rPr>
                <w:rFonts w:cs="Arial"/>
                <w:sz w:val="16"/>
                <w:szCs w:val="16"/>
              </w:rPr>
              <w:t>Headache</w:t>
            </w:r>
          </w:p>
          <w:p w14:paraId="104A70D2"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 xml:space="preserve"> e</w:t>
            </w:r>
          </w:p>
          <w:p w14:paraId="12D6DAF2" w14:textId="77777777" w:rsidR="000B147A" w:rsidRPr="002230AF" w:rsidRDefault="000B147A" w:rsidP="000B147A">
            <w:pPr>
              <w:rPr>
                <w:rFonts w:cs="Arial"/>
                <w:sz w:val="16"/>
                <w:szCs w:val="16"/>
              </w:rPr>
            </w:pPr>
          </w:p>
          <w:p w14:paraId="579A214C" w14:textId="77777777" w:rsidR="000B147A" w:rsidRPr="002230AF" w:rsidRDefault="000B147A" w:rsidP="000B147A">
            <w:pPr>
              <w:rPr>
                <w:rFonts w:cs="Arial"/>
                <w:sz w:val="16"/>
                <w:szCs w:val="16"/>
              </w:rPr>
            </w:pPr>
            <w:r w:rsidRPr="002230AF">
              <w:rPr>
                <w:rFonts w:cs="Arial"/>
                <w:sz w:val="16"/>
                <w:szCs w:val="16"/>
              </w:rPr>
              <w:t>1mg 2x per day</w:t>
            </w:r>
          </w:p>
          <w:p w14:paraId="4EFC40F7" w14:textId="77777777" w:rsidR="000B147A" w:rsidRPr="002230AF" w:rsidRDefault="000B147A" w:rsidP="000B147A">
            <w:pPr>
              <w:rPr>
                <w:rFonts w:cs="Arial"/>
                <w:sz w:val="16"/>
                <w:szCs w:val="16"/>
              </w:rPr>
            </w:pPr>
          </w:p>
          <w:p w14:paraId="3E553433" w14:textId="77777777" w:rsidR="000B147A" w:rsidRPr="002230AF" w:rsidRDefault="000B147A" w:rsidP="000B147A">
            <w:pPr>
              <w:rPr>
                <w:rFonts w:cs="Arial"/>
                <w:sz w:val="16"/>
                <w:szCs w:val="16"/>
              </w:rPr>
            </w:pPr>
            <w:r w:rsidRPr="002230AF">
              <w:rPr>
                <w:rFonts w:cs="Arial"/>
                <w:sz w:val="16"/>
                <w:szCs w:val="16"/>
              </w:rPr>
              <w:t>13835 (25 studies)</w:t>
            </w:r>
          </w:p>
        </w:tc>
        <w:tc>
          <w:tcPr>
            <w:tcW w:w="346" w:type="pct"/>
            <w:vAlign w:val="center"/>
          </w:tcPr>
          <w:p w14:paraId="65C054A7"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1E7C797D"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284D7CB0"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1.17 (1.07 to 1.29)</w:t>
            </w:r>
          </w:p>
        </w:tc>
        <w:tc>
          <w:tcPr>
            <w:tcW w:w="298" w:type="pct"/>
            <w:vAlign w:val="center"/>
          </w:tcPr>
          <w:p w14:paraId="3FB54255"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102 per 1000</w:t>
            </w:r>
          </w:p>
        </w:tc>
        <w:tc>
          <w:tcPr>
            <w:tcW w:w="444" w:type="pct"/>
            <w:vAlign w:val="center"/>
          </w:tcPr>
          <w:p w14:paraId="16595E50" w14:textId="271B3ECE" w:rsidR="000B147A" w:rsidRPr="003A0CF6" w:rsidRDefault="000B147A" w:rsidP="000B147A">
            <w:pPr>
              <w:rPr>
                <w:rFonts w:ascii="Calibri" w:hAnsi="Calibri"/>
                <w:b/>
                <w:color w:val="000000"/>
                <w:sz w:val="16"/>
                <w:szCs w:val="16"/>
              </w:rPr>
            </w:pPr>
            <w:r w:rsidRPr="003A0CF6">
              <w:rPr>
                <w:rFonts w:ascii="Calibri" w:hAnsi="Calibri"/>
                <w:b/>
                <w:color w:val="000000"/>
                <w:sz w:val="16"/>
                <w:szCs w:val="16"/>
              </w:rPr>
              <w:t>17 more per</w:t>
            </w:r>
          </w:p>
          <w:p w14:paraId="27BE7AEA" w14:textId="200FCC4D" w:rsidR="000B147A" w:rsidRPr="002230AF" w:rsidRDefault="000B147A" w:rsidP="000B147A">
            <w:pPr>
              <w:spacing w:after="200" w:line="276" w:lineRule="auto"/>
              <w:rPr>
                <w:rFonts w:eastAsia="Times New Roman"/>
                <w:sz w:val="16"/>
                <w:szCs w:val="16"/>
              </w:rPr>
            </w:pPr>
            <w:r w:rsidRPr="003A0CF6">
              <w:rPr>
                <w:rFonts w:eastAsia="Times New Roman"/>
                <w:b/>
                <w:bCs/>
                <w:sz w:val="16"/>
                <w:szCs w:val="16"/>
              </w:rPr>
              <w:t>1000</w:t>
            </w:r>
            <w:r w:rsidRPr="002230AF">
              <w:rPr>
                <w:rFonts w:eastAsia="Times New Roman"/>
                <w:sz w:val="16"/>
                <w:szCs w:val="16"/>
              </w:rPr>
              <w:br/>
              <w:t xml:space="preserve">(from 7 more to 30 more) </w:t>
            </w:r>
          </w:p>
        </w:tc>
        <w:sdt>
          <w:sdtPr>
            <w:rPr>
              <w:rFonts w:cs="Arial"/>
              <w:sz w:val="16"/>
              <w:szCs w:val="16"/>
            </w:rPr>
            <w:id w:val="1683709826"/>
            <w:placeholder>
              <w:docPart w:val="07D3C48063F7434998E17B92F2EF47D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517E3A26" w14:textId="77777777" w:rsidR="000B147A" w:rsidRPr="002230AF" w:rsidRDefault="000B147A" w:rsidP="000B147A">
                <w:pPr>
                  <w:rPr>
                    <w:rFonts w:cs="Arial"/>
                    <w:sz w:val="16"/>
                    <w:szCs w:val="16"/>
                  </w:rPr>
                </w:pPr>
                <w:r w:rsidRPr="002230AF">
                  <w:rPr>
                    <w:rFonts w:cs="Arial"/>
                    <w:sz w:val="16"/>
                    <w:szCs w:val="16"/>
                  </w:rPr>
                  <w:t>Little to no difference</w:t>
                </w:r>
              </w:p>
            </w:tc>
          </w:sdtContent>
        </w:sdt>
        <w:sdt>
          <w:sdtPr>
            <w:rPr>
              <w:rFonts w:cs="Arial"/>
              <w:sz w:val="16"/>
              <w:szCs w:val="16"/>
            </w:rPr>
            <w:id w:val="1175072822"/>
            <w:placeholder>
              <w:docPart w:val="5FD5EAE0FAEB4AF59A0738766426260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7289A728" w14:textId="77777777" w:rsidR="000B147A" w:rsidRPr="002230AF" w:rsidRDefault="000B147A" w:rsidP="000B147A">
                <w:pPr>
                  <w:rPr>
                    <w:rFonts w:cs="Arial"/>
                    <w:sz w:val="16"/>
                    <w:szCs w:val="16"/>
                  </w:rPr>
                </w:pPr>
                <w:r w:rsidRPr="002230AF">
                  <w:rPr>
                    <w:rFonts w:cs="Arial"/>
                    <w:sz w:val="16"/>
                    <w:szCs w:val="16"/>
                  </w:rPr>
                  <w:t>Little to no difference</w:t>
                </w:r>
              </w:p>
            </w:tc>
          </w:sdtContent>
        </w:sdt>
        <w:sdt>
          <w:sdtPr>
            <w:rPr>
              <w:rFonts w:cs="Arial"/>
              <w:sz w:val="16"/>
              <w:szCs w:val="16"/>
            </w:rPr>
            <w:id w:val="-789205442"/>
            <w:placeholder>
              <w:docPart w:val="DA3E628D52A645218B274B1AB7F3F0A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5DEA431" w14:textId="77777777" w:rsidR="000B147A" w:rsidRPr="002230AF" w:rsidRDefault="000B147A" w:rsidP="000B147A">
                <w:pPr>
                  <w:rPr>
                    <w:rFonts w:cs="Arial"/>
                    <w:sz w:val="16"/>
                    <w:szCs w:val="16"/>
                  </w:rPr>
                </w:pPr>
                <w:r w:rsidRPr="002230AF">
                  <w:rPr>
                    <w:rFonts w:cs="Arial"/>
                    <w:sz w:val="16"/>
                    <w:szCs w:val="16"/>
                  </w:rPr>
                  <w:t>Little to no difference</w:t>
                </w:r>
              </w:p>
            </w:tc>
          </w:sdtContent>
        </w:sdt>
        <w:tc>
          <w:tcPr>
            <w:tcW w:w="1633" w:type="pct"/>
            <w:vAlign w:val="center"/>
          </w:tcPr>
          <w:p w14:paraId="694DAC9D" w14:textId="48B22FDF" w:rsidR="000B147A" w:rsidRPr="002230AF" w:rsidRDefault="000B147A" w:rsidP="000B147A">
            <w:pPr>
              <w:rPr>
                <w:rFonts w:cs="Arial"/>
                <w:sz w:val="16"/>
                <w:szCs w:val="16"/>
              </w:rPr>
            </w:pPr>
            <w:r w:rsidRPr="002230AF">
              <w:rPr>
                <w:rFonts w:cs="Arial"/>
                <w:sz w:val="16"/>
                <w:szCs w:val="16"/>
              </w:rPr>
              <w:t>When taking into account potential benefits, nature of adverse effect and baseline risk</w:t>
            </w:r>
            <w:r>
              <w:rPr>
                <w:rFonts w:cs="Arial"/>
                <w:sz w:val="16"/>
                <w:szCs w:val="16"/>
              </w:rPr>
              <w:t xml:space="preserve"> (10% in control group, increased 2-3% with intervention)</w:t>
            </w:r>
            <w:r w:rsidRPr="002230AF">
              <w:rPr>
                <w:rFonts w:cs="Arial"/>
                <w:sz w:val="16"/>
                <w:szCs w:val="16"/>
              </w:rPr>
              <w:t xml:space="preserve">, increase in headaches considered </w:t>
            </w:r>
            <w:r>
              <w:rPr>
                <w:rFonts w:cs="Arial"/>
                <w:sz w:val="16"/>
                <w:szCs w:val="16"/>
              </w:rPr>
              <w:t>trivial (</w:t>
            </w:r>
            <w:r w:rsidRPr="002230AF">
              <w:rPr>
                <w:rFonts w:cs="Arial"/>
                <w:sz w:val="16"/>
                <w:szCs w:val="16"/>
              </w:rPr>
              <w:t>little to no difference</w:t>
            </w:r>
            <w:r>
              <w:rPr>
                <w:rFonts w:cs="Arial"/>
                <w:sz w:val="16"/>
                <w:szCs w:val="16"/>
              </w:rPr>
              <w:t>)</w:t>
            </w:r>
            <w:r w:rsidRPr="002230AF">
              <w:rPr>
                <w:rFonts w:cs="Arial"/>
                <w:sz w:val="16"/>
                <w:szCs w:val="16"/>
              </w:rPr>
              <w:t xml:space="preserve">, </w:t>
            </w:r>
            <w:r>
              <w:rPr>
                <w:rFonts w:cs="Arial"/>
                <w:sz w:val="16"/>
                <w:szCs w:val="16"/>
              </w:rPr>
              <w:t xml:space="preserve">particularly due to the </w:t>
            </w:r>
            <w:r w:rsidRPr="002230AF">
              <w:rPr>
                <w:rFonts w:cs="Arial"/>
                <w:sz w:val="16"/>
                <w:szCs w:val="16"/>
              </w:rPr>
              <w:t>potential benefits of quitting smoking.</w:t>
            </w:r>
          </w:p>
        </w:tc>
      </w:tr>
      <w:tr w:rsidR="000B147A" w:rsidRPr="002230AF" w14:paraId="01AA68E5" w14:textId="77777777" w:rsidTr="000B147A">
        <w:tc>
          <w:tcPr>
            <w:tcW w:w="147" w:type="pct"/>
            <w:vMerge w:val="restart"/>
            <w:vAlign w:val="center"/>
          </w:tcPr>
          <w:p w14:paraId="6FB59414" w14:textId="77777777" w:rsidR="000B147A" w:rsidRPr="002230AF" w:rsidRDefault="000B147A" w:rsidP="000B147A">
            <w:pPr>
              <w:rPr>
                <w:rFonts w:cs="Arial"/>
                <w:sz w:val="16"/>
                <w:szCs w:val="16"/>
              </w:rPr>
            </w:pPr>
            <w:r w:rsidRPr="002230AF">
              <w:rPr>
                <w:rFonts w:cs="Arial"/>
                <w:sz w:val="16"/>
                <w:szCs w:val="16"/>
              </w:rPr>
              <w:t>5.5</w:t>
            </w:r>
          </w:p>
          <w:p w14:paraId="23FEA859" w14:textId="77777777" w:rsidR="000B147A" w:rsidRPr="002230AF" w:rsidRDefault="000B147A" w:rsidP="000B147A">
            <w:pPr>
              <w:rPr>
                <w:rFonts w:cs="Arial"/>
                <w:sz w:val="16"/>
                <w:szCs w:val="16"/>
              </w:rPr>
            </w:pPr>
          </w:p>
        </w:tc>
        <w:tc>
          <w:tcPr>
            <w:tcW w:w="500" w:type="pct"/>
            <w:vAlign w:val="center"/>
          </w:tcPr>
          <w:p w14:paraId="7B8D1327" w14:textId="77777777" w:rsidR="000B147A" w:rsidRPr="002230AF" w:rsidRDefault="000B147A" w:rsidP="000B147A">
            <w:pPr>
              <w:rPr>
                <w:rFonts w:cs="Arial"/>
                <w:sz w:val="16"/>
                <w:szCs w:val="16"/>
              </w:rPr>
            </w:pPr>
            <w:r w:rsidRPr="002230AF">
              <w:rPr>
                <w:rFonts w:cs="Arial"/>
                <w:sz w:val="16"/>
                <w:szCs w:val="16"/>
              </w:rPr>
              <w:t>Serious adverse events (1 or more)</w:t>
            </w:r>
          </w:p>
          <w:p w14:paraId="6E24C18A"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 xml:space="preserve"> e</w:t>
            </w:r>
          </w:p>
          <w:p w14:paraId="1321CD70" w14:textId="77777777" w:rsidR="000B147A" w:rsidRPr="002230AF" w:rsidRDefault="000B147A" w:rsidP="000B147A">
            <w:pPr>
              <w:rPr>
                <w:rFonts w:cs="Arial"/>
                <w:sz w:val="16"/>
                <w:szCs w:val="16"/>
              </w:rPr>
            </w:pPr>
          </w:p>
          <w:p w14:paraId="12D2F05F" w14:textId="77777777" w:rsidR="000B147A" w:rsidRPr="002230AF" w:rsidRDefault="000B147A" w:rsidP="000B147A">
            <w:pPr>
              <w:rPr>
                <w:rFonts w:cs="Arial"/>
                <w:sz w:val="16"/>
                <w:szCs w:val="16"/>
              </w:rPr>
            </w:pPr>
            <w:r w:rsidRPr="002230AF">
              <w:rPr>
                <w:rFonts w:cs="Arial"/>
                <w:sz w:val="16"/>
                <w:szCs w:val="16"/>
              </w:rPr>
              <w:t>1mg 2x per day</w:t>
            </w:r>
          </w:p>
          <w:p w14:paraId="415C2635" w14:textId="77777777" w:rsidR="000B147A" w:rsidRPr="002230AF" w:rsidRDefault="000B147A" w:rsidP="000B147A">
            <w:pPr>
              <w:rPr>
                <w:rFonts w:cs="Arial"/>
                <w:sz w:val="16"/>
                <w:szCs w:val="16"/>
              </w:rPr>
            </w:pPr>
          </w:p>
          <w:p w14:paraId="073293DA" w14:textId="77777777" w:rsidR="000B147A" w:rsidRPr="002230AF" w:rsidRDefault="000B147A" w:rsidP="000B147A">
            <w:pPr>
              <w:rPr>
                <w:rFonts w:cs="Arial"/>
                <w:sz w:val="16"/>
                <w:szCs w:val="16"/>
              </w:rPr>
            </w:pPr>
            <w:r w:rsidRPr="002230AF">
              <w:rPr>
                <w:rFonts w:cs="Arial"/>
                <w:sz w:val="16"/>
                <w:szCs w:val="16"/>
              </w:rPr>
              <w:t>15370 (29 RCTs)</w:t>
            </w:r>
          </w:p>
          <w:p w14:paraId="3A5EC872" w14:textId="77777777" w:rsidR="000B147A" w:rsidRPr="002230AF" w:rsidRDefault="000B147A" w:rsidP="000B147A">
            <w:pPr>
              <w:rPr>
                <w:rFonts w:cs="Arial"/>
                <w:sz w:val="16"/>
                <w:szCs w:val="16"/>
              </w:rPr>
            </w:pPr>
          </w:p>
        </w:tc>
        <w:tc>
          <w:tcPr>
            <w:tcW w:w="346" w:type="pct"/>
            <w:vAlign w:val="center"/>
          </w:tcPr>
          <w:p w14:paraId="613C845F"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69AF0ADF"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7B410F75"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1.25 (1.04 to 1.49)</w:t>
            </w:r>
          </w:p>
        </w:tc>
        <w:tc>
          <w:tcPr>
            <w:tcW w:w="298" w:type="pct"/>
            <w:vAlign w:val="center"/>
          </w:tcPr>
          <w:p w14:paraId="09FB04C7"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27 per 1000</w:t>
            </w:r>
          </w:p>
        </w:tc>
        <w:tc>
          <w:tcPr>
            <w:tcW w:w="444" w:type="pct"/>
            <w:vAlign w:val="center"/>
          </w:tcPr>
          <w:p w14:paraId="7DF2F0C6" w14:textId="77777777" w:rsidR="000B147A" w:rsidRPr="002230AF" w:rsidRDefault="000B147A" w:rsidP="000B147A">
            <w:pPr>
              <w:spacing w:after="200" w:line="276" w:lineRule="auto"/>
              <w:rPr>
                <w:rFonts w:eastAsia="Times New Roman"/>
                <w:sz w:val="16"/>
                <w:szCs w:val="16"/>
              </w:rPr>
            </w:pPr>
            <w:r w:rsidRPr="002230AF">
              <w:rPr>
                <w:rFonts w:eastAsia="Times New Roman"/>
                <w:b/>
                <w:bCs/>
                <w:sz w:val="16"/>
                <w:szCs w:val="16"/>
              </w:rPr>
              <w:t>7 more per 1000</w:t>
            </w:r>
            <w:r w:rsidRPr="002230AF">
              <w:rPr>
                <w:rFonts w:eastAsia="Times New Roman"/>
                <w:sz w:val="16"/>
                <w:szCs w:val="16"/>
              </w:rPr>
              <w:br/>
              <w:t xml:space="preserve">(from 1 more to 13 more) </w:t>
            </w:r>
          </w:p>
        </w:tc>
        <w:sdt>
          <w:sdtPr>
            <w:rPr>
              <w:rFonts w:cs="Arial"/>
              <w:sz w:val="16"/>
              <w:szCs w:val="16"/>
            </w:rPr>
            <w:id w:val="-914781571"/>
            <w:placeholder>
              <w:docPart w:val="D903F4B597A944A8A001B0421F40B25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shd w:val="clear" w:color="auto" w:fill="auto"/>
                <w:vAlign w:val="center"/>
              </w:tcPr>
              <w:p w14:paraId="6C0BDBC1" w14:textId="77777777" w:rsidR="000B147A" w:rsidRPr="002230AF" w:rsidRDefault="000B147A" w:rsidP="000B147A">
                <w:pPr>
                  <w:rPr>
                    <w:rFonts w:cs="Arial"/>
                    <w:sz w:val="16"/>
                    <w:szCs w:val="16"/>
                  </w:rPr>
                </w:pPr>
                <w:r w:rsidRPr="002230AF">
                  <w:rPr>
                    <w:rFonts w:cs="Arial"/>
                    <w:sz w:val="16"/>
                    <w:szCs w:val="16"/>
                  </w:rPr>
                  <w:t>Small but important harm</w:t>
                </w:r>
              </w:p>
            </w:tc>
          </w:sdtContent>
        </w:sdt>
        <w:sdt>
          <w:sdtPr>
            <w:rPr>
              <w:rFonts w:cs="Arial"/>
              <w:sz w:val="16"/>
              <w:szCs w:val="16"/>
            </w:rPr>
            <w:id w:val="1243523074"/>
            <w:placeholder>
              <w:docPart w:val="E824E4912B944BE8BDD579A7D1F72C8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shd w:val="clear" w:color="auto" w:fill="auto"/>
                <w:vAlign w:val="center"/>
              </w:tcPr>
              <w:p w14:paraId="1DFA76D3" w14:textId="77777777" w:rsidR="000B147A" w:rsidRPr="002230AF" w:rsidRDefault="000B147A" w:rsidP="000B147A">
                <w:pPr>
                  <w:rPr>
                    <w:rFonts w:cs="Arial"/>
                    <w:sz w:val="16"/>
                    <w:szCs w:val="16"/>
                  </w:rPr>
                </w:pPr>
                <w:r w:rsidRPr="002230AF">
                  <w:rPr>
                    <w:rFonts w:cs="Arial"/>
                    <w:sz w:val="16"/>
                    <w:szCs w:val="16"/>
                  </w:rPr>
                  <w:t>Little to no difference</w:t>
                </w:r>
              </w:p>
            </w:tc>
          </w:sdtContent>
        </w:sdt>
        <w:sdt>
          <w:sdtPr>
            <w:rPr>
              <w:rFonts w:cs="Arial"/>
              <w:sz w:val="16"/>
              <w:szCs w:val="16"/>
            </w:rPr>
            <w:id w:val="-1308159443"/>
            <w:placeholder>
              <w:docPart w:val="F01F622F12BE4F10B88ABBE8EF4D7C0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shd w:val="clear" w:color="auto" w:fill="auto"/>
                <w:vAlign w:val="center"/>
              </w:tcPr>
              <w:p w14:paraId="2CAD2BEF" w14:textId="77777777" w:rsidR="000B147A" w:rsidRPr="002230AF" w:rsidRDefault="000B147A" w:rsidP="000B147A">
                <w:pPr>
                  <w:rPr>
                    <w:rFonts w:cs="Arial"/>
                    <w:sz w:val="16"/>
                    <w:szCs w:val="16"/>
                  </w:rPr>
                </w:pPr>
                <w:r w:rsidRPr="002230AF">
                  <w:rPr>
                    <w:rFonts w:cs="Arial"/>
                    <w:sz w:val="16"/>
                    <w:szCs w:val="16"/>
                  </w:rPr>
                  <w:t>Small but important harm</w:t>
                </w:r>
              </w:p>
            </w:tc>
          </w:sdtContent>
        </w:sdt>
        <w:tc>
          <w:tcPr>
            <w:tcW w:w="1633" w:type="pct"/>
            <w:shd w:val="clear" w:color="auto" w:fill="auto"/>
            <w:vAlign w:val="center"/>
          </w:tcPr>
          <w:p w14:paraId="0A7B3AE8" w14:textId="09DC4150" w:rsidR="000B147A" w:rsidRPr="002230AF" w:rsidRDefault="000B147A" w:rsidP="000B147A">
            <w:pPr>
              <w:rPr>
                <w:rFonts w:cs="Arial"/>
                <w:sz w:val="16"/>
                <w:szCs w:val="16"/>
              </w:rPr>
            </w:pPr>
            <w:r w:rsidRPr="002230AF">
              <w:rPr>
                <w:rFonts w:cs="Arial"/>
                <w:sz w:val="16"/>
                <w:szCs w:val="16"/>
              </w:rPr>
              <w:t>Considering severity of the outcome, potential offset of smoking cessation benefits, and baseline risk, point estimate and upper CI suggest small but important harm. Lower CI suggests</w:t>
            </w:r>
            <w:r>
              <w:rPr>
                <w:rFonts w:cs="Arial"/>
                <w:sz w:val="16"/>
                <w:szCs w:val="16"/>
              </w:rPr>
              <w:t xml:space="preserve"> </w:t>
            </w:r>
            <w:r w:rsidRPr="002230AF">
              <w:rPr>
                <w:rFonts w:cs="Arial"/>
                <w:sz w:val="16"/>
                <w:szCs w:val="16"/>
              </w:rPr>
              <w:t>little no difference.</w:t>
            </w:r>
          </w:p>
        </w:tc>
      </w:tr>
      <w:tr w:rsidR="000B147A" w:rsidRPr="002230AF" w14:paraId="40F37198" w14:textId="77777777" w:rsidTr="000B147A">
        <w:tc>
          <w:tcPr>
            <w:tcW w:w="147" w:type="pct"/>
            <w:vMerge/>
            <w:vAlign w:val="center"/>
          </w:tcPr>
          <w:p w14:paraId="0186C3FB" w14:textId="77777777" w:rsidR="000B147A" w:rsidRPr="002230AF" w:rsidRDefault="000B147A" w:rsidP="000B147A">
            <w:pPr>
              <w:rPr>
                <w:rFonts w:cs="Arial"/>
                <w:sz w:val="16"/>
                <w:szCs w:val="16"/>
              </w:rPr>
            </w:pPr>
          </w:p>
        </w:tc>
        <w:tc>
          <w:tcPr>
            <w:tcW w:w="500" w:type="pct"/>
            <w:vAlign w:val="center"/>
          </w:tcPr>
          <w:p w14:paraId="2A191CCC" w14:textId="77777777" w:rsidR="000B147A" w:rsidRPr="002230AF" w:rsidRDefault="000B147A" w:rsidP="000B147A">
            <w:pPr>
              <w:rPr>
                <w:rFonts w:cs="Arial"/>
                <w:sz w:val="16"/>
                <w:szCs w:val="16"/>
              </w:rPr>
            </w:pPr>
            <w:r w:rsidRPr="002230AF">
              <w:rPr>
                <w:rFonts w:cs="Arial"/>
                <w:sz w:val="16"/>
                <w:szCs w:val="16"/>
              </w:rPr>
              <w:t>Serious adverse events (1 or more during or immediately after treatment)</w:t>
            </w:r>
            <w:r w:rsidRPr="00A6568E">
              <w:rPr>
                <w:rFonts w:cs="Arial"/>
                <w:sz w:val="20"/>
                <w:szCs w:val="16"/>
                <w:vertAlign w:val="superscript"/>
              </w:rPr>
              <w:t xml:space="preserve"> e</w:t>
            </w:r>
          </w:p>
          <w:p w14:paraId="207299D1" w14:textId="77777777" w:rsidR="000B147A" w:rsidRPr="002230AF" w:rsidRDefault="000B147A" w:rsidP="000B147A">
            <w:pPr>
              <w:rPr>
                <w:rFonts w:cs="Arial"/>
                <w:sz w:val="16"/>
                <w:szCs w:val="16"/>
              </w:rPr>
            </w:pPr>
            <w:r w:rsidRPr="002230AF">
              <w:rPr>
                <w:rFonts w:cs="Arial"/>
                <w:sz w:val="16"/>
                <w:szCs w:val="16"/>
              </w:rPr>
              <w:lastRenderedPageBreak/>
              <w:t>(</w:t>
            </w:r>
            <w:proofErr w:type="spellStart"/>
            <w:r w:rsidRPr="002230AF">
              <w:rPr>
                <w:rFonts w:cs="Arial"/>
                <w:sz w:val="16"/>
                <w:szCs w:val="16"/>
              </w:rPr>
              <w:t>fu</w:t>
            </w:r>
            <w:proofErr w:type="spellEnd"/>
            <w:r w:rsidRPr="002230AF">
              <w:rPr>
                <w:rFonts w:cs="Arial"/>
                <w:sz w:val="16"/>
                <w:szCs w:val="16"/>
              </w:rPr>
              <w:t>: range of times)</w:t>
            </w:r>
          </w:p>
          <w:p w14:paraId="6783BA35" w14:textId="77777777" w:rsidR="000B147A" w:rsidRPr="002230AF" w:rsidRDefault="000B147A" w:rsidP="000B147A">
            <w:pPr>
              <w:rPr>
                <w:rFonts w:cs="Arial"/>
                <w:sz w:val="16"/>
                <w:szCs w:val="16"/>
              </w:rPr>
            </w:pPr>
          </w:p>
          <w:p w14:paraId="438B6C31" w14:textId="77777777" w:rsidR="000B147A" w:rsidRPr="002230AF" w:rsidRDefault="000B147A" w:rsidP="000B147A">
            <w:pPr>
              <w:rPr>
                <w:rFonts w:cs="Arial"/>
                <w:sz w:val="16"/>
                <w:szCs w:val="16"/>
              </w:rPr>
            </w:pPr>
            <w:r w:rsidRPr="002230AF">
              <w:rPr>
                <w:rFonts w:cs="Arial"/>
                <w:sz w:val="16"/>
                <w:szCs w:val="16"/>
              </w:rPr>
              <w:t>1mg 2x per day</w:t>
            </w:r>
          </w:p>
          <w:p w14:paraId="56C2695E" w14:textId="77777777" w:rsidR="000B147A" w:rsidRPr="002230AF" w:rsidRDefault="000B147A" w:rsidP="000B147A">
            <w:pPr>
              <w:rPr>
                <w:rFonts w:cs="Arial"/>
                <w:sz w:val="16"/>
                <w:szCs w:val="16"/>
              </w:rPr>
            </w:pPr>
          </w:p>
          <w:p w14:paraId="7B51259E" w14:textId="77777777" w:rsidR="000B147A" w:rsidRPr="002230AF" w:rsidRDefault="000B147A" w:rsidP="000B147A">
            <w:pPr>
              <w:rPr>
                <w:rFonts w:cs="Arial"/>
                <w:sz w:val="16"/>
                <w:szCs w:val="16"/>
              </w:rPr>
            </w:pPr>
            <w:r w:rsidRPr="002230AF">
              <w:rPr>
                <w:rFonts w:cs="Arial"/>
                <w:sz w:val="16"/>
                <w:szCs w:val="16"/>
              </w:rPr>
              <w:t>15000 (26 RCTs)</w:t>
            </w:r>
          </w:p>
          <w:p w14:paraId="731D22DE" w14:textId="77777777" w:rsidR="000B147A" w:rsidRPr="002230AF" w:rsidRDefault="000B147A" w:rsidP="000B147A">
            <w:pPr>
              <w:rPr>
                <w:rFonts w:cs="Arial"/>
                <w:sz w:val="16"/>
                <w:szCs w:val="16"/>
              </w:rPr>
            </w:pPr>
          </w:p>
        </w:tc>
        <w:tc>
          <w:tcPr>
            <w:tcW w:w="346" w:type="pct"/>
            <w:vAlign w:val="center"/>
          </w:tcPr>
          <w:p w14:paraId="3FCFA43F" w14:textId="77777777" w:rsidR="000B147A" w:rsidRPr="002230AF" w:rsidRDefault="000B147A" w:rsidP="000B147A">
            <w:pPr>
              <w:rPr>
                <w:rFonts w:cs="Arial"/>
                <w:sz w:val="16"/>
                <w:szCs w:val="16"/>
              </w:rPr>
            </w:pPr>
            <w:r w:rsidRPr="002230AF">
              <w:rPr>
                <w:rFonts w:cs="Arial"/>
                <w:sz w:val="16"/>
                <w:szCs w:val="16"/>
              </w:rPr>
              <w:lastRenderedPageBreak/>
              <w:t>7/10 (important)</w:t>
            </w:r>
          </w:p>
        </w:tc>
        <w:tc>
          <w:tcPr>
            <w:tcW w:w="347" w:type="pct"/>
            <w:vAlign w:val="center"/>
          </w:tcPr>
          <w:p w14:paraId="1BDCD9A2"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0295E00A"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1.25 (1.02 to 1.52)</w:t>
            </w:r>
          </w:p>
        </w:tc>
        <w:tc>
          <w:tcPr>
            <w:tcW w:w="298" w:type="pct"/>
            <w:vAlign w:val="center"/>
          </w:tcPr>
          <w:p w14:paraId="4AC09E59"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23 per 1000</w:t>
            </w:r>
          </w:p>
        </w:tc>
        <w:tc>
          <w:tcPr>
            <w:tcW w:w="444" w:type="pct"/>
            <w:vAlign w:val="center"/>
          </w:tcPr>
          <w:p w14:paraId="5A879772" w14:textId="77777777" w:rsidR="000B147A" w:rsidRPr="002230AF" w:rsidRDefault="000B147A" w:rsidP="000B147A">
            <w:pPr>
              <w:spacing w:after="200" w:line="276" w:lineRule="auto"/>
              <w:rPr>
                <w:rFonts w:eastAsia="Times New Roman"/>
                <w:bCs/>
                <w:sz w:val="16"/>
                <w:szCs w:val="16"/>
              </w:rPr>
            </w:pPr>
            <w:r w:rsidRPr="002230AF">
              <w:rPr>
                <w:rFonts w:eastAsia="Times New Roman"/>
                <w:b/>
                <w:bCs/>
                <w:sz w:val="16"/>
                <w:szCs w:val="16"/>
              </w:rPr>
              <w:t>6 more per 1000</w:t>
            </w:r>
            <w:r w:rsidRPr="002230AF">
              <w:rPr>
                <w:rFonts w:eastAsia="Times New Roman"/>
                <w:bCs/>
                <w:sz w:val="16"/>
                <w:szCs w:val="16"/>
              </w:rPr>
              <w:t xml:space="preserve"> (from 0 </w:t>
            </w:r>
            <w:r w:rsidRPr="002230AF">
              <w:rPr>
                <w:rFonts w:eastAsia="Times New Roman"/>
                <w:bCs/>
                <w:sz w:val="16"/>
                <w:szCs w:val="16"/>
              </w:rPr>
              <w:lastRenderedPageBreak/>
              <w:t>fewer to 12 more)</w:t>
            </w:r>
          </w:p>
        </w:tc>
        <w:sdt>
          <w:sdtPr>
            <w:rPr>
              <w:rFonts w:cs="Arial"/>
              <w:sz w:val="16"/>
              <w:szCs w:val="20"/>
            </w:rPr>
            <w:id w:val="569229776"/>
            <w:placeholder>
              <w:docPart w:val="17000934FFCF41ACA15A0F054BCA4E0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shd w:val="clear" w:color="auto" w:fill="auto"/>
                <w:vAlign w:val="center"/>
              </w:tcPr>
              <w:p w14:paraId="1EC9DC77" w14:textId="77777777" w:rsidR="000B147A" w:rsidRPr="002230AF" w:rsidRDefault="000B147A" w:rsidP="000B147A">
                <w:pPr>
                  <w:rPr>
                    <w:rFonts w:cs="Arial"/>
                    <w:sz w:val="16"/>
                    <w:szCs w:val="16"/>
                  </w:rPr>
                </w:pPr>
                <w:r w:rsidRPr="002230AF">
                  <w:rPr>
                    <w:rFonts w:cs="Arial"/>
                    <w:sz w:val="16"/>
                    <w:szCs w:val="20"/>
                  </w:rPr>
                  <w:t>Small but important harm</w:t>
                </w:r>
              </w:p>
            </w:tc>
          </w:sdtContent>
        </w:sdt>
        <w:sdt>
          <w:sdtPr>
            <w:rPr>
              <w:rFonts w:cs="Arial"/>
              <w:sz w:val="16"/>
              <w:szCs w:val="20"/>
            </w:rPr>
            <w:id w:val="-1428806389"/>
            <w:placeholder>
              <w:docPart w:val="853820EB561E496E9A2BFAB70987B06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shd w:val="clear" w:color="auto" w:fill="auto"/>
                <w:vAlign w:val="center"/>
              </w:tcPr>
              <w:p w14:paraId="411B71DC" w14:textId="77777777" w:rsidR="000B147A" w:rsidRPr="002230AF" w:rsidRDefault="000B147A" w:rsidP="000B147A">
                <w:pPr>
                  <w:rPr>
                    <w:rFonts w:cs="Arial"/>
                    <w:sz w:val="16"/>
                    <w:szCs w:val="16"/>
                  </w:rPr>
                </w:pPr>
                <w:r w:rsidRPr="002230AF">
                  <w:rPr>
                    <w:rFonts w:cs="Arial"/>
                    <w:sz w:val="16"/>
                    <w:szCs w:val="20"/>
                  </w:rPr>
                  <w:t>Little to no difference</w:t>
                </w:r>
              </w:p>
            </w:tc>
          </w:sdtContent>
        </w:sdt>
        <w:sdt>
          <w:sdtPr>
            <w:rPr>
              <w:rFonts w:cs="Arial"/>
              <w:sz w:val="16"/>
              <w:szCs w:val="20"/>
            </w:rPr>
            <w:id w:val="1742052478"/>
            <w:placeholder>
              <w:docPart w:val="73B8455976634BAE9DCD3B76A6AC504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shd w:val="clear" w:color="auto" w:fill="auto"/>
                <w:vAlign w:val="center"/>
              </w:tcPr>
              <w:p w14:paraId="54EBDA57" w14:textId="77777777" w:rsidR="000B147A" w:rsidRPr="002230AF" w:rsidRDefault="000B147A" w:rsidP="000B147A">
                <w:pPr>
                  <w:rPr>
                    <w:rFonts w:cs="Arial"/>
                    <w:sz w:val="16"/>
                    <w:szCs w:val="16"/>
                  </w:rPr>
                </w:pPr>
                <w:r w:rsidRPr="002230AF">
                  <w:rPr>
                    <w:rFonts w:cs="Arial"/>
                    <w:sz w:val="16"/>
                    <w:szCs w:val="20"/>
                  </w:rPr>
                  <w:t>Small but important harm</w:t>
                </w:r>
              </w:p>
            </w:tc>
          </w:sdtContent>
        </w:sdt>
        <w:tc>
          <w:tcPr>
            <w:tcW w:w="1633" w:type="pct"/>
            <w:shd w:val="clear" w:color="auto" w:fill="auto"/>
            <w:vAlign w:val="center"/>
          </w:tcPr>
          <w:p w14:paraId="77241824" w14:textId="0D4F27BB" w:rsidR="000B147A" w:rsidRPr="002230AF" w:rsidRDefault="000B147A" w:rsidP="000B147A">
            <w:pPr>
              <w:rPr>
                <w:rFonts w:cs="Arial"/>
                <w:sz w:val="16"/>
                <w:szCs w:val="16"/>
              </w:rPr>
            </w:pPr>
            <w:r w:rsidRPr="002230AF">
              <w:rPr>
                <w:rFonts w:cs="Arial"/>
                <w:sz w:val="16"/>
                <w:szCs w:val="16"/>
              </w:rPr>
              <w:t>Considering severity of the outcome, potential offset of smoking cessation benefits, and baseline risk, point estimate and upper CI suggest small but important harm. Lower CI suggests</w:t>
            </w:r>
            <w:r>
              <w:rPr>
                <w:rFonts w:cs="Arial"/>
                <w:sz w:val="16"/>
                <w:szCs w:val="16"/>
              </w:rPr>
              <w:t xml:space="preserve"> </w:t>
            </w:r>
            <w:r w:rsidRPr="002230AF">
              <w:rPr>
                <w:rFonts w:cs="Arial"/>
                <w:sz w:val="16"/>
                <w:szCs w:val="16"/>
              </w:rPr>
              <w:t>little no difference.</w:t>
            </w:r>
          </w:p>
        </w:tc>
      </w:tr>
      <w:tr w:rsidR="000B147A" w:rsidRPr="002230AF" w14:paraId="381FCEFF" w14:textId="77777777" w:rsidTr="000B147A">
        <w:tc>
          <w:tcPr>
            <w:tcW w:w="147" w:type="pct"/>
            <w:vMerge/>
            <w:vAlign w:val="center"/>
          </w:tcPr>
          <w:p w14:paraId="5659BDDE" w14:textId="77777777" w:rsidR="000B147A" w:rsidRPr="002230AF" w:rsidRDefault="000B147A" w:rsidP="000B147A">
            <w:pPr>
              <w:rPr>
                <w:rFonts w:cs="Arial"/>
                <w:sz w:val="16"/>
                <w:szCs w:val="16"/>
              </w:rPr>
            </w:pPr>
          </w:p>
        </w:tc>
        <w:tc>
          <w:tcPr>
            <w:tcW w:w="500" w:type="pct"/>
            <w:vAlign w:val="center"/>
          </w:tcPr>
          <w:p w14:paraId="4BD5CBD5" w14:textId="77777777" w:rsidR="000B147A" w:rsidRPr="002230AF" w:rsidRDefault="000B147A" w:rsidP="000B147A">
            <w:pPr>
              <w:rPr>
                <w:rFonts w:cs="Arial"/>
                <w:sz w:val="16"/>
                <w:szCs w:val="16"/>
              </w:rPr>
            </w:pPr>
            <w:r w:rsidRPr="002230AF">
              <w:rPr>
                <w:rFonts w:cs="Arial"/>
                <w:sz w:val="16"/>
                <w:szCs w:val="16"/>
              </w:rPr>
              <w:t>Serious adverse events (Cardiac, including death)</w:t>
            </w:r>
            <w:r w:rsidRPr="00A6568E">
              <w:rPr>
                <w:rFonts w:cs="Arial"/>
                <w:sz w:val="20"/>
                <w:szCs w:val="16"/>
                <w:vertAlign w:val="superscript"/>
              </w:rPr>
              <w:t xml:space="preserve"> e</w:t>
            </w:r>
          </w:p>
          <w:p w14:paraId="63F99094"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p>
          <w:p w14:paraId="782C74AC" w14:textId="77777777" w:rsidR="000B147A" w:rsidRPr="002230AF" w:rsidRDefault="000B147A" w:rsidP="000B147A">
            <w:pPr>
              <w:rPr>
                <w:rFonts w:cs="Arial"/>
                <w:sz w:val="16"/>
                <w:szCs w:val="16"/>
              </w:rPr>
            </w:pPr>
          </w:p>
          <w:p w14:paraId="5C84F4CD" w14:textId="77777777" w:rsidR="000B147A" w:rsidRPr="002230AF" w:rsidRDefault="000B147A" w:rsidP="000B147A">
            <w:pPr>
              <w:rPr>
                <w:rFonts w:cs="Arial"/>
                <w:sz w:val="16"/>
                <w:szCs w:val="16"/>
              </w:rPr>
            </w:pPr>
            <w:r w:rsidRPr="002230AF">
              <w:rPr>
                <w:rFonts w:cs="Arial"/>
                <w:sz w:val="16"/>
                <w:szCs w:val="16"/>
              </w:rPr>
              <w:t>1mg 2x per day</w:t>
            </w:r>
          </w:p>
          <w:p w14:paraId="73B0424C" w14:textId="77777777" w:rsidR="000B147A" w:rsidRPr="002230AF" w:rsidRDefault="000B147A" w:rsidP="000B147A">
            <w:pPr>
              <w:rPr>
                <w:rFonts w:cs="Arial"/>
                <w:sz w:val="16"/>
                <w:szCs w:val="16"/>
              </w:rPr>
            </w:pPr>
          </w:p>
          <w:p w14:paraId="4BEC580B" w14:textId="77777777" w:rsidR="000B147A" w:rsidRPr="002230AF" w:rsidRDefault="000B147A" w:rsidP="000B147A">
            <w:pPr>
              <w:rPr>
                <w:rFonts w:cs="Arial"/>
                <w:sz w:val="16"/>
                <w:szCs w:val="16"/>
              </w:rPr>
            </w:pPr>
            <w:r w:rsidRPr="002230AF">
              <w:rPr>
                <w:rFonts w:cs="Arial"/>
                <w:sz w:val="16"/>
                <w:szCs w:val="16"/>
              </w:rPr>
              <w:t>8587 (21 RCTs)</w:t>
            </w:r>
          </w:p>
        </w:tc>
        <w:tc>
          <w:tcPr>
            <w:tcW w:w="346" w:type="pct"/>
            <w:vAlign w:val="center"/>
          </w:tcPr>
          <w:p w14:paraId="44FA7058"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56B4AB58"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6C1E44D4"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1.36 (0.91 to 2.04)</w:t>
            </w:r>
          </w:p>
        </w:tc>
        <w:tc>
          <w:tcPr>
            <w:tcW w:w="298" w:type="pct"/>
            <w:vAlign w:val="center"/>
          </w:tcPr>
          <w:p w14:paraId="60436E80"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9 per 1000</w:t>
            </w:r>
          </w:p>
        </w:tc>
        <w:tc>
          <w:tcPr>
            <w:tcW w:w="444" w:type="pct"/>
            <w:vAlign w:val="center"/>
          </w:tcPr>
          <w:p w14:paraId="15F31D83" w14:textId="5F66405F" w:rsidR="000B147A" w:rsidRPr="007C1D4A" w:rsidRDefault="000B147A" w:rsidP="000B147A">
            <w:pPr>
              <w:rPr>
                <w:rFonts w:ascii="Calibri" w:hAnsi="Calibri"/>
                <w:color w:val="000000"/>
              </w:rPr>
            </w:pPr>
            <w:r w:rsidRPr="002230AF">
              <w:rPr>
                <w:rFonts w:eastAsia="Times New Roman"/>
                <w:b/>
                <w:bCs/>
                <w:sz w:val="16"/>
                <w:szCs w:val="16"/>
              </w:rPr>
              <w:t>3 more per 1000</w:t>
            </w:r>
            <w:r w:rsidRPr="002230AF">
              <w:rPr>
                <w:rFonts w:eastAsia="Times New Roman"/>
                <w:sz w:val="16"/>
                <w:szCs w:val="16"/>
              </w:rPr>
              <w:br/>
              <w:t xml:space="preserve">(from 1 fewer </w:t>
            </w:r>
            <w:r w:rsidRPr="007C1D4A">
              <w:rPr>
                <w:rFonts w:eastAsia="Times New Roman"/>
                <w:sz w:val="16"/>
                <w:szCs w:val="16"/>
              </w:rPr>
              <w:t xml:space="preserve">to </w:t>
            </w:r>
            <w:r w:rsidRPr="007C1D4A">
              <w:rPr>
                <w:rFonts w:ascii="Calibri" w:hAnsi="Calibri"/>
                <w:color w:val="000000"/>
                <w:sz w:val="16"/>
                <w:szCs w:val="16"/>
              </w:rPr>
              <w:t>9 more</w:t>
            </w:r>
            <w:r w:rsidRPr="007C1D4A">
              <w:rPr>
                <w:rFonts w:eastAsia="Times New Roman"/>
                <w:sz w:val="16"/>
                <w:szCs w:val="16"/>
              </w:rPr>
              <w:t>)</w:t>
            </w:r>
            <w:r w:rsidRPr="002230AF">
              <w:rPr>
                <w:rFonts w:eastAsia="Times New Roman"/>
                <w:sz w:val="16"/>
                <w:szCs w:val="16"/>
              </w:rPr>
              <w:t xml:space="preserve"> </w:t>
            </w:r>
          </w:p>
        </w:tc>
        <w:sdt>
          <w:sdtPr>
            <w:rPr>
              <w:rFonts w:cs="Arial"/>
              <w:sz w:val="16"/>
              <w:szCs w:val="16"/>
            </w:rPr>
            <w:id w:val="-522320659"/>
            <w:placeholder>
              <w:docPart w:val="500B0FB042FF4EFF9C1481006401ECE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shd w:val="clear" w:color="auto" w:fill="auto"/>
                <w:vAlign w:val="center"/>
              </w:tcPr>
              <w:p w14:paraId="2ABFEB7B" w14:textId="77777777" w:rsidR="000B147A" w:rsidRPr="002230AF" w:rsidRDefault="000B147A" w:rsidP="000B147A">
                <w:pPr>
                  <w:rPr>
                    <w:rFonts w:cs="Arial"/>
                    <w:sz w:val="16"/>
                    <w:szCs w:val="16"/>
                  </w:rPr>
                </w:pPr>
                <w:r>
                  <w:rPr>
                    <w:rFonts w:cs="Arial"/>
                    <w:sz w:val="16"/>
                    <w:szCs w:val="16"/>
                  </w:rPr>
                  <w:t>Little to no difference</w:t>
                </w:r>
              </w:p>
            </w:tc>
          </w:sdtContent>
        </w:sdt>
        <w:sdt>
          <w:sdtPr>
            <w:rPr>
              <w:rFonts w:cs="Arial"/>
              <w:sz w:val="16"/>
              <w:szCs w:val="16"/>
            </w:rPr>
            <w:id w:val="1385362695"/>
            <w:placeholder>
              <w:docPart w:val="550EC3E87ECF46B7B8773254C4ECDD1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shd w:val="clear" w:color="auto" w:fill="auto"/>
                <w:vAlign w:val="center"/>
              </w:tcPr>
              <w:p w14:paraId="1FB98CB3" w14:textId="77777777" w:rsidR="000B147A" w:rsidRPr="002230AF" w:rsidRDefault="000B147A" w:rsidP="000B147A">
                <w:pPr>
                  <w:rPr>
                    <w:rFonts w:cs="Arial"/>
                    <w:sz w:val="16"/>
                    <w:szCs w:val="16"/>
                  </w:rPr>
                </w:pPr>
                <w:r w:rsidRPr="002230AF">
                  <w:rPr>
                    <w:rFonts w:cs="Arial"/>
                    <w:sz w:val="16"/>
                    <w:szCs w:val="16"/>
                  </w:rPr>
                  <w:t>Little to no difference</w:t>
                </w:r>
              </w:p>
            </w:tc>
          </w:sdtContent>
        </w:sdt>
        <w:sdt>
          <w:sdtPr>
            <w:rPr>
              <w:rFonts w:cs="Arial"/>
              <w:sz w:val="16"/>
              <w:szCs w:val="16"/>
            </w:rPr>
            <w:id w:val="1835419524"/>
            <w:placeholder>
              <w:docPart w:val="CE2F8786C2AF43E28735A25DBCBCC12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shd w:val="clear" w:color="auto" w:fill="auto"/>
                <w:vAlign w:val="center"/>
              </w:tcPr>
              <w:p w14:paraId="2C577FA7" w14:textId="77777777" w:rsidR="000B147A" w:rsidRPr="002230AF" w:rsidRDefault="000B147A" w:rsidP="000B147A">
                <w:pPr>
                  <w:rPr>
                    <w:rFonts w:cs="Arial"/>
                    <w:sz w:val="16"/>
                    <w:szCs w:val="16"/>
                  </w:rPr>
                </w:pPr>
                <w:r>
                  <w:rPr>
                    <w:rFonts w:cs="Arial"/>
                    <w:sz w:val="16"/>
                    <w:szCs w:val="16"/>
                  </w:rPr>
                  <w:t>Small but important harm</w:t>
                </w:r>
              </w:p>
            </w:tc>
          </w:sdtContent>
        </w:sdt>
        <w:tc>
          <w:tcPr>
            <w:tcW w:w="1633" w:type="pct"/>
            <w:shd w:val="clear" w:color="auto" w:fill="auto"/>
            <w:vAlign w:val="center"/>
          </w:tcPr>
          <w:p w14:paraId="33C8EE3A" w14:textId="024E0ACD" w:rsidR="000B147A" w:rsidRPr="002230AF" w:rsidRDefault="000B147A" w:rsidP="000B147A">
            <w:pPr>
              <w:rPr>
                <w:rFonts w:cs="Arial"/>
                <w:sz w:val="16"/>
                <w:szCs w:val="16"/>
              </w:rPr>
            </w:pPr>
            <w:r w:rsidRPr="002230AF">
              <w:rPr>
                <w:rFonts w:cs="Arial"/>
                <w:sz w:val="16"/>
                <w:szCs w:val="16"/>
              </w:rPr>
              <w:t>Considering severity of the outcome, potential offset of smoking cessation benefits, and baseline risk, upper CI sugg</w:t>
            </w:r>
            <w:r>
              <w:rPr>
                <w:rFonts w:cs="Arial"/>
                <w:sz w:val="16"/>
                <w:szCs w:val="16"/>
              </w:rPr>
              <w:t>est small but important harm. Point estimate and l</w:t>
            </w:r>
            <w:r w:rsidRPr="002230AF">
              <w:rPr>
                <w:rFonts w:cs="Arial"/>
                <w:sz w:val="16"/>
                <w:szCs w:val="16"/>
              </w:rPr>
              <w:t>ower CI suggests</w:t>
            </w:r>
            <w:r>
              <w:rPr>
                <w:rFonts w:cs="Arial"/>
                <w:sz w:val="16"/>
                <w:szCs w:val="16"/>
              </w:rPr>
              <w:t xml:space="preserve"> </w:t>
            </w:r>
            <w:r w:rsidRPr="002230AF">
              <w:rPr>
                <w:rFonts w:cs="Arial"/>
                <w:sz w:val="16"/>
                <w:szCs w:val="16"/>
              </w:rPr>
              <w:t>little no difference.</w:t>
            </w:r>
          </w:p>
        </w:tc>
      </w:tr>
      <w:tr w:rsidR="000B147A" w:rsidRPr="002230AF" w14:paraId="105FD9D9" w14:textId="77777777" w:rsidTr="000B147A">
        <w:tc>
          <w:tcPr>
            <w:tcW w:w="147" w:type="pct"/>
            <w:vAlign w:val="center"/>
          </w:tcPr>
          <w:p w14:paraId="3754E38E" w14:textId="77777777" w:rsidR="000B147A" w:rsidRPr="002230AF" w:rsidRDefault="000B147A" w:rsidP="000B147A">
            <w:pPr>
              <w:rPr>
                <w:rFonts w:cs="Arial"/>
                <w:sz w:val="16"/>
                <w:szCs w:val="16"/>
              </w:rPr>
            </w:pPr>
            <w:r w:rsidRPr="002230AF">
              <w:rPr>
                <w:rFonts w:cs="Arial"/>
                <w:sz w:val="16"/>
                <w:szCs w:val="16"/>
              </w:rPr>
              <w:t>5.6</w:t>
            </w:r>
          </w:p>
        </w:tc>
        <w:tc>
          <w:tcPr>
            <w:tcW w:w="500" w:type="pct"/>
            <w:vAlign w:val="center"/>
          </w:tcPr>
          <w:p w14:paraId="4EAA8D09" w14:textId="77777777" w:rsidR="000B147A" w:rsidRPr="002230AF" w:rsidRDefault="000B147A" w:rsidP="000B147A">
            <w:pPr>
              <w:rPr>
                <w:rFonts w:cs="Arial"/>
                <w:sz w:val="16"/>
                <w:szCs w:val="16"/>
              </w:rPr>
            </w:pPr>
            <w:r w:rsidRPr="002230AF">
              <w:rPr>
                <w:rFonts w:cs="Arial"/>
                <w:sz w:val="16"/>
                <w:szCs w:val="16"/>
              </w:rPr>
              <w:t xml:space="preserve">Discontinuation </w:t>
            </w:r>
          </w:p>
          <w:p w14:paraId="7FF172EC"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f</w:t>
            </w:r>
          </w:p>
          <w:p w14:paraId="6CD2D413" w14:textId="77777777" w:rsidR="000B147A" w:rsidRPr="002230AF" w:rsidRDefault="000B147A" w:rsidP="000B147A">
            <w:pPr>
              <w:rPr>
                <w:rFonts w:cs="Arial"/>
                <w:sz w:val="16"/>
                <w:szCs w:val="16"/>
              </w:rPr>
            </w:pPr>
          </w:p>
          <w:p w14:paraId="6F1EBEFB" w14:textId="77777777" w:rsidR="000B147A" w:rsidRPr="002230AF" w:rsidRDefault="000B147A" w:rsidP="000B147A">
            <w:pPr>
              <w:rPr>
                <w:rFonts w:cs="Arial"/>
                <w:sz w:val="16"/>
                <w:szCs w:val="16"/>
              </w:rPr>
            </w:pPr>
            <w:r w:rsidRPr="002230AF">
              <w:rPr>
                <w:rFonts w:cs="Arial"/>
                <w:sz w:val="16"/>
                <w:szCs w:val="16"/>
              </w:rPr>
              <w:t>1mg 2x per day</w:t>
            </w:r>
          </w:p>
          <w:p w14:paraId="09919A8C" w14:textId="77777777" w:rsidR="000B147A" w:rsidRPr="002230AF" w:rsidRDefault="000B147A" w:rsidP="000B147A">
            <w:pPr>
              <w:rPr>
                <w:rFonts w:cs="Arial"/>
                <w:sz w:val="16"/>
                <w:szCs w:val="16"/>
              </w:rPr>
            </w:pPr>
          </w:p>
          <w:p w14:paraId="31E2ADF9" w14:textId="77777777" w:rsidR="000B147A" w:rsidRPr="002230AF" w:rsidRDefault="000B147A" w:rsidP="000B147A">
            <w:pPr>
              <w:rPr>
                <w:rFonts w:cs="Arial"/>
                <w:sz w:val="16"/>
                <w:szCs w:val="16"/>
              </w:rPr>
            </w:pPr>
            <w:r w:rsidRPr="002230AF">
              <w:rPr>
                <w:rFonts w:cs="Arial"/>
                <w:sz w:val="16"/>
                <w:szCs w:val="16"/>
              </w:rPr>
              <w:t>NR (4RCTs)</w:t>
            </w:r>
          </w:p>
        </w:tc>
        <w:tc>
          <w:tcPr>
            <w:tcW w:w="346" w:type="pct"/>
            <w:vAlign w:val="center"/>
          </w:tcPr>
          <w:p w14:paraId="6038FD60" w14:textId="77777777" w:rsidR="000B147A" w:rsidRPr="002230AF" w:rsidRDefault="000B147A" w:rsidP="000B147A">
            <w:pPr>
              <w:rPr>
                <w:rFonts w:cs="Arial"/>
                <w:sz w:val="16"/>
                <w:szCs w:val="16"/>
              </w:rPr>
            </w:pPr>
            <w:r w:rsidRPr="002230AF">
              <w:rPr>
                <w:rFonts w:cs="Arial"/>
                <w:sz w:val="16"/>
                <w:szCs w:val="20"/>
              </w:rPr>
              <w:t>7/10 (important)</w:t>
            </w:r>
          </w:p>
        </w:tc>
        <w:tc>
          <w:tcPr>
            <w:tcW w:w="347" w:type="pct"/>
            <w:vAlign w:val="center"/>
          </w:tcPr>
          <w:p w14:paraId="055D3680" w14:textId="77777777" w:rsidR="000B147A" w:rsidRPr="002230AF" w:rsidRDefault="000B147A" w:rsidP="000B147A">
            <w:pPr>
              <w:rPr>
                <w:rFonts w:cs="Arial"/>
                <w:sz w:val="16"/>
                <w:szCs w:val="16"/>
              </w:rPr>
            </w:pPr>
            <w:r w:rsidRPr="002230AF">
              <w:rPr>
                <w:rFonts w:cs="Arial"/>
                <w:sz w:val="16"/>
                <w:szCs w:val="20"/>
              </w:rPr>
              <w:t>6.5 (important)</w:t>
            </w:r>
          </w:p>
        </w:tc>
        <w:tc>
          <w:tcPr>
            <w:tcW w:w="1039" w:type="pct"/>
            <w:gridSpan w:val="3"/>
            <w:vAlign w:val="center"/>
          </w:tcPr>
          <w:p w14:paraId="6400922E" w14:textId="77777777" w:rsidR="000B147A" w:rsidRPr="002230AF" w:rsidRDefault="000B147A" w:rsidP="000B147A">
            <w:pPr>
              <w:rPr>
                <w:rFonts w:eastAsia="Times New Roman"/>
                <w:sz w:val="16"/>
                <w:szCs w:val="16"/>
              </w:rPr>
            </w:pPr>
            <w:r w:rsidRPr="002230AF">
              <w:rPr>
                <w:rFonts w:eastAsia="Times New Roman"/>
                <w:sz w:val="16"/>
                <w:szCs w:val="16"/>
              </w:rPr>
              <w:t xml:space="preserve">Across three studies, treatment discontinuation ranged from 9.5% to 28% with </w:t>
            </w:r>
            <w:proofErr w:type="spellStart"/>
            <w:r w:rsidRPr="002230AF">
              <w:rPr>
                <w:rFonts w:eastAsia="Times New Roman"/>
                <w:sz w:val="16"/>
                <w:szCs w:val="16"/>
              </w:rPr>
              <w:t>varenicline</w:t>
            </w:r>
            <w:proofErr w:type="spellEnd"/>
            <w:r w:rsidRPr="002230AF">
              <w:rPr>
                <w:rFonts w:eastAsia="Times New Roman"/>
                <w:sz w:val="16"/>
                <w:szCs w:val="16"/>
              </w:rPr>
              <w:t xml:space="preserve"> and from 8% to 10% in the placebo group. </w:t>
            </w:r>
          </w:p>
          <w:p w14:paraId="04F4EC12" w14:textId="77777777" w:rsidR="000B147A" w:rsidRPr="002230AF" w:rsidRDefault="000B147A" w:rsidP="000B147A">
            <w:pPr>
              <w:rPr>
                <w:rFonts w:eastAsia="Times New Roman"/>
                <w:sz w:val="16"/>
                <w:szCs w:val="16"/>
              </w:rPr>
            </w:pPr>
          </w:p>
          <w:p w14:paraId="43111D98" w14:textId="77777777" w:rsidR="000B147A" w:rsidRPr="002230AF" w:rsidRDefault="000B147A" w:rsidP="000B147A">
            <w:pPr>
              <w:spacing w:after="200"/>
              <w:rPr>
                <w:rFonts w:eastAsia="Times New Roman"/>
                <w:b/>
                <w:bCs/>
                <w:sz w:val="16"/>
                <w:szCs w:val="16"/>
              </w:rPr>
            </w:pPr>
            <w:r w:rsidRPr="002230AF">
              <w:rPr>
                <w:rFonts w:eastAsia="Times New Roman"/>
                <w:sz w:val="16"/>
                <w:szCs w:val="16"/>
              </w:rPr>
              <w:t xml:space="preserve">In the fourth study, where study discontinuation was assessed during the 12-week </w:t>
            </w:r>
            <w:proofErr w:type="spellStart"/>
            <w:r w:rsidRPr="002230AF">
              <w:rPr>
                <w:rFonts w:eastAsia="Times New Roman"/>
                <w:sz w:val="16"/>
                <w:szCs w:val="16"/>
              </w:rPr>
              <w:t>varenicline</w:t>
            </w:r>
            <w:proofErr w:type="spellEnd"/>
            <w:r w:rsidRPr="002230AF">
              <w:rPr>
                <w:rFonts w:eastAsia="Times New Roman"/>
                <w:sz w:val="16"/>
                <w:szCs w:val="16"/>
              </w:rPr>
              <w:t xml:space="preserve"> open label phase, 32% exited the study because of discontinuation, non-adherence to protocol, and relapse.</w:t>
            </w:r>
          </w:p>
        </w:tc>
        <w:tc>
          <w:tcPr>
            <w:tcW w:w="345" w:type="pct"/>
            <w:vAlign w:val="center"/>
          </w:tcPr>
          <w:sdt>
            <w:sdtPr>
              <w:rPr>
                <w:rFonts w:cs="Arial"/>
                <w:sz w:val="16"/>
                <w:szCs w:val="20"/>
              </w:rPr>
              <w:id w:val="-1379772266"/>
              <w:placeholder>
                <w:docPart w:val="C3AF121E35E045C1AAA2E08D5E725FD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p w14:paraId="02A92CC2" w14:textId="77777777" w:rsidR="000B147A" w:rsidRPr="002230AF" w:rsidRDefault="000B147A" w:rsidP="000B147A">
                <w:pPr>
                  <w:rPr>
                    <w:rFonts w:cs="Arial"/>
                    <w:sz w:val="16"/>
                    <w:szCs w:val="20"/>
                  </w:rPr>
                </w:pPr>
                <w:r w:rsidRPr="002230AF">
                  <w:rPr>
                    <w:rFonts w:cs="Arial"/>
                    <w:sz w:val="16"/>
                    <w:szCs w:val="20"/>
                  </w:rPr>
                  <w:t>Small but important harm</w:t>
                </w:r>
              </w:p>
            </w:sdtContent>
          </w:sdt>
          <w:p w14:paraId="2F26CE77" w14:textId="77777777" w:rsidR="000B147A" w:rsidRPr="002230AF" w:rsidRDefault="000B147A" w:rsidP="000B147A">
            <w:pPr>
              <w:rPr>
                <w:rFonts w:cs="Arial"/>
                <w:sz w:val="16"/>
                <w:szCs w:val="20"/>
              </w:rPr>
            </w:pPr>
          </w:p>
          <w:p w14:paraId="7ECB89B7" w14:textId="5D8F9094" w:rsidR="000B147A" w:rsidRPr="002230AF" w:rsidRDefault="000B147A" w:rsidP="000B147A">
            <w:pPr>
              <w:rPr>
                <w:rFonts w:cs="Arial"/>
                <w:sz w:val="16"/>
                <w:szCs w:val="20"/>
              </w:rPr>
            </w:pPr>
            <w:r w:rsidRPr="002230AF">
              <w:rPr>
                <w:rFonts w:cs="Arial"/>
                <w:sz w:val="16"/>
                <w:szCs w:val="20"/>
              </w:rPr>
              <w:t>to</w:t>
            </w:r>
          </w:p>
          <w:p w14:paraId="616F2432" w14:textId="67AA59B3" w:rsidR="000B147A" w:rsidRPr="002230AF" w:rsidRDefault="000B147A" w:rsidP="000B147A">
            <w:pPr>
              <w:rPr>
                <w:rFonts w:cs="Arial"/>
                <w:sz w:val="16"/>
                <w:szCs w:val="20"/>
              </w:rPr>
            </w:pPr>
          </w:p>
          <w:sdt>
            <w:sdtPr>
              <w:rPr>
                <w:rFonts w:cs="Arial"/>
                <w:sz w:val="16"/>
                <w:szCs w:val="20"/>
              </w:rPr>
              <w:id w:val="-585845809"/>
              <w:placeholder>
                <w:docPart w:val="B593473B7E1A47648BC73863038212E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p w14:paraId="7FCC6F99" w14:textId="460BCF4E" w:rsidR="000B147A" w:rsidRPr="002230AF" w:rsidRDefault="000B147A" w:rsidP="000B147A">
                <w:pPr>
                  <w:rPr>
                    <w:rFonts w:cs="Arial"/>
                    <w:sz w:val="16"/>
                    <w:szCs w:val="16"/>
                  </w:rPr>
                </w:pPr>
                <w:r w:rsidRPr="002230AF">
                  <w:rPr>
                    <w:rFonts w:cs="Arial"/>
                    <w:sz w:val="16"/>
                    <w:szCs w:val="20"/>
                  </w:rPr>
                  <w:t>Moderate harm</w:t>
                </w:r>
              </w:p>
            </w:sdtContent>
          </w:sdt>
        </w:tc>
        <w:sdt>
          <w:sdtPr>
            <w:rPr>
              <w:rFonts w:cs="Arial"/>
              <w:sz w:val="16"/>
              <w:szCs w:val="20"/>
            </w:rPr>
            <w:id w:val="2081011408"/>
            <w:placeholder>
              <w:docPart w:val="E2A26704AA9B4BC4B69776CC3A817B3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60E22DD3" w14:textId="77777777" w:rsidR="000B147A" w:rsidRPr="002230AF" w:rsidRDefault="000B147A" w:rsidP="000B147A">
                <w:pPr>
                  <w:rPr>
                    <w:rFonts w:cs="Arial"/>
                    <w:sz w:val="16"/>
                    <w:szCs w:val="16"/>
                  </w:rPr>
                </w:pPr>
                <w:r w:rsidRPr="002230AF">
                  <w:rPr>
                    <w:rFonts w:cs="Arial"/>
                    <w:sz w:val="16"/>
                    <w:szCs w:val="20"/>
                  </w:rPr>
                  <w:t>Unable to assess</w:t>
                </w:r>
              </w:p>
            </w:tc>
          </w:sdtContent>
        </w:sdt>
        <w:sdt>
          <w:sdtPr>
            <w:rPr>
              <w:rFonts w:cs="Arial"/>
              <w:sz w:val="16"/>
              <w:szCs w:val="20"/>
            </w:rPr>
            <w:id w:val="-1650971356"/>
            <w:placeholder>
              <w:docPart w:val="ED7C254E40FA4DABA8E263F5C15D65F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004F18F" w14:textId="77777777" w:rsidR="000B147A" w:rsidRPr="002230AF" w:rsidRDefault="000B147A" w:rsidP="000B147A">
                <w:pPr>
                  <w:rPr>
                    <w:rFonts w:cs="Arial"/>
                    <w:sz w:val="16"/>
                    <w:szCs w:val="16"/>
                  </w:rPr>
                </w:pPr>
                <w:r w:rsidRPr="002230AF">
                  <w:rPr>
                    <w:rFonts w:cs="Arial"/>
                    <w:sz w:val="16"/>
                    <w:szCs w:val="20"/>
                  </w:rPr>
                  <w:t>Unable to assess</w:t>
                </w:r>
              </w:p>
            </w:tc>
          </w:sdtContent>
        </w:sdt>
        <w:tc>
          <w:tcPr>
            <w:tcW w:w="1633" w:type="pct"/>
            <w:vAlign w:val="center"/>
          </w:tcPr>
          <w:p w14:paraId="38B3E918" w14:textId="3FA9A310" w:rsidR="000B147A" w:rsidRPr="002230AF" w:rsidRDefault="000B147A" w:rsidP="000B147A">
            <w:pPr>
              <w:rPr>
                <w:rFonts w:cs="Arial"/>
                <w:sz w:val="16"/>
                <w:szCs w:val="16"/>
              </w:rPr>
            </w:pPr>
            <w:r w:rsidRPr="002230AF">
              <w:rPr>
                <w:rFonts w:cs="Arial"/>
                <w:sz w:val="16"/>
                <w:szCs w:val="20"/>
              </w:rPr>
              <w:t>Small differences in discontinuation could be important if it means individual returns to smoking</w:t>
            </w:r>
            <w:r>
              <w:rPr>
                <w:rFonts w:cs="Arial"/>
                <w:sz w:val="16"/>
                <w:szCs w:val="20"/>
              </w:rPr>
              <w:t>, given the associated harm</w:t>
            </w:r>
            <w:r w:rsidRPr="002230AF">
              <w:rPr>
                <w:rFonts w:cs="Arial"/>
                <w:sz w:val="16"/>
                <w:szCs w:val="20"/>
              </w:rPr>
              <w:t>. No 95%</w:t>
            </w:r>
            <w:r>
              <w:rPr>
                <w:rFonts w:cs="Arial"/>
                <w:sz w:val="16"/>
                <w:szCs w:val="20"/>
              </w:rPr>
              <w:t xml:space="preserve"> </w:t>
            </w:r>
            <w:r w:rsidRPr="002230AF">
              <w:rPr>
                <w:rFonts w:cs="Arial"/>
                <w:sz w:val="16"/>
                <w:szCs w:val="20"/>
              </w:rPr>
              <w:t>CI available, but ranges reported in studies include small to moderate harms (e.g., if ~30% end up discontinuing) based on this rationale.</w:t>
            </w:r>
          </w:p>
        </w:tc>
      </w:tr>
      <w:tr w:rsidR="000B147A" w:rsidRPr="002230AF" w14:paraId="05E28EA0" w14:textId="77777777" w:rsidTr="000B147A">
        <w:tc>
          <w:tcPr>
            <w:tcW w:w="147" w:type="pct"/>
            <w:vMerge w:val="restart"/>
            <w:vAlign w:val="center"/>
          </w:tcPr>
          <w:p w14:paraId="48351A7F" w14:textId="77777777" w:rsidR="000B147A" w:rsidRPr="002230AF" w:rsidRDefault="000B147A" w:rsidP="000B147A">
            <w:pPr>
              <w:rPr>
                <w:rFonts w:cs="Arial"/>
                <w:sz w:val="16"/>
                <w:szCs w:val="16"/>
              </w:rPr>
            </w:pPr>
            <w:r w:rsidRPr="002230AF">
              <w:rPr>
                <w:rFonts w:cs="Arial"/>
                <w:sz w:val="16"/>
                <w:szCs w:val="16"/>
              </w:rPr>
              <w:t>7</w:t>
            </w:r>
          </w:p>
          <w:p w14:paraId="38464A9C" w14:textId="77777777" w:rsidR="000B147A" w:rsidRPr="002230AF" w:rsidRDefault="000B147A" w:rsidP="000B147A">
            <w:pPr>
              <w:rPr>
                <w:rFonts w:cs="Arial"/>
                <w:sz w:val="16"/>
                <w:szCs w:val="16"/>
              </w:rPr>
            </w:pPr>
          </w:p>
        </w:tc>
        <w:tc>
          <w:tcPr>
            <w:tcW w:w="500" w:type="pct"/>
            <w:vAlign w:val="center"/>
          </w:tcPr>
          <w:p w14:paraId="7BA91FA8" w14:textId="77777777" w:rsidR="000B147A" w:rsidRPr="002230AF" w:rsidRDefault="000B147A" w:rsidP="000B147A">
            <w:pPr>
              <w:rPr>
                <w:rFonts w:cs="Arial"/>
                <w:sz w:val="16"/>
                <w:szCs w:val="16"/>
              </w:rPr>
            </w:pPr>
            <w:r w:rsidRPr="002230AF">
              <w:rPr>
                <w:rFonts w:cs="Arial"/>
                <w:sz w:val="16"/>
                <w:szCs w:val="16"/>
              </w:rPr>
              <w:t>Change in mental state (Neuropsychiatric events</w:t>
            </w:r>
            <w:r>
              <w:rPr>
                <w:rFonts w:cs="Arial"/>
                <w:sz w:val="16"/>
                <w:szCs w:val="16"/>
              </w:rPr>
              <w:t>: depression, suicidal ideation</w:t>
            </w:r>
            <w:r w:rsidRPr="002230AF">
              <w:rPr>
                <w:rFonts w:cs="Arial"/>
                <w:sz w:val="16"/>
                <w:szCs w:val="16"/>
              </w:rPr>
              <w:t xml:space="preserve">, not causing </w:t>
            </w:r>
            <w:r>
              <w:rPr>
                <w:rFonts w:cs="Arial"/>
                <w:sz w:val="16"/>
                <w:szCs w:val="16"/>
              </w:rPr>
              <w:t xml:space="preserve"> </w:t>
            </w:r>
            <w:r w:rsidRPr="002230AF">
              <w:rPr>
                <w:rFonts w:cs="Arial"/>
                <w:sz w:val="16"/>
                <w:szCs w:val="16"/>
              </w:rPr>
              <w:t>death</w:t>
            </w:r>
            <w:r>
              <w:rPr>
                <w:rFonts w:cs="Arial"/>
                <w:sz w:val="16"/>
                <w:szCs w:val="16"/>
              </w:rPr>
              <w:t>)</w:t>
            </w:r>
            <w:r w:rsidRPr="00A6568E">
              <w:rPr>
                <w:rFonts w:cs="Arial"/>
                <w:sz w:val="20"/>
                <w:szCs w:val="16"/>
                <w:vertAlign w:val="superscript"/>
              </w:rPr>
              <w:t xml:space="preserve"> e</w:t>
            </w:r>
          </w:p>
          <w:p w14:paraId="223059D5"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p>
          <w:p w14:paraId="33F30623" w14:textId="77777777" w:rsidR="000B147A" w:rsidRPr="002230AF" w:rsidRDefault="000B147A" w:rsidP="000B147A">
            <w:pPr>
              <w:rPr>
                <w:rFonts w:cs="Arial"/>
                <w:sz w:val="16"/>
                <w:szCs w:val="16"/>
              </w:rPr>
            </w:pPr>
          </w:p>
          <w:p w14:paraId="0D3F4AAE" w14:textId="77777777" w:rsidR="000B147A" w:rsidRPr="002230AF" w:rsidRDefault="000B147A" w:rsidP="000B147A">
            <w:pPr>
              <w:rPr>
                <w:rFonts w:cs="Arial"/>
                <w:sz w:val="16"/>
                <w:szCs w:val="16"/>
              </w:rPr>
            </w:pPr>
            <w:r w:rsidRPr="002230AF">
              <w:rPr>
                <w:rFonts w:cs="Arial"/>
                <w:sz w:val="16"/>
                <w:szCs w:val="16"/>
              </w:rPr>
              <w:t>8955 (23 RCTs)</w:t>
            </w:r>
          </w:p>
          <w:p w14:paraId="5020A025" w14:textId="77777777" w:rsidR="000B147A" w:rsidRPr="002230AF" w:rsidRDefault="000B147A" w:rsidP="000B147A">
            <w:pPr>
              <w:rPr>
                <w:rFonts w:cs="Arial"/>
                <w:sz w:val="16"/>
                <w:szCs w:val="16"/>
              </w:rPr>
            </w:pPr>
          </w:p>
        </w:tc>
        <w:tc>
          <w:tcPr>
            <w:tcW w:w="346" w:type="pct"/>
            <w:vAlign w:val="center"/>
          </w:tcPr>
          <w:p w14:paraId="0EAC885B" w14:textId="77777777" w:rsidR="000B147A" w:rsidRPr="002230AF" w:rsidRDefault="000B147A" w:rsidP="000B147A">
            <w:pPr>
              <w:rPr>
                <w:rFonts w:cs="Arial"/>
                <w:sz w:val="16"/>
                <w:szCs w:val="16"/>
              </w:rPr>
            </w:pPr>
            <w:r w:rsidRPr="002230AF">
              <w:rPr>
                <w:rFonts w:cs="Arial"/>
                <w:sz w:val="16"/>
                <w:szCs w:val="16"/>
              </w:rPr>
              <w:t>8/10 (critical)</w:t>
            </w:r>
          </w:p>
        </w:tc>
        <w:tc>
          <w:tcPr>
            <w:tcW w:w="347" w:type="pct"/>
            <w:vAlign w:val="center"/>
          </w:tcPr>
          <w:p w14:paraId="0BF7C787" w14:textId="77777777" w:rsidR="000B147A" w:rsidRPr="002230AF" w:rsidRDefault="000B147A" w:rsidP="000B147A">
            <w:pPr>
              <w:rPr>
                <w:rFonts w:cs="Arial"/>
                <w:sz w:val="16"/>
                <w:szCs w:val="16"/>
              </w:rPr>
            </w:pPr>
            <w:r w:rsidRPr="002230AF">
              <w:rPr>
                <w:rFonts w:cs="Arial"/>
                <w:sz w:val="16"/>
                <w:szCs w:val="16"/>
              </w:rPr>
              <w:t>5.5/10 (important)</w:t>
            </w:r>
          </w:p>
        </w:tc>
        <w:tc>
          <w:tcPr>
            <w:tcW w:w="297" w:type="pct"/>
            <w:vAlign w:val="center"/>
          </w:tcPr>
          <w:p w14:paraId="3BAE4FEC" w14:textId="77777777" w:rsidR="000B147A" w:rsidRPr="002230AF" w:rsidRDefault="000B147A" w:rsidP="000B147A">
            <w:pPr>
              <w:spacing w:after="200" w:line="276" w:lineRule="auto"/>
              <w:rPr>
                <w:rFonts w:eastAsia="Times New Roman"/>
                <w:b/>
                <w:sz w:val="16"/>
                <w:szCs w:val="16"/>
              </w:rPr>
            </w:pPr>
            <w:r w:rsidRPr="002230AF">
              <w:rPr>
                <w:rFonts w:eastAsia="Times New Roman"/>
                <w:sz w:val="16"/>
                <w:szCs w:val="16"/>
              </w:rPr>
              <w:t>RR 0.82 (0.57 to 1.19)</w:t>
            </w:r>
          </w:p>
        </w:tc>
        <w:tc>
          <w:tcPr>
            <w:tcW w:w="298" w:type="pct"/>
            <w:vAlign w:val="center"/>
          </w:tcPr>
          <w:p w14:paraId="293CEE52"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11 per 1000</w:t>
            </w:r>
          </w:p>
        </w:tc>
        <w:tc>
          <w:tcPr>
            <w:tcW w:w="444" w:type="pct"/>
            <w:vAlign w:val="center"/>
          </w:tcPr>
          <w:p w14:paraId="218F949C" w14:textId="77777777" w:rsidR="000B147A" w:rsidRPr="002230AF" w:rsidRDefault="000B147A" w:rsidP="000B147A">
            <w:pPr>
              <w:spacing w:after="200" w:line="276" w:lineRule="auto"/>
              <w:rPr>
                <w:rFonts w:eastAsia="Times New Roman"/>
                <w:sz w:val="16"/>
                <w:szCs w:val="16"/>
              </w:rPr>
            </w:pPr>
            <w:r w:rsidRPr="002230AF">
              <w:rPr>
                <w:rFonts w:eastAsia="Times New Roman"/>
                <w:b/>
                <w:bCs/>
                <w:sz w:val="16"/>
                <w:szCs w:val="16"/>
              </w:rPr>
              <w:t>2 fewer per 1000</w:t>
            </w:r>
            <w:r w:rsidRPr="002230AF">
              <w:rPr>
                <w:rFonts w:eastAsia="Times New Roman"/>
                <w:sz w:val="16"/>
                <w:szCs w:val="16"/>
              </w:rPr>
              <w:br/>
              <w:t xml:space="preserve">(from 5 fewer to 2 more) </w:t>
            </w:r>
          </w:p>
        </w:tc>
        <w:sdt>
          <w:sdtPr>
            <w:rPr>
              <w:rFonts w:cs="Arial"/>
              <w:sz w:val="16"/>
              <w:szCs w:val="16"/>
            </w:rPr>
            <w:id w:val="-1435123612"/>
            <w:placeholder>
              <w:docPart w:val="5285488366774FC5A7FE1CDBBB0B55C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1C44EFD4" w14:textId="77777777" w:rsidR="000B147A" w:rsidRPr="002230AF" w:rsidRDefault="000B147A" w:rsidP="000B147A">
                <w:pPr>
                  <w:rPr>
                    <w:rFonts w:cs="Arial"/>
                    <w:sz w:val="16"/>
                    <w:szCs w:val="16"/>
                  </w:rPr>
                </w:pPr>
                <w:r>
                  <w:rPr>
                    <w:rFonts w:cs="Arial"/>
                    <w:sz w:val="16"/>
                    <w:szCs w:val="16"/>
                  </w:rPr>
                  <w:t>Little to no difference</w:t>
                </w:r>
              </w:p>
            </w:tc>
          </w:sdtContent>
        </w:sdt>
        <w:sdt>
          <w:sdtPr>
            <w:rPr>
              <w:rFonts w:cs="Arial"/>
              <w:sz w:val="16"/>
              <w:szCs w:val="16"/>
            </w:rPr>
            <w:id w:val="765505772"/>
            <w:placeholder>
              <w:docPart w:val="21F36857003B47E4B32BA37D53D3023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1BB1529D" w14:textId="77777777" w:rsidR="000B147A" w:rsidRPr="002230AF" w:rsidRDefault="000B147A" w:rsidP="000B147A">
                <w:pPr>
                  <w:rPr>
                    <w:rFonts w:cs="Arial"/>
                    <w:sz w:val="16"/>
                    <w:szCs w:val="16"/>
                  </w:rPr>
                </w:pPr>
                <w:r>
                  <w:rPr>
                    <w:rFonts w:cs="Arial"/>
                    <w:sz w:val="16"/>
                    <w:szCs w:val="16"/>
                  </w:rPr>
                  <w:t>Little to no difference</w:t>
                </w:r>
              </w:p>
            </w:tc>
          </w:sdtContent>
        </w:sdt>
        <w:sdt>
          <w:sdtPr>
            <w:rPr>
              <w:rFonts w:cs="Arial"/>
              <w:sz w:val="16"/>
              <w:szCs w:val="16"/>
            </w:rPr>
            <w:id w:val="-1306544043"/>
            <w:placeholder>
              <w:docPart w:val="571D956378D84988ADF9C873B42B8C8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CBB0628" w14:textId="77777777" w:rsidR="000B147A" w:rsidRPr="002230AF" w:rsidRDefault="000B147A" w:rsidP="000B147A">
                <w:pPr>
                  <w:rPr>
                    <w:rFonts w:cs="Arial"/>
                    <w:sz w:val="16"/>
                    <w:szCs w:val="16"/>
                  </w:rPr>
                </w:pPr>
                <w:r>
                  <w:rPr>
                    <w:rFonts w:cs="Arial"/>
                    <w:sz w:val="16"/>
                    <w:szCs w:val="16"/>
                  </w:rPr>
                  <w:t>Little to no difference</w:t>
                </w:r>
              </w:p>
            </w:tc>
          </w:sdtContent>
        </w:sdt>
        <w:tc>
          <w:tcPr>
            <w:tcW w:w="1633" w:type="pct"/>
            <w:vAlign w:val="center"/>
          </w:tcPr>
          <w:p w14:paraId="2DE8246B" w14:textId="6B15F1C4" w:rsidR="000B147A" w:rsidRPr="002230AF" w:rsidRDefault="000B147A" w:rsidP="000B147A">
            <w:pPr>
              <w:rPr>
                <w:rFonts w:cs="Arial"/>
                <w:sz w:val="16"/>
                <w:szCs w:val="16"/>
              </w:rPr>
            </w:pPr>
            <w:r w:rsidRPr="002230AF">
              <w:rPr>
                <w:rFonts w:cs="Arial"/>
                <w:sz w:val="16"/>
                <w:szCs w:val="16"/>
              </w:rPr>
              <w:t xml:space="preserve">Considering severity of the outcome, and baseline risk, point estimate </w:t>
            </w:r>
            <w:r>
              <w:rPr>
                <w:rFonts w:cs="Arial"/>
                <w:sz w:val="16"/>
                <w:szCs w:val="16"/>
              </w:rPr>
              <w:t>and CIs are considered little to no difference due to the offset of smoking cessation benefits</w:t>
            </w:r>
            <w:r w:rsidRPr="002230AF">
              <w:rPr>
                <w:rFonts w:cs="Arial"/>
                <w:sz w:val="16"/>
                <w:szCs w:val="16"/>
              </w:rPr>
              <w:t xml:space="preserve">. </w:t>
            </w:r>
          </w:p>
        </w:tc>
      </w:tr>
      <w:tr w:rsidR="000B147A" w:rsidRPr="002230AF" w14:paraId="614FF1BB" w14:textId="77777777" w:rsidTr="000B147A">
        <w:tc>
          <w:tcPr>
            <w:tcW w:w="147" w:type="pct"/>
            <w:vMerge/>
            <w:vAlign w:val="center"/>
          </w:tcPr>
          <w:p w14:paraId="5F8634C3" w14:textId="77777777" w:rsidR="000B147A" w:rsidRPr="002230AF" w:rsidRDefault="000B147A" w:rsidP="000B147A">
            <w:pPr>
              <w:rPr>
                <w:rFonts w:cs="Arial"/>
                <w:sz w:val="16"/>
                <w:szCs w:val="16"/>
              </w:rPr>
            </w:pPr>
          </w:p>
        </w:tc>
        <w:tc>
          <w:tcPr>
            <w:tcW w:w="500" w:type="pct"/>
            <w:vAlign w:val="center"/>
          </w:tcPr>
          <w:p w14:paraId="3AA31639" w14:textId="77777777" w:rsidR="000B147A" w:rsidRPr="002230AF" w:rsidRDefault="000B147A" w:rsidP="000B147A">
            <w:pPr>
              <w:rPr>
                <w:rFonts w:cs="Arial"/>
                <w:sz w:val="16"/>
                <w:szCs w:val="16"/>
              </w:rPr>
            </w:pPr>
            <w:r w:rsidRPr="002230AF">
              <w:rPr>
                <w:rFonts w:cs="Arial"/>
                <w:sz w:val="16"/>
                <w:szCs w:val="16"/>
              </w:rPr>
              <w:t>Depression</w:t>
            </w:r>
          </w:p>
          <w:p w14:paraId="1D986C70"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 xml:space="preserve"> e</w:t>
            </w:r>
          </w:p>
          <w:p w14:paraId="7B84D575" w14:textId="77777777" w:rsidR="000B147A" w:rsidRPr="002230AF" w:rsidRDefault="000B147A" w:rsidP="000B147A">
            <w:pPr>
              <w:rPr>
                <w:rFonts w:cs="Arial"/>
                <w:sz w:val="16"/>
                <w:szCs w:val="16"/>
              </w:rPr>
            </w:pPr>
          </w:p>
          <w:p w14:paraId="31FDE25D" w14:textId="77777777" w:rsidR="000B147A" w:rsidRPr="002230AF" w:rsidRDefault="000B147A" w:rsidP="000B147A">
            <w:pPr>
              <w:rPr>
                <w:rFonts w:cs="Arial"/>
                <w:sz w:val="16"/>
                <w:szCs w:val="16"/>
              </w:rPr>
            </w:pPr>
            <w:r w:rsidRPr="002230AF">
              <w:rPr>
                <w:rFonts w:cs="Arial"/>
                <w:sz w:val="16"/>
                <w:szCs w:val="16"/>
              </w:rPr>
              <w:t>16189 (36 studies)</w:t>
            </w:r>
          </w:p>
        </w:tc>
        <w:tc>
          <w:tcPr>
            <w:tcW w:w="346" w:type="pct"/>
            <w:vAlign w:val="center"/>
          </w:tcPr>
          <w:p w14:paraId="73E1E32C"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3BD50393"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75F6EA27"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0.94 (0.77 to 1.14)</w:t>
            </w:r>
          </w:p>
        </w:tc>
        <w:tc>
          <w:tcPr>
            <w:tcW w:w="298" w:type="pct"/>
            <w:vAlign w:val="center"/>
          </w:tcPr>
          <w:p w14:paraId="1C81CC83"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24 per 1000</w:t>
            </w:r>
          </w:p>
        </w:tc>
        <w:tc>
          <w:tcPr>
            <w:tcW w:w="444" w:type="pct"/>
            <w:vAlign w:val="center"/>
          </w:tcPr>
          <w:p w14:paraId="3A8F7842" w14:textId="77777777" w:rsidR="000B147A" w:rsidRPr="002230AF" w:rsidRDefault="000B147A" w:rsidP="000B147A">
            <w:pPr>
              <w:spacing w:after="200" w:line="276" w:lineRule="auto"/>
              <w:rPr>
                <w:rFonts w:eastAsia="Times New Roman"/>
                <w:b/>
                <w:bCs/>
                <w:sz w:val="16"/>
                <w:szCs w:val="16"/>
              </w:rPr>
            </w:pPr>
            <w:r w:rsidRPr="002230AF">
              <w:rPr>
                <w:rFonts w:eastAsia="Times New Roman"/>
                <w:b/>
                <w:bCs/>
                <w:sz w:val="16"/>
                <w:szCs w:val="16"/>
              </w:rPr>
              <w:t>1 fewer per 1000</w:t>
            </w:r>
            <w:r w:rsidRPr="002230AF">
              <w:rPr>
                <w:rFonts w:eastAsia="Times New Roman"/>
                <w:sz w:val="16"/>
                <w:szCs w:val="16"/>
              </w:rPr>
              <w:br/>
              <w:t xml:space="preserve">(from 6 fewer to 3 more) </w:t>
            </w:r>
          </w:p>
        </w:tc>
        <w:sdt>
          <w:sdtPr>
            <w:rPr>
              <w:rFonts w:cs="Arial"/>
              <w:sz w:val="16"/>
              <w:szCs w:val="16"/>
            </w:rPr>
            <w:id w:val="1522585716"/>
            <w:placeholder>
              <w:docPart w:val="D6D6F4FE934343E0B18EA16D2354A99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2D055E6F" w14:textId="77777777" w:rsidR="000B147A" w:rsidRPr="002230AF" w:rsidRDefault="000B147A" w:rsidP="000B147A">
                <w:pPr>
                  <w:rPr>
                    <w:rFonts w:cs="Arial"/>
                    <w:sz w:val="16"/>
                    <w:szCs w:val="16"/>
                  </w:rPr>
                </w:pPr>
                <w:r w:rsidRPr="002230AF">
                  <w:rPr>
                    <w:rFonts w:cs="Arial"/>
                    <w:sz w:val="16"/>
                    <w:szCs w:val="16"/>
                  </w:rPr>
                  <w:t>Little to no difference</w:t>
                </w:r>
              </w:p>
            </w:tc>
          </w:sdtContent>
        </w:sdt>
        <w:sdt>
          <w:sdtPr>
            <w:rPr>
              <w:rFonts w:cs="Arial"/>
              <w:sz w:val="16"/>
              <w:szCs w:val="16"/>
            </w:rPr>
            <w:id w:val="1255630183"/>
            <w:placeholder>
              <w:docPart w:val="16FC6013A8DA476D84666278EE65466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420495BA" w14:textId="77777777" w:rsidR="000B147A" w:rsidRPr="002230AF" w:rsidRDefault="000B147A" w:rsidP="000B147A">
                <w:pPr>
                  <w:rPr>
                    <w:rFonts w:cs="Arial"/>
                    <w:sz w:val="16"/>
                    <w:szCs w:val="16"/>
                  </w:rPr>
                </w:pPr>
                <w:r>
                  <w:rPr>
                    <w:rFonts w:cs="Arial"/>
                    <w:sz w:val="16"/>
                    <w:szCs w:val="16"/>
                  </w:rPr>
                  <w:t>Little to no difference</w:t>
                </w:r>
              </w:p>
            </w:tc>
          </w:sdtContent>
        </w:sdt>
        <w:tc>
          <w:tcPr>
            <w:tcW w:w="346" w:type="pct"/>
            <w:vAlign w:val="center"/>
          </w:tcPr>
          <w:p w14:paraId="44F0CC66" w14:textId="77777777" w:rsidR="000B147A" w:rsidRPr="002230AF" w:rsidRDefault="00A31501" w:rsidP="000B147A">
            <w:pPr>
              <w:rPr>
                <w:rFonts w:cs="Arial"/>
                <w:sz w:val="16"/>
                <w:szCs w:val="16"/>
              </w:rPr>
            </w:pPr>
            <w:sdt>
              <w:sdtPr>
                <w:rPr>
                  <w:rFonts w:cs="Arial"/>
                  <w:sz w:val="16"/>
                  <w:szCs w:val="16"/>
                </w:rPr>
                <w:id w:val="-2115198556"/>
                <w:placeholder>
                  <w:docPart w:val="2F086C5792B94A9692A3E91612C31AD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r w:rsidR="000B147A">
                  <w:rPr>
                    <w:rFonts w:cs="Arial"/>
                    <w:sz w:val="16"/>
                    <w:szCs w:val="16"/>
                  </w:rPr>
                  <w:t>Little to no difference</w:t>
                </w:r>
              </w:sdtContent>
            </w:sdt>
          </w:p>
        </w:tc>
        <w:tc>
          <w:tcPr>
            <w:tcW w:w="1633" w:type="pct"/>
            <w:vAlign w:val="center"/>
          </w:tcPr>
          <w:p w14:paraId="64DE3800" w14:textId="5777BDE9" w:rsidR="000B147A" w:rsidRPr="002230AF" w:rsidRDefault="000B147A" w:rsidP="000B147A">
            <w:pPr>
              <w:rPr>
                <w:rFonts w:cs="Arial"/>
                <w:sz w:val="16"/>
                <w:szCs w:val="16"/>
              </w:rPr>
            </w:pPr>
            <w:r w:rsidRPr="002230AF">
              <w:rPr>
                <w:rFonts w:cs="Arial"/>
                <w:sz w:val="16"/>
                <w:szCs w:val="16"/>
              </w:rPr>
              <w:t xml:space="preserve">Considering severity of the outcome, and baseline risk, point estimate </w:t>
            </w:r>
            <w:r>
              <w:rPr>
                <w:rFonts w:cs="Arial"/>
                <w:sz w:val="16"/>
                <w:szCs w:val="16"/>
              </w:rPr>
              <w:t>and CIs are considered little to no difference due to the offset of smoking cessation benefits</w:t>
            </w:r>
            <w:r w:rsidRPr="002230AF">
              <w:rPr>
                <w:rFonts w:cs="Arial"/>
                <w:sz w:val="16"/>
                <w:szCs w:val="16"/>
              </w:rPr>
              <w:t>.</w:t>
            </w:r>
          </w:p>
        </w:tc>
      </w:tr>
      <w:tr w:rsidR="000B147A" w:rsidRPr="002230AF" w14:paraId="54CDE571" w14:textId="77777777" w:rsidTr="000B147A">
        <w:tc>
          <w:tcPr>
            <w:tcW w:w="147" w:type="pct"/>
            <w:vMerge/>
            <w:vAlign w:val="center"/>
          </w:tcPr>
          <w:p w14:paraId="52F98B6B" w14:textId="77777777" w:rsidR="000B147A" w:rsidRPr="002230AF" w:rsidRDefault="000B147A" w:rsidP="000B147A">
            <w:pPr>
              <w:rPr>
                <w:rFonts w:cs="Arial"/>
                <w:sz w:val="16"/>
                <w:szCs w:val="16"/>
              </w:rPr>
            </w:pPr>
          </w:p>
        </w:tc>
        <w:tc>
          <w:tcPr>
            <w:tcW w:w="500" w:type="pct"/>
            <w:vAlign w:val="center"/>
          </w:tcPr>
          <w:p w14:paraId="4A6664B5" w14:textId="77777777" w:rsidR="000B147A" w:rsidRPr="002230AF" w:rsidRDefault="000B147A" w:rsidP="000B147A">
            <w:pPr>
              <w:rPr>
                <w:rFonts w:cs="Arial"/>
                <w:sz w:val="16"/>
                <w:szCs w:val="16"/>
              </w:rPr>
            </w:pPr>
            <w:r w:rsidRPr="002230AF">
              <w:rPr>
                <w:rFonts w:cs="Arial"/>
                <w:sz w:val="16"/>
                <w:szCs w:val="16"/>
              </w:rPr>
              <w:t>Suicidal ideation</w:t>
            </w:r>
          </w:p>
          <w:p w14:paraId="55324F9D" w14:textId="77777777" w:rsidR="000B147A" w:rsidRPr="002230AF" w:rsidRDefault="000B147A" w:rsidP="000B147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range of times)</w:t>
            </w:r>
            <w:r w:rsidRPr="00A6568E">
              <w:rPr>
                <w:rFonts w:cs="Arial"/>
                <w:sz w:val="20"/>
                <w:szCs w:val="16"/>
                <w:vertAlign w:val="superscript"/>
              </w:rPr>
              <w:t xml:space="preserve"> e</w:t>
            </w:r>
          </w:p>
          <w:p w14:paraId="06252E67" w14:textId="77777777" w:rsidR="000B147A" w:rsidRPr="002230AF" w:rsidRDefault="000B147A" w:rsidP="000B147A">
            <w:pPr>
              <w:rPr>
                <w:rFonts w:cs="Arial"/>
                <w:sz w:val="16"/>
                <w:szCs w:val="16"/>
              </w:rPr>
            </w:pPr>
          </w:p>
        </w:tc>
        <w:tc>
          <w:tcPr>
            <w:tcW w:w="346" w:type="pct"/>
            <w:vAlign w:val="center"/>
          </w:tcPr>
          <w:p w14:paraId="5B71DC44" w14:textId="77777777" w:rsidR="000B147A" w:rsidRPr="002230AF" w:rsidRDefault="000B147A" w:rsidP="000B147A">
            <w:pPr>
              <w:rPr>
                <w:rFonts w:cs="Arial"/>
                <w:sz w:val="16"/>
                <w:szCs w:val="16"/>
              </w:rPr>
            </w:pPr>
            <w:r w:rsidRPr="002230AF">
              <w:rPr>
                <w:rFonts w:cs="Arial"/>
                <w:sz w:val="16"/>
                <w:szCs w:val="16"/>
              </w:rPr>
              <w:t>7/10 (important)</w:t>
            </w:r>
          </w:p>
        </w:tc>
        <w:tc>
          <w:tcPr>
            <w:tcW w:w="347" w:type="pct"/>
            <w:vAlign w:val="center"/>
          </w:tcPr>
          <w:p w14:paraId="3A1BF50B" w14:textId="77777777" w:rsidR="000B147A" w:rsidRPr="002230AF" w:rsidRDefault="000B147A" w:rsidP="000B147A">
            <w:pPr>
              <w:rPr>
                <w:rFonts w:cs="Arial"/>
                <w:sz w:val="16"/>
                <w:szCs w:val="16"/>
              </w:rPr>
            </w:pPr>
            <w:r w:rsidRPr="002230AF">
              <w:rPr>
                <w:rFonts w:cs="Arial"/>
                <w:sz w:val="16"/>
                <w:szCs w:val="16"/>
              </w:rPr>
              <w:t>6.5/10 (important)</w:t>
            </w:r>
          </w:p>
        </w:tc>
        <w:tc>
          <w:tcPr>
            <w:tcW w:w="297" w:type="pct"/>
            <w:vAlign w:val="center"/>
          </w:tcPr>
          <w:p w14:paraId="5D9486C1"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RR 0.68 (0.43 to 1.07)</w:t>
            </w:r>
          </w:p>
        </w:tc>
        <w:tc>
          <w:tcPr>
            <w:tcW w:w="298" w:type="pct"/>
            <w:vAlign w:val="center"/>
          </w:tcPr>
          <w:p w14:paraId="26027933" w14:textId="77777777" w:rsidR="000B147A" w:rsidRPr="002230AF" w:rsidRDefault="000B147A" w:rsidP="000B147A">
            <w:pPr>
              <w:spacing w:after="200" w:line="276" w:lineRule="auto"/>
              <w:rPr>
                <w:rFonts w:eastAsia="Times New Roman"/>
                <w:sz w:val="16"/>
                <w:szCs w:val="16"/>
              </w:rPr>
            </w:pPr>
            <w:r w:rsidRPr="002230AF">
              <w:rPr>
                <w:rFonts w:eastAsia="Times New Roman"/>
                <w:sz w:val="16"/>
                <w:szCs w:val="16"/>
              </w:rPr>
              <w:t>7 per 1000</w:t>
            </w:r>
          </w:p>
        </w:tc>
        <w:tc>
          <w:tcPr>
            <w:tcW w:w="444" w:type="pct"/>
            <w:vAlign w:val="center"/>
          </w:tcPr>
          <w:p w14:paraId="47F06042" w14:textId="77777777" w:rsidR="000B147A" w:rsidRPr="002230AF" w:rsidRDefault="000B147A" w:rsidP="000B147A">
            <w:pPr>
              <w:spacing w:after="200" w:line="276" w:lineRule="auto"/>
              <w:rPr>
                <w:rFonts w:eastAsia="Times New Roman"/>
                <w:b/>
                <w:bCs/>
                <w:sz w:val="16"/>
                <w:szCs w:val="16"/>
              </w:rPr>
            </w:pPr>
            <w:r w:rsidRPr="002230AF">
              <w:rPr>
                <w:rFonts w:eastAsia="Times New Roman"/>
                <w:b/>
                <w:bCs/>
                <w:sz w:val="16"/>
                <w:szCs w:val="16"/>
              </w:rPr>
              <w:t>2 fewer per 1000</w:t>
            </w:r>
            <w:r w:rsidRPr="002230AF">
              <w:rPr>
                <w:rFonts w:eastAsia="Times New Roman"/>
                <w:sz w:val="16"/>
                <w:szCs w:val="16"/>
              </w:rPr>
              <w:br/>
              <w:t>(from 4</w:t>
            </w:r>
            <w:r>
              <w:rPr>
                <w:rFonts w:eastAsia="Times New Roman"/>
                <w:sz w:val="16"/>
                <w:szCs w:val="16"/>
              </w:rPr>
              <w:t xml:space="preserve"> </w:t>
            </w:r>
            <w:r w:rsidRPr="002230AF">
              <w:rPr>
                <w:rFonts w:eastAsia="Times New Roman"/>
                <w:sz w:val="16"/>
                <w:szCs w:val="16"/>
              </w:rPr>
              <w:t xml:space="preserve">fewer to 0 fewer) </w:t>
            </w:r>
          </w:p>
        </w:tc>
        <w:sdt>
          <w:sdtPr>
            <w:rPr>
              <w:rFonts w:cs="Arial"/>
              <w:sz w:val="16"/>
              <w:szCs w:val="16"/>
            </w:rPr>
            <w:id w:val="-1518230313"/>
            <w:placeholder>
              <w:docPart w:val="7743DA6C328643DDB87F1EDE1F395DB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5" w:type="pct"/>
                <w:vAlign w:val="center"/>
              </w:tcPr>
              <w:p w14:paraId="6BA9AFCC" w14:textId="77777777" w:rsidR="000B147A" w:rsidRPr="002230AF" w:rsidRDefault="000B147A" w:rsidP="000B147A">
                <w:pPr>
                  <w:rPr>
                    <w:rFonts w:cs="Arial"/>
                    <w:sz w:val="16"/>
                    <w:szCs w:val="16"/>
                  </w:rPr>
                </w:pPr>
                <w:r>
                  <w:rPr>
                    <w:rFonts w:cs="Arial"/>
                    <w:sz w:val="16"/>
                    <w:szCs w:val="16"/>
                  </w:rPr>
                  <w:t>Little to no difference</w:t>
                </w:r>
              </w:p>
            </w:tc>
          </w:sdtContent>
        </w:sdt>
        <w:sdt>
          <w:sdtPr>
            <w:rPr>
              <w:rFonts w:cs="Arial"/>
              <w:sz w:val="16"/>
              <w:szCs w:val="16"/>
            </w:rPr>
            <w:id w:val="907962640"/>
            <w:placeholder>
              <w:docPart w:val="9525E103A03A446F80BC7F6346C51AD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297" w:type="pct"/>
                <w:vAlign w:val="center"/>
              </w:tcPr>
              <w:p w14:paraId="67CA0D8F" w14:textId="77777777" w:rsidR="000B147A" w:rsidRPr="002230AF" w:rsidRDefault="000B147A" w:rsidP="000B147A">
                <w:pPr>
                  <w:rPr>
                    <w:rFonts w:cs="Arial"/>
                    <w:sz w:val="16"/>
                    <w:szCs w:val="16"/>
                  </w:rPr>
                </w:pPr>
                <w:r>
                  <w:rPr>
                    <w:rFonts w:cs="Arial"/>
                    <w:sz w:val="16"/>
                    <w:szCs w:val="16"/>
                  </w:rPr>
                  <w:t>Little to no difference</w:t>
                </w:r>
              </w:p>
            </w:tc>
          </w:sdtContent>
        </w:sdt>
        <w:sdt>
          <w:sdtPr>
            <w:rPr>
              <w:rFonts w:cs="Arial"/>
              <w:sz w:val="16"/>
              <w:szCs w:val="16"/>
            </w:rPr>
            <w:id w:val="-266073191"/>
            <w:placeholder>
              <w:docPart w:val="1715F28962B8412EB589E2C9CAE9882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D7708E1" w14:textId="77777777" w:rsidR="000B147A" w:rsidRPr="002230AF" w:rsidRDefault="000B147A" w:rsidP="000B147A">
                <w:pPr>
                  <w:rPr>
                    <w:rFonts w:cs="Arial"/>
                    <w:sz w:val="16"/>
                    <w:szCs w:val="16"/>
                  </w:rPr>
                </w:pPr>
                <w:r w:rsidRPr="002230AF">
                  <w:rPr>
                    <w:rFonts w:cs="Arial"/>
                    <w:sz w:val="16"/>
                    <w:szCs w:val="16"/>
                  </w:rPr>
                  <w:t>Little to no difference</w:t>
                </w:r>
              </w:p>
            </w:tc>
          </w:sdtContent>
        </w:sdt>
        <w:tc>
          <w:tcPr>
            <w:tcW w:w="1633" w:type="pct"/>
            <w:vAlign w:val="center"/>
          </w:tcPr>
          <w:p w14:paraId="6A9C8916" w14:textId="29999A29" w:rsidR="000B147A" w:rsidRPr="002230AF" w:rsidRDefault="000B147A" w:rsidP="000B147A">
            <w:pPr>
              <w:rPr>
                <w:rFonts w:cs="Arial"/>
                <w:sz w:val="16"/>
                <w:szCs w:val="16"/>
              </w:rPr>
            </w:pPr>
            <w:r w:rsidRPr="002230AF">
              <w:rPr>
                <w:rFonts w:cs="Arial"/>
                <w:sz w:val="16"/>
                <w:szCs w:val="16"/>
              </w:rPr>
              <w:t xml:space="preserve">Considering severity of the outcome, and baseline risk, point estimate </w:t>
            </w:r>
            <w:r>
              <w:rPr>
                <w:rFonts w:cs="Arial"/>
                <w:sz w:val="16"/>
                <w:szCs w:val="16"/>
              </w:rPr>
              <w:t>and CIs are considered little to no difference due to the offset of smoking cessation benefits</w:t>
            </w:r>
            <w:r w:rsidRPr="002230AF">
              <w:rPr>
                <w:rFonts w:cs="Arial"/>
                <w:sz w:val="16"/>
                <w:szCs w:val="16"/>
              </w:rPr>
              <w:t>.</w:t>
            </w:r>
          </w:p>
        </w:tc>
      </w:tr>
    </w:tbl>
    <w:p w14:paraId="79E81576" w14:textId="77777777" w:rsidR="00202606" w:rsidRPr="00FF4E62" w:rsidRDefault="00202606" w:rsidP="00202606">
      <w:pPr>
        <w:rPr>
          <w:rFonts w:ascii="Verdana" w:eastAsia="Times New Roman" w:hAnsi="Verdana"/>
          <w:color w:val="000000"/>
          <w:sz w:val="16"/>
          <w:szCs w:val="16"/>
          <w:lang w:val="en"/>
        </w:rPr>
      </w:pPr>
      <w:r w:rsidRPr="00CA59AB">
        <w:rPr>
          <w:vertAlign w:val="superscript"/>
        </w:rPr>
        <w:t>a</w:t>
      </w:r>
      <w:r>
        <w:t xml:space="preserve"> </w:t>
      </w:r>
      <w:r w:rsidRPr="00CA59AB">
        <w:rPr>
          <w:rFonts w:ascii="Verdana" w:eastAsia="Times New Roman" w:hAnsi="Verdana"/>
          <w:b/>
          <w:color w:val="000000"/>
          <w:sz w:val="16"/>
          <w:szCs w:val="16"/>
          <w:lang w:val="en"/>
        </w:rPr>
        <w:t>Intervention:</w:t>
      </w:r>
      <w:r>
        <w:t xml:space="preserve"> </w:t>
      </w:r>
      <w:proofErr w:type="spellStart"/>
      <w:r w:rsidRPr="00FF4E62">
        <w:rPr>
          <w:rFonts w:ascii="Verdana" w:eastAsia="Times New Roman" w:hAnsi="Verdana"/>
          <w:color w:val="000000"/>
          <w:sz w:val="16"/>
          <w:szCs w:val="16"/>
          <w:lang w:val="en"/>
        </w:rPr>
        <w:t>Varenicline</w:t>
      </w:r>
      <w:proofErr w:type="spellEnd"/>
      <w:r w:rsidRPr="00FF4E62">
        <w:rPr>
          <w:rFonts w:ascii="Verdana" w:eastAsia="Times New Roman" w:hAnsi="Verdana"/>
          <w:color w:val="000000"/>
          <w:sz w:val="16"/>
          <w:szCs w:val="16"/>
          <w:lang w:val="en"/>
        </w:rPr>
        <w:t xml:space="preserve"> 1 mg twice daily for 12 weeks except two studies (8 week). </w:t>
      </w:r>
      <w:r w:rsidRPr="00CA59AB">
        <w:rPr>
          <w:rFonts w:ascii="Verdana" w:eastAsia="Times New Roman" w:hAnsi="Verdana"/>
          <w:b/>
          <w:color w:val="000000"/>
          <w:sz w:val="16"/>
          <w:szCs w:val="16"/>
          <w:lang w:val="en"/>
        </w:rPr>
        <w:t xml:space="preserve">Control: </w:t>
      </w:r>
      <w:r>
        <w:rPr>
          <w:rFonts w:ascii="Verdana" w:eastAsia="Times New Roman" w:hAnsi="Verdana"/>
          <w:color w:val="000000"/>
          <w:sz w:val="16"/>
          <w:szCs w:val="16"/>
          <w:lang w:val="en"/>
        </w:rPr>
        <w:t xml:space="preserve">Placebo. </w:t>
      </w:r>
      <w:r w:rsidRPr="00CA59AB">
        <w:rPr>
          <w:rFonts w:ascii="Verdana" w:eastAsia="Times New Roman" w:hAnsi="Verdana"/>
          <w:b/>
          <w:color w:val="000000"/>
          <w:sz w:val="16"/>
          <w:szCs w:val="16"/>
          <w:lang w:val="en"/>
        </w:rPr>
        <w:t xml:space="preserve">Co-interventions (both groups): </w:t>
      </w:r>
      <w:proofErr w:type="spellStart"/>
      <w:r w:rsidRPr="00FF4E62">
        <w:rPr>
          <w:rFonts w:ascii="Verdana" w:eastAsia="Times New Roman" w:hAnsi="Verdana"/>
          <w:color w:val="000000"/>
          <w:sz w:val="16"/>
          <w:szCs w:val="16"/>
          <w:lang w:val="en"/>
        </w:rPr>
        <w:t>Behavioural</w:t>
      </w:r>
      <w:proofErr w:type="spellEnd"/>
      <w:r w:rsidRPr="00FF4E62">
        <w:rPr>
          <w:rFonts w:ascii="Verdana" w:eastAsia="Times New Roman" w:hAnsi="Verdana"/>
          <w:color w:val="000000"/>
          <w:sz w:val="16"/>
          <w:szCs w:val="16"/>
          <w:lang w:val="en"/>
        </w:rPr>
        <w:t xml:space="preserve"> provided in most studies, inclusive of counselling, (telephone) support, self-help, advice.</w:t>
      </w:r>
      <w:r>
        <w:rPr>
          <w:rFonts w:ascii="Verdana" w:eastAsia="Times New Roman" w:hAnsi="Verdana"/>
          <w:color w:val="000000"/>
          <w:sz w:val="16"/>
          <w:szCs w:val="16"/>
          <w:lang w:val="en"/>
        </w:rPr>
        <w:t xml:space="preserve"> </w:t>
      </w:r>
      <w:r w:rsidRPr="00C05E79">
        <w:rPr>
          <w:rFonts w:ascii="Verdana" w:eastAsia="Times New Roman" w:hAnsi="Verdana"/>
          <w:color w:val="000000"/>
          <w:sz w:val="16"/>
          <w:szCs w:val="16"/>
          <w:lang w:val="en"/>
        </w:rPr>
        <w:t xml:space="preserve">For the longer analysis of 6+ months follow-up, 2.7% of participants across studies allocated to </w:t>
      </w:r>
      <w:proofErr w:type="spellStart"/>
      <w:r w:rsidRPr="00C05E79">
        <w:rPr>
          <w:rFonts w:ascii="Verdana" w:eastAsia="Times New Roman" w:hAnsi="Verdana"/>
          <w:color w:val="000000"/>
          <w:sz w:val="16"/>
          <w:szCs w:val="16"/>
          <w:lang w:val="en"/>
        </w:rPr>
        <w:t>varenicline</w:t>
      </w:r>
      <w:proofErr w:type="spellEnd"/>
      <w:r w:rsidRPr="00C05E79">
        <w:rPr>
          <w:rFonts w:ascii="Verdana" w:eastAsia="Times New Roman" w:hAnsi="Verdana"/>
          <w:color w:val="000000"/>
          <w:sz w:val="16"/>
          <w:szCs w:val="16"/>
          <w:lang w:val="en"/>
        </w:rPr>
        <w:t xml:space="preserve"> and 3.4% in the placebo group received specialized counselling (CBT, relapse prevention, MI). For the analysis at 6 months, 1.3% and 1.8% in the </w:t>
      </w:r>
      <w:proofErr w:type="spellStart"/>
      <w:r w:rsidRPr="00C05E79">
        <w:rPr>
          <w:rFonts w:ascii="Verdana" w:eastAsia="Times New Roman" w:hAnsi="Verdana"/>
          <w:color w:val="000000"/>
          <w:sz w:val="16"/>
          <w:szCs w:val="16"/>
          <w:lang w:val="en"/>
        </w:rPr>
        <w:t>varenicline</w:t>
      </w:r>
      <w:proofErr w:type="spellEnd"/>
      <w:r w:rsidRPr="00C05E79">
        <w:rPr>
          <w:rFonts w:ascii="Verdana" w:eastAsia="Times New Roman" w:hAnsi="Verdana"/>
          <w:color w:val="000000"/>
          <w:sz w:val="16"/>
          <w:szCs w:val="16"/>
          <w:lang w:val="en"/>
        </w:rPr>
        <w:t xml:space="preserve"> and placebo groups, respectively, received specialized counselling (MI). For both analyses, few studies were unclear/not reported for co-interventions. </w:t>
      </w:r>
      <w:r w:rsidRPr="00FF4E62">
        <w:rPr>
          <w:rFonts w:ascii="Verdana" w:eastAsia="Times New Roman" w:hAnsi="Verdana"/>
          <w:color w:val="000000"/>
          <w:sz w:val="16"/>
          <w:szCs w:val="16"/>
          <w:lang w:val="en"/>
        </w:rPr>
        <w:t xml:space="preserve"> </w:t>
      </w:r>
    </w:p>
    <w:p w14:paraId="578C41E8" w14:textId="77777777" w:rsidR="00202606" w:rsidRPr="003C33F6" w:rsidRDefault="00202606" w:rsidP="00202606">
      <w:pPr>
        <w:rPr>
          <w:rFonts w:ascii="Verdana" w:eastAsia="Times New Roman" w:hAnsi="Verdana"/>
          <w:color w:val="000000"/>
          <w:sz w:val="16"/>
          <w:szCs w:val="16"/>
          <w:lang w:val="en"/>
        </w:rPr>
      </w:pPr>
      <w:r w:rsidRPr="00CA59AB">
        <w:rPr>
          <w:vertAlign w:val="superscript"/>
        </w:rPr>
        <w:t>b</w:t>
      </w:r>
      <w:r>
        <w:t xml:space="preserve"> </w:t>
      </w:r>
      <w:r w:rsidRPr="00CA59AB">
        <w:rPr>
          <w:rFonts w:ascii="Verdana" w:eastAsia="Times New Roman" w:hAnsi="Verdana"/>
          <w:b/>
          <w:color w:val="000000"/>
          <w:sz w:val="16"/>
          <w:szCs w:val="16"/>
          <w:lang w:val="en"/>
        </w:rPr>
        <w:t>Intervention:</w:t>
      </w:r>
      <w:r>
        <w:t xml:space="preserve"> </w:t>
      </w:r>
      <w:r w:rsidRPr="003C33F6">
        <w:rPr>
          <w:rFonts w:ascii="Verdana" w:eastAsia="Times New Roman" w:hAnsi="Verdana"/>
          <w:color w:val="000000"/>
          <w:sz w:val="16"/>
          <w:szCs w:val="16"/>
          <w:lang w:val="en"/>
        </w:rPr>
        <w:t xml:space="preserve">Extended </w:t>
      </w:r>
      <w:proofErr w:type="spellStart"/>
      <w:r w:rsidRPr="003C33F6">
        <w:rPr>
          <w:rFonts w:ascii="Verdana" w:eastAsia="Times New Roman" w:hAnsi="Verdana"/>
          <w:color w:val="000000"/>
          <w:sz w:val="16"/>
          <w:szCs w:val="16"/>
          <w:lang w:val="en"/>
        </w:rPr>
        <w:t>varenicline</w:t>
      </w:r>
      <w:proofErr w:type="spellEnd"/>
      <w:r w:rsidRPr="003C33F6">
        <w:rPr>
          <w:rFonts w:ascii="Verdana" w:eastAsia="Times New Roman" w:hAnsi="Verdana"/>
          <w:color w:val="000000"/>
          <w:sz w:val="16"/>
          <w:szCs w:val="16"/>
          <w:lang w:val="en"/>
        </w:rPr>
        <w:t xml:space="preserve"> treatment at 1 mg twice daily for </w:t>
      </w:r>
      <w:r>
        <w:rPr>
          <w:rFonts w:ascii="Verdana" w:eastAsia="Times New Roman" w:hAnsi="Verdana"/>
          <w:color w:val="000000"/>
          <w:sz w:val="16"/>
          <w:szCs w:val="16"/>
          <w:lang w:val="en"/>
        </w:rPr>
        <w:t>6-12 months</w:t>
      </w:r>
      <w:r w:rsidRPr="003C33F6">
        <w:rPr>
          <w:rFonts w:ascii="Verdana" w:eastAsia="Times New Roman" w:hAnsi="Verdana"/>
          <w:color w:val="000000"/>
          <w:sz w:val="16"/>
          <w:szCs w:val="16"/>
          <w:lang w:val="en"/>
        </w:rPr>
        <w:t xml:space="preserve">. </w:t>
      </w:r>
      <w:r w:rsidRPr="00CA59AB">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CA59AB">
        <w:rPr>
          <w:rFonts w:ascii="Verdana" w:eastAsia="Times New Roman" w:hAnsi="Verdana"/>
          <w:b/>
          <w:color w:val="000000"/>
          <w:sz w:val="16"/>
          <w:szCs w:val="16"/>
          <w:lang w:val="en"/>
        </w:rPr>
        <w:t>Co-interventions (both groups):</w:t>
      </w:r>
      <w:r w:rsidRPr="003C33F6">
        <w:rPr>
          <w:rFonts w:ascii="Verdana" w:eastAsia="Times New Roman" w:hAnsi="Verdana"/>
          <w:color w:val="000000"/>
          <w:sz w:val="16"/>
          <w:szCs w:val="16"/>
          <w:lang w:val="en"/>
        </w:rPr>
        <w:t xml:space="preserve"> </w:t>
      </w:r>
      <w:proofErr w:type="spellStart"/>
      <w:r w:rsidRPr="003C33F6">
        <w:rPr>
          <w:rFonts w:ascii="Verdana" w:eastAsia="Times New Roman" w:hAnsi="Verdana"/>
          <w:color w:val="000000"/>
          <w:sz w:val="16"/>
          <w:szCs w:val="16"/>
          <w:lang w:val="en"/>
        </w:rPr>
        <w:t>Behavioural</w:t>
      </w:r>
      <w:proofErr w:type="spellEnd"/>
      <w:r w:rsidRPr="003C33F6">
        <w:rPr>
          <w:rFonts w:ascii="Verdana" w:eastAsia="Times New Roman" w:hAnsi="Verdana"/>
          <w:color w:val="000000"/>
          <w:sz w:val="16"/>
          <w:szCs w:val="16"/>
          <w:lang w:val="en"/>
        </w:rPr>
        <w:t xml:space="preserve"> provided in most studies, inclusive of counselling, self-help, advice, and support. One study unclear/not reported. </w:t>
      </w:r>
    </w:p>
    <w:p w14:paraId="3AC94CCE" w14:textId="77777777" w:rsidR="00202606" w:rsidRPr="00AF5D66" w:rsidRDefault="00202606" w:rsidP="00202606">
      <w:pPr>
        <w:rPr>
          <w:rFonts w:ascii="Verdana" w:eastAsia="Times New Roman" w:hAnsi="Verdana"/>
          <w:color w:val="000000"/>
          <w:sz w:val="16"/>
          <w:szCs w:val="16"/>
          <w:lang w:val="en"/>
        </w:rPr>
      </w:pPr>
      <w:r w:rsidRPr="00CA59AB">
        <w:rPr>
          <w:vertAlign w:val="superscript"/>
        </w:rPr>
        <w:t>c</w:t>
      </w:r>
      <w:r>
        <w:t xml:space="preserve"> </w:t>
      </w:r>
      <w:r w:rsidRPr="00CA59AB">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h</w:t>
      </w:r>
      <w:r w:rsidRPr="00AF5D66">
        <w:rPr>
          <w:rFonts w:ascii="Verdana" w:eastAsia="Times New Roman" w:hAnsi="Verdana"/>
          <w:color w:val="000000"/>
          <w:sz w:val="16"/>
          <w:szCs w:val="16"/>
          <w:lang w:val="en"/>
        </w:rPr>
        <w:t xml:space="preserve">alf dosage (1mg/d) in three studies; one at participants’ discretion (0.5 to 2.0 mg/d) but mean modal </w:t>
      </w:r>
      <w:proofErr w:type="spellStart"/>
      <w:r w:rsidRPr="00AF5D66">
        <w:rPr>
          <w:rFonts w:ascii="Verdana" w:eastAsia="Times New Roman" w:hAnsi="Verdana"/>
          <w:color w:val="000000"/>
          <w:sz w:val="16"/>
          <w:szCs w:val="16"/>
          <w:lang w:val="en"/>
        </w:rPr>
        <w:t>varenicline</w:t>
      </w:r>
      <w:proofErr w:type="spellEnd"/>
      <w:r w:rsidRPr="00AF5D66">
        <w:rPr>
          <w:rFonts w:ascii="Verdana" w:eastAsia="Times New Roman" w:hAnsi="Verdana"/>
          <w:color w:val="000000"/>
          <w:sz w:val="16"/>
          <w:szCs w:val="16"/>
          <w:lang w:val="en"/>
        </w:rPr>
        <w:t xml:space="preserve"> dose 1.35 mg/d and placebo 1.63 mg/d. </w:t>
      </w:r>
      <w:r w:rsidRPr="00CA59AB">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A6568E">
        <w:rPr>
          <w:rFonts w:ascii="Verdana" w:eastAsia="Times New Roman" w:hAnsi="Verdana"/>
          <w:b/>
          <w:color w:val="000000"/>
          <w:sz w:val="16"/>
          <w:szCs w:val="16"/>
          <w:lang w:val="en"/>
        </w:rPr>
        <w:t>Co-interventions (both groups):</w:t>
      </w:r>
      <w:r w:rsidRPr="00AF5D66">
        <w:rPr>
          <w:rFonts w:ascii="Verdana" w:eastAsia="Times New Roman" w:hAnsi="Verdana"/>
          <w:color w:val="000000"/>
          <w:sz w:val="16"/>
          <w:szCs w:val="16"/>
          <w:lang w:val="en"/>
        </w:rPr>
        <w:t xml:space="preserve"> </w:t>
      </w:r>
      <w:proofErr w:type="spellStart"/>
      <w:r w:rsidRPr="00AF5D66">
        <w:rPr>
          <w:rFonts w:ascii="Verdana" w:eastAsia="Times New Roman" w:hAnsi="Verdana"/>
          <w:color w:val="000000"/>
          <w:sz w:val="16"/>
          <w:szCs w:val="16"/>
          <w:lang w:val="en"/>
        </w:rPr>
        <w:t>Behavioural</w:t>
      </w:r>
      <w:proofErr w:type="spellEnd"/>
      <w:r w:rsidRPr="00AF5D66">
        <w:rPr>
          <w:rFonts w:ascii="Verdana" w:eastAsia="Times New Roman" w:hAnsi="Verdana"/>
          <w:color w:val="000000"/>
          <w:sz w:val="16"/>
          <w:szCs w:val="16"/>
          <w:lang w:val="en"/>
        </w:rPr>
        <w:t xml:space="preserve"> for all studies, inclusive of counselling and self-help. </w:t>
      </w:r>
    </w:p>
    <w:p w14:paraId="57944769" w14:textId="77777777" w:rsidR="00202606" w:rsidRPr="00BC4381" w:rsidRDefault="00202606" w:rsidP="00202606">
      <w:pPr>
        <w:rPr>
          <w:rFonts w:ascii="Verdana" w:eastAsia="Times New Roman" w:hAnsi="Verdana"/>
          <w:color w:val="000000"/>
          <w:sz w:val="16"/>
          <w:szCs w:val="16"/>
          <w:lang w:val="en"/>
        </w:rPr>
      </w:pPr>
      <w:r w:rsidRPr="00A6568E">
        <w:rPr>
          <w:vertAlign w:val="superscript"/>
          <w:lang w:val="en"/>
        </w:rPr>
        <w:t>d</w:t>
      </w:r>
      <w:r>
        <w:rPr>
          <w:vertAlign w:val="superscript"/>
          <w:lang w:val="en"/>
        </w:rPr>
        <w:t xml:space="preserve"> </w:t>
      </w:r>
      <w:r w:rsidRPr="00A6568E">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O</w:t>
      </w:r>
      <w:r w:rsidRPr="00BC4381">
        <w:rPr>
          <w:rFonts w:ascii="Verdana" w:eastAsia="Times New Roman" w:hAnsi="Verdana"/>
          <w:color w:val="000000"/>
          <w:sz w:val="16"/>
          <w:szCs w:val="16"/>
          <w:lang w:val="en"/>
        </w:rPr>
        <w:t xml:space="preserve">ption to reduce </w:t>
      </w:r>
      <w:proofErr w:type="spellStart"/>
      <w:r w:rsidRPr="00BC4381">
        <w:rPr>
          <w:rFonts w:ascii="Verdana" w:eastAsia="Times New Roman" w:hAnsi="Verdana"/>
          <w:color w:val="000000"/>
          <w:sz w:val="16"/>
          <w:szCs w:val="16"/>
          <w:lang w:val="en"/>
        </w:rPr>
        <w:t>varenicline</w:t>
      </w:r>
      <w:proofErr w:type="spellEnd"/>
      <w:r w:rsidRPr="00BC4381">
        <w:rPr>
          <w:rFonts w:ascii="Verdana" w:eastAsia="Times New Roman" w:hAnsi="Verdana"/>
          <w:color w:val="000000"/>
          <w:sz w:val="16"/>
          <w:szCs w:val="16"/>
          <w:lang w:val="en"/>
        </w:rPr>
        <w:t xml:space="preserve"> dosage to moderate side effects, at discretion</w:t>
      </w:r>
      <w:r>
        <w:rPr>
          <w:rFonts w:ascii="Verdana" w:eastAsia="Times New Roman" w:hAnsi="Verdana"/>
          <w:color w:val="000000"/>
          <w:sz w:val="16"/>
          <w:szCs w:val="16"/>
          <w:lang w:val="en"/>
        </w:rPr>
        <w:t>.</w:t>
      </w:r>
      <w:r w:rsidRPr="00BC4381">
        <w:rPr>
          <w:rFonts w:ascii="Verdana" w:eastAsia="Times New Roman" w:hAnsi="Verdana"/>
          <w:color w:val="000000"/>
          <w:sz w:val="16"/>
          <w:szCs w:val="16"/>
          <w:lang w:val="en"/>
        </w:rPr>
        <w:t xml:space="preserve"> </w:t>
      </w:r>
      <w:r w:rsidRPr="00A6568E">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w:t>
      </w:r>
      <w:r w:rsidRPr="00BC4381">
        <w:rPr>
          <w:rFonts w:ascii="Verdana" w:eastAsia="Times New Roman" w:hAnsi="Verdana"/>
          <w:color w:val="000000"/>
          <w:sz w:val="16"/>
          <w:szCs w:val="16"/>
          <w:lang w:val="en"/>
        </w:rPr>
        <w:t xml:space="preserve"> </w:t>
      </w:r>
      <w:r w:rsidRPr="00A6568E">
        <w:rPr>
          <w:rFonts w:ascii="Verdana" w:eastAsia="Times New Roman" w:hAnsi="Verdana"/>
          <w:b/>
          <w:color w:val="000000"/>
          <w:sz w:val="16"/>
          <w:szCs w:val="16"/>
          <w:lang w:val="en"/>
        </w:rPr>
        <w:t>Co-interventions (both groups):</w:t>
      </w:r>
      <w:r w:rsidRPr="00BC4381">
        <w:rPr>
          <w:rFonts w:ascii="Verdana" w:eastAsia="Times New Roman" w:hAnsi="Verdana"/>
          <w:color w:val="000000"/>
          <w:sz w:val="16"/>
          <w:szCs w:val="16"/>
          <w:lang w:val="en"/>
        </w:rPr>
        <w:t xml:space="preserve"> </w:t>
      </w:r>
      <w:proofErr w:type="spellStart"/>
      <w:r w:rsidRPr="00BC4381">
        <w:rPr>
          <w:rFonts w:ascii="Verdana" w:eastAsia="Times New Roman" w:hAnsi="Verdana"/>
          <w:color w:val="000000"/>
          <w:sz w:val="16"/>
          <w:szCs w:val="16"/>
          <w:lang w:val="en"/>
        </w:rPr>
        <w:t>Behavioural</w:t>
      </w:r>
      <w:proofErr w:type="spellEnd"/>
      <w:r w:rsidRPr="00BC4381">
        <w:rPr>
          <w:rFonts w:ascii="Verdana" w:eastAsia="Times New Roman" w:hAnsi="Verdana"/>
          <w:color w:val="000000"/>
          <w:sz w:val="16"/>
          <w:szCs w:val="16"/>
          <w:lang w:val="en"/>
        </w:rPr>
        <w:t xml:space="preserve"> for all studies, inclusive of counselling, (telephone) support, and self-help. </w:t>
      </w:r>
      <w:r w:rsidRPr="00830844">
        <w:rPr>
          <w:rFonts w:ascii="Verdana" w:eastAsia="Times New Roman" w:hAnsi="Verdana"/>
          <w:color w:val="000000"/>
          <w:sz w:val="16"/>
          <w:szCs w:val="16"/>
          <w:lang w:val="en"/>
        </w:rPr>
        <w:t xml:space="preserve">9.8% participants in the </w:t>
      </w:r>
      <w:proofErr w:type="spellStart"/>
      <w:r w:rsidRPr="00830844">
        <w:rPr>
          <w:rFonts w:ascii="Verdana" w:eastAsia="Times New Roman" w:hAnsi="Verdana"/>
          <w:color w:val="000000"/>
          <w:sz w:val="16"/>
          <w:szCs w:val="16"/>
          <w:lang w:val="en"/>
        </w:rPr>
        <w:t>varenicline</w:t>
      </w:r>
      <w:proofErr w:type="spellEnd"/>
      <w:r w:rsidRPr="00830844">
        <w:rPr>
          <w:rFonts w:ascii="Verdana" w:eastAsia="Times New Roman" w:hAnsi="Verdana"/>
          <w:color w:val="000000"/>
          <w:sz w:val="16"/>
          <w:szCs w:val="16"/>
          <w:lang w:val="en"/>
        </w:rPr>
        <w:t xml:space="preserve"> group and 11.7% in the placebo group received specialized counselling (MI).</w:t>
      </w:r>
    </w:p>
    <w:p w14:paraId="6E847968" w14:textId="77777777" w:rsidR="00202606" w:rsidRPr="00A6568E" w:rsidRDefault="00202606" w:rsidP="00202606">
      <w:pPr>
        <w:rPr>
          <w:lang w:val="en"/>
        </w:rPr>
      </w:pPr>
      <w:r>
        <w:rPr>
          <w:vertAlign w:val="superscript"/>
          <w:lang w:val="en"/>
        </w:rPr>
        <w:t>e</w:t>
      </w:r>
      <w:r>
        <w:rPr>
          <w:lang w:val="en"/>
        </w:rPr>
        <w:t xml:space="preserve"> </w:t>
      </w:r>
      <w:r w:rsidRPr="00A6568E">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M</w:t>
      </w:r>
      <w:r w:rsidRPr="008F2693">
        <w:rPr>
          <w:rFonts w:ascii="Verdana" w:eastAsia="Times New Roman" w:hAnsi="Verdana"/>
          <w:color w:val="000000"/>
          <w:sz w:val="16"/>
          <w:szCs w:val="16"/>
          <w:lang w:val="en"/>
        </w:rPr>
        <w:t>ost studies 1 mg twice daily for 12 weeks.</w:t>
      </w:r>
      <w:r>
        <w:rPr>
          <w:rFonts w:ascii="Verdana" w:eastAsia="Times New Roman" w:hAnsi="Verdana"/>
          <w:color w:val="000000"/>
          <w:sz w:val="16"/>
          <w:szCs w:val="16"/>
          <w:lang w:val="en"/>
        </w:rPr>
        <w:t xml:space="preserve"> </w:t>
      </w:r>
      <w:r w:rsidRPr="00A6568E">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A6568E">
        <w:rPr>
          <w:rFonts w:ascii="Verdana" w:eastAsia="Times New Roman" w:hAnsi="Verdana"/>
          <w:b/>
          <w:color w:val="000000"/>
          <w:sz w:val="16"/>
          <w:szCs w:val="16"/>
          <w:lang w:val="en"/>
        </w:rPr>
        <w:t>Co-interventions (both groups):</w:t>
      </w:r>
      <w:r>
        <w:rPr>
          <w:rFonts w:ascii="Verdana" w:eastAsia="Times New Roman" w:hAnsi="Verdana"/>
          <w:color w:val="000000"/>
          <w:sz w:val="16"/>
          <w:szCs w:val="16"/>
          <w:lang w:val="en"/>
        </w:rPr>
        <w:t xml:space="preser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co-interventions common.</w:t>
      </w:r>
    </w:p>
    <w:p w14:paraId="6B328B0E" w14:textId="77777777" w:rsidR="00202606" w:rsidRPr="00A6568E" w:rsidRDefault="00202606" w:rsidP="00202606">
      <w:pPr>
        <w:rPr>
          <w:lang w:val="en"/>
        </w:rPr>
      </w:pPr>
      <w:r w:rsidRPr="00A6568E">
        <w:rPr>
          <w:vertAlign w:val="superscript"/>
          <w:lang w:val="en"/>
        </w:rPr>
        <w:t>f</w:t>
      </w:r>
      <w:r>
        <w:rPr>
          <w:lang w:val="en"/>
        </w:rPr>
        <w:t xml:space="preserve"> </w:t>
      </w:r>
      <w:r w:rsidRPr="00A6568E">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H</w:t>
      </w:r>
      <w:r w:rsidRPr="008F2693">
        <w:rPr>
          <w:rFonts w:ascii="Verdana" w:eastAsia="Times New Roman" w:hAnsi="Verdana"/>
          <w:color w:val="000000"/>
          <w:sz w:val="16"/>
          <w:szCs w:val="16"/>
          <w:lang w:val="en"/>
        </w:rPr>
        <w:t>alf of studies 1 mg twice daily for 40 wk.</w:t>
      </w:r>
      <w:r>
        <w:rPr>
          <w:rFonts w:ascii="Verdana" w:eastAsia="Times New Roman" w:hAnsi="Verdana"/>
          <w:color w:val="000000"/>
          <w:sz w:val="16"/>
          <w:szCs w:val="16"/>
          <w:lang w:val="en"/>
        </w:rPr>
        <w:t xml:space="preserve"> </w:t>
      </w:r>
      <w:r w:rsidRPr="00A6568E">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A6568E">
        <w:rPr>
          <w:rFonts w:ascii="Verdana" w:eastAsia="Times New Roman" w:hAnsi="Verdana"/>
          <w:b/>
          <w:color w:val="000000"/>
          <w:sz w:val="16"/>
          <w:szCs w:val="16"/>
          <w:lang w:val="en"/>
        </w:rPr>
        <w:t>Co-interventions (both groups):</w:t>
      </w:r>
      <w:r>
        <w:rPr>
          <w:rFonts w:ascii="Verdana" w:eastAsia="Times New Roman" w:hAnsi="Verdana"/>
          <w:color w:val="000000"/>
          <w:sz w:val="16"/>
          <w:szCs w:val="16"/>
          <w:lang w:val="en"/>
        </w:rPr>
        <w:t xml:space="preserve"> </w:t>
      </w:r>
      <w:r w:rsidRPr="008F2693">
        <w:rPr>
          <w:rFonts w:ascii="Verdana" w:eastAsia="Times New Roman" w:hAnsi="Verdana"/>
          <w:color w:val="000000"/>
          <w:sz w:val="16"/>
          <w:szCs w:val="16"/>
          <w:lang w:val="en"/>
        </w:rPr>
        <w:t xml:space="preserve">All </w:t>
      </w:r>
      <w:proofErr w:type="spellStart"/>
      <w:r w:rsidRPr="008F2693">
        <w:rPr>
          <w:rFonts w:ascii="Verdana" w:eastAsia="Times New Roman" w:hAnsi="Verdana"/>
          <w:color w:val="000000"/>
          <w:sz w:val="16"/>
          <w:szCs w:val="16"/>
          <w:lang w:val="en"/>
        </w:rPr>
        <w:t>behavioural</w:t>
      </w:r>
      <w:proofErr w:type="spellEnd"/>
      <w:r w:rsidRPr="008F2693">
        <w:rPr>
          <w:rFonts w:ascii="Verdana" w:eastAsia="Times New Roman" w:hAnsi="Verdana"/>
          <w:color w:val="000000"/>
          <w:sz w:val="16"/>
          <w:szCs w:val="16"/>
          <w:lang w:val="en"/>
        </w:rPr>
        <w:t xml:space="preserve">, inclusive of counselling and self-help; 25% specialized </w:t>
      </w:r>
      <w:proofErr w:type="spellStart"/>
      <w:r w:rsidRPr="008F2693">
        <w:rPr>
          <w:rFonts w:ascii="Verdana" w:eastAsia="Times New Roman" w:hAnsi="Verdana"/>
          <w:color w:val="000000"/>
          <w:sz w:val="16"/>
          <w:szCs w:val="16"/>
          <w:lang w:val="en"/>
        </w:rPr>
        <w:t>behavioural</w:t>
      </w:r>
      <w:proofErr w:type="spellEnd"/>
      <w:r w:rsidRPr="008F2693">
        <w:rPr>
          <w:rFonts w:ascii="Verdana" w:eastAsia="Times New Roman" w:hAnsi="Verdana"/>
          <w:color w:val="000000"/>
          <w:sz w:val="16"/>
          <w:szCs w:val="16"/>
          <w:lang w:val="en"/>
        </w:rPr>
        <w:t xml:space="preserve"> counselling.</w:t>
      </w:r>
    </w:p>
    <w:p w14:paraId="5EC217DC" w14:textId="77777777" w:rsidR="00624C08" w:rsidRPr="002230AF" w:rsidRDefault="00624C08">
      <w:pPr>
        <w:rPr>
          <w:i/>
        </w:rPr>
      </w:pPr>
      <w:r w:rsidRPr="002230AF">
        <w:rPr>
          <w:i/>
        </w:rPr>
        <w:br w:type="page"/>
      </w:r>
    </w:p>
    <w:p w14:paraId="43F0202E" w14:textId="77777777" w:rsidR="00062E79" w:rsidRPr="002230AF" w:rsidRDefault="00062E79">
      <w:pPr>
        <w:rPr>
          <w:i/>
        </w:rPr>
      </w:pPr>
    </w:p>
    <w:tbl>
      <w:tblPr>
        <w:tblStyle w:val="TableGrid"/>
        <w:tblW w:w="4973" w:type="pct"/>
        <w:tblLook w:val="04A0" w:firstRow="1" w:lastRow="0" w:firstColumn="1" w:lastColumn="0" w:noHBand="0" w:noVBand="1"/>
      </w:tblPr>
      <w:tblGrid>
        <w:gridCol w:w="387"/>
        <w:gridCol w:w="1440"/>
        <w:gridCol w:w="970"/>
        <w:gridCol w:w="970"/>
        <w:gridCol w:w="890"/>
        <w:gridCol w:w="919"/>
        <w:gridCol w:w="1202"/>
        <w:gridCol w:w="936"/>
        <w:gridCol w:w="936"/>
        <w:gridCol w:w="936"/>
        <w:gridCol w:w="4726"/>
      </w:tblGrid>
      <w:tr w:rsidR="00BC479E" w:rsidRPr="002230AF" w14:paraId="54CDBDC6" w14:textId="77777777" w:rsidTr="00B225C3">
        <w:tc>
          <w:tcPr>
            <w:tcW w:w="5000" w:type="pct"/>
            <w:gridSpan w:val="11"/>
            <w:vAlign w:val="center"/>
          </w:tcPr>
          <w:p w14:paraId="24D6858A" w14:textId="2AD19C65" w:rsidR="00BC479E" w:rsidRPr="002230AF" w:rsidRDefault="00BC479E" w:rsidP="0079015E">
            <w:pPr>
              <w:pStyle w:val="Heading2"/>
              <w:numPr>
                <w:ilvl w:val="0"/>
                <w:numId w:val="7"/>
              </w:numPr>
              <w:outlineLvl w:val="1"/>
            </w:pPr>
            <w:bookmarkStart w:id="42" w:name="_Toc127954832"/>
            <w:proofErr w:type="spellStart"/>
            <w:r w:rsidRPr="002230AF">
              <w:t>Varenicline</w:t>
            </w:r>
            <w:proofErr w:type="spellEnd"/>
            <w:r w:rsidRPr="002230AF">
              <w:t xml:space="preserve"> versus Placebo in smokers motivated to quit</w:t>
            </w:r>
            <w:bookmarkEnd w:id="42"/>
            <w:r w:rsidRPr="002230AF">
              <w:t xml:space="preserve"> </w:t>
            </w:r>
          </w:p>
        </w:tc>
      </w:tr>
      <w:tr w:rsidR="00B225C3" w:rsidRPr="002230AF" w14:paraId="062A91F9" w14:textId="77777777" w:rsidTr="00B225C3">
        <w:tc>
          <w:tcPr>
            <w:tcW w:w="638" w:type="pct"/>
            <w:gridSpan w:val="2"/>
            <w:vMerge w:val="restart"/>
            <w:vAlign w:val="center"/>
          </w:tcPr>
          <w:p w14:paraId="73F62912" w14:textId="77777777" w:rsidR="00B225C3" w:rsidRPr="002230AF" w:rsidRDefault="00B225C3" w:rsidP="00624C08">
            <w:pPr>
              <w:rPr>
                <w:rFonts w:cs="Arial"/>
                <w:b/>
                <w:sz w:val="16"/>
                <w:szCs w:val="16"/>
              </w:rPr>
            </w:pPr>
            <w:r w:rsidRPr="002230AF">
              <w:rPr>
                <w:rFonts w:cs="Arial"/>
                <w:b/>
                <w:sz w:val="16"/>
                <w:szCs w:val="16"/>
              </w:rPr>
              <w:t>Outcome(s)</w:t>
            </w:r>
          </w:p>
          <w:p w14:paraId="45929711" w14:textId="77777777" w:rsidR="00B225C3" w:rsidRPr="002230AF" w:rsidRDefault="00B225C3" w:rsidP="00624C08">
            <w:pPr>
              <w:rPr>
                <w:rFonts w:cs="Arial"/>
                <w:b/>
                <w:sz w:val="16"/>
                <w:szCs w:val="16"/>
              </w:rPr>
            </w:pPr>
          </w:p>
          <w:p w14:paraId="23BA4703" w14:textId="77777777" w:rsidR="00B225C3" w:rsidRPr="002230AF" w:rsidRDefault="00B225C3" w:rsidP="00624C08">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C42FDC8" w14:textId="77777777" w:rsidR="00B225C3" w:rsidRPr="002230AF" w:rsidRDefault="00B225C3" w:rsidP="00624C08">
            <w:pPr>
              <w:rPr>
                <w:rFonts w:cs="Arial"/>
                <w:b/>
                <w:sz w:val="16"/>
                <w:szCs w:val="16"/>
              </w:rPr>
            </w:pPr>
          </w:p>
          <w:p w14:paraId="710EA444" w14:textId="4FFA1034" w:rsidR="00B225C3" w:rsidRPr="002230AF" w:rsidRDefault="00B225C3" w:rsidP="00624C08">
            <w:pPr>
              <w:rPr>
                <w:rFonts w:cs="Arial"/>
                <w:b/>
                <w:sz w:val="16"/>
                <w:szCs w:val="16"/>
              </w:rPr>
            </w:pPr>
            <w:r w:rsidRPr="002230AF">
              <w:rPr>
                <w:rFonts w:cs="Arial"/>
                <w:b/>
                <w:sz w:val="16"/>
                <w:szCs w:val="16"/>
              </w:rPr>
              <w:t># of participants (# studies)</w:t>
            </w:r>
          </w:p>
        </w:tc>
        <w:tc>
          <w:tcPr>
            <w:tcW w:w="339" w:type="pct"/>
            <w:vMerge w:val="restart"/>
            <w:vAlign w:val="center"/>
          </w:tcPr>
          <w:p w14:paraId="59C0B0E6" w14:textId="77777777" w:rsidR="00B225C3" w:rsidRPr="002230AF" w:rsidRDefault="00B225C3" w:rsidP="00624C08">
            <w:pPr>
              <w:rPr>
                <w:rFonts w:cs="Arial"/>
                <w:b/>
                <w:sz w:val="16"/>
                <w:szCs w:val="16"/>
              </w:rPr>
            </w:pPr>
            <w:r w:rsidRPr="002230AF">
              <w:rPr>
                <w:rFonts w:cs="Arial"/>
                <w:b/>
                <w:sz w:val="16"/>
                <w:szCs w:val="16"/>
              </w:rPr>
              <w:t>Median Patient rating</w:t>
            </w:r>
          </w:p>
        </w:tc>
        <w:tc>
          <w:tcPr>
            <w:tcW w:w="339" w:type="pct"/>
            <w:vMerge w:val="restart"/>
            <w:vAlign w:val="center"/>
          </w:tcPr>
          <w:p w14:paraId="504F4C7C" w14:textId="77777777" w:rsidR="00B225C3" w:rsidRPr="002230AF" w:rsidRDefault="00B225C3" w:rsidP="00624C08">
            <w:pPr>
              <w:rPr>
                <w:rFonts w:cs="Arial"/>
                <w:b/>
                <w:sz w:val="16"/>
                <w:szCs w:val="16"/>
              </w:rPr>
            </w:pPr>
            <w:r w:rsidRPr="002230AF">
              <w:rPr>
                <w:rFonts w:cs="Arial"/>
                <w:b/>
                <w:sz w:val="16"/>
                <w:szCs w:val="16"/>
              </w:rPr>
              <w:t>Mean WG rating</w:t>
            </w:r>
          </w:p>
        </w:tc>
        <w:tc>
          <w:tcPr>
            <w:tcW w:w="311" w:type="pct"/>
            <w:vMerge w:val="restart"/>
            <w:vAlign w:val="center"/>
          </w:tcPr>
          <w:p w14:paraId="0D35FE3A" w14:textId="77777777" w:rsidR="00B225C3" w:rsidRPr="002230AF" w:rsidRDefault="00B225C3" w:rsidP="00624C08">
            <w:pPr>
              <w:rPr>
                <w:rFonts w:cs="Arial"/>
                <w:b/>
                <w:sz w:val="16"/>
                <w:szCs w:val="16"/>
              </w:rPr>
            </w:pPr>
            <w:r w:rsidRPr="002230AF">
              <w:rPr>
                <w:rFonts w:cs="Arial"/>
                <w:b/>
                <w:sz w:val="16"/>
                <w:szCs w:val="16"/>
              </w:rPr>
              <w:t>Relative effect (95%CI)</w:t>
            </w:r>
          </w:p>
        </w:tc>
        <w:tc>
          <w:tcPr>
            <w:tcW w:w="321" w:type="pct"/>
            <w:vMerge w:val="restart"/>
            <w:vAlign w:val="center"/>
          </w:tcPr>
          <w:p w14:paraId="6B66ADFE" w14:textId="77777777" w:rsidR="00B225C3" w:rsidRPr="002230AF" w:rsidRDefault="00B225C3" w:rsidP="00624C08">
            <w:pPr>
              <w:rPr>
                <w:rFonts w:cs="Arial"/>
                <w:b/>
                <w:sz w:val="16"/>
                <w:szCs w:val="16"/>
              </w:rPr>
            </w:pPr>
            <w:r w:rsidRPr="002230AF">
              <w:rPr>
                <w:rFonts w:cs="Arial"/>
                <w:b/>
                <w:sz w:val="16"/>
                <w:szCs w:val="16"/>
              </w:rPr>
              <w:t>Baseline (control) risk</w:t>
            </w:r>
          </w:p>
        </w:tc>
        <w:tc>
          <w:tcPr>
            <w:tcW w:w="420" w:type="pct"/>
            <w:vMerge w:val="restart"/>
            <w:vAlign w:val="center"/>
          </w:tcPr>
          <w:p w14:paraId="5D2DC895" w14:textId="77777777" w:rsidR="00B225C3" w:rsidRPr="002230AF" w:rsidRDefault="00B225C3" w:rsidP="00624C08">
            <w:pPr>
              <w:rPr>
                <w:rFonts w:cs="Arial"/>
                <w:b/>
                <w:sz w:val="16"/>
                <w:szCs w:val="16"/>
              </w:rPr>
            </w:pPr>
            <w:r w:rsidRPr="002230AF">
              <w:rPr>
                <w:rFonts w:cs="Arial"/>
                <w:b/>
                <w:sz w:val="16"/>
                <w:szCs w:val="16"/>
              </w:rPr>
              <w:t>Absolute difference with intervention</w:t>
            </w:r>
          </w:p>
        </w:tc>
        <w:tc>
          <w:tcPr>
            <w:tcW w:w="2633" w:type="pct"/>
            <w:gridSpan w:val="4"/>
            <w:vAlign w:val="center"/>
          </w:tcPr>
          <w:p w14:paraId="4074D7C4" w14:textId="77777777" w:rsidR="00B225C3" w:rsidRPr="002230AF" w:rsidRDefault="00B225C3" w:rsidP="00624C08">
            <w:pPr>
              <w:rPr>
                <w:rFonts w:cs="Arial"/>
                <w:b/>
                <w:sz w:val="16"/>
                <w:szCs w:val="16"/>
              </w:rPr>
            </w:pPr>
            <w:r w:rsidRPr="002230AF">
              <w:rPr>
                <w:rFonts w:cs="Arial"/>
                <w:b/>
                <w:sz w:val="16"/>
                <w:szCs w:val="16"/>
              </w:rPr>
              <w:t>Assessment of absolute difference</w:t>
            </w:r>
          </w:p>
        </w:tc>
      </w:tr>
      <w:tr w:rsidR="00B225C3" w:rsidRPr="002230AF" w14:paraId="7A9697B1" w14:textId="77777777" w:rsidTr="00B225C3">
        <w:tc>
          <w:tcPr>
            <w:tcW w:w="638" w:type="pct"/>
            <w:gridSpan w:val="2"/>
            <w:vMerge/>
            <w:vAlign w:val="center"/>
          </w:tcPr>
          <w:p w14:paraId="2A2EAE50" w14:textId="77777777" w:rsidR="00B225C3" w:rsidRPr="002230AF" w:rsidRDefault="00B225C3" w:rsidP="00624C08">
            <w:pPr>
              <w:rPr>
                <w:rFonts w:cs="Arial"/>
                <w:b/>
                <w:sz w:val="16"/>
                <w:szCs w:val="16"/>
              </w:rPr>
            </w:pPr>
          </w:p>
        </w:tc>
        <w:tc>
          <w:tcPr>
            <w:tcW w:w="339" w:type="pct"/>
            <w:vMerge/>
            <w:vAlign w:val="center"/>
          </w:tcPr>
          <w:p w14:paraId="5BE1F705" w14:textId="77777777" w:rsidR="00B225C3" w:rsidRPr="002230AF" w:rsidRDefault="00B225C3" w:rsidP="00624C08">
            <w:pPr>
              <w:rPr>
                <w:rFonts w:cs="Arial"/>
                <w:b/>
                <w:sz w:val="16"/>
                <w:szCs w:val="16"/>
              </w:rPr>
            </w:pPr>
          </w:p>
        </w:tc>
        <w:tc>
          <w:tcPr>
            <w:tcW w:w="339" w:type="pct"/>
            <w:vMerge/>
            <w:vAlign w:val="center"/>
          </w:tcPr>
          <w:p w14:paraId="06CE715B" w14:textId="77777777" w:rsidR="00B225C3" w:rsidRPr="002230AF" w:rsidRDefault="00B225C3" w:rsidP="00624C08">
            <w:pPr>
              <w:rPr>
                <w:rFonts w:cs="Arial"/>
                <w:b/>
                <w:sz w:val="16"/>
                <w:szCs w:val="16"/>
              </w:rPr>
            </w:pPr>
          </w:p>
        </w:tc>
        <w:tc>
          <w:tcPr>
            <w:tcW w:w="311" w:type="pct"/>
            <w:vMerge/>
            <w:vAlign w:val="center"/>
          </w:tcPr>
          <w:p w14:paraId="38DF712C" w14:textId="77777777" w:rsidR="00B225C3" w:rsidRPr="002230AF" w:rsidRDefault="00B225C3" w:rsidP="00624C08">
            <w:pPr>
              <w:rPr>
                <w:rFonts w:cs="Arial"/>
                <w:b/>
                <w:sz w:val="16"/>
                <w:szCs w:val="16"/>
              </w:rPr>
            </w:pPr>
          </w:p>
        </w:tc>
        <w:tc>
          <w:tcPr>
            <w:tcW w:w="321" w:type="pct"/>
            <w:vMerge/>
            <w:vAlign w:val="center"/>
          </w:tcPr>
          <w:p w14:paraId="6F0578E7" w14:textId="77777777" w:rsidR="00B225C3" w:rsidRPr="002230AF" w:rsidRDefault="00B225C3" w:rsidP="00624C08">
            <w:pPr>
              <w:rPr>
                <w:rFonts w:cs="Arial"/>
                <w:b/>
                <w:sz w:val="16"/>
                <w:szCs w:val="16"/>
              </w:rPr>
            </w:pPr>
          </w:p>
        </w:tc>
        <w:tc>
          <w:tcPr>
            <w:tcW w:w="420" w:type="pct"/>
            <w:vMerge/>
            <w:vAlign w:val="center"/>
          </w:tcPr>
          <w:p w14:paraId="3FFC208B" w14:textId="77777777" w:rsidR="00B225C3" w:rsidRPr="002230AF" w:rsidRDefault="00B225C3" w:rsidP="00624C08">
            <w:pPr>
              <w:rPr>
                <w:rFonts w:cs="Arial"/>
                <w:b/>
                <w:sz w:val="16"/>
                <w:szCs w:val="16"/>
              </w:rPr>
            </w:pPr>
          </w:p>
        </w:tc>
        <w:tc>
          <w:tcPr>
            <w:tcW w:w="327" w:type="pct"/>
            <w:vAlign w:val="center"/>
          </w:tcPr>
          <w:p w14:paraId="46793A41" w14:textId="77777777" w:rsidR="00B225C3" w:rsidRPr="002230AF" w:rsidRDefault="00B225C3" w:rsidP="00624C08">
            <w:pPr>
              <w:rPr>
                <w:rFonts w:cs="Arial"/>
                <w:b/>
                <w:sz w:val="16"/>
                <w:szCs w:val="16"/>
              </w:rPr>
            </w:pPr>
            <w:r w:rsidRPr="002230AF">
              <w:rPr>
                <w:rFonts w:cs="Arial"/>
                <w:b/>
                <w:sz w:val="16"/>
                <w:szCs w:val="16"/>
              </w:rPr>
              <w:t>Point estimate</w:t>
            </w:r>
          </w:p>
        </w:tc>
        <w:tc>
          <w:tcPr>
            <w:tcW w:w="327" w:type="pct"/>
            <w:vAlign w:val="center"/>
          </w:tcPr>
          <w:p w14:paraId="33BCAD93" w14:textId="77777777" w:rsidR="00B225C3" w:rsidRPr="002230AF" w:rsidRDefault="00B225C3" w:rsidP="00624C08">
            <w:pPr>
              <w:rPr>
                <w:rFonts w:cs="Arial"/>
                <w:b/>
                <w:sz w:val="16"/>
                <w:szCs w:val="16"/>
              </w:rPr>
            </w:pPr>
            <w:r w:rsidRPr="002230AF">
              <w:rPr>
                <w:rFonts w:cs="Arial"/>
                <w:b/>
                <w:sz w:val="16"/>
                <w:szCs w:val="16"/>
              </w:rPr>
              <w:t xml:space="preserve">Lower 95% CI </w:t>
            </w:r>
          </w:p>
        </w:tc>
        <w:tc>
          <w:tcPr>
            <w:tcW w:w="327" w:type="pct"/>
            <w:vAlign w:val="center"/>
          </w:tcPr>
          <w:p w14:paraId="685BB1B3" w14:textId="77777777" w:rsidR="00B225C3" w:rsidRPr="002230AF" w:rsidRDefault="00B225C3" w:rsidP="00624C08">
            <w:pPr>
              <w:rPr>
                <w:rFonts w:cs="Arial"/>
                <w:b/>
                <w:sz w:val="16"/>
                <w:szCs w:val="16"/>
              </w:rPr>
            </w:pPr>
            <w:r w:rsidRPr="002230AF">
              <w:rPr>
                <w:rFonts w:cs="Arial"/>
                <w:b/>
                <w:sz w:val="16"/>
                <w:szCs w:val="16"/>
              </w:rPr>
              <w:t>Upper 95%CI</w:t>
            </w:r>
          </w:p>
        </w:tc>
        <w:tc>
          <w:tcPr>
            <w:tcW w:w="1653" w:type="pct"/>
            <w:vAlign w:val="center"/>
          </w:tcPr>
          <w:p w14:paraId="20BCFCF1" w14:textId="77777777" w:rsidR="00B225C3" w:rsidRPr="002230AF" w:rsidRDefault="00B225C3" w:rsidP="00624C08">
            <w:pPr>
              <w:rPr>
                <w:rFonts w:cs="Arial"/>
                <w:b/>
                <w:sz w:val="16"/>
                <w:szCs w:val="16"/>
              </w:rPr>
            </w:pPr>
            <w:r w:rsidRPr="002230AF">
              <w:rPr>
                <w:rFonts w:cs="Arial"/>
                <w:b/>
                <w:sz w:val="16"/>
                <w:szCs w:val="16"/>
              </w:rPr>
              <w:t>Comments on judgment</w:t>
            </w:r>
          </w:p>
        </w:tc>
      </w:tr>
      <w:tr w:rsidR="00B225C3" w:rsidRPr="002230AF" w14:paraId="07F6326D" w14:textId="77777777" w:rsidTr="00B225C3">
        <w:tc>
          <w:tcPr>
            <w:tcW w:w="135" w:type="pct"/>
            <w:vMerge w:val="restart"/>
            <w:vAlign w:val="center"/>
          </w:tcPr>
          <w:p w14:paraId="07D6665F" w14:textId="77777777" w:rsidR="00B225C3" w:rsidRPr="002230AF" w:rsidRDefault="00B225C3" w:rsidP="00B225C3">
            <w:pPr>
              <w:rPr>
                <w:rFonts w:cs="Arial"/>
                <w:sz w:val="16"/>
                <w:szCs w:val="16"/>
              </w:rPr>
            </w:pPr>
            <w:r w:rsidRPr="002230AF">
              <w:rPr>
                <w:rFonts w:cs="Arial"/>
                <w:sz w:val="16"/>
                <w:szCs w:val="16"/>
              </w:rPr>
              <w:t>1</w:t>
            </w:r>
          </w:p>
          <w:p w14:paraId="16E53FA1" w14:textId="4101D905" w:rsidR="00B225C3" w:rsidRPr="002230AF" w:rsidRDefault="00B225C3" w:rsidP="00B225C3">
            <w:pPr>
              <w:rPr>
                <w:rFonts w:cs="Arial"/>
                <w:sz w:val="16"/>
                <w:szCs w:val="16"/>
              </w:rPr>
            </w:pPr>
          </w:p>
        </w:tc>
        <w:tc>
          <w:tcPr>
            <w:tcW w:w="503" w:type="pct"/>
            <w:vAlign w:val="center"/>
          </w:tcPr>
          <w:p w14:paraId="458685B2" w14:textId="3DE94DDE" w:rsidR="00B225C3" w:rsidRPr="002230AF" w:rsidRDefault="00B225C3" w:rsidP="00B225C3">
            <w:pPr>
              <w:rPr>
                <w:rFonts w:cs="Arial"/>
                <w:i/>
                <w:sz w:val="16"/>
                <w:szCs w:val="16"/>
              </w:rPr>
            </w:pPr>
            <w:r w:rsidRPr="002230AF">
              <w:rPr>
                <w:rFonts w:cs="Arial"/>
                <w:i/>
                <w:sz w:val="16"/>
                <w:szCs w:val="16"/>
              </w:rPr>
              <w:t xml:space="preserve">In smokers reducing to </w:t>
            </w:r>
            <w:proofErr w:type="spellStart"/>
            <w:r w:rsidRPr="002230AF">
              <w:rPr>
                <w:rFonts w:cs="Arial"/>
                <w:i/>
                <w:sz w:val="16"/>
                <w:szCs w:val="16"/>
              </w:rPr>
              <w:t>quit</w:t>
            </w:r>
            <w:r w:rsidRPr="001E7D0F">
              <w:rPr>
                <w:rFonts w:cs="Arial"/>
                <w:i/>
                <w:sz w:val="20"/>
                <w:szCs w:val="16"/>
                <w:vertAlign w:val="superscript"/>
              </w:rPr>
              <w:t>a</w:t>
            </w:r>
            <w:proofErr w:type="spellEnd"/>
          </w:p>
          <w:p w14:paraId="54C3CD03" w14:textId="77777777" w:rsidR="00B225C3" w:rsidRPr="002230AF" w:rsidRDefault="00B225C3" w:rsidP="00B225C3">
            <w:pPr>
              <w:rPr>
                <w:rFonts w:cs="Arial"/>
                <w:sz w:val="16"/>
                <w:szCs w:val="16"/>
              </w:rPr>
            </w:pPr>
          </w:p>
          <w:p w14:paraId="75C8D08A" w14:textId="421EE77C" w:rsidR="00B225C3" w:rsidRPr="002230AF" w:rsidRDefault="00B225C3" w:rsidP="00B225C3">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79701577" w14:textId="77777777" w:rsidR="00B225C3" w:rsidRPr="002230AF" w:rsidRDefault="00B225C3" w:rsidP="00B225C3">
            <w:pPr>
              <w:rPr>
                <w:rFonts w:cs="Arial"/>
                <w:sz w:val="16"/>
                <w:szCs w:val="16"/>
              </w:rPr>
            </w:pPr>
          </w:p>
          <w:p w14:paraId="73C6B9A9" w14:textId="5BF45CCE" w:rsidR="00B225C3" w:rsidRPr="002230AF" w:rsidRDefault="00B225C3" w:rsidP="00B225C3">
            <w:pPr>
              <w:rPr>
                <w:rFonts w:cs="Arial"/>
                <w:sz w:val="16"/>
                <w:szCs w:val="16"/>
              </w:rPr>
            </w:pPr>
            <w:r w:rsidRPr="002230AF">
              <w:rPr>
                <w:rFonts w:cs="Arial"/>
                <w:sz w:val="16"/>
                <w:szCs w:val="16"/>
              </w:rPr>
              <w:t>1510 (1 RCTs)</w:t>
            </w:r>
          </w:p>
        </w:tc>
        <w:tc>
          <w:tcPr>
            <w:tcW w:w="339" w:type="pct"/>
            <w:vAlign w:val="center"/>
          </w:tcPr>
          <w:p w14:paraId="48993E4D" w14:textId="77777777" w:rsidR="00B225C3" w:rsidRPr="002230AF" w:rsidRDefault="00B225C3" w:rsidP="00B225C3">
            <w:pPr>
              <w:rPr>
                <w:rFonts w:cs="Arial"/>
                <w:sz w:val="16"/>
                <w:szCs w:val="16"/>
              </w:rPr>
            </w:pPr>
            <w:r w:rsidRPr="002230AF">
              <w:rPr>
                <w:rFonts w:cs="Arial"/>
                <w:sz w:val="16"/>
                <w:szCs w:val="16"/>
              </w:rPr>
              <w:t xml:space="preserve">8/10 </w:t>
            </w:r>
          </w:p>
          <w:p w14:paraId="29CD6EC0" w14:textId="39F7E64A" w:rsidR="00B225C3" w:rsidRPr="002230AF" w:rsidRDefault="00B225C3" w:rsidP="00B225C3">
            <w:pPr>
              <w:rPr>
                <w:rFonts w:cs="Arial"/>
                <w:sz w:val="16"/>
                <w:szCs w:val="16"/>
              </w:rPr>
            </w:pPr>
            <w:r w:rsidRPr="002230AF">
              <w:rPr>
                <w:rFonts w:cs="Arial"/>
                <w:sz w:val="16"/>
                <w:szCs w:val="16"/>
              </w:rPr>
              <w:t>(critical)</w:t>
            </w:r>
          </w:p>
        </w:tc>
        <w:tc>
          <w:tcPr>
            <w:tcW w:w="339" w:type="pct"/>
            <w:vAlign w:val="center"/>
          </w:tcPr>
          <w:p w14:paraId="764A884F" w14:textId="77777777" w:rsidR="00B225C3" w:rsidRPr="002230AF" w:rsidRDefault="00B225C3" w:rsidP="00B225C3">
            <w:pPr>
              <w:rPr>
                <w:rFonts w:cs="Arial"/>
                <w:sz w:val="16"/>
                <w:szCs w:val="16"/>
              </w:rPr>
            </w:pPr>
            <w:r w:rsidRPr="002230AF">
              <w:rPr>
                <w:rFonts w:cs="Arial"/>
                <w:sz w:val="16"/>
                <w:szCs w:val="16"/>
              </w:rPr>
              <w:t xml:space="preserve">8.8/10 </w:t>
            </w:r>
          </w:p>
          <w:p w14:paraId="491E7405" w14:textId="245C4054" w:rsidR="00B225C3" w:rsidRPr="002230AF" w:rsidRDefault="00B225C3" w:rsidP="00B225C3">
            <w:pPr>
              <w:rPr>
                <w:rFonts w:cs="Arial"/>
                <w:sz w:val="16"/>
                <w:szCs w:val="16"/>
              </w:rPr>
            </w:pPr>
            <w:r w:rsidRPr="002230AF">
              <w:rPr>
                <w:rFonts w:cs="Arial"/>
                <w:sz w:val="16"/>
                <w:szCs w:val="16"/>
              </w:rPr>
              <w:t>(critical)</w:t>
            </w:r>
          </w:p>
        </w:tc>
        <w:tc>
          <w:tcPr>
            <w:tcW w:w="311" w:type="pct"/>
            <w:vAlign w:val="center"/>
          </w:tcPr>
          <w:p w14:paraId="3055CD77" w14:textId="2CA74F00" w:rsidR="00B225C3" w:rsidRPr="002230AF" w:rsidRDefault="00B225C3" w:rsidP="00B225C3">
            <w:pPr>
              <w:rPr>
                <w:rFonts w:eastAsia="Times New Roman" w:cs="Arial"/>
                <w:sz w:val="16"/>
                <w:szCs w:val="16"/>
              </w:rPr>
            </w:pPr>
            <w:r w:rsidRPr="002230AF">
              <w:rPr>
                <w:rFonts w:eastAsia="Times New Roman"/>
                <w:sz w:val="16"/>
                <w:szCs w:val="16"/>
              </w:rPr>
              <w:t>RR 3.99 (2.93 to 5.44)</w:t>
            </w:r>
          </w:p>
        </w:tc>
        <w:tc>
          <w:tcPr>
            <w:tcW w:w="321" w:type="pct"/>
            <w:vAlign w:val="center"/>
          </w:tcPr>
          <w:p w14:paraId="66B82C6A" w14:textId="1D4B16E9" w:rsidR="00B225C3" w:rsidRPr="002230AF" w:rsidRDefault="00B225C3" w:rsidP="00B225C3">
            <w:pPr>
              <w:rPr>
                <w:rStyle w:val="cell-value"/>
                <w:rFonts w:eastAsia="Times New Roman"/>
                <w:sz w:val="16"/>
                <w:szCs w:val="16"/>
              </w:rPr>
            </w:pPr>
            <w:r w:rsidRPr="002230AF">
              <w:rPr>
                <w:rFonts w:eastAsia="Times New Roman"/>
                <w:sz w:val="16"/>
                <w:szCs w:val="16"/>
              </w:rPr>
              <w:t>60 per 1000</w:t>
            </w:r>
          </w:p>
        </w:tc>
        <w:tc>
          <w:tcPr>
            <w:tcW w:w="420" w:type="pct"/>
            <w:vAlign w:val="center"/>
          </w:tcPr>
          <w:p w14:paraId="428CC4B6" w14:textId="64BAB5BF" w:rsidR="00B225C3" w:rsidRPr="002230AF" w:rsidRDefault="00B225C3" w:rsidP="00B225C3">
            <w:pPr>
              <w:rPr>
                <w:rStyle w:val="cell-value"/>
                <w:rFonts w:eastAsia="Times New Roman"/>
                <w:sz w:val="16"/>
                <w:szCs w:val="16"/>
              </w:rPr>
            </w:pPr>
            <w:r w:rsidRPr="002230AF">
              <w:rPr>
                <w:rFonts w:eastAsia="Times New Roman"/>
                <w:b/>
                <w:sz w:val="16"/>
                <w:szCs w:val="16"/>
              </w:rPr>
              <w:t>179 more per 1000</w:t>
            </w:r>
            <w:r w:rsidRPr="002230AF">
              <w:rPr>
                <w:rFonts w:eastAsia="Times New Roman"/>
                <w:sz w:val="16"/>
                <w:szCs w:val="16"/>
              </w:rPr>
              <w:t xml:space="preserve"> (from 116 more to 266 more)</w:t>
            </w:r>
          </w:p>
        </w:tc>
        <w:sdt>
          <w:sdtPr>
            <w:rPr>
              <w:rFonts w:cs="Arial"/>
              <w:sz w:val="16"/>
              <w:szCs w:val="20"/>
            </w:rPr>
            <w:id w:val="1497609348"/>
            <w:placeholder>
              <w:docPart w:val="D276C9B0E0E14F308920717F67DB818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2D634AAB" w14:textId="69DB4DB4" w:rsidR="00B225C3" w:rsidRPr="002230AF" w:rsidRDefault="00B225C3" w:rsidP="00B225C3">
                <w:pPr>
                  <w:rPr>
                    <w:rFonts w:cs="Arial"/>
                    <w:sz w:val="16"/>
                    <w:szCs w:val="16"/>
                  </w:rPr>
                </w:pPr>
                <w:r w:rsidRPr="002230AF">
                  <w:rPr>
                    <w:rFonts w:cs="Arial"/>
                    <w:sz w:val="16"/>
                    <w:szCs w:val="20"/>
                  </w:rPr>
                  <w:t>Large benefit</w:t>
                </w:r>
              </w:p>
            </w:tc>
          </w:sdtContent>
        </w:sdt>
        <w:sdt>
          <w:sdtPr>
            <w:rPr>
              <w:rFonts w:cs="Arial"/>
              <w:sz w:val="16"/>
              <w:szCs w:val="20"/>
            </w:rPr>
            <w:id w:val="-1722047083"/>
            <w:placeholder>
              <w:docPart w:val="BA328B69F84F40198AFE9E79A11E72D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55343FB6" w14:textId="7C8EB655" w:rsidR="00B225C3" w:rsidRPr="002230AF" w:rsidRDefault="00B225C3" w:rsidP="00B225C3">
                <w:pPr>
                  <w:rPr>
                    <w:rFonts w:cs="Arial"/>
                    <w:sz w:val="16"/>
                    <w:szCs w:val="16"/>
                  </w:rPr>
                </w:pPr>
                <w:r w:rsidRPr="002230AF">
                  <w:rPr>
                    <w:rFonts w:cs="Arial"/>
                    <w:sz w:val="16"/>
                    <w:szCs w:val="20"/>
                  </w:rPr>
                  <w:t>Large benefit</w:t>
                </w:r>
              </w:p>
            </w:tc>
          </w:sdtContent>
        </w:sdt>
        <w:sdt>
          <w:sdtPr>
            <w:rPr>
              <w:rFonts w:cs="Arial"/>
              <w:sz w:val="16"/>
              <w:szCs w:val="20"/>
            </w:rPr>
            <w:id w:val="-1541193482"/>
            <w:placeholder>
              <w:docPart w:val="24701A69F11640D0AB7985FD95258A7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507D0ECB" w14:textId="38292ACA" w:rsidR="00B225C3" w:rsidRPr="002230AF" w:rsidRDefault="00B225C3" w:rsidP="00B225C3">
                <w:pPr>
                  <w:rPr>
                    <w:rFonts w:cs="Arial"/>
                    <w:sz w:val="16"/>
                    <w:szCs w:val="16"/>
                  </w:rPr>
                </w:pPr>
                <w:r w:rsidRPr="002230AF">
                  <w:rPr>
                    <w:rFonts w:cs="Arial"/>
                    <w:sz w:val="16"/>
                    <w:szCs w:val="20"/>
                  </w:rPr>
                  <w:t>Large benefit</w:t>
                </w:r>
              </w:p>
            </w:tc>
          </w:sdtContent>
        </w:sdt>
        <w:tc>
          <w:tcPr>
            <w:tcW w:w="1653" w:type="pct"/>
            <w:vAlign w:val="center"/>
          </w:tcPr>
          <w:p w14:paraId="68AD6E3D" w14:textId="5787B511" w:rsidR="00B225C3" w:rsidRPr="002230AF" w:rsidRDefault="00B225C3" w:rsidP="00B225C3">
            <w:pPr>
              <w:rPr>
                <w:rFonts w:cs="Arial"/>
                <w:sz w:val="16"/>
                <w:szCs w:val="20"/>
              </w:rPr>
            </w:pPr>
            <w:r w:rsidRPr="002230AF">
              <w:rPr>
                <w:rFonts w:cs="Arial"/>
                <w:sz w:val="16"/>
              </w:rPr>
              <w:t>Increase in quit rate</w:t>
            </w:r>
            <w:r>
              <w:rPr>
                <w:rFonts w:cs="Arial"/>
                <w:sz w:val="16"/>
              </w:rPr>
              <w:t xml:space="preserve"> (point estimate and CI)</w:t>
            </w:r>
            <w:r w:rsidRPr="002230AF">
              <w:rPr>
                <w:rFonts w:cs="Arial"/>
                <w:sz w:val="16"/>
              </w:rPr>
              <w:t xml:space="preserve"> is very large relative to baseline (</w:t>
            </w:r>
            <w:r>
              <w:rPr>
                <w:rFonts w:cs="Arial"/>
                <w:sz w:val="16"/>
              </w:rPr>
              <w:t>6.0% quit rate in the control group and 23.9% quit rate in the intervention group</w:t>
            </w:r>
            <w:r w:rsidRPr="002230AF">
              <w:rPr>
                <w:rFonts w:cs="Arial"/>
                <w:sz w:val="16"/>
              </w:rPr>
              <w:t>)</w:t>
            </w:r>
            <w:r>
              <w:rPr>
                <w:rFonts w:cs="Arial"/>
                <w:sz w:val="16"/>
              </w:rPr>
              <w:t xml:space="preserve"> and considering the health benefits of quitting</w:t>
            </w:r>
            <w:r w:rsidRPr="002230AF">
              <w:rPr>
                <w:rFonts w:cs="Arial"/>
                <w:sz w:val="16"/>
              </w:rPr>
              <w:t>. Some harms are identified below</w:t>
            </w:r>
            <w:r>
              <w:rPr>
                <w:rFonts w:cs="Arial"/>
                <w:sz w:val="16"/>
              </w:rPr>
              <w:t xml:space="preserve"> and elsewhere</w:t>
            </w:r>
            <w:r w:rsidRPr="002230AF">
              <w:rPr>
                <w:rFonts w:cs="Arial"/>
                <w:sz w:val="16"/>
              </w:rPr>
              <w:t xml:space="preserve"> but not judged as sufficient to reduce to moderate benefit due to harms associated with continuing to smoke</w:t>
            </w:r>
            <w:r>
              <w:rPr>
                <w:rFonts w:cs="Arial"/>
                <w:sz w:val="16"/>
              </w:rPr>
              <w:t>/benefits of quitting</w:t>
            </w:r>
            <w:r w:rsidRPr="002230AF">
              <w:rPr>
                <w:rFonts w:cs="Arial"/>
                <w:sz w:val="16"/>
              </w:rPr>
              <w:t>.</w:t>
            </w:r>
          </w:p>
        </w:tc>
      </w:tr>
      <w:tr w:rsidR="00B225C3" w:rsidRPr="002230AF" w14:paraId="59874F5E" w14:textId="77777777" w:rsidTr="00B225C3">
        <w:tc>
          <w:tcPr>
            <w:tcW w:w="135" w:type="pct"/>
            <w:vMerge/>
            <w:vAlign w:val="center"/>
          </w:tcPr>
          <w:p w14:paraId="6E9499A3" w14:textId="1AE61593" w:rsidR="00B225C3" w:rsidRPr="002230AF" w:rsidRDefault="00B225C3" w:rsidP="00B225C3">
            <w:pPr>
              <w:rPr>
                <w:rFonts w:cs="Arial"/>
                <w:sz w:val="16"/>
                <w:szCs w:val="16"/>
              </w:rPr>
            </w:pPr>
          </w:p>
        </w:tc>
        <w:tc>
          <w:tcPr>
            <w:tcW w:w="503" w:type="pct"/>
            <w:tcBorders>
              <w:bottom w:val="single" w:sz="18" w:space="0" w:color="auto"/>
            </w:tcBorders>
            <w:vAlign w:val="center"/>
          </w:tcPr>
          <w:p w14:paraId="5E085236" w14:textId="1D643720" w:rsidR="00B225C3" w:rsidRPr="002230AF" w:rsidRDefault="00B225C3" w:rsidP="00B225C3">
            <w:pPr>
              <w:rPr>
                <w:rFonts w:cs="Arial"/>
                <w:i/>
                <w:sz w:val="16"/>
                <w:szCs w:val="16"/>
              </w:rPr>
            </w:pPr>
            <w:r w:rsidRPr="002230AF">
              <w:rPr>
                <w:rFonts w:cs="Arial"/>
                <w:i/>
                <w:sz w:val="16"/>
                <w:szCs w:val="16"/>
              </w:rPr>
              <w:t xml:space="preserve">In smokers who failed to quit previously but motivated/wishing to try </w:t>
            </w:r>
            <w:proofErr w:type="spellStart"/>
            <w:r w:rsidRPr="002230AF">
              <w:rPr>
                <w:rFonts w:cs="Arial"/>
                <w:i/>
                <w:sz w:val="16"/>
                <w:szCs w:val="16"/>
              </w:rPr>
              <w:t>again</w:t>
            </w:r>
            <w:r w:rsidRPr="001E7D0F">
              <w:rPr>
                <w:rFonts w:cs="Arial"/>
                <w:i/>
                <w:sz w:val="20"/>
                <w:szCs w:val="16"/>
                <w:vertAlign w:val="superscript"/>
              </w:rPr>
              <w:t>b</w:t>
            </w:r>
            <w:proofErr w:type="spellEnd"/>
          </w:p>
          <w:p w14:paraId="0046CC05" w14:textId="77777777" w:rsidR="00B225C3" w:rsidRPr="002230AF" w:rsidRDefault="00B225C3" w:rsidP="00B225C3">
            <w:pPr>
              <w:rPr>
                <w:rFonts w:cs="Arial"/>
                <w:sz w:val="16"/>
                <w:szCs w:val="16"/>
              </w:rPr>
            </w:pPr>
          </w:p>
          <w:p w14:paraId="370D8C98" w14:textId="77777777" w:rsidR="00B225C3" w:rsidRPr="002230AF" w:rsidRDefault="00B225C3" w:rsidP="00B225C3">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1DD78694" w14:textId="77777777" w:rsidR="00B225C3" w:rsidRPr="002230AF" w:rsidRDefault="00B225C3" w:rsidP="00B225C3">
            <w:pPr>
              <w:rPr>
                <w:rFonts w:cs="Arial"/>
                <w:sz w:val="16"/>
                <w:szCs w:val="16"/>
              </w:rPr>
            </w:pPr>
          </w:p>
          <w:p w14:paraId="55D6F873" w14:textId="70529815" w:rsidR="00B225C3" w:rsidRPr="002230AF" w:rsidRDefault="00B225C3" w:rsidP="00B225C3">
            <w:pPr>
              <w:rPr>
                <w:rFonts w:cs="Arial"/>
                <w:i/>
                <w:sz w:val="16"/>
                <w:szCs w:val="16"/>
              </w:rPr>
            </w:pPr>
            <w:r w:rsidRPr="002230AF">
              <w:rPr>
                <w:rFonts w:cs="Arial"/>
                <w:sz w:val="16"/>
                <w:szCs w:val="16"/>
              </w:rPr>
              <w:t>494 (1 RCT)</w:t>
            </w:r>
          </w:p>
        </w:tc>
        <w:tc>
          <w:tcPr>
            <w:tcW w:w="339" w:type="pct"/>
            <w:vAlign w:val="center"/>
          </w:tcPr>
          <w:p w14:paraId="2BA13FF0" w14:textId="77777777" w:rsidR="00B225C3" w:rsidRPr="002230AF" w:rsidRDefault="00B225C3" w:rsidP="00B225C3">
            <w:pPr>
              <w:rPr>
                <w:rFonts w:cs="Arial"/>
                <w:sz w:val="16"/>
                <w:szCs w:val="16"/>
              </w:rPr>
            </w:pPr>
            <w:r w:rsidRPr="002230AF">
              <w:rPr>
                <w:rFonts w:cs="Arial"/>
                <w:sz w:val="16"/>
                <w:szCs w:val="16"/>
              </w:rPr>
              <w:t xml:space="preserve">8/10 </w:t>
            </w:r>
          </w:p>
          <w:p w14:paraId="330645E5" w14:textId="641E99A6" w:rsidR="00B225C3" w:rsidRPr="002230AF" w:rsidRDefault="00B225C3" w:rsidP="00B225C3">
            <w:pPr>
              <w:rPr>
                <w:rFonts w:cs="Arial"/>
                <w:sz w:val="16"/>
                <w:szCs w:val="16"/>
              </w:rPr>
            </w:pPr>
            <w:r w:rsidRPr="002230AF">
              <w:rPr>
                <w:rFonts w:cs="Arial"/>
                <w:sz w:val="16"/>
                <w:szCs w:val="16"/>
              </w:rPr>
              <w:t>(critical)</w:t>
            </w:r>
          </w:p>
        </w:tc>
        <w:tc>
          <w:tcPr>
            <w:tcW w:w="339" w:type="pct"/>
            <w:vAlign w:val="center"/>
          </w:tcPr>
          <w:p w14:paraId="04F96FBE" w14:textId="77777777" w:rsidR="00B225C3" w:rsidRPr="002230AF" w:rsidRDefault="00B225C3" w:rsidP="00B225C3">
            <w:pPr>
              <w:rPr>
                <w:rFonts w:cs="Arial"/>
                <w:sz w:val="16"/>
                <w:szCs w:val="16"/>
              </w:rPr>
            </w:pPr>
            <w:r w:rsidRPr="002230AF">
              <w:rPr>
                <w:rFonts w:cs="Arial"/>
                <w:sz w:val="16"/>
                <w:szCs w:val="16"/>
              </w:rPr>
              <w:t xml:space="preserve">8.8/10 </w:t>
            </w:r>
          </w:p>
          <w:p w14:paraId="12B42E2C" w14:textId="704077DB" w:rsidR="00B225C3" w:rsidRPr="002230AF" w:rsidRDefault="00B225C3" w:rsidP="00B225C3">
            <w:pPr>
              <w:rPr>
                <w:rFonts w:cs="Arial"/>
                <w:sz w:val="16"/>
                <w:szCs w:val="16"/>
              </w:rPr>
            </w:pPr>
            <w:r w:rsidRPr="002230AF">
              <w:rPr>
                <w:rFonts w:cs="Arial"/>
                <w:sz w:val="16"/>
                <w:szCs w:val="16"/>
              </w:rPr>
              <w:t>(critical)</w:t>
            </w:r>
          </w:p>
        </w:tc>
        <w:tc>
          <w:tcPr>
            <w:tcW w:w="311" w:type="pct"/>
            <w:vAlign w:val="center"/>
          </w:tcPr>
          <w:p w14:paraId="255C0881" w14:textId="2CCD93AA" w:rsidR="00B225C3" w:rsidRPr="002230AF" w:rsidRDefault="00B225C3" w:rsidP="00B225C3">
            <w:pPr>
              <w:rPr>
                <w:rFonts w:eastAsia="Times New Roman"/>
                <w:sz w:val="16"/>
                <w:szCs w:val="16"/>
              </w:rPr>
            </w:pPr>
            <w:r w:rsidRPr="002230AF">
              <w:rPr>
                <w:rFonts w:eastAsia="Times New Roman"/>
                <w:sz w:val="16"/>
                <w:szCs w:val="16"/>
              </w:rPr>
              <w:t>RR 6.15 (2.98 to 12.70)</w:t>
            </w:r>
          </w:p>
        </w:tc>
        <w:tc>
          <w:tcPr>
            <w:tcW w:w="321" w:type="pct"/>
            <w:vAlign w:val="center"/>
          </w:tcPr>
          <w:p w14:paraId="56BF1162" w14:textId="470BF787" w:rsidR="00B225C3" w:rsidRPr="002230AF" w:rsidRDefault="00B225C3" w:rsidP="00B225C3">
            <w:pPr>
              <w:rPr>
                <w:rFonts w:eastAsia="Times New Roman"/>
                <w:sz w:val="16"/>
                <w:szCs w:val="16"/>
              </w:rPr>
            </w:pPr>
            <w:r w:rsidRPr="002230AF">
              <w:rPr>
                <w:rStyle w:val="cell-value"/>
                <w:rFonts w:eastAsia="Times New Roman"/>
                <w:sz w:val="16"/>
                <w:szCs w:val="16"/>
              </w:rPr>
              <w:t>33 per 1000</w:t>
            </w:r>
          </w:p>
        </w:tc>
        <w:tc>
          <w:tcPr>
            <w:tcW w:w="420" w:type="pct"/>
            <w:tcBorders>
              <w:bottom w:val="single" w:sz="18" w:space="0" w:color="000000"/>
            </w:tcBorders>
            <w:vAlign w:val="center"/>
          </w:tcPr>
          <w:p w14:paraId="7B0AB23E" w14:textId="3123C47E" w:rsidR="00B225C3" w:rsidRPr="002230AF" w:rsidRDefault="00B225C3" w:rsidP="00B225C3">
            <w:pPr>
              <w:rPr>
                <w:rFonts w:eastAsia="Times New Roman"/>
                <w:b/>
                <w:sz w:val="16"/>
                <w:szCs w:val="16"/>
              </w:rPr>
            </w:pPr>
            <w:r w:rsidRPr="002230AF">
              <w:rPr>
                <w:rStyle w:val="cell-value"/>
                <w:rFonts w:eastAsia="Times New Roman"/>
                <w:b/>
                <w:sz w:val="16"/>
                <w:szCs w:val="16"/>
              </w:rPr>
              <w:t>168 more per 1000</w:t>
            </w:r>
            <w:r w:rsidRPr="002230AF">
              <w:rPr>
                <w:rStyle w:val="cell-value"/>
                <w:rFonts w:eastAsia="Times New Roman"/>
                <w:sz w:val="16"/>
                <w:szCs w:val="16"/>
              </w:rPr>
              <w:t xml:space="preserve"> (from 65 more to 382 more)</w:t>
            </w:r>
          </w:p>
        </w:tc>
        <w:sdt>
          <w:sdtPr>
            <w:rPr>
              <w:rFonts w:cs="Arial"/>
              <w:sz w:val="16"/>
              <w:szCs w:val="16"/>
            </w:rPr>
            <w:id w:val="865258441"/>
            <w:placeholder>
              <w:docPart w:val="F019DC737B7C41FCA93EFDCAA07CD76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6464E5F7" w14:textId="4435F66E" w:rsidR="00B225C3" w:rsidRPr="002230AF" w:rsidRDefault="00B225C3" w:rsidP="00B225C3">
                <w:pPr>
                  <w:rPr>
                    <w:rFonts w:cs="Arial"/>
                    <w:sz w:val="16"/>
                    <w:szCs w:val="20"/>
                  </w:rPr>
                </w:pPr>
                <w:r w:rsidRPr="002230AF">
                  <w:rPr>
                    <w:rFonts w:cs="Arial"/>
                    <w:sz w:val="16"/>
                    <w:szCs w:val="16"/>
                  </w:rPr>
                  <w:t>Large benefit</w:t>
                </w:r>
              </w:p>
            </w:tc>
          </w:sdtContent>
        </w:sdt>
        <w:sdt>
          <w:sdtPr>
            <w:rPr>
              <w:rFonts w:cs="Arial"/>
              <w:sz w:val="16"/>
              <w:szCs w:val="16"/>
            </w:rPr>
            <w:id w:val="919685353"/>
            <w:placeholder>
              <w:docPart w:val="5247A7CD4A504F3F8384EB5F89DF717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0DD70EDF" w14:textId="55B0BF6E" w:rsidR="00B225C3" w:rsidRPr="002230AF" w:rsidRDefault="00B225C3" w:rsidP="00B225C3">
                <w:pPr>
                  <w:rPr>
                    <w:rFonts w:cs="Arial"/>
                    <w:sz w:val="16"/>
                    <w:szCs w:val="20"/>
                  </w:rPr>
                </w:pPr>
                <w:r>
                  <w:rPr>
                    <w:rFonts w:cs="Arial"/>
                    <w:sz w:val="16"/>
                    <w:szCs w:val="16"/>
                  </w:rPr>
                  <w:t>Moderate benefit</w:t>
                </w:r>
              </w:p>
            </w:tc>
          </w:sdtContent>
        </w:sdt>
        <w:sdt>
          <w:sdtPr>
            <w:rPr>
              <w:rFonts w:cs="Arial"/>
              <w:sz w:val="16"/>
              <w:szCs w:val="16"/>
            </w:rPr>
            <w:id w:val="1938564231"/>
            <w:placeholder>
              <w:docPart w:val="1020C22667414724B9B17CAEF3D1A17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0E624832" w14:textId="72A8AFEB" w:rsidR="00B225C3" w:rsidRPr="002230AF" w:rsidRDefault="00B225C3" w:rsidP="00B225C3">
                <w:pPr>
                  <w:rPr>
                    <w:rFonts w:cs="Arial"/>
                    <w:sz w:val="16"/>
                    <w:szCs w:val="20"/>
                  </w:rPr>
                </w:pPr>
                <w:r w:rsidRPr="002230AF">
                  <w:rPr>
                    <w:rFonts w:cs="Arial"/>
                    <w:sz w:val="16"/>
                    <w:szCs w:val="16"/>
                  </w:rPr>
                  <w:t>Large benefit</w:t>
                </w:r>
              </w:p>
            </w:tc>
          </w:sdtContent>
        </w:sdt>
        <w:tc>
          <w:tcPr>
            <w:tcW w:w="1653" w:type="pct"/>
            <w:tcBorders>
              <w:bottom w:val="single" w:sz="18" w:space="0" w:color="000000"/>
            </w:tcBorders>
            <w:vAlign w:val="center"/>
          </w:tcPr>
          <w:p w14:paraId="6B786F11" w14:textId="0AF67DA9" w:rsidR="00B225C3" w:rsidRPr="002230AF" w:rsidRDefault="00B225C3" w:rsidP="00B225C3">
            <w:pPr>
              <w:rPr>
                <w:rFonts w:cs="Arial"/>
                <w:sz w:val="16"/>
                <w:szCs w:val="20"/>
              </w:rPr>
            </w:pPr>
            <w:r w:rsidRPr="002230AF">
              <w:rPr>
                <w:rFonts w:cs="Arial"/>
                <w:sz w:val="16"/>
              </w:rPr>
              <w:t xml:space="preserve">Increase in quit rate </w:t>
            </w:r>
            <w:r>
              <w:rPr>
                <w:rFonts w:cs="Arial"/>
                <w:sz w:val="16"/>
              </w:rPr>
              <w:t xml:space="preserve">(point estimate and upper CI) </w:t>
            </w:r>
            <w:r w:rsidRPr="002230AF">
              <w:rPr>
                <w:rFonts w:cs="Arial"/>
                <w:sz w:val="16"/>
              </w:rPr>
              <w:t>is very large relative to baseline (</w:t>
            </w:r>
            <w:r>
              <w:rPr>
                <w:rFonts w:cs="Arial"/>
                <w:sz w:val="16"/>
              </w:rPr>
              <w:t>3.3% quit rate in the control group and 20.1% quit rate in the intervention group) and considering the health benefits of quitting</w:t>
            </w:r>
            <w:r w:rsidRPr="002230AF">
              <w:rPr>
                <w:rFonts w:cs="Arial"/>
                <w:sz w:val="16"/>
              </w:rPr>
              <w:t xml:space="preserve">. </w:t>
            </w:r>
            <w:r>
              <w:rPr>
                <w:rFonts w:cs="Arial"/>
                <w:sz w:val="16"/>
              </w:rPr>
              <w:t xml:space="preserve">Lower CI is moderate benefit considering baseline risk and potential harms. </w:t>
            </w:r>
            <w:r w:rsidRPr="002230AF">
              <w:rPr>
                <w:rFonts w:cs="Arial"/>
                <w:sz w:val="16"/>
              </w:rPr>
              <w:t>Some harms are identified below</w:t>
            </w:r>
            <w:r>
              <w:rPr>
                <w:rFonts w:cs="Arial"/>
                <w:sz w:val="16"/>
              </w:rPr>
              <w:t xml:space="preserve"> and elsewhere</w:t>
            </w:r>
            <w:r w:rsidRPr="002230AF">
              <w:rPr>
                <w:rFonts w:cs="Arial"/>
                <w:sz w:val="16"/>
              </w:rPr>
              <w:t xml:space="preserve"> but not judged as sufficient to reduce</w:t>
            </w:r>
            <w:r>
              <w:rPr>
                <w:rFonts w:cs="Arial"/>
                <w:sz w:val="16"/>
              </w:rPr>
              <w:t xml:space="preserve"> point estimate/upper CI</w:t>
            </w:r>
            <w:r w:rsidRPr="002230AF">
              <w:rPr>
                <w:rFonts w:cs="Arial"/>
                <w:sz w:val="16"/>
              </w:rPr>
              <w:t xml:space="preserve"> to moderate benefit due to harms associated with continuing to smoke</w:t>
            </w:r>
            <w:r>
              <w:rPr>
                <w:rFonts w:cs="Arial"/>
                <w:sz w:val="16"/>
              </w:rPr>
              <w:t>/benefits of quitting</w:t>
            </w:r>
            <w:r w:rsidRPr="002230AF">
              <w:rPr>
                <w:rFonts w:cs="Arial"/>
                <w:sz w:val="16"/>
              </w:rPr>
              <w:t>.</w:t>
            </w:r>
          </w:p>
        </w:tc>
      </w:tr>
      <w:tr w:rsidR="00B225C3" w:rsidRPr="002230AF" w14:paraId="0AC03E6E" w14:textId="77777777" w:rsidTr="00B225C3">
        <w:tc>
          <w:tcPr>
            <w:tcW w:w="135" w:type="pct"/>
            <w:vMerge w:val="restart"/>
            <w:tcBorders>
              <w:top w:val="single" w:sz="18" w:space="0" w:color="auto"/>
            </w:tcBorders>
            <w:vAlign w:val="center"/>
          </w:tcPr>
          <w:p w14:paraId="49F1A8F6" w14:textId="77777777" w:rsidR="00B225C3" w:rsidRPr="002230AF" w:rsidRDefault="00B225C3" w:rsidP="00B225C3">
            <w:pPr>
              <w:rPr>
                <w:rFonts w:cs="Arial"/>
                <w:sz w:val="16"/>
                <w:szCs w:val="16"/>
              </w:rPr>
            </w:pPr>
            <w:r w:rsidRPr="002230AF">
              <w:rPr>
                <w:rFonts w:cs="Arial"/>
                <w:sz w:val="16"/>
                <w:szCs w:val="16"/>
              </w:rPr>
              <w:t>6</w:t>
            </w:r>
          </w:p>
          <w:p w14:paraId="7E46653F" w14:textId="308237C0" w:rsidR="00B225C3" w:rsidRPr="002230AF" w:rsidRDefault="00B225C3" w:rsidP="00B225C3">
            <w:pPr>
              <w:rPr>
                <w:rFonts w:cs="Arial"/>
                <w:sz w:val="16"/>
                <w:szCs w:val="16"/>
              </w:rPr>
            </w:pPr>
          </w:p>
        </w:tc>
        <w:tc>
          <w:tcPr>
            <w:tcW w:w="503" w:type="pct"/>
            <w:tcBorders>
              <w:top w:val="single" w:sz="18" w:space="0" w:color="auto"/>
            </w:tcBorders>
            <w:vAlign w:val="center"/>
          </w:tcPr>
          <w:p w14:paraId="229E5258" w14:textId="77777777" w:rsidR="00B225C3" w:rsidRPr="002230AF" w:rsidRDefault="00B225C3" w:rsidP="00B225C3">
            <w:pPr>
              <w:rPr>
                <w:rFonts w:cs="Arial"/>
                <w:sz w:val="16"/>
                <w:szCs w:val="16"/>
              </w:rPr>
            </w:pPr>
            <w:r w:rsidRPr="002230AF">
              <w:rPr>
                <w:rFonts w:cs="Arial"/>
                <w:sz w:val="16"/>
                <w:szCs w:val="16"/>
              </w:rPr>
              <w:t xml:space="preserve">Weight gain </w:t>
            </w:r>
          </w:p>
          <w:p w14:paraId="2EC9BBE8" w14:textId="062FE9E2" w:rsidR="00B225C3" w:rsidRPr="002230AF" w:rsidRDefault="00B225C3" w:rsidP="00B225C3">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r w:rsidRPr="000E78D5">
              <w:rPr>
                <w:rFonts w:cs="Arial"/>
                <w:sz w:val="20"/>
                <w:szCs w:val="16"/>
                <w:vertAlign w:val="superscript"/>
              </w:rPr>
              <w:t>c</w:t>
            </w:r>
          </w:p>
          <w:p w14:paraId="0C3A8721" w14:textId="77777777" w:rsidR="00B225C3" w:rsidRPr="002230AF" w:rsidRDefault="00B225C3" w:rsidP="00B225C3">
            <w:pPr>
              <w:rPr>
                <w:rFonts w:cs="Arial"/>
                <w:sz w:val="16"/>
                <w:szCs w:val="16"/>
              </w:rPr>
            </w:pPr>
          </w:p>
          <w:p w14:paraId="3C5EBA48" w14:textId="77777777" w:rsidR="00B225C3" w:rsidRPr="002230AF" w:rsidRDefault="00B225C3" w:rsidP="00B225C3">
            <w:pPr>
              <w:rPr>
                <w:rFonts w:cs="Arial"/>
                <w:sz w:val="16"/>
                <w:szCs w:val="16"/>
              </w:rPr>
            </w:pPr>
            <w:r w:rsidRPr="002230AF">
              <w:rPr>
                <w:rFonts w:cs="Arial"/>
                <w:sz w:val="16"/>
                <w:szCs w:val="16"/>
              </w:rPr>
              <w:t>2mg/day</w:t>
            </w:r>
          </w:p>
          <w:p w14:paraId="191D25F7" w14:textId="77777777" w:rsidR="00B225C3" w:rsidRPr="002230AF" w:rsidRDefault="00B225C3" w:rsidP="00B225C3">
            <w:pPr>
              <w:rPr>
                <w:rFonts w:cs="Arial"/>
                <w:sz w:val="16"/>
                <w:szCs w:val="16"/>
              </w:rPr>
            </w:pPr>
          </w:p>
          <w:p w14:paraId="4EA47A6D" w14:textId="0E4624FD" w:rsidR="00B225C3" w:rsidRPr="002230AF" w:rsidRDefault="00B225C3" w:rsidP="00B225C3">
            <w:pPr>
              <w:rPr>
                <w:rFonts w:cs="Arial"/>
                <w:sz w:val="16"/>
                <w:szCs w:val="16"/>
              </w:rPr>
            </w:pPr>
            <w:r w:rsidRPr="002230AF">
              <w:rPr>
                <w:rFonts w:cs="Arial"/>
                <w:sz w:val="16"/>
                <w:szCs w:val="16"/>
              </w:rPr>
              <w:t>2008 (11 RCTs)</w:t>
            </w:r>
          </w:p>
        </w:tc>
        <w:tc>
          <w:tcPr>
            <w:tcW w:w="339" w:type="pct"/>
            <w:tcBorders>
              <w:top w:val="single" w:sz="18" w:space="0" w:color="000000"/>
            </w:tcBorders>
            <w:vAlign w:val="center"/>
          </w:tcPr>
          <w:p w14:paraId="0051500C" w14:textId="59507630" w:rsidR="00B225C3" w:rsidRPr="002230AF" w:rsidRDefault="00B225C3" w:rsidP="00B225C3">
            <w:pPr>
              <w:rPr>
                <w:rFonts w:cs="Arial"/>
                <w:sz w:val="16"/>
                <w:szCs w:val="16"/>
              </w:rPr>
            </w:pPr>
            <w:r w:rsidRPr="002230AF">
              <w:rPr>
                <w:rFonts w:cs="Arial"/>
                <w:sz w:val="16"/>
                <w:szCs w:val="16"/>
              </w:rPr>
              <w:t>6.1/10 (important)</w:t>
            </w:r>
          </w:p>
        </w:tc>
        <w:tc>
          <w:tcPr>
            <w:tcW w:w="339" w:type="pct"/>
            <w:tcBorders>
              <w:top w:val="single" w:sz="18" w:space="0" w:color="000000"/>
            </w:tcBorders>
            <w:vAlign w:val="center"/>
          </w:tcPr>
          <w:p w14:paraId="101B806F" w14:textId="7DE44819" w:rsidR="00B225C3" w:rsidRPr="002230AF" w:rsidRDefault="00B225C3" w:rsidP="00B225C3">
            <w:pPr>
              <w:rPr>
                <w:rFonts w:cs="Arial"/>
                <w:sz w:val="16"/>
                <w:szCs w:val="16"/>
              </w:rPr>
            </w:pPr>
            <w:r w:rsidRPr="002230AF">
              <w:rPr>
                <w:rFonts w:cs="Arial"/>
                <w:sz w:val="16"/>
                <w:szCs w:val="16"/>
              </w:rPr>
              <w:t>5/10 (important)</w:t>
            </w:r>
          </w:p>
        </w:tc>
        <w:tc>
          <w:tcPr>
            <w:tcW w:w="311" w:type="pct"/>
            <w:tcBorders>
              <w:top w:val="single" w:sz="18" w:space="0" w:color="000000"/>
            </w:tcBorders>
            <w:vAlign w:val="center"/>
          </w:tcPr>
          <w:p w14:paraId="0A1AD9B3" w14:textId="0464BEDC" w:rsidR="00B225C3" w:rsidRPr="002230AF" w:rsidRDefault="00B225C3" w:rsidP="00B225C3">
            <w:pPr>
              <w:rPr>
                <w:rFonts w:cs="Arial"/>
                <w:sz w:val="16"/>
                <w:szCs w:val="16"/>
              </w:rPr>
            </w:pPr>
            <w:r w:rsidRPr="002230AF">
              <w:rPr>
                <w:rFonts w:eastAsia="Times New Roman" w:cs="Arial"/>
                <w:sz w:val="16"/>
                <w:szCs w:val="16"/>
              </w:rPr>
              <w:t>-</w:t>
            </w:r>
          </w:p>
        </w:tc>
        <w:tc>
          <w:tcPr>
            <w:tcW w:w="321" w:type="pct"/>
            <w:tcBorders>
              <w:top w:val="single" w:sz="18" w:space="0" w:color="000000"/>
            </w:tcBorders>
            <w:vAlign w:val="center"/>
          </w:tcPr>
          <w:p w14:paraId="431E646B" w14:textId="562F9657" w:rsidR="00B225C3" w:rsidRPr="002230AF" w:rsidRDefault="00B225C3" w:rsidP="00B225C3">
            <w:pPr>
              <w:rPr>
                <w:rFonts w:eastAsia="Times New Roman" w:cs="Arial"/>
                <w:b/>
                <w:bCs/>
                <w:sz w:val="16"/>
                <w:szCs w:val="16"/>
              </w:rPr>
            </w:pPr>
            <w:r w:rsidRPr="002230AF">
              <w:rPr>
                <w:rStyle w:val="cell-value"/>
                <w:rFonts w:eastAsia="Times New Roman"/>
                <w:sz w:val="16"/>
                <w:szCs w:val="16"/>
              </w:rPr>
              <w:t>The mean weight gain in abstinent smokers ranged from 1.38-3.80 kg</w:t>
            </w:r>
            <w:r w:rsidRPr="002230AF">
              <w:rPr>
                <w:rFonts w:eastAsia="Times New Roman"/>
                <w:sz w:val="16"/>
                <w:szCs w:val="16"/>
              </w:rPr>
              <w:t xml:space="preserve"> </w:t>
            </w:r>
          </w:p>
        </w:tc>
        <w:tc>
          <w:tcPr>
            <w:tcW w:w="420" w:type="pct"/>
            <w:tcBorders>
              <w:top w:val="single" w:sz="18" w:space="0" w:color="000000"/>
            </w:tcBorders>
            <w:vAlign w:val="center"/>
          </w:tcPr>
          <w:p w14:paraId="7FFF4624" w14:textId="030CFBAF" w:rsidR="00B225C3" w:rsidRPr="002230AF" w:rsidRDefault="00B225C3" w:rsidP="00B225C3">
            <w:pPr>
              <w:rPr>
                <w:rFonts w:cs="Arial"/>
                <w:sz w:val="16"/>
                <w:szCs w:val="16"/>
              </w:rPr>
            </w:pPr>
            <w:r w:rsidRPr="002230AF">
              <w:rPr>
                <w:rStyle w:val="cell-value"/>
                <w:rFonts w:eastAsia="Times New Roman"/>
                <w:sz w:val="16"/>
                <w:szCs w:val="16"/>
              </w:rPr>
              <w:t>MD 0.41 kg lower</w:t>
            </w:r>
            <w:r w:rsidRPr="002230AF">
              <w:rPr>
                <w:rFonts w:eastAsia="Times New Roman"/>
                <w:sz w:val="16"/>
                <w:szCs w:val="16"/>
              </w:rPr>
              <w:br/>
            </w:r>
            <w:r w:rsidRPr="002230AF">
              <w:rPr>
                <w:rStyle w:val="cell-value"/>
                <w:rFonts w:eastAsia="Times New Roman"/>
                <w:sz w:val="16"/>
                <w:szCs w:val="16"/>
              </w:rPr>
              <w:t>(0.63 lower to 0.19 lower)</w:t>
            </w:r>
            <w:r w:rsidRPr="002230AF">
              <w:rPr>
                <w:rFonts w:eastAsia="Times New Roman"/>
                <w:sz w:val="16"/>
                <w:szCs w:val="16"/>
              </w:rPr>
              <w:t xml:space="preserve"> </w:t>
            </w:r>
          </w:p>
        </w:tc>
        <w:sdt>
          <w:sdtPr>
            <w:rPr>
              <w:rFonts w:cs="Arial"/>
              <w:sz w:val="16"/>
              <w:szCs w:val="16"/>
            </w:rPr>
            <w:id w:val="-918641174"/>
            <w:placeholder>
              <w:docPart w:val="63D32776154B45CAA9EE0BF13E9E1CB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tcBorders>
                  <w:top w:val="single" w:sz="18" w:space="0" w:color="000000"/>
                </w:tcBorders>
                <w:vAlign w:val="center"/>
              </w:tcPr>
              <w:p w14:paraId="7F32DB25" w14:textId="7EEC6FE0" w:rsidR="00B225C3" w:rsidRPr="002230AF" w:rsidRDefault="00B225C3" w:rsidP="00B225C3">
                <w:pPr>
                  <w:rPr>
                    <w:rFonts w:cs="Arial"/>
                    <w:sz w:val="16"/>
                    <w:szCs w:val="16"/>
                  </w:rPr>
                </w:pPr>
                <w:r w:rsidRPr="002230AF">
                  <w:rPr>
                    <w:rFonts w:cs="Arial"/>
                    <w:sz w:val="16"/>
                    <w:szCs w:val="16"/>
                  </w:rPr>
                  <w:t>Little to no difference</w:t>
                </w:r>
              </w:p>
            </w:tc>
          </w:sdtContent>
        </w:sdt>
        <w:sdt>
          <w:sdtPr>
            <w:rPr>
              <w:rFonts w:cs="Arial"/>
              <w:sz w:val="16"/>
              <w:szCs w:val="16"/>
            </w:rPr>
            <w:id w:val="1467084714"/>
            <w:placeholder>
              <w:docPart w:val="4DC584B4E8574FC6B81D8AEB4723F63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tcBorders>
                  <w:top w:val="single" w:sz="18" w:space="0" w:color="000000"/>
                </w:tcBorders>
                <w:vAlign w:val="center"/>
              </w:tcPr>
              <w:p w14:paraId="5D0E153F" w14:textId="135B079E" w:rsidR="00B225C3" w:rsidRPr="002230AF" w:rsidRDefault="00B225C3" w:rsidP="00B225C3">
                <w:pPr>
                  <w:rPr>
                    <w:rFonts w:cs="Arial"/>
                    <w:sz w:val="16"/>
                    <w:szCs w:val="16"/>
                  </w:rPr>
                </w:pPr>
                <w:r w:rsidRPr="002230AF">
                  <w:rPr>
                    <w:rFonts w:cs="Arial"/>
                    <w:sz w:val="16"/>
                    <w:szCs w:val="16"/>
                  </w:rPr>
                  <w:t>Little to no difference</w:t>
                </w:r>
              </w:p>
            </w:tc>
          </w:sdtContent>
        </w:sdt>
        <w:sdt>
          <w:sdtPr>
            <w:rPr>
              <w:rFonts w:cs="Arial"/>
              <w:sz w:val="16"/>
              <w:szCs w:val="16"/>
            </w:rPr>
            <w:id w:val="-1050766161"/>
            <w:placeholder>
              <w:docPart w:val="A3DAB54E09D84FD58237BC584834431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tcBorders>
                  <w:top w:val="single" w:sz="18" w:space="0" w:color="000000"/>
                </w:tcBorders>
                <w:vAlign w:val="center"/>
              </w:tcPr>
              <w:p w14:paraId="00520701" w14:textId="2CA6A3AC" w:rsidR="00B225C3" w:rsidRPr="002230AF" w:rsidRDefault="00B225C3" w:rsidP="00B225C3">
                <w:pPr>
                  <w:rPr>
                    <w:rFonts w:cs="Arial"/>
                    <w:sz w:val="16"/>
                    <w:szCs w:val="16"/>
                  </w:rPr>
                </w:pPr>
                <w:r w:rsidRPr="002230AF">
                  <w:rPr>
                    <w:rFonts w:cs="Arial"/>
                    <w:sz w:val="16"/>
                    <w:szCs w:val="16"/>
                  </w:rPr>
                  <w:t>Little to no difference</w:t>
                </w:r>
              </w:p>
            </w:tc>
          </w:sdtContent>
        </w:sdt>
        <w:tc>
          <w:tcPr>
            <w:tcW w:w="1653" w:type="pct"/>
            <w:tcBorders>
              <w:top w:val="single" w:sz="18" w:space="0" w:color="000000"/>
            </w:tcBorders>
            <w:vAlign w:val="center"/>
          </w:tcPr>
          <w:p w14:paraId="65E3612A" w14:textId="4ADF4BAE" w:rsidR="00B225C3" w:rsidRPr="002230AF" w:rsidRDefault="00B225C3" w:rsidP="00B225C3">
            <w:pPr>
              <w:rPr>
                <w:rFonts w:cs="Arial"/>
                <w:sz w:val="16"/>
                <w:szCs w:val="16"/>
              </w:rPr>
            </w:pPr>
            <w:r w:rsidRPr="002230AF">
              <w:rPr>
                <w:rFonts w:cs="Arial"/>
                <w:sz w:val="16"/>
                <w:szCs w:val="16"/>
              </w:rPr>
              <w:t xml:space="preserve">Abstinent smokers gained up to 3.8kg, and this may be reduced by ~0.5 kg with </w:t>
            </w:r>
            <w:proofErr w:type="spellStart"/>
            <w:r w:rsidRPr="002230AF">
              <w:rPr>
                <w:rFonts w:cs="Arial"/>
                <w:sz w:val="16"/>
                <w:szCs w:val="16"/>
              </w:rPr>
              <w:t>varenicline</w:t>
            </w:r>
            <w:proofErr w:type="spellEnd"/>
            <w:r w:rsidRPr="002230AF">
              <w:rPr>
                <w:rFonts w:cs="Arial"/>
                <w:sz w:val="16"/>
                <w:szCs w:val="16"/>
              </w:rPr>
              <w:t>. Point estimate, lower CI, or upper CI are</w:t>
            </w:r>
            <w:r>
              <w:rPr>
                <w:rFonts w:cs="Arial"/>
                <w:sz w:val="16"/>
                <w:szCs w:val="16"/>
              </w:rPr>
              <w:t xml:space="preserve"> considered</w:t>
            </w:r>
            <w:r w:rsidRPr="002230AF">
              <w:rPr>
                <w:rFonts w:cs="Arial"/>
                <w:sz w:val="16"/>
                <w:szCs w:val="16"/>
              </w:rPr>
              <w:t xml:space="preserve"> trivial (little to no difference) weight </w:t>
            </w:r>
            <w:r>
              <w:rPr>
                <w:rFonts w:cs="Arial"/>
                <w:sz w:val="16"/>
                <w:szCs w:val="16"/>
              </w:rPr>
              <w:t xml:space="preserve">change </w:t>
            </w:r>
            <w:r w:rsidRPr="002230AF">
              <w:rPr>
                <w:rFonts w:cs="Arial"/>
                <w:sz w:val="16"/>
                <w:szCs w:val="16"/>
              </w:rPr>
              <w:t>and may be due to daily fluctuations</w:t>
            </w:r>
          </w:p>
        </w:tc>
      </w:tr>
      <w:tr w:rsidR="00B225C3" w:rsidRPr="002230AF" w14:paraId="1697C863" w14:textId="77777777" w:rsidTr="00B225C3">
        <w:tc>
          <w:tcPr>
            <w:tcW w:w="135" w:type="pct"/>
            <w:vMerge/>
            <w:vAlign w:val="center"/>
          </w:tcPr>
          <w:p w14:paraId="5B9BD168" w14:textId="47DD866A" w:rsidR="00B225C3" w:rsidRPr="002230AF" w:rsidRDefault="00B225C3" w:rsidP="00B225C3">
            <w:pPr>
              <w:rPr>
                <w:rFonts w:cs="Arial"/>
                <w:sz w:val="16"/>
                <w:szCs w:val="16"/>
              </w:rPr>
            </w:pPr>
          </w:p>
        </w:tc>
        <w:tc>
          <w:tcPr>
            <w:tcW w:w="503" w:type="pct"/>
            <w:vAlign w:val="center"/>
          </w:tcPr>
          <w:p w14:paraId="63ED62EB" w14:textId="77777777" w:rsidR="00B225C3" w:rsidRPr="002230AF" w:rsidRDefault="00B225C3" w:rsidP="00B225C3">
            <w:pPr>
              <w:rPr>
                <w:rFonts w:cs="Arial"/>
                <w:sz w:val="16"/>
                <w:szCs w:val="16"/>
              </w:rPr>
            </w:pPr>
            <w:r w:rsidRPr="002230AF">
              <w:rPr>
                <w:rFonts w:cs="Arial"/>
                <w:sz w:val="16"/>
                <w:szCs w:val="16"/>
              </w:rPr>
              <w:t xml:space="preserve">Weight gain </w:t>
            </w:r>
          </w:p>
          <w:p w14:paraId="24F8B0AF" w14:textId="77777777" w:rsidR="00B225C3" w:rsidRPr="002230AF" w:rsidRDefault="00B225C3" w:rsidP="00B225C3">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739EDED8" w14:textId="77777777" w:rsidR="00B225C3" w:rsidRPr="002230AF" w:rsidRDefault="00B225C3" w:rsidP="00B225C3">
            <w:pPr>
              <w:rPr>
                <w:rFonts w:cs="Arial"/>
                <w:sz w:val="16"/>
                <w:szCs w:val="16"/>
              </w:rPr>
            </w:pPr>
          </w:p>
          <w:p w14:paraId="30D80A4B" w14:textId="77777777" w:rsidR="00B225C3" w:rsidRPr="002230AF" w:rsidRDefault="00B225C3" w:rsidP="00B225C3">
            <w:pPr>
              <w:rPr>
                <w:rFonts w:cs="Arial"/>
                <w:sz w:val="16"/>
                <w:szCs w:val="16"/>
              </w:rPr>
            </w:pPr>
            <w:r w:rsidRPr="002230AF">
              <w:rPr>
                <w:rFonts w:cs="Arial"/>
                <w:sz w:val="16"/>
                <w:szCs w:val="16"/>
              </w:rPr>
              <w:t>2mg/day</w:t>
            </w:r>
          </w:p>
          <w:p w14:paraId="6B0FA29B" w14:textId="77777777" w:rsidR="00B225C3" w:rsidRPr="002230AF" w:rsidRDefault="00B225C3" w:rsidP="00B225C3">
            <w:pPr>
              <w:rPr>
                <w:rFonts w:cs="Arial"/>
                <w:sz w:val="16"/>
                <w:szCs w:val="16"/>
              </w:rPr>
            </w:pPr>
          </w:p>
          <w:p w14:paraId="03BD6744" w14:textId="51DDF976" w:rsidR="00B225C3" w:rsidRPr="002230AF" w:rsidRDefault="00B225C3" w:rsidP="00B225C3">
            <w:pPr>
              <w:rPr>
                <w:rFonts w:cs="Arial"/>
                <w:sz w:val="16"/>
                <w:szCs w:val="16"/>
              </w:rPr>
            </w:pPr>
            <w:r w:rsidRPr="002230AF">
              <w:rPr>
                <w:rFonts w:cs="Arial"/>
                <w:sz w:val="16"/>
                <w:szCs w:val="16"/>
              </w:rPr>
              <w:t>151 (2 RCT)</w:t>
            </w:r>
          </w:p>
        </w:tc>
        <w:tc>
          <w:tcPr>
            <w:tcW w:w="339" w:type="pct"/>
            <w:vAlign w:val="center"/>
          </w:tcPr>
          <w:p w14:paraId="142F3F13" w14:textId="4BB80619" w:rsidR="00B225C3" w:rsidRPr="002230AF" w:rsidRDefault="00B225C3" w:rsidP="00B225C3">
            <w:pPr>
              <w:rPr>
                <w:rFonts w:cs="Arial"/>
                <w:sz w:val="16"/>
                <w:szCs w:val="16"/>
              </w:rPr>
            </w:pPr>
            <w:r w:rsidRPr="002230AF">
              <w:rPr>
                <w:rFonts w:cs="Arial"/>
                <w:sz w:val="16"/>
                <w:szCs w:val="16"/>
              </w:rPr>
              <w:t>6.1/10 (important)</w:t>
            </w:r>
          </w:p>
        </w:tc>
        <w:tc>
          <w:tcPr>
            <w:tcW w:w="339" w:type="pct"/>
            <w:vAlign w:val="center"/>
          </w:tcPr>
          <w:p w14:paraId="7393652F" w14:textId="6DCECBF0" w:rsidR="00B225C3" w:rsidRPr="002230AF" w:rsidRDefault="00B225C3" w:rsidP="00B225C3">
            <w:pPr>
              <w:rPr>
                <w:rFonts w:cs="Arial"/>
                <w:sz w:val="16"/>
                <w:szCs w:val="16"/>
              </w:rPr>
            </w:pPr>
            <w:r w:rsidRPr="002230AF">
              <w:rPr>
                <w:rFonts w:cs="Arial"/>
                <w:sz w:val="16"/>
                <w:szCs w:val="16"/>
              </w:rPr>
              <w:t>5/10 (important)</w:t>
            </w:r>
          </w:p>
        </w:tc>
        <w:tc>
          <w:tcPr>
            <w:tcW w:w="311" w:type="pct"/>
            <w:vAlign w:val="center"/>
          </w:tcPr>
          <w:p w14:paraId="789DBF7F" w14:textId="3172B4BE" w:rsidR="00B225C3" w:rsidRPr="002230AF" w:rsidRDefault="00B225C3" w:rsidP="00B225C3">
            <w:pPr>
              <w:rPr>
                <w:rFonts w:eastAsia="Times New Roman" w:cs="Arial"/>
                <w:sz w:val="16"/>
                <w:szCs w:val="16"/>
              </w:rPr>
            </w:pPr>
            <w:r w:rsidRPr="002230AF">
              <w:rPr>
                <w:rFonts w:eastAsia="Times New Roman" w:cs="Arial"/>
                <w:sz w:val="16"/>
                <w:szCs w:val="16"/>
              </w:rPr>
              <w:t>-</w:t>
            </w:r>
          </w:p>
        </w:tc>
        <w:tc>
          <w:tcPr>
            <w:tcW w:w="321" w:type="pct"/>
            <w:vAlign w:val="center"/>
          </w:tcPr>
          <w:p w14:paraId="56C85C0D" w14:textId="188CAEEC" w:rsidR="00B225C3" w:rsidRPr="002230AF" w:rsidRDefault="00B225C3" w:rsidP="00B225C3">
            <w:pPr>
              <w:rPr>
                <w:rStyle w:val="cell-value"/>
                <w:rFonts w:eastAsia="Times New Roman"/>
                <w:sz w:val="16"/>
                <w:szCs w:val="16"/>
              </w:rPr>
            </w:pPr>
            <w:r w:rsidRPr="002230AF">
              <w:rPr>
                <w:rStyle w:val="cell-value"/>
                <w:rFonts w:eastAsia="Times New Roman"/>
                <w:sz w:val="16"/>
                <w:szCs w:val="16"/>
              </w:rPr>
              <w:t>The mean weight gain in abstinent smokers ranged from 3.9-5.2 kg</w:t>
            </w:r>
            <w:r w:rsidRPr="002230AF">
              <w:rPr>
                <w:rFonts w:eastAsia="Times New Roman"/>
                <w:sz w:val="16"/>
                <w:szCs w:val="16"/>
              </w:rPr>
              <w:t xml:space="preserve"> </w:t>
            </w:r>
          </w:p>
        </w:tc>
        <w:tc>
          <w:tcPr>
            <w:tcW w:w="420" w:type="pct"/>
            <w:vAlign w:val="center"/>
          </w:tcPr>
          <w:p w14:paraId="58810053" w14:textId="1E7A53D2" w:rsidR="00B225C3" w:rsidRPr="003A0CF6" w:rsidRDefault="00B225C3" w:rsidP="00B225C3">
            <w:pPr>
              <w:rPr>
                <w:sz w:val="16"/>
                <w:szCs w:val="16"/>
              </w:rPr>
            </w:pPr>
            <w:r w:rsidRPr="003A0CF6">
              <w:rPr>
                <w:rStyle w:val="cell-value"/>
                <w:rFonts w:eastAsia="Times New Roman"/>
                <w:sz w:val="16"/>
                <w:szCs w:val="16"/>
              </w:rPr>
              <w:t xml:space="preserve">MD </w:t>
            </w:r>
            <w:r w:rsidRPr="003A0CF6">
              <w:rPr>
                <w:sz w:val="16"/>
                <w:szCs w:val="16"/>
              </w:rPr>
              <w:t xml:space="preserve">1.11 kg </w:t>
            </w:r>
          </w:p>
          <w:p w14:paraId="5F8054BC" w14:textId="0099A46F" w:rsidR="00B225C3" w:rsidRPr="003A0CF6" w:rsidRDefault="00B225C3" w:rsidP="00B225C3">
            <w:pPr>
              <w:rPr>
                <w:rStyle w:val="cell-value"/>
                <w:rFonts w:eastAsia="Times New Roman"/>
                <w:sz w:val="16"/>
                <w:szCs w:val="16"/>
              </w:rPr>
            </w:pPr>
            <w:r w:rsidRPr="003A0CF6">
              <w:rPr>
                <w:sz w:val="16"/>
                <w:szCs w:val="16"/>
              </w:rPr>
              <w:t>higher</w:t>
            </w:r>
            <w:r w:rsidRPr="003A0CF6">
              <w:rPr>
                <w:rFonts w:eastAsia="Times New Roman"/>
                <w:sz w:val="16"/>
                <w:szCs w:val="16"/>
              </w:rPr>
              <w:br/>
            </w:r>
            <w:r w:rsidRPr="003A0CF6">
              <w:rPr>
                <w:rStyle w:val="cell-value"/>
                <w:rFonts w:eastAsia="Times New Roman"/>
                <w:sz w:val="16"/>
                <w:szCs w:val="16"/>
              </w:rPr>
              <w:t xml:space="preserve">(0.75 lower to </w:t>
            </w:r>
            <w:r w:rsidRPr="003A0CF6">
              <w:rPr>
                <w:sz w:val="16"/>
                <w:szCs w:val="16"/>
              </w:rPr>
              <w:t>2.98 kg higher</w:t>
            </w:r>
            <w:r w:rsidRPr="003A0CF6">
              <w:rPr>
                <w:rStyle w:val="cell-value"/>
                <w:rFonts w:eastAsia="Times New Roman"/>
                <w:sz w:val="16"/>
                <w:szCs w:val="16"/>
              </w:rPr>
              <w:t>)</w:t>
            </w:r>
            <w:r w:rsidRPr="003A0CF6">
              <w:rPr>
                <w:rFonts w:eastAsia="Times New Roman"/>
                <w:sz w:val="16"/>
                <w:szCs w:val="16"/>
              </w:rPr>
              <w:t xml:space="preserve"> </w:t>
            </w:r>
          </w:p>
        </w:tc>
        <w:sdt>
          <w:sdtPr>
            <w:rPr>
              <w:rFonts w:cs="Arial"/>
              <w:sz w:val="16"/>
              <w:szCs w:val="16"/>
            </w:rPr>
            <w:id w:val="-130862033"/>
            <w:placeholder>
              <w:docPart w:val="C797FB59287A47989B11FD57BC22946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593F8D5B" w14:textId="160C70FC" w:rsidR="00B225C3" w:rsidRPr="002230AF" w:rsidRDefault="00B225C3" w:rsidP="00B225C3">
                <w:pPr>
                  <w:rPr>
                    <w:rFonts w:cs="Arial"/>
                    <w:sz w:val="16"/>
                    <w:szCs w:val="16"/>
                  </w:rPr>
                </w:pPr>
                <w:r w:rsidRPr="002230AF">
                  <w:rPr>
                    <w:rFonts w:cs="Arial"/>
                    <w:sz w:val="16"/>
                    <w:szCs w:val="16"/>
                  </w:rPr>
                  <w:t>Little to no difference</w:t>
                </w:r>
              </w:p>
            </w:tc>
          </w:sdtContent>
        </w:sdt>
        <w:sdt>
          <w:sdtPr>
            <w:rPr>
              <w:rFonts w:cs="Arial"/>
              <w:sz w:val="16"/>
              <w:szCs w:val="16"/>
            </w:rPr>
            <w:id w:val="1391227284"/>
            <w:placeholder>
              <w:docPart w:val="3E3A4A0D297B4623B7B7A4E515C243E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761ECCD3" w14:textId="1B4F3A7B" w:rsidR="00B225C3" w:rsidRPr="002230AF" w:rsidRDefault="00B225C3" w:rsidP="00B225C3">
                <w:pPr>
                  <w:rPr>
                    <w:rFonts w:cs="Arial"/>
                    <w:sz w:val="16"/>
                    <w:szCs w:val="16"/>
                  </w:rPr>
                </w:pPr>
                <w:r w:rsidRPr="002230AF">
                  <w:rPr>
                    <w:rFonts w:cs="Arial"/>
                    <w:sz w:val="16"/>
                    <w:szCs w:val="16"/>
                  </w:rPr>
                  <w:t>Little to no difference</w:t>
                </w:r>
              </w:p>
            </w:tc>
          </w:sdtContent>
        </w:sdt>
        <w:sdt>
          <w:sdtPr>
            <w:rPr>
              <w:rFonts w:cs="Arial"/>
              <w:sz w:val="16"/>
              <w:szCs w:val="16"/>
            </w:rPr>
            <w:id w:val="-1625069986"/>
            <w:placeholder>
              <w:docPart w:val="642952333FE14F5D918E19377D3C266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16A4A2A8" w14:textId="70C90154" w:rsidR="00B225C3" w:rsidRPr="002230AF" w:rsidRDefault="00B225C3" w:rsidP="00B225C3">
                <w:pPr>
                  <w:rPr>
                    <w:rFonts w:cs="Arial"/>
                    <w:sz w:val="16"/>
                    <w:szCs w:val="16"/>
                  </w:rPr>
                </w:pPr>
                <w:r>
                  <w:rPr>
                    <w:rFonts w:cs="Arial"/>
                    <w:sz w:val="16"/>
                    <w:szCs w:val="16"/>
                  </w:rPr>
                  <w:t>Little to no difference</w:t>
                </w:r>
              </w:p>
            </w:tc>
          </w:sdtContent>
        </w:sdt>
        <w:tc>
          <w:tcPr>
            <w:tcW w:w="1653" w:type="pct"/>
            <w:vAlign w:val="center"/>
          </w:tcPr>
          <w:p w14:paraId="4500BF01" w14:textId="589BBA30" w:rsidR="00B225C3" w:rsidRPr="002230AF" w:rsidRDefault="00B225C3" w:rsidP="00B225C3">
            <w:pPr>
              <w:rPr>
                <w:rFonts w:cs="Arial"/>
                <w:sz w:val="16"/>
                <w:szCs w:val="16"/>
              </w:rPr>
            </w:pPr>
            <w:r w:rsidRPr="002230AF">
              <w:rPr>
                <w:rFonts w:cs="Arial"/>
                <w:sz w:val="16"/>
                <w:szCs w:val="16"/>
              </w:rPr>
              <w:t>Abstinent smokers gained up to 5.2 kg, and this may be</w:t>
            </w:r>
            <w:r>
              <w:rPr>
                <w:rFonts w:cs="Arial"/>
                <w:sz w:val="16"/>
                <w:szCs w:val="16"/>
              </w:rPr>
              <w:t xml:space="preserve"> increased</w:t>
            </w:r>
            <w:r w:rsidRPr="002230AF">
              <w:rPr>
                <w:rFonts w:cs="Arial"/>
                <w:sz w:val="16"/>
                <w:szCs w:val="16"/>
              </w:rPr>
              <w:t xml:space="preserve"> by ~1.1 kg with </w:t>
            </w:r>
            <w:proofErr w:type="spellStart"/>
            <w:r w:rsidRPr="002230AF">
              <w:rPr>
                <w:rFonts w:cs="Arial"/>
                <w:sz w:val="16"/>
                <w:szCs w:val="16"/>
              </w:rPr>
              <w:t>varenicline</w:t>
            </w:r>
            <w:proofErr w:type="spellEnd"/>
            <w:r w:rsidRPr="002230AF">
              <w:rPr>
                <w:rFonts w:cs="Arial"/>
                <w:sz w:val="16"/>
                <w:szCs w:val="16"/>
              </w:rPr>
              <w:t>.</w:t>
            </w:r>
            <w:r>
              <w:rPr>
                <w:rFonts w:cs="Arial"/>
                <w:sz w:val="16"/>
                <w:szCs w:val="16"/>
              </w:rPr>
              <w:t xml:space="preserve"> Point estimate and</w:t>
            </w:r>
            <w:r w:rsidRPr="002230AF">
              <w:rPr>
                <w:rFonts w:cs="Arial"/>
                <w:sz w:val="16"/>
                <w:szCs w:val="16"/>
              </w:rPr>
              <w:t xml:space="preserve"> CI are</w:t>
            </w:r>
            <w:r>
              <w:rPr>
                <w:rFonts w:cs="Arial"/>
                <w:sz w:val="16"/>
                <w:szCs w:val="16"/>
              </w:rPr>
              <w:t xml:space="preserve"> considered</w:t>
            </w:r>
            <w:r w:rsidRPr="002230AF">
              <w:rPr>
                <w:rFonts w:cs="Arial"/>
                <w:sz w:val="16"/>
                <w:szCs w:val="16"/>
              </w:rPr>
              <w:t xml:space="preserve"> trivial (little to no difference) weight </w:t>
            </w:r>
            <w:r>
              <w:rPr>
                <w:rFonts w:cs="Arial"/>
                <w:sz w:val="16"/>
                <w:szCs w:val="16"/>
              </w:rPr>
              <w:t>change</w:t>
            </w:r>
            <w:r w:rsidRPr="002230AF">
              <w:rPr>
                <w:rFonts w:cs="Arial"/>
                <w:sz w:val="16"/>
                <w:szCs w:val="16"/>
              </w:rPr>
              <w:t xml:space="preserve"> and may be due to daily fluctuations</w:t>
            </w:r>
            <w:r>
              <w:rPr>
                <w:rFonts w:cs="Arial"/>
                <w:sz w:val="16"/>
                <w:szCs w:val="16"/>
              </w:rPr>
              <w:t xml:space="preserve">. </w:t>
            </w:r>
            <w:r w:rsidRPr="002230AF">
              <w:rPr>
                <w:rFonts w:cs="Arial"/>
                <w:sz w:val="16"/>
                <w:szCs w:val="16"/>
              </w:rPr>
              <w:t>Upper CI could be important difference in weight gain (3kg of additional weight gain compared with placebo), considering patient importance of outcome</w:t>
            </w:r>
            <w:r>
              <w:rPr>
                <w:rFonts w:cs="Arial"/>
                <w:sz w:val="16"/>
                <w:szCs w:val="16"/>
              </w:rPr>
              <w:t>, however, we judge this as trivial (little to no difference) due to the potential benefits on smoking cessation and harms of continuing to smoke</w:t>
            </w:r>
            <w:r w:rsidRPr="002230AF">
              <w:rPr>
                <w:rFonts w:cs="Arial"/>
                <w:sz w:val="16"/>
                <w:szCs w:val="16"/>
              </w:rPr>
              <w:t>.</w:t>
            </w:r>
          </w:p>
        </w:tc>
      </w:tr>
      <w:tr w:rsidR="00B225C3" w:rsidRPr="002230AF" w14:paraId="1AB09505" w14:textId="77777777" w:rsidTr="00B225C3">
        <w:tc>
          <w:tcPr>
            <w:tcW w:w="135" w:type="pct"/>
            <w:vMerge/>
            <w:vAlign w:val="center"/>
          </w:tcPr>
          <w:p w14:paraId="7D39C15A" w14:textId="650C9AFA" w:rsidR="00B225C3" w:rsidRPr="002230AF" w:rsidRDefault="00B225C3" w:rsidP="00B225C3">
            <w:pPr>
              <w:rPr>
                <w:rFonts w:cs="Arial"/>
                <w:sz w:val="16"/>
                <w:szCs w:val="16"/>
              </w:rPr>
            </w:pPr>
          </w:p>
        </w:tc>
        <w:tc>
          <w:tcPr>
            <w:tcW w:w="503" w:type="pct"/>
            <w:vAlign w:val="center"/>
          </w:tcPr>
          <w:p w14:paraId="7704C90B" w14:textId="77777777" w:rsidR="00B225C3" w:rsidRPr="002230AF" w:rsidRDefault="00B225C3" w:rsidP="00B225C3">
            <w:pPr>
              <w:rPr>
                <w:rFonts w:cs="Arial"/>
                <w:sz w:val="16"/>
                <w:szCs w:val="16"/>
              </w:rPr>
            </w:pPr>
            <w:r w:rsidRPr="002230AF">
              <w:rPr>
                <w:rFonts w:cs="Arial"/>
                <w:sz w:val="16"/>
                <w:szCs w:val="16"/>
              </w:rPr>
              <w:t xml:space="preserve">Weight gain </w:t>
            </w:r>
          </w:p>
          <w:p w14:paraId="0DA1AAC1" w14:textId="5DFF061A" w:rsidR="00B225C3" w:rsidRPr="002230AF" w:rsidRDefault="00B225C3" w:rsidP="00B225C3">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sidRPr="000E78D5">
              <w:rPr>
                <w:rFonts w:cs="Arial"/>
                <w:sz w:val="20"/>
                <w:szCs w:val="16"/>
                <w:vertAlign w:val="superscript"/>
              </w:rPr>
              <w:t>d</w:t>
            </w:r>
          </w:p>
          <w:p w14:paraId="0E20560E" w14:textId="77777777" w:rsidR="00B225C3" w:rsidRPr="002230AF" w:rsidRDefault="00B225C3" w:rsidP="00B225C3">
            <w:pPr>
              <w:rPr>
                <w:rFonts w:cs="Arial"/>
                <w:sz w:val="16"/>
                <w:szCs w:val="16"/>
              </w:rPr>
            </w:pPr>
          </w:p>
          <w:p w14:paraId="09920372" w14:textId="77777777" w:rsidR="00B225C3" w:rsidRPr="002230AF" w:rsidRDefault="00B225C3" w:rsidP="00B225C3">
            <w:pPr>
              <w:rPr>
                <w:rFonts w:cs="Arial"/>
                <w:sz w:val="16"/>
                <w:szCs w:val="16"/>
              </w:rPr>
            </w:pPr>
            <w:r w:rsidRPr="002230AF">
              <w:rPr>
                <w:rFonts w:cs="Arial"/>
                <w:sz w:val="16"/>
                <w:szCs w:val="16"/>
              </w:rPr>
              <w:t>2mg/day</w:t>
            </w:r>
          </w:p>
          <w:p w14:paraId="419AF445" w14:textId="77777777" w:rsidR="00B225C3" w:rsidRPr="002230AF" w:rsidRDefault="00B225C3" w:rsidP="00B225C3">
            <w:pPr>
              <w:rPr>
                <w:rFonts w:cs="Arial"/>
                <w:sz w:val="16"/>
                <w:szCs w:val="16"/>
              </w:rPr>
            </w:pPr>
          </w:p>
          <w:p w14:paraId="2BBBA464" w14:textId="7099DC52" w:rsidR="00B225C3" w:rsidRPr="002230AF" w:rsidRDefault="00B225C3" w:rsidP="00B225C3">
            <w:pPr>
              <w:rPr>
                <w:rFonts w:cs="Arial"/>
                <w:sz w:val="16"/>
                <w:szCs w:val="16"/>
              </w:rPr>
            </w:pPr>
            <w:r w:rsidRPr="002230AF">
              <w:rPr>
                <w:rFonts w:cs="Arial"/>
                <w:sz w:val="16"/>
                <w:szCs w:val="16"/>
              </w:rPr>
              <w:t>105 (1 RCT)</w:t>
            </w:r>
          </w:p>
        </w:tc>
        <w:tc>
          <w:tcPr>
            <w:tcW w:w="339" w:type="pct"/>
            <w:vAlign w:val="center"/>
          </w:tcPr>
          <w:p w14:paraId="589E4C32" w14:textId="59A62D26" w:rsidR="00B225C3" w:rsidRPr="002230AF" w:rsidRDefault="00B225C3" w:rsidP="00B225C3">
            <w:pPr>
              <w:rPr>
                <w:rFonts w:cs="Arial"/>
                <w:sz w:val="16"/>
                <w:szCs w:val="16"/>
              </w:rPr>
            </w:pPr>
            <w:r w:rsidRPr="002230AF">
              <w:rPr>
                <w:rFonts w:cs="Arial"/>
                <w:sz w:val="16"/>
                <w:szCs w:val="16"/>
              </w:rPr>
              <w:t>6.1/10 (important)</w:t>
            </w:r>
          </w:p>
        </w:tc>
        <w:tc>
          <w:tcPr>
            <w:tcW w:w="339" w:type="pct"/>
            <w:vAlign w:val="center"/>
          </w:tcPr>
          <w:p w14:paraId="4BDDF906" w14:textId="571EF248" w:rsidR="00B225C3" w:rsidRPr="002230AF" w:rsidRDefault="00B225C3" w:rsidP="00B225C3">
            <w:pPr>
              <w:rPr>
                <w:rFonts w:cs="Arial"/>
                <w:sz w:val="16"/>
                <w:szCs w:val="16"/>
              </w:rPr>
            </w:pPr>
            <w:r w:rsidRPr="002230AF">
              <w:rPr>
                <w:rFonts w:cs="Arial"/>
                <w:sz w:val="16"/>
                <w:szCs w:val="16"/>
              </w:rPr>
              <w:t>5/10 (important)</w:t>
            </w:r>
          </w:p>
        </w:tc>
        <w:tc>
          <w:tcPr>
            <w:tcW w:w="311" w:type="pct"/>
            <w:vAlign w:val="center"/>
          </w:tcPr>
          <w:p w14:paraId="1DA7335F" w14:textId="59418813" w:rsidR="00B225C3" w:rsidRPr="002230AF" w:rsidRDefault="00B225C3" w:rsidP="00B225C3">
            <w:pPr>
              <w:rPr>
                <w:rFonts w:eastAsia="Times New Roman" w:cs="Arial"/>
                <w:sz w:val="16"/>
                <w:szCs w:val="16"/>
              </w:rPr>
            </w:pPr>
            <w:r w:rsidRPr="002230AF">
              <w:rPr>
                <w:rFonts w:eastAsia="Times New Roman" w:cs="Arial"/>
                <w:sz w:val="16"/>
                <w:szCs w:val="16"/>
              </w:rPr>
              <w:t>-</w:t>
            </w:r>
          </w:p>
        </w:tc>
        <w:tc>
          <w:tcPr>
            <w:tcW w:w="321" w:type="pct"/>
            <w:vAlign w:val="center"/>
          </w:tcPr>
          <w:p w14:paraId="326A9556" w14:textId="420E2B87" w:rsidR="00B225C3" w:rsidRPr="002230AF" w:rsidRDefault="00B225C3" w:rsidP="00B225C3">
            <w:pPr>
              <w:rPr>
                <w:rStyle w:val="cell-value"/>
                <w:rFonts w:eastAsia="Times New Roman"/>
                <w:sz w:val="16"/>
                <w:szCs w:val="16"/>
              </w:rPr>
            </w:pPr>
            <w:r w:rsidRPr="002230AF">
              <w:rPr>
                <w:rStyle w:val="cell-value"/>
                <w:rFonts w:eastAsia="Times New Roman"/>
                <w:sz w:val="16"/>
                <w:szCs w:val="16"/>
              </w:rPr>
              <w:t>The mean weight gain in abstinent smokers was 1.66 kg</w:t>
            </w:r>
            <w:r w:rsidRPr="002230AF">
              <w:rPr>
                <w:rFonts w:eastAsia="Times New Roman"/>
                <w:sz w:val="16"/>
                <w:szCs w:val="16"/>
              </w:rPr>
              <w:t xml:space="preserve"> </w:t>
            </w:r>
          </w:p>
        </w:tc>
        <w:tc>
          <w:tcPr>
            <w:tcW w:w="420" w:type="pct"/>
            <w:vAlign w:val="center"/>
          </w:tcPr>
          <w:p w14:paraId="2C6F4788" w14:textId="555951AA" w:rsidR="00B225C3" w:rsidRPr="003A0CF6" w:rsidRDefault="00B225C3" w:rsidP="00B225C3">
            <w:pPr>
              <w:rPr>
                <w:sz w:val="16"/>
                <w:szCs w:val="16"/>
              </w:rPr>
            </w:pPr>
            <w:r w:rsidRPr="003A0CF6">
              <w:rPr>
                <w:rStyle w:val="cell-value"/>
                <w:rFonts w:eastAsia="Times New Roman"/>
                <w:sz w:val="16"/>
                <w:szCs w:val="16"/>
              </w:rPr>
              <w:t>MD 0.41 kg higher</w:t>
            </w:r>
            <w:r w:rsidRPr="003A0CF6">
              <w:rPr>
                <w:rFonts w:eastAsia="Times New Roman"/>
                <w:sz w:val="16"/>
                <w:szCs w:val="16"/>
              </w:rPr>
              <w:br/>
            </w:r>
            <w:r w:rsidRPr="003A0CF6">
              <w:rPr>
                <w:rStyle w:val="cell-value"/>
                <w:rFonts w:eastAsia="Times New Roman"/>
                <w:sz w:val="16"/>
                <w:szCs w:val="16"/>
              </w:rPr>
              <w:t xml:space="preserve">(0.79 lower to </w:t>
            </w:r>
          </w:p>
          <w:p w14:paraId="3DEFC535" w14:textId="2DA0ED8A" w:rsidR="00B225C3" w:rsidRPr="003A0CF6" w:rsidRDefault="00B225C3" w:rsidP="00B225C3">
            <w:pPr>
              <w:rPr>
                <w:rStyle w:val="cell-value"/>
                <w:rFonts w:eastAsia="Times New Roman"/>
                <w:sz w:val="16"/>
                <w:szCs w:val="16"/>
              </w:rPr>
            </w:pPr>
            <w:r w:rsidRPr="003A0CF6">
              <w:rPr>
                <w:sz w:val="16"/>
                <w:szCs w:val="16"/>
              </w:rPr>
              <w:t>1.61 kg higher</w:t>
            </w:r>
            <w:r w:rsidRPr="003A0CF6">
              <w:rPr>
                <w:rStyle w:val="cell-value"/>
                <w:rFonts w:eastAsia="Times New Roman"/>
                <w:sz w:val="16"/>
                <w:szCs w:val="16"/>
              </w:rPr>
              <w:t>)</w:t>
            </w:r>
            <w:r w:rsidRPr="003A0CF6">
              <w:rPr>
                <w:rFonts w:eastAsia="Times New Roman"/>
                <w:sz w:val="16"/>
                <w:szCs w:val="16"/>
              </w:rPr>
              <w:t xml:space="preserve"> </w:t>
            </w:r>
          </w:p>
        </w:tc>
        <w:sdt>
          <w:sdtPr>
            <w:rPr>
              <w:rFonts w:cs="Arial"/>
              <w:sz w:val="16"/>
              <w:szCs w:val="20"/>
            </w:rPr>
            <w:id w:val="1152951194"/>
            <w:placeholder>
              <w:docPart w:val="551A6632C6B5437BA1116F3A345BBFF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326D483D" w14:textId="44047990" w:rsidR="00B225C3" w:rsidRPr="002230AF" w:rsidRDefault="00B225C3" w:rsidP="00B225C3">
                <w:pPr>
                  <w:rPr>
                    <w:rFonts w:cs="Arial"/>
                    <w:sz w:val="16"/>
                    <w:szCs w:val="16"/>
                  </w:rPr>
                </w:pPr>
                <w:r w:rsidRPr="002230AF">
                  <w:rPr>
                    <w:rFonts w:cs="Arial"/>
                    <w:sz w:val="16"/>
                    <w:szCs w:val="20"/>
                  </w:rPr>
                  <w:t>Little to no difference</w:t>
                </w:r>
              </w:p>
            </w:tc>
          </w:sdtContent>
        </w:sdt>
        <w:sdt>
          <w:sdtPr>
            <w:rPr>
              <w:rFonts w:cs="Arial"/>
              <w:sz w:val="16"/>
              <w:szCs w:val="20"/>
            </w:rPr>
            <w:id w:val="-1143573144"/>
            <w:placeholder>
              <w:docPart w:val="9D8A5C2650C94A79A3DF59305E2AF72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257918AA" w14:textId="1FF2C10E" w:rsidR="00B225C3" w:rsidRPr="002230AF" w:rsidRDefault="00B225C3" w:rsidP="00B225C3">
                <w:pPr>
                  <w:rPr>
                    <w:rFonts w:cs="Arial"/>
                    <w:sz w:val="16"/>
                    <w:szCs w:val="16"/>
                  </w:rPr>
                </w:pPr>
                <w:r w:rsidRPr="002230AF">
                  <w:rPr>
                    <w:rFonts w:cs="Arial"/>
                    <w:sz w:val="16"/>
                    <w:szCs w:val="20"/>
                  </w:rPr>
                  <w:t>Little to no difference</w:t>
                </w:r>
              </w:p>
            </w:tc>
          </w:sdtContent>
        </w:sdt>
        <w:sdt>
          <w:sdtPr>
            <w:rPr>
              <w:rFonts w:cs="Arial"/>
              <w:sz w:val="16"/>
              <w:szCs w:val="20"/>
            </w:rPr>
            <w:id w:val="283248074"/>
            <w:placeholder>
              <w:docPart w:val="4C3E5402737E4D2599F5ABBB02C0012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31B3F6B1" w14:textId="3169E58C" w:rsidR="00B225C3" w:rsidRPr="002230AF" w:rsidRDefault="00B225C3" w:rsidP="00B225C3">
                <w:pPr>
                  <w:rPr>
                    <w:rFonts w:cs="Arial"/>
                    <w:sz w:val="16"/>
                    <w:szCs w:val="16"/>
                  </w:rPr>
                </w:pPr>
                <w:r>
                  <w:rPr>
                    <w:rFonts w:cs="Arial"/>
                    <w:sz w:val="16"/>
                    <w:szCs w:val="20"/>
                  </w:rPr>
                  <w:t>Little to no difference</w:t>
                </w:r>
              </w:p>
            </w:tc>
          </w:sdtContent>
        </w:sdt>
        <w:tc>
          <w:tcPr>
            <w:tcW w:w="1653" w:type="pct"/>
            <w:vAlign w:val="center"/>
          </w:tcPr>
          <w:p w14:paraId="600BC256" w14:textId="3AA70954" w:rsidR="00B225C3" w:rsidRPr="002230AF" w:rsidRDefault="00B225C3" w:rsidP="00B225C3">
            <w:pPr>
              <w:rPr>
                <w:rFonts w:cs="Arial"/>
                <w:sz w:val="16"/>
                <w:szCs w:val="16"/>
              </w:rPr>
            </w:pPr>
            <w:r w:rsidRPr="002230AF">
              <w:rPr>
                <w:rFonts w:cs="Arial"/>
                <w:sz w:val="16"/>
                <w:szCs w:val="16"/>
              </w:rPr>
              <w:t xml:space="preserve">Abstinent smokers gained up to 1.66 kg, and this may be reduced by ~0.4 kg with </w:t>
            </w:r>
            <w:proofErr w:type="spellStart"/>
            <w:r w:rsidRPr="002230AF">
              <w:rPr>
                <w:rFonts w:cs="Arial"/>
                <w:sz w:val="16"/>
                <w:szCs w:val="16"/>
              </w:rPr>
              <w:t>varenicline</w:t>
            </w:r>
            <w:proofErr w:type="spellEnd"/>
            <w:r w:rsidRPr="002230AF">
              <w:rPr>
                <w:rFonts w:cs="Arial"/>
                <w:sz w:val="16"/>
                <w:szCs w:val="16"/>
              </w:rPr>
              <w:t>. Point estimate or lower CI are</w:t>
            </w:r>
            <w:r>
              <w:rPr>
                <w:rFonts w:cs="Arial"/>
                <w:sz w:val="16"/>
                <w:szCs w:val="16"/>
              </w:rPr>
              <w:t xml:space="preserve"> considered</w:t>
            </w:r>
            <w:r w:rsidRPr="002230AF">
              <w:rPr>
                <w:rFonts w:cs="Arial"/>
                <w:sz w:val="16"/>
                <w:szCs w:val="16"/>
              </w:rPr>
              <w:t xml:space="preserve"> trivial (little to no difference) weight </w:t>
            </w:r>
            <w:r>
              <w:rPr>
                <w:rFonts w:cs="Arial"/>
                <w:sz w:val="16"/>
                <w:szCs w:val="16"/>
              </w:rPr>
              <w:t xml:space="preserve">change </w:t>
            </w:r>
            <w:r w:rsidRPr="002230AF">
              <w:rPr>
                <w:rFonts w:cs="Arial"/>
                <w:sz w:val="16"/>
                <w:szCs w:val="16"/>
              </w:rPr>
              <w:t>and may be due to daily fluctuations</w:t>
            </w:r>
            <w:r>
              <w:rPr>
                <w:rFonts w:cs="Arial"/>
                <w:sz w:val="16"/>
                <w:szCs w:val="16"/>
              </w:rPr>
              <w:t>.</w:t>
            </w:r>
            <w:r w:rsidRPr="002230AF">
              <w:rPr>
                <w:rFonts w:cs="Arial"/>
                <w:sz w:val="16"/>
                <w:szCs w:val="16"/>
              </w:rPr>
              <w:t xml:space="preserve"> </w:t>
            </w:r>
            <w:r w:rsidRPr="002230AF">
              <w:rPr>
                <w:rFonts w:cs="Arial"/>
                <w:sz w:val="16"/>
                <w:szCs w:val="20"/>
              </w:rPr>
              <w:t xml:space="preserve">Upper CI is could be an important difference in weight gain (1.6kg of additional weight gain compared with placebo) </w:t>
            </w:r>
            <w:r w:rsidRPr="002230AF">
              <w:rPr>
                <w:rFonts w:cs="Arial"/>
                <w:sz w:val="16"/>
                <w:szCs w:val="16"/>
              </w:rPr>
              <w:t>considerin</w:t>
            </w:r>
            <w:r>
              <w:rPr>
                <w:rFonts w:cs="Arial"/>
                <w:sz w:val="16"/>
                <w:szCs w:val="16"/>
              </w:rPr>
              <w:t xml:space="preserve">g patient importance of outcome however, we judge this </w:t>
            </w:r>
            <w:r>
              <w:rPr>
                <w:rFonts w:cs="Arial"/>
                <w:sz w:val="16"/>
                <w:szCs w:val="16"/>
              </w:rPr>
              <w:lastRenderedPageBreak/>
              <w:t>as trivial (little to no difference) due to the potential benefits on smoking cessation and harms of continuing to smoke</w:t>
            </w:r>
            <w:r w:rsidRPr="002230AF">
              <w:rPr>
                <w:rFonts w:cs="Arial"/>
                <w:sz w:val="16"/>
                <w:szCs w:val="16"/>
              </w:rPr>
              <w:t>.</w:t>
            </w:r>
          </w:p>
        </w:tc>
      </w:tr>
      <w:tr w:rsidR="00B225C3" w:rsidRPr="002230AF" w14:paraId="43F90B50" w14:textId="77777777" w:rsidTr="00B225C3">
        <w:tc>
          <w:tcPr>
            <w:tcW w:w="135" w:type="pct"/>
            <w:vMerge/>
            <w:vAlign w:val="center"/>
          </w:tcPr>
          <w:p w14:paraId="4DF1C108" w14:textId="74F97642" w:rsidR="00B225C3" w:rsidRPr="002230AF" w:rsidRDefault="00B225C3" w:rsidP="00B225C3">
            <w:pPr>
              <w:rPr>
                <w:rFonts w:cs="Arial"/>
                <w:sz w:val="16"/>
                <w:szCs w:val="16"/>
              </w:rPr>
            </w:pPr>
          </w:p>
        </w:tc>
        <w:tc>
          <w:tcPr>
            <w:tcW w:w="503" w:type="pct"/>
            <w:vAlign w:val="center"/>
          </w:tcPr>
          <w:p w14:paraId="20ED34BC" w14:textId="77777777" w:rsidR="00B225C3" w:rsidRPr="002230AF" w:rsidRDefault="00B225C3" w:rsidP="00B225C3">
            <w:pPr>
              <w:rPr>
                <w:rFonts w:cs="Arial"/>
                <w:sz w:val="16"/>
                <w:szCs w:val="16"/>
              </w:rPr>
            </w:pPr>
            <w:r w:rsidRPr="002230AF">
              <w:rPr>
                <w:rFonts w:cs="Arial"/>
                <w:sz w:val="16"/>
                <w:szCs w:val="16"/>
              </w:rPr>
              <w:t xml:space="preserve">Weight gain </w:t>
            </w:r>
          </w:p>
          <w:p w14:paraId="470CD0F6" w14:textId="572F51E1" w:rsidR="00B225C3" w:rsidRPr="002230AF" w:rsidRDefault="00B225C3" w:rsidP="00B225C3">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r w:rsidRPr="000E78D5">
              <w:rPr>
                <w:rFonts w:cs="Arial"/>
                <w:sz w:val="20"/>
                <w:szCs w:val="16"/>
                <w:vertAlign w:val="superscript"/>
              </w:rPr>
              <w:t>d</w:t>
            </w:r>
          </w:p>
          <w:p w14:paraId="51B93DD7" w14:textId="77777777" w:rsidR="00B225C3" w:rsidRPr="002230AF" w:rsidRDefault="00B225C3" w:rsidP="00B225C3">
            <w:pPr>
              <w:rPr>
                <w:rFonts w:cs="Arial"/>
                <w:sz w:val="16"/>
                <w:szCs w:val="16"/>
              </w:rPr>
            </w:pPr>
          </w:p>
          <w:p w14:paraId="4A863E17" w14:textId="77777777" w:rsidR="00B225C3" w:rsidRPr="002230AF" w:rsidRDefault="00B225C3" w:rsidP="00B225C3">
            <w:pPr>
              <w:rPr>
                <w:rFonts w:cs="Arial"/>
                <w:sz w:val="16"/>
                <w:szCs w:val="16"/>
              </w:rPr>
            </w:pPr>
            <w:r w:rsidRPr="002230AF">
              <w:rPr>
                <w:rFonts w:cs="Arial"/>
                <w:sz w:val="16"/>
                <w:szCs w:val="16"/>
              </w:rPr>
              <w:t>1 mg/day</w:t>
            </w:r>
          </w:p>
          <w:p w14:paraId="1B08E228" w14:textId="77777777" w:rsidR="00B225C3" w:rsidRPr="002230AF" w:rsidRDefault="00B225C3" w:rsidP="00B225C3">
            <w:pPr>
              <w:rPr>
                <w:rFonts w:cs="Arial"/>
                <w:sz w:val="16"/>
                <w:szCs w:val="16"/>
              </w:rPr>
            </w:pPr>
          </w:p>
          <w:p w14:paraId="4E87411F" w14:textId="3ED8DE4A" w:rsidR="00B225C3" w:rsidRPr="002230AF" w:rsidRDefault="00B225C3" w:rsidP="00B225C3">
            <w:pPr>
              <w:rPr>
                <w:rFonts w:cs="Arial"/>
                <w:sz w:val="16"/>
                <w:szCs w:val="16"/>
              </w:rPr>
            </w:pPr>
            <w:r w:rsidRPr="002230AF">
              <w:rPr>
                <w:rFonts w:cs="Arial"/>
                <w:sz w:val="16"/>
                <w:szCs w:val="16"/>
              </w:rPr>
              <w:t>254 (3 RCTs)</w:t>
            </w:r>
          </w:p>
        </w:tc>
        <w:tc>
          <w:tcPr>
            <w:tcW w:w="339" w:type="pct"/>
            <w:vAlign w:val="center"/>
          </w:tcPr>
          <w:p w14:paraId="35DA2DB6" w14:textId="20D49AD8" w:rsidR="00B225C3" w:rsidRPr="002230AF" w:rsidRDefault="00B225C3" w:rsidP="00B225C3">
            <w:pPr>
              <w:rPr>
                <w:rFonts w:cs="Arial"/>
                <w:sz w:val="16"/>
                <w:szCs w:val="16"/>
              </w:rPr>
            </w:pPr>
            <w:r w:rsidRPr="002230AF">
              <w:rPr>
                <w:rFonts w:cs="Arial"/>
                <w:sz w:val="16"/>
                <w:szCs w:val="16"/>
              </w:rPr>
              <w:t>6.1/10 (important)</w:t>
            </w:r>
          </w:p>
        </w:tc>
        <w:tc>
          <w:tcPr>
            <w:tcW w:w="339" w:type="pct"/>
            <w:vAlign w:val="center"/>
          </w:tcPr>
          <w:p w14:paraId="0E1864BB" w14:textId="174521C5" w:rsidR="00B225C3" w:rsidRPr="002230AF" w:rsidRDefault="00B225C3" w:rsidP="00B225C3">
            <w:pPr>
              <w:rPr>
                <w:rFonts w:cs="Arial"/>
                <w:sz w:val="16"/>
                <w:szCs w:val="16"/>
              </w:rPr>
            </w:pPr>
            <w:r w:rsidRPr="002230AF">
              <w:rPr>
                <w:rFonts w:cs="Arial"/>
                <w:sz w:val="16"/>
                <w:szCs w:val="16"/>
              </w:rPr>
              <w:t>5/10 (important)</w:t>
            </w:r>
          </w:p>
        </w:tc>
        <w:tc>
          <w:tcPr>
            <w:tcW w:w="311" w:type="pct"/>
            <w:vAlign w:val="center"/>
          </w:tcPr>
          <w:p w14:paraId="58DD0398" w14:textId="522D391D" w:rsidR="00B225C3" w:rsidRPr="002230AF" w:rsidRDefault="00B225C3" w:rsidP="00B225C3">
            <w:pPr>
              <w:rPr>
                <w:rFonts w:eastAsia="Times New Roman" w:cs="Arial"/>
                <w:sz w:val="16"/>
                <w:szCs w:val="16"/>
              </w:rPr>
            </w:pPr>
            <w:r w:rsidRPr="002230AF">
              <w:rPr>
                <w:rFonts w:eastAsia="Times New Roman" w:cs="Arial"/>
                <w:sz w:val="16"/>
                <w:szCs w:val="16"/>
              </w:rPr>
              <w:t>-</w:t>
            </w:r>
          </w:p>
        </w:tc>
        <w:tc>
          <w:tcPr>
            <w:tcW w:w="321" w:type="pct"/>
            <w:vAlign w:val="center"/>
          </w:tcPr>
          <w:p w14:paraId="31DFB7C2" w14:textId="2BF4F05E" w:rsidR="00B225C3" w:rsidRPr="002230AF" w:rsidRDefault="00B225C3" w:rsidP="00B225C3">
            <w:pPr>
              <w:rPr>
                <w:rStyle w:val="cell-value"/>
                <w:rFonts w:eastAsia="Times New Roman"/>
                <w:sz w:val="16"/>
                <w:szCs w:val="16"/>
              </w:rPr>
            </w:pPr>
            <w:r w:rsidRPr="002230AF">
              <w:rPr>
                <w:rStyle w:val="cell-value"/>
                <w:rFonts w:eastAsia="Times New Roman"/>
                <w:sz w:val="16"/>
                <w:szCs w:val="16"/>
              </w:rPr>
              <w:t>The mean weight gain in abstinent smokers ranged from 1.48-4.0 kg</w:t>
            </w:r>
            <w:r w:rsidRPr="002230AF">
              <w:rPr>
                <w:rFonts w:eastAsia="Times New Roman"/>
                <w:sz w:val="16"/>
                <w:szCs w:val="16"/>
              </w:rPr>
              <w:t xml:space="preserve"> </w:t>
            </w:r>
          </w:p>
        </w:tc>
        <w:tc>
          <w:tcPr>
            <w:tcW w:w="420" w:type="pct"/>
            <w:vAlign w:val="center"/>
          </w:tcPr>
          <w:p w14:paraId="6E9969A3" w14:textId="6EB61006" w:rsidR="00B225C3" w:rsidRPr="002230AF" w:rsidRDefault="00B225C3" w:rsidP="00B225C3">
            <w:pPr>
              <w:rPr>
                <w:rStyle w:val="cell-value"/>
                <w:rFonts w:eastAsia="Times New Roman"/>
                <w:sz w:val="16"/>
                <w:szCs w:val="16"/>
              </w:rPr>
            </w:pPr>
            <w:r w:rsidRPr="002230AF">
              <w:rPr>
                <w:rStyle w:val="cell-value"/>
                <w:rFonts w:eastAsia="Times New Roman"/>
                <w:sz w:val="16"/>
                <w:szCs w:val="16"/>
              </w:rPr>
              <w:t>MD 0.12 kg lower</w:t>
            </w:r>
            <w:r w:rsidRPr="002230AF">
              <w:rPr>
                <w:rFonts w:eastAsia="Times New Roman"/>
                <w:sz w:val="16"/>
                <w:szCs w:val="16"/>
              </w:rPr>
              <w:br/>
            </w:r>
            <w:r w:rsidRPr="002230AF">
              <w:rPr>
                <w:rStyle w:val="cell-value"/>
                <w:rFonts w:eastAsia="Times New Roman"/>
                <w:sz w:val="16"/>
                <w:szCs w:val="16"/>
              </w:rPr>
              <w:t>(0.68 lower to 0.43 higher)</w:t>
            </w:r>
            <w:r w:rsidRPr="002230AF">
              <w:rPr>
                <w:rFonts w:eastAsia="Times New Roman"/>
                <w:sz w:val="16"/>
                <w:szCs w:val="16"/>
              </w:rPr>
              <w:t xml:space="preserve"> </w:t>
            </w:r>
          </w:p>
        </w:tc>
        <w:sdt>
          <w:sdtPr>
            <w:rPr>
              <w:rFonts w:cs="Arial"/>
              <w:sz w:val="16"/>
              <w:szCs w:val="20"/>
            </w:rPr>
            <w:id w:val="-2111032859"/>
            <w:placeholder>
              <w:docPart w:val="7863CE6FACA74AD5B375500ACAF7073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0E767C18" w14:textId="5991BA21" w:rsidR="00B225C3" w:rsidRPr="002230AF" w:rsidRDefault="00B225C3" w:rsidP="00B225C3">
                <w:pPr>
                  <w:rPr>
                    <w:rFonts w:cs="Arial"/>
                    <w:sz w:val="16"/>
                    <w:szCs w:val="20"/>
                  </w:rPr>
                </w:pPr>
                <w:r w:rsidRPr="002230AF">
                  <w:rPr>
                    <w:rFonts w:cs="Arial"/>
                    <w:sz w:val="16"/>
                    <w:szCs w:val="20"/>
                  </w:rPr>
                  <w:t>Little to no difference</w:t>
                </w:r>
              </w:p>
            </w:tc>
          </w:sdtContent>
        </w:sdt>
        <w:sdt>
          <w:sdtPr>
            <w:rPr>
              <w:rFonts w:cs="Arial"/>
              <w:sz w:val="16"/>
              <w:szCs w:val="20"/>
            </w:rPr>
            <w:id w:val="1671833734"/>
            <w:placeholder>
              <w:docPart w:val="9EC3BE86AEE14139BBF01DF89F7E221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72834B27" w14:textId="07D7B6F3" w:rsidR="00B225C3" w:rsidRPr="002230AF" w:rsidRDefault="00B225C3" w:rsidP="00B225C3">
                <w:pPr>
                  <w:rPr>
                    <w:rFonts w:cs="Arial"/>
                    <w:sz w:val="16"/>
                    <w:szCs w:val="20"/>
                  </w:rPr>
                </w:pPr>
                <w:r w:rsidRPr="002230AF">
                  <w:rPr>
                    <w:rFonts w:cs="Arial"/>
                    <w:sz w:val="16"/>
                    <w:szCs w:val="20"/>
                  </w:rPr>
                  <w:t>Little to no difference</w:t>
                </w:r>
              </w:p>
            </w:tc>
          </w:sdtContent>
        </w:sdt>
        <w:sdt>
          <w:sdtPr>
            <w:rPr>
              <w:rFonts w:cs="Arial"/>
              <w:sz w:val="16"/>
              <w:szCs w:val="20"/>
            </w:rPr>
            <w:id w:val="-200017238"/>
            <w:placeholder>
              <w:docPart w:val="0B0F3360B0F6413FBCF96FEF5976726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27" w:type="pct"/>
                <w:vAlign w:val="center"/>
              </w:tcPr>
              <w:p w14:paraId="31E71E57" w14:textId="767C5685" w:rsidR="00B225C3" w:rsidRPr="002230AF" w:rsidRDefault="00B225C3" w:rsidP="00B225C3">
                <w:pPr>
                  <w:rPr>
                    <w:rFonts w:cs="Arial"/>
                    <w:sz w:val="16"/>
                    <w:szCs w:val="20"/>
                  </w:rPr>
                </w:pPr>
                <w:r w:rsidRPr="002230AF">
                  <w:rPr>
                    <w:rFonts w:cs="Arial"/>
                    <w:sz w:val="16"/>
                    <w:szCs w:val="20"/>
                  </w:rPr>
                  <w:t>Little to no difference</w:t>
                </w:r>
              </w:p>
            </w:tc>
          </w:sdtContent>
        </w:sdt>
        <w:tc>
          <w:tcPr>
            <w:tcW w:w="1653" w:type="pct"/>
            <w:vAlign w:val="center"/>
          </w:tcPr>
          <w:p w14:paraId="0A83BD29" w14:textId="4FD474F4" w:rsidR="00B225C3" w:rsidRPr="002230AF" w:rsidRDefault="00B225C3" w:rsidP="00B225C3">
            <w:pPr>
              <w:rPr>
                <w:rFonts w:cs="Arial"/>
                <w:sz w:val="16"/>
                <w:szCs w:val="20"/>
              </w:rPr>
            </w:pPr>
            <w:r w:rsidRPr="002230AF">
              <w:rPr>
                <w:rFonts w:cs="Arial"/>
                <w:sz w:val="16"/>
                <w:szCs w:val="16"/>
              </w:rPr>
              <w:t xml:space="preserve">Abstinent smokers gained up to 4.0 kg, and this may be reduced by ~0.1 kg with </w:t>
            </w:r>
            <w:proofErr w:type="spellStart"/>
            <w:r w:rsidRPr="002230AF">
              <w:rPr>
                <w:rFonts w:cs="Arial"/>
                <w:sz w:val="16"/>
                <w:szCs w:val="16"/>
              </w:rPr>
              <w:t>varenicline</w:t>
            </w:r>
            <w:proofErr w:type="spellEnd"/>
            <w:r w:rsidRPr="002230AF">
              <w:rPr>
                <w:rFonts w:cs="Arial"/>
                <w:sz w:val="16"/>
                <w:szCs w:val="16"/>
              </w:rPr>
              <w:t>. Point estimate, lower CI, or upper CI are</w:t>
            </w:r>
            <w:r>
              <w:rPr>
                <w:rFonts w:cs="Arial"/>
                <w:sz w:val="16"/>
                <w:szCs w:val="16"/>
              </w:rPr>
              <w:t xml:space="preserve"> considered</w:t>
            </w:r>
            <w:r w:rsidRPr="002230AF">
              <w:rPr>
                <w:rFonts w:cs="Arial"/>
                <w:sz w:val="16"/>
                <w:szCs w:val="16"/>
              </w:rPr>
              <w:t xml:space="preserve"> trivial (little to no difference) weight </w:t>
            </w:r>
            <w:r>
              <w:rPr>
                <w:rFonts w:cs="Arial"/>
                <w:sz w:val="16"/>
                <w:szCs w:val="16"/>
              </w:rPr>
              <w:t>change</w:t>
            </w:r>
            <w:r w:rsidRPr="002230AF">
              <w:rPr>
                <w:rFonts w:cs="Arial"/>
                <w:sz w:val="16"/>
                <w:szCs w:val="16"/>
              </w:rPr>
              <w:t xml:space="preserve"> and </w:t>
            </w:r>
            <w:r>
              <w:rPr>
                <w:rFonts w:cs="Arial"/>
                <w:sz w:val="16"/>
                <w:szCs w:val="16"/>
              </w:rPr>
              <w:t>could</w:t>
            </w:r>
            <w:r w:rsidRPr="002230AF">
              <w:rPr>
                <w:rFonts w:cs="Arial"/>
                <w:sz w:val="16"/>
                <w:szCs w:val="16"/>
              </w:rPr>
              <w:t xml:space="preserve"> be due to daily fluctuations.</w:t>
            </w:r>
          </w:p>
        </w:tc>
      </w:tr>
    </w:tbl>
    <w:p w14:paraId="317D4086" w14:textId="1AFF907A" w:rsidR="00BC479E" w:rsidRPr="001E7D0F" w:rsidRDefault="001E7D0F">
      <w:pPr>
        <w:rPr>
          <w:rFonts w:ascii="Verdana" w:eastAsia="Times New Roman" w:hAnsi="Verdana"/>
          <w:color w:val="000000"/>
          <w:sz w:val="16"/>
          <w:szCs w:val="16"/>
          <w:lang w:val="en"/>
        </w:rPr>
      </w:pPr>
      <w:r w:rsidRPr="001E7D0F">
        <w:rPr>
          <w:vertAlign w:val="superscript"/>
        </w:rPr>
        <w:t>a</w:t>
      </w:r>
      <w:r>
        <w:t xml:space="preserve"> </w:t>
      </w:r>
      <w:proofErr w:type="spellStart"/>
      <w:r w:rsidRPr="001E7D0F">
        <w:rPr>
          <w:rFonts w:ascii="Verdana" w:eastAsia="Times New Roman" w:hAnsi="Verdana"/>
          <w:b/>
          <w:color w:val="000000"/>
          <w:sz w:val="16"/>
          <w:szCs w:val="16"/>
          <w:lang w:val="en"/>
        </w:rPr>
        <w:t>Varenicline</w:t>
      </w:r>
      <w:proofErr w:type="spellEnd"/>
      <w:r w:rsidRPr="001E7D0F">
        <w:rPr>
          <w:rFonts w:ascii="Verdana" w:eastAsia="Times New Roman" w:hAnsi="Verdana"/>
          <w:b/>
          <w:color w:val="000000"/>
          <w:sz w:val="16"/>
          <w:szCs w:val="16"/>
          <w:lang w:val="en"/>
        </w:rPr>
        <w:t>:</w:t>
      </w:r>
      <w:r>
        <w:t xml:space="preserve"> </w:t>
      </w:r>
      <w:r w:rsidRPr="00074A59">
        <w:rPr>
          <w:rFonts w:ascii="Verdana" w:eastAsia="Times New Roman" w:hAnsi="Verdana"/>
          <w:color w:val="000000"/>
          <w:sz w:val="16"/>
          <w:szCs w:val="16"/>
          <w:lang w:val="en"/>
        </w:rPr>
        <w:t xml:space="preserve">Treatment course </w:t>
      </w:r>
      <w:r>
        <w:rPr>
          <w:rFonts w:ascii="Verdana" w:eastAsia="Times New Roman" w:hAnsi="Verdana"/>
          <w:color w:val="000000"/>
          <w:sz w:val="16"/>
          <w:szCs w:val="16"/>
          <w:lang w:val="en"/>
        </w:rPr>
        <w:t>6 months</w:t>
      </w:r>
      <w:r w:rsidRPr="00074A59">
        <w:rPr>
          <w:rFonts w:ascii="Verdana" w:eastAsia="Times New Roman" w:hAnsi="Verdana"/>
          <w:color w:val="000000"/>
          <w:sz w:val="16"/>
          <w:szCs w:val="16"/>
          <w:lang w:val="en"/>
        </w:rPr>
        <w:t xml:space="preserve">. </w:t>
      </w:r>
      <w:r>
        <w:rPr>
          <w:rFonts w:ascii="Verdana" w:eastAsia="Times New Roman" w:hAnsi="Verdana"/>
          <w:color w:val="000000"/>
          <w:sz w:val="16"/>
          <w:szCs w:val="16"/>
          <w:lang w:val="en"/>
        </w:rPr>
        <w:t xml:space="preserve">Participant not willing to quit abruptly but were interested in quitting in the following three months. </w:t>
      </w:r>
      <w:r w:rsidRPr="001E7D0F">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1E7D0F">
        <w:rPr>
          <w:rFonts w:ascii="Verdana" w:eastAsia="Times New Roman" w:hAnsi="Verdana"/>
          <w:b/>
          <w:color w:val="000000"/>
          <w:sz w:val="16"/>
          <w:szCs w:val="16"/>
          <w:lang w:val="en"/>
        </w:rPr>
        <w:t>Co-interventions (both groups):</w:t>
      </w:r>
      <w:r w:rsidRPr="00074A59">
        <w:rPr>
          <w:rFonts w:ascii="Verdana" w:eastAsia="Times New Roman" w:hAnsi="Verdana"/>
          <w:color w:val="000000"/>
          <w:sz w:val="16"/>
          <w:szCs w:val="16"/>
          <w:lang w:val="en"/>
        </w:rPr>
        <w:t xml:space="preserve"> </w:t>
      </w:r>
      <w:proofErr w:type="spellStart"/>
      <w:r w:rsidRPr="00074A59">
        <w:rPr>
          <w:rFonts w:ascii="Verdana" w:eastAsia="Times New Roman" w:hAnsi="Verdana"/>
          <w:color w:val="000000"/>
          <w:sz w:val="16"/>
          <w:szCs w:val="16"/>
          <w:lang w:val="en"/>
        </w:rPr>
        <w:t>Behavioural</w:t>
      </w:r>
      <w:proofErr w:type="spellEnd"/>
      <w:r w:rsidRPr="00074A59">
        <w:rPr>
          <w:rFonts w:ascii="Verdana" w:eastAsia="Times New Roman" w:hAnsi="Verdana"/>
          <w:color w:val="000000"/>
          <w:sz w:val="16"/>
          <w:szCs w:val="16"/>
          <w:lang w:val="en"/>
        </w:rPr>
        <w:t xml:space="preserve"> (counselling and self-help). </w:t>
      </w:r>
    </w:p>
    <w:p w14:paraId="38A8DD00" w14:textId="4FD83099" w:rsidR="001E7D0F" w:rsidRPr="00BE4714" w:rsidRDefault="001E7D0F" w:rsidP="001E7D0F">
      <w:pPr>
        <w:rPr>
          <w:rFonts w:ascii="Verdana" w:eastAsia="Times New Roman" w:hAnsi="Verdana"/>
          <w:color w:val="000000"/>
          <w:sz w:val="16"/>
          <w:szCs w:val="16"/>
          <w:lang w:val="en"/>
        </w:rPr>
      </w:pPr>
      <w:r w:rsidRPr="001E7D0F">
        <w:rPr>
          <w:vertAlign w:val="superscript"/>
        </w:rPr>
        <w:t>b</w:t>
      </w:r>
      <w:r>
        <w:t xml:space="preserve"> </w:t>
      </w:r>
      <w:proofErr w:type="spellStart"/>
      <w:r w:rsidRPr="001E7D0F">
        <w:rPr>
          <w:rFonts w:ascii="Verdana" w:eastAsia="Times New Roman" w:hAnsi="Verdana"/>
          <w:b/>
          <w:color w:val="000000"/>
          <w:sz w:val="16"/>
          <w:szCs w:val="16"/>
          <w:lang w:val="en"/>
        </w:rPr>
        <w:t>Varenicline</w:t>
      </w:r>
      <w:proofErr w:type="spellEnd"/>
      <w:r w:rsidRPr="001E7D0F">
        <w:rPr>
          <w:rFonts w:ascii="Verdana" w:eastAsia="Times New Roman" w:hAnsi="Verdana"/>
          <w:b/>
          <w:color w:val="000000"/>
          <w:sz w:val="16"/>
          <w:szCs w:val="16"/>
          <w:lang w:val="en"/>
        </w:rPr>
        <w:t>:</w:t>
      </w:r>
      <w:r>
        <w:t xml:space="preserve"> </w:t>
      </w:r>
      <w:r w:rsidRPr="00BE4714">
        <w:rPr>
          <w:rFonts w:ascii="Verdana" w:eastAsia="Times New Roman" w:hAnsi="Verdana"/>
          <w:color w:val="000000"/>
          <w:sz w:val="16"/>
          <w:szCs w:val="16"/>
          <w:lang w:val="en"/>
        </w:rPr>
        <w:t xml:space="preserve">1 mg twice daily for 12 weeks. </w:t>
      </w:r>
      <w:r w:rsidRPr="001E7D0F">
        <w:rPr>
          <w:rFonts w:ascii="Verdana" w:eastAsia="Times New Roman" w:hAnsi="Verdana"/>
          <w:b/>
          <w:color w:val="000000"/>
          <w:sz w:val="16"/>
          <w:szCs w:val="16"/>
          <w:lang w:val="en"/>
        </w:rPr>
        <w:t>Control:</w:t>
      </w:r>
      <w:r w:rsidR="000E78D5">
        <w:rPr>
          <w:rFonts w:ascii="Verdana" w:eastAsia="Times New Roman" w:hAnsi="Verdana"/>
          <w:color w:val="000000"/>
          <w:sz w:val="16"/>
          <w:szCs w:val="16"/>
          <w:lang w:val="en"/>
        </w:rPr>
        <w:t xml:space="preserve"> p</w:t>
      </w:r>
      <w:r>
        <w:rPr>
          <w:rFonts w:ascii="Verdana" w:eastAsia="Times New Roman" w:hAnsi="Verdana"/>
          <w:color w:val="000000"/>
          <w:sz w:val="16"/>
          <w:szCs w:val="16"/>
          <w:lang w:val="en"/>
        </w:rPr>
        <w:t xml:space="preserve">lacebo. </w:t>
      </w:r>
      <w:r w:rsidRPr="001E7D0F">
        <w:rPr>
          <w:rFonts w:ascii="Verdana" w:eastAsia="Times New Roman" w:hAnsi="Verdana"/>
          <w:b/>
          <w:color w:val="000000"/>
          <w:sz w:val="16"/>
          <w:szCs w:val="16"/>
          <w:lang w:val="en"/>
        </w:rPr>
        <w:t>Co-interventions (both groups):</w:t>
      </w:r>
      <w:r w:rsidRPr="00BE4714">
        <w:rPr>
          <w:rFonts w:ascii="Verdana" w:eastAsia="Times New Roman" w:hAnsi="Verdana"/>
          <w:color w:val="000000"/>
          <w:sz w:val="16"/>
          <w:szCs w:val="16"/>
          <w:lang w:val="en"/>
        </w:rPr>
        <w:t xml:space="preserve"> </w:t>
      </w:r>
      <w:proofErr w:type="spellStart"/>
      <w:r w:rsidRPr="00BE4714">
        <w:rPr>
          <w:rFonts w:ascii="Verdana" w:eastAsia="Times New Roman" w:hAnsi="Verdana"/>
          <w:color w:val="000000"/>
          <w:sz w:val="16"/>
          <w:szCs w:val="16"/>
          <w:lang w:val="en"/>
        </w:rPr>
        <w:t>Behavioural</w:t>
      </w:r>
      <w:proofErr w:type="spellEnd"/>
      <w:r w:rsidRPr="00BE4714">
        <w:rPr>
          <w:rFonts w:ascii="Verdana" w:eastAsia="Times New Roman" w:hAnsi="Verdana"/>
          <w:color w:val="000000"/>
          <w:sz w:val="16"/>
          <w:szCs w:val="16"/>
          <w:lang w:val="en"/>
        </w:rPr>
        <w:t xml:space="preserve"> (counselling). </w:t>
      </w:r>
    </w:p>
    <w:p w14:paraId="2B7EEF0D" w14:textId="306CA097" w:rsidR="000E78D5" w:rsidRDefault="000E78D5" w:rsidP="000E78D5">
      <w:pPr>
        <w:rPr>
          <w:rFonts w:ascii="Verdana" w:eastAsia="Times New Roman" w:hAnsi="Verdana"/>
          <w:color w:val="000000"/>
          <w:sz w:val="16"/>
          <w:szCs w:val="16"/>
          <w:lang w:val="en"/>
        </w:rPr>
      </w:pPr>
      <w:r w:rsidRPr="000E78D5">
        <w:rPr>
          <w:vertAlign w:val="superscript"/>
          <w:lang w:val="en"/>
        </w:rPr>
        <w:t>c</w:t>
      </w:r>
      <w:r>
        <w:rPr>
          <w:lang w:val="en"/>
        </w:rPr>
        <w:t xml:space="preserve"> </w:t>
      </w:r>
      <w:proofErr w:type="spellStart"/>
      <w:r w:rsidRPr="000E78D5">
        <w:rPr>
          <w:rFonts w:ascii="Verdana" w:eastAsia="Times New Roman" w:hAnsi="Verdana"/>
          <w:b/>
          <w:color w:val="000000"/>
          <w:sz w:val="16"/>
          <w:szCs w:val="16"/>
          <w:lang w:val="en"/>
        </w:rPr>
        <w:t>Varenicline</w:t>
      </w:r>
      <w:proofErr w:type="spellEnd"/>
      <w:r w:rsidRPr="000E78D5">
        <w:rPr>
          <w:rFonts w:ascii="Verdana" w:eastAsia="Times New Roman" w:hAnsi="Verdana"/>
          <w:b/>
          <w:color w:val="000000"/>
          <w:sz w:val="16"/>
          <w:szCs w:val="16"/>
          <w:lang w:val="en"/>
        </w:rPr>
        <w:t>:</w:t>
      </w:r>
      <w:r>
        <w:rPr>
          <w:rFonts w:ascii="Verdana" w:eastAsia="Times New Roman" w:hAnsi="Verdana"/>
          <w:color w:val="000000"/>
          <w:sz w:val="16"/>
          <w:szCs w:val="16"/>
          <w:lang w:val="en"/>
        </w:rPr>
        <w:t xml:space="preserve"> Treatment duration was 12 weeks in all but one trial (6 weeks).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In one 3-arm trial, participants assigned to the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arm also received placebo to control for the effect of the other tested intervention. </w:t>
      </w:r>
      <w:r w:rsidRPr="000E78D5">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most trials. In one 3-arm trial, participants assigned to placebo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also received additional placebo (i.e., placebo bupropion) along with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co-intervention. </w:t>
      </w:r>
    </w:p>
    <w:p w14:paraId="1E5B2EF2" w14:textId="02CE45B7" w:rsidR="001E7D0F" w:rsidRPr="000E78D5" w:rsidRDefault="000E78D5" w:rsidP="000E78D5">
      <w:pPr>
        <w:rPr>
          <w:lang w:val="en"/>
        </w:rPr>
      </w:pPr>
      <w:r w:rsidRPr="000E78D5">
        <w:rPr>
          <w:vertAlign w:val="superscript"/>
          <w:lang w:val="en"/>
        </w:rPr>
        <w:t>d</w:t>
      </w:r>
      <w:r>
        <w:rPr>
          <w:lang w:val="en"/>
        </w:rPr>
        <w:t xml:space="preserve"> </w:t>
      </w:r>
      <w:proofErr w:type="spellStart"/>
      <w:r w:rsidRPr="000E78D5">
        <w:rPr>
          <w:rFonts w:ascii="Verdana" w:eastAsia="Times New Roman" w:hAnsi="Verdana"/>
          <w:b/>
          <w:color w:val="000000"/>
          <w:sz w:val="16"/>
          <w:szCs w:val="16"/>
          <w:lang w:val="en"/>
        </w:rPr>
        <w:t>Varenicline</w:t>
      </w:r>
      <w:proofErr w:type="spellEnd"/>
      <w:r w:rsidRPr="000E78D5">
        <w:rPr>
          <w:rFonts w:ascii="Verdana" w:eastAsia="Times New Roman" w:hAnsi="Verdana"/>
          <w:b/>
          <w:color w:val="000000"/>
          <w:sz w:val="16"/>
          <w:szCs w:val="16"/>
          <w:lang w:val="en"/>
        </w:rPr>
        <w:t>:</w:t>
      </w:r>
      <w:r>
        <w:rPr>
          <w:rFonts w:ascii="Verdana" w:eastAsia="Times New Roman" w:hAnsi="Verdana"/>
          <w:color w:val="000000"/>
          <w:sz w:val="16"/>
          <w:szCs w:val="16"/>
          <w:lang w:val="en"/>
        </w:rPr>
        <w:t xml:space="preserve"> Treatment duration was 12 weeks.</w:t>
      </w:r>
      <w:r w:rsidRPr="000E78D5">
        <w:rPr>
          <w:rFonts w:ascii="Verdana" w:eastAsia="Times New Roman" w:hAnsi="Verdana"/>
          <w:b/>
          <w:color w:val="000000"/>
          <w:sz w:val="16"/>
          <w:szCs w:val="16"/>
          <w:lang w:val="en"/>
        </w:rPr>
        <w:t xml:space="preserve"> Control:</w:t>
      </w:r>
      <w:r>
        <w:rPr>
          <w:rFonts w:ascii="Verdana" w:eastAsia="Times New Roman" w:hAnsi="Verdana"/>
          <w:color w:val="000000"/>
          <w:sz w:val="16"/>
          <w:szCs w:val="16"/>
          <w:lang w:val="en"/>
        </w:rPr>
        <w:t xml:space="preserve"> placebo. </w:t>
      </w:r>
      <w:proofErr w:type="spellStart"/>
      <w:r w:rsidRPr="000E78D5">
        <w:rPr>
          <w:rFonts w:ascii="Verdana" w:eastAsia="Times New Roman" w:hAnsi="Verdana"/>
          <w:b/>
          <w:color w:val="000000"/>
          <w:sz w:val="16"/>
          <w:szCs w:val="16"/>
          <w:lang w:val="en"/>
        </w:rPr>
        <w:t>Behavioural</w:t>
      </w:r>
      <w:proofErr w:type="spellEnd"/>
      <w:r w:rsidRPr="000E78D5">
        <w:rPr>
          <w:rFonts w:ascii="Verdana" w:eastAsia="Times New Roman" w:hAnsi="Verdana"/>
          <w:b/>
          <w:color w:val="000000"/>
          <w:sz w:val="16"/>
          <w:szCs w:val="16"/>
          <w:lang w:val="en"/>
        </w:rPr>
        <w:t xml:space="preserve"> co-intervention</w:t>
      </w:r>
      <w:r>
        <w:rPr>
          <w:rFonts w:ascii="Verdana" w:eastAsia="Times New Roman" w:hAnsi="Verdana"/>
          <w:color w:val="000000"/>
          <w:sz w:val="16"/>
          <w:szCs w:val="16"/>
          <w:lang w:val="en"/>
        </w:rPr>
        <w:t xml:space="preserve"> provided to both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and placebo participants in all trials.</w:t>
      </w:r>
    </w:p>
    <w:tbl>
      <w:tblPr>
        <w:tblStyle w:val="TableGrid"/>
        <w:tblW w:w="4924" w:type="pct"/>
        <w:tblLook w:val="04A0" w:firstRow="1" w:lastRow="0" w:firstColumn="1" w:lastColumn="0" w:noHBand="0" w:noVBand="1"/>
      </w:tblPr>
      <w:tblGrid>
        <w:gridCol w:w="574"/>
        <w:gridCol w:w="961"/>
        <w:gridCol w:w="970"/>
        <w:gridCol w:w="970"/>
        <w:gridCol w:w="1012"/>
        <w:gridCol w:w="941"/>
        <w:gridCol w:w="1227"/>
        <w:gridCol w:w="958"/>
        <w:gridCol w:w="958"/>
        <w:gridCol w:w="958"/>
        <w:gridCol w:w="4642"/>
      </w:tblGrid>
      <w:tr w:rsidR="00202606" w:rsidRPr="002230AF" w14:paraId="2F1294FC" w14:textId="77777777" w:rsidTr="00B225C3">
        <w:tc>
          <w:tcPr>
            <w:tcW w:w="5000" w:type="pct"/>
            <w:gridSpan w:val="11"/>
            <w:vAlign w:val="center"/>
          </w:tcPr>
          <w:p w14:paraId="154C66DB" w14:textId="450A2EFD" w:rsidR="00202606" w:rsidRPr="002230AF" w:rsidRDefault="00202606" w:rsidP="00C76EF5">
            <w:pPr>
              <w:pStyle w:val="Heading2"/>
              <w:numPr>
                <w:ilvl w:val="0"/>
                <w:numId w:val="7"/>
              </w:numPr>
              <w:outlineLvl w:val="1"/>
            </w:pPr>
            <w:bookmarkStart w:id="43" w:name="_Toc127954833"/>
            <w:proofErr w:type="spellStart"/>
            <w:r w:rsidRPr="002230AF">
              <w:t>Varenicline</w:t>
            </w:r>
            <w:r w:rsidRPr="001E7D0F">
              <w:rPr>
                <w:vertAlign w:val="superscript"/>
              </w:rPr>
              <w:t>a</w:t>
            </w:r>
            <w:proofErr w:type="spellEnd"/>
            <w:r w:rsidRPr="002230AF">
              <w:t xml:space="preserve"> versus Placebo in smokers </w:t>
            </w:r>
            <w:r w:rsidR="00C76EF5">
              <w:t>NOT</w:t>
            </w:r>
            <w:r w:rsidRPr="002230AF">
              <w:t xml:space="preserve"> motivated/wishing to quit</w:t>
            </w:r>
            <w:bookmarkEnd w:id="43"/>
          </w:p>
        </w:tc>
      </w:tr>
      <w:tr w:rsidR="00B225C3" w:rsidRPr="002230AF" w14:paraId="26465F4D" w14:textId="77777777" w:rsidTr="00B225C3">
        <w:tc>
          <w:tcPr>
            <w:tcW w:w="542" w:type="pct"/>
            <w:gridSpan w:val="2"/>
            <w:vMerge w:val="restart"/>
            <w:vAlign w:val="center"/>
          </w:tcPr>
          <w:p w14:paraId="76EA4E93" w14:textId="77777777" w:rsidR="00B225C3" w:rsidRPr="002230AF" w:rsidRDefault="00B225C3" w:rsidP="002375F0">
            <w:pPr>
              <w:rPr>
                <w:rFonts w:cs="Arial"/>
                <w:b/>
                <w:sz w:val="16"/>
                <w:szCs w:val="16"/>
              </w:rPr>
            </w:pPr>
            <w:r w:rsidRPr="002230AF">
              <w:rPr>
                <w:rFonts w:cs="Arial"/>
                <w:b/>
                <w:sz w:val="16"/>
                <w:szCs w:val="16"/>
              </w:rPr>
              <w:t>Outcome(s)</w:t>
            </w:r>
          </w:p>
          <w:p w14:paraId="15D5651A" w14:textId="77777777" w:rsidR="00B225C3" w:rsidRPr="002230AF" w:rsidRDefault="00B225C3" w:rsidP="002375F0">
            <w:pPr>
              <w:rPr>
                <w:rFonts w:cs="Arial"/>
                <w:b/>
                <w:sz w:val="16"/>
                <w:szCs w:val="16"/>
              </w:rPr>
            </w:pPr>
          </w:p>
          <w:p w14:paraId="36944820" w14:textId="77777777" w:rsidR="00B225C3" w:rsidRPr="002230AF" w:rsidRDefault="00B225C3" w:rsidP="002375F0">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719FB782" w14:textId="77777777" w:rsidR="00B225C3" w:rsidRPr="002230AF" w:rsidRDefault="00B225C3" w:rsidP="002375F0">
            <w:pPr>
              <w:rPr>
                <w:rFonts w:cs="Arial"/>
                <w:b/>
                <w:sz w:val="16"/>
                <w:szCs w:val="16"/>
              </w:rPr>
            </w:pPr>
          </w:p>
          <w:p w14:paraId="174FE5CC" w14:textId="77777777" w:rsidR="00B225C3" w:rsidRPr="002230AF" w:rsidRDefault="00B225C3" w:rsidP="002375F0">
            <w:pPr>
              <w:rPr>
                <w:rFonts w:cs="Arial"/>
                <w:b/>
                <w:sz w:val="16"/>
                <w:szCs w:val="16"/>
              </w:rPr>
            </w:pPr>
            <w:r w:rsidRPr="002230AF">
              <w:rPr>
                <w:rFonts w:cs="Arial"/>
                <w:b/>
                <w:sz w:val="16"/>
                <w:szCs w:val="16"/>
              </w:rPr>
              <w:t># of participants (# RCTs)</w:t>
            </w:r>
          </w:p>
        </w:tc>
        <w:tc>
          <w:tcPr>
            <w:tcW w:w="342" w:type="pct"/>
            <w:vMerge w:val="restart"/>
            <w:vAlign w:val="center"/>
          </w:tcPr>
          <w:p w14:paraId="6F2F886A" w14:textId="77777777" w:rsidR="00B225C3" w:rsidRPr="002230AF" w:rsidRDefault="00B225C3" w:rsidP="002375F0">
            <w:pPr>
              <w:rPr>
                <w:rFonts w:cs="Arial"/>
                <w:b/>
                <w:sz w:val="16"/>
                <w:szCs w:val="16"/>
              </w:rPr>
            </w:pPr>
            <w:r w:rsidRPr="002230AF">
              <w:rPr>
                <w:rFonts w:cs="Arial"/>
                <w:b/>
                <w:sz w:val="16"/>
                <w:szCs w:val="16"/>
              </w:rPr>
              <w:t>Median Patient rating</w:t>
            </w:r>
          </w:p>
        </w:tc>
        <w:tc>
          <w:tcPr>
            <w:tcW w:w="342" w:type="pct"/>
            <w:vMerge w:val="restart"/>
            <w:vAlign w:val="center"/>
          </w:tcPr>
          <w:p w14:paraId="0D914B63" w14:textId="77777777" w:rsidR="00B225C3" w:rsidRPr="002230AF" w:rsidRDefault="00B225C3" w:rsidP="002375F0">
            <w:pPr>
              <w:rPr>
                <w:rFonts w:cs="Arial"/>
                <w:b/>
                <w:sz w:val="16"/>
                <w:szCs w:val="16"/>
              </w:rPr>
            </w:pPr>
            <w:r w:rsidRPr="002230AF">
              <w:rPr>
                <w:rFonts w:cs="Arial"/>
                <w:b/>
                <w:sz w:val="16"/>
                <w:szCs w:val="16"/>
              </w:rPr>
              <w:t>Mean WG rating</w:t>
            </w:r>
          </w:p>
        </w:tc>
        <w:tc>
          <w:tcPr>
            <w:tcW w:w="357" w:type="pct"/>
            <w:vMerge w:val="restart"/>
            <w:vAlign w:val="center"/>
          </w:tcPr>
          <w:p w14:paraId="1A05D8A1" w14:textId="77777777" w:rsidR="00B225C3" w:rsidRPr="002230AF" w:rsidRDefault="00B225C3" w:rsidP="002375F0">
            <w:pPr>
              <w:rPr>
                <w:rFonts w:cs="Arial"/>
                <w:b/>
                <w:sz w:val="16"/>
                <w:szCs w:val="16"/>
              </w:rPr>
            </w:pPr>
            <w:r w:rsidRPr="002230AF">
              <w:rPr>
                <w:rFonts w:cs="Arial"/>
                <w:b/>
                <w:sz w:val="16"/>
                <w:szCs w:val="16"/>
              </w:rPr>
              <w:t>Relative effect (95%CI)</w:t>
            </w:r>
          </w:p>
        </w:tc>
        <w:tc>
          <w:tcPr>
            <w:tcW w:w="332" w:type="pct"/>
            <w:vMerge w:val="restart"/>
            <w:vAlign w:val="center"/>
          </w:tcPr>
          <w:p w14:paraId="6D544CC9" w14:textId="77777777" w:rsidR="00B225C3" w:rsidRPr="002230AF" w:rsidRDefault="00B225C3" w:rsidP="002375F0">
            <w:pPr>
              <w:rPr>
                <w:rFonts w:cs="Arial"/>
                <w:b/>
                <w:sz w:val="16"/>
                <w:szCs w:val="16"/>
              </w:rPr>
            </w:pPr>
            <w:r w:rsidRPr="002230AF">
              <w:rPr>
                <w:rFonts w:cs="Arial"/>
                <w:b/>
                <w:sz w:val="16"/>
                <w:szCs w:val="16"/>
              </w:rPr>
              <w:t>Baseline (control) risk</w:t>
            </w:r>
          </w:p>
        </w:tc>
        <w:tc>
          <w:tcPr>
            <w:tcW w:w="433" w:type="pct"/>
            <w:vMerge w:val="restart"/>
            <w:vAlign w:val="center"/>
          </w:tcPr>
          <w:p w14:paraId="5612B2FB" w14:textId="77777777" w:rsidR="00B225C3" w:rsidRPr="002230AF" w:rsidRDefault="00B225C3" w:rsidP="002375F0">
            <w:pPr>
              <w:rPr>
                <w:rFonts w:cs="Arial"/>
                <w:b/>
                <w:sz w:val="16"/>
                <w:szCs w:val="16"/>
              </w:rPr>
            </w:pPr>
            <w:r w:rsidRPr="002230AF">
              <w:rPr>
                <w:rFonts w:cs="Arial"/>
                <w:b/>
                <w:sz w:val="16"/>
                <w:szCs w:val="16"/>
              </w:rPr>
              <w:t>Absolute difference with intervention</w:t>
            </w:r>
          </w:p>
        </w:tc>
        <w:tc>
          <w:tcPr>
            <w:tcW w:w="2652" w:type="pct"/>
            <w:gridSpan w:val="4"/>
            <w:vAlign w:val="center"/>
          </w:tcPr>
          <w:p w14:paraId="266919AE" w14:textId="77777777" w:rsidR="00B225C3" w:rsidRPr="002230AF" w:rsidRDefault="00B225C3" w:rsidP="002375F0">
            <w:pPr>
              <w:rPr>
                <w:rFonts w:cs="Arial"/>
                <w:b/>
                <w:sz w:val="16"/>
                <w:szCs w:val="16"/>
              </w:rPr>
            </w:pPr>
            <w:r w:rsidRPr="002230AF">
              <w:rPr>
                <w:rFonts w:cs="Arial"/>
                <w:b/>
                <w:sz w:val="16"/>
                <w:szCs w:val="16"/>
              </w:rPr>
              <w:t>Assessment of absolute difference</w:t>
            </w:r>
          </w:p>
        </w:tc>
      </w:tr>
      <w:tr w:rsidR="00B225C3" w:rsidRPr="002230AF" w14:paraId="0216D27E" w14:textId="77777777" w:rsidTr="00B225C3">
        <w:tc>
          <w:tcPr>
            <w:tcW w:w="542" w:type="pct"/>
            <w:gridSpan w:val="2"/>
            <w:vMerge/>
            <w:vAlign w:val="center"/>
          </w:tcPr>
          <w:p w14:paraId="74C2DCD8" w14:textId="77777777" w:rsidR="00B225C3" w:rsidRPr="002230AF" w:rsidRDefault="00B225C3" w:rsidP="002375F0">
            <w:pPr>
              <w:rPr>
                <w:rFonts w:cs="Arial"/>
                <w:b/>
                <w:sz w:val="16"/>
                <w:szCs w:val="16"/>
              </w:rPr>
            </w:pPr>
          </w:p>
        </w:tc>
        <w:tc>
          <w:tcPr>
            <w:tcW w:w="342" w:type="pct"/>
            <w:vMerge/>
            <w:vAlign w:val="center"/>
          </w:tcPr>
          <w:p w14:paraId="729F3C6F" w14:textId="77777777" w:rsidR="00B225C3" w:rsidRPr="002230AF" w:rsidRDefault="00B225C3" w:rsidP="002375F0">
            <w:pPr>
              <w:rPr>
                <w:rFonts w:cs="Arial"/>
                <w:b/>
                <w:sz w:val="16"/>
                <w:szCs w:val="16"/>
              </w:rPr>
            </w:pPr>
          </w:p>
        </w:tc>
        <w:tc>
          <w:tcPr>
            <w:tcW w:w="342" w:type="pct"/>
            <w:vMerge/>
            <w:vAlign w:val="center"/>
          </w:tcPr>
          <w:p w14:paraId="61DE52CD" w14:textId="77777777" w:rsidR="00B225C3" w:rsidRPr="002230AF" w:rsidRDefault="00B225C3" w:rsidP="002375F0">
            <w:pPr>
              <w:rPr>
                <w:rFonts w:cs="Arial"/>
                <w:b/>
                <w:sz w:val="16"/>
                <w:szCs w:val="16"/>
              </w:rPr>
            </w:pPr>
          </w:p>
        </w:tc>
        <w:tc>
          <w:tcPr>
            <w:tcW w:w="357" w:type="pct"/>
            <w:vMerge/>
            <w:vAlign w:val="center"/>
          </w:tcPr>
          <w:p w14:paraId="291B72A4" w14:textId="77777777" w:rsidR="00B225C3" w:rsidRPr="002230AF" w:rsidRDefault="00B225C3" w:rsidP="002375F0">
            <w:pPr>
              <w:rPr>
                <w:rFonts w:cs="Arial"/>
                <w:b/>
                <w:sz w:val="16"/>
                <w:szCs w:val="16"/>
              </w:rPr>
            </w:pPr>
          </w:p>
        </w:tc>
        <w:tc>
          <w:tcPr>
            <w:tcW w:w="332" w:type="pct"/>
            <w:vMerge/>
            <w:vAlign w:val="center"/>
          </w:tcPr>
          <w:p w14:paraId="1D09D433" w14:textId="77777777" w:rsidR="00B225C3" w:rsidRPr="002230AF" w:rsidRDefault="00B225C3" w:rsidP="002375F0">
            <w:pPr>
              <w:rPr>
                <w:rFonts w:cs="Arial"/>
                <w:b/>
                <w:sz w:val="16"/>
                <w:szCs w:val="16"/>
              </w:rPr>
            </w:pPr>
          </w:p>
        </w:tc>
        <w:tc>
          <w:tcPr>
            <w:tcW w:w="433" w:type="pct"/>
            <w:vMerge/>
            <w:vAlign w:val="center"/>
          </w:tcPr>
          <w:p w14:paraId="1D1E5B1B" w14:textId="77777777" w:rsidR="00B225C3" w:rsidRPr="002230AF" w:rsidRDefault="00B225C3" w:rsidP="002375F0">
            <w:pPr>
              <w:rPr>
                <w:rFonts w:cs="Arial"/>
                <w:b/>
                <w:sz w:val="16"/>
                <w:szCs w:val="16"/>
              </w:rPr>
            </w:pPr>
          </w:p>
        </w:tc>
        <w:tc>
          <w:tcPr>
            <w:tcW w:w="338" w:type="pct"/>
            <w:vAlign w:val="center"/>
          </w:tcPr>
          <w:p w14:paraId="3099E597" w14:textId="77777777" w:rsidR="00B225C3" w:rsidRPr="002230AF" w:rsidRDefault="00B225C3" w:rsidP="002375F0">
            <w:pPr>
              <w:rPr>
                <w:rFonts w:cs="Arial"/>
                <w:b/>
                <w:sz w:val="16"/>
                <w:szCs w:val="16"/>
              </w:rPr>
            </w:pPr>
            <w:r w:rsidRPr="002230AF">
              <w:rPr>
                <w:rFonts w:cs="Arial"/>
                <w:b/>
                <w:sz w:val="16"/>
                <w:szCs w:val="16"/>
              </w:rPr>
              <w:t>Point estimate</w:t>
            </w:r>
          </w:p>
        </w:tc>
        <w:tc>
          <w:tcPr>
            <w:tcW w:w="338" w:type="pct"/>
            <w:vAlign w:val="center"/>
          </w:tcPr>
          <w:p w14:paraId="1B098FF9" w14:textId="77777777" w:rsidR="00B225C3" w:rsidRPr="002230AF" w:rsidRDefault="00B225C3" w:rsidP="002375F0">
            <w:pPr>
              <w:rPr>
                <w:rFonts w:cs="Arial"/>
                <w:b/>
                <w:sz w:val="16"/>
                <w:szCs w:val="16"/>
              </w:rPr>
            </w:pPr>
            <w:r w:rsidRPr="002230AF">
              <w:rPr>
                <w:rFonts w:cs="Arial"/>
                <w:b/>
                <w:sz w:val="16"/>
                <w:szCs w:val="16"/>
              </w:rPr>
              <w:t xml:space="preserve">Lower 95% CI </w:t>
            </w:r>
          </w:p>
        </w:tc>
        <w:tc>
          <w:tcPr>
            <w:tcW w:w="338" w:type="pct"/>
            <w:vAlign w:val="center"/>
          </w:tcPr>
          <w:p w14:paraId="58E50D2F" w14:textId="77777777" w:rsidR="00B225C3" w:rsidRPr="002230AF" w:rsidRDefault="00B225C3" w:rsidP="002375F0">
            <w:pPr>
              <w:rPr>
                <w:rFonts w:cs="Arial"/>
                <w:b/>
                <w:sz w:val="16"/>
                <w:szCs w:val="16"/>
              </w:rPr>
            </w:pPr>
            <w:r w:rsidRPr="002230AF">
              <w:rPr>
                <w:rFonts w:cs="Arial"/>
                <w:b/>
                <w:sz w:val="16"/>
                <w:szCs w:val="16"/>
              </w:rPr>
              <w:t>Upper 95%CI</w:t>
            </w:r>
          </w:p>
        </w:tc>
        <w:tc>
          <w:tcPr>
            <w:tcW w:w="1638" w:type="pct"/>
            <w:vAlign w:val="center"/>
          </w:tcPr>
          <w:p w14:paraId="6637BA16" w14:textId="77777777" w:rsidR="00B225C3" w:rsidRPr="002230AF" w:rsidRDefault="00B225C3" w:rsidP="002375F0">
            <w:pPr>
              <w:rPr>
                <w:rFonts w:cs="Arial"/>
                <w:b/>
                <w:sz w:val="16"/>
                <w:szCs w:val="16"/>
              </w:rPr>
            </w:pPr>
            <w:r w:rsidRPr="002230AF">
              <w:rPr>
                <w:rFonts w:cs="Arial"/>
                <w:b/>
                <w:sz w:val="16"/>
                <w:szCs w:val="16"/>
              </w:rPr>
              <w:t>Comments on judgment</w:t>
            </w:r>
          </w:p>
        </w:tc>
      </w:tr>
      <w:tr w:rsidR="00B225C3" w:rsidRPr="002230AF" w14:paraId="1C5DF6CB" w14:textId="77777777" w:rsidTr="00B225C3">
        <w:tc>
          <w:tcPr>
            <w:tcW w:w="203" w:type="pct"/>
            <w:tcBorders>
              <w:bottom w:val="single" w:sz="18" w:space="0" w:color="000000"/>
            </w:tcBorders>
            <w:vAlign w:val="center"/>
          </w:tcPr>
          <w:p w14:paraId="4095ED6A" w14:textId="77777777" w:rsidR="00B225C3" w:rsidRPr="002230AF" w:rsidRDefault="00B225C3" w:rsidP="002375F0">
            <w:pPr>
              <w:rPr>
                <w:rFonts w:cs="Arial"/>
                <w:sz w:val="16"/>
                <w:szCs w:val="16"/>
              </w:rPr>
            </w:pPr>
            <w:r w:rsidRPr="002230AF">
              <w:rPr>
                <w:rFonts w:cs="Arial"/>
                <w:sz w:val="16"/>
                <w:szCs w:val="16"/>
              </w:rPr>
              <w:t>1</w:t>
            </w:r>
          </w:p>
        </w:tc>
        <w:tc>
          <w:tcPr>
            <w:tcW w:w="339" w:type="pct"/>
            <w:tcBorders>
              <w:bottom w:val="single" w:sz="18" w:space="0" w:color="000000"/>
            </w:tcBorders>
            <w:vAlign w:val="center"/>
          </w:tcPr>
          <w:p w14:paraId="52C1CA7A" w14:textId="77777777" w:rsidR="00B225C3" w:rsidRPr="002230AF" w:rsidRDefault="00B225C3" w:rsidP="002375F0">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6F818DBF" w14:textId="77777777" w:rsidR="00B225C3" w:rsidRPr="002230AF" w:rsidRDefault="00B225C3" w:rsidP="002375F0">
            <w:pPr>
              <w:rPr>
                <w:rFonts w:cs="Arial"/>
                <w:sz w:val="16"/>
                <w:szCs w:val="16"/>
              </w:rPr>
            </w:pPr>
          </w:p>
          <w:p w14:paraId="5827DA03" w14:textId="77777777" w:rsidR="00B225C3" w:rsidRPr="002230AF" w:rsidRDefault="00B225C3" w:rsidP="002375F0">
            <w:pPr>
              <w:rPr>
                <w:rFonts w:cs="Arial"/>
                <w:sz w:val="16"/>
                <w:szCs w:val="16"/>
              </w:rPr>
            </w:pPr>
            <w:r w:rsidRPr="002230AF">
              <w:rPr>
                <w:rFonts w:cs="Arial"/>
                <w:sz w:val="16"/>
                <w:szCs w:val="16"/>
              </w:rPr>
              <w:t>218 (1 RCTs)</w:t>
            </w:r>
          </w:p>
        </w:tc>
        <w:tc>
          <w:tcPr>
            <w:tcW w:w="342" w:type="pct"/>
            <w:tcBorders>
              <w:bottom w:val="single" w:sz="18" w:space="0" w:color="000000"/>
            </w:tcBorders>
            <w:vAlign w:val="center"/>
          </w:tcPr>
          <w:p w14:paraId="0BE38839" w14:textId="77777777" w:rsidR="00B225C3" w:rsidRPr="002230AF" w:rsidRDefault="00B225C3" w:rsidP="002375F0">
            <w:pPr>
              <w:rPr>
                <w:rFonts w:cs="Arial"/>
                <w:sz w:val="16"/>
                <w:szCs w:val="16"/>
              </w:rPr>
            </w:pPr>
            <w:r w:rsidRPr="002230AF">
              <w:rPr>
                <w:rFonts w:cs="Arial"/>
                <w:sz w:val="16"/>
                <w:szCs w:val="16"/>
              </w:rPr>
              <w:t xml:space="preserve">8/10 </w:t>
            </w:r>
          </w:p>
          <w:p w14:paraId="32EDB219" w14:textId="77777777" w:rsidR="00B225C3" w:rsidRPr="002230AF" w:rsidRDefault="00B225C3" w:rsidP="002375F0">
            <w:pPr>
              <w:rPr>
                <w:rFonts w:cs="Arial"/>
                <w:sz w:val="16"/>
                <w:szCs w:val="16"/>
              </w:rPr>
            </w:pPr>
            <w:r w:rsidRPr="002230AF">
              <w:rPr>
                <w:rFonts w:cs="Arial"/>
                <w:sz w:val="16"/>
                <w:szCs w:val="16"/>
              </w:rPr>
              <w:t>(critical)</w:t>
            </w:r>
          </w:p>
        </w:tc>
        <w:tc>
          <w:tcPr>
            <w:tcW w:w="342" w:type="pct"/>
            <w:tcBorders>
              <w:bottom w:val="single" w:sz="18" w:space="0" w:color="000000"/>
            </w:tcBorders>
            <w:vAlign w:val="center"/>
          </w:tcPr>
          <w:p w14:paraId="63D6362E" w14:textId="77777777" w:rsidR="00B225C3" w:rsidRPr="002230AF" w:rsidRDefault="00B225C3" w:rsidP="002375F0">
            <w:pPr>
              <w:rPr>
                <w:rFonts w:cs="Arial"/>
                <w:sz w:val="16"/>
                <w:szCs w:val="16"/>
              </w:rPr>
            </w:pPr>
            <w:r w:rsidRPr="002230AF">
              <w:rPr>
                <w:rFonts w:cs="Arial"/>
                <w:sz w:val="16"/>
                <w:szCs w:val="16"/>
              </w:rPr>
              <w:t xml:space="preserve">8.8/10 </w:t>
            </w:r>
          </w:p>
          <w:p w14:paraId="2BE97F65" w14:textId="77777777" w:rsidR="00B225C3" w:rsidRPr="002230AF" w:rsidRDefault="00B225C3" w:rsidP="002375F0">
            <w:pPr>
              <w:rPr>
                <w:rFonts w:cs="Arial"/>
                <w:sz w:val="16"/>
                <w:szCs w:val="16"/>
              </w:rPr>
            </w:pPr>
            <w:r w:rsidRPr="002230AF">
              <w:rPr>
                <w:rFonts w:cs="Arial"/>
                <w:sz w:val="16"/>
                <w:szCs w:val="16"/>
              </w:rPr>
              <w:t>(critical)</w:t>
            </w:r>
          </w:p>
        </w:tc>
        <w:tc>
          <w:tcPr>
            <w:tcW w:w="357" w:type="pct"/>
            <w:tcBorders>
              <w:bottom w:val="single" w:sz="18" w:space="0" w:color="000000"/>
            </w:tcBorders>
            <w:vAlign w:val="center"/>
          </w:tcPr>
          <w:p w14:paraId="37C902C2" w14:textId="77777777" w:rsidR="00B225C3" w:rsidRPr="002230AF" w:rsidRDefault="00B225C3" w:rsidP="002375F0">
            <w:pPr>
              <w:rPr>
                <w:rFonts w:cs="Arial"/>
                <w:sz w:val="16"/>
                <w:szCs w:val="16"/>
              </w:rPr>
            </w:pPr>
            <w:r w:rsidRPr="002230AF">
              <w:rPr>
                <w:rFonts w:eastAsia="Times New Roman"/>
                <w:sz w:val="16"/>
                <w:szCs w:val="16"/>
              </w:rPr>
              <w:t>RR 1.95 (0.86 to 4.40)</w:t>
            </w:r>
          </w:p>
        </w:tc>
        <w:tc>
          <w:tcPr>
            <w:tcW w:w="332" w:type="pct"/>
            <w:tcBorders>
              <w:bottom w:val="single" w:sz="18" w:space="0" w:color="000000"/>
            </w:tcBorders>
            <w:vAlign w:val="center"/>
          </w:tcPr>
          <w:p w14:paraId="357BA7BD" w14:textId="77777777" w:rsidR="00B225C3" w:rsidRPr="002230AF" w:rsidRDefault="00B225C3" w:rsidP="002375F0">
            <w:pPr>
              <w:rPr>
                <w:rFonts w:eastAsia="Times New Roman" w:cs="Arial"/>
                <w:b/>
                <w:bCs/>
                <w:sz w:val="16"/>
                <w:szCs w:val="16"/>
              </w:rPr>
            </w:pPr>
            <w:r w:rsidRPr="002230AF">
              <w:rPr>
                <w:rStyle w:val="cell-value"/>
                <w:rFonts w:eastAsia="Times New Roman"/>
                <w:sz w:val="16"/>
                <w:szCs w:val="16"/>
              </w:rPr>
              <w:t>72 per 1000</w:t>
            </w:r>
          </w:p>
        </w:tc>
        <w:tc>
          <w:tcPr>
            <w:tcW w:w="433" w:type="pct"/>
            <w:tcBorders>
              <w:bottom w:val="single" w:sz="18" w:space="0" w:color="000000"/>
            </w:tcBorders>
            <w:vAlign w:val="center"/>
          </w:tcPr>
          <w:p w14:paraId="63DEE0A3" w14:textId="77777777" w:rsidR="00B225C3" w:rsidRPr="002230AF" w:rsidRDefault="00B225C3" w:rsidP="002375F0">
            <w:pPr>
              <w:rPr>
                <w:rFonts w:cs="Arial"/>
                <w:sz w:val="16"/>
                <w:szCs w:val="16"/>
              </w:rPr>
            </w:pPr>
            <w:r w:rsidRPr="002230AF">
              <w:rPr>
                <w:rStyle w:val="cell-value"/>
                <w:rFonts w:eastAsia="Times New Roman"/>
                <w:b/>
                <w:sz w:val="16"/>
                <w:szCs w:val="16"/>
              </w:rPr>
              <w:t xml:space="preserve">68 more per 1000 </w:t>
            </w:r>
            <w:r w:rsidRPr="002230AF">
              <w:rPr>
                <w:rStyle w:val="cell-value"/>
                <w:rFonts w:eastAsia="Times New Roman"/>
                <w:sz w:val="16"/>
                <w:szCs w:val="16"/>
              </w:rPr>
              <w:t>(from 20 fewer to 245 more)</w:t>
            </w:r>
          </w:p>
        </w:tc>
        <w:sdt>
          <w:sdtPr>
            <w:rPr>
              <w:rFonts w:cs="Arial"/>
              <w:sz w:val="16"/>
              <w:szCs w:val="16"/>
            </w:rPr>
            <w:id w:val="403958492"/>
            <w:placeholder>
              <w:docPart w:val="45F5C63CA941442282B9C600C817DEE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tcBorders>
                  <w:bottom w:val="single" w:sz="18" w:space="0" w:color="000000"/>
                </w:tcBorders>
                <w:vAlign w:val="center"/>
              </w:tcPr>
              <w:p w14:paraId="785CCB64" w14:textId="77777777" w:rsidR="00B225C3" w:rsidRPr="002230AF" w:rsidRDefault="00B225C3" w:rsidP="002375F0">
                <w:pPr>
                  <w:rPr>
                    <w:rFonts w:cs="Arial"/>
                    <w:sz w:val="16"/>
                    <w:szCs w:val="16"/>
                  </w:rPr>
                </w:pPr>
                <w:r w:rsidRPr="002230AF">
                  <w:rPr>
                    <w:rFonts w:cs="Arial"/>
                    <w:sz w:val="16"/>
                    <w:szCs w:val="16"/>
                  </w:rPr>
                  <w:t>Moderate benefit</w:t>
                </w:r>
              </w:p>
            </w:tc>
          </w:sdtContent>
        </w:sdt>
        <w:sdt>
          <w:sdtPr>
            <w:rPr>
              <w:rFonts w:cs="Arial"/>
              <w:sz w:val="16"/>
              <w:szCs w:val="16"/>
            </w:rPr>
            <w:id w:val="1936476761"/>
            <w:placeholder>
              <w:docPart w:val="AB0A24C7D72A45039EFABA45C6A3F69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tcBorders>
                  <w:bottom w:val="single" w:sz="18" w:space="0" w:color="000000"/>
                </w:tcBorders>
                <w:vAlign w:val="center"/>
              </w:tcPr>
              <w:p w14:paraId="1AF3B70A" w14:textId="77777777" w:rsidR="00B225C3" w:rsidRPr="002230AF" w:rsidRDefault="00B225C3" w:rsidP="002375F0">
                <w:pPr>
                  <w:rPr>
                    <w:rFonts w:cs="Arial"/>
                    <w:sz w:val="16"/>
                    <w:szCs w:val="16"/>
                  </w:rPr>
                </w:pPr>
                <w:r w:rsidRPr="002230AF">
                  <w:rPr>
                    <w:rFonts w:cs="Arial"/>
                    <w:sz w:val="16"/>
                    <w:szCs w:val="16"/>
                  </w:rPr>
                  <w:t>Moderate harm</w:t>
                </w:r>
              </w:p>
            </w:tc>
          </w:sdtContent>
        </w:sdt>
        <w:sdt>
          <w:sdtPr>
            <w:rPr>
              <w:rFonts w:cs="Arial"/>
              <w:sz w:val="16"/>
              <w:szCs w:val="16"/>
            </w:rPr>
            <w:id w:val="2047325818"/>
            <w:placeholder>
              <w:docPart w:val="7347C03F5CD847779BB7B8F8ABC87DF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tcBorders>
                  <w:bottom w:val="single" w:sz="18" w:space="0" w:color="000000"/>
                </w:tcBorders>
                <w:vAlign w:val="center"/>
              </w:tcPr>
              <w:p w14:paraId="12C1A9EA" w14:textId="77777777" w:rsidR="00B225C3" w:rsidRPr="002230AF" w:rsidRDefault="00B225C3" w:rsidP="002375F0">
                <w:pPr>
                  <w:rPr>
                    <w:rFonts w:cs="Arial"/>
                    <w:sz w:val="16"/>
                    <w:szCs w:val="16"/>
                  </w:rPr>
                </w:pPr>
                <w:r w:rsidRPr="002230AF">
                  <w:rPr>
                    <w:rFonts w:cs="Arial"/>
                    <w:sz w:val="16"/>
                    <w:szCs w:val="16"/>
                  </w:rPr>
                  <w:t>Large benefit</w:t>
                </w:r>
              </w:p>
            </w:tc>
          </w:sdtContent>
        </w:sdt>
        <w:tc>
          <w:tcPr>
            <w:tcW w:w="1638" w:type="pct"/>
            <w:tcBorders>
              <w:bottom w:val="single" w:sz="18" w:space="0" w:color="000000"/>
            </w:tcBorders>
            <w:vAlign w:val="center"/>
          </w:tcPr>
          <w:p w14:paraId="2AA04116" w14:textId="485DAB92" w:rsidR="00B225C3" w:rsidRPr="002230AF" w:rsidRDefault="00B225C3" w:rsidP="007C5AFF">
            <w:pPr>
              <w:rPr>
                <w:rFonts w:cs="Arial"/>
                <w:sz w:val="16"/>
                <w:szCs w:val="16"/>
              </w:rPr>
            </w:pPr>
            <w:r w:rsidRPr="002230AF">
              <w:rPr>
                <w:rFonts w:cs="Arial"/>
                <w:sz w:val="16"/>
                <w:szCs w:val="16"/>
              </w:rPr>
              <w:t xml:space="preserve">Point estimate suggests moderate increase in quit rate, </w:t>
            </w:r>
            <w:r>
              <w:rPr>
                <w:rFonts w:cs="Arial"/>
                <w:sz w:val="16"/>
                <w:szCs w:val="16"/>
              </w:rPr>
              <w:t>given baseline risk and considering benefits of quitting</w:t>
            </w:r>
            <w:r w:rsidRPr="002230AF">
              <w:rPr>
                <w:rFonts w:cs="Arial"/>
                <w:sz w:val="16"/>
                <w:szCs w:val="16"/>
              </w:rPr>
              <w:t xml:space="preserve"> (</w:t>
            </w:r>
            <w:r>
              <w:rPr>
                <w:rFonts w:cs="Arial"/>
                <w:sz w:val="16"/>
                <w:szCs w:val="16"/>
              </w:rPr>
              <w:t>7.2% quit rate in the control group and 14.0% quit rate in the intervention group</w:t>
            </w:r>
            <w:r w:rsidRPr="002230AF">
              <w:rPr>
                <w:rFonts w:cs="Arial"/>
                <w:sz w:val="16"/>
                <w:szCs w:val="16"/>
              </w:rPr>
              <w:t>). Very few harms identified to offset this effect, although harms identified for general population of smokers are likely relevant here as well</w:t>
            </w:r>
            <w:r>
              <w:rPr>
                <w:rFonts w:cs="Arial"/>
                <w:sz w:val="16"/>
                <w:szCs w:val="16"/>
              </w:rPr>
              <w:t>, but not judged as sufficient to change the judgment for the point estimate</w:t>
            </w:r>
            <w:r w:rsidRPr="002230AF">
              <w:rPr>
                <w:rFonts w:cs="Arial"/>
                <w:sz w:val="16"/>
                <w:szCs w:val="16"/>
              </w:rPr>
              <w:t>. Lower CI is a moderate harm, considering the negative impacts of continuing to smoke</w:t>
            </w:r>
            <w:r>
              <w:rPr>
                <w:rFonts w:cs="Arial"/>
                <w:sz w:val="16"/>
                <w:szCs w:val="16"/>
              </w:rPr>
              <w:t xml:space="preserve"> and potential harms of intervention</w:t>
            </w:r>
            <w:r w:rsidRPr="002230AF">
              <w:rPr>
                <w:rFonts w:cs="Arial"/>
                <w:sz w:val="16"/>
                <w:szCs w:val="16"/>
              </w:rPr>
              <w:t xml:space="preserve">. Upper CI would be considered a large benefit, </w:t>
            </w:r>
            <w:r>
              <w:rPr>
                <w:rFonts w:cs="Arial"/>
                <w:sz w:val="16"/>
                <w:szCs w:val="16"/>
              </w:rPr>
              <w:t>given</w:t>
            </w:r>
            <w:r w:rsidRPr="002230AF">
              <w:rPr>
                <w:rFonts w:cs="Arial"/>
                <w:sz w:val="16"/>
                <w:szCs w:val="16"/>
              </w:rPr>
              <w:t xml:space="preserve"> the baseline risk</w:t>
            </w:r>
            <w:r>
              <w:rPr>
                <w:rFonts w:cs="Arial"/>
                <w:sz w:val="16"/>
                <w:szCs w:val="16"/>
              </w:rPr>
              <w:t xml:space="preserve"> and health benefits of quitting</w:t>
            </w:r>
            <w:r w:rsidRPr="002230AF">
              <w:rPr>
                <w:rFonts w:cs="Arial"/>
                <w:sz w:val="16"/>
                <w:szCs w:val="16"/>
              </w:rPr>
              <w:t>, even after considering potential harms.</w:t>
            </w:r>
          </w:p>
        </w:tc>
      </w:tr>
      <w:tr w:rsidR="00B225C3" w:rsidRPr="002230AF" w14:paraId="1ABCFBF0" w14:textId="77777777" w:rsidTr="00B225C3">
        <w:tc>
          <w:tcPr>
            <w:tcW w:w="203" w:type="pct"/>
            <w:tcBorders>
              <w:top w:val="single" w:sz="18" w:space="0" w:color="000000"/>
            </w:tcBorders>
            <w:vAlign w:val="center"/>
          </w:tcPr>
          <w:p w14:paraId="5BD19AE4" w14:textId="77777777" w:rsidR="00B225C3" w:rsidRPr="002230AF" w:rsidRDefault="00B225C3" w:rsidP="002375F0">
            <w:pPr>
              <w:rPr>
                <w:rFonts w:cs="Arial"/>
                <w:sz w:val="16"/>
                <w:szCs w:val="16"/>
              </w:rPr>
            </w:pPr>
            <w:r w:rsidRPr="002230AF">
              <w:rPr>
                <w:rFonts w:cs="Arial"/>
                <w:sz w:val="16"/>
                <w:szCs w:val="16"/>
              </w:rPr>
              <w:t>5</w:t>
            </w:r>
          </w:p>
        </w:tc>
        <w:tc>
          <w:tcPr>
            <w:tcW w:w="339" w:type="pct"/>
            <w:tcBorders>
              <w:top w:val="single" w:sz="18" w:space="0" w:color="000000"/>
            </w:tcBorders>
            <w:vAlign w:val="center"/>
          </w:tcPr>
          <w:p w14:paraId="1330122B" w14:textId="77777777" w:rsidR="00B225C3" w:rsidRPr="002230AF" w:rsidRDefault="00B225C3" w:rsidP="002375F0">
            <w:pPr>
              <w:rPr>
                <w:rFonts w:cs="Arial"/>
                <w:sz w:val="16"/>
                <w:szCs w:val="16"/>
              </w:rPr>
            </w:pPr>
            <w:r w:rsidRPr="002230AF">
              <w:rPr>
                <w:rFonts w:cs="Arial"/>
                <w:sz w:val="16"/>
                <w:szCs w:val="16"/>
              </w:rPr>
              <w:t>Stopping medication</w:t>
            </w:r>
          </w:p>
          <w:p w14:paraId="3635C055" w14:textId="77777777" w:rsidR="00B225C3" w:rsidRPr="002230AF" w:rsidRDefault="00B225C3" w:rsidP="002375F0">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NR)</w:t>
            </w:r>
          </w:p>
          <w:p w14:paraId="47204602" w14:textId="77777777" w:rsidR="00B225C3" w:rsidRPr="002230AF" w:rsidRDefault="00B225C3" w:rsidP="002375F0">
            <w:pPr>
              <w:rPr>
                <w:rFonts w:cs="Arial"/>
                <w:sz w:val="16"/>
                <w:szCs w:val="16"/>
              </w:rPr>
            </w:pPr>
          </w:p>
          <w:p w14:paraId="3C2A9F5B" w14:textId="77777777" w:rsidR="00B225C3" w:rsidRPr="002230AF" w:rsidRDefault="00B225C3" w:rsidP="002375F0">
            <w:pPr>
              <w:rPr>
                <w:rFonts w:cs="Arial"/>
                <w:sz w:val="16"/>
                <w:szCs w:val="16"/>
              </w:rPr>
            </w:pPr>
            <w:r w:rsidRPr="002230AF">
              <w:rPr>
                <w:rFonts w:cs="Arial"/>
                <w:sz w:val="16"/>
                <w:szCs w:val="16"/>
              </w:rPr>
              <w:t>NR (1 RCT)</w:t>
            </w:r>
          </w:p>
        </w:tc>
        <w:tc>
          <w:tcPr>
            <w:tcW w:w="342" w:type="pct"/>
            <w:tcBorders>
              <w:top w:val="single" w:sz="18" w:space="0" w:color="000000"/>
            </w:tcBorders>
            <w:vAlign w:val="center"/>
          </w:tcPr>
          <w:p w14:paraId="4A303DB9" w14:textId="77777777" w:rsidR="00B225C3" w:rsidRPr="002230AF" w:rsidRDefault="00B225C3" w:rsidP="002375F0">
            <w:pPr>
              <w:rPr>
                <w:rFonts w:cs="Arial"/>
                <w:sz w:val="16"/>
                <w:szCs w:val="16"/>
              </w:rPr>
            </w:pPr>
            <w:r w:rsidRPr="002230AF">
              <w:rPr>
                <w:rFonts w:cs="Arial"/>
                <w:sz w:val="16"/>
                <w:szCs w:val="16"/>
              </w:rPr>
              <w:t>7/10 (important)</w:t>
            </w:r>
          </w:p>
        </w:tc>
        <w:tc>
          <w:tcPr>
            <w:tcW w:w="342" w:type="pct"/>
            <w:tcBorders>
              <w:top w:val="single" w:sz="18" w:space="0" w:color="000000"/>
            </w:tcBorders>
            <w:vAlign w:val="center"/>
          </w:tcPr>
          <w:p w14:paraId="37BCCFFA" w14:textId="77777777" w:rsidR="00B225C3" w:rsidRPr="002230AF" w:rsidRDefault="00B225C3" w:rsidP="002375F0">
            <w:pPr>
              <w:rPr>
                <w:rFonts w:cs="Arial"/>
                <w:sz w:val="16"/>
                <w:szCs w:val="16"/>
              </w:rPr>
            </w:pPr>
            <w:r w:rsidRPr="002230AF">
              <w:rPr>
                <w:rFonts w:cs="Arial"/>
                <w:sz w:val="16"/>
                <w:szCs w:val="16"/>
              </w:rPr>
              <w:t>6.5/10 (important)</w:t>
            </w:r>
          </w:p>
        </w:tc>
        <w:tc>
          <w:tcPr>
            <w:tcW w:w="1122" w:type="pct"/>
            <w:gridSpan w:val="3"/>
            <w:tcBorders>
              <w:top w:val="single" w:sz="18" w:space="0" w:color="000000"/>
            </w:tcBorders>
            <w:vAlign w:val="center"/>
          </w:tcPr>
          <w:p w14:paraId="618387A1" w14:textId="77777777" w:rsidR="00B225C3" w:rsidRPr="002230AF" w:rsidRDefault="00B225C3" w:rsidP="002375F0">
            <w:pPr>
              <w:rPr>
                <w:rStyle w:val="cell-value"/>
                <w:rFonts w:eastAsia="Times New Roman"/>
                <w:b/>
                <w:sz w:val="16"/>
                <w:szCs w:val="16"/>
              </w:rPr>
            </w:pPr>
            <w:r w:rsidRPr="002230AF">
              <w:rPr>
                <w:rFonts w:eastAsia="Times New Roman"/>
                <w:sz w:val="16"/>
                <w:szCs w:val="16"/>
              </w:rPr>
              <w:t>No significant difference between groups (</w:t>
            </w:r>
            <w:proofErr w:type="spellStart"/>
            <w:r w:rsidRPr="002230AF">
              <w:rPr>
                <w:rFonts w:eastAsia="Times New Roman"/>
                <w:sz w:val="16"/>
                <w:szCs w:val="16"/>
              </w:rPr>
              <w:t>vareniciline</w:t>
            </w:r>
            <w:proofErr w:type="spellEnd"/>
            <w:r w:rsidRPr="002230AF">
              <w:rPr>
                <w:rFonts w:eastAsia="Times New Roman"/>
                <w:sz w:val="16"/>
                <w:szCs w:val="16"/>
              </w:rPr>
              <w:t xml:space="preserve"> 12%, placebo 10%)</w:t>
            </w:r>
          </w:p>
        </w:tc>
        <w:sdt>
          <w:sdtPr>
            <w:rPr>
              <w:rFonts w:cs="Arial"/>
              <w:sz w:val="16"/>
              <w:szCs w:val="16"/>
            </w:rPr>
            <w:id w:val="822312892"/>
            <w:placeholder>
              <w:docPart w:val="AD83C525C345428D8CC91977B0CAA91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tcBorders>
                  <w:top w:val="single" w:sz="18" w:space="0" w:color="000000"/>
                </w:tcBorders>
                <w:vAlign w:val="center"/>
              </w:tcPr>
              <w:p w14:paraId="0DF71537" w14:textId="77777777" w:rsidR="00B225C3" w:rsidRPr="002230AF" w:rsidRDefault="00B225C3" w:rsidP="002375F0">
                <w:pPr>
                  <w:rPr>
                    <w:rFonts w:cs="Arial"/>
                    <w:sz w:val="16"/>
                    <w:szCs w:val="16"/>
                  </w:rPr>
                </w:pPr>
                <w:r w:rsidRPr="002230AF">
                  <w:rPr>
                    <w:rFonts w:cs="Arial"/>
                    <w:sz w:val="16"/>
                    <w:szCs w:val="16"/>
                  </w:rPr>
                  <w:t>Little to no difference</w:t>
                </w:r>
              </w:p>
            </w:tc>
          </w:sdtContent>
        </w:sdt>
        <w:tc>
          <w:tcPr>
            <w:tcW w:w="338" w:type="pct"/>
            <w:tcBorders>
              <w:top w:val="single" w:sz="18" w:space="0" w:color="000000"/>
            </w:tcBorders>
            <w:vAlign w:val="center"/>
          </w:tcPr>
          <w:p w14:paraId="5AF59DC5" w14:textId="77777777" w:rsidR="00B225C3" w:rsidRPr="002230AF" w:rsidRDefault="00B225C3" w:rsidP="002375F0">
            <w:pPr>
              <w:rPr>
                <w:rFonts w:cs="Arial"/>
                <w:sz w:val="16"/>
                <w:szCs w:val="16"/>
              </w:rPr>
            </w:pPr>
            <w:r w:rsidRPr="002230AF">
              <w:rPr>
                <w:rFonts w:cs="Arial"/>
                <w:sz w:val="16"/>
                <w:szCs w:val="16"/>
              </w:rPr>
              <w:t>Unable to assess</w:t>
            </w:r>
          </w:p>
        </w:tc>
        <w:sdt>
          <w:sdtPr>
            <w:rPr>
              <w:rFonts w:cs="Arial"/>
              <w:sz w:val="16"/>
              <w:szCs w:val="16"/>
            </w:rPr>
            <w:id w:val="925463582"/>
            <w:placeholder>
              <w:docPart w:val="1404D03879464E368997603A62B7424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tcBorders>
                  <w:top w:val="single" w:sz="18" w:space="0" w:color="000000"/>
                </w:tcBorders>
                <w:vAlign w:val="center"/>
              </w:tcPr>
              <w:p w14:paraId="1BB270A6" w14:textId="77777777" w:rsidR="00B225C3" w:rsidRPr="002230AF" w:rsidRDefault="00B225C3" w:rsidP="002375F0">
                <w:pPr>
                  <w:rPr>
                    <w:rFonts w:cs="Arial"/>
                    <w:sz w:val="16"/>
                    <w:szCs w:val="16"/>
                  </w:rPr>
                </w:pPr>
                <w:r w:rsidRPr="002230AF">
                  <w:rPr>
                    <w:rFonts w:cs="Arial"/>
                    <w:sz w:val="16"/>
                    <w:szCs w:val="16"/>
                  </w:rPr>
                  <w:t>Unable to assess</w:t>
                </w:r>
              </w:p>
            </w:tc>
          </w:sdtContent>
        </w:sdt>
        <w:tc>
          <w:tcPr>
            <w:tcW w:w="1638" w:type="pct"/>
            <w:tcBorders>
              <w:top w:val="single" w:sz="18" w:space="0" w:color="000000"/>
            </w:tcBorders>
            <w:vAlign w:val="center"/>
          </w:tcPr>
          <w:p w14:paraId="2798613B" w14:textId="77777777" w:rsidR="00B225C3" w:rsidRPr="002230AF" w:rsidRDefault="00B225C3" w:rsidP="002375F0">
            <w:pPr>
              <w:rPr>
                <w:rFonts w:cs="Arial"/>
                <w:sz w:val="16"/>
                <w:szCs w:val="16"/>
              </w:rPr>
            </w:pPr>
            <w:r w:rsidRPr="002230AF">
              <w:rPr>
                <w:rFonts w:cs="Arial"/>
                <w:sz w:val="16"/>
                <w:szCs w:val="16"/>
              </w:rPr>
              <w:t xml:space="preserve">Insufficient data from review to determine imprecision. Data suggests little to no difference between groups but is difficult to interpret. </w:t>
            </w:r>
          </w:p>
        </w:tc>
      </w:tr>
    </w:tbl>
    <w:p w14:paraId="5F19EE31" w14:textId="77777777" w:rsidR="00202606" w:rsidRPr="001E7D0F" w:rsidRDefault="00202606" w:rsidP="00202606">
      <w:pPr>
        <w:rPr>
          <w:lang w:val="en"/>
        </w:rPr>
      </w:pPr>
      <w:r w:rsidRPr="001E7D0F">
        <w:rPr>
          <w:vertAlign w:val="superscript"/>
        </w:rPr>
        <w:t>a</w:t>
      </w:r>
      <w:r>
        <w:t xml:space="preserve"> </w:t>
      </w:r>
      <w:proofErr w:type="spellStart"/>
      <w:r w:rsidRPr="001E7D0F">
        <w:rPr>
          <w:rFonts w:ascii="Verdana" w:eastAsia="Times New Roman" w:hAnsi="Verdana"/>
          <w:b/>
          <w:color w:val="000000"/>
          <w:sz w:val="16"/>
          <w:szCs w:val="16"/>
          <w:lang w:val="en"/>
        </w:rPr>
        <w:t>Varenicline</w:t>
      </w:r>
      <w:proofErr w:type="spellEnd"/>
      <w:r w:rsidRPr="001E7D0F">
        <w:rPr>
          <w:rFonts w:ascii="Verdana" w:eastAsia="Times New Roman" w:hAnsi="Verdana"/>
          <w:b/>
          <w:color w:val="000000"/>
          <w:sz w:val="16"/>
          <w:szCs w:val="16"/>
          <w:lang w:val="en"/>
        </w:rPr>
        <w:t>:</w:t>
      </w:r>
      <w:r>
        <w:rPr>
          <w:rFonts w:ascii="Verdana" w:eastAsia="Times New Roman" w:hAnsi="Verdana"/>
          <w:color w:val="000000"/>
          <w:sz w:val="16"/>
          <w:szCs w:val="16"/>
          <w:lang w:val="en"/>
        </w:rPr>
        <w:t xml:space="preserve"> Objective of trial was to evaluate effect of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on inducing quit attempts in smokers not planning to quit. 2 mg/day for 2 to 8 weeks. </w:t>
      </w:r>
      <w:r w:rsidRPr="001E7D0F">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to both groups. </w:t>
      </w:r>
    </w:p>
    <w:p w14:paraId="1C3CF151" w14:textId="77777777" w:rsidR="00CA59AB" w:rsidRPr="002230AF" w:rsidRDefault="00CA59AB"/>
    <w:tbl>
      <w:tblPr>
        <w:tblStyle w:val="TableGrid"/>
        <w:tblW w:w="0" w:type="auto"/>
        <w:tblLook w:val="04A0" w:firstRow="1" w:lastRow="0" w:firstColumn="1" w:lastColumn="0" w:noHBand="0" w:noVBand="1"/>
      </w:tblPr>
      <w:tblGrid>
        <w:gridCol w:w="306"/>
        <w:gridCol w:w="951"/>
        <w:gridCol w:w="883"/>
        <w:gridCol w:w="767"/>
        <w:gridCol w:w="900"/>
        <w:gridCol w:w="922"/>
        <w:gridCol w:w="1386"/>
        <w:gridCol w:w="859"/>
        <w:gridCol w:w="1044"/>
        <w:gridCol w:w="741"/>
        <w:gridCol w:w="5631"/>
      </w:tblGrid>
      <w:tr w:rsidR="00083B5C" w:rsidRPr="002230AF" w14:paraId="0E772837" w14:textId="77777777" w:rsidTr="0092693D">
        <w:tc>
          <w:tcPr>
            <w:tcW w:w="0" w:type="auto"/>
            <w:gridSpan w:val="11"/>
          </w:tcPr>
          <w:p w14:paraId="5106D71C" w14:textId="04736C6D" w:rsidR="00083B5C" w:rsidRPr="002230AF" w:rsidRDefault="00653566" w:rsidP="00202606">
            <w:pPr>
              <w:pStyle w:val="Heading2"/>
              <w:numPr>
                <w:ilvl w:val="0"/>
                <w:numId w:val="7"/>
              </w:numPr>
              <w:outlineLvl w:val="1"/>
            </w:pPr>
            <w:bookmarkStart w:id="44" w:name="_Toc127954834"/>
            <w:proofErr w:type="spellStart"/>
            <w:r>
              <w:t>Vareni</w:t>
            </w:r>
            <w:r w:rsidR="00083B5C" w:rsidRPr="002230AF">
              <w:t>cline</w:t>
            </w:r>
            <w:r w:rsidR="00E35E5D" w:rsidRPr="00E35E5D">
              <w:rPr>
                <w:vertAlign w:val="superscript"/>
              </w:rPr>
              <w:t>a</w:t>
            </w:r>
            <w:proofErr w:type="spellEnd"/>
            <w:r w:rsidR="00083B5C" w:rsidRPr="002230AF">
              <w:t xml:space="preserve"> versus placebo in smokers with depression and motivated/willing to quit</w:t>
            </w:r>
            <w:bookmarkEnd w:id="44"/>
          </w:p>
        </w:tc>
      </w:tr>
      <w:tr w:rsidR="00B225C3" w:rsidRPr="002230AF" w14:paraId="492C71F6" w14:textId="77777777" w:rsidTr="0092693D">
        <w:tc>
          <w:tcPr>
            <w:tcW w:w="0" w:type="auto"/>
            <w:gridSpan w:val="2"/>
            <w:vMerge w:val="restart"/>
            <w:vAlign w:val="center"/>
          </w:tcPr>
          <w:p w14:paraId="0C4E6DB2" w14:textId="77777777" w:rsidR="00B225C3" w:rsidRPr="002230AF" w:rsidRDefault="00B225C3" w:rsidP="00FF2E29">
            <w:pPr>
              <w:rPr>
                <w:rFonts w:cs="Arial"/>
                <w:b/>
                <w:sz w:val="16"/>
                <w:szCs w:val="16"/>
              </w:rPr>
            </w:pPr>
            <w:r w:rsidRPr="002230AF">
              <w:rPr>
                <w:rFonts w:cs="Arial"/>
                <w:b/>
                <w:sz w:val="16"/>
                <w:szCs w:val="16"/>
              </w:rPr>
              <w:t>Outcome(s)</w:t>
            </w:r>
          </w:p>
          <w:p w14:paraId="37D3037B" w14:textId="77777777" w:rsidR="00B225C3" w:rsidRPr="002230AF" w:rsidRDefault="00B225C3" w:rsidP="00FF2E29">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53959E7" w14:textId="77777777" w:rsidR="00B225C3" w:rsidRPr="002230AF" w:rsidRDefault="00B225C3" w:rsidP="00FF2E29">
            <w:pPr>
              <w:rPr>
                <w:rFonts w:cs="Arial"/>
                <w:b/>
                <w:sz w:val="16"/>
                <w:szCs w:val="16"/>
              </w:rPr>
            </w:pPr>
          </w:p>
          <w:p w14:paraId="743AD30C" w14:textId="3CDB6735" w:rsidR="00B225C3" w:rsidRPr="002230AF" w:rsidRDefault="00B225C3" w:rsidP="00FF2E29">
            <w:pPr>
              <w:rPr>
                <w:rFonts w:cs="Arial"/>
                <w:b/>
                <w:sz w:val="16"/>
                <w:szCs w:val="16"/>
              </w:rPr>
            </w:pPr>
            <w:r w:rsidRPr="002230AF">
              <w:rPr>
                <w:rFonts w:cs="Arial"/>
                <w:b/>
                <w:sz w:val="16"/>
                <w:szCs w:val="16"/>
              </w:rPr>
              <w:t># of participants (# studies)</w:t>
            </w:r>
          </w:p>
        </w:tc>
        <w:tc>
          <w:tcPr>
            <w:tcW w:w="0" w:type="auto"/>
            <w:vMerge w:val="restart"/>
            <w:vAlign w:val="center"/>
          </w:tcPr>
          <w:p w14:paraId="0FBF754A" w14:textId="77777777" w:rsidR="00B225C3" w:rsidRPr="002230AF" w:rsidRDefault="00B225C3" w:rsidP="00FF2E29">
            <w:pPr>
              <w:rPr>
                <w:rFonts w:cs="Arial"/>
                <w:b/>
                <w:sz w:val="16"/>
                <w:szCs w:val="16"/>
              </w:rPr>
            </w:pPr>
            <w:r w:rsidRPr="002230AF">
              <w:rPr>
                <w:rFonts w:cs="Arial"/>
                <w:b/>
                <w:sz w:val="16"/>
                <w:szCs w:val="16"/>
              </w:rPr>
              <w:t>Median Patient rating</w:t>
            </w:r>
          </w:p>
        </w:tc>
        <w:tc>
          <w:tcPr>
            <w:tcW w:w="0" w:type="auto"/>
            <w:vMerge w:val="restart"/>
            <w:vAlign w:val="center"/>
          </w:tcPr>
          <w:p w14:paraId="3F034A29" w14:textId="77777777" w:rsidR="00B225C3" w:rsidRPr="002230AF" w:rsidRDefault="00B225C3" w:rsidP="00FF2E29">
            <w:pPr>
              <w:rPr>
                <w:rFonts w:cs="Arial"/>
                <w:b/>
                <w:sz w:val="16"/>
                <w:szCs w:val="16"/>
              </w:rPr>
            </w:pPr>
            <w:r w:rsidRPr="002230AF">
              <w:rPr>
                <w:rFonts w:cs="Arial"/>
                <w:b/>
                <w:sz w:val="16"/>
                <w:szCs w:val="16"/>
              </w:rPr>
              <w:t>WG rating</w:t>
            </w:r>
          </w:p>
        </w:tc>
        <w:tc>
          <w:tcPr>
            <w:tcW w:w="0" w:type="auto"/>
            <w:vMerge w:val="restart"/>
            <w:vAlign w:val="center"/>
          </w:tcPr>
          <w:p w14:paraId="7C40DC29" w14:textId="77777777" w:rsidR="00B225C3" w:rsidRPr="002230AF" w:rsidRDefault="00B225C3" w:rsidP="00FF2E29">
            <w:pPr>
              <w:rPr>
                <w:rFonts w:cs="Arial"/>
                <w:b/>
                <w:sz w:val="16"/>
                <w:szCs w:val="16"/>
              </w:rPr>
            </w:pPr>
            <w:r w:rsidRPr="002230AF">
              <w:rPr>
                <w:rFonts w:cs="Arial"/>
                <w:b/>
                <w:sz w:val="16"/>
                <w:szCs w:val="16"/>
              </w:rPr>
              <w:t>Relative effect (95%CI)</w:t>
            </w:r>
          </w:p>
        </w:tc>
        <w:tc>
          <w:tcPr>
            <w:tcW w:w="0" w:type="auto"/>
            <w:vMerge w:val="restart"/>
            <w:vAlign w:val="center"/>
          </w:tcPr>
          <w:p w14:paraId="5F4B05DB" w14:textId="77777777" w:rsidR="00B225C3" w:rsidRPr="002230AF" w:rsidRDefault="00B225C3" w:rsidP="00FF2E29">
            <w:pPr>
              <w:rPr>
                <w:rFonts w:cs="Arial"/>
                <w:b/>
                <w:sz w:val="16"/>
                <w:szCs w:val="16"/>
              </w:rPr>
            </w:pPr>
            <w:r w:rsidRPr="002230AF">
              <w:rPr>
                <w:rFonts w:cs="Arial"/>
                <w:b/>
                <w:sz w:val="16"/>
                <w:szCs w:val="16"/>
              </w:rPr>
              <w:t>Baseline (control) risk</w:t>
            </w:r>
          </w:p>
        </w:tc>
        <w:tc>
          <w:tcPr>
            <w:tcW w:w="0" w:type="auto"/>
            <w:vMerge w:val="restart"/>
            <w:vAlign w:val="center"/>
          </w:tcPr>
          <w:p w14:paraId="5C2C913A" w14:textId="77777777" w:rsidR="00B225C3" w:rsidRPr="002230AF" w:rsidRDefault="00B225C3" w:rsidP="00FF2E29">
            <w:pPr>
              <w:rPr>
                <w:rFonts w:cs="Arial"/>
                <w:b/>
                <w:sz w:val="16"/>
                <w:szCs w:val="16"/>
              </w:rPr>
            </w:pPr>
            <w:r w:rsidRPr="002230AF">
              <w:rPr>
                <w:rFonts w:cs="Arial"/>
                <w:b/>
                <w:sz w:val="16"/>
                <w:szCs w:val="16"/>
              </w:rPr>
              <w:t>Absolute difference with intervention</w:t>
            </w:r>
          </w:p>
        </w:tc>
        <w:tc>
          <w:tcPr>
            <w:tcW w:w="0" w:type="auto"/>
            <w:gridSpan w:val="4"/>
            <w:vAlign w:val="center"/>
          </w:tcPr>
          <w:p w14:paraId="34CC42C6" w14:textId="77777777" w:rsidR="00B225C3" w:rsidRPr="002230AF" w:rsidRDefault="00B225C3" w:rsidP="00FF2E29">
            <w:pPr>
              <w:rPr>
                <w:rFonts w:cs="Arial"/>
                <w:b/>
                <w:sz w:val="16"/>
                <w:szCs w:val="16"/>
              </w:rPr>
            </w:pPr>
            <w:r w:rsidRPr="002230AF">
              <w:rPr>
                <w:rFonts w:cs="Arial"/>
                <w:b/>
                <w:sz w:val="16"/>
                <w:szCs w:val="16"/>
              </w:rPr>
              <w:t>Assessment of absolute difference</w:t>
            </w:r>
          </w:p>
        </w:tc>
      </w:tr>
      <w:tr w:rsidR="00B225C3" w:rsidRPr="002230AF" w14:paraId="5CBFE331" w14:textId="77777777" w:rsidTr="0092693D">
        <w:tc>
          <w:tcPr>
            <w:tcW w:w="0" w:type="auto"/>
            <w:gridSpan w:val="2"/>
            <w:vMerge/>
            <w:vAlign w:val="center"/>
          </w:tcPr>
          <w:p w14:paraId="491CC88D" w14:textId="77777777" w:rsidR="00B225C3" w:rsidRPr="002230AF" w:rsidRDefault="00B225C3" w:rsidP="00FF2E29">
            <w:pPr>
              <w:rPr>
                <w:rFonts w:cs="Arial"/>
                <w:b/>
                <w:sz w:val="16"/>
                <w:szCs w:val="16"/>
              </w:rPr>
            </w:pPr>
          </w:p>
        </w:tc>
        <w:tc>
          <w:tcPr>
            <w:tcW w:w="0" w:type="auto"/>
            <w:vMerge/>
            <w:vAlign w:val="center"/>
          </w:tcPr>
          <w:p w14:paraId="7046AF6C" w14:textId="77777777" w:rsidR="00B225C3" w:rsidRPr="002230AF" w:rsidRDefault="00B225C3" w:rsidP="00FF2E29">
            <w:pPr>
              <w:rPr>
                <w:rFonts w:cs="Arial"/>
                <w:b/>
                <w:sz w:val="16"/>
                <w:szCs w:val="16"/>
              </w:rPr>
            </w:pPr>
          </w:p>
        </w:tc>
        <w:tc>
          <w:tcPr>
            <w:tcW w:w="0" w:type="auto"/>
            <w:vMerge/>
            <w:vAlign w:val="center"/>
          </w:tcPr>
          <w:p w14:paraId="62C4B925" w14:textId="77777777" w:rsidR="00B225C3" w:rsidRPr="002230AF" w:rsidRDefault="00B225C3" w:rsidP="00FF2E29">
            <w:pPr>
              <w:rPr>
                <w:rFonts w:cs="Arial"/>
                <w:b/>
                <w:sz w:val="16"/>
                <w:szCs w:val="16"/>
              </w:rPr>
            </w:pPr>
          </w:p>
        </w:tc>
        <w:tc>
          <w:tcPr>
            <w:tcW w:w="0" w:type="auto"/>
            <w:vMerge/>
            <w:vAlign w:val="center"/>
          </w:tcPr>
          <w:p w14:paraId="2FFFA479" w14:textId="77777777" w:rsidR="00B225C3" w:rsidRPr="002230AF" w:rsidRDefault="00B225C3" w:rsidP="00FF2E29">
            <w:pPr>
              <w:rPr>
                <w:rFonts w:cs="Arial"/>
                <w:b/>
                <w:sz w:val="16"/>
                <w:szCs w:val="16"/>
              </w:rPr>
            </w:pPr>
          </w:p>
        </w:tc>
        <w:tc>
          <w:tcPr>
            <w:tcW w:w="0" w:type="auto"/>
            <w:vMerge/>
            <w:vAlign w:val="center"/>
          </w:tcPr>
          <w:p w14:paraId="7D557C3D" w14:textId="77777777" w:rsidR="00B225C3" w:rsidRPr="002230AF" w:rsidRDefault="00B225C3" w:rsidP="00FF2E29">
            <w:pPr>
              <w:rPr>
                <w:rFonts w:cs="Arial"/>
                <w:b/>
                <w:sz w:val="16"/>
                <w:szCs w:val="16"/>
              </w:rPr>
            </w:pPr>
          </w:p>
        </w:tc>
        <w:tc>
          <w:tcPr>
            <w:tcW w:w="0" w:type="auto"/>
            <w:vMerge/>
            <w:vAlign w:val="center"/>
          </w:tcPr>
          <w:p w14:paraId="538C1889" w14:textId="77777777" w:rsidR="00B225C3" w:rsidRPr="002230AF" w:rsidRDefault="00B225C3" w:rsidP="00FF2E29">
            <w:pPr>
              <w:rPr>
                <w:rFonts w:cs="Arial"/>
                <w:b/>
                <w:sz w:val="16"/>
                <w:szCs w:val="16"/>
              </w:rPr>
            </w:pPr>
          </w:p>
        </w:tc>
        <w:tc>
          <w:tcPr>
            <w:tcW w:w="0" w:type="auto"/>
            <w:vAlign w:val="center"/>
          </w:tcPr>
          <w:p w14:paraId="40961AA8" w14:textId="77777777" w:rsidR="00B225C3" w:rsidRPr="002230AF" w:rsidRDefault="00B225C3" w:rsidP="00FF2E29">
            <w:pPr>
              <w:rPr>
                <w:rFonts w:cs="Arial"/>
                <w:b/>
                <w:sz w:val="16"/>
                <w:szCs w:val="16"/>
              </w:rPr>
            </w:pPr>
            <w:r w:rsidRPr="002230AF">
              <w:rPr>
                <w:rFonts w:cs="Arial"/>
                <w:b/>
                <w:sz w:val="16"/>
                <w:szCs w:val="16"/>
              </w:rPr>
              <w:t>Point estimate</w:t>
            </w:r>
          </w:p>
        </w:tc>
        <w:tc>
          <w:tcPr>
            <w:tcW w:w="0" w:type="auto"/>
            <w:vAlign w:val="center"/>
          </w:tcPr>
          <w:p w14:paraId="59898588" w14:textId="77777777" w:rsidR="00B225C3" w:rsidRPr="002230AF" w:rsidRDefault="00B225C3" w:rsidP="00FF2E29">
            <w:pPr>
              <w:rPr>
                <w:rFonts w:cs="Arial"/>
                <w:b/>
                <w:sz w:val="16"/>
                <w:szCs w:val="16"/>
              </w:rPr>
            </w:pPr>
            <w:r w:rsidRPr="002230AF">
              <w:rPr>
                <w:rFonts w:cs="Arial"/>
                <w:b/>
                <w:sz w:val="16"/>
                <w:szCs w:val="16"/>
              </w:rPr>
              <w:t xml:space="preserve">Lower 95% CI </w:t>
            </w:r>
          </w:p>
        </w:tc>
        <w:tc>
          <w:tcPr>
            <w:tcW w:w="0" w:type="auto"/>
            <w:vAlign w:val="center"/>
          </w:tcPr>
          <w:p w14:paraId="0BD49ED5" w14:textId="77777777" w:rsidR="00B225C3" w:rsidRPr="002230AF" w:rsidRDefault="00B225C3" w:rsidP="00FF2E29">
            <w:pPr>
              <w:rPr>
                <w:rFonts w:cs="Arial"/>
                <w:b/>
                <w:sz w:val="16"/>
                <w:szCs w:val="16"/>
              </w:rPr>
            </w:pPr>
            <w:r w:rsidRPr="002230AF">
              <w:rPr>
                <w:rFonts w:cs="Arial"/>
                <w:b/>
                <w:sz w:val="16"/>
                <w:szCs w:val="16"/>
              </w:rPr>
              <w:t>Upper 95%CI</w:t>
            </w:r>
          </w:p>
        </w:tc>
        <w:tc>
          <w:tcPr>
            <w:tcW w:w="0" w:type="auto"/>
            <w:vAlign w:val="center"/>
          </w:tcPr>
          <w:p w14:paraId="76DDFE7C" w14:textId="77777777" w:rsidR="00B225C3" w:rsidRPr="002230AF" w:rsidRDefault="00B225C3" w:rsidP="00FF2E29">
            <w:pPr>
              <w:rPr>
                <w:rFonts w:cs="Arial"/>
                <w:b/>
                <w:sz w:val="16"/>
                <w:szCs w:val="16"/>
              </w:rPr>
            </w:pPr>
            <w:r w:rsidRPr="002230AF">
              <w:rPr>
                <w:rFonts w:cs="Arial"/>
                <w:b/>
                <w:sz w:val="16"/>
                <w:szCs w:val="16"/>
              </w:rPr>
              <w:t>Comments on judgment</w:t>
            </w:r>
          </w:p>
        </w:tc>
      </w:tr>
      <w:tr w:rsidR="00B225C3" w:rsidRPr="002230AF" w14:paraId="26979709" w14:textId="77777777" w:rsidTr="0092693D">
        <w:tc>
          <w:tcPr>
            <w:tcW w:w="0" w:type="auto"/>
            <w:vAlign w:val="center"/>
          </w:tcPr>
          <w:p w14:paraId="487BAA83" w14:textId="77777777" w:rsidR="00B225C3" w:rsidRPr="002230AF" w:rsidRDefault="00B225C3" w:rsidP="00FF2E29">
            <w:pPr>
              <w:rPr>
                <w:rFonts w:cs="Arial"/>
                <w:sz w:val="16"/>
                <w:szCs w:val="16"/>
              </w:rPr>
            </w:pPr>
            <w:r w:rsidRPr="002230AF">
              <w:rPr>
                <w:rFonts w:cs="Arial"/>
                <w:sz w:val="16"/>
                <w:szCs w:val="16"/>
              </w:rPr>
              <w:t>1</w:t>
            </w:r>
          </w:p>
        </w:tc>
        <w:tc>
          <w:tcPr>
            <w:tcW w:w="0" w:type="auto"/>
            <w:vAlign w:val="center"/>
          </w:tcPr>
          <w:p w14:paraId="4B494A04" w14:textId="77777777" w:rsidR="00B225C3" w:rsidRPr="002230AF" w:rsidRDefault="00B225C3" w:rsidP="00FF2E29">
            <w:pPr>
              <w:rPr>
                <w:rFonts w:cs="Arial"/>
                <w:sz w:val="16"/>
                <w:szCs w:val="16"/>
              </w:rPr>
            </w:pPr>
            <w:r w:rsidRPr="002230AF">
              <w:rPr>
                <w:rFonts w:cs="Arial"/>
                <w:sz w:val="16"/>
                <w:szCs w:val="16"/>
              </w:rPr>
              <w:t>Smoking cessation</w:t>
            </w:r>
          </w:p>
          <w:p w14:paraId="55A960E8" w14:textId="77777777" w:rsidR="00B225C3" w:rsidRPr="002230AF" w:rsidRDefault="00B225C3" w:rsidP="00FF2E29">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5DF77BDF" w14:textId="77777777" w:rsidR="00B225C3" w:rsidRPr="002230AF" w:rsidRDefault="00B225C3" w:rsidP="00FF2E29">
            <w:pPr>
              <w:rPr>
                <w:rFonts w:cs="Arial"/>
                <w:sz w:val="16"/>
                <w:szCs w:val="16"/>
              </w:rPr>
            </w:pPr>
          </w:p>
          <w:p w14:paraId="5B98866C" w14:textId="150038A2" w:rsidR="00B225C3" w:rsidRPr="002230AF" w:rsidRDefault="00B225C3" w:rsidP="00FF2E29">
            <w:pPr>
              <w:rPr>
                <w:rFonts w:cs="Arial"/>
                <w:sz w:val="16"/>
                <w:szCs w:val="16"/>
              </w:rPr>
            </w:pPr>
            <w:r w:rsidRPr="002230AF">
              <w:rPr>
                <w:rFonts w:cs="Arial"/>
                <w:sz w:val="16"/>
                <w:szCs w:val="16"/>
              </w:rPr>
              <w:t>1mg 2x per day</w:t>
            </w:r>
          </w:p>
          <w:p w14:paraId="23778445" w14:textId="77777777" w:rsidR="00B225C3" w:rsidRPr="002230AF" w:rsidRDefault="00B225C3" w:rsidP="00FF2E29">
            <w:pPr>
              <w:rPr>
                <w:rFonts w:cs="Arial"/>
                <w:sz w:val="16"/>
                <w:szCs w:val="16"/>
              </w:rPr>
            </w:pPr>
          </w:p>
          <w:p w14:paraId="7A5800CF" w14:textId="77777777" w:rsidR="00B225C3" w:rsidRPr="002230AF" w:rsidRDefault="00B225C3" w:rsidP="00FF2E29">
            <w:pPr>
              <w:rPr>
                <w:rFonts w:cs="Arial"/>
                <w:sz w:val="16"/>
                <w:szCs w:val="16"/>
              </w:rPr>
            </w:pPr>
            <w:r w:rsidRPr="002230AF">
              <w:rPr>
                <w:rFonts w:cs="Arial"/>
                <w:sz w:val="16"/>
                <w:szCs w:val="16"/>
              </w:rPr>
              <w:t>523 (1 RCT)</w:t>
            </w:r>
          </w:p>
        </w:tc>
        <w:tc>
          <w:tcPr>
            <w:tcW w:w="0" w:type="auto"/>
            <w:vAlign w:val="center"/>
          </w:tcPr>
          <w:p w14:paraId="1D240D7F" w14:textId="77777777" w:rsidR="00B225C3" w:rsidRPr="002230AF" w:rsidRDefault="00B225C3" w:rsidP="00FF2E29">
            <w:pPr>
              <w:rPr>
                <w:rFonts w:cs="Arial"/>
                <w:sz w:val="16"/>
                <w:szCs w:val="16"/>
              </w:rPr>
            </w:pPr>
            <w:r w:rsidRPr="002230AF">
              <w:rPr>
                <w:rFonts w:cs="Arial"/>
                <w:sz w:val="16"/>
                <w:szCs w:val="16"/>
              </w:rPr>
              <w:t xml:space="preserve">8/10 </w:t>
            </w:r>
          </w:p>
          <w:p w14:paraId="0B268433" w14:textId="77777777" w:rsidR="00B225C3" w:rsidRPr="002230AF" w:rsidRDefault="00B225C3" w:rsidP="00FF2E29">
            <w:pPr>
              <w:rPr>
                <w:rFonts w:cs="Arial"/>
                <w:sz w:val="16"/>
                <w:szCs w:val="16"/>
              </w:rPr>
            </w:pPr>
            <w:r w:rsidRPr="002230AF">
              <w:rPr>
                <w:rFonts w:cs="Arial"/>
                <w:sz w:val="16"/>
                <w:szCs w:val="16"/>
              </w:rPr>
              <w:t>(critical)</w:t>
            </w:r>
          </w:p>
        </w:tc>
        <w:tc>
          <w:tcPr>
            <w:tcW w:w="0" w:type="auto"/>
            <w:vAlign w:val="center"/>
          </w:tcPr>
          <w:p w14:paraId="5FAA61CE" w14:textId="77777777" w:rsidR="00B225C3" w:rsidRPr="002230AF" w:rsidRDefault="00B225C3" w:rsidP="00FF2E29">
            <w:pPr>
              <w:rPr>
                <w:rFonts w:cs="Arial"/>
                <w:sz w:val="16"/>
                <w:szCs w:val="16"/>
              </w:rPr>
            </w:pPr>
            <w:r w:rsidRPr="002230AF">
              <w:rPr>
                <w:rFonts w:cs="Arial"/>
                <w:sz w:val="16"/>
                <w:szCs w:val="16"/>
              </w:rPr>
              <w:t xml:space="preserve">8.8/10 </w:t>
            </w:r>
          </w:p>
          <w:p w14:paraId="26770E67" w14:textId="77777777" w:rsidR="00B225C3" w:rsidRPr="002230AF" w:rsidRDefault="00B225C3" w:rsidP="00FF2E29">
            <w:pPr>
              <w:rPr>
                <w:rFonts w:cs="Arial"/>
                <w:sz w:val="16"/>
                <w:szCs w:val="16"/>
              </w:rPr>
            </w:pPr>
            <w:r w:rsidRPr="002230AF">
              <w:rPr>
                <w:rFonts w:cs="Arial"/>
                <w:sz w:val="16"/>
                <w:szCs w:val="16"/>
              </w:rPr>
              <w:t>(critical)</w:t>
            </w:r>
          </w:p>
        </w:tc>
        <w:tc>
          <w:tcPr>
            <w:tcW w:w="0" w:type="auto"/>
            <w:vAlign w:val="center"/>
          </w:tcPr>
          <w:p w14:paraId="407054D8" w14:textId="149E0C32" w:rsidR="00B225C3" w:rsidRPr="002230AF" w:rsidRDefault="00B225C3" w:rsidP="00FF2E29">
            <w:pPr>
              <w:rPr>
                <w:rFonts w:cs="Arial"/>
                <w:sz w:val="16"/>
                <w:szCs w:val="16"/>
              </w:rPr>
            </w:pPr>
            <w:r>
              <w:rPr>
                <w:rFonts w:cs="Arial"/>
                <w:sz w:val="16"/>
                <w:szCs w:val="16"/>
              </w:rPr>
              <w:t xml:space="preserve">RR </w:t>
            </w:r>
            <w:r w:rsidRPr="002230AF">
              <w:rPr>
                <w:rFonts w:cs="Arial"/>
                <w:sz w:val="16"/>
                <w:szCs w:val="16"/>
              </w:rPr>
              <w:t>1.97 (1.28 to 3.01)</w:t>
            </w:r>
          </w:p>
        </w:tc>
        <w:tc>
          <w:tcPr>
            <w:tcW w:w="0" w:type="auto"/>
            <w:vAlign w:val="center"/>
          </w:tcPr>
          <w:p w14:paraId="3073AAA0" w14:textId="77777777" w:rsidR="00B225C3" w:rsidRPr="002230AF" w:rsidRDefault="00B225C3" w:rsidP="00FF2E29">
            <w:pPr>
              <w:rPr>
                <w:rFonts w:cs="Arial"/>
                <w:sz w:val="16"/>
                <w:szCs w:val="16"/>
              </w:rPr>
            </w:pPr>
            <w:r w:rsidRPr="002230AF">
              <w:rPr>
                <w:rFonts w:cs="Arial"/>
                <w:sz w:val="16"/>
                <w:szCs w:val="16"/>
              </w:rPr>
              <w:t>104 per 1000</w:t>
            </w:r>
          </w:p>
        </w:tc>
        <w:tc>
          <w:tcPr>
            <w:tcW w:w="0" w:type="auto"/>
            <w:vAlign w:val="center"/>
          </w:tcPr>
          <w:p w14:paraId="606592E4" w14:textId="77777777" w:rsidR="00B225C3" w:rsidRPr="002230AF" w:rsidRDefault="00B225C3" w:rsidP="00FF2E29">
            <w:pPr>
              <w:rPr>
                <w:rFonts w:eastAsia="Times New Roman" w:cs="Arial"/>
                <w:bCs/>
                <w:sz w:val="16"/>
                <w:szCs w:val="16"/>
              </w:rPr>
            </w:pPr>
            <w:r w:rsidRPr="002230AF">
              <w:rPr>
                <w:rFonts w:eastAsia="Times New Roman" w:cs="Arial"/>
                <w:b/>
                <w:bCs/>
                <w:sz w:val="16"/>
                <w:szCs w:val="16"/>
              </w:rPr>
              <w:t xml:space="preserve">101 more per 1000 </w:t>
            </w:r>
            <w:r w:rsidRPr="002230AF">
              <w:rPr>
                <w:rFonts w:eastAsia="Times New Roman" w:cs="Arial"/>
                <w:bCs/>
                <w:sz w:val="16"/>
                <w:szCs w:val="16"/>
              </w:rPr>
              <w:t>(from 29 more to 209 more)</w:t>
            </w:r>
          </w:p>
        </w:tc>
        <w:sdt>
          <w:sdtPr>
            <w:rPr>
              <w:rFonts w:cs="Arial"/>
              <w:sz w:val="16"/>
              <w:szCs w:val="16"/>
            </w:rPr>
            <w:id w:val="-1957252124"/>
            <w:placeholder>
              <w:docPart w:val="4162CA40F7644DD0B714E7081C2C822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33C11BB5" w14:textId="47120680" w:rsidR="00B225C3" w:rsidRPr="002230AF" w:rsidRDefault="00B225C3" w:rsidP="00FF2E29">
                <w:pPr>
                  <w:rPr>
                    <w:rFonts w:cs="Arial"/>
                    <w:sz w:val="16"/>
                    <w:szCs w:val="16"/>
                  </w:rPr>
                </w:pPr>
                <w:r w:rsidRPr="002230AF">
                  <w:rPr>
                    <w:rFonts w:cs="Arial"/>
                    <w:sz w:val="16"/>
                    <w:szCs w:val="16"/>
                  </w:rPr>
                  <w:t>Large benefit</w:t>
                </w:r>
              </w:p>
            </w:tc>
          </w:sdtContent>
        </w:sdt>
        <w:sdt>
          <w:sdtPr>
            <w:rPr>
              <w:rFonts w:cs="Arial"/>
              <w:sz w:val="16"/>
              <w:szCs w:val="16"/>
            </w:rPr>
            <w:id w:val="-1762832170"/>
            <w:placeholder>
              <w:docPart w:val="D3592D49DCBA49699F1CD7A8BD0178D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1250B14B" w14:textId="34715AC9" w:rsidR="00B225C3" w:rsidRPr="002230AF" w:rsidRDefault="00B225C3" w:rsidP="00FF2E29">
                <w:pPr>
                  <w:rPr>
                    <w:rFonts w:cs="Arial"/>
                    <w:sz w:val="16"/>
                    <w:szCs w:val="16"/>
                  </w:rPr>
                </w:pPr>
                <w:r w:rsidRPr="002230AF">
                  <w:rPr>
                    <w:rFonts w:cs="Arial"/>
                    <w:sz w:val="16"/>
                    <w:szCs w:val="16"/>
                  </w:rPr>
                  <w:t>Small but important benefit</w:t>
                </w:r>
              </w:p>
            </w:tc>
          </w:sdtContent>
        </w:sdt>
        <w:sdt>
          <w:sdtPr>
            <w:rPr>
              <w:rFonts w:cs="Arial"/>
              <w:sz w:val="16"/>
              <w:szCs w:val="16"/>
            </w:rPr>
            <w:id w:val="-2069793510"/>
            <w:placeholder>
              <w:docPart w:val="355B51FB465B47EA90766E9B056400D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3CAE491D" w14:textId="067D5E8C" w:rsidR="00B225C3" w:rsidRPr="002230AF" w:rsidRDefault="00B225C3" w:rsidP="00FF2E29">
                <w:pPr>
                  <w:rPr>
                    <w:rFonts w:cs="Arial"/>
                    <w:sz w:val="16"/>
                    <w:szCs w:val="16"/>
                  </w:rPr>
                </w:pPr>
                <w:r w:rsidRPr="002230AF">
                  <w:rPr>
                    <w:rFonts w:cs="Arial"/>
                    <w:sz w:val="16"/>
                    <w:szCs w:val="16"/>
                  </w:rPr>
                  <w:t>Large benefit</w:t>
                </w:r>
              </w:p>
            </w:tc>
          </w:sdtContent>
        </w:sdt>
        <w:tc>
          <w:tcPr>
            <w:tcW w:w="0" w:type="auto"/>
            <w:vAlign w:val="center"/>
          </w:tcPr>
          <w:p w14:paraId="0537A03A" w14:textId="565322B8" w:rsidR="00B225C3" w:rsidRPr="002230AF" w:rsidRDefault="00B225C3" w:rsidP="003B5654">
            <w:pPr>
              <w:rPr>
                <w:rFonts w:cs="Arial"/>
                <w:sz w:val="16"/>
                <w:szCs w:val="16"/>
              </w:rPr>
            </w:pPr>
            <w:r w:rsidRPr="002230AF">
              <w:rPr>
                <w:rFonts w:cs="Arial"/>
                <w:sz w:val="16"/>
                <w:szCs w:val="20"/>
              </w:rPr>
              <w:t xml:space="preserve">Increase in quit rate is large </w:t>
            </w:r>
            <w:r>
              <w:rPr>
                <w:rFonts w:cs="Arial"/>
                <w:sz w:val="16"/>
                <w:szCs w:val="20"/>
              </w:rPr>
              <w:t>given baseline (10.4% quit rate in the control group and 20.5% quit rate in the intervention group) and health benefits of quitting</w:t>
            </w:r>
            <w:r w:rsidRPr="002230AF">
              <w:rPr>
                <w:rFonts w:cs="Arial"/>
                <w:sz w:val="16"/>
                <w:szCs w:val="20"/>
              </w:rPr>
              <w:t>. While no harms were identified in this population, some were harms identified in the general population likely apply here as well (e.g., nausea, headaches).</w:t>
            </w:r>
            <w:r>
              <w:rPr>
                <w:rFonts w:cs="Arial"/>
                <w:sz w:val="16"/>
                <w:szCs w:val="20"/>
              </w:rPr>
              <w:t xml:space="preserve"> </w:t>
            </w:r>
            <w:r w:rsidRPr="002230AF">
              <w:rPr>
                <w:rFonts w:cs="Arial"/>
                <w:sz w:val="16"/>
                <w:szCs w:val="20"/>
              </w:rPr>
              <w:t xml:space="preserve">These are not judged as sufficient to reduce the point estimate or upper CI to moderate benefit due to harms associated with continuing to smoke. Lower CI suggest a small but important benefit given </w:t>
            </w:r>
            <w:r>
              <w:rPr>
                <w:rFonts w:cs="Arial"/>
                <w:sz w:val="16"/>
                <w:szCs w:val="20"/>
              </w:rPr>
              <w:t xml:space="preserve">benefits of quitting and </w:t>
            </w:r>
            <w:r w:rsidRPr="002230AF">
              <w:rPr>
                <w:rFonts w:cs="Arial"/>
                <w:sz w:val="16"/>
                <w:szCs w:val="20"/>
              </w:rPr>
              <w:t>potential harms</w:t>
            </w:r>
            <w:r>
              <w:rPr>
                <w:rFonts w:cs="Arial"/>
                <w:sz w:val="16"/>
                <w:szCs w:val="20"/>
              </w:rPr>
              <w:t xml:space="preserve"> of the intervention</w:t>
            </w:r>
            <w:r w:rsidRPr="002230AF">
              <w:rPr>
                <w:rFonts w:cs="Arial"/>
                <w:sz w:val="16"/>
                <w:szCs w:val="20"/>
              </w:rPr>
              <w:t>.</w:t>
            </w:r>
          </w:p>
        </w:tc>
      </w:tr>
    </w:tbl>
    <w:p w14:paraId="7225A3BB" w14:textId="454F8E9D" w:rsidR="00E35E5D" w:rsidRPr="00C97225" w:rsidRDefault="00E35E5D" w:rsidP="00E35E5D">
      <w:pPr>
        <w:rPr>
          <w:rFonts w:ascii="Verdana" w:eastAsia="Times New Roman" w:hAnsi="Verdana"/>
          <w:color w:val="000000"/>
          <w:sz w:val="16"/>
          <w:szCs w:val="16"/>
          <w:lang w:val="en"/>
        </w:rPr>
      </w:pPr>
      <w:r w:rsidRPr="00E35E5D">
        <w:rPr>
          <w:vertAlign w:val="superscript"/>
        </w:rPr>
        <w:t>a</w:t>
      </w:r>
      <w:r>
        <w:t xml:space="preserve"> </w:t>
      </w:r>
      <w:r w:rsidRPr="00E35E5D">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1</w:t>
      </w:r>
      <w:r w:rsidRPr="00C97225">
        <w:rPr>
          <w:rFonts w:ascii="Verdana" w:eastAsia="Times New Roman" w:hAnsi="Verdana"/>
          <w:color w:val="000000"/>
          <w:sz w:val="16"/>
          <w:szCs w:val="16"/>
          <w:lang w:val="en"/>
        </w:rPr>
        <w:t xml:space="preserve"> mg twice daily for 12 weeks. </w:t>
      </w:r>
      <w:r w:rsidRPr="00E35E5D">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E35E5D">
        <w:rPr>
          <w:rFonts w:ascii="Verdana" w:eastAsia="Times New Roman" w:hAnsi="Verdana"/>
          <w:b/>
          <w:color w:val="000000"/>
          <w:sz w:val="16"/>
          <w:szCs w:val="16"/>
          <w:lang w:val="en"/>
        </w:rPr>
        <w:t>Co-interventions (both groups):</w:t>
      </w:r>
      <w:r w:rsidRPr="00C97225">
        <w:rPr>
          <w:rFonts w:ascii="Verdana" w:eastAsia="Times New Roman" w:hAnsi="Verdana"/>
          <w:color w:val="000000"/>
          <w:sz w:val="16"/>
          <w:szCs w:val="16"/>
          <w:lang w:val="en"/>
        </w:rPr>
        <w:t xml:space="preserve"> </w:t>
      </w:r>
      <w:proofErr w:type="spellStart"/>
      <w:r w:rsidRPr="00C97225">
        <w:rPr>
          <w:rFonts w:ascii="Verdana" w:eastAsia="Times New Roman" w:hAnsi="Verdana"/>
          <w:color w:val="000000"/>
          <w:sz w:val="16"/>
          <w:szCs w:val="16"/>
          <w:lang w:val="en"/>
        </w:rPr>
        <w:t>Behavioural</w:t>
      </w:r>
      <w:proofErr w:type="spellEnd"/>
      <w:r w:rsidRPr="00C97225">
        <w:rPr>
          <w:rFonts w:ascii="Verdana" w:eastAsia="Times New Roman" w:hAnsi="Verdana"/>
          <w:color w:val="000000"/>
          <w:sz w:val="16"/>
          <w:szCs w:val="16"/>
          <w:lang w:val="en"/>
        </w:rPr>
        <w:t xml:space="preserve"> (counselling, (telephone) support). </w:t>
      </w:r>
    </w:p>
    <w:p w14:paraId="2A24B700" w14:textId="4F7101AE" w:rsidR="00BD011A" w:rsidRPr="00E35E5D" w:rsidRDefault="00BD011A">
      <w:pPr>
        <w:rPr>
          <w:vertAlign w:val="superscript"/>
        </w:rPr>
      </w:pPr>
      <w:r w:rsidRPr="00E35E5D">
        <w:rPr>
          <w:vertAlign w:val="superscript"/>
        </w:rPr>
        <w:br w:type="page"/>
      </w:r>
    </w:p>
    <w:tbl>
      <w:tblPr>
        <w:tblStyle w:val="TableGrid"/>
        <w:tblW w:w="14168" w:type="dxa"/>
        <w:tblLook w:val="04A0" w:firstRow="1" w:lastRow="0" w:firstColumn="1" w:lastColumn="0" w:noHBand="0" w:noVBand="1"/>
      </w:tblPr>
      <w:tblGrid>
        <w:gridCol w:w="298"/>
        <w:gridCol w:w="1256"/>
        <w:gridCol w:w="992"/>
        <w:gridCol w:w="1134"/>
        <w:gridCol w:w="1712"/>
        <w:gridCol w:w="1027"/>
        <w:gridCol w:w="1664"/>
        <w:gridCol w:w="881"/>
        <w:gridCol w:w="873"/>
        <w:gridCol w:w="688"/>
        <w:gridCol w:w="3643"/>
      </w:tblGrid>
      <w:tr w:rsidR="003E625F" w:rsidRPr="002230AF" w14:paraId="21B37E03" w14:textId="77777777" w:rsidTr="004049AE">
        <w:tc>
          <w:tcPr>
            <w:tcW w:w="0" w:type="auto"/>
            <w:gridSpan w:val="11"/>
            <w:vAlign w:val="center"/>
          </w:tcPr>
          <w:p w14:paraId="01EAA473" w14:textId="0170A096" w:rsidR="003E625F" w:rsidRPr="002230AF" w:rsidRDefault="00653566" w:rsidP="00202606">
            <w:pPr>
              <w:pStyle w:val="Heading2"/>
              <w:numPr>
                <w:ilvl w:val="0"/>
                <w:numId w:val="7"/>
              </w:numPr>
              <w:outlineLvl w:val="1"/>
            </w:pPr>
            <w:bookmarkStart w:id="45" w:name="_Toc127954835"/>
            <w:proofErr w:type="spellStart"/>
            <w:r>
              <w:lastRenderedPageBreak/>
              <w:t>Vareni</w:t>
            </w:r>
            <w:r w:rsidR="003E625F" w:rsidRPr="002230AF">
              <w:t>cline</w:t>
            </w:r>
            <w:proofErr w:type="spellEnd"/>
            <w:r w:rsidR="003E625F" w:rsidRPr="002230AF">
              <w:t xml:space="preserve"> versus placebo in smokers with </w:t>
            </w:r>
            <w:r w:rsidR="002E2E93" w:rsidRPr="002230AF">
              <w:t xml:space="preserve">schizophrenia, </w:t>
            </w:r>
            <w:r w:rsidR="00604FD0" w:rsidRPr="002230AF">
              <w:t xml:space="preserve">schizoaffective, </w:t>
            </w:r>
            <w:r w:rsidR="002E2E93" w:rsidRPr="002230AF">
              <w:t>bipolar, or other psychiatric disorder</w:t>
            </w:r>
            <w:bookmarkEnd w:id="45"/>
          </w:p>
        </w:tc>
      </w:tr>
      <w:tr w:rsidR="004049AE" w:rsidRPr="002230AF" w14:paraId="75674A09" w14:textId="77777777" w:rsidTr="004049AE">
        <w:tc>
          <w:tcPr>
            <w:tcW w:w="1554" w:type="dxa"/>
            <w:gridSpan w:val="2"/>
            <w:vMerge w:val="restart"/>
            <w:vAlign w:val="center"/>
          </w:tcPr>
          <w:p w14:paraId="4F3C9657" w14:textId="77777777" w:rsidR="004049AE" w:rsidRPr="002230AF" w:rsidRDefault="004049AE" w:rsidP="00BC07E5">
            <w:pPr>
              <w:rPr>
                <w:rFonts w:cs="Arial"/>
                <w:b/>
                <w:sz w:val="16"/>
                <w:szCs w:val="16"/>
              </w:rPr>
            </w:pPr>
            <w:r w:rsidRPr="002230AF">
              <w:rPr>
                <w:rFonts w:cs="Arial"/>
                <w:b/>
                <w:sz w:val="16"/>
                <w:szCs w:val="16"/>
              </w:rPr>
              <w:t>Outcome(s)</w:t>
            </w:r>
          </w:p>
          <w:p w14:paraId="389B4AD0" w14:textId="77777777" w:rsidR="004049AE" w:rsidRPr="002230AF" w:rsidRDefault="004049AE" w:rsidP="00BC07E5">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891DF89" w14:textId="77777777" w:rsidR="004049AE" w:rsidRPr="002230AF" w:rsidRDefault="004049AE" w:rsidP="00BC07E5">
            <w:pPr>
              <w:rPr>
                <w:rFonts w:cs="Arial"/>
                <w:b/>
                <w:sz w:val="16"/>
                <w:szCs w:val="16"/>
              </w:rPr>
            </w:pPr>
          </w:p>
          <w:p w14:paraId="7DF5EF56" w14:textId="044CC419" w:rsidR="004049AE" w:rsidRPr="002230AF" w:rsidRDefault="004049AE" w:rsidP="00BC07E5">
            <w:pPr>
              <w:rPr>
                <w:rFonts w:cs="Arial"/>
                <w:b/>
                <w:sz w:val="16"/>
                <w:szCs w:val="16"/>
              </w:rPr>
            </w:pPr>
            <w:r w:rsidRPr="002230AF">
              <w:rPr>
                <w:rFonts w:cs="Arial"/>
                <w:b/>
                <w:sz w:val="16"/>
                <w:szCs w:val="16"/>
              </w:rPr>
              <w:t># of participants (# studies)</w:t>
            </w:r>
          </w:p>
        </w:tc>
        <w:tc>
          <w:tcPr>
            <w:tcW w:w="992" w:type="dxa"/>
            <w:vMerge w:val="restart"/>
            <w:vAlign w:val="center"/>
          </w:tcPr>
          <w:p w14:paraId="5EEBBA90" w14:textId="77777777" w:rsidR="004049AE" w:rsidRPr="002230AF" w:rsidRDefault="004049AE" w:rsidP="00BC07E5">
            <w:pPr>
              <w:rPr>
                <w:rFonts w:cs="Arial"/>
                <w:b/>
                <w:sz w:val="16"/>
                <w:szCs w:val="16"/>
              </w:rPr>
            </w:pPr>
            <w:r w:rsidRPr="002230AF">
              <w:rPr>
                <w:rFonts w:cs="Arial"/>
                <w:b/>
                <w:sz w:val="16"/>
                <w:szCs w:val="16"/>
              </w:rPr>
              <w:t>Median Patient rating</w:t>
            </w:r>
          </w:p>
        </w:tc>
        <w:tc>
          <w:tcPr>
            <w:tcW w:w="1134" w:type="dxa"/>
            <w:vMerge w:val="restart"/>
            <w:vAlign w:val="center"/>
          </w:tcPr>
          <w:p w14:paraId="14611E20" w14:textId="77777777" w:rsidR="004049AE" w:rsidRPr="002230AF" w:rsidRDefault="004049AE" w:rsidP="00BC07E5">
            <w:pPr>
              <w:rPr>
                <w:rFonts w:cs="Arial"/>
                <w:b/>
                <w:sz w:val="16"/>
                <w:szCs w:val="16"/>
              </w:rPr>
            </w:pPr>
            <w:r w:rsidRPr="002230AF">
              <w:rPr>
                <w:rFonts w:cs="Arial"/>
                <w:b/>
                <w:sz w:val="16"/>
                <w:szCs w:val="16"/>
              </w:rPr>
              <w:t>WG rating</w:t>
            </w:r>
          </w:p>
        </w:tc>
        <w:tc>
          <w:tcPr>
            <w:tcW w:w="1712" w:type="dxa"/>
            <w:vMerge w:val="restart"/>
            <w:vAlign w:val="center"/>
          </w:tcPr>
          <w:p w14:paraId="6CCD761B" w14:textId="77777777" w:rsidR="004049AE" w:rsidRPr="002230AF" w:rsidRDefault="004049AE" w:rsidP="00BC07E5">
            <w:pPr>
              <w:rPr>
                <w:rFonts w:cs="Arial"/>
                <w:b/>
                <w:sz w:val="16"/>
                <w:szCs w:val="16"/>
              </w:rPr>
            </w:pPr>
            <w:r w:rsidRPr="002230AF">
              <w:rPr>
                <w:rFonts w:cs="Arial"/>
                <w:b/>
                <w:sz w:val="16"/>
                <w:szCs w:val="16"/>
              </w:rPr>
              <w:t>Relative effect (95%CI)</w:t>
            </w:r>
          </w:p>
        </w:tc>
        <w:tc>
          <w:tcPr>
            <w:tcW w:w="0" w:type="auto"/>
            <w:vMerge w:val="restart"/>
            <w:vAlign w:val="center"/>
          </w:tcPr>
          <w:p w14:paraId="2138EAC3" w14:textId="77777777" w:rsidR="004049AE" w:rsidRPr="002230AF" w:rsidRDefault="004049AE" w:rsidP="00BC07E5">
            <w:pPr>
              <w:rPr>
                <w:rFonts w:cs="Arial"/>
                <w:b/>
                <w:sz w:val="16"/>
                <w:szCs w:val="16"/>
              </w:rPr>
            </w:pPr>
            <w:r w:rsidRPr="002230AF">
              <w:rPr>
                <w:rFonts w:cs="Arial"/>
                <w:b/>
                <w:sz w:val="16"/>
                <w:szCs w:val="16"/>
              </w:rPr>
              <w:t>Baseline (control) risk</w:t>
            </w:r>
          </w:p>
        </w:tc>
        <w:tc>
          <w:tcPr>
            <w:tcW w:w="0" w:type="auto"/>
            <w:vMerge w:val="restart"/>
            <w:vAlign w:val="center"/>
          </w:tcPr>
          <w:p w14:paraId="1F93058C" w14:textId="77777777" w:rsidR="004049AE" w:rsidRPr="002230AF" w:rsidRDefault="004049AE" w:rsidP="00BC07E5">
            <w:pPr>
              <w:rPr>
                <w:rFonts w:cs="Arial"/>
                <w:b/>
                <w:sz w:val="16"/>
                <w:szCs w:val="16"/>
              </w:rPr>
            </w:pPr>
            <w:r w:rsidRPr="002230AF">
              <w:rPr>
                <w:rFonts w:cs="Arial"/>
                <w:b/>
                <w:sz w:val="16"/>
                <w:szCs w:val="16"/>
              </w:rPr>
              <w:t>Absolute difference with intervention</w:t>
            </w:r>
          </w:p>
        </w:tc>
        <w:tc>
          <w:tcPr>
            <w:tcW w:w="6085" w:type="dxa"/>
            <w:gridSpan w:val="4"/>
            <w:vAlign w:val="center"/>
          </w:tcPr>
          <w:p w14:paraId="66488301" w14:textId="77777777" w:rsidR="004049AE" w:rsidRPr="002230AF" w:rsidRDefault="004049AE" w:rsidP="00BC07E5">
            <w:pPr>
              <w:rPr>
                <w:rFonts w:cs="Arial"/>
                <w:b/>
                <w:sz w:val="16"/>
                <w:szCs w:val="16"/>
              </w:rPr>
            </w:pPr>
            <w:r w:rsidRPr="002230AF">
              <w:rPr>
                <w:rFonts w:cs="Arial"/>
                <w:b/>
                <w:sz w:val="16"/>
                <w:szCs w:val="16"/>
              </w:rPr>
              <w:t>Assessment of absolute difference</w:t>
            </w:r>
          </w:p>
        </w:tc>
      </w:tr>
      <w:tr w:rsidR="004049AE" w:rsidRPr="002230AF" w14:paraId="18AC490D" w14:textId="77777777" w:rsidTr="004049AE">
        <w:tc>
          <w:tcPr>
            <w:tcW w:w="1554" w:type="dxa"/>
            <w:gridSpan w:val="2"/>
            <w:vMerge/>
            <w:vAlign w:val="center"/>
          </w:tcPr>
          <w:p w14:paraId="16904238" w14:textId="77777777" w:rsidR="004049AE" w:rsidRPr="002230AF" w:rsidRDefault="004049AE" w:rsidP="00BC07E5">
            <w:pPr>
              <w:rPr>
                <w:rFonts w:cs="Arial"/>
                <w:b/>
                <w:sz w:val="16"/>
                <w:szCs w:val="16"/>
              </w:rPr>
            </w:pPr>
          </w:p>
        </w:tc>
        <w:tc>
          <w:tcPr>
            <w:tcW w:w="992" w:type="dxa"/>
            <w:vMerge/>
            <w:vAlign w:val="center"/>
          </w:tcPr>
          <w:p w14:paraId="37491711" w14:textId="77777777" w:rsidR="004049AE" w:rsidRPr="002230AF" w:rsidRDefault="004049AE" w:rsidP="00BC07E5">
            <w:pPr>
              <w:rPr>
                <w:rFonts w:cs="Arial"/>
                <w:b/>
                <w:sz w:val="16"/>
                <w:szCs w:val="16"/>
              </w:rPr>
            </w:pPr>
          </w:p>
        </w:tc>
        <w:tc>
          <w:tcPr>
            <w:tcW w:w="1134" w:type="dxa"/>
            <w:vMerge/>
            <w:vAlign w:val="center"/>
          </w:tcPr>
          <w:p w14:paraId="0A06ADE9" w14:textId="77777777" w:rsidR="004049AE" w:rsidRPr="002230AF" w:rsidRDefault="004049AE" w:rsidP="00BC07E5">
            <w:pPr>
              <w:rPr>
                <w:rFonts w:cs="Arial"/>
                <w:b/>
                <w:sz w:val="16"/>
                <w:szCs w:val="16"/>
              </w:rPr>
            </w:pPr>
          </w:p>
        </w:tc>
        <w:tc>
          <w:tcPr>
            <w:tcW w:w="1712" w:type="dxa"/>
            <w:vMerge/>
            <w:vAlign w:val="center"/>
          </w:tcPr>
          <w:p w14:paraId="3D4A891B" w14:textId="77777777" w:rsidR="004049AE" w:rsidRPr="002230AF" w:rsidRDefault="004049AE" w:rsidP="00BC07E5">
            <w:pPr>
              <w:rPr>
                <w:rFonts w:cs="Arial"/>
                <w:b/>
                <w:sz w:val="16"/>
                <w:szCs w:val="16"/>
              </w:rPr>
            </w:pPr>
          </w:p>
        </w:tc>
        <w:tc>
          <w:tcPr>
            <w:tcW w:w="0" w:type="auto"/>
            <w:vMerge/>
            <w:vAlign w:val="center"/>
          </w:tcPr>
          <w:p w14:paraId="6F7A92E5" w14:textId="77777777" w:rsidR="004049AE" w:rsidRPr="002230AF" w:rsidRDefault="004049AE" w:rsidP="00BC07E5">
            <w:pPr>
              <w:rPr>
                <w:rFonts w:cs="Arial"/>
                <w:b/>
                <w:sz w:val="16"/>
                <w:szCs w:val="16"/>
              </w:rPr>
            </w:pPr>
          </w:p>
        </w:tc>
        <w:tc>
          <w:tcPr>
            <w:tcW w:w="0" w:type="auto"/>
            <w:vMerge/>
            <w:vAlign w:val="center"/>
          </w:tcPr>
          <w:p w14:paraId="4C623CF9" w14:textId="77777777" w:rsidR="004049AE" w:rsidRPr="002230AF" w:rsidRDefault="004049AE" w:rsidP="00BC07E5">
            <w:pPr>
              <w:rPr>
                <w:rFonts w:cs="Arial"/>
                <w:b/>
                <w:sz w:val="16"/>
                <w:szCs w:val="16"/>
              </w:rPr>
            </w:pPr>
          </w:p>
        </w:tc>
        <w:tc>
          <w:tcPr>
            <w:tcW w:w="881" w:type="dxa"/>
            <w:vAlign w:val="center"/>
          </w:tcPr>
          <w:p w14:paraId="6FC9F7F1" w14:textId="77777777" w:rsidR="004049AE" w:rsidRPr="002230AF" w:rsidRDefault="004049AE" w:rsidP="00BC07E5">
            <w:pPr>
              <w:rPr>
                <w:rFonts w:cs="Arial"/>
                <w:b/>
                <w:sz w:val="16"/>
                <w:szCs w:val="16"/>
              </w:rPr>
            </w:pPr>
            <w:r w:rsidRPr="002230AF">
              <w:rPr>
                <w:rFonts w:cs="Arial"/>
                <w:b/>
                <w:sz w:val="16"/>
                <w:szCs w:val="16"/>
              </w:rPr>
              <w:t>Point estimate</w:t>
            </w:r>
          </w:p>
        </w:tc>
        <w:tc>
          <w:tcPr>
            <w:tcW w:w="873" w:type="dxa"/>
            <w:vAlign w:val="center"/>
          </w:tcPr>
          <w:p w14:paraId="3239D070" w14:textId="77777777" w:rsidR="004049AE" w:rsidRPr="002230AF" w:rsidRDefault="004049AE" w:rsidP="00BC07E5">
            <w:pPr>
              <w:rPr>
                <w:rFonts w:cs="Arial"/>
                <w:b/>
                <w:sz w:val="16"/>
                <w:szCs w:val="16"/>
              </w:rPr>
            </w:pPr>
            <w:r w:rsidRPr="002230AF">
              <w:rPr>
                <w:rFonts w:cs="Arial"/>
                <w:b/>
                <w:sz w:val="16"/>
                <w:szCs w:val="16"/>
              </w:rPr>
              <w:t xml:space="preserve">Lower 95% CI </w:t>
            </w:r>
          </w:p>
        </w:tc>
        <w:tc>
          <w:tcPr>
            <w:tcW w:w="688" w:type="dxa"/>
            <w:vAlign w:val="center"/>
          </w:tcPr>
          <w:p w14:paraId="6EFE2423" w14:textId="77777777" w:rsidR="004049AE" w:rsidRPr="002230AF" w:rsidRDefault="004049AE" w:rsidP="00BC07E5">
            <w:pPr>
              <w:rPr>
                <w:rFonts w:cs="Arial"/>
                <w:b/>
                <w:sz w:val="16"/>
                <w:szCs w:val="16"/>
              </w:rPr>
            </w:pPr>
            <w:r w:rsidRPr="002230AF">
              <w:rPr>
                <w:rFonts w:cs="Arial"/>
                <w:b/>
                <w:sz w:val="16"/>
                <w:szCs w:val="16"/>
              </w:rPr>
              <w:t>Upper 95%CI</w:t>
            </w:r>
          </w:p>
        </w:tc>
        <w:tc>
          <w:tcPr>
            <w:tcW w:w="3643" w:type="dxa"/>
            <w:vAlign w:val="center"/>
          </w:tcPr>
          <w:p w14:paraId="26BD4F8C" w14:textId="77777777" w:rsidR="004049AE" w:rsidRPr="002230AF" w:rsidRDefault="004049AE" w:rsidP="00BC07E5">
            <w:pPr>
              <w:rPr>
                <w:rFonts w:cs="Arial"/>
                <w:b/>
                <w:sz w:val="16"/>
                <w:szCs w:val="16"/>
              </w:rPr>
            </w:pPr>
            <w:r w:rsidRPr="002230AF">
              <w:rPr>
                <w:rFonts w:cs="Arial"/>
                <w:b/>
                <w:sz w:val="16"/>
                <w:szCs w:val="16"/>
              </w:rPr>
              <w:t>Comments on judgment</w:t>
            </w:r>
          </w:p>
        </w:tc>
      </w:tr>
      <w:tr w:rsidR="004049AE" w:rsidRPr="002230AF" w14:paraId="7F538E4D" w14:textId="77777777" w:rsidTr="004049AE">
        <w:tc>
          <w:tcPr>
            <w:tcW w:w="0" w:type="auto"/>
            <w:vMerge w:val="restart"/>
            <w:vAlign w:val="center"/>
          </w:tcPr>
          <w:p w14:paraId="247B2CD9" w14:textId="77777777" w:rsidR="004049AE" w:rsidRPr="002230AF" w:rsidRDefault="004049AE" w:rsidP="004049AE">
            <w:pPr>
              <w:rPr>
                <w:rFonts w:cs="Arial"/>
                <w:sz w:val="16"/>
                <w:szCs w:val="16"/>
              </w:rPr>
            </w:pPr>
            <w:r w:rsidRPr="002230AF">
              <w:rPr>
                <w:rFonts w:cs="Arial"/>
                <w:sz w:val="16"/>
                <w:szCs w:val="16"/>
              </w:rPr>
              <w:t>1</w:t>
            </w:r>
          </w:p>
        </w:tc>
        <w:tc>
          <w:tcPr>
            <w:tcW w:w="1256" w:type="dxa"/>
            <w:vAlign w:val="center"/>
          </w:tcPr>
          <w:p w14:paraId="0DECD00F" w14:textId="3178C5F8" w:rsidR="004049AE" w:rsidRPr="002230AF" w:rsidRDefault="004049AE" w:rsidP="004049AE">
            <w:pPr>
              <w:rPr>
                <w:rFonts w:cs="Arial"/>
                <w:sz w:val="16"/>
                <w:szCs w:val="16"/>
              </w:rPr>
            </w:pPr>
            <w:r w:rsidRPr="002230AF">
              <w:rPr>
                <w:rFonts w:cs="Arial"/>
                <w:sz w:val="16"/>
                <w:szCs w:val="16"/>
              </w:rPr>
              <w:t xml:space="preserve">Smoking </w:t>
            </w:r>
            <w:proofErr w:type="spellStart"/>
            <w:r w:rsidRPr="002230AF">
              <w:rPr>
                <w:rFonts w:cs="Arial"/>
                <w:sz w:val="16"/>
                <w:szCs w:val="16"/>
              </w:rPr>
              <w:t>cessation</w:t>
            </w:r>
            <w:r w:rsidRPr="00E35E5D">
              <w:rPr>
                <w:rFonts w:cs="Arial"/>
                <w:sz w:val="20"/>
                <w:szCs w:val="16"/>
                <w:vertAlign w:val="superscript"/>
              </w:rPr>
              <w:t>a</w:t>
            </w:r>
            <w:proofErr w:type="spellEnd"/>
          </w:p>
          <w:p w14:paraId="50F69A74" w14:textId="77777777" w:rsidR="004049AE" w:rsidRPr="002230AF" w:rsidRDefault="004049AE" w:rsidP="004049AE">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03364573" w14:textId="77777777" w:rsidR="004049AE" w:rsidRPr="002230AF" w:rsidRDefault="004049AE" w:rsidP="004049AE">
            <w:pPr>
              <w:rPr>
                <w:rFonts w:cs="Arial"/>
                <w:sz w:val="16"/>
                <w:szCs w:val="16"/>
              </w:rPr>
            </w:pPr>
          </w:p>
          <w:p w14:paraId="71647878" w14:textId="3A8CDFEB" w:rsidR="004049AE" w:rsidRPr="002230AF" w:rsidRDefault="004049AE" w:rsidP="004049AE">
            <w:pPr>
              <w:rPr>
                <w:rFonts w:cs="Arial"/>
                <w:sz w:val="16"/>
                <w:szCs w:val="16"/>
              </w:rPr>
            </w:pPr>
            <w:r w:rsidRPr="002230AF">
              <w:rPr>
                <w:rFonts w:cs="Arial"/>
                <w:sz w:val="16"/>
                <w:szCs w:val="16"/>
              </w:rPr>
              <w:t>1mg 2x per day</w:t>
            </w:r>
          </w:p>
          <w:p w14:paraId="1F90272A" w14:textId="77777777" w:rsidR="004049AE" w:rsidRPr="002230AF" w:rsidRDefault="004049AE" w:rsidP="004049AE">
            <w:pPr>
              <w:rPr>
                <w:rFonts w:cs="Arial"/>
                <w:sz w:val="16"/>
                <w:szCs w:val="16"/>
              </w:rPr>
            </w:pPr>
          </w:p>
          <w:p w14:paraId="783B339F" w14:textId="77777777" w:rsidR="004049AE" w:rsidRPr="002230AF" w:rsidRDefault="004049AE" w:rsidP="004049AE">
            <w:pPr>
              <w:rPr>
                <w:rFonts w:cs="Arial"/>
                <w:sz w:val="16"/>
                <w:szCs w:val="16"/>
              </w:rPr>
            </w:pPr>
            <w:r w:rsidRPr="002230AF">
              <w:rPr>
                <w:rFonts w:cs="Arial"/>
                <w:sz w:val="16"/>
                <w:szCs w:val="16"/>
              </w:rPr>
              <w:t>2332 (4 RCTs)</w:t>
            </w:r>
          </w:p>
        </w:tc>
        <w:tc>
          <w:tcPr>
            <w:tcW w:w="992" w:type="dxa"/>
            <w:vAlign w:val="center"/>
          </w:tcPr>
          <w:p w14:paraId="123851E7" w14:textId="77777777" w:rsidR="004049AE" w:rsidRPr="002230AF" w:rsidRDefault="004049AE" w:rsidP="004049AE">
            <w:pPr>
              <w:rPr>
                <w:rFonts w:cs="Arial"/>
                <w:sz w:val="16"/>
                <w:szCs w:val="16"/>
              </w:rPr>
            </w:pPr>
            <w:r w:rsidRPr="002230AF">
              <w:rPr>
                <w:rFonts w:cs="Arial"/>
                <w:sz w:val="16"/>
                <w:szCs w:val="16"/>
              </w:rPr>
              <w:t xml:space="preserve">8/10 </w:t>
            </w:r>
          </w:p>
          <w:p w14:paraId="15AAB734" w14:textId="77777777" w:rsidR="004049AE" w:rsidRPr="002230AF" w:rsidRDefault="004049AE" w:rsidP="004049AE">
            <w:pPr>
              <w:rPr>
                <w:rFonts w:cs="Arial"/>
                <w:sz w:val="16"/>
                <w:szCs w:val="16"/>
              </w:rPr>
            </w:pPr>
            <w:r w:rsidRPr="002230AF">
              <w:rPr>
                <w:rFonts w:cs="Arial"/>
                <w:sz w:val="16"/>
                <w:szCs w:val="16"/>
              </w:rPr>
              <w:t>(critical)</w:t>
            </w:r>
          </w:p>
        </w:tc>
        <w:tc>
          <w:tcPr>
            <w:tcW w:w="1134" w:type="dxa"/>
            <w:vAlign w:val="center"/>
          </w:tcPr>
          <w:p w14:paraId="514306C7" w14:textId="77777777" w:rsidR="004049AE" w:rsidRPr="002230AF" w:rsidRDefault="004049AE" w:rsidP="004049AE">
            <w:pPr>
              <w:rPr>
                <w:rFonts w:cs="Arial"/>
                <w:sz w:val="16"/>
                <w:szCs w:val="16"/>
              </w:rPr>
            </w:pPr>
            <w:r w:rsidRPr="002230AF">
              <w:rPr>
                <w:rFonts w:cs="Arial"/>
                <w:sz w:val="16"/>
                <w:szCs w:val="16"/>
              </w:rPr>
              <w:t xml:space="preserve">8.8/10 </w:t>
            </w:r>
          </w:p>
          <w:p w14:paraId="1367E5AD" w14:textId="77777777" w:rsidR="004049AE" w:rsidRPr="002230AF" w:rsidRDefault="004049AE" w:rsidP="004049AE">
            <w:pPr>
              <w:rPr>
                <w:rFonts w:cs="Arial"/>
                <w:sz w:val="16"/>
                <w:szCs w:val="16"/>
              </w:rPr>
            </w:pPr>
            <w:r w:rsidRPr="002230AF">
              <w:rPr>
                <w:rFonts w:cs="Arial"/>
                <w:sz w:val="16"/>
                <w:szCs w:val="16"/>
              </w:rPr>
              <w:t>(critical)</w:t>
            </w:r>
          </w:p>
        </w:tc>
        <w:tc>
          <w:tcPr>
            <w:tcW w:w="1712" w:type="dxa"/>
            <w:vAlign w:val="center"/>
          </w:tcPr>
          <w:p w14:paraId="13E2C81C" w14:textId="2A2ECA23" w:rsidR="004049AE" w:rsidRPr="002230AF" w:rsidRDefault="004049AE" w:rsidP="004049AE">
            <w:pPr>
              <w:rPr>
                <w:rFonts w:cs="Arial"/>
                <w:sz w:val="16"/>
                <w:szCs w:val="16"/>
              </w:rPr>
            </w:pPr>
            <w:r w:rsidRPr="002230AF">
              <w:rPr>
                <w:rFonts w:cs="Arial"/>
                <w:sz w:val="16"/>
                <w:szCs w:val="16"/>
              </w:rPr>
              <w:t>RR 2.28 (1.82 to 2.87)</w:t>
            </w:r>
          </w:p>
        </w:tc>
        <w:tc>
          <w:tcPr>
            <w:tcW w:w="0" w:type="auto"/>
            <w:vAlign w:val="center"/>
          </w:tcPr>
          <w:p w14:paraId="7E239EBA" w14:textId="77777777" w:rsidR="004049AE" w:rsidRPr="002230AF" w:rsidRDefault="004049AE" w:rsidP="004049AE">
            <w:pPr>
              <w:rPr>
                <w:rFonts w:eastAsia="Times New Roman" w:cs="Arial"/>
                <w:b/>
                <w:bCs/>
                <w:sz w:val="16"/>
                <w:szCs w:val="16"/>
              </w:rPr>
            </w:pPr>
            <w:r w:rsidRPr="002230AF">
              <w:rPr>
                <w:rFonts w:cs="Arial"/>
                <w:sz w:val="16"/>
                <w:szCs w:val="16"/>
              </w:rPr>
              <w:t>81 per 1000</w:t>
            </w:r>
          </w:p>
        </w:tc>
        <w:tc>
          <w:tcPr>
            <w:tcW w:w="0" w:type="auto"/>
            <w:vAlign w:val="center"/>
          </w:tcPr>
          <w:p w14:paraId="378D4D7E" w14:textId="77777777" w:rsidR="004049AE" w:rsidRPr="002230AF" w:rsidRDefault="004049AE" w:rsidP="004049AE">
            <w:pPr>
              <w:rPr>
                <w:rFonts w:cs="Arial"/>
                <w:sz w:val="16"/>
                <w:szCs w:val="16"/>
              </w:rPr>
            </w:pPr>
            <w:r w:rsidRPr="002230AF">
              <w:rPr>
                <w:rFonts w:eastAsia="Times New Roman" w:cs="Arial"/>
                <w:b/>
                <w:bCs/>
                <w:sz w:val="16"/>
                <w:szCs w:val="16"/>
              </w:rPr>
              <w:t xml:space="preserve">104 more per 1000 </w:t>
            </w:r>
            <w:r w:rsidRPr="002230AF">
              <w:rPr>
                <w:rFonts w:eastAsia="Times New Roman" w:cs="Arial"/>
                <w:bCs/>
                <w:sz w:val="16"/>
                <w:szCs w:val="16"/>
              </w:rPr>
              <w:t>(from 67 more to 152 more)</w:t>
            </w:r>
          </w:p>
        </w:tc>
        <w:sdt>
          <w:sdtPr>
            <w:rPr>
              <w:rFonts w:cs="Arial"/>
              <w:sz w:val="16"/>
              <w:szCs w:val="20"/>
            </w:rPr>
            <w:id w:val="-223833228"/>
            <w:placeholder>
              <w:docPart w:val="6AFEEB5D5F66434D953543FB1666FCF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81" w:type="dxa"/>
                <w:vAlign w:val="center"/>
              </w:tcPr>
              <w:p w14:paraId="42E2A16E" w14:textId="2D5D178E" w:rsidR="004049AE" w:rsidRPr="002230AF" w:rsidRDefault="004049AE" w:rsidP="004049AE">
                <w:pPr>
                  <w:rPr>
                    <w:rFonts w:cs="Arial"/>
                    <w:sz w:val="16"/>
                    <w:szCs w:val="16"/>
                  </w:rPr>
                </w:pPr>
                <w:r w:rsidRPr="002230AF">
                  <w:rPr>
                    <w:rFonts w:cs="Arial"/>
                    <w:sz w:val="16"/>
                    <w:szCs w:val="20"/>
                  </w:rPr>
                  <w:t>Large benefit</w:t>
                </w:r>
              </w:p>
            </w:tc>
          </w:sdtContent>
        </w:sdt>
        <w:sdt>
          <w:sdtPr>
            <w:rPr>
              <w:rFonts w:cs="Arial"/>
              <w:sz w:val="16"/>
              <w:szCs w:val="20"/>
            </w:rPr>
            <w:id w:val="807828164"/>
            <w:placeholder>
              <w:docPart w:val="85DB6CEE7A0C4D40B384A4AD2E1FC63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73" w:type="dxa"/>
                <w:vAlign w:val="center"/>
              </w:tcPr>
              <w:p w14:paraId="0B57DDD1" w14:textId="514E5A0D" w:rsidR="004049AE" w:rsidRPr="002230AF" w:rsidRDefault="004049AE" w:rsidP="004049AE">
                <w:pPr>
                  <w:rPr>
                    <w:rFonts w:cs="Arial"/>
                    <w:sz w:val="16"/>
                    <w:szCs w:val="16"/>
                  </w:rPr>
                </w:pPr>
                <w:r w:rsidRPr="002230AF">
                  <w:rPr>
                    <w:rFonts w:cs="Arial"/>
                    <w:sz w:val="16"/>
                    <w:szCs w:val="20"/>
                  </w:rPr>
                  <w:t>Moderate benefit</w:t>
                </w:r>
              </w:p>
            </w:tc>
          </w:sdtContent>
        </w:sdt>
        <w:sdt>
          <w:sdtPr>
            <w:rPr>
              <w:rFonts w:cs="Arial"/>
              <w:sz w:val="16"/>
              <w:szCs w:val="20"/>
            </w:rPr>
            <w:id w:val="355390453"/>
            <w:placeholder>
              <w:docPart w:val="BECF343F9EE34025910C993AC0AF637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688" w:type="dxa"/>
                <w:vAlign w:val="center"/>
              </w:tcPr>
              <w:p w14:paraId="44E56122" w14:textId="44B58FC4" w:rsidR="004049AE" w:rsidRPr="002230AF" w:rsidRDefault="004049AE" w:rsidP="004049AE">
                <w:pPr>
                  <w:rPr>
                    <w:rFonts w:cs="Arial"/>
                    <w:sz w:val="16"/>
                    <w:szCs w:val="16"/>
                  </w:rPr>
                </w:pPr>
                <w:r w:rsidRPr="002230AF">
                  <w:rPr>
                    <w:rFonts w:cs="Arial"/>
                    <w:sz w:val="16"/>
                    <w:szCs w:val="20"/>
                  </w:rPr>
                  <w:t>Large benefit</w:t>
                </w:r>
              </w:p>
            </w:tc>
          </w:sdtContent>
        </w:sdt>
        <w:tc>
          <w:tcPr>
            <w:tcW w:w="3643" w:type="dxa"/>
            <w:vAlign w:val="center"/>
          </w:tcPr>
          <w:p w14:paraId="2ECC36C2" w14:textId="6E54F42D" w:rsidR="004049AE" w:rsidRPr="002230AF" w:rsidRDefault="004049AE" w:rsidP="004049AE">
            <w:pPr>
              <w:rPr>
                <w:rFonts w:cs="Arial"/>
                <w:sz w:val="16"/>
                <w:szCs w:val="16"/>
              </w:rPr>
            </w:pPr>
            <w:r w:rsidRPr="002230AF">
              <w:rPr>
                <w:rFonts w:cs="Arial"/>
                <w:sz w:val="16"/>
                <w:szCs w:val="20"/>
              </w:rPr>
              <w:t xml:space="preserve">Increase in quit rate is large </w:t>
            </w:r>
            <w:r>
              <w:rPr>
                <w:rFonts w:cs="Arial"/>
                <w:sz w:val="16"/>
                <w:szCs w:val="20"/>
              </w:rPr>
              <w:t>considering the</w:t>
            </w:r>
            <w:r w:rsidRPr="002230AF">
              <w:rPr>
                <w:rFonts w:cs="Arial"/>
                <w:sz w:val="16"/>
                <w:szCs w:val="20"/>
              </w:rPr>
              <w:t xml:space="preserve"> baseline (</w:t>
            </w:r>
            <w:r>
              <w:rPr>
                <w:rFonts w:cs="Arial"/>
                <w:sz w:val="16"/>
                <w:szCs w:val="20"/>
              </w:rPr>
              <w:t>8.1% quit rate in the control group and 18.5% quit rate in the intervention group</w:t>
            </w:r>
            <w:r w:rsidRPr="002230AF">
              <w:rPr>
                <w:rFonts w:cs="Arial"/>
                <w:sz w:val="16"/>
                <w:szCs w:val="20"/>
              </w:rPr>
              <w:t>)</w:t>
            </w:r>
            <w:r>
              <w:rPr>
                <w:rFonts w:cs="Arial"/>
                <w:sz w:val="16"/>
                <w:szCs w:val="20"/>
              </w:rPr>
              <w:t xml:space="preserve"> and considering health benefits of quitting</w:t>
            </w:r>
            <w:r w:rsidRPr="002230AF">
              <w:rPr>
                <w:rFonts w:cs="Arial"/>
                <w:sz w:val="16"/>
                <w:szCs w:val="20"/>
              </w:rPr>
              <w:t>. While few harms were identified in this population, there may be a small increase in adverse events, and some harms identified for general population likely apply here as well (e.g., nausea, headaches).</w:t>
            </w:r>
            <w:r>
              <w:rPr>
                <w:rFonts w:cs="Arial"/>
                <w:sz w:val="16"/>
                <w:szCs w:val="20"/>
              </w:rPr>
              <w:t xml:space="preserve"> </w:t>
            </w:r>
            <w:r w:rsidRPr="002230AF">
              <w:rPr>
                <w:rFonts w:cs="Arial"/>
                <w:sz w:val="16"/>
                <w:szCs w:val="20"/>
              </w:rPr>
              <w:t xml:space="preserve">These are not judged as sufficient to reduce the point estimate or upper CI to moderate benefit due to harms associated with continuing to smoke. Lower CI however suggest a moderate benefit given </w:t>
            </w:r>
            <w:r>
              <w:rPr>
                <w:rFonts w:cs="Arial"/>
                <w:sz w:val="16"/>
                <w:szCs w:val="20"/>
              </w:rPr>
              <w:t xml:space="preserve">health benefits of quitting and </w:t>
            </w:r>
            <w:r w:rsidRPr="002230AF">
              <w:rPr>
                <w:rFonts w:cs="Arial"/>
                <w:sz w:val="16"/>
                <w:szCs w:val="20"/>
              </w:rPr>
              <w:t>potential harms</w:t>
            </w:r>
            <w:r>
              <w:rPr>
                <w:rFonts w:cs="Arial"/>
                <w:sz w:val="16"/>
                <w:szCs w:val="20"/>
              </w:rPr>
              <w:t xml:space="preserve"> of treatment</w:t>
            </w:r>
            <w:r w:rsidRPr="002230AF">
              <w:rPr>
                <w:rFonts w:cs="Arial"/>
                <w:sz w:val="16"/>
                <w:szCs w:val="20"/>
              </w:rPr>
              <w:t>.</w:t>
            </w:r>
          </w:p>
        </w:tc>
      </w:tr>
      <w:tr w:rsidR="004049AE" w:rsidRPr="002230AF" w14:paraId="72A47861" w14:textId="77777777" w:rsidTr="004049AE">
        <w:tc>
          <w:tcPr>
            <w:tcW w:w="0" w:type="auto"/>
            <w:vMerge/>
            <w:vAlign w:val="center"/>
          </w:tcPr>
          <w:p w14:paraId="0C7668C7" w14:textId="77777777" w:rsidR="004049AE" w:rsidRPr="002230AF" w:rsidRDefault="004049AE" w:rsidP="004049AE">
            <w:pPr>
              <w:rPr>
                <w:rFonts w:cs="Arial"/>
                <w:sz w:val="16"/>
                <w:szCs w:val="16"/>
              </w:rPr>
            </w:pPr>
          </w:p>
        </w:tc>
        <w:tc>
          <w:tcPr>
            <w:tcW w:w="1256" w:type="dxa"/>
            <w:vAlign w:val="center"/>
          </w:tcPr>
          <w:p w14:paraId="3D38A27D" w14:textId="77777777" w:rsidR="004049AE" w:rsidRPr="002230AF" w:rsidRDefault="004049AE" w:rsidP="004049AE">
            <w:pPr>
              <w:rPr>
                <w:rFonts w:cs="Arial"/>
                <w:sz w:val="16"/>
                <w:szCs w:val="16"/>
              </w:rPr>
            </w:pPr>
            <w:r w:rsidRPr="002230AF">
              <w:rPr>
                <w:rFonts w:cs="Arial"/>
                <w:sz w:val="16"/>
                <w:szCs w:val="16"/>
              </w:rPr>
              <w:t xml:space="preserve">Smoking cessation </w:t>
            </w:r>
          </w:p>
          <w:p w14:paraId="40BE6E20" w14:textId="54A4D0E8" w:rsidR="004049AE" w:rsidRPr="002230AF" w:rsidRDefault="004049AE" w:rsidP="004049AE">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sidRPr="000F585E">
              <w:rPr>
                <w:rFonts w:cs="Arial"/>
                <w:szCs w:val="16"/>
                <w:vertAlign w:val="superscript"/>
              </w:rPr>
              <w:t>b</w:t>
            </w:r>
          </w:p>
          <w:p w14:paraId="64939DDC" w14:textId="77777777" w:rsidR="004049AE" w:rsidRPr="002230AF" w:rsidRDefault="004049AE" w:rsidP="004049AE">
            <w:pPr>
              <w:rPr>
                <w:rFonts w:cs="Arial"/>
                <w:sz w:val="16"/>
                <w:szCs w:val="16"/>
              </w:rPr>
            </w:pPr>
          </w:p>
          <w:p w14:paraId="0E1BF1C4" w14:textId="77777777" w:rsidR="004049AE" w:rsidRPr="002230AF" w:rsidRDefault="004049AE" w:rsidP="004049AE">
            <w:pPr>
              <w:rPr>
                <w:rFonts w:cs="Arial"/>
                <w:sz w:val="16"/>
                <w:szCs w:val="16"/>
              </w:rPr>
            </w:pPr>
            <w:r w:rsidRPr="002230AF">
              <w:rPr>
                <w:rFonts w:cs="Arial"/>
                <w:sz w:val="16"/>
                <w:szCs w:val="16"/>
              </w:rPr>
              <w:t>128 (1 RCT)</w:t>
            </w:r>
          </w:p>
        </w:tc>
        <w:tc>
          <w:tcPr>
            <w:tcW w:w="992" w:type="dxa"/>
            <w:vAlign w:val="center"/>
          </w:tcPr>
          <w:p w14:paraId="6116B4CF" w14:textId="77777777" w:rsidR="004049AE" w:rsidRPr="002230AF" w:rsidRDefault="004049AE" w:rsidP="004049AE">
            <w:pPr>
              <w:rPr>
                <w:rFonts w:cs="Arial"/>
                <w:sz w:val="16"/>
                <w:szCs w:val="16"/>
              </w:rPr>
            </w:pPr>
            <w:r w:rsidRPr="002230AF">
              <w:rPr>
                <w:rFonts w:cs="Arial"/>
                <w:sz w:val="16"/>
                <w:szCs w:val="16"/>
              </w:rPr>
              <w:t xml:space="preserve">8/10 </w:t>
            </w:r>
          </w:p>
          <w:p w14:paraId="3F23436A" w14:textId="77777777" w:rsidR="004049AE" w:rsidRPr="002230AF" w:rsidRDefault="004049AE" w:rsidP="004049AE">
            <w:pPr>
              <w:rPr>
                <w:rFonts w:cs="Arial"/>
                <w:sz w:val="16"/>
                <w:szCs w:val="16"/>
              </w:rPr>
            </w:pPr>
            <w:r w:rsidRPr="002230AF">
              <w:rPr>
                <w:rFonts w:cs="Arial"/>
                <w:sz w:val="16"/>
                <w:szCs w:val="16"/>
              </w:rPr>
              <w:t>(critical)</w:t>
            </w:r>
          </w:p>
        </w:tc>
        <w:tc>
          <w:tcPr>
            <w:tcW w:w="1134" w:type="dxa"/>
            <w:vAlign w:val="center"/>
          </w:tcPr>
          <w:p w14:paraId="46DE07A8" w14:textId="77777777" w:rsidR="004049AE" w:rsidRPr="002230AF" w:rsidRDefault="004049AE" w:rsidP="004049AE">
            <w:pPr>
              <w:rPr>
                <w:rFonts w:cs="Arial"/>
                <w:sz w:val="16"/>
                <w:szCs w:val="16"/>
              </w:rPr>
            </w:pPr>
            <w:r w:rsidRPr="002230AF">
              <w:rPr>
                <w:rFonts w:cs="Arial"/>
                <w:sz w:val="16"/>
                <w:szCs w:val="16"/>
              </w:rPr>
              <w:t xml:space="preserve">8.8/10 </w:t>
            </w:r>
          </w:p>
          <w:p w14:paraId="4ED8A32E" w14:textId="77777777" w:rsidR="004049AE" w:rsidRPr="002230AF" w:rsidRDefault="004049AE" w:rsidP="004049AE">
            <w:pPr>
              <w:rPr>
                <w:rFonts w:cs="Arial"/>
                <w:sz w:val="16"/>
                <w:szCs w:val="16"/>
              </w:rPr>
            </w:pPr>
            <w:r w:rsidRPr="002230AF">
              <w:rPr>
                <w:rFonts w:cs="Arial"/>
                <w:sz w:val="16"/>
                <w:szCs w:val="16"/>
              </w:rPr>
              <w:t>(critical)</w:t>
            </w:r>
          </w:p>
        </w:tc>
        <w:tc>
          <w:tcPr>
            <w:tcW w:w="1712" w:type="dxa"/>
            <w:vAlign w:val="center"/>
          </w:tcPr>
          <w:p w14:paraId="67F8EBCF" w14:textId="5D3DEEF7" w:rsidR="004049AE" w:rsidRPr="002230AF" w:rsidRDefault="004049AE" w:rsidP="004049AE">
            <w:pPr>
              <w:rPr>
                <w:rFonts w:eastAsia="Times New Roman"/>
                <w:sz w:val="16"/>
                <w:szCs w:val="16"/>
              </w:rPr>
            </w:pPr>
            <w:r w:rsidRPr="002230AF">
              <w:rPr>
                <w:rStyle w:val="block"/>
                <w:rFonts w:eastAsia="Times New Roman"/>
                <w:sz w:val="16"/>
                <w:szCs w:val="16"/>
              </w:rPr>
              <w:t>RR 5.06</w:t>
            </w:r>
            <w:r w:rsidRPr="002230AF">
              <w:rPr>
                <w:rFonts w:eastAsia="Times New Roman"/>
                <w:sz w:val="16"/>
                <w:szCs w:val="16"/>
              </w:rPr>
              <w:br/>
            </w:r>
            <w:r w:rsidRPr="002230AF">
              <w:rPr>
                <w:rStyle w:val="cell"/>
                <w:rFonts w:eastAsia="Times New Roman"/>
                <w:sz w:val="16"/>
                <w:szCs w:val="16"/>
              </w:rPr>
              <w:t>(0.67 to 38.24)</w:t>
            </w:r>
            <w:r w:rsidRPr="002230AF">
              <w:rPr>
                <w:rFonts w:eastAsia="Times New Roman"/>
                <w:sz w:val="16"/>
                <w:szCs w:val="16"/>
              </w:rPr>
              <w:t xml:space="preserve"> </w:t>
            </w:r>
          </w:p>
        </w:tc>
        <w:tc>
          <w:tcPr>
            <w:tcW w:w="0" w:type="auto"/>
            <w:vAlign w:val="center"/>
          </w:tcPr>
          <w:p w14:paraId="537B44B5" w14:textId="77777777" w:rsidR="004049AE" w:rsidRPr="002230AF" w:rsidRDefault="004049AE" w:rsidP="004049AE">
            <w:pPr>
              <w:rPr>
                <w:rFonts w:eastAsia="Times New Roman"/>
                <w:sz w:val="16"/>
                <w:szCs w:val="16"/>
              </w:rPr>
            </w:pPr>
            <w:r w:rsidRPr="002230AF">
              <w:rPr>
                <w:rFonts w:eastAsia="Times New Roman"/>
                <w:sz w:val="16"/>
                <w:szCs w:val="16"/>
              </w:rPr>
              <w:t xml:space="preserve">23 per 1,000 </w:t>
            </w:r>
          </w:p>
        </w:tc>
        <w:tc>
          <w:tcPr>
            <w:tcW w:w="0" w:type="auto"/>
            <w:vAlign w:val="center"/>
          </w:tcPr>
          <w:p w14:paraId="3B07ABCC" w14:textId="77777777" w:rsidR="004049AE" w:rsidRPr="002230AF" w:rsidRDefault="004049AE" w:rsidP="004049AE">
            <w:pPr>
              <w:rPr>
                <w:rFonts w:eastAsia="Times New Roman"/>
                <w:sz w:val="16"/>
                <w:szCs w:val="16"/>
              </w:rPr>
            </w:pPr>
            <w:r w:rsidRPr="002230AF">
              <w:rPr>
                <w:rFonts w:eastAsia="Times New Roman"/>
                <w:b/>
                <w:bCs/>
                <w:sz w:val="16"/>
                <w:szCs w:val="16"/>
              </w:rPr>
              <w:t>94 more per 1,000</w:t>
            </w:r>
            <w:r w:rsidRPr="002230AF">
              <w:rPr>
                <w:rFonts w:eastAsia="Times New Roman"/>
                <w:sz w:val="16"/>
                <w:szCs w:val="16"/>
              </w:rPr>
              <w:br/>
              <w:t xml:space="preserve">(from 8 fewer to 866 more) </w:t>
            </w:r>
          </w:p>
        </w:tc>
        <w:sdt>
          <w:sdtPr>
            <w:rPr>
              <w:rFonts w:cs="Arial"/>
              <w:sz w:val="16"/>
              <w:szCs w:val="16"/>
            </w:rPr>
            <w:id w:val="1221635615"/>
            <w:placeholder>
              <w:docPart w:val="48ACEACC406449E39ED72756F061FEA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81" w:type="dxa"/>
                <w:vAlign w:val="center"/>
              </w:tcPr>
              <w:p w14:paraId="305674FF" w14:textId="4FC75422" w:rsidR="004049AE" w:rsidRPr="002230AF" w:rsidRDefault="004049AE" w:rsidP="004049AE">
                <w:pPr>
                  <w:rPr>
                    <w:rFonts w:cs="Arial"/>
                    <w:sz w:val="16"/>
                    <w:szCs w:val="16"/>
                  </w:rPr>
                </w:pPr>
                <w:r w:rsidRPr="002230AF">
                  <w:rPr>
                    <w:rFonts w:cs="Arial"/>
                    <w:sz w:val="16"/>
                    <w:szCs w:val="16"/>
                  </w:rPr>
                  <w:t>Large benefit</w:t>
                </w:r>
              </w:p>
            </w:tc>
          </w:sdtContent>
        </w:sdt>
        <w:sdt>
          <w:sdtPr>
            <w:rPr>
              <w:rFonts w:cs="Arial"/>
              <w:sz w:val="16"/>
              <w:szCs w:val="16"/>
            </w:rPr>
            <w:id w:val="1120961389"/>
            <w:placeholder>
              <w:docPart w:val="E3DCAD869FB842CBBD832990933B5B3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73" w:type="dxa"/>
                <w:vAlign w:val="center"/>
              </w:tcPr>
              <w:p w14:paraId="7FD323D7" w14:textId="145D92E0" w:rsidR="004049AE" w:rsidRPr="002230AF" w:rsidRDefault="004049AE" w:rsidP="004049AE">
                <w:pPr>
                  <w:rPr>
                    <w:rFonts w:cs="Arial"/>
                    <w:sz w:val="16"/>
                    <w:szCs w:val="16"/>
                  </w:rPr>
                </w:pPr>
                <w:r w:rsidRPr="002230AF">
                  <w:rPr>
                    <w:rFonts w:cs="Arial"/>
                    <w:sz w:val="16"/>
                    <w:szCs w:val="16"/>
                  </w:rPr>
                  <w:t>Small but important harm</w:t>
                </w:r>
              </w:p>
            </w:tc>
          </w:sdtContent>
        </w:sdt>
        <w:sdt>
          <w:sdtPr>
            <w:rPr>
              <w:rFonts w:cs="Arial"/>
              <w:sz w:val="16"/>
              <w:szCs w:val="16"/>
            </w:rPr>
            <w:id w:val="1265654282"/>
            <w:placeholder>
              <w:docPart w:val="69ABA46186B34A1184F0FCBD3D5BDAE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688" w:type="dxa"/>
                <w:vAlign w:val="center"/>
              </w:tcPr>
              <w:p w14:paraId="6212DAB3" w14:textId="2D53312F" w:rsidR="004049AE" w:rsidRPr="002230AF" w:rsidRDefault="004049AE" w:rsidP="004049AE">
                <w:pPr>
                  <w:rPr>
                    <w:rFonts w:cs="Arial"/>
                    <w:sz w:val="16"/>
                    <w:szCs w:val="16"/>
                  </w:rPr>
                </w:pPr>
                <w:r w:rsidRPr="002230AF">
                  <w:rPr>
                    <w:rFonts w:cs="Arial"/>
                    <w:sz w:val="16"/>
                    <w:szCs w:val="16"/>
                  </w:rPr>
                  <w:t>Large benefit</w:t>
                </w:r>
              </w:p>
            </w:tc>
          </w:sdtContent>
        </w:sdt>
        <w:tc>
          <w:tcPr>
            <w:tcW w:w="3643" w:type="dxa"/>
            <w:vAlign w:val="center"/>
          </w:tcPr>
          <w:p w14:paraId="085CFEF0" w14:textId="43459963" w:rsidR="004049AE" w:rsidRPr="002230AF" w:rsidRDefault="004049AE" w:rsidP="004049AE">
            <w:pPr>
              <w:rPr>
                <w:rFonts w:cs="Arial"/>
                <w:sz w:val="16"/>
                <w:szCs w:val="16"/>
              </w:rPr>
            </w:pPr>
            <w:r w:rsidRPr="002230AF">
              <w:rPr>
                <w:rFonts w:cs="Arial"/>
                <w:sz w:val="16"/>
                <w:szCs w:val="20"/>
              </w:rPr>
              <w:t xml:space="preserve">Increase in quit rate was large </w:t>
            </w:r>
            <w:r>
              <w:rPr>
                <w:rFonts w:cs="Arial"/>
                <w:sz w:val="16"/>
                <w:szCs w:val="20"/>
              </w:rPr>
              <w:t>considering the</w:t>
            </w:r>
            <w:r w:rsidRPr="002230AF">
              <w:rPr>
                <w:rFonts w:cs="Arial"/>
                <w:sz w:val="16"/>
                <w:szCs w:val="20"/>
              </w:rPr>
              <w:t xml:space="preserve"> baseline </w:t>
            </w:r>
            <w:r>
              <w:rPr>
                <w:rFonts w:cs="Arial"/>
                <w:sz w:val="16"/>
                <w:szCs w:val="20"/>
              </w:rPr>
              <w:t xml:space="preserve">and considering the health benefits of quitting </w:t>
            </w:r>
            <w:r w:rsidRPr="002230AF">
              <w:rPr>
                <w:rFonts w:cs="Arial"/>
                <w:sz w:val="16"/>
                <w:szCs w:val="20"/>
              </w:rPr>
              <w:t>(</w:t>
            </w:r>
            <w:r>
              <w:rPr>
                <w:rFonts w:cs="Arial"/>
                <w:sz w:val="16"/>
                <w:szCs w:val="20"/>
              </w:rPr>
              <w:t>2.3% quit rate in the control group and 11.7% quit rate in the intervention group</w:t>
            </w:r>
            <w:r w:rsidRPr="002230AF">
              <w:rPr>
                <w:rFonts w:cs="Arial"/>
                <w:sz w:val="16"/>
                <w:szCs w:val="20"/>
              </w:rPr>
              <w:t>). While few harms were identified in this population, there may be a small increase in adverse events, and some harms identified for general population likely apply here as well (e.g., nausea, headaches). These are not judged as sufficient to reduce the point estimate or upper CI to moderate benefit due to harms associated with continuing to smoke. Lower CI suggest a small but important harm given harms of continuing to smoke.</w:t>
            </w:r>
          </w:p>
        </w:tc>
      </w:tr>
      <w:tr w:rsidR="004049AE" w:rsidRPr="002230AF" w14:paraId="5CBCC5EF" w14:textId="77777777" w:rsidTr="004049AE">
        <w:tc>
          <w:tcPr>
            <w:tcW w:w="0" w:type="auto"/>
            <w:tcBorders>
              <w:bottom w:val="single" w:sz="18" w:space="0" w:color="000000"/>
            </w:tcBorders>
            <w:vAlign w:val="center"/>
          </w:tcPr>
          <w:p w14:paraId="2AAB1CCC" w14:textId="77777777" w:rsidR="004049AE" w:rsidRPr="002230AF" w:rsidRDefault="004049AE" w:rsidP="00BC07E5">
            <w:pPr>
              <w:rPr>
                <w:rFonts w:cs="Arial"/>
                <w:sz w:val="16"/>
                <w:szCs w:val="16"/>
              </w:rPr>
            </w:pPr>
            <w:r w:rsidRPr="002230AF">
              <w:rPr>
                <w:rFonts w:cs="Arial"/>
                <w:sz w:val="16"/>
                <w:szCs w:val="16"/>
              </w:rPr>
              <w:t>2</w:t>
            </w:r>
          </w:p>
        </w:tc>
        <w:tc>
          <w:tcPr>
            <w:tcW w:w="1256" w:type="dxa"/>
            <w:tcBorders>
              <w:bottom w:val="single" w:sz="18" w:space="0" w:color="000000"/>
            </w:tcBorders>
            <w:vAlign w:val="center"/>
          </w:tcPr>
          <w:p w14:paraId="5B932820" w14:textId="1F32E410" w:rsidR="004049AE" w:rsidRPr="002230AF" w:rsidRDefault="004049AE" w:rsidP="00BC07E5">
            <w:pPr>
              <w:rPr>
                <w:rFonts w:cs="Arial"/>
                <w:sz w:val="16"/>
                <w:szCs w:val="16"/>
              </w:rPr>
            </w:pPr>
            <w:r w:rsidRPr="002230AF">
              <w:rPr>
                <w:rFonts w:cs="Arial"/>
                <w:sz w:val="16"/>
                <w:szCs w:val="16"/>
              </w:rPr>
              <w:t>Smoking reduction (# cigarettes per day from baseline)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sidRPr="00E26F5D">
              <w:rPr>
                <w:rFonts w:cs="Arial"/>
                <w:sz w:val="20"/>
                <w:szCs w:val="16"/>
                <w:vertAlign w:val="superscript"/>
              </w:rPr>
              <w:t>b</w:t>
            </w:r>
          </w:p>
          <w:p w14:paraId="377745C7" w14:textId="77777777" w:rsidR="004049AE" w:rsidRPr="002230AF" w:rsidRDefault="004049AE" w:rsidP="00BC07E5">
            <w:pPr>
              <w:rPr>
                <w:rFonts w:cs="Arial"/>
                <w:sz w:val="16"/>
                <w:szCs w:val="16"/>
              </w:rPr>
            </w:pPr>
          </w:p>
          <w:p w14:paraId="75BCC5E5" w14:textId="77777777" w:rsidR="004049AE" w:rsidRPr="002230AF" w:rsidRDefault="004049AE" w:rsidP="00BC07E5">
            <w:pPr>
              <w:rPr>
                <w:rFonts w:cs="Arial"/>
                <w:i/>
                <w:sz w:val="16"/>
                <w:szCs w:val="16"/>
              </w:rPr>
            </w:pPr>
            <w:r w:rsidRPr="002230AF">
              <w:rPr>
                <w:rFonts w:cs="Arial"/>
                <w:sz w:val="16"/>
                <w:szCs w:val="16"/>
              </w:rPr>
              <w:t>NR (1 RCT)</w:t>
            </w:r>
          </w:p>
        </w:tc>
        <w:tc>
          <w:tcPr>
            <w:tcW w:w="992" w:type="dxa"/>
            <w:tcBorders>
              <w:bottom w:val="single" w:sz="18" w:space="0" w:color="000000"/>
            </w:tcBorders>
            <w:vAlign w:val="center"/>
          </w:tcPr>
          <w:p w14:paraId="6600E3E4" w14:textId="77777777" w:rsidR="004049AE" w:rsidRPr="002230AF" w:rsidRDefault="004049AE" w:rsidP="00BC07E5">
            <w:pPr>
              <w:rPr>
                <w:rFonts w:cs="Arial"/>
                <w:sz w:val="16"/>
                <w:szCs w:val="16"/>
              </w:rPr>
            </w:pPr>
            <w:r w:rsidRPr="002230AF">
              <w:rPr>
                <w:rFonts w:cs="Arial"/>
                <w:sz w:val="16"/>
                <w:szCs w:val="16"/>
              </w:rPr>
              <w:t xml:space="preserve">7/10 </w:t>
            </w:r>
          </w:p>
          <w:p w14:paraId="4B338BDA" w14:textId="77777777" w:rsidR="004049AE" w:rsidRPr="002230AF" w:rsidRDefault="004049AE" w:rsidP="00BC07E5">
            <w:pPr>
              <w:rPr>
                <w:rFonts w:cs="Arial"/>
                <w:sz w:val="16"/>
                <w:szCs w:val="16"/>
              </w:rPr>
            </w:pPr>
            <w:r w:rsidRPr="002230AF">
              <w:rPr>
                <w:rFonts w:cs="Arial"/>
                <w:sz w:val="16"/>
                <w:szCs w:val="16"/>
              </w:rPr>
              <w:t>(critical)</w:t>
            </w:r>
          </w:p>
        </w:tc>
        <w:tc>
          <w:tcPr>
            <w:tcW w:w="1134" w:type="dxa"/>
            <w:tcBorders>
              <w:bottom w:val="single" w:sz="18" w:space="0" w:color="000000"/>
            </w:tcBorders>
            <w:vAlign w:val="center"/>
          </w:tcPr>
          <w:p w14:paraId="138904DD" w14:textId="77777777" w:rsidR="004049AE" w:rsidRPr="002230AF" w:rsidRDefault="004049AE" w:rsidP="00BC07E5">
            <w:pPr>
              <w:rPr>
                <w:rFonts w:cs="Arial"/>
                <w:sz w:val="16"/>
                <w:szCs w:val="16"/>
              </w:rPr>
            </w:pPr>
            <w:r w:rsidRPr="002230AF">
              <w:rPr>
                <w:rFonts w:cs="Arial"/>
                <w:sz w:val="16"/>
                <w:szCs w:val="16"/>
              </w:rPr>
              <w:t xml:space="preserve">5.0/10 </w:t>
            </w:r>
          </w:p>
          <w:p w14:paraId="0A8C3D86" w14:textId="77777777" w:rsidR="004049AE" w:rsidRPr="002230AF" w:rsidRDefault="004049AE" w:rsidP="00BC07E5">
            <w:pPr>
              <w:rPr>
                <w:rFonts w:cs="Arial"/>
                <w:sz w:val="16"/>
                <w:szCs w:val="16"/>
              </w:rPr>
            </w:pPr>
            <w:r w:rsidRPr="002230AF">
              <w:rPr>
                <w:rFonts w:cs="Arial"/>
                <w:sz w:val="16"/>
                <w:szCs w:val="16"/>
              </w:rPr>
              <w:t>(important)</w:t>
            </w:r>
          </w:p>
        </w:tc>
        <w:tc>
          <w:tcPr>
            <w:tcW w:w="4403" w:type="dxa"/>
            <w:gridSpan w:val="3"/>
            <w:tcBorders>
              <w:bottom w:val="single" w:sz="18" w:space="0" w:color="000000"/>
            </w:tcBorders>
            <w:vAlign w:val="center"/>
          </w:tcPr>
          <w:p w14:paraId="4120E9BD" w14:textId="77777777" w:rsidR="004049AE" w:rsidRPr="002230AF" w:rsidRDefault="004049AE" w:rsidP="00BC07E5">
            <w:pPr>
              <w:rPr>
                <w:rFonts w:eastAsia="Times New Roman"/>
                <w:b/>
                <w:bCs/>
                <w:sz w:val="16"/>
                <w:szCs w:val="16"/>
              </w:rPr>
            </w:pPr>
            <w:r w:rsidRPr="002230AF">
              <w:rPr>
                <w:rFonts w:eastAsia="Times New Roman"/>
                <w:sz w:val="16"/>
                <w:szCs w:val="16"/>
              </w:rPr>
              <w:t>Among continued smokers, there was no statistically significant difference between groups in reduction of cigarettes per day from baseline.</w:t>
            </w:r>
          </w:p>
        </w:tc>
        <w:sdt>
          <w:sdtPr>
            <w:rPr>
              <w:rFonts w:cs="Arial"/>
              <w:sz w:val="16"/>
              <w:szCs w:val="16"/>
            </w:rPr>
            <w:id w:val="-531267482"/>
            <w:placeholder>
              <w:docPart w:val="04FEBD32C4884DED91FB9538A8D9F30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81" w:type="dxa"/>
                <w:tcBorders>
                  <w:bottom w:val="single" w:sz="18" w:space="0" w:color="000000"/>
                </w:tcBorders>
                <w:vAlign w:val="center"/>
              </w:tcPr>
              <w:p w14:paraId="26B3CA02" w14:textId="3B63A0A1" w:rsidR="004049AE" w:rsidRPr="002230AF" w:rsidRDefault="004049AE" w:rsidP="00BC07E5">
                <w:pPr>
                  <w:rPr>
                    <w:rFonts w:cs="Arial"/>
                    <w:sz w:val="16"/>
                    <w:szCs w:val="16"/>
                  </w:rPr>
                </w:pPr>
                <w:r w:rsidRPr="002230AF">
                  <w:rPr>
                    <w:rFonts w:cs="Arial"/>
                    <w:sz w:val="16"/>
                    <w:szCs w:val="16"/>
                  </w:rPr>
                  <w:t>Little to no difference</w:t>
                </w:r>
              </w:p>
            </w:tc>
          </w:sdtContent>
        </w:sdt>
        <w:tc>
          <w:tcPr>
            <w:tcW w:w="873" w:type="dxa"/>
            <w:tcBorders>
              <w:bottom w:val="single" w:sz="18" w:space="0" w:color="000000"/>
            </w:tcBorders>
            <w:vAlign w:val="center"/>
          </w:tcPr>
          <w:p w14:paraId="5A597A1A" w14:textId="2BBCA926"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688" w:type="dxa"/>
            <w:tcBorders>
              <w:bottom w:val="single" w:sz="18" w:space="0" w:color="000000"/>
            </w:tcBorders>
            <w:vAlign w:val="center"/>
          </w:tcPr>
          <w:p w14:paraId="35AE2D4F" w14:textId="7FB1F177"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3643" w:type="dxa"/>
            <w:tcBorders>
              <w:bottom w:val="single" w:sz="18" w:space="0" w:color="000000"/>
            </w:tcBorders>
            <w:vAlign w:val="center"/>
          </w:tcPr>
          <w:p w14:paraId="760CFED2" w14:textId="5A04CCB4" w:rsidR="004049AE" w:rsidRPr="002230AF" w:rsidRDefault="004049AE" w:rsidP="00BC07E5">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r>
      <w:tr w:rsidR="004049AE" w:rsidRPr="002230AF" w14:paraId="78B4609C" w14:textId="77777777" w:rsidTr="004049AE">
        <w:tc>
          <w:tcPr>
            <w:tcW w:w="0" w:type="auto"/>
            <w:tcBorders>
              <w:top w:val="single" w:sz="18" w:space="0" w:color="000000"/>
            </w:tcBorders>
            <w:vAlign w:val="center"/>
          </w:tcPr>
          <w:p w14:paraId="51024E3F" w14:textId="77777777" w:rsidR="004049AE" w:rsidRPr="002230AF" w:rsidRDefault="004049AE" w:rsidP="00BC07E5">
            <w:pPr>
              <w:rPr>
                <w:rFonts w:cs="Arial"/>
                <w:sz w:val="16"/>
                <w:szCs w:val="16"/>
              </w:rPr>
            </w:pPr>
            <w:r w:rsidRPr="002230AF">
              <w:rPr>
                <w:rFonts w:cs="Arial"/>
                <w:sz w:val="16"/>
                <w:szCs w:val="16"/>
              </w:rPr>
              <w:t>5</w:t>
            </w:r>
          </w:p>
        </w:tc>
        <w:tc>
          <w:tcPr>
            <w:tcW w:w="1256" w:type="dxa"/>
            <w:tcBorders>
              <w:top w:val="single" w:sz="18" w:space="0" w:color="000000"/>
            </w:tcBorders>
            <w:vAlign w:val="center"/>
          </w:tcPr>
          <w:p w14:paraId="00E0E836" w14:textId="77777777" w:rsidR="004049AE" w:rsidRPr="002230AF" w:rsidRDefault="004049AE" w:rsidP="00BC07E5">
            <w:pPr>
              <w:rPr>
                <w:rFonts w:cs="Arial"/>
                <w:sz w:val="16"/>
                <w:szCs w:val="16"/>
              </w:rPr>
            </w:pPr>
            <w:r w:rsidRPr="002230AF">
              <w:rPr>
                <w:rFonts w:cs="Arial"/>
                <w:sz w:val="16"/>
                <w:szCs w:val="16"/>
              </w:rPr>
              <w:t>Adverse events</w:t>
            </w:r>
          </w:p>
          <w:p w14:paraId="4F390DFF" w14:textId="3206962D" w:rsidR="004049AE" w:rsidRPr="002230AF" w:rsidRDefault="004049AE" w:rsidP="00BC07E5">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NR)</w:t>
            </w:r>
            <w:r w:rsidRPr="00E26F5D">
              <w:rPr>
                <w:rFonts w:cs="Arial"/>
                <w:sz w:val="20"/>
                <w:szCs w:val="16"/>
                <w:vertAlign w:val="superscript"/>
              </w:rPr>
              <w:t>c</w:t>
            </w:r>
          </w:p>
          <w:p w14:paraId="5ADADA2F" w14:textId="77777777" w:rsidR="004049AE" w:rsidRPr="002230AF" w:rsidRDefault="004049AE" w:rsidP="00BC07E5">
            <w:pPr>
              <w:rPr>
                <w:rFonts w:cs="Arial"/>
                <w:sz w:val="16"/>
                <w:szCs w:val="16"/>
              </w:rPr>
            </w:pPr>
          </w:p>
          <w:p w14:paraId="667D1E54" w14:textId="77777777" w:rsidR="004049AE" w:rsidRDefault="004049AE" w:rsidP="00E26F5D">
            <w:pPr>
              <w:rPr>
                <w:rFonts w:cs="Arial"/>
                <w:sz w:val="16"/>
                <w:szCs w:val="16"/>
              </w:rPr>
            </w:pPr>
            <w:r w:rsidRPr="002230AF">
              <w:rPr>
                <w:rFonts w:cs="Arial"/>
                <w:sz w:val="16"/>
                <w:szCs w:val="16"/>
              </w:rPr>
              <w:t>NR (</w:t>
            </w:r>
            <w:r>
              <w:rPr>
                <w:rFonts w:cs="Arial"/>
                <w:sz w:val="16"/>
                <w:szCs w:val="16"/>
              </w:rPr>
              <w:t>2</w:t>
            </w:r>
            <w:r w:rsidRPr="002230AF">
              <w:rPr>
                <w:rFonts w:cs="Arial"/>
                <w:sz w:val="16"/>
                <w:szCs w:val="16"/>
              </w:rPr>
              <w:t xml:space="preserve"> RCTs)</w:t>
            </w:r>
          </w:p>
          <w:p w14:paraId="7A64DF2B" w14:textId="77777777" w:rsidR="004049AE" w:rsidRDefault="004049AE" w:rsidP="00E26F5D">
            <w:pPr>
              <w:rPr>
                <w:rFonts w:cs="Arial"/>
                <w:sz w:val="16"/>
                <w:szCs w:val="16"/>
              </w:rPr>
            </w:pPr>
          </w:p>
          <w:p w14:paraId="18F12D9F" w14:textId="1A31D012" w:rsidR="004049AE" w:rsidRPr="00E26F5D" w:rsidRDefault="004049AE" w:rsidP="00E26F5D">
            <w:pPr>
              <w:rPr>
                <w:rFonts w:cs="Arial"/>
                <w:i/>
                <w:sz w:val="16"/>
                <w:szCs w:val="16"/>
              </w:rPr>
            </w:pPr>
            <w:r w:rsidRPr="00E26F5D">
              <w:rPr>
                <w:rFonts w:cs="Arial"/>
                <w:i/>
                <w:sz w:val="16"/>
                <w:szCs w:val="16"/>
              </w:rPr>
              <w:t xml:space="preserve">All trials were aimed at </w:t>
            </w:r>
            <w:r w:rsidRPr="00E26F5D">
              <w:rPr>
                <w:rFonts w:cs="Arial"/>
                <w:i/>
                <w:sz w:val="16"/>
                <w:szCs w:val="16"/>
              </w:rPr>
              <w:lastRenderedPageBreak/>
              <w:t>smoking cessation</w:t>
            </w:r>
          </w:p>
        </w:tc>
        <w:tc>
          <w:tcPr>
            <w:tcW w:w="992" w:type="dxa"/>
            <w:tcBorders>
              <w:top w:val="single" w:sz="18" w:space="0" w:color="000000"/>
            </w:tcBorders>
            <w:vAlign w:val="center"/>
          </w:tcPr>
          <w:p w14:paraId="776FD97E" w14:textId="77777777" w:rsidR="004049AE" w:rsidRPr="002230AF" w:rsidRDefault="004049AE" w:rsidP="00BC07E5">
            <w:pPr>
              <w:rPr>
                <w:rFonts w:cs="Arial"/>
                <w:sz w:val="16"/>
                <w:szCs w:val="16"/>
              </w:rPr>
            </w:pPr>
            <w:r w:rsidRPr="002230AF">
              <w:rPr>
                <w:rFonts w:cs="Arial"/>
                <w:sz w:val="16"/>
                <w:szCs w:val="16"/>
              </w:rPr>
              <w:lastRenderedPageBreak/>
              <w:t>7/10 (important)</w:t>
            </w:r>
          </w:p>
        </w:tc>
        <w:tc>
          <w:tcPr>
            <w:tcW w:w="1134" w:type="dxa"/>
            <w:tcBorders>
              <w:top w:val="single" w:sz="18" w:space="0" w:color="000000"/>
            </w:tcBorders>
            <w:vAlign w:val="center"/>
          </w:tcPr>
          <w:p w14:paraId="18F7A179" w14:textId="77777777" w:rsidR="004049AE" w:rsidRPr="002230AF" w:rsidRDefault="004049AE" w:rsidP="00BC07E5">
            <w:pPr>
              <w:rPr>
                <w:rFonts w:cs="Arial"/>
                <w:sz w:val="16"/>
                <w:szCs w:val="16"/>
              </w:rPr>
            </w:pPr>
            <w:r w:rsidRPr="002230AF">
              <w:rPr>
                <w:rFonts w:cs="Arial"/>
                <w:sz w:val="16"/>
                <w:szCs w:val="16"/>
              </w:rPr>
              <w:t>7/10 (important)</w:t>
            </w:r>
          </w:p>
        </w:tc>
        <w:tc>
          <w:tcPr>
            <w:tcW w:w="4403" w:type="dxa"/>
            <w:gridSpan w:val="3"/>
            <w:tcBorders>
              <w:top w:val="single" w:sz="18" w:space="0" w:color="000000"/>
            </w:tcBorders>
            <w:vAlign w:val="center"/>
          </w:tcPr>
          <w:p w14:paraId="6EFA6B9B" w14:textId="77777777" w:rsidR="004049AE" w:rsidRPr="002230AF" w:rsidRDefault="004049AE" w:rsidP="00BC07E5">
            <w:pPr>
              <w:rPr>
                <w:rFonts w:eastAsia="Times New Roman"/>
                <w:sz w:val="16"/>
                <w:szCs w:val="16"/>
              </w:rPr>
            </w:pPr>
            <w:r w:rsidRPr="002230AF">
              <w:rPr>
                <w:rFonts w:eastAsia="Times New Roman"/>
                <w:sz w:val="16"/>
                <w:szCs w:val="16"/>
              </w:rPr>
              <w:t xml:space="preserve">One trial reported no suicidal ideation. This study reported exacerbation of side effects in the </w:t>
            </w:r>
            <w:proofErr w:type="spellStart"/>
            <w:r w:rsidRPr="002230AF">
              <w:rPr>
                <w:rFonts w:eastAsia="Times New Roman"/>
                <w:sz w:val="16"/>
                <w:szCs w:val="16"/>
              </w:rPr>
              <w:t>varenicline</w:t>
            </w:r>
            <w:proofErr w:type="spellEnd"/>
            <w:r w:rsidRPr="002230AF">
              <w:rPr>
                <w:rFonts w:eastAsia="Times New Roman"/>
                <w:sz w:val="16"/>
                <w:szCs w:val="16"/>
              </w:rPr>
              <w:t xml:space="preserve"> arm, namely, constipation, insomnia, and nausea.</w:t>
            </w:r>
          </w:p>
          <w:p w14:paraId="17FF128C" w14:textId="77777777" w:rsidR="004049AE" w:rsidRPr="002230AF" w:rsidRDefault="004049AE" w:rsidP="00BC07E5">
            <w:pPr>
              <w:rPr>
                <w:rFonts w:eastAsia="Times New Roman"/>
                <w:sz w:val="16"/>
                <w:szCs w:val="16"/>
              </w:rPr>
            </w:pPr>
            <w:r w:rsidRPr="002230AF">
              <w:rPr>
                <w:rFonts w:eastAsia="Times New Roman"/>
                <w:sz w:val="16"/>
                <w:szCs w:val="16"/>
              </w:rPr>
              <w:t xml:space="preserve">In the second trial, two participants with a history of suicide attempts assigned to </w:t>
            </w:r>
            <w:proofErr w:type="spellStart"/>
            <w:r w:rsidRPr="002230AF">
              <w:rPr>
                <w:rFonts w:eastAsia="Times New Roman"/>
                <w:sz w:val="16"/>
                <w:szCs w:val="16"/>
              </w:rPr>
              <w:t>varenicline</w:t>
            </w:r>
            <w:proofErr w:type="spellEnd"/>
            <w:r w:rsidRPr="002230AF">
              <w:rPr>
                <w:rFonts w:eastAsia="Times New Roman"/>
                <w:sz w:val="16"/>
                <w:szCs w:val="16"/>
              </w:rPr>
              <w:t xml:space="preserve"> were hospitalized; one of the participants overdosed and had a seizure resulting in hospitalization. In total, the trial reported 13 serious adverse events occurring in 9 participants assigned to </w:t>
            </w:r>
            <w:proofErr w:type="spellStart"/>
            <w:r w:rsidRPr="002230AF">
              <w:rPr>
                <w:rFonts w:eastAsia="Times New Roman"/>
                <w:sz w:val="16"/>
                <w:szCs w:val="16"/>
              </w:rPr>
              <w:t>varenicline</w:t>
            </w:r>
            <w:proofErr w:type="spellEnd"/>
            <w:r w:rsidRPr="002230AF">
              <w:rPr>
                <w:rFonts w:eastAsia="Times New Roman"/>
                <w:sz w:val="16"/>
                <w:szCs w:val="16"/>
              </w:rPr>
              <w:t xml:space="preserve"> and 1 </w:t>
            </w:r>
            <w:r w:rsidRPr="002230AF">
              <w:rPr>
                <w:rFonts w:eastAsia="Times New Roman"/>
                <w:sz w:val="16"/>
                <w:szCs w:val="16"/>
              </w:rPr>
              <w:lastRenderedPageBreak/>
              <w:t xml:space="preserve">participant assigned to placebo (2 </w:t>
            </w:r>
            <w:proofErr w:type="spellStart"/>
            <w:r w:rsidRPr="002230AF">
              <w:rPr>
                <w:rFonts w:eastAsia="Times New Roman"/>
                <w:sz w:val="16"/>
                <w:szCs w:val="16"/>
              </w:rPr>
              <w:t>varenicline</w:t>
            </w:r>
            <w:proofErr w:type="spellEnd"/>
            <w:r w:rsidRPr="002230AF">
              <w:rPr>
                <w:rFonts w:eastAsia="Times New Roman"/>
                <w:sz w:val="16"/>
                <w:szCs w:val="16"/>
              </w:rPr>
              <w:t xml:space="preserve"> participants experienced 3 serous adverse events related to treatment). One death from accidental drowning occurred in the </w:t>
            </w:r>
            <w:proofErr w:type="spellStart"/>
            <w:r w:rsidRPr="002230AF">
              <w:rPr>
                <w:rFonts w:eastAsia="Times New Roman"/>
                <w:sz w:val="16"/>
                <w:szCs w:val="16"/>
              </w:rPr>
              <w:t>varenicline</w:t>
            </w:r>
            <w:proofErr w:type="spellEnd"/>
            <w:r w:rsidRPr="002230AF">
              <w:rPr>
                <w:rFonts w:eastAsia="Times New Roman"/>
                <w:sz w:val="16"/>
                <w:szCs w:val="16"/>
              </w:rPr>
              <w:t xml:space="preserve"> arm during the long-term follow-up period (off-treatment); event not related to treatment according to authors. No treatment-related adverse events occurred in placebo arm. </w:t>
            </w:r>
          </w:p>
          <w:p w14:paraId="2F773471" w14:textId="77777777" w:rsidR="004049AE" w:rsidRPr="002230AF" w:rsidRDefault="004049AE" w:rsidP="00BC07E5">
            <w:pPr>
              <w:rPr>
                <w:rFonts w:eastAsia="Times New Roman"/>
                <w:b/>
                <w:bCs/>
                <w:sz w:val="16"/>
                <w:szCs w:val="16"/>
              </w:rPr>
            </w:pPr>
            <w:r w:rsidRPr="002230AF">
              <w:rPr>
                <w:rFonts w:eastAsia="Times New Roman"/>
                <w:sz w:val="16"/>
                <w:szCs w:val="16"/>
              </w:rPr>
              <w:t xml:space="preserve">This second trial also reported no difference between groups regarding other adverse events including neuropsychiatric SAEs and study discontinuation. The most common adverse events occurring in the </w:t>
            </w:r>
            <w:proofErr w:type="spellStart"/>
            <w:r w:rsidRPr="002230AF">
              <w:rPr>
                <w:rFonts w:eastAsia="Times New Roman"/>
                <w:sz w:val="16"/>
                <w:szCs w:val="16"/>
              </w:rPr>
              <w:t>varenicline</w:t>
            </w:r>
            <w:proofErr w:type="spellEnd"/>
            <w:r w:rsidRPr="002230AF">
              <w:rPr>
                <w:rFonts w:eastAsia="Times New Roman"/>
                <w:sz w:val="16"/>
                <w:szCs w:val="16"/>
              </w:rPr>
              <w:t xml:space="preserve"> arm were nausea (23.8%), headache (10.7%), and vomiting (10.7%).</w:t>
            </w:r>
          </w:p>
        </w:tc>
        <w:sdt>
          <w:sdtPr>
            <w:rPr>
              <w:rFonts w:cs="Arial"/>
              <w:sz w:val="16"/>
              <w:szCs w:val="16"/>
            </w:rPr>
            <w:id w:val="-1757817189"/>
            <w:placeholder>
              <w:docPart w:val="EB7D028C8E42451987CEE744B25E9FB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81" w:type="dxa"/>
                <w:tcBorders>
                  <w:top w:val="single" w:sz="18" w:space="0" w:color="000000"/>
                </w:tcBorders>
                <w:vAlign w:val="center"/>
              </w:tcPr>
              <w:p w14:paraId="0B2393A4" w14:textId="48A6A423" w:rsidR="004049AE" w:rsidRPr="002230AF" w:rsidRDefault="004049AE" w:rsidP="00BC07E5">
                <w:pPr>
                  <w:rPr>
                    <w:rFonts w:cs="Arial"/>
                    <w:sz w:val="16"/>
                    <w:szCs w:val="16"/>
                  </w:rPr>
                </w:pPr>
                <w:r>
                  <w:rPr>
                    <w:rFonts w:cs="Arial"/>
                    <w:sz w:val="16"/>
                    <w:szCs w:val="16"/>
                  </w:rPr>
                  <w:t>Small but important harm</w:t>
                </w:r>
              </w:p>
            </w:tc>
          </w:sdtContent>
        </w:sdt>
        <w:tc>
          <w:tcPr>
            <w:tcW w:w="873" w:type="dxa"/>
            <w:tcBorders>
              <w:top w:val="single" w:sz="18" w:space="0" w:color="000000"/>
            </w:tcBorders>
            <w:vAlign w:val="center"/>
          </w:tcPr>
          <w:p w14:paraId="6EE3C415" w14:textId="68895A30"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688" w:type="dxa"/>
            <w:tcBorders>
              <w:top w:val="single" w:sz="18" w:space="0" w:color="000000"/>
            </w:tcBorders>
            <w:vAlign w:val="center"/>
          </w:tcPr>
          <w:p w14:paraId="32E63ABD" w14:textId="7855DC4B"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3643" w:type="dxa"/>
            <w:tcBorders>
              <w:top w:val="single" w:sz="18" w:space="0" w:color="000000"/>
            </w:tcBorders>
            <w:vAlign w:val="center"/>
          </w:tcPr>
          <w:p w14:paraId="456827B9" w14:textId="6884F13B" w:rsidR="004049AE" w:rsidRPr="002230AF" w:rsidRDefault="004049AE" w:rsidP="00BC07E5">
            <w:pPr>
              <w:rPr>
                <w:rFonts w:cs="Arial"/>
                <w:sz w:val="16"/>
                <w:szCs w:val="16"/>
              </w:rPr>
            </w:pPr>
            <w:r w:rsidRPr="002230AF">
              <w:rPr>
                <w:rFonts w:cs="Arial"/>
                <w:sz w:val="16"/>
                <w:szCs w:val="16"/>
              </w:rPr>
              <w:t>Insufficient data from review to determine imprecision. Data suggests potential small but important difference between groups for serious adverse events, but is difficult to interpret.</w:t>
            </w:r>
          </w:p>
        </w:tc>
      </w:tr>
      <w:tr w:rsidR="004049AE" w:rsidRPr="002230AF" w14:paraId="240D87B6" w14:textId="77777777" w:rsidTr="004049AE">
        <w:tc>
          <w:tcPr>
            <w:tcW w:w="0" w:type="auto"/>
            <w:vAlign w:val="center"/>
          </w:tcPr>
          <w:p w14:paraId="3AEB3676" w14:textId="77777777" w:rsidR="004049AE" w:rsidRPr="002230AF" w:rsidRDefault="004049AE" w:rsidP="00BC07E5">
            <w:pPr>
              <w:rPr>
                <w:rFonts w:cs="Arial"/>
                <w:sz w:val="16"/>
                <w:szCs w:val="16"/>
              </w:rPr>
            </w:pPr>
          </w:p>
        </w:tc>
        <w:tc>
          <w:tcPr>
            <w:tcW w:w="1256" w:type="dxa"/>
            <w:vAlign w:val="center"/>
          </w:tcPr>
          <w:p w14:paraId="2E545DF3" w14:textId="77777777" w:rsidR="004049AE" w:rsidRPr="002230AF" w:rsidRDefault="004049AE" w:rsidP="00BC07E5">
            <w:pPr>
              <w:rPr>
                <w:rFonts w:cs="Arial"/>
                <w:i/>
                <w:sz w:val="16"/>
                <w:szCs w:val="16"/>
              </w:rPr>
            </w:pPr>
          </w:p>
          <w:p w14:paraId="75A4F3F0" w14:textId="77777777" w:rsidR="004049AE" w:rsidRPr="002230AF" w:rsidRDefault="004049AE" w:rsidP="00BC07E5">
            <w:pPr>
              <w:rPr>
                <w:rFonts w:cs="Arial"/>
                <w:sz w:val="16"/>
                <w:szCs w:val="16"/>
              </w:rPr>
            </w:pPr>
            <w:r w:rsidRPr="002230AF">
              <w:rPr>
                <w:rFonts w:cs="Arial"/>
                <w:sz w:val="16"/>
                <w:szCs w:val="16"/>
              </w:rPr>
              <w:t>Adverse events</w:t>
            </w:r>
          </w:p>
          <w:p w14:paraId="542F3506" w14:textId="0BE92AD4" w:rsidR="004049AE" w:rsidRPr="002230AF" w:rsidRDefault="004049AE" w:rsidP="00BC07E5">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NR)</w:t>
            </w:r>
            <w:r w:rsidRPr="00C97AF8">
              <w:rPr>
                <w:rFonts w:cs="Arial"/>
                <w:sz w:val="20"/>
                <w:szCs w:val="16"/>
                <w:vertAlign w:val="superscript"/>
              </w:rPr>
              <w:t>d</w:t>
            </w:r>
          </w:p>
          <w:p w14:paraId="32120451" w14:textId="77777777" w:rsidR="004049AE" w:rsidRPr="002230AF" w:rsidRDefault="004049AE" w:rsidP="00BC07E5">
            <w:pPr>
              <w:rPr>
                <w:rFonts w:cs="Arial"/>
                <w:sz w:val="16"/>
                <w:szCs w:val="16"/>
              </w:rPr>
            </w:pPr>
          </w:p>
          <w:p w14:paraId="612338A3" w14:textId="77777777" w:rsidR="004049AE" w:rsidRDefault="004049AE" w:rsidP="00E26F5D">
            <w:pPr>
              <w:rPr>
                <w:rFonts w:eastAsia="Times New Roman"/>
                <w:i/>
                <w:sz w:val="16"/>
                <w:szCs w:val="16"/>
              </w:rPr>
            </w:pPr>
            <w:r w:rsidRPr="002230AF">
              <w:rPr>
                <w:rFonts w:cs="Arial"/>
                <w:sz w:val="16"/>
                <w:szCs w:val="16"/>
              </w:rPr>
              <w:t>NR (</w:t>
            </w:r>
            <w:r>
              <w:rPr>
                <w:rFonts w:cs="Arial"/>
                <w:sz w:val="16"/>
                <w:szCs w:val="16"/>
              </w:rPr>
              <w:t>3</w:t>
            </w:r>
            <w:r w:rsidRPr="002230AF">
              <w:rPr>
                <w:rFonts w:cs="Arial"/>
                <w:sz w:val="16"/>
                <w:szCs w:val="16"/>
              </w:rPr>
              <w:t xml:space="preserve"> RCTs)</w:t>
            </w:r>
            <w:r w:rsidRPr="002230AF">
              <w:rPr>
                <w:rFonts w:eastAsia="Times New Roman"/>
                <w:i/>
                <w:sz w:val="16"/>
                <w:szCs w:val="16"/>
              </w:rPr>
              <w:t xml:space="preserve"> </w:t>
            </w:r>
          </w:p>
          <w:p w14:paraId="5E301404" w14:textId="77777777" w:rsidR="004049AE" w:rsidRDefault="004049AE" w:rsidP="00E26F5D">
            <w:pPr>
              <w:rPr>
                <w:rFonts w:eastAsia="Times New Roman"/>
                <w:i/>
                <w:sz w:val="16"/>
                <w:szCs w:val="16"/>
              </w:rPr>
            </w:pPr>
          </w:p>
          <w:p w14:paraId="711847AE" w14:textId="4AEF33CB" w:rsidR="004049AE" w:rsidRPr="002230AF" w:rsidRDefault="004049AE" w:rsidP="00E26F5D">
            <w:pPr>
              <w:rPr>
                <w:rFonts w:eastAsia="Times New Roman"/>
                <w:i/>
                <w:sz w:val="16"/>
                <w:szCs w:val="16"/>
              </w:rPr>
            </w:pPr>
            <w:r w:rsidRPr="002230AF">
              <w:rPr>
                <w:rFonts w:eastAsia="Times New Roman"/>
                <w:i/>
                <w:sz w:val="16"/>
                <w:szCs w:val="16"/>
              </w:rPr>
              <w:t>Data from two trials is inclusive</w:t>
            </w:r>
            <w:r>
              <w:rPr>
                <w:rFonts w:eastAsia="Times New Roman"/>
                <w:i/>
                <w:sz w:val="16"/>
                <w:szCs w:val="16"/>
              </w:rPr>
              <w:t xml:space="preserve"> of both smokers and non-smokers</w:t>
            </w:r>
            <w:r w:rsidRPr="002230AF">
              <w:rPr>
                <w:rFonts w:eastAsia="Times New Roman"/>
                <w:i/>
                <w:sz w:val="16"/>
                <w:szCs w:val="16"/>
              </w:rPr>
              <w:t xml:space="preserve">; remaining trial recruited smokers with alcohol dependence and had a small sample due to recruitment issues. </w:t>
            </w:r>
            <w:r>
              <w:rPr>
                <w:rFonts w:eastAsia="Times New Roman"/>
                <w:i/>
                <w:sz w:val="16"/>
                <w:szCs w:val="16"/>
              </w:rPr>
              <w:t>All trials in this analysis were not aimed at smoking cessation</w:t>
            </w:r>
          </w:p>
          <w:p w14:paraId="783C68CB" w14:textId="6A6D4C00" w:rsidR="004049AE" w:rsidRPr="002230AF" w:rsidRDefault="004049AE" w:rsidP="00E26F5D">
            <w:pPr>
              <w:rPr>
                <w:rFonts w:cs="Arial"/>
                <w:i/>
                <w:sz w:val="16"/>
                <w:szCs w:val="16"/>
              </w:rPr>
            </w:pPr>
          </w:p>
        </w:tc>
        <w:tc>
          <w:tcPr>
            <w:tcW w:w="992" w:type="dxa"/>
            <w:vAlign w:val="center"/>
          </w:tcPr>
          <w:p w14:paraId="408D3DFD" w14:textId="77777777" w:rsidR="004049AE" w:rsidRPr="002230AF" w:rsidRDefault="004049AE" w:rsidP="00BC07E5">
            <w:pPr>
              <w:rPr>
                <w:rFonts w:cs="Arial"/>
                <w:sz w:val="16"/>
                <w:szCs w:val="16"/>
              </w:rPr>
            </w:pPr>
            <w:r w:rsidRPr="002230AF">
              <w:rPr>
                <w:rFonts w:cs="Arial"/>
                <w:sz w:val="16"/>
                <w:szCs w:val="16"/>
              </w:rPr>
              <w:t>7/10 (important)</w:t>
            </w:r>
          </w:p>
        </w:tc>
        <w:tc>
          <w:tcPr>
            <w:tcW w:w="1134" w:type="dxa"/>
            <w:vAlign w:val="center"/>
          </w:tcPr>
          <w:p w14:paraId="058FF1B3" w14:textId="77777777" w:rsidR="004049AE" w:rsidRPr="002230AF" w:rsidRDefault="004049AE" w:rsidP="00BC07E5">
            <w:pPr>
              <w:rPr>
                <w:rFonts w:cs="Arial"/>
                <w:sz w:val="16"/>
                <w:szCs w:val="16"/>
              </w:rPr>
            </w:pPr>
            <w:r w:rsidRPr="002230AF">
              <w:rPr>
                <w:rFonts w:cs="Arial"/>
                <w:sz w:val="16"/>
                <w:szCs w:val="16"/>
              </w:rPr>
              <w:t>7/10 (important)</w:t>
            </w:r>
          </w:p>
        </w:tc>
        <w:tc>
          <w:tcPr>
            <w:tcW w:w="4403" w:type="dxa"/>
            <w:gridSpan w:val="3"/>
            <w:vAlign w:val="center"/>
          </w:tcPr>
          <w:p w14:paraId="47067C68" w14:textId="77777777" w:rsidR="004049AE" w:rsidRPr="002230AF" w:rsidRDefault="004049AE" w:rsidP="00BC07E5">
            <w:pPr>
              <w:rPr>
                <w:rFonts w:eastAsia="Times New Roman"/>
                <w:sz w:val="16"/>
                <w:szCs w:val="16"/>
              </w:rPr>
            </w:pPr>
            <w:r w:rsidRPr="002230AF">
              <w:rPr>
                <w:rFonts w:eastAsia="Times New Roman"/>
                <w:sz w:val="16"/>
                <w:szCs w:val="16"/>
              </w:rPr>
              <w:t xml:space="preserve">In one trial recruiting participants with both smoking and alcohol dependence, one participant assigned to </w:t>
            </w:r>
            <w:proofErr w:type="spellStart"/>
            <w:r w:rsidRPr="002230AF">
              <w:rPr>
                <w:rFonts w:eastAsia="Times New Roman"/>
                <w:sz w:val="16"/>
                <w:szCs w:val="16"/>
              </w:rPr>
              <w:t>varenicline</w:t>
            </w:r>
            <w:proofErr w:type="spellEnd"/>
            <w:r w:rsidRPr="002230AF">
              <w:rPr>
                <w:rFonts w:eastAsia="Times New Roman"/>
                <w:sz w:val="16"/>
                <w:szCs w:val="16"/>
              </w:rPr>
              <w:t xml:space="preserve"> withdrew from the trial due to passive suicidal ideation (7 days after starting </w:t>
            </w:r>
            <w:proofErr w:type="spellStart"/>
            <w:r w:rsidRPr="002230AF">
              <w:rPr>
                <w:rFonts w:eastAsia="Times New Roman"/>
                <w:sz w:val="16"/>
                <w:szCs w:val="16"/>
              </w:rPr>
              <w:t>varenicline</w:t>
            </w:r>
            <w:proofErr w:type="spellEnd"/>
            <w:r w:rsidRPr="002230AF">
              <w:rPr>
                <w:rFonts w:eastAsia="Times New Roman"/>
                <w:sz w:val="16"/>
                <w:szCs w:val="16"/>
              </w:rPr>
              <w:t xml:space="preserve">), vomiting and irritability. Remaining two trials reported that among smokers and non-smokers, no participants had suicidal ideation and no increase in suicidal ideation occurred in those assigned </w:t>
            </w:r>
            <w:proofErr w:type="spellStart"/>
            <w:r w:rsidRPr="002230AF">
              <w:rPr>
                <w:rFonts w:eastAsia="Times New Roman"/>
                <w:sz w:val="16"/>
                <w:szCs w:val="16"/>
              </w:rPr>
              <w:t>varenicline</w:t>
            </w:r>
            <w:proofErr w:type="spellEnd"/>
            <w:r w:rsidRPr="002230AF">
              <w:rPr>
                <w:rFonts w:eastAsia="Times New Roman"/>
                <w:sz w:val="16"/>
                <w:szCs w:val="16"/>
              </w:rPr>
              <w:t xml:space="preserve">, respectively. </w:t>
            </w:r>
          </w:p>
          <w:p w14:paraId="391A7BF2" w14:textId="77777777" w:rsidR="004049AE" w:rsidRPr="002230AF" w:rsidRDefault="004049AE" w:rsidP="00BC07E5">
            <w:pPr>
              <w:rPr>
                <w:rFonts w:eastAsia="Times New Roman"/>
                <w:sz w:val="16"/>
                <w:szCs w:val="16"/>
              </w:rPr>
            </w:pPr>
          </w:p>
          <w:p w14:paraId="5EDF88CE" w14:textId="77777777" w:rsidR="004049AE" w:rsidRPr="002230AF" w:rsidRDefault="004049AE" w:rsidP="00BC07E5">
            <w:pPr>
              <w:rPr>
                <w:rFonts w:eastAsia="Times New Roman"/>
                <w:sz w:val="16"/>
                <w:szCs w:val="16"/>
              </w:rPr>
            </w:pPr>
            <w:r w:rsidRPr="002230AF">
              <w:rPr>
                <w:rFonts w:eastAsia="Times New Roman"/>
                <w:sz w:val="16"/>
                <w:szCs w:val="16"/>
              </w:rPr>
              <w:t xml:space="preserve">One trial reported a trend toward reduced psychosis in the </w:t>
            </w:r>
            <w:proofErr w:type="spellStart"/>
            <w:r w:rsidRPr="002230AF">
              <w:rPr>
                <w:rFonts w:eastAsia="Times New Roman"/>
                <w:sz w:val="16"/>
                <w:szCs w:val="16"/>
              </w:rPr>
              <w:t>varenicline</w:t>
            </w:r>
            <w:proofErr w:type="spellEnd"/>
            <w:r w:rsidRPr="002230AF">
              <w:rPr>
                <w:rFonts w:eastAsia="Times New Roman"/>
                <w:sz w:val="16"/>
                <w:szCs w:val="16"/>
              </w:rPr>
              <w:t xml:space="preserve"> arm compared to placebo; both smokers and non-smokers were included in this analysis but study authors report no difference in treatment effect related to smoking status. In the second trial of smokers and non-smokers, two participants in each study arm withdrew due to exacerbation of psychotic symptoms. </w:t>
            </w:r>
          </w:p>
          <w:p w14:paraId="057473BE" w14:textId="77777777" w:rsidR="004049AE" w:rsidRPr="002230AF" w:rsidRDefault="004049AE" w:rsidP="00BC07E5">
            <w:pPr>
              <w:rPr>
                <w:rFonts w:eastAsia="Times New Roman"/>
                <w:sz w:val="16"/>
                <w:szCs w:val="16"/>
              </w:rPr>
            </w:pPr>
          </w:p>
          <w:p w14:paraId="40903DAC" w14:textId="77777777" w:rsidR="004049AE" w:rsidRPr="002230AF" w:rsidRDefault="004049AE" w:rsidP="00BC07E5">
            <w:pPr>
              <w:rPr>
                <w:rFonts w:eastAsia="Times New Roman"/>
                <w:sz w:val="16"/>
                <w:szCs w:val="16"/>
              </w:rPr>
            </w:pPr>
            <w:r w:rsidRPr="002230AF">
              <w:rPr>
                <w:rFonts w:eastAsia="Times New Roman"/>
                <w:sz w:val="16"/>
                <w:szCs w:val="16"/>
              </w:rPr>
              <w:t xml:space="preserve">One trial reported that among smokers and non-smokers, there was no difference between </w:t>
            </w:r>
            <w:proofErr w:type="spellStart"/>
            <w:r w:rsidRPr="002230AF">
              <w:rPr>
                <w:rFonts w:eastAsia="Times New Roman"/>
                <w:sz w:val="16"/>
                <w:szCs w:val="16"/>
              </w:rPr>
              <w:t>varenicline</w:t>
            </w:r>
            <w:proofErr w:type="spellEnd"/>
            <w:r w:rsidRPr="002230AF">
              <w:rPr>
                <w:rFonts w:eastAsia="Times New Roman"/>
                <w:sz w:val="16"/>
                <w:szCs w:val="16"/>
              </w:rPr>
              <w:t xml:space="preserve"> and placebo groups regarding common side effects of </w:t>
            </w:r>
            <w:proofErr w:type="spellStart"/>
            <w:r w:rsidRPr="002230AF">
              <w:rPr>
                <w:rFonts w:eastAsia="Times New Roman"/>
                <w:sz w:val="16"/>
                <w:szCs w:val="16"/>
              </w:rPr>
              <w:t>varenicline</w:t>
            </w:r>
            <w:proofErr w:type="spellEnd"/>
            <w:r w:rsidRPr="002230AF">
              <w:rPr>
                <w:rFonts w:eastAsia="Times New Roman"/>
                <w:sz w:val="16"/>
                <w:szCs w:val="16"/>
              </w:rPr>
              <w:t xml:space="preserve">. However, the two other trials reported higher rates of common side effects in the </w:t>
            </w:r>
            <w:proofErr w:type="spellStart"/>
            <w:r w:rsidRPr="002230AF">
              <w:rPr>
                <w:rFonts w:eastAsia="Times New Roman"/>
                <w:sz w:val="16"/>
                <w:szCs w:val="16"/>
              </w:rPr>
              <w:t>varenicline</w:t>
            </w:r>
            <w:proofErr w:type="spellEnd"/>
            <w:r w:rsidRPr="002230AF">
              <w:rPr>
                <w:rFonts w:eastAsia="Times New Roman"/>
                <w:sz w:val="16"/>
                <w:szCs w:val="16"/>
              </w:rPr>
              <w:t xml:space="preserve"> arm (e.g., nausea, headache, vomiting, abdominal pain). In one of these studies, one patient withdrew due to nausea and vomiting. </w:t>
            </w:r>
          </w:p>
          <w:p w14:paraId="789ACC78" w14:textId="77777777" w:rsidR="004049AE" w:rsidRPr="002230AF" w:rsidRDefault="004049AE" w:rsidP="00BC07E5">
            <w:pPr>
              <w:rPr>
                <w:rFonts w:eastAsia="Times New Roman"/>
                <w:b/>
                <w:bCs/>
                <w:sz w:val="16"/>
                <w:szCs w:val="16"/>
              </w:rPr>
            </w:pPr>
            <w:r w:rsidRPr="002230AF">
              <w:rPr>
                <w:rFonts w:eastAsia="Times New Roman"/>
                <w:sz w:val="16"/>
                <w:szCs w:val="16"/>
              </w:rPr>
              <w:t xml:space="preserve">Given what was reported, the one trial in smokers with alcohol dependence raised concerns regarding the safety and tolerability of </w:t>
            </w:r>
            <w:proofErr w:type="spellStart"/>
            <w:r w:rsidRPr="002230AF">
              <w:rPr>
                <w:rFonts w:eastAsia="Times New Roman"/>
                <w:sz w:val="16"/>
                <w:szCs w:val="16"/>
              </w:rPr>
              <w:t>varenicline</w:t>
            </w:r>
            <w:proofErr w:type="spellEnd"/>
            <w:r w:rsidRPr="002230AF">
              <w:rPr>
                <w:rFonts w:eastAsia="Times New Roman"/>
                <w:sz w:val="16"/>
                <w:szCs w:val="16"/>
              </w:rPr>
              <w:t xml:space="preserve"> in schizophrenic patients.</w:t>
            </w:r>
          </w:p>
        </w:tc>
        <w:sdt>
          <w:sdtPr>
            <w:rPr>
              <w:rFonts w:cs="Arial"/>
              <w:sz w:val="16"/>
              <w:szCs w:val="16"/>
            </w:rPr>
            <w:id w:val="1888301499"/>
            <w:placeholder>
              <w:docPart w:val="4A8E80BFD6A94991A36F942F45E36D1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81" w:type="dxa"/>
                <w:vAlign w:val="center"/>
              </w:tcPr>
              <w:p w14:paraId="65A30164" w14:textId="76F6AFF6" w:rsidR="004049AE" w:rsidRPr="002230AF" w:rsidRDefault="004049AE" w:rsidP="00BC07E5">
                <w:pPr>
                  <w:rPr>
                    <w:rFonts w:cs="Arial"/>
                    <w:sz w:val="16"/>
                    <w:szCs w:val="16"/>
                  </w:rPr>
                </w:pPr>
                <w:r w:rsidRPr="002230AF">
                  <w:rPr>
                    <w:rFonts w:cs="Arial"/>
                    <w:sz w:val="16"/>
                    <w:szCs w:val="16"/>
                  </w:rPr>
                  <w:t>Little to no difference</w:t>
                </w:r>
              </w:p>
            </w:tc>
          </w:sdtContent>
        </w:sdt>
        <w:tc>
          <w:tcPr>
            <w:tcW w:w="873" w:type="dxa"/>
            <w:vAlign w:val="center"/>
          </w:tcPr>
          <w:p w14:paraId="39794573" w14:textId="54D48AFD"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688" w:type="dxa"/>
            <w:vAlign w:val="center"/>
          </w:tcPr>
          <w:p w14:paraId="7C6A2ABC" w14:textId="78E4EBBE"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3643" w:type="dxa"/>
            <w:vAlign w:val="center"/>
          </w:tcPr>
          <w:p w14:paraId="73B1ECEB" w14:textId="77777777" w:rsidR="004049AE" w:rsidRPr="002230AF" w:rsidRDefault="004049AE" w:rsidP="00BC07E5">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p w14:paraId="6C8AD4AB" w14:textId="77777777" w:rsidR="004049AE" w:rsidRPr="002230AF" w:rsidRDefault="004049AE" w:rsidP="00BC07E5">
            <w:pPr>
              <w:rPr>
                <w:rFonts w:cs="Arial"/>
                <w:sz w:val="16"/>
                <w:szCs w:val="16"/>
              </w:rPr>
            </w:pPr>
          </w:p>
          <w:p w14:paraId="0FF665F6" w14:textId="71758BF3" w:rsidR="004049AE" w:rsidRPr="002230AF" w:rsidRDefault="004049AE" w:rsidP="00BC07E5">
            <w:pPr>
              <w:rPr>
                <w:rFonts w:cs="Arial"/>
                <w:sz w:val="16"/>
                <w:szCs w:val="16"/>
              </w:rPr>
            </w:pPr>
            <w:r w:rsidRPr="002230AF">
              <w:rPr>
                <w:rFonts w:cs="Arial"/>
                <w:sz w:val="16"/>
                <w:szCs w:val="16"/>
              </w:rPr>
              <w:t>Data from one trial suggest potential important increase in common side effects such as nausea, similar to what was seen in studies in general population.</w:t>
            </w:r>
          </w:p>
        </w:tc>
      </w:tr>
      <w:tr w:rsidR="004049AE" w:rsidRPr="002230AF" w14:paraId="0434C722" w14:textId="77777777" w:rsidTr="004049AE">
        <w:tc>
          <w:tcPr>
            <w:tcW w:w="0" w:type="auto"/>
            <w:vMerge w:val="restart"/>
            <w:vAlign w:val="center"/>
          </w:tcPr>
          <w:p w14:paraId="361C16E0" w14:textId="77777777" w:rsidR="004049AE" w:rsidRPr="002230AF" w:rsidRDefault="004049AE" w:rsidP="00BC07E5">
            <w:pPr>
              <w:rPr>
                <w:rFonts w:cs="Arial"/>
                <w:sz w:val="16"/>
                <w:szCs w:val="16"/>
              </w:rPr>
            </w:pPr>
            <w:r w:rsidRPr="002230AF">
              <w:rPr>
                <w:rFonts w:cs="Arial"/>
                <w:sz w:val="16"/>
                <w:szCs w:val="16"/>
              </w:rPr>
              <w:t>7</w:t>
            </w:r>
          </w:p>
        </w:tc>
        <w:tc>
          <w:tcPr>
            <w:tcW w:w="1256" w:type="dxa"/>
            <w:vAlign w:val="center"/>
          </w:tcPr>
          <w:p w14:paraId="5654841E" w14:textId="049F9699" w:rsidR="004049AE" w:rsidRPr="002230AF" w:rsidRDefault="004049AE" w:rsidP="00BC07E5">
            <w:pPr>
              <w:rPr>
                <w:rFonts w:cs="Arial"/>
                <w:sz w:val="16"/>
                <w:szCs w:val="16"/>
              </w:rPr>
            </w:pPr>
            <w:r w:rsidRPr="002230AF">
              <w:rPr>
                <w:rFonts w:cs="Arial"/>
                <w:sz w:val="16"/>
                <w:szCs w:val="16"/>
              </w:rPr>
              <w:t>Change in mental state (positive, negative, and/or depression)</w:t>
            </w:r>
            <w:proofErr w:type="spellStart"/>
            <w:r w:rsidRPr="009B0E32">
              <w:rPr>
                <w:rFonts w:cs="Arial"/>
                <w:sz w:val="20"/>
                <w:szCs w:val="16"/>
                <w:vertAlign w:val="superscript"/>
              </w:rPr>
              <w:t>b</w:t>
            </w:r>
            <w:r>
              <w:rPr>
                <w:rFonts w:cs="Arial"/>
                <w:sz w:val="20"/>
                <w:szCs w:val="16"/>
                <w:vertAlign w:val="superscript"/>
              </w:rPr>
              <w:t>,</w:t>
            </w:r>
            <w:r w:rsidRPr="009B0E32">
              <w:rPr>
                <w:rFonts w:cs="Arial"/>
                <w:sz w:val="20"/>
                <w:szCs w:val="16"/>
                <w:vertAlign w:val="superscript"/>
              </w:rPr>
              <w:t>e</w:t>
            </w:r>
            <w:proofErr w:type="spellEnd"/>
          </w:p>
          <w:p w14:paraId="035D5CB4" w14:textId="580F2F0F" w:rsidR="004049AE" w:rsidRPr="002230AF" w:rsidRDefault="004049AE" w:rsidP="00BC07E5">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p>
          <w:p w14:paraId="2FBA1BCA" w14:textId="456AB922" w:rsidR="004049AE" w:rsidRPr="002230AF" w:rsidRDefault="004049AE" w:rsidP="00BC07E5">
            <w:pPr>
              <w:rPr>
                <w:rFonts w:cs="Arial"/>
                <w:sz w:val="16"/>
                <w:szCs w:val="16"/>
              </w:rPr>
            </w:pPr>
            <w:r w:rsidRPr="002230AF">
              <w:rPr>
                <w:rFonts w:cs="Arial"/>
                <w:sz w:val="16"/>
                <w:szCs w:val="16"/>
              </w:rPr>
              <w:t>NR (</w:t>
            </w:r>
            <w:r>
              <w:rPr>
                <w:rFonts w:cs="Arial"/>
                <w:sz w:val="16"/>
                <w:szCs w:val="16"/>
              </w:rPr>
              <w:t>2</w:t>
            </w:r>
            <w:r w:rsidRPr="002230AF">
              <w:rPr>
                <w:rFonts w:cs="Arial"/>
                <w:sz w:val="16"/>
                <w:szCs w:val="16"/>
              </w:rPr>
              <w:t xml:space="preserve"> RCTs)</w:t>
            </w:r>
          </w:p>
          <w:p w14:paraId="11C8E948" w14:textId="4B56C693" w:rsidR="004049AE" w:rsidRPr="002230AF" w:rsidRDefault="004049AE" w:rsidP="00BC07E5">
            <w:pPr>
              <w:rPr>
                <w:rFonts w:cs="Arial"/>
                <w:sz w:val="16"/>
                <w:szCs w:val="16"/>
              </w:rPr>
            </w:pPr>
            <w:r w:rsidRPr="00E26F5D">
              <w:rPr>
                <w:rFonts w:cs="Arial"/>
                <w:i/>
                <w:sz w:val="16"/>
                <w:szCs w:val="16"/>
              </w:rPr>
              <w:t>All trials were aimed at smoking cessation</w:t>
            </w:r>
          </w:p>
        </w:tc>
        <w:tc>
          <w:tcPr>
            <w:tcW w:w="992" w:type="dxa"/>
            <w:vAlign w:val="center"/>
          </w:tcPr>
          <w:p w14:paraId="63AA1AEA" w14:textId="77777777" w:rsidR="004049AE" w:rsidRPr="002230AF" w:rsidRDefault="004049AE" w:rsidP="00BC07E5">
            <w:pPr>
              <w:rPr>
                <w:rFonts w:cs="Arial"/>
                <w:sz w:val="16"/>
                <w:szCs w:val="16"/>
              </w:rPr>
            </w:pPr>
            <w:r w:rsidRPr="002230AF">
              <w:rPr>
                <w:rFonts w:cs="Arial"/>
                <w:sz w:val="16"/>
                <w:szCs w:val="16"/>
              </w:rPr>
              <w:t>8/10 (critical)</w:t>
            </w:r>
          </w:p>
        </w:tc>
        <w:tc>
          <w:tcPr>
            <w:tcW w:w="1134" w:type="dxa"/>
            <w:vAlign w:val="center"/>
          </w:tcPr>
          <w:p w14:paraId="0FD75FD9" w14:textId="77777777" w:rsidR="004049AE" w:rsidRPr="002230AF" w:rsidRDefault="004049AE" w:rsidP="00BC07E5">
            <w:pPr>
              <w:rPr>
                <w:rFonts w:cs="Arial"/>
                <w:sz w:val="16"/>
                <w:szCs w:val="16"/>
              </w:rPr>
            </w:pPr>
            <w:r w:rsidRPr="002230AF">
              <w:rPr>
                <w:rFonts w:cs="Arial"/>
                <w:sz w:val="16"/>
                <w:szCs w:val="16"/>
              </w:rPr>
              <w:t>5.5 (important)</w:t>
            </w:r>
          </w:p>
        </w:tc>
        <w:tc>
          <w:tcPr>
            <w:tcW w:w="4403" w:type="dxa"/>
            <w:gridSpan w:val="3"/>
            <w:vAlign w:val="center"/>
          </w:tcPr>
          <w:p w14:paraId="5484BD54" w14:textId="77777777" w:rsidR="004049AE" w:rsidRPr="002230AF" w:rsidRDefault="004049AE" w:rsidP="00BC07E5">
            <w:pPr>
              <w:rPr>
                <w:rFonts w:eastAsia="Times New Roman"/>
                <w:sz w:val="16"/>
                <w:szCs w:val="16"/>
              </w:rPr>
            </w:pPr>
            <w:r w:rsidRPr="002230AF">
              <w:rPr>
                <w:rFonts w:eastAsia="Times New Roman"/>
                <w:sz w:val="16"/>
                <w:szCs w:val="16"/>
              </w:rPr>
              <w:t>Both trials reported on positive symptoms and one trial each on negative and depressive symptoms. There was no significant difference between groups for all symptoms.</w:t>
            </w:r>
          </w:p>
        </w:tc>
        <w:sdt>
          <w:sdtPr>
            <w:rPr>
              <w:rFonts w:cs="Arial"/>
              <w:sz w:val="16"/>
              <w:szCs w:val="16"/>
            </w:rPr>
            <w:id w:val="-1975205578"/>
            <w:placeholder>
              <w:docPart w:val="CB50D4C18C434386BCA5DC2D0D95E8C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81" w:type="dxa"/>
                <w:vAlign w:val="center"/>
              </w:tcPr>
              <w:p w14:paraId="036033E2" w14:textId="36FC3D46" w:rsidR="004049AE" w:rsidRPr="002230AF" w:rsidRDefault="004049AE" w:rsidP="00BC07E5">
                <w:pPr>
                  <w:rPr>
                    <w:rFonts w:cs="Arial"/>
                    <w:sz w:val="16"/>
                    <w:szCs w:val="16"/>
                  </w:rPr>
                </w:pPr>
                <w:r w:rsidRPr="002230AF">
                  <w:rPr>
                    <w:rFonts w:cs="Arial"/>
                    <w:sz w:val="16"/>
                    <w:szCs w:val="16"/>
                  </w:rPr>
                  <w:t>Little to no difference</w:t>
                </w:r>
              </w:p>
            </w:tc>
          </w:sdtContent>
        </w:sdt>
        <w:tc>
          <w:tcPr>
            <w:tcW w:w="873" w:type="dxa"/>
            <w:vAlign w:val="center"/>
          </w:tcPr>
          <w:p w14:paraId="1CB31BF4" w14:textId="03340E75"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688" w:type="dxa"/>
            <w:vAlign w:val="center"/>
          </w:tcPr>
          <w:p w14:paraId="1E44119F" w14:textId="7F1B4936"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3643" w:type="dxa"/>
            <w:vAlign w:val="center"/>
          </w:tcPr>
          <w:p w14:paraId="3464BA28" w14:textId="238353A7" w:rsidR="004049AE" w:rsidRPr="002230AF" w:rsidRDefault="004049AE" w:rsidP="00BC07E5">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r>
      <w:tr w:rsidR="004049AE" w:rsidRPr="002230AF" w14:paraId="6469889A" w14:textId="77777777" w:rsidTr="004049AE">
        <w:tc>
          <w:tcPr>
            <w:tcW w:w="0" w:type="auto"/>
            <w:vMerge/>
            <w:vAlign w:val="center"/>
          </w:tcPr>
          <w:p w14:paraId="77C828CF" w14:textId="77777777" w:rsidR="004049AE" w:rsidRPr="002230AF" w:rsidRDefault="004049AE" w:rsidP="00BC07E5">
            <w:pPr>
              <w:rPr>
                <w:rFonts w:cs="Arial"/>
                <w:sz w:val="16"/>
                <w:szCs w:val="16"/>
              </w:rPr>
            </w:pPr>
          </w:p>
        </w:tc>
        <w:tc>
          <w:tcPr>
            <w:tcW w:w="1256" w:type="dxa"/>
            <w:vAlign w:val="center"/>
          </w:tcPr>
          <w:p w14:paraId="57383E25" w14:textId="72C3D4D8" w:rsidR="004049AE" w:rsidRPr="002230AF" w:rsidRDefault="004049AE" w:rsidP="00BC07E5">
            <w:pPr>
              <w:rPr>
                <w:rFonts w:cs="Arial"/>
                <w:sz w:val="16"/>
                <w:szCs w:val="16"/>
              </w:rPr>
            </w:pPr>
            <w:r w:rsidRPr="002230AF">
              <w:rPr>
                <w:rFonts w:cs="Arial"/>
                <w:sz w:val="16"/>
                <w:szCs w:val="16"/>
              </w:rPr>
              <w:t>Change in mental state (positive, negative, depression, and/or general symptoms of schizophrenia)</w:t>
            </w:r>
            <w:r w:rsidRPr="009B0E32">
              <w:rPr>
                <w:rFonts w:cs="Arial"/>
                <w:szCs w:val="16"/>
                <w:vertAlign w:val="superscript"/>
              </w:rPr>
              <w:t>f</w:t>
            </w:r>
          </w:p>
          <w:p w14:paraId="23B4FA1E" w14:textId="77777777" w:rsidR="004049AE" w:rsidRPr="002230AF" w:rsidRDefault="004049AE" w:rsidP="00BC07E5">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p>
          <w:p w14:paraId="70EC2138" w14:textId="77777777" w:rsidR="004049AE" w:rsidRPr="002230AF" w:rsidRDefault="004049AE" w:rsidP="00BC07E5">
            <w:pPr>
              <w:rPr>
                <w:rFonts w:cs="Arial"/>
                <w:sz w:val="16"/>
                <w:szCs w:val="16"/>
              </w:rPr>
            </w:pPr>
          </w:p>
          <w:p w14:paraId="2DC356C2" w14:textId="77777777" w:rsidR="004049AE" w:rsidRPr="002230AF" w:rsidRDefault="004049AE" w:rsidP="00BC07E5">
            <w:pPr>
              <w:rPr>
                <w:rFonts w:cs="Arial"/>
                <w:sz w:val="16"/>
                <w:szCs w:val="16"/>
              </w:rPr>
            </w:pPr>
            <w:r w:rsidRPr="002230AF">
              <w:rPr>
                <w:rFonts w:cs="Arial"/>
                <w:sz w:val="16"/>
                <w:szCs w:val="16"/>
              </w:rPr>
              <w:t>NR (3 RCTs)</w:t>
            </w:r>
          </w:p>
          <w:p w14:paraId="05C84F91" w14:textId="77777777" w:rsidR="004049AE" w:rsidRPr="002230AF" w:rsidRDefault="004049AE" w:rsidP="009B0E32">
            <w:pPr>
              <w:rPr>
                <w:rFonts w:eastAsia="Times New Roman"/>
                <w:i/>
                <w:sz w:val="16"/>
                <w:szCs w:val="16"/>
              </w:rPr>
            </w:pPr>
            <w:r>
              <w:rPr>
                <w:rFonts w:eastAsia="Times New Roman"/>
                <w:i/>
                <w:sz w:val="16"/>
                <w:szCs w:val="16"/>
              </w:rPr>
              <w:t>All trials in this analysis were not aimed at smoking cessation</w:t>
            </w:r>
          </w:p>
          <w:p w14:paraId="39E41C3B" w14:textId="77777777" w:rsidR="004049AE" w:rsidRPr="002230AF" w:rsidRDefault="004049AE" w:rsidP="00BC07E5">
            <w:pPr>
              <w:rPr>
                <w:rFonts w:cs="Arial"/>
                <w:sz w:val="16"/>
                <w:szCs w:val="16"/>
              </w:rPr>
            </w:pPr>
          </w:p>
        </w:tc>
        <w:tc>
          <w:tcPr>
            <w:tcW w:w="992" w:type="dxa"/>
            <w:vAlign w:val="center"/>
          </w:tcPr>
          <w:p w14:paraId="7F1BCF68" w14:textId="77777777" w:rsidR="004049AE" w:rsidRPr="002230AF" w:rsidRDefault="004049AE" w:rsidP="00BC07E5">
            <w:pPr>
              <w:rPr>
                <w:rFonts w:cs="Arial"/>
                <w:sz w:val="16"/>
                <w:szCs w:val="16"/>
              </w:rPr>
            </w:pPr>
            <w:r w:rsidRPr="002230AF">
              <w:rPr>
                <w:rFonts w:cs="Arial"/>
                <w:sz w:val="16"/>
                <w:szCs w:val="16"/>
              </w:rPr>
              <w:t>8/10 (critical)</w:t>
            </w:r>
          </w:p>
        </w:tc>
        <w:tc>
          <w:tcPr>
            <w:tcW w:w="1134" w:type="dxa"/>
            <w:vAlign w:val="center"/>
          </w:tcPr>
          <w:p w14:paraId="68F0D006" w14:textId="77777777" w:rsidR="004049AE" w:rsidRPr="002230AF" w:rsidRDefault="004049AE" w:rsidP="00BC07E5">
            <w:pPr>
              <w:rPr>
                <w:rFonts w:cs="Arial"/>
                <w:sz w:val="16"/>
                <w:szCs w:val="16"/>
              </w:rPr>
            </w:pPr>
            <w:r w:rsidRPr="002230AF">
              <w:rPr>
                <w:rFonts w:cs="Arial"/>
                <w:sz w:val="16"/>
                <w:szCs w:val="16"/>
              </w:rPr>
              <w:t>5.5 (important)</w:t>
            </w:r>
          </w:p>
        </w:tc>
        <w:tc>
          <w:tcPr>
            <w:tcW w:w="4403" w:type="dxa"/>
            <w:gridSpan w:val="3"/>
            <w:vAlign w:val="center"/>
          </w:tcPr>
          <w:p w14:paraId="79697122" w14:textId="77777777" w:rsidR="004049AE" w:rsidRPr="002230AF" w:rsidRDefault="004049AE" w:rsidP="00BC07E5">
            <w:pPr>
              <w:rPr>
                <w:rFonts w:eastAsia="Times New Roman"/>
                <w:sz w:val="16"/>
                <w:szCs w:val="16"/>
              </w:rPr>
            </w:pPr>
            <w:r w:rsidRPr="002230AF">
              <w:rPr>
                <w:rFonts w:eastAsia="Times New Roman"/>
                <w:sz w:val="16"/>
                <w:szCs w:val="16"/>
              </w:rPr>
              <w:t xml:space="preserve">Data from one trial in this analysis is inclusive of both smokers and non-smokers; remaining trials either only recruited smokers or reported data on these outcomes for smokers only. One study had a small sample due to recruitment issues (n=10). </w:t>
            </w:r>
          </w:p>
          <w:p w14:paraId="5D262853" w14:textId="77777777" w:rsidR="004049AE" w:rsidRPr="002230AF" w:rsidRDefault="004049AE" w:rsidP="00BC07E5">
            <w:pPr>
              <w:rPr>
                <w:rFonts w:eastAsia="Times New Roman"/>
                <w:sz w:val="16"/>
                <w:szCs w:val="16"/>
              </w:rPr>
            </w:pPr>
            <w:r w:rsidRPr="002230AF">
              <w:rPr>
                <w:rFonts w:eastAsia="Times New Roman"/>
                <w:sz w:val="16"/>
                <w:szCs w:val="16"/>
              </w:rPr>
              <w:t xml:space="preserve">Of the two trials reporting on change in positive symptoms, one reported no significant changes in symptoms among smokers and the other no significant difference between groups (inclusive of smokers and non-smokers). </w:t>
            </w:r>
          </w:p>
          <w:p w14:paraId="1BE5E57A" w14:textId="77777777" w:rsidR="004049AE" w:rsidRPr="002230AF" w:rsidRDefault="004049AE" w:rsidP="00BC07E5">
            <w:pPr>
              <w:rPr>
                <w:rFonts w:eastAsia="Times New Roman"/>
                <w:sz w:val="16"/>
                <w:szCs w:val="16"/>
              </w:rPr>
            </w:pPr>
            <w:r w:rsidRPr="002230AF">
              <w:rPr>
                <w:rFonts w:eastAsia="Times New Roman"/>
                <w:sz w:val="16"/>
                <w:szCs w:val="16"/>
              </w:rPr>
              <w:t xml:space="preserve">For negative symptoms, one trial reported no significant change in symptoms among smokers and two trials reported no significant difference between groups (smokers and non-smokers included in the analysis for one of these two studies). </w:t>
            </w:r>
          </w:p>
          <w:p w14:paraId="5DA12D52" w14:textId="77777777" w:rsidR="004049AE" w:rsidRPr="002230AF" w:rsidRDefault="004049AE" w:rsidP="00BC07E5">
            <w:pPr>
              <w:rPr>
                <w:rFonts w:eastAsia="Times New Roman"/>
                <w:sz w:val="16"/>
                <w:szCs w:val="16"/>
              </w:rPr>
            </w:pPr>
            <w:r w:rsidRPr="002230AF">
              <w:rPr>
                <w:rFonts w:eastAsia="Times New Roman"/>
                <w:sz w:val="16"/>
                <w:szCs w:val="16"/>
              </w:rPr>
              <w:t xml:space="preserve">One trial reported no significant depressive symptoms among smokers and non-smokers during the study while another reported no significant difference between smokers in each group. </w:t>
            </w:r>
          </w:p>
          <w:p w14:paraId="0B547EE1" w14:textId="77777777" w:rsidR="004049AE" w:rsidRPr="002230AF" w:rsidRDefault="004049AE" w:rsidP="00BC07E5">
            <w:pPr>
              <w:rPr>
                <w:rFonts w:eastAsia="Times New Roman"/>
                <w:sz w:val="16"/>
                <w:szCs w:val="16"/>
              </w:rPr>
            </w:pPr>
            <w:r w:rsidRPr="002230AF">
              <w:rPr>
                <w:rFonts w:eastAsia="Times New Roman"/>
                <w:sz w:val="16"/>
                <w:szCs w:val="16"/>
              </w:rPr>
              <w:t>One trial also reported no significant change in general symptoms of schizophrenia among smokers.</w:t>
            </w:r>
          </w:p>
        </w:tc>
        <w:sdt>
          <w:sdtPr>
            <w:rPr>
              <w:rFonts w:cs="Arial"/>
              <w:sz w:val="16"/>
              <w:szCs w:val="16"/>
            </w:rPr>
            <w:id w:val="397871152"/>
            <w:placeholder>
              <w:docPart w:val="EC662DD33CCA4737A1D342E855E54CF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881" w:type="dxa"/>
                <w:vAlign w:val="center"/>
              </w:tcPr>
              <w:p w14:paraId="43943A48" w14:textId="7D096C10" w:rsidR="004049AE" w:rsidRPr="002230AF" w:rsidRDefault="004049AE" w:rsidP="00BC07E5">
                <w:pPr>
                  <w:rPr>
                    <w:rFonts w:cs="Arial"/>
                    <w:sz w:val="16"/>
                    <w:szCs w:val="16"/>
                  </w:rPr>
                </w:pPr>
                <w:r w:rsidRPr="002230AF">
                  <w:rPr>
                    <w:rFonts w:cs="Arial"/>
                    <w:sz w:val="16"/>
                    <w:szCs w:val="16"/>
                  </w:rPr>
                  <w:t>Little to no difference</w:t>
                </w:r>
              </w:p>
            </w:tc>
          </w:sdtContent>
        </w:sdt>
        <w:tc>
          <w:tcPr>
            <w:tcW w:w="873" w:type="dxa"/>
            <w:vAlign w:val="center"/>
          </w:tcPr>
          <w:p w14:paraId="288CAD01" w14:textId="0134BE14"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688" w:type="dxa"/>
            <w:vAlign w:val="center"/>
          </w:tcPr>
          <w:p w14:paraId="37D5D8D4" w14:textId="5F6CC806" w:rsidR="004049AE" w:rsidRPr="002230AF" w:rsidRDefault="004049AE" w:rsidP="00BC07E5">
            <w:pPr>
              <w:rPr>
                <w:rFonts w:cs="Arial"/>
                <w:sz w:val="16"/>
                <w:szCs w:val="16"/>
              </w:rPr>
            </w:pPr>
            <w:r w:rsidRPr="002230AF">
              <w:rPr>
                <w:rFonts w:cs="Arial"/>
                <w:sz w:val="16"/>
                <w:szCs w:val="16"/>
              </w:rPr>
              <w:t>Unable to asses</w:t>
            </w:r>
            <w:r>
              <w:rPr>
                <w:rFonts w:cs="Arial"/>
                <w:sz w:val="16"/>
                <w:szCs w:val="16"/>
              </w:rPr>
              <w:t>s</w:t>
            </w:r>
          </w:p>
        </w:tc>
        <w:tc>
          <w:tcPr>
            <w:tcW w:w="3643" w:type="dxa"/>
            <w:vAlign w:val="center"/>
          </w:tcPr>
          <w:p w14:paraId="21EC1236" w14:textId="51A0C1C5" w:rsidR="004049AE" w:rsidRPr="002230AF" w:rsidRDefault="004049AE" w:rsidP="00BC07E5">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r>
    </w:tbl>
    <w:p w14:paraId="7529C9C4" w14:textId="258D3F2D" w:rsidR="00E35E5D" w:rsidRPr="0029003B" w:rsidRDefault="00E35E5D" w:rsidP="00E35E5D">
      <w:pPr>
        <w:rPr>
          <w:rFonts w:ascii="Verdana" w:eastAsia="Times New Roman" w:hAnsi="Verdana"/>
          <w:color w:val="000000"/>
          <w:sz w:val="16"/>
          <w:szCs w:val="16"/>
          <w:lang w:val="en"/>
        </w:rPr>
      </w:pPr>
      <w:r w:rsidRPr="00E35E5D">
        <w:rPr>
          <w:vertAlign w:val="superscript"/>
        </w:rPr>
        <w:t>a</w:t>
      </w:r>
      <w:r>
        <w:rPr>
          <w:rFonts w:ascii="Verdana" w:eastAsia="Times New Roman" w:hAnsi="Verdana"/>
          <w:color w:val="000000"/>
          <w:sz w:val="16"/>
          <w:szCs w:val="16"/>
          <w:lang w:val="en"/>
        </w:rPr>
        <w:t xml:space="preserve"> </w:t>
      </w:r>
      <w:r w:rsidRPr="00E35E5D">
        <w:rPr>
          <w:rFonts w:ascii="Verdana" w:eastAsia="Times New Roman" w:hAnsi="Verdana"/>
          <w:b/>
          <w:color w:val="000000"/>
          <w:sz w:val="16"/>
          <w:szCs w:val="16"/>
          <w:lang w:val="en"/>
        </w:rPr>
        <w:t xml:space="preserve">Intervention: </w:t>
      </w:r>
      <w:r>
        <w:rPr>
          <w:rFonts w:ascii="Verdana" w:eastAsia="Times New Roman" w:hAnsi="Verdana"/>
          <w:color w:val="000000"/>
          <w:sz w:val="16"/>
          <w:szCs w:val="16"/>
          <w:lang w:val="en"/>
        </w:rPr>
        <w:t>1</w:t>
      </w:r>
      <w:r w:rsidRPr="0029003B">
        <w:rPr>
          <w:rFonts w:ascii="Verdana" w:eastAsia="Times New Roman" w:hAnsi="Verdana"/>
          <w:color w:val="000000"/>
          <w:sz w:val="16"/>
          <w:szCs w:val="16"/>
          <w:lang w:val="en"/>
        </w:rPr>
        <w:t xml:space="preserve"> mg twice daily for 12 weeks except one study (5% evidence) with open label phase </w:t>
      </w:r>
      <w:proofErr w:type="spellStart"/>
      <w:r w:rsidRPr="0029003B">
        <w:rPr>
          <w:rFonts w:ascii="Verdana" w:eastAsia="Times New Roman" w:hAnsi="Verdana"/>
          <w:color w:val="000000"/>
          <w:sz w:val="16"/>
          <w:szCs w:val="16"/>
          <w:lang w:val="en"/>
        </w:rPr>
        <w:t>varenicline</w:t>
      </w:r>
      <w:proofErr w:type="spellEnd"/>
      <w:r w:rsidRPr="0029003B">
        <w:rPr>
          <w:rFonts w:ascii="Verdana" w:eastAsia="Times New Roman" w:hAnsi="Verdana"/>
          <w:color w:val="000000"/>
          <w:sz w:val="16"/>
          <w:szCs w:val="16"/>
          <w:lang w:val="en"/>
        </w:rPr>
        <w:t xml:space="preserve"> (12 </w:t>
      </w:r>
      <w:proofErr w:type="spellStart"/>
      <w:r w:rsidRPr="0029003B">
        <w:rPr>
          <w:rFonts w:ascii="Verdana" w:eastAsia="Times New Roman" w:hAnsi="Verdana"/>
          <w:color w:val="000000"/>
          <w:sz w:val="16"/>
          <w:szCs w:val="16"/>
          <w:lang w:val="en"/>
        </w:rPr>
        <w:t>wks</w:t>
      </w:r>
      <w:proofErr w:type="spellEnd"/>
      <w:r w:rsidRPr="0029003B">
        <w:rPr>
          <w:rFonts w:ascii="Verdana" w:eastAsia="Times New Roman" w:hAnsi="Verdana"/>
          <w:color w:val="000000"/>
          <w:sz w:val="16"/>
          <w:szCs w:val="16"/>
          <w:lang w:val="en"/>
        </w:rPr>
        <w:t xml:space="preserve">) and </w:t>
      </w:r>
      <w:proofErr w:type="spellStart"/>
      <w:r w:rsidRPr="0029003B">
        <w:rPr>
          <w:rFonts w:ascii="Verdana" w:eastAsia="Times New Roman" w:hAnsi="Verdana"/>
          <w:color w:val="000000"/>
          <w:sz w:val="16"/>
          <w:szCs w:val="16"/>
          <w:lang w:val="en"/>
        </w:rPr>
        <w:t>varenicline</w:t>
      </w:r>
      <w:proofErr w:type="spellEnd"/>
      <w:r w:rsidRPr="0029003B">
        <w:rPr>
          <w:rFonts w:ascii="Verdana" w:eastAsia="Times New Roman" w:hAnsi="Verdana"/>
          <w:color w:val="000000"/>
          <w:sz w:val="16"/>
          <w:szCs w:val="16"/>
          <w:lang w:val="en"/>
        </w:rPr>
        <w:t xml:space="preserve"> vs placebo (40 </w:t>
      </w:r>
      <w:proofErr w:type="spellStart"/>
      <w:r w:rsidRPr="0029003B">
        <w:rPr>
          <w:rFonts w:ascii="Verdana" w:eastAsia="Times New Roman" w:hAnsi="Verdana"/>
          <w:color w:val="000000"/>
          <w:sz w:val="16"/>
          <w:szCs w:val="16"/>
          <w:lang w:val="en"/>
        </w:rPr>
        <w:t>wks</w:t>
      </w:r>
      <w:proofErr w:type="spellEnd"/>
      <w:r w:rsidRPr="0029003B">
        <w:rPr>
          <w:rFonts w:ascii="Verdana" w:eastAsia="Times New Roman" w:hAnsi="Verdana"/>
          <w:color w:val="000000"/>
          <w:sz w:val="16"/>
          <w:szCs w:val="16"/>
          <w:lang w:val="en"/>
        </w:rPr>
        <w:t xml:space="preserve">) provided following abstinence. </w:t>
      </w:r>
      <w:r w:rsidRPr="00E35E5D">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E35E5D">
        <w:rPr>
          <w:rFonts w:ascii="Verdana" w:eastAsia="Times New Roman" w:hAnsi="Verdana"/>
          <w:b/>
          <w:color w:val="000000"/>
          <w:sz w:val="16"/>
          <w:szCs w:val="16"/>
          <w:lang w:val="en"/>
        </w:rPr>
        <w:t>Co-interventions (both groups):</w:t>
      </w:r>
      <w:r w:rsidRPr="0029003B">
        <w:rPr>
          <w:rFonts w:ascii="Verdana" w:eastAsia="Times New Roman" w:hAnsi="Verdana"/>
          <w:color w:val="000000"/>
          <w:sz w:val="16"/>
          <w:szCs w:val="16"/>
          <w:lang w:val="en"/>
        </w:rPr>
        <w:t xml:space="preserve"> </w:t>
      </w:r>
      <w:proofErr w:type="spellStart"/>
      <w:r w:rsidRPr="0029003B">
        <w:rPr>
          <w:rFonts w:ascii="Verdana" w:eastAsia="Times New Roman" w:hAnsi="Verdana"/>
          <w:color w:val="000000"/>
          <w:sz w:val="16"/>
          <w:szCs w:val="16"/>
          <w:lang w:val="en"/>
        </w:rPr>
        <w:t>Behavioural</w:t>
      </w:r>
      <w:proofErr w:type="spellEnd"/>
      <w:r w:rsidRPr="0029003B">
        <w:rPr>
          <w:rFonts w:ascii="Verdana" w:eastAsia="Times New Roman" w:hAnsi="Verdana"/>
          <w:color w:val="000000"/>
          <w:sz w:val="16"/>
          <w:szCs w:val="16"/>
          <w:lang w:val="en"/>
        </w:rPr>
        <w:t xml:space="preserve"> for all studies, inclusive of counselling, telephone support, and specialized </w:t>
      </w:r>
      <w:proofErr w:type="spellStart"/>
      <w:r w:rsidRPr="0029003B">
        <w:rPr>
          <w:rFonts w:ascii="Verdana" w:eastAsia="Times New Roman" w:hAnsi="Verdana"/>
          <w:color w:val="000000"/>
          <w:sz w:val="16"/>
          <w:szCs w:val="16"/>
          <w:lang w:val="en"/>
        </w:rPr>
        <w:t>behavioural</w:t>
      </w:r>
      <w:proofErr w:type="spellEnd"/>
      <w:r w:rsidRPr="0029003B">
        <w:rPr>
          <w:rFonts w:ascii="Verdana" w:eastAsia="Times New Roman" w:hAnsi="Verdana"/>
          <w:color w:val="000000"/>
          <w:sz w:val="16"/>
          <w:szCs w:val="16"/>
          <w:lang w:val="en"/>
        </w:rPr>
        <w:t xml:space="preserve"> therapy (CBT</w:t>
      </w:r>
      <w:r>
        <w:rPr>
          <w:rFonts w:ascii="Verdana" w:eastAsia="Times New Roman" w:hAnsi="Verdana"/>
          <w:color w:val="000000"/>
          <w:sz w:val="16"/>
          <w:szCs w:val="16"/>
          <w:lang w:val="en"/>
        </w:rPr>
        <w:t xml:space="preserve"> </w:t>
      </w:r>
      <w:r w:rsidRPr="00830844">
        <w:rPr>
          <w:rFonts w:ascii="Verdana" w:eastAsia="Times New Roman" w:hAnsi="Verdana"/>
          <w:color w:val="000000"/>
          <w:sz w:val="16"/>
          <w:szCs w:val="16"/>
          <w:lang w:val="en"/>
        </w:rPr>
        <w:t xml:space="preserve">and relapse prevention, 3.4% participants in </w:t>
      </w:r>
      <w:proofErr w:type="spellStart"/>
      <w:r w:rsidRPr="00830844">
        <w:rPr>
          <w:rFonts w:ascii="Verdana" w:eastAsia="Times New Roman" w:hAnsi="Verdana"/>
          <w:color w:val="000000"/>
          <w:sz w:val="16"/>
          <w:szCs w:val="16"/>
          <w:lang w:val="en"/>
        </w:rPr>
        <w:t>varenicline</w:t>
      </w:r>
      <w:proofErr w:type="spellEnd"/>
      <w:r w:rsidRPr="00830844">
        <w:rPr>
          <w:rFonts w:ascii="Verdana" w:eastAsia="Times New Roman" w:hAnsi="Verdana"/>
          <w:color w:val="000000"/>
          <w:sz w:val="16"/>
          <w:szCs w:val="16"/>
          <w:lang w:val="en"/>
        </w:rPr>
        <w:t xml:space="preserve"> and 4.1% in placebo groups). </w:t>
      </w:r>
      <w:r w:rsidRPr="0029003B">
        <w:rPr>
          <w:rFonts w:ascii="Verdana" w:eastAsia="Times New Roman" w:hAnsi="Verdana"/>
          <w:color w:val="000000"/>
          <w:sz w:val="16"/>
          <w:szCs w:val="16"/>
          <w:lang w:val="en"/>
        </w:rPr>
        <w:t xml:space="preserve"> </w:t>
      </w:r>
    </w:p>
    <w:p w14:paraId="3FAA5962" w14:textId="301A3295" w:rsidR="000978F5" w:rsidRPr="000F585E" w:rsidRDefault="000F585E">
      <w:pPr>
        <w:rPr>
          <w:lang w:val="en"/>
        </w:rPr>
      </w:pPr>
      <w:r w:rsidRPr="000F585E">
        <w:rPr>
          <w:vertAlign w:val="superscript"/>
          <w:lang w:val="en"/>
        </w:rPr>
        <w:t>b</w:t>
      </w:r>
      <w:r>
        <w:rPr>
          <w:lang w:val="en"/>
        </w:rPr>
        <w:t xml:space="preserve"> </w:t>
      </w:r>
      <w:r w:rsidR="00E26F5D" w:rsidRPr="00E35E5D">
        <w:rPr>
          <w:rFonts w:ascii="Verdana" w:eastAsia="Times New Roman" w:hAnsi="Verdana"/>
          <w:b/>
          <w:color w:val="000000"/>
          <w:sz w:val="16"/>
          <w:szCs w:val="16"/>
          <w:lang w:val="en"/>
        </w:rPr>
        <w:t xml:space="preserve">Intervention: </w:t>
      </w:r>
      <w:r w:rsidR="00E26F5D">
        <w:rPr>
          <w:rFonts w:ascii="Verdana" w:eastAsia="Times New Roman" w:hAnsi="Verdana"/>
          <w:color w:val="000000"/>
          <w:sz w:val="16"/>
          <w:szCs w:val="16"/>
          <w:lang w:val="en"/>
        </w:rPr>
        <w:t>2</w:t>
      </w:r>
      <w:r w:rsidR="00E26F5D" w:rsidRPr="0029003B">
        <w:rPr>
          <w:rFonts w:ascii="Verdana" w:eastAsia="Times New Roman" w:hAnsi="Verdana"/>
          <w:color w:val="000000"/>
          <w:sz w:val="16"/>
          <w:szCs w:val="16"/>
          <w:lang w:val="en"/>
        </w:rPr>
        <w:t xml:space="preserve"> mg </w:t>
      </w:r>
      <w:r w:rsidR="00E26F5D">
        <w:rPr>
          <w:rFonts w:ascii="Verdana" w:eastAsia="Times New Roman" w:hAnsi="Verdana"/>
          <w:color w:val="000000"/>
          <w:sz w:val="16"/>
          <w:szCs w:val="16"/>
          <w:lang w:val="en"/>
        </w:rPr>
        <w:t>per day</w:t>
      </w:r>
      <w:r w:rsidR="00E26F5D" w:rsidRPr="0029003B">
        <w:rPr>
          <w:rFonts w:ascii="Verdana" w:eastAsia="Times New Roman" w:hAnsi="Verdana"/>
          <w:color w:val="000000"/>
          <w:sz w:val="16"/>
          <w:szCs w:val="16"/>
          <w:lang w:val="en"/>
        </w:rPr>
        <w:t xml:space="preserve"> for </w:t>
      </w:r>
      <w:r w:rsidR="00E26F5D">
        <w:rPr>
          <w:rFonts w:ascii="Verdana" w:eastAsia="Times New Roman" w:hAnsi="Verdana"/>
          <w:color w:val="000000"/>
          <w:sz w:val="16"/>
          <w:szCs w:val="16"/>
          <w:lang w:val="en"/>
        </w:rPr>
        <w:t xml:space="preserve">about </w:t>
      </w:r>
      <w:r w:rsidR="00E26F5D" w:rsidRPr="0029003B">
        <w:rPr>
          <w:rFonts w:ascii="Verdana" w:eastAsia="Times New Roman" w:hAnsi="Verdana"/>
          <w:color w:val="000000"/>
          <w:sz w:val="16"/>
          <w:szCs w:val="16"/>
          <w:lang w:val="en"/>
        </w:rPr>
        <w:t>12 weeks</w:t>
      </w:r>
      <w:r w:rsidR="00E26F5D">
        <w:rPr>
          <w:rFonts w:ascii="Verdana" w:eastAsia="Times New Roman" w:hAnsi="Verdana"/>
          <w:color w:val="000000"/>
          <w:sz w:val="16"/>
          <w:szCs w:val="16"/>
          <w:lang w:val="en"/>
        </w:rPr>
        <w:t>.</w:t>
      </w:r>
      <w:r w:rsidR="00E26F5D" w:rsidRPr="0029003B">
        <w:rPr>
          <w:rFonts w:ascii="Verdana" w:eastAsia="Times New Roman" w:hAnsi="Verdana"/>
          <w:color w:val="000000"/>
          <w:sz w:val="16"/>
          <w:szCs w:val="16"/>
          <w:lang w:val="en"/>
        </w:rPr>
        <w:t xml:space="preserve"> </w:t>
      </w:r>
      <w:r w:rsidR="00E26F5D" w:rsidRPr="00E35E5D">
        <w:rPr>
          <w:rFonts w:ascii="Verdana" w:eastAsia="Times New Roman" w:hAnsi="Verdana"/>
          <w:b/>
          <w:color w:val="000000"/>
          <w:sz w:val="16"/>
          <w:szCs w:val="16"/>
          <w:lang w:val="en"/>
        </w:rPr>
        <w:t>Control:</w:t>
      </w:r>
      <w:r w:rsidR="00E26F5D">
        <w:rPr>
          <w:rFonts w:ascii="Verdana" w:eastAsia="Times New Roman" w:hAnsi="Verdana"/>
          <w:color w:val="000000"/>
          <w:sz w:val="16"/>
          <w:szCs w:val="16"/>
          <w:lang w:val="en"/>
        </w:rPr>
        <w:t xml:space="preserve"> Placebo. </w:t>
      </w:r>
      <w:r w:rsidR="00E26F5D" w:rsidRPr="00E35E5D">
        <w:rPr>
          <w:rFonts w:ascii="Verdana" w:eastAsia="Times New Roman" w:hAnsi="Verdana"/>
          <w:b/>
          <w:color w:val="000000"/>
          <w:sz w:val="16"/>
          <w:szCs w:val="16"/>
          <w:lang w:val="en"/>
        </w:rPr>
        <w:t>Co-interventions (both groups):</w:t>
      </w:r>
      <w:r w:rsidR="00E26F5D" w:rsidRPr="0029003B">
        <w:rPr>
          <w:rFonts w:ascii="Verdana" w:eastAsia="Times New Roman" w:hAnsi="Verdana"/>
          <w:color w:val="000000"/>
          <w:sz w:val="16"/>
          <w:szCs w:val="16"/>
          <w:lang w:val="en"/>
        </w:rPr>
        <w:t xml:space="preserve"> </w:t>
      </w:r>
      <w:r w:rsidR="00E26F5D">
        <w:rPr>
          <w:rFonts w:ascii="Verdana" w:eastAsia="Times New Roman" w:hAnsi="Verdana"/>
          <w:color w:val="000000"/>
          <w:sz w:val="16"/>
          <w:szCs w:val="16"/>
          <w:lang w:val="en"/>
        </w:rPr>
        <w:t xml:space="preserve">Both arms received </w:t>
      </w:r>
      <w:proofErr w:type="spellStart"/>
      <w:r w:rsidR="00E26F5D">
        <w:rPr>
          <w:rFonts w:ascii="Verdana" w:eastAsia="Times New Roman" w:hAnsi="Verdana"/>
          <w:color w:val="000000"/>
          <w:sz w:val="16"/>
          <w:szCs w:val="16"/>
          <w:lang w:val="en"/>
        </w:rPr>
        <w:t>behavioural</w:t>
      </w:r>
      <w:proofErr w:type="spellEnd"/>
      <w:r w:rsidR="00E26F5D">
        <w:rPr>
          <w:rFonts w:ascii="Verdana" w:eastAsia="Times New Roman" w:hAnsi="Verdana"/>
          <w:color w:val="000000"/>
          <w:sz w:val="16"/>
          <w:szCs w:val="16"/>
          <w:lang w:val="en"/>
        </w:rPr>
        <w:t xml:space="preserve"> co-intervention</w:t>
      </w:r>
    </w:p>
    <w:p w14:paraId="6BAD662B" w14:textId="77777777" w:rsidR="00C97AF8" w:rsidRDefault="00E26F5D">
      <w:pPr>
        <w:rPr>
          <w:rFonts w:ascii="Verdana" w:eastAsia="Times New Roman" w:hAnsi="Verdana"/>
          <w:color w:val="000000"/>
          <w:sz w:val="16"/>
          <w:szCs w:val="16"/>
          <w:lang w:val="en"/>
        </w:rPr>
      </w:pPr>
      <w:r w:rsidRPr="00E26F5D">
        <w:rPr>
          <w:vertAlign w:val="superscript"/>
        </w:rPr>
        <w:t>c</w:t>
      </w:r>
      <w:r>
        <w:t xml:space="preserve"> </w:t>
      </w:r>
      <w:r w:rsidRPr="00E35E5D">
        <w:rPr>
          <w:rFonts w:ascii="Verdana" w:eastAsia="Times New Roman" w:hAnsi="Verdana"/>
          <w:b/>
          <w:color w:val="000000"/>
          <w:sz w:val="16"/>
          <w:szCs w:val="16"/>
          <w:lang w:val="en"/>
        </w:rPr>
        <w:t xml:space="preserve">Intervention: </w:t>
      </w:r>
      <w:r>
        <w:rPr>
          <w:rFonts w:ascii="Verdana" w:eastAsia="Times New Roman" w:hAnsi="Verdana"/>
          <w:color w:val="000000"/>
          <w:sz w:val="16"/>
          <w:szCs w:val="16"/>
          <w:lang w:val="en"/>
        </w:rPr>
        <w:t xml:space="preserve">Both trials examined 2 mg/day of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for about 12 weeks. </w:t>
      </w:r>
      <w:r w:rsidRPr="00E26F5D">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proofErr w:type="spellStart"/>
      <w:r w:rsidRPr="00E26F5D">
        <w:rPr>
          <w:rFonts w:ascii="Verdana" w:eastAsia="Times New Roman" w:hAnsi="Verdana"/>
          <w:b/>
          <w:color w:val="000000"/>
          <w:sz w:val="16"/>
          <w:szCs w:val="16"/>
          <w:lang w:val="en"/>
        </w:rPr>
        <w:t>Behavioural</w:t>
      </w:r>
      <w:proofErr w:type="spellEnd"/>
      <w:r w:rsidRPr="00E26F5D">
        <w:rPr>
          <w:rFonts w:ascii="Verdana" w:eastAsia="Times New Roman" w:hAnsi="Verdana"/>
          <w:b/>
          <w:color w:val="000000"/>
          <w:sz w:val="16"/>
          <w:szCs w:val="16"/>
          <w:lang w:val="en"/>
        </w:rPr>
        <w:t xml:space="preserve"> co-intervention</w:t>
      </w:r>
      <w:r>
        <w:rPr>
          <w:rFonts w:ascii="Verdana" w:eastAsia="Times New Roman" w:hAnsi="Verdana"/>
          <w:b/>
          <w:color w:val="000000"/>
          <w:sz w:val="16"/>
          <w:szCs w:val="16"/>
          <w:lang w:val="en"/>
        </w:rPr>
        <w:t>:</w:t>
      </w:r>
      <w:r>
        <w:rPr>
          <w:rFonts w:ascii="Verdana" w:eastAsia="Times New Roman" w:hAnsi="Verdana"/>
          <w:color w:val="000000"/>
          <w:sz w:val="16"/>
          <w:szCs w:val="16"/>
          <w:lang w:val="en"/>
        </w:rPr>
        <w:t xml:space="preserve"> provided to both arms in both trials. In one of the trials, participants received counselling based on the American Lung Association Freedom from Smoking Program. </w:t>
      </w:r>
    </w:p>
    <w:p w14:paraId="331D2CB2" w14:textId="77777777" w:rsidR="009B0E32" w:rsidRDefault="00C97AF8">
      <w:pPr>
        <w:rPr>
          <w:rFonts w:ascii="Verdana" w:eastAsia="Times New Roman" w:hAnsi="Verdana"/>
          <w:color w:val="000000"/>
          <w:sz w:val="16"/>
          <w:szCs w:val="16"/>
          <w:lang w:val="en"/>
        </w:rPr>
      </w:pPr>
      <w:r w:rsidRPr="00C97AF8">
        <w:rPr>
          <w:rFonts w:ascii="Verdana" w:eastAsia="Times New Roman" w:hAnsi="Verdana"/>
          <w:color w:val="000000"/>
          <w:sz w:val="16"/>
          <w:szCs w:val="16"/>
          <w:vertAlign w:val="superscript"/>
          <w:lang w:val="en"/>
        </w:rPr>
        <w:t>d</w:t>
      </w:r>
      <w:r w:rsidRPr="00C97AF8">
        <w:rPr>
          <w:rFonts w:ascii="Verdana" w:eastAsia="Times New Roman" w:hAnsi="Verdana"/>
          <w:color w:val="000000"/>
          <w:sz w:val="16"/>
          <w:szCs w:val="16"/>
          <w:lang w:val="en"/>
        </w:rPr>
        <w:t xml:space="preserve"> </w:t>
      </w:r>
      <w:r w:rsidRPr="00E35E5D">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Two trials examined 2 mg/day of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for about 8 weeks; remaining trial examined 1 mg/day for the same duration. </w:t>
      </w:r>
      <w:r w:rsidRPr="00C97AF8">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proofErr w:type="spellStart"/>
      <w:r w:rsidRPr="00E26F5D">
        <w:rPr>
          <w:rFonts w:ascii="Verdana" w:eastAsia="Times New Roman" w:hAnsi="Verdana"/>
          <w:b/>
          <w:color w:val="000000"/>
          <w:sz w:val="16"/>
          <w:szCs w:val="16"/>
          <w:lang w:val="en"/>
        </w:rPr>
        <w:t>Behavioural</w:t>
      </w:r>
      <w:proofErr w:type="spellEnd"/>
      <w:r w:rsidRPr="00E26F5D">
        <w:rPr>
          <w:rFonts w:ascii="Verdana" w:eastAsia="Times New Roman" w:hAnsi="Verdana"/>
          <w:b/>
          <w:color w:val="000000"/>
          <w:sz w:val="16"/>
          <w:szCs w:val="16"/>
          <w:lang w:val="en"/>
        </w:rPr>
        <w:t xml:space="preserve"> co-intervention</w:t>
      </w:r>
      <w:r>
        <w:rPr>
          <w:rFonts w:ascii="Verdana" w:eastAsia="Times New Roman" w:hAnsi="Verdana"/>
          <w:b/>
          <w:color w:val="000000"/>
          <w:sz w:val="16"/>
          <w:szCs w:val="16"/>
          <w:lang w:val="en"/>
        </w:rPr>
        <w:t>:</w:t>
      </w:r>
      <w:r>
        <w:rPr>
          <w:rFonts w:ascii="Verdana" w:eastAsia="Times New Roman" w:hAnsi="Verdana"/>
          <w:color w:val="000000"/>
          <w:sz w:val="16"/>
          <w:szCs w:val="16"/>
          <w:lang w:val="en"/>
        </w:rPr>
        <w:t xml:space="preserve"> One small trial (n=10) provided participants of both arms with incentive and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co-intervention (i.e., motivational interviewing for quitting or reducing smoking and drinking). Remaining trials provided no co-interventions. </w:t>
      </w:r>
    </w:p>
    <w:p w14:paraId="4633E959" w14:textId="1EE00CE6" w:rsidR="009B0E32" w:rsidRDefault="009B0E32" w:rsidP="009B0E32">
      <w:pPr>
        <w:spacing w:after="0"/>
        <w:rPr>
          <w:rStyle w:val="label"/>
          <w:rFonts w:ascii="Verdana" w:eastAsia="Times New Roman" w:hAnsi="Verdana"/>
          <w:bCs/>
          <w:sz w:val="16"/>
          <w:szCs w:val="16"/>
        </w:rPr>
      </w:pPr>
      <w:r w:rsidRPr="009B0E32">
        <w:rPr>
          <w:rFonts w:ascii="Verdana" w:eastAsia="Times New Roman" w:hAnsi="Verdana"/>
          <w:color w:val="000000"/>
          <w:sz w:val="16"/>
          <w:szCs w:val="16"/>
          <w:vertAlign w:val="superscript"/>
          <w:lang w:val="en"/>
        </w:rPr>
        <w:t>e</w:t>
      </w:r>
      <w:r>
        <w:rPr>
          <w:rFonts w:ascii="Verdana" w:eastAsia="Times New Roman" w:hAnsi="Verdana"/>
          <w:color w:val="000000"/>
          <w:sz w:val="16"/>
          <w:szCs w:val="16"/>
          <w:lang w:val="en"/>
        </w:rPr>
        <w:t xml:space="preserve"> </w:t>
      </w:r>
      <w:r w:rsidRPr="009B0E32">
        <w:rPr>
          <w:rStyle w:val="label"/>
          <w:rFonts w:ascii="Verdana" w:eastAsia="Times New Roman" w:hAnsi="Verdana"/>
          <w:b/>
          <w:bCs/>
          <w:sz w:val="16"/>
          <w:szCs w:val="16"/>
        </w:rPr>
        <w:t>Outcome measurement:</w:t>
      </w:r>
      <w:r w:rsidRPr="006C16AB">
        <w:rPr>
          <w:rStyle w:val="label"/>
          <w:rFonts w:ascii="Verdana" w:eastAsia="Times New Roman" w:hAnsi="Verdana"/>
          <w:bCs/>
          <w:sz w:val="16"/>
          <w:szCs w:val="16"/>
        </w:rPr>
        <w:t xml:space="preserve"> Effects on mental state measured using </w:t>
      </w:r>
      <w:r>
        <w:rPr>
          <w:rStyle w:val="label"/>
          <w:rFonts w:ascii="Verdana" w:eastAsia="Times New Roman" w:hAnsi="Verdana"/>
          <w:bCs/>
          <w:sz w:val="16"/>
          <w:szCs w:val="16"/>
        </w:rPr>
        <w:t xml:space="preserve">the </w:t>
      </w:r>
      <w:r w:rsidRPr="00191C64">
        <w:rPr>
          <w:rFonts w:ascii="Verdana" w:hAnsi="Verdana"/>
          <w:sz w:val="16"/>
          <w:szCs w:val="16"/>
        </w:rPr>
        <w:t>Positive And Negative Syndrome Scale</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PANSS</w:t>
      </w:r>
      <w:r>
        <w:rPr>
          <w:rStyle w:val="label"/>
          <w:rFonts w:ascii="Verdana" w:eastAsia="Times New Roman" w:hAnsi="Verdana"/>
          <w:bCs/>
          <w:sz w:val="16"/>
          <w:szCs w:val="16"/>
        </w:rPr>
        <w:t>)</w:t>
      </w:r>
      <w:r w:rsidRPr="006C16AB">
        <w:rPr>
          <w:rStyle w:val="label"/>
          <w:rFonts w:ascii="Verdana" w:eastAsia="Times New Roman" w:hAnsi="Verdana"/>
          <w:bCs/>
          <w:sz w:val="16"/>
          <w:szCs w:val="16"/>
        </w:rPr>
        <w:t xml:space="preserve">, </w:t>
      </w:r>
      <w:r w:rsidRPr="00191C64">
        <w:rPr>
          <w:rFonts w:ascii="Verdana" w:hAnsi="Verdana"/>
          <w:sz w:val="16"/>
          <w:szCs w:val="16"/>
        </w:rPr>
        <w:t>Scale for the Assessment of Negative Symptoms</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SA</w:t>
      </w:r>
      <w:r>
        <w:rPr>
          <w:rStyle w:val="label"/>
          <w:rFonts w:ascii="Verdana" w:eastAsia="Times New Roman" w:hAnsi="Verdana"/>
          <w:bCs/>
          <w:sz w:val="16"/>
          <w:szCs w:val="16"/>
        </w:rPr>
        <w:t>N</w:t>
      </w:r>
      <w:r w:rsidRPr="006C16AB">
        <w:rPr>
          <w:rStyle w:val="label"/>
          <w:rFonts w:ascii="Verdana" w:eastAsia="Times New Roman" w:hAnsi="Verdana"/>
          <w:bCs/>
          <w:sz w:val="16"/>
          <w:szCs w:val="16"/>
        </w:rPr>
        <w:t>S</w:t>
      </w:r>
      <w:r>
        <w:rPr>
          <w:rStyle w:val="label"/>
          <w:rFonts w:ascii="Verdana" w:eastAsia="Times New Roman" w:hAnsi="Verdana"/>
          <w:bCs/>
          <w:sz w:val="16"/>
          <w:szCs w:val="16"/>
        </w:rPr>
        <w:t>)</w:t>
      </w:r>
      <w:r w:rsidRPr="006C16AB">
        <w:rPr>
          <w:rStyle w:val="label"/>
          <w:rFonts w:ascii="Verdana" w:eastAsia="Times New Roman" w:hAnsi="Verdana"/>
          <w:bCs/>
          <w:sz w:val="16"/>
          <w:szCs w:val="16"/>
        </w:rPr>
        <w:t>, Columbia Suicide Severity Rating Scale (C-SSRS)</w:t>
      </w:r>
      <w:r>
        <w:rPr>
          <w:rStyle w:val="label"/>
          <w:rFonts w:ascii="Verdana" w:eastAsia="Times New Roman" w:hAnsi="Verdana"/>
          <w:bCs/>
          <w:sz w:val="16"/>
          <w:szCs w:val="16"/>
        </w:rPr>
        <w:t>,</w:t>
      </w:r>
      <w:r w:rsidRPr="006C16AB">
        <w:rPr>
          <w:rStyle w:val="label"/>
          <w:rFonts w:ascii="Verdana" w:eastAsia="Times New Roman" w:hAnsi="Verdana"/>
          <w:bCs/>
          <w:sz w:val="16"/>
          <w:szCs w:val="16"/>
        </w:rPr>
        <w:t xml:space="preserve"> and Clinical Global Impression (CGI) in one trial. The other trial used </w:t>
      </w:r>
      <w:r>
        <w:rPr>
          <w:rStyle w:val="label"/>
          <w:rFonts w:ascii="Verdana" w:eastAsia="Times New Roman" w:hAnsi="Verdana"/>
          <w:bCs/>
          <w:sz w:val="16"/>
          <w:szCs w:val="16"/>
        </w:rPr>
        <w:t xml:space="preserve">the </w:t>
      </w:r>
      <w:r w:rsidRPr="00191C64">
        <w:rPr>
          <w:rFonts w:ascii="Verdana" w:hAnsi="Verdana"/>
          <w:sz w:val="16"/>
          <w:szCs w:val="16"/>
        </w:rPr>
        <w:t>Brief Psychiatric Rating Scale</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BPRS</w:t>
      </w:r>
      <w:r>
        <w:rPr>
          <w:rStyle w:val="label"/>
          <w:rFonts w:ascii="Verdana" w:eastAsia="Times New Roman" w:hAnsi="Verdana"/>
          <w:bCs/>
          <w:sz w:val="16"/>
          <w:szCs w:val="16"/>
        </w:rPr>
        <w:t>)</w:t>
      </w:r>
      <w:r w:rsidRPr="006C16AB">
        <w:rPr>
          <w:rStyle w:val="label"/>
          <w:rFonts w:ascii="Verdana" w:eastAsia="Times New Roman" w:hAnsi="Verdana"/>
          <w:bCs/>
          <w:sz w:val="16"/>
          <w:szCs w:val="16"/>
        </w:rPr>
        <w:t xml:space="preserve"> and </w:t>
      </w:r>
      <w:r w:rsidRPr="00191C64">
        <w:rPr>
          <w:rFonts w:ascii="Verdana" w:hAnsi="Verdana" w:cs="Arial"/>
          <w:color w:val="3C4043"/>
          <w:sz w:val="16"/>
          <w:szCs w:val="16"/>
          <w:shd w:val="clear" w:color="auto" w:fill="FFFFFF"/>
        </w:rPr>
        <w:t>Calgary Depression Rating Scale</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CDSS</w:t>
      </w:r>
      <w:r>
        <w:rPr>
          <w:rStyle w:val="label"/>
          <w:rFonts w:ascii="Verdana" w:eastAsia="Times New Roman" w:hAnsi="Verdana"/>
          <w:bCs/>
          <w:sz w:val="16"/>
          <w:szCs w:val="16"/>
        </w:rPr>
        <w:t>).</w:t>
      </w:r>
    </w:p>
    <w:p w14:paraId="1E61C1B4" w14:textId="77777777" w:rsidR="009B0E32" w:rsidRDefault="009B0E32" w:rsidP="009B0E32">
      <w:pPr>
        <w:spacing w:after="0"/>
        <w:rPr>
          <w:rFonts w:ascii="Verdana" w:eastAsia="Times New Roman" w:hAnsi="Verdana"/>
          <w:color w:val="000000"/>
          <w:sz w:val="16"/>
          <w:szCs w:val="16"/>
          <w:lang w:val="en"/>
        </w:rPr>
      </w:pPr>
    </w:p>
    <w:p w14:paraId="555C5A50" w14:textId="7DB06063" w:rsidR="009B0E32" w:rsidRPr="00ED1C00" w:rsidRDefault="009B0E32" w:rsidP="009B0E32">
      <w:pPr>
        <w:pStyle w:val="NormalWeb"/>
        <w:spacing w:before="0" w:beforeAutospacing="0" w:after="0" w:afterAutospacing="0"/>
        <w:rPr>
          <w:rFonts w:ascii="Verdana" w:hAnsi="Verdana"/>
          <w:color w:val="000000"/>
          <w:sz w:val="16"/>
          <w:szCs w:val="16"/>
          <w:lang w:val="en"/>
        </w:rPr>
      </w:pPr>
      <w:r w:rsidRPr="009B0E32">
        <w:rPr>
          <w:rFonts w:ascii="Verdana" w:eastAsia="Times New Roman" w:hAnsi="Verdana"/>
          <w:color w:val="000000"/>
          <w:sz w:val="16"/>
          <w:szCs w:val="16"/>
          <w:vertAlign w:val="superscript"/>
          <w:lang w:val="en"/>
        </w:rPr>
        <w:t>f</w:t>
      </w:r>
      <w:r>
        <w:rPr>
          <w:rFonts w:ascii="Verdana" w:eastAsia="Times New Roman" w:hAnsi="Verdana"/>
          <w:color w:val="000000"/>
          <w:sz w:val="16"/>
          <w:szCs w:val="16"/>
          <w:lang w:val="en"/>
        </w:rPr>
        <w:t xml:space="preserve"> </w:t>
      </w:r>
      <w:r w:rsidRPr="009B0E32">
        <w:rPr>
          <w:rFonts w:ascii="Verdana" w:eastAsia="Times New Roman" w:hAnsi="Verdana"/>
          <w:b/>
          <w:color w:val="000000"/>
          <w:sz w:val="16"/>
          <w:szCs w:val="16"/>
          <w:lang w:val="en"/>
        </w:rPr>
        <w:t>Outcome measurement:</w:t>
      </w:r>
      <w:r w:rsidRPr="006C16AB">
        <w:rPr>
          <w:rStyle w:val="label"/>
          <w:rFonts w:ascii="Verdana" w:eastAsia="Times New Roman" w:hAnsi="Verdana"/>
          <w:bCs/>
          <w:sz w:val="16"/>
          <w:szCs w:val="16"/>
        </w:rPr>
        <w:t xml:space="preserve"> One trial measured effects on mental state using </w:t>
      </w:r>
      <w:r>
        <w:rPr>
          <w:rStyle w:val="label"/>
          <w:rFonts w:ascii="Verdana" w:eastAsia="Times New Roman" w:hAnsi="Verdana"/>
          <w:bCs/>
          <w:sz w:val="16"/>
          <w:szCs w:val="16"/>
        </w:rPr>
        <w:t xml:space="preserve">the </w:t>
      </w:r>
      <w:r w:rsidRPr="00191C64">
        <w:rPr>
          <w:rFonts w:ascii="Verdana" w:hAnsi="Verdana"/>
          <w:sz w:val="16"/>
          <w:szCs w:val="16"/>
        </w:rPr>
        <w:t>Brief Psychiatric Rating Scale</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BPRS</w:t>
      </w:r>
      <w:r>
        <w:rPr>
          <w:rStyle w:val="label"/>
          <w:rFonts w:ascii="Verdana" w:eastAsia="Times New Roman" w:hAnsi="Verdana"/>
          <w:bCs/>
          <w:sz w:val="16"/>
          <w:szCs w:val="16"/>
        </w:rPr>
        <w:t xml:space="preserve">), </w:t>
      </w:r>
      <w:r w:rsidRPr="00191C64">
        <w:rPr>
          <w:rFonts w:ascii="Verdana" w:hAnsi="Verdana"/>
          <w:sz w:val="16"/>
          <w:szCs w:val="16"/>
        </w:rPr>
        <w:t>Scale for the Assessment of Negative Symptoms</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SA</w:t>
      </w:r>
      <w:r>
        <w:rPr>
          <w:rStyle w:val="label"/>
          <w:rFonts w:ascii="Verdana" w:eastAsia="Times New Roman" w:hAnsi="Verdana"/>
          <w:bCs/>
          <w:sz w:val="16"/>
          <w:szCs w:val="16"/>
        </w:rPr>
        <w:t>N</w:t>
      </w:r>
      <w:r w:rsidRPr="006C16AB">
        <w:rPr>
          <w:rStyle w:val="label"/>
          <w:rFonts w:ascii="Verdana" w:eastAsia="Times New Roman" w:hAnsi="Verdana"/>
          <w:bCs/>
          <w:sz w:val="16"/>
          <w:szCs w:val="16"/>
        </w:rPr>
        <w:t>S</w:t>
      </w:r>
      <w:r>
        <w:rPr>
          <w:rStyle w:val="label"/>
          <w:rFonts w:ascii="Verdana" w:eastAsia="Times New Roman" w:hAnsi="Verdana"/>
          <w:bCs/>
          <w:sz w:val="16"/>
          <w:szCs w:val="16"/>
        </w:rPr>
        <w:t>)</w:t>
      </w:r>
      <w:r w:rsidRPr="006C16AB">
        <w:rPr>
          <w:rStyle w:val="label"/>
          <w:rFonts w:ascii="Verdana" w:eastAsia="Times New Roman" w:hAnsi="Verdana"/>
          <w:bCs/>
          <w:sz w:val="16"/>
          <w:szCs w:val="16"/>
        </w:rPr>
        <w:t xml:space="preserve">, </w:t>
      </w:r>
      <w:r w:rsidRPr="00191C64">
        <w:rPr>
          <w:rFonts w:ascii="Verdana" w:hAnsi="Verdana"/>
          <w:sz w:val="16"/>
          <w:szCs w:val="16"/>
        </w:rPr>
        <w:t>Hamilton Depression Rating Scale</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HAM-D</w:t>
      </w:r>
      <w:r>
        <w:rPr>
          <w:rStyle w:val="label"/>
          <w:rFonts w:ascii="Verdana" w:eastAsia="Times New Roman" w:hAnsi="Verdana"/>
          <w:bCs/>
          <w:sz w:val="16"/>
          <w:szCs w:val="16"/>
        </w:rPr>
        <w:t>)</w:t>
      </w:r>
      <w:r w:rsidRPr="006C16AB">
        <w:rPr>
          <w:rStyle w:val="label"/>
          <w:rFonts w:ascii="Verdana" w:eastAsia="Times New Roman" w:hAnsi="Verdana"/>
          <w:bCs/>
          <w:sz w:val="16"/>
          <w:szCs w:val="16"/>
        </w:rPr>
        <w:t xml:space="preserve">, and Clinical Global Impression (CGI). A second trial used </w:t>
      </w:r>
      <w:r>
        <w:rPr>
          <w:rStyle w:val="label"/>
          <w:rFonts w:ascii="Verdana" w:eastAsia="Times New Roman" w:hAnsi="Verdana"/>
          <w:bCs/>
          <w:sz w:val="16"/>
          <w:szCs w:val="16"/>
        </w:rPr>
        <w:t xml:space="preserve">the </w:t>
      </w:r>
      <w:r w:rsidRPr="00191C64">
        <w:rPr>
          <w:rFonts w:ascii="Verdana" w:hAnsi="Verdana"/>
          <w:sz w:val="16"/>
          <w:szCs w:val="16"/>
        </w:rPr>
        <w:t>Positive And Negative Syndrome Scale</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PANSS</w:t>
      </w:r>
      <w:r>
        <w:rPr>
          <w:rStyle w:val="label"/>
          <w:rFonts w:ascii="Verdana" w:eastAsia="Times New Roman" w:hAnsi="Verdana"/>
          <w:bCs/>
          <w:sz w:val="16"/>
          <w:szCs w:val="16"/>
        </w:rPr>
        <w:t>)</w:t>
      </w:r>
      <w:r w:rsidRPr="006C16AB">
        <w:rPr>
          <w:rStyle w:val="label"/>
          <w:rFonts w:ascii="Verdana" w:eastAsia="Times New Roman" w:hAnsi="Verdana"/>
          <w:bCs/>
          <w:sz w:val="16"/>
          <w:szCs w:val="16"/>
        </w:rPr>
        <w:t xml:space="preserve">, </w:t>
      </w:r>
      <w:r w:rsidRPr="00191C64">
        <w:rPr>
          <w:rFonts w:ascii="Verdana" w:hAnsi="Verdana"/>
          <w:sz w:val="16"/>
          <w:szCs w:val="16"/>
        </w:rPr>
        <w:t>Scale for the Assessment of Negative Symptoms</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SA</w:t>
      </w:r>
      <w:r>
        <w:rPr>
          <w:rStyle w:val="label"/>
          <w:rFonts w:ascii="Verdana" w:eastAsia="Times New Roman" w:hAnsi="Verdana"/>
          <w:bCs/>
          <w:sz w:val="16"/>
          <w:szCs w:val="16"/>
        </w:rPr>
        <w:t>N</w:t>
      </w:r>
      <w:r w:rsidRPr="006C16AB">
        <w:rPr>
          <w:rStyle w:val="label"/>
          <w:rFonts w:ascii="Verdana" w:eastAsia="Times New Roman" w:hAnsi="Verdana"/>
          <w:bCs/>
          <w:sz w:val="16"/>
          <w:szCs w:val="16"/>
        </w:rPr>
        <w:t>S</w:t>
      </w:r>
      <w:r>
        <w:rPr>
          <w:rStyle w:val="label"/>
          <w:rFonts w:ascii="Verdana" w:eastAsia="Times New Roman" w:hAnsi="Verdana"/>
          <w:bCs/>
          <w:sz w:val="16"/>
          <w:szCs w:val="16"/>
        </w:rPr>
        <w:t>)</w:t>
      </w:r>
      <w:r w:rsidRPr="006C16AB">
        <w:rPr>
          <w:rStyle w:val="label"/>
          <w:rFonts w:ascii="Verdana" w:eastAsia="Times New Roman" w:hAnsi="Verdana"/>
          <w:bCs/>
          <w:sz w:val="16"/>
          <w:szCs w:val="16"/>
        </w:rPr>
        <w:t xml:space="preserve">, </w:t>
      </w:r>
      <w:r w:rsidRPr="00191C64">
        <w:rPr>
          <w:rFonts w:ascii="Verdana" w:hAnsi="Verdana"/>
          <w:sz w:val="16"/>
          <w:szCs w:val="16"/>
        </w:rPr>
        <w:t>Hamilton Depression Rating Scale</w:t>
      </w:r>
      <w:r w:rsidRPr="006C16AB">
        <w:rPr>
          <w:rStyle w:val="label"/>
          <w:rFonts w:ascii="Verdana" w:eastAsia="Times New Roman" w:hAnsi="Verdana"/>
          <w:bCs/>
          <w:sz w:val="16"/>
          <w:szCs w:val="16"/>
        </w:rPr>
        <w:t xml:space="preserve"> </w:t>
      </w:r>
      <w:r>
        <w:rPr>
          <w:rStyle w:val="label"/>
          <w:rFonts w:ascii="Verdana" w:eastAsia="Times New Roman" w:hAnsi="Verdana"/>
          <w:bCs/>
          <w:sz w:val="16"/>
          <w:szCs w:val="16"/>
        </w:rPr>
        <w:t>(</w:t>
      </w:r>
      <w:r w:rsidRPr="006C16AB">
        <w:rPr>
          <w:rStyle w:val="label"/>
          <w:rFonts w:ascii="Verdana" w:eastAsia="Times New Roman" w:hAnsi="Verdana"/>
          <w:bCs/>
          <w:sz w:val="16"/>
          <w:szCs w:val="16"/>
        </w:rPr>
        <w:t>HAM-D</w:t>
      </w:r>
      <w:r>
        <w:rPr>
          <w:rStyle w:val="label"/>
          <w:rFonts w:ascii="Verdana" w:eastAsia="Times New Roman" w:hAnsi="Verdana"/>
          <w:bCs/>
          <w:sz w:val="16"/>
          <w:szCs w:val="16"/>
        </w:rPr>
        <w:t>)</w:t>
      </w:r>
      <w:r w:rsidRPr="006C16AB">
        <w:rPr>
          <w:rStyle w:val="label"/>
          <w:rFonts w:ascii="Verdana" w:eastAsia="Times New Roman" w:hAnsi="Verdana"/>
          <w:bCs/>
          <w:sz w:val="16"/>
          <w:szCs w:val="16"/>
        </w:rPr>
        <w:t>, and Clinical Global Impression (CGI). Remaining trial used PANSS only.</w:t>
      </w:r>
      <w:r w:rsidRPr="009B0E32">
        <w:rPr>
          <w:rFonts w:ascii="Verdana" w:hAnsi="Verdana"/>
          <w:b/>
          <w:sz w:val="16"/>
          <w:szCs w:val="16"/>
        </w:rPr>
        <w:t xml:space="preserve"> </w:t>
      </w:r>
    </w:p>
    <w:p w14:paraId="0533CB7D" w14:textId="794160B6" w:rsidR="00376E26" w:rsidRPr="00C97AF8" w:rsidRDefault="00376E26">
      <w:pPr>
        <w:rPr>
          <w:vertAlign w:val="superscript"/>
        </w:rPr>
      </w:pPr>
      <w:r w:rsidRPr="00C97AF8">
        <w:rPr>
          <w:vertAlign w:val="superscript"/>
        </w:rPr>
        <w:br w:type="page"/>
      </w:r>
    </w:p>
    <w:p w14:paraId="33124AE5" w14:textId="6457AEDB" w:rsidR="00083B5C" w:rsidRPr="002230AF" w:rsidRDefault="001B0A94" w:rsidP="008163BA">
      <w:pPr>
        <w:pStyle w:val="Heading1"/>
      </w:pPr>
      <w:bookmarkStart w:id="46" w:name="_Toc127954836"/>
      <w:r w:rsidRPr="002230AF">
        <w:lastRenderedPageBreak/>
        <w:t>Bupropion</w:t>
      </w:r>
      <w:bookmarkEnd w:id="46"/>
    </w:p>
    <w:tbl>
      <w:tblPr>
        <w:tblStyle w:val="TableGrid"/>
        <w:tblW w:w="0" w:type="auto"/>
        <w:tblLook w:val="04A0" w:firstRow="1" w:lastRow="0" w:firstColumn="1" w:lastColumn="0" w:noHBand="0" w:noVBand="1"/>
      </w:tblPr>
      <w:tblGrid>
        <w:gridCol w:w="298"/>
        <w:gridCol w:w="1502"/>
        <w:gridCol w:w="905"/>
        <w:gridCol w:w="1011"/>
        <w:gridCol w:w="1584"/>
        <w:gridCol w:w="1582"/>
        <w:gridCol w:w="2382"/>
        <w:gridCol w:w="1010"/>
        <w:gridCol w:w="787"/>
        <w:gridCol w:w="787"/>
        <w:gridCol w:w="2542"/>
      </w:tblGrid>
      <w:tr w:rsidR="00083B5C" w:rsidRPr="002230AF" w14:paraId="77C4DDBF" w14:textId="77777777" w:rsidTr="009F54EE">
        <w:tc>
          <w:tcPr>
            <w:tcW w:w="0" w:type="auto"/>
            <w:gridSpan w:val="11"/>
            <w:vAlign w:val="center"/>
          </w:tcPr>
          <w:p w14:paraId="6DA89765" w14:textId="76406729" w:rsidR="00083B5C" w:rsidRPr="002230AF" w:rsidRDefault="00083B5C" w:rsidP="00202606">
            <w:pPr>
              <w:pStyle w:val="Heading2"/>
              <w:numPr>
                <w:ilvl w:val="0"/>
                <w:numId w:val="7"/>
              </w:numPr>
              <w:outlineLvl w:val="1"/>
            </w:pPr>
            <w:bookmarkStart w:id="47" w:name="_Toc127954837"/>
            <w:r w:rsidRPr="002230AF">
              <w:t>Bupropion versus Placebo in a mixed population of smokers</w:t>
            </w:r>
            <w:bookmarkEnd w:id="47"/>
          </w:p>
        </w:tc>
      </w:tr>
      <w:tr w:rsidR="004049AE" w:rsidRPr="002230AF" w14:paraId="5273F59B" w14:textId="77777777" w:rsidTr="009F54EE">
        <w:tc>
          <w:tcPr>
            <w:tcW w:w="0" w:type="auto"/>
            <w:gridSpan w:val="2"/>
            <w:vMerge w:val="restart"/>
            <w:vAlign w:val="center"/>
          </w:tcPr>
          <w:p w14:paraId="567BE37E" w14:textId="77777777" w:rsidR="004049AE" w:rsidRPr="002230AF" w:rsidRDefault="004049AE" w:rsidP="00FF2E29">
            <w:pPr>
              <w:rPr>
                <w:rFonts w:cs="Arial"/>
                <w:b/>
                <w:sz w:val="16"/>
                <w:szCs w:val="16"/>
              </w:rPr>
            </w:pPr>
            <w:r w:rsidRPr="002230AF">
              <w:rPr>
                <w:rFonts w:cs="Arial"/>
                <w:b/>
                <w:sz w:val="16"/>
                <w:szCs w:val="16"/>
              </w:rPr>
              <w:t>Outcome(s)</w:t>
            </w:r>
          </w:p>
          <w:p w14:paraId="69D34365" w14:textId="77777777" w:rsidR="004049AE" w:rsidRPr="002230AF" w:rsidRDefault="004049AE" w:rsidP="00FF2E29">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68CD65BC" w14:textId="77777777" w:rsidR="004049AE" w:rsidRPr="002230AF" w:rsidRDefault="004049AE" w:rsidP="00FF2E29">
            <w:pPr>
              <w:rPr>
                <w:rFonts w:cs="Arial"/>
                <w:b/>
                <w:sz w:val="16"/>
                <w:szCs w:val="16"/>
              </w:rPr>
            </w:pPr>
          </w:p>
          <w:p w14:paraId="2AC4DAA7" w14:textId="3B3DFBC2" w:rsidR="004049AE" w:rsidRPr="002230AF" w:rsidRDefault="004049AE" w:rsidP="00FF2E29">
            <w:pPr>
              <w:rPr>
                <w:rFonts w:cs="Arial"/>
                <w:b/>
                <w:sz w:val="16"/>
                <w:szCs w:val="16"/>
              </w:rPr>
            </w:pPr>
            <w:r w:rsidRPr="002230AF">
              <w:rPr>
                <w:rFonts w:cs="Arial"/>
                <w:b/>
                <w:sz w:val="16"/>
                <w:szCs w:val="16"/>
              </w:rPr>
              <w:t># of participants (# studies)</w:t>
            </w:r>
          </w:p>
        </w:tc>
        <w:tc>
          <w:tcPr>
            <w:tcW w:w="0" w:type="auto"/>
            <w:vMerge w:val="restart"/>
            <w:vAlign w:val="center"/>
          </w:tcPr>
          <w:p w14:paraId="5D050E16" w14:textId="77777777" w:rsidR="004049AE" w:rsidRPr="002230AF" w:rsidRDefault="004049AE" w:rsidP="00FF2E29">
            <w:pPr>
              <w:rPr>
                <w:rFonts w:cs="Arial"/>
                <w:b/>
                <w:sz w:val="16"/>
                <w:szCs w:val="16"/>
              </w:rPr>
            </w:pPr>
            <w:r w:rsidRPr="002230AF">
              <w:rPr>
                <w:rFonts w:cs="Arial"/>
                <w:b/>
                <w:sz w:val="16"/>
                <w:szCs w:val="16"/>
              </w:rPr>
              <w:t>Median Patient rating</w:t>
            </w:r>
          </w:p>
        </w:tc>
        <w:tc>
          <w:tcPr>
            <w:tcW w:w="0" w:type="auto"/>
            <w:vMerge w:val="restart"/>
            <w:vAlign w:val="center"/>
          </w:tcPr>
          <w:p w14:paraId="25FA3E88" w14:textId="77777777" w:rsidR="004049AE" w:rsidRPr="002230AF" w:rsidRDefault="004049AE" w:rsidP="00FF2E29">
            <w:pPr>
              <w:rPr>
                <w:rFonts w:cs="Arial"/>
                <w:b/>
                <w:sz w:val="16"/>
                <w:szCs w:val="16"/>
              </w:rPr>
            </w:pPr>
            <w:r w:rsidRPr="002230AF">
              <w:rPr>
                <w:rFonts w:cs="Arial"/>
                <w:b/>
                <w:sz w:val="16"/>
                <w:szCs w:val="16"/>
              </w:rPr>
              <w:t>WG rating</w:t>
            </w:r>
          </w:p>
        </w:tc>
        <w:tc>
          <w:tcPr>
            <w:tcW w:w="0" w:type="auto"/>
            <w:vMerge w:val="restart"/>
            <w:vAlign w:val="center"/>
          </w:tcPr>
          <w:p w14:paraId="0C3DA766" w14:textId="77777777" w:rsidR="004049AE" w:rsidRPr="002230AF" w:rsidRDefault="004049AE" w:rsidP="00FF2E29">
            <w:pPr>
              <w:rPr>
                <w:rFonts w:cs="Arial"/>
                <w:b/>
                <w:sz w:val="16"/>
                <w:szCs w:val="16"/>
              </w:rPr>
            </w:pPr>
            <w:r w:rsidRPr="002230AF">
              <w:rPr>
                <w:rFonts w:cs="Arial"/>
                <w:b/>
                <w:sz w:val="16"/>
                <w:szCs w:val="16"/>
              </w:rPr>
              <w:t>Relative effect (95%CI)</w:t>
            </w:r>
          </w:p>
        </w:tc>
        <w:tc>
          <w:tcPr>
            <w:tcW w:w="0" w:type="auto"/>
            <w:vMerge w:val="restart"/>
            <w:vAlign w:val="center"/>
          </w:tcPr>
          <w:p w14:paraId="344BAC2D" w14:textId="77777777" w:rsidR="004049AE" w:rsidRPr="002230AF" w:rsidRDefault="004049AE" w:rsidP="00FF2E29">
            <w:pPr>
              <w:rPr>
                <w:rFonts w:cs="Arial"/>
                <w:b/>
                <w:sz w:val="16"/>
                <w:szCs w:val="16"/>
              </w:rPr>
            </w:pPr>
            <w:r w:rsidRPr="002230AF">
              <w:rPr>
                <w:rFonts w:cs="Arial"/>
                <w:b/>
                <w:sz w:val="16"/>
                <w:szCs w:val="16"/>
              </w:rPr>
              <w:t>Baseline (control) risk</w:t>
            </w:r>
          </w:p>
        </w:tc>
        <w:tc>
          <w:tcPr>
            <w:tcW w:w="0" w:type="auto"/>
            <w:vMerge w:val="restart"/>
            <w:vAlign w:val="center"/>
          </w:tcPr>
          <w:p w14:paraId="5619160F" w14:textId="77777777" w:rsidR="004049AE" w:rsidRPr="002230AF" w:rsidRDefault="004049AE" w:rsidP="00FF2E29">
            <w:pPr>
              <w:rPr>
                <w:rFonts w:cs="Arial"/>
                <w:b/>
                <w:sz w:val="16"/>
                <w:szCs w:val="16"/>
              </w:rPr>
            </w:pPr>
            <w:r w:rsidRPr="002230AF">
              <w:rPr>
                <w:rFonts w:cs="Arial"/>
                <w:b/>
                <w:sz w:val="16"/>
                <w:szCs w:val="16"/>
              </w:rPr>
              <w:t>Absolute difference with intervention</w:t>
            </w:r>
          </w:p>
        </w:tc>
        <w:tc>
          <w:tcPr>
            <w:tcW w:w="0" w:type="auto"/>
            <w:gridSpan w:val="4"/>
            <w:vAlign w:val="center"/>
          </w:tcPr>
          <w:p w14:paraId="1B7023E1" w14:textId="77777777" w:rsidR="004049AE" w:rsidRPr="002230AF" w:rsidRDefault="004049AE" w:rsidP="00FF2E29">
            <w:pPr>
              <w:rPr>
                <w:rFonts w:cs="Arial"/>
                <w:b/>
                <w:sz w:val="16"/>
                <w:szCs w:val="16"/>
              </w:rPr>
            </w:pPr>
            <w:r w:rsidRPr="002230AF">
              <w:rPr>
                <w:rFonts w:cs="Arial"/>
                <w:b/>
                <w:sz w:val="16"/>
                <w:szCs w:val="16"/>
              </w:rPr>
              <w:t>Assessment of absolute difference</w:t>
            </w:r>
          </w:p>
        </w:tc>
      </w:tr>
      <w:tr w:rsidR="004049AE" w:rsidRPr="002230AF" w14:paraId="096E963C" w14:textId="77777777" w:rsidTr="009F54EE">
        <w:tc>
          <w:tcPr>
            <w:tcW w:w="0" w:type="auto"/>
            <w:gridSpan w:val="2"/>
            <w:vMerge/>
            <w:vAlign w:val="center"/>
          </w:tcPr>
          <w:p w14:paraId="45A2221C" w14:textId="77777777" w:rsidR="004049AE" w:rsidRPr="002230AF" w:rsidRDefault="004049AE" w:rsidP="00FF2E29">
            <w:pPr>
              <w:rPr>
                <w:rFonts w:cs="Arial"/>
                <w:b/>
                <w:sz w:val="16"/>
                <w:szCs w:val="16"/>
              </w:rPr>
            </w:pPr>
          </w:p>
        </w:tc>
        <w:tc>
          <w:tcPr>
            <w:tcW w:w="0" w:type="auto"/>
            <w:vMerge/>
            <w:vAlign w:val="center"/>
          </w:tcPr>
          <w:p w14:paraId="78036E1A" w14:textId="77777777" w:rsidR="004049AE" w:rsidRPr="002230AF" w:rsidRDefault="004049AE" w:rsidP="00FF2E29">
            <w:pPr>
              <w:rPr>
                <w:rFonts w:cs="Arial"/>
                <w:b/>
                <w:sz w:val="16"/>
                <w:szCs w:val="16"/>
              </w:rPr>
            </w:pPr>
          </w:p>
        </w:tc>
        <w:tc>
          <w:tcPr>
            <w:tcW w:w="0" w:type="auto"/>
            <w:vMerge/>
            <w:vAlign w:val="center"/>
          </w:tcPr>
          <w:p w14:paraId="36A3C4CC" w14:textId="77777777" w:rsidR="004049AE" w:rsidRPr="002230AF" w:rsidRDefault="004049AE" w:rsidP="00FF2E29">
            <w:pPr>
              <w:rPr>
                <w:rFonts w:cs="Arial"/>
                <w:b/>
                <w:sz w:val="16"/>
                <w:szCs w:val="16"/>
              </w:rPr>
            </w:pPr>
          </w:p>
        </w:tc>
        <w:tc>
          <w:tcPr>
            <w:tcW w:w="0" w:type="auto"/>
            <w:vMerge/>
            <w:vAlign w:val="center"/>
          </w:tcPr>
          <w:p w14:paraId="43C18892" w14:textId="77777777" w:rsidR="004049AE" w:rsidRPr="002230AF" w:rsidRDefault="004049AE" w:rsidP="00FF2E29">
            <w:pPr>
              <w:rPr>
                <w:rFonts w:cs="Arial"/>
                <w:b/>
                <w:sz w:val="16"/>
                <w:szCs w:val="16"/>
              </w:rPr>
            </w:pPr>
          </w:p>
        </w:tc>
        <w:tc>
          <w:tcPr>
            <w:tcW w:w="0" w:type="auto"/>
            <w:vMerge/>
            <w:vAlign w:val="center"/>
          </w:tcPr>
          <w:p w14:paraId="72A1274C" w14:textId="77777777" w:rsidR="004049AE" w:rsidRPr="002230AF" w:rsidRDefault="004049AE" w:rsidP="00FF2E29">
            <w:pPr>
              <w:rPr>
                <w:rFonts w:cs="Arial"/>
                <w:b/>
                <w:sz w:val="16"/>
                <w:szCs w:val="16"/>
              </w:rPr>
            </w:pPr>
          </w:p>
        </w:tc>
        <w:tc>
          <w:tcPr>
            <w:tcW w:w="0" w:type="auto"/>
            <w:vMerge/>
            <w:vAlign w:val="center"/>
          </w:tcPr>
          <w:p w14:paraId="2B6D7BC8" w14:textId="77777777" w:rsidR="004049AE" w:rsidRPr="002230AF" w:rsidRDefault="004049AE" w:rsidP="00FF2E29">
            <w:pPr>
              <w:rPr>
                <w:rFonts w:cs="Arial"/>
                <w:b/>
                <w:sz w:val="16"/>
                <w:szCs w:val="16"/>
              </w:rPr>
            </w:pPr>
          </w:p>
        </w:tc>
        <w:tc>
          <w:tcPr>
            <w:tcW w:w="0" w:type="auto"/>
            <w:vAlign w:val="center"/>
          </w:tcPr>
          <w:p w14:paraId="22327429" w14:textId="77777777" w:rsidR="004049AE" w:rsidRPr="002230AF" w:rsidRDefault="004049AE" w:rsidP="00FF2E29">
            <w:pPr>
              <w:rPr>
                <w:rFonts w:cs="Arial"/>
                <w:b/>
                <w:sz w:val="16"/>
                <w:szCs w:val="16"/>
              </w:rPr>
            </w:pPr>
            <w:r w:rsidRPr="002230AF">
              <w:rPr>
                <w:rFonts w:cs="Arial"/>
                <w:b/>
                <w:sz w:val="16"/>
                <w:szCs w:val="16"/>
              </w:rPr>
              <w:t>Point estimate</w:t>
            </w:r>
          </w:p>
        </w:tc>
        <w:tc>
          <w:tcPr>
            <w:tcW w:w="0" w:type="auto"/>
            <w:vAlign w:val="center"/>
          </w:tcPr>
          <w:p w14:paraId="049F0DD5" w14:textId="77777777" w:rsidR="004049AE" w:rsidRPr="002230AF" w:rsidRDefault="004049AE" w:rsidP="00FF2E29">
            <w:pPr>
              <w:rPr>
                <w:rFonts w:cs="Arial"/>
                <w:b/>
                <w:sz w:val="16"/>
                <w:szCs w:val="16"/>
              </w:rPr>
            </w:pPr>
            <w:r w:rsidRPr="002230AF">
              <w:rPr>
                <w:rFonts w:cs="Arial"/>
                <w:b/>
                <w:sz w:val="16"/>
                <w:szCs w:val="16"/>
              </w:rPr>
              <w:t>Lower 95% CI is</w:t>
            </w:r>
          </w:p>
        </w:tc>
        <w:tc>
          <w:tcPr>
            <w:tcW w:w="0" w:type="auto"/>
            <w:vAlign w:val="center"/>
          </w:tcPr>
          <w:p w14:paraId="64E25C0C" w14:textId="77777777" w:rsidR="004049AE" w:rsidRPr="002230AF" w:rsidRDefault="004049AE" w:rsidP="00FF2E29">
            <w:pPr>
              <w:rPr>
                <w:rFonts w:cs="Arial"/>
                <w:b/>
                <w:sz w:val="16"/>
                <w:szCs w:val="16"/>
              </w:rPr>
            </w:pPr>
            <w:r w:rsidRPr="002230AF">
              <w:rPr>
                <w:rFonts w:cs="Arial"/>
                <w:b/>
                <w:sz w:val="16"/>
                <w:szCs w:val="16"/>
              </w:rPr>
              <w:t>Upper 95%CI</w:t>
            </w:r>
          </w:p>
        </w:tc>
        <w:tc>
          <w:tcPr>
            <w:tcW w:w="0" w:type="auto"/>
            <w:vAlign w:val="center"/>
          </w:tcPr>
          <w:p w14:paraId="5AF236FD" w14:textId="77777777" w:rsidR="004049AE" w:rsidRPr="002230AF" w:rsidRDefault="004049AE" w:rsidP="00FF2E29">
            <w:pPr>
              <w:rPr>
                <w:rFonts w:cs="Arial"/>
                <w:b/>
                <w:sz w:val="16"/>
                <w:szCs w:val="16"/>
              </w:rPr>
            </w:pPr>
            <w:r w:rsidRPr="002230AF">
              <w:rPr>
                <w:rFonts w:cs="Arial"/>
                <w:b/>
                <w:sz w:val="16"/>
                <w:szCs w:val="16"/>
              </w:rPr>
              <w:t>Comments on judgment</w:t>
            </w:r>
          </w:p>
        </w:tc>
      </w:tr>
      <w:tr w:rsidR="004049AE" w:rsidRPr="002230AF" w14:paraId="68F17517" w14:textId="77777777" w:rsidTr="009F54EE">
        <w:tc>
          <w:tcPr>
            <w:tcW w:w="0" w:type="auto"/>
            <w:vAlign w:val="center"/>
          </w:tcPr>
          <w:p w14:paraId="19B2AE07" w14:textId="77777777" w:rsidR="004049AE" w:rsidRPr="002230AF" w:rsidRDefault="004049AE" w:rsidP="003F7F78">
            <w:pPr>
              <w:rPr>
                <w:rFonts w:cs="Arial"/>
                <w:sz w:val="16"/>
                <w:szCs w:val="16"/>
              </w:rPr>
            </w:pPr>
            <w:r w:rsidRPr="002230AF">
              <w:rPr>
                <w:rFonts w:cs="Arial"/>
                <w:sz w:val="16"/>
                <w:szCs w:val="16"/>
              </w:rPr>
              <w:t>7</w:t>
            </w:r>
          </w:p>
        </w:tc>
        <w:tc>
          <w:tcPr>
            <w:tcW w:w="0" w:type="auto"/>
            <w:vAlign w:val="center"/>
          </w:tcPr>
          <w:p w14:paraId="1D3B12E6" w14:textId="77777777" w:rsidR="004049AE" w:rsidRPr="002230AF" w:rsidRDefault="004049AE" w:rsidP="003F7F78">
            <w:pPr>
              <w:rPr>
                <w:rFonts w:cs="Arial"/>
                <w:sz w:val="16"/>
                <w:szCs w:val="16"/>
              </w:rPr>
            </w:pPr>
            <w:r w:rsidRPr="002230AF">
              <w:rPr>
                <w:rFonts w:cs="Arial"/>
                <w:sz w:val="16"/>
                <w:szCs w:val="16"/>
              </w:rPr>
              <w:t>Change in mental state (Depression) (</w:t>
            </w:r>
            <w:proofErr w:type="spellStart"/>
            <w:r w:rsidRPr="002230AF">
              <w:rPr>
                <w:rFonts w:cs="Arial"/>
                <w:sz w:val="16"/>
                <w:szCs w:val="16"/>
              </w:rPr>
              <w:t>fu</w:t>
            </w:r>
            <w:proofErr w:type="spellEnd"/>
            <w:r w:rsidRPr="002230AF">
              <w:rPr>
                <w:rFonts w:cs="Arial"/>
                <w:sz w:val="16"/>
                <w:szCs w:val="16"/>
              </w:rPr>
              <w:t>: no reported)</w:t>
            </w:r>
          </w:p>
          <w:p w14:paraId="7E50BD58" w14:textId="77777777" w:rsidR="004049AE" w:rsidRPr="002230AF" w:rsidRDefault="004049AE" w:rsidP="003F7F78">
            <w:pPr>
              <w:rPr>
                <w:rFonts w:cs="Arial"/>
                <w:sz w:val="16"/>
                <w:szCs w:val="16"/>
              </w:rPr>
            </w:pPr>
          </w:p>
          <w:p w14:paraId="7A7CD738" w14:textId="77777777" w:rsidR="004049AE" w:rsidRPr="002230AF" w:rsidRDefault="004049AE" w:rsidP="003F7F78">
            <w:pPr>
              <w:rPr>
                <w:rFonts w:cs="Arial"/>
                <w:sz w:val="16"/>
                <w:szCs w:val="16"/>
              </w:rPr>
            </w:pPr>
            <w:r w:rsidRPr="002230AF">
              <w:rPr>
                <w:rFonts w:cs="Arial"/>
                <w:sz w:val="16"/>
                <w:szCs w:val="16"/>
              </w:rPr>
              <w:t>NR (1RCT)</w:t>
            </w:r>
          </w:p>
        </w:tc>
        <w:tc>
          <w:tcPr>
            <w:tcW w:w="0" w:type="auto"/>
            <w:vAlign w:val="center"/>
          </w:tcPr>
          <w:p w14:paraId="22598219" w14:textId="77777777" w:rsidR="004049AE" w:rsidRPr="002230AF" w:rsidRDefault="004049AE" w:rsidP="003F7F78">
            <w:pPr>
              <w:rPr>
                <w:rFonts w:cs="Arial"/>
                <w:sz w:val="16"/>
                <w:szCs w:val="16"/>
              </w:rPr>
            </w:pPr>
            <w:r w:rsidRPr="002230AF">
              <w:rPr>
                <w:rFonts w:cs="Arial"/>
                <w:sz w:val="16"/>
                <w:szCs w:val="16"/>
              </w:rPr>
              <w:t>8/10 (critical)</w:t>
            </w:r>
          </w:p>
        </w:tc>
        <w:tc>
          <w:tcPr>
            <w:tcW w:w="0" w:type="auto"/>
            <w:vAlign w:val="center"/>
          </w:tcPr>
          <w:p w14:paraId="5EE0AB35" w14:textId="77777777" w:rsidR="004049AE" w:rsidRPr="002230AF" w:rsidRDefault="004049AE" w:rsidP="003F7F78">
            <w:pPr>
              <w:rPr>
                <w:rFonts w:cs="Arial"/>
                <w:sz w:val="16"/>
                <w:szCs w:val="16"/>
              </w:rPr>
            </w:pPr>
            <w:r w:rsidRPr="002230AF">
              <w:rPr>
                <w:rFonts w:cs="Arial"/>
                <w:sz w:val="16"/>
                <w:szCs w:val="16"/>
              </w:rPr>
              <w:t>5.5 (important)</w:t>
            </w:r>
          </w:p>
        </w:tc>
        <w:tc>
          <w:tcPr>
            <w:tcW w:w="0" w:type="auto"/>
            <w:gridSpan w:val="3"/>
            <w:vAlign w:val="center"/>
          </w:tcPr>
          <w:p w14:paraId="6C14FDF2" w14:textId="77777777" w:rsidR="004049AE" w:rsidRPr="002230AF" w:rsidRDefault="004049AE" w:rsidP="003F7F78">
            <w:pPr>
              <w:rPr>
                <w:rFonts w:cs="Arial"/>
                <w:sz w:val="16"/>
                <w:szCs w:val="16"/>
              </w:rPr>
            </w:pPr>
            <w:r w:rsidRPr="002230AF">
              <w:rPr>
                <w:rFonts w:eastAsia="Times New Roman"/>
                <w:sz w:val="16"/>
                <w:szCs w:val="16"/>
              </w:rPr>
              <w:t>During treatment, most participants in both arms experienced reduction in depressive symptoms and this was sustained at follow-up. A between-group difference was observed for highly dependent smokers with greater reduction in the bupropion arm. The reduction was not sustained at follow-up.</w:t>
            </w:r>
          </w:p>
        </w:tc>
        <w:sdt>
          <w:sdtPr>
            <w:rPr>
              <w:rFonts w:cs="Arial"/>
              <w:sz w:val="16"/>
              <w:szCs w:val="16"/>
            </w:rPr>
            <w:id w:val="1072170205"/>
            <w:placeholder>
              <w:docPart w:val="6113E3A1168A46909C749186DE926DE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7C5F2A1E" w14:textId="7FCC15E4" w:rsidR="004049AE" w:rsidRPr="002230AF" w:rsidRDefault="004049AE" w:rsidP="003F7F78">
                <w:pPr>
                  <w:rPr>
                    <w:rFonts w:cs="Arial"/>
                    <w:sz w:val="16"/>
                    <w:szCs w:val="16"/>
                  </w:rPr>
                </w:pPr>
                <w:r w:rsidRPr="002230AF">
                  <w:rPr>
                    <w:rFonts w:cs="Arial"/>
                    <w:sz w:val="16"/>
                    <w:szCs w:val="16"/>
                  </w:rPr>
                  <w:t>Little to no difference</w:t>
                </w:r>
              </w:p>
            </w:tc>
          </w:sdtContent>
        </w:sdt>
        <w:tc>
          <w:tcPr>
            <w:tcW w:w="0" w:type="auto"/>
            <w:vAlign w:val="center"/>
          </w:tcPr>
          <w:p w14:paraId="69DFAED1" w14:textId="6B428850" w:rsidR="004049AE" w:rsidRPr="002230AF" w:rsidRDefault="004049AE" w:rsidP="003F7F78">
            <w:pPr>
              <w:rPr>
                <w:rFonts w:cs="Arial"/>
                <w:sz w:val="16"/>
                <w:szCs w:val="16"/>
              </w:rPr>
            </w:pPr>
            <w:r w:rsidRPr="002230AF">
              <w:rPr>
                <w:rFonts w:cs="Arial"/>
                <w:sz w:val="16"/>
                <w:szCs w:val="16"/>
              </w:rPr>
              <w:t>Unable to asses</w:t>
            </w:r>
            <w:r>
              <w:rPr>
                <w:rFonts w:cs="Arial"/>
                <w:sz w:val="16"/>
                <w:szCs w:val="16"/>
              </w:rPr>
              <w:t>s</w:t>
            </w:r>
          </w:p>
        </w:tc>
        <w:tc>
          <w:tcPr>
            <w:tcW w:w="0" w:type="auto"/>
            <w:vAlign w:val="center"/>
          </w:tcPr>
          <w:p w14:paraId="454273BF" w14:textId="72744D36" w:rsidR="004049AE" w:rsidRPr="002230AF" w:rsidRDefault="004049AE" w:rsidP="003F7F78">
            <w:pPr>
              <w:rPr>
                <w:rFonts w:cs="Arial"/>
                <w:sz w:val="16"/>
                <w:szCs w:val="16"/>
              </w:rPr>
            </w:pPr>
            <w:r w:rsidRPr="002230AF">
              <w:rPr>
                <w:rFonts w:cs="Arial"/>
                <w:sz w:val="16"/>
                <w:szCs w:val="16"/>
              </w:rPr>
              <w:t>Unable to asses</w:t>
            </w:r>
            <w:r>
              <w:rPr>
                <w:rFonts w:cs="Arial"/>
                <w:sz w:val="16"/>
                <w:szCs w:val="16"/>
              </w:rPr>
              <w:t>s</w:t>
            </w:r>
          </w:p>
        </w:tc>
        <w:tc>
          <w:tcPr>
            <w:tcW w:w="0" w:type="auto"/>
            <w:vAlign w:val="center"/>
          </w:tcPr>
          <w:p w14:paraId="215F4ED7" w14:textId="057583A0" w:rsidR="004049AE" w:rsidRPr="002230AF" w:rsidRDefault="004049AE" w:rsidP="003F7F78">
            <w:pPr>
              <w:rPr>
                <w:rFonts w:cs="Arial"/>
                <w:sz w:val="16"/>
                <w:szCs w:val="16"/>
              </w:rPr>
            </w:pPr>
            <w:r w:rsidRPr="002230AF">
              <w:rPr>
                <w:rFonts w:cs="Arial"/>
                <w:sz w:val="16"/>
                <w:szCs w:val="16"/>
              </w:rPr>
              <w:t>Insufficient data from review to determine imprecision. Data suggests little to no difference between groups at follow-up but is difficult to interpret.</w:t>
            </w:r>
          </w:p>
        </w:tc>
      </w:tr>
    </w:tbl>
    <w:p w14:paraId="1402A454" w14:textId="4901D607" w:rsidR="00F06983" w:rsidRDefault="00F06983" w:rsidP="00F06983">
      <w:pPr>
        <w:rPr>
          <w:rFonts w:ascii="Verdana" w:eastAsia="Times New Roman" w:hAnsi="Verdana"/>
          <w:color w:val="000000"/>
          <w:sz w:val="16"/>
          <w:szCs w:val="16"/>
          <w:lang w:val="en"/>
        </w:rPr>
      </w:pPr>
      <w:r w:rsidRPr="00F06983">
        <w:rPr>
          <w:vertAlign w:val="superscript"/>
        </w:rPr>
        <w:t>a</w:t>
      </w:r>
      <w:r>
        <w:t xml:space="preserve"> </w:t>
      </w:r>
      <w:r w:rsidRPr="00F06983">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Trial examined bupropion at 300 mg/day for 10 weeks. </w:t>
      </w:r>
      <w:r w:rsidRPr="00F06983">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Both arms received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w:t>
      </w:r>
      <w:r w:rsidRPr="00F06983">
        <w:rPr>
          <w:rFonts w:ascii="Verdana" w:eastAsia="Times New Roman" w:hAnsi="Verdana"/>
          <w:b/>
          <w:color w:val="000000"/>
          <w:sz w:val="16"/>
          <w:szCs w:val="16"/>
          <w:lang w:val="en"/>
        </w:rPr>
        <w:t>Outcome measurement</w:t>
      </w:r>
      <w:r>
        <w:rPr>
          <w:rFonts w:ascii="Verdana" w:eastAsia="Times New Roman" w:hAnsi="Verdana"/>
          <w:color w:val="000000"/>
          <w:sz w:val="16"/>
          <w:szCs w:val="16"/>
          <w:lang w:val="en"/>
        </w:rPr>
        <w:t xml:space="preserve"> method not reported.</w:t>
      </w:r>
    </w:p>
    <w:tbl>
      <w:tblPr>
        <w:tblStyle w:val="TableGrid"/>
        <w:tblW w:w="0" w:type="auto"/>
        <w:tblLook w:val="04A0" w:firstRow="1" w:lastRow="0" w:firstColumn="1" w:lastColumn="0" w:noHBand="0" w:noVBand="1"/>
      </w:tblPr>
      <w:tblGrid>
        <w:gridCol w:w="298"/>
        <w:gridCol w:w="1136"/>
        <w:gridCol w:w="1110"/>
        <w:gridCol w:w="1038"/>
        <w:gridCol w:w="947"/>
        <w:gridCol w:w="1588"/>
        <w:gridCol w:w="1377"/>
        <w:gridCol w:w="1029"/>
        <w:gridCol w:w="1029"/>
        <w:gridCol w:w="1029"/>
        <w:gridCol w:w="3809"/>
      </w:tblGrid>
      <w:tr w:rsidR="00B379CD" w:rsidRPr="002230AF" w14:paraId="1A3FA2A4" w14:textId="77777777" w:rsidTr="002375F0">
        <w:tc>
          <w:tcPr>
            <w:tcW w:w="0" w:type="auto"/>
            <w:gridSpan w:val="11"/>
            <w:vAlign w:val="center"/>
          </w:tcPr>
          <w:p w14:paraId="0B41C84A" w14:textId="77777777" w:rsidR="00B379CD" w:rsidRPr="002230AF" w:rsidRDefault="00B379CD" w:rsidP="00B379CD">
            <w:pPr>
              <w:pStyle w:val="Heading2"/>
              <w:numPr>
                <w:ilvl w:val="0"/>
                <w:numId w:val="7"/>
              </w:numPr>
              <w:outlineLvl w:val="1"/>
            </w:pPr>
            <w:bookmarkStart w:id="48" w:name="_Toc127954838"/>
            <w:r w:rsidRPr="002230AF">
              <w:t>Bupropion versus Placebo in smokers motivated/wishing to quit at baseline and abstinent at follow-up</w:t>
            </w:r>
            <w:bookmarkEnd w:id="48"/>
          </w:p>
          <w:p w14:paraId="75AD73C7" w14:textId="77777777" w:rsidR="00B379CD" w:rsidRPr="002230AF" w:rsidRDefault="00B379CD" w:rsidP="002375F0">
            <w:r w:rsidRPr="002230AF">
              <w:rPr>
                <w:sz w:val="16"/>
                <w:szCs w:val="16"/>
              </w:rPr>
              <w:t>Review authors state that all trials included in the review examined smokers motivated to quit, however this was not explicitly stated in any of the trials included here</w:t>
            </w:r>
          </w:p>
        </w:tc>
      </w:tr>
      <w:tr w:rsidR="004049AE" w:rsidRPr="002230AF" w14:paraId="19708412" w14:textId="77777777" w:rsidTr="002375F0">
        <w:tc>
          <w:tcPr>
            <w:tcW w:w="0" w:type="auto"/>
            <w:gridSpan w:val="2"/>
            <w:vMerge w:val="restart"/>
            <w:vAlign w:val="center"/>
          </w:tcPr>
          <w:p w14:paraId="164F1F1C" w14:textId="77777777" w:rsidR="004049AE" w:rsidRPr="002230AF" w:rsidRDefault="004049AE" w:rsidP="002375F0">
            <w:pPr>
              <w:rPr>
                <w:rFonts w:cs="Arial"/>
                <w:b/>
                <w:sz w:val="16"/>
                <w:szCs w:val="16"/>
              </w:rPr>
            </w:pPr>
            <w:r w:rsidRPr="002230AF">
              <w:rPr>
                <w:rFonts w:cs="Arial"/>
                <w:b/>
                <w:sz w:val="16"/>
                <w:szCs w:val="16"/>
              </w:rPr>
              <w:t>Outcome(s)</w:t>
            </w:r>
          </w:p>
          <w:p w14:paraId="74692B1E" w14:textId="77777777" w:rsidR="004049AE" w:rsidRPr="002230AF" w:rsidRDefault="004049AE" w:rsidP="002375F0">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01A815B7" w14:textId="77777777" w:rsidR="004049AE" w:rsidRPr="002230AF" w:rsidRDefault="004049AE" w:rsidP="002375F0">
            <w:pPr>
              <w:rPr>
                <w:rFonts w:cs="Arial"/>
                <w:b/>
                <w:sz w:val="16"/>
                <w:szCs w:val="16"/>
              </w:rPr>
            </w:pPr>
          </w:p>
          <w:p w14:paraId="2855ABAE" w14:textId="77777777" w:rsidR="004049AE" w:rsidRPr="002230AF" w:rsidRDefault="004049AE" w:rsidP="002375F0">
            <w:pPr>
              <w:rPr>
                <w:rFonts w:cs="Arial"/>
                <w:b/>
                <w:sz w:val="16"/>
                <w:szCs w:val="16"/>
              </w:rPr>
            </w:pPr>
            <w:r w:rsidRPr="002230AF">
              <w:rPr>
                <w:rFonts w:cs="Arial"/>
                <w:b/>
                <w:sz w:val="16"/>
                <w:szCs w:val="16"/>
              </w:rPr>
              <w:t># of participants (# studies)</w:t>
            </w:r>
          </w:p>
        </w:tc>
        <w:tc>
          <w:tcPr>
            <w:tcW w:w="0" w:type="auto"/>
            <w:vMerge w:val="restart"/>
            <w:vAlign w:val="center"/>
          </w:tcPr>
          <w:p w14:paraId="79A7ED67" w14:textId="77777777" w:rsidR="004049AE" w:rsidRPr="002230AF" w:rsidRDefault="004049AE" w:rsidP="002375F0">
            <w:pPr>
              <w:rPr>
                <w:rFonts w:cs="Arial"/>
                <w:b/>
                <w:sz w:val="16"/>
                <w:szCs w:val="16"/>
              </w:rPr>
            </w:pPr>
            <w:r w:rsidRPr="002230AF">
              <w:rPr>
                <w:rFonts w:cs="Arial"/>
                <w:b/>
                <w:sz w:val="16"/>
                <w:szCs w:val="16"/>
              </w:rPr>
              <w:t>Median Patient rating</w:t>
            </w:r>
          </w:p>
        </w:tc>
        <w:tc>
          <w:tcPr>
            <w:tcW w:w="0" w:type="auto"/>
            <w:vMerge w:val="restart"/>
            <w:vAlign w:val="center"/>
          </w:tcPr>
          <w:p w14:paraId="3A4B80CA" w14:textId="77777777" w:rsidR="004049AE" w:rsidRPr="002230AF" w:rsidRDefault="004049AE" w:rsidP="002375F0">
            <w:pPr>
              <w:rPr>
                <w:rFonts w:cs="Arial"/>
                <w:b/>
                <w:sz w:val="16"/>
                <w:szCs w:val="16"/>
              </w:rPr>
            </w:pPr>
            <w:r w:rsidRPr="002230AF">
              <w:rPr>
                <w:rFonts w:cs="Arial"/>
                <w:b/>
                <w:sz w:val="16"/>
                <w:szCs w:val="16"/>
              </w:rPr>
              <w:t>WG rating</w:t>
            </w:r>
          </w:p>
        </w:tc>
        <w:tc>
          <w:tcPr>
            <w:tcW w:w="0" w:type="auto"/>
            <w:vMerge w:val="restart"/>
            <w:vAlign w:val="center"/>
          </w:tcPr>
          <w:p w14:paraId="7D98AB0F" w14:textId="77777777" w:rsidR="004049AE" w:rsidRPr="002230AF" w:rsidRDefault="004049AE" w:rsidP="002375F0">
            <w:pPr>
              <w:rPr>
                <w:rFonts w:cs="Arial"/>
                <w:b/>
                <w:sz w:val="16"/>
                <w:szCs w:val="16"/>
              </w:rPr>
            </w:pPr>
            <w:r w:rsidRPr="002230AF">
              <w:rPr>
                <w:rFonts w:cs="Arial"/>
                <w:b/>
                <w:sz w:val="16"/>
                <w:szCs w:val="16"/>
              </w:rPr>
              <w:t>Relative effect (95%CI)</w:t>
            </w:r>
          </w:p>
        </w:tc>
        <w:tc>
          <w:tcPr>
            <w:tcW w:w="0" w:type="auto"/>
            <w:vMerge w:val="restart"/>
            <w:vAlign w:val="center"/>
          </w:tcPr>
          <w:p w14:paraId="64E74AF2" w14:textId="77777777" w:rsidR="004049AE" w:rsidRPr="002230AF" w:rsidRDefault="004049AE" w:rsidP="002375F0">
            <w:pPr>
              <w:rPr>
                <w:rFonts w:cs="Arial"/>
                <w:b/>
                <w:sz w:val="16"/>
                <w:szCs w:val="16"/>
              </w:rPr>
            </w:pPr>
            <w:r w:rsidRPr="002230AF">
              <w:rPr>
                <w:rFonts w:cs="Arial"/>
                <w:b/>
                <w:sz w:val="16"/>
                <w:szCs w:val="16"/>
              </w:rPr>
              <w:t>Baseline (control) risk</w:t>
            </w:r>
          </w:p>
        </w:tc>
        <w:tc>
          <w:tcPr>
            <w:tcW w:w="0" w:type="auto"/>
            <w:vMerge w:val="restart"/>
            <w:vAlign w:val="center"/>
          </w:tcPr>
          <w:p w14:paraId="1833005B" w14:textId="77777777" w:rsidR="004049AE" w:rsidRPr="002230AF" w:rsidRDefault="004049AE" w:rsidP="002375F0">
            <w:pPr>
              <w:rPr>
                <w:rFonts w:cs="Arial"/>
                <w:b/>
                <w:sz w:val="16"/>
                <w:szCs w:val="16"/>
              </w:rPr>
            </w:pPr>
            <w:r w:rsidRPr="002230AF">
              <w:rPr>
                <w:rFonts w:cs="Arial"/>
                <w:b/>
                <w:sz w:val="16"/>
                <w:szCs w:val="16"/>
              </w:rPr>
              <w:t>Absolute difference with intervention</w:t>
            </w:r>
          </w:p>
        </w:tc>
        <w:tc>
          <w:tcPr>
            <w:tcW w:w="0" w:type="auto"/>
            <w:gridSpan w:val="4"/>
            <w:vAlign w:val="center"/>
          </w:tcPr>
          <w:p w14:paraId="77A15FBF" w14:textId="77777777" w:rsidR="004049AE" w:rsidRPr="002230AF" w:rsidRDefault="004049AE" w:rsidP="002375F0">
            <w:pPr>
              <w:rPr>
                <w:rFonts w:cs="Arial"/>
                <w:b/>
                <w:sz w:val="16"/>
                <w:szCs w:val="16"/>
              </w:rPr>
            </w:pPr>
            <w:r w:rsidRPr="002230AF">
              <w:rPr>
                <w:rFonts w:cs="Arial"/>
                <w:b/>
                <w:sz w:val="16"/>
                <w:szCs w:val="16"/>
              </w:rPr>
              <w:t>Assessment of absolute difference</w:t>
            </w:r>
          </w:p>
        </w:tc>
      </w:tr>
      <w:tr w:rsidR="004049AE" w:rsidRPr="002230AF" w14:paraId="349B6B58" w14:textId="77777777" w:rsidTr="002375F0">
        <w:tc>
          <w:tcPr>
            <w:tcW w:w="0" w:type="auto"/>
            <w:gridSpan w:val="2"/>
            <w:vMerge/>
            <w:vAlign w:val="center"/>
          </w:tcPr>
          <w:p w14:paraId="0C875D17" w14:textId="77777777" w:rsidR="004049AE" w:rsidRPr="002230AF" w:rsidRDefault="004049AE" w:rsidP="002375F0">
            <w:pPr>
              <w:rPr>
                <w:rFonts w:cs="Arial"/>
                <w:b/>
                <w:sz w:val="16"/>
                <w:szCs w:val="16"/>
              </w:rPr>
            </w:pPr>
          </w:p>
        </w:tc>
        <w:tc>
          <w:tcPr>
            <w:tcW w:w="0" w:type="auto"/>
            <w:vMerge/>
            <w:vAlign w:val="center"/>
          </w:tcPr>
          <w:p w14:paraId="400AF7D3" w14:textId="77777777" w:rsidR="004049AE" w:rsidRPr="002230AF" w:rsidRDefault="004049AE" w:rsidP="002375F0">
            <w:pPr>
              <w:rPr>
                <w:rFonts w:cs="Arial"/>
                <w:b/>
                <w:sz w:val="16"/>
                <w:szCs w:val="16"/>
              </w:rPr>
            </w:pPr>
          </w:p>
        </w:tc>
        <w:tc>
          <w:tcPr>
            <w:tcW w:w="0" w:type="auto"/>
            <w:vMerge/>
            <w:vAlign w:val="center"/>
          </w:tcPr>
          <w:p w14:paraId="7FD22387" w14:textId="77777777" w:rsidR="004049AE" w:rsidRPr="002230AF" w:rsidRDefault="004049AE" w:rsidP="002375F0">
            <w:pPr>
              <w:rPr>
                <w:rFonts w:cs="Arial"/>
                <w:b/>
                <w:sz w:val="16"/>
                <w:szCs w:val="16"/>
              </w:rPr>
            </w:pPr>
          </w:p>
        </w:tc>
        <w:tc>
          <w:tcPr>
            <w:tcW w:w="0" w:type="auto"/>
            <w:vMerge/>
            <w:vAlign w:val="center"/>
          </w:tcPr>
          <w:p w14:paraId="3BA9F5FE" w14:textId="77777777" w:rsidR="004049AE" w:rsidRPr="002230AF" w:rsidRDefault="004049AE" w:rsidP="002375F0">
            <w:pPr>
              <w:rPr>
                <w:rFonts w:cs="Arial"/>
                <w:b/>
                <w:sz w:val="16"/>
                <w:szCs w:val="16"/>
              </w:rPr>
            </w:pPr>
          </w:p>
        </w:tc>
        <w:tc>
          <w:tcPr>
            <w:tcW w:w="0" w:type="auto"/>
            <w:vMerge/>
            <w:vAlign w:val="center"/>
          </w:tcPr>
          <w:p w14:paraId="024EE62C" w14:textId="77777777" w:rsidR="004049AE" w:rsidRPr="002230AF" w:rsidRDefault="004049AE" w:rsidP="002375F0">
            <w:pPr>
              <w:rPr>
                <w:rFonts w:cs="Arial"/>
                <w:b/>
                <w:sz w:val="16"/>
                <w:szCs w:val="16"/>
              </w:rPr>
            </w:pPr>
          </w:p>
        </w:tc>
        <w:tc>
          <w:tcPr>
            <w:tcW w:w="0" w:type="auto"/>
            <w:vMerge/>
            <w:vAlign w:val="center"/>
          </w:tcPr>
          <w:p w14:paraId="27E0D1BF" w14:textId="77777777" w:rsidR="004049AE" w:rsidRPr="002230AF" w:rsidRDefault="004049AE" w:rsidP="002375F0">
            <w:pPr>
              <w:rPr>
                <w:rFonts w:cs="Arial"/>
                <w:b/>
                <w:sz w:val="16"/>
                <w:szCs w:val="16"/>
              </w:rPr>
            </w:pPr>
          </w:p>
        </w:tc>
        <w:tc>
          <w:tcPr>
            <w:tcW w:w="0" w:type="auto"/>
            <w:vAlign w:val="center"/>
          </w:tcPr>
          <w:p w14:paraId="76DB42DC" w14:textId="77777777" w:rsidR="004049AE" w:rsidRPr="002230AF" w:rsidRDefault="004049AE" w:rsidP="002375F0">
            <w:pPr>
              <w:rPr>
                <w:rFonts w:cs="Arial"/>
                <w:b/>
                <w:sz w:val="16"/>
                <w:szCs w:val="16"/>
              </w:rPr>
            </w:pPr>
            <w:r w:rsidRPr="002230AF">
              <w:rPr>
                <w:rFonts w:cs="Arial"/>
                <w:b/>
                <w:sz w:val="16"/>
                <w:szCs w:val="16"/>
              </w:rPr>
              <w:t>Point estimate</w:t>
            </w:r>
          </w:p>
        </w:tc>
        <w:tc>
          <w:tcPr>
            <w:tcW w:w="0" w:type="auto"/>
            <w:vAlign w:val="center"/>
          </w:tcPr>
          <w:p w14:paraId="54A0E4C9" w14:textId="77777777" w:rsidR="004049AE" w:rsidRPr="002230AF" w:rsidRDefault="004049AE" w:rsidP="002375F0">
            <w:pPr>
              <w:rPr>
                <w:rFonts w:cs="Arial"/>
                <w:b/>
                <w:sz w:val="16"/>
                <w:szCs w:val="16"/>
              </w:rPr>
            </w:pPr>
            <w:r w:rsidRPr="002230AF">
              <w:rPr>
                <w:rFonts w:cs="Arial"/>
                <w:b/>
                <w:sz w:val="16"/>
                <w:szCs w:val="16"/>
              </w:rPr>
              <w:t>Lower 95% CI is</w:t>
            </w:r>
          </w:p>
        </w:tc>
        <w:tc>
          <w:tcPr>
            <w:tcW w:w="0" w:type="auto"/>
            <w:vAlign w:val="center"/>
          </w:tcPr>
          <w:p w14:paraId="3B75DE64" w14:textId="77777777" w:rsidR="004049AE" w:rsidRPr="002230AF" w:rsidRDefault="004049AE" w:rsidP="002375F0">
            <w:pPr>
              <w:rPr>
                <w:rFonts w:cs="Arial"/>
                <w:b/>
                <w:sz w:val="16"/>
                <w:szCs w:val="16"/>
              </w:rPr>
            </w:pPr>
            <w:r w:rsidRPr="002230AF">
              <w:rPr>
                <w:rFonts w:cs="Arial"/>
                <w:b/>
                <w:sz w:val="16"/>
                <w:szCs w:val="16"/>
              </w:rPr>
              <w:t>Upper 95%CI</w:t>
            </w:r>
          </w:p>
        </w:tc>
        <w:tc>
          <w:tcPr>
            <w:tcW w:w="0" w:type="auto"/>
            <w:vAlign w:val="center"/>
          </w:tcPr>
          <w:p w14:paraId="33E18755" w14:textId="77777777" w:rsidR="004049AE" w:rsidRPr="002230AF" w:rsidRDefault="004049AE" w:rsidP="002375F0">
            <w:pPr>
              <w:rPr>
                <w:rFonts w:cs="Arial"/>
                <w:b/>
                <w:sz w:val="16"/>
                <w:szCs w:val="16"/>
              </w:rPr>
            </w:pPr>
            <w:r w:rsidRPr="002230AF">
              <w:rPr>
                <w:rFonts w:cs="Arial"/>
                <w:b/>
                <w:sz w:val="16"/>
                <w:szCs w:val="16"/>
              </w:rPr>
              <w:t>Comments on judgment</w:t>
            </w:r>
          </w:p>
        </w:tc>
      </w:tr>
      <w:tr w:rsidR="004049AE" w:rsidRPr="002230AF" w14:paraId="491040F5" w14:textId="77777777" w:rsidTr="002375F0">
        <w:tc>
          <w:tcPr>
            <w:tcW w:w="0" w:type="auto"/>
            <w:vMerge w:val="restart"/>
            <w:vAlign w:val="center"/>
          </w:tcPr>
          <w:p w14:paraId="4971EECD" w14:textId="77777777" w:rsidR="004049AE" w:rsidRPr="002230AF" w:rsidRDefault="004049AE" w:rsidP="004049AE">
            <w:pPr>
              <w:rPr>
                <w:rFonts w:cs="Arial"/>
                <w:sz w:val="16"/>
                <w:szCs w:val="16"/>
              </w:rPr>
            </w:pPr>
            <w:r w:rsidRPr="002230AF">
              <w:rPr>
                <w:rFonts w:cs="Arial"/>
                <w:sz w:val="16"/>
                <w:szCs w:val="16"/>
              </w:rPr>
              <w:t>6</w:t>
            </w:r>
          </w:p>
        </w:tc>
        <w:tc>
          <w:tcPr>
            <w:tcW w:w="0" w:type="auto"/>
            <w:vAlign w:val="center"/>
          </w:tcPr>
          <w:p w14:paraId="32E31487" w14:textId="77777777" w:rsidR="004049AE" w:rsidRPr="002230AF" w:rsidRDefault="004049AE" w:rsidP="004049AE">
            <w:pPr>
              <w:rPr>
                <w:rFonts w:cs="Arial"/>
                <w:sz w:val="16"/>
                <w:szCs w:val="16"/>
              </w:rPr>
            </w:pPr>
          </w:p>
          <w:p w14:paraId="4C9741A7" w14:textId="77777777" w:rsidR="004049AE" w:rsidRPr="002230AF" w:rsidRDefault="004049AE" w:rsidP="004049AE">
            <w:pPr>
              <w:rPr>
                <w:rFonts w:cs="Arial"/>
                <w:sz w:val="16"/>
                <w:szCs w:val="16"/>
              </w:rPr>
            </w:pPr>
            <w:r w:rsidRPr="002230AF">
              <w:rPr>
                <w:rFonts w:cs="Arial"/>
                <w:sz w:val="16"/>
                <w:szCs w:val="16"/>
              </w:rPr>
              <w:t xml:space="preserve">Weight gain </w:t>
            </w:r>
          </w:p>
          <w:p w14:paraId="61BE8FDD" w14:textId="77777777" w:rsidR="004049AE" w:rsidRPr="002230AF" w:rsidRDefault="004049AE" w:rsidP="004049AE">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r w:rsidRPr="00F15E7F">
              <w:rPr>
                <w:rFonts w:cs="Arial"/>
                <w:sz w:val="20"/>
                <w:szCs w:val="16"/>
                <w:vertAlign w:val="superscript"/>
              </w:rPr>
              <w:t>a</w:t>
            </w:r>
          </w:p>
          <w:p w14:paraId="66A1F636" w14:textId="77777777" w:rsidR="004049AE" w:rsidRPr="002230AF" w:rsidRDefault="004049AE" w:rsidP="004049AE">
            <w:pPr>
              <w:rPr>
                <w:rFonts w:cs="Arial"/>
                <w:sz w:val="16"/>
                <w:szCs w:val="16"/>
              </w:rPr>
            </w:pPr>
          </w:p>
          <w:p w14:paraId="6E6F6927" w14:textId="77777777" w:rsidR="004049AE" w:rsidRPr="002230AF" w:rsidRDefault="004049AE" w:rsidP="004049AE">
            <w:pPr>
              <w:rPr>
                <w:rFonts w:cs="Arial"/>
                <w:sz w:val="16"/>
                <w:szCs w:val="16"/>
              </w:rPr>
            </w:pPr>
            <w:r w:rsidRPr="002230AF">
              <w:rPr>
                <w:rFonts w:eastAsia="Times New Roman"/>
                <w:sz w:val="16"/>
                <w:szCs w:val="16"/>
              </w:rPr>
              <w:t>869 (7 RCTs)</w:t>
            </w:r>
          </w:p>
        </w:tc>
        <w:tc>
          <w:tcPr>
            <w:tcW w:w="0" w:type="auto"/>
            <w:vAlign w:val="center"/>
          </w:tcPr>
          <w:p w14:paraId="432200D1" w14:textId="77777777" w:rsidR="004049AE" w:rsidRPr="002230AF" w:rsidRDefault="004049AE" w:rsidP="004049AE">
            <w:pPr>
              <w:rPr>
                <w:rFonts w:cs="Arial"/>
                <w:sz w:val="16"/>
                <w:szCs w:val="16"/>
              </w:rPr>
            </w:pPr>
            <w:r w:rsidRPr="002230AF">
              <w:rPr>
                <w:rFonts w:cs="Arial"/>
                <w:sz w:val="16"/>
                <w:szCs w:val="16"/>
              </w:rPr>
              <w:t>6.1/10 (important)</w:t>
            </w:r>
          </w:p>
        </w:tc>
        <w:tc>
          <w:tcPr>
            <w:tcW w:w="0" w:type="auto"/>
            <w:vAlign w:val="center"/>
          </w:tcPr>
          <w:p w14:paraId="0A863150" w14:textId="77777777" w:rsidR="004049AE" w:rsidRPr="002230AF" w:rsidRDefault="004049AE" w:rsidP="004049AE">
            <w:pPr>
              <w:rPr>
                <w:rFonts w:cs="Arial"/>
                <w:sz w:val="16"/>
                <w:szCs w:val="16"/>
              </w:rPr>
            </w:pPr>
            <w:r w:rsidRPr="002230AF">
              <w:rPr>
                <w:rFonts w:cs="Arial"/>
                <w:sz w:val="16"/>
                <w:szCs w:val="16"/>
              </w:rPr>
              <w:t>5/10 (important)</w:t>
            </w:r>
          </w:p>
        </w:tc>
        <w:tc>
          <w:tcPr>
            <w:tcW w:w="0" w:type="auto"/>
            <w:vAlign w:val="center"/>
          </w:tcPr>
          <w:p w14:paraId="591E864E" w14:textId="77777777" w:rsidR="004049AE" w:rsidRPr="002230AF" w:rsidRDefault="004049AE" w:rsidP="004049AE">
            <w:pPr>
              <w:spacing w:after="200" w:line="276" w:lineRule="auto"/>
              <w:rPr>
                <w:rFonts w:eastAsia="Times New Roman" w:cs="Arial"/>
                <w:sz w:val="16"/>
                <w:szCs w:val="16"/>
              </w:rPr>
            </w:pPr>
            <w:r w:rsidRPr="002230AF">
              <w:rPr>
                <w:rFonts w:eastAsia="Times New Roman" w:cs="Arial"/>
                <w:sz w:val="16"/>
                <w:szCs w:val="16"/>
              </w:rPr>
              <w:t>-</w:t>
            </w:r>
          </w:p>
        </w:tc>
        <w:tc>
          <w:tcPr>
            <w:tcW w:w="0" w:type="auto"/>
            <w:vAlign w:val="center"/>
          </w:tcPr>
          <w:p w14:paraId="031339AD" w14:textId="77777777" w:rsidR="004049AE" w:rsidRPr="002230AF" w:rsidRDefault="004049AE" w:rsidP="004049AE">
            <w:pPr>
              <w:spacing w:after="200" w:line="276" w:lineRule="auto"/>
              <w:rPr>
                <w:rFonts w:eastAsia="Times New Roman" w:cs="Arial"/>
                <w:sz w:val="16"/>
                <w:szCs w:val="16"/>
              </w:rPr>
            </w:pPr>
            <w:r w:rsidRPr="002230AF">
              <w:rPr>
                <w:rStyle w:val="cell-value"/>
                <w:rFonts w:eastAsia="Times New Roman"/>
                <w:sz w:val="16"/>
                <w:szCs w:val="16"/>
              </w:rPr>
              <w:t>The mean weight gain in abstinent smokers ranged from 2.32-4.0 kg</w:t>
            </w:r>
          </w:p>
        </w:tc>
        <w:tc>
          <w:tcPr>
            <w:tcW w:w="0" w:type="auto"/>
            <w:vAlign w:val="center"/>
          </w:tcPr>
          <w:p w14:paraId="13986570" w14:textId="77777777" w:rsidR="004049AE" w:rsidRPr="002230AF" w:rsidRDefault="004049AE" w:rsidP="004049AE">
            <w:pPr>
              <w:spacing w:after="200" w:line="276" w:lineRule="auto"/>
              <w:rPr>
                <w:rFonts w:eastAsia="Times New Roman" w:cs="Arial"/>
                <w:sz w:val="16"/>
                <w:szCs w:val="16"/>
              </w:rPr>
            </w:pPr>
            <w:r w:rsidRPr="002230AF">
              <w:rPr>
                <w:rStyle w:val="cell-value"/>
                <w:rFonts w:eastAsia="Times New Roman"/>
                <w:sz w:val="16"/>
                <w:szCs w:val="16"/>
              </w:rPr>
              <w:t>MD 1.12 kg lower</w:t>
            </w:r>
            <w:r w:rsidRPr="002230AF">
              <w:rPr>
                <w:rFonts w:eastAsia="Times New Roman"/>
                <w:sz w:val="16"/>
                <w:szCs w:val="16"/>
              </w:rPr>
              <w:br/>
            </w:r>
            <w:r w:rsidRPr="002230AF">
              <w:rPr>
                <w:rStyle w:val="cell-value"/>
                <w:rFonts w:eastAsia="Times New Roman"/>
                <w:sz w:val="16"/>
                <w:szCs w:val="16"/>
              </w:rPr>
              <w:t>(1.47 lower to 0.77 lower)</w:t>
            </w:r>
          </w:p>
        </w:tc>
        <w:sdt>
          <w:sdtPr>
            <w:rPr>
              <w:rFonts w:cs="Arial"/>
              <w:sz w:val="16"/>
              <w:szCs w:val="16"/>
            </w:rPr>
            <w:id w:val="2082322801"/>
            <w:placeholder>
              <w:docPart w:val="A23B7F0D3683439EBB4D4321A1F2163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58782705" w14:textId="77777777" w:rsidR="004049AE" w:rsidRPr="002230AF" w:rsidRDefault="004049AE" w:rsidP="004049AE">
                <w:pPr>
                  <w:rPr>
                    <w:rFonts w:cs="Arial"/>
                    <w:sz w:val="16"/>
                    <w:szCs w:val="16"/>
                  </w:rPr>
                </w:pPr>
                <w:r w:rsidRPr="002230AF">
                  <w:rPr>
                    <w:rFonts w:cs="Arial"/>
                    <w:sz w:val="16"/>
                    <w:szCs w:val="16"/>
                  </w:rPr>
                  <w:t>Little to no difference</w:t>
                </w:r>
              </w:p>
            </w:tc>
          </w:sdtContent>
        </w:sdt>
        <w:sdt>
          <w:sdtPr>
            <w:rPr>
              <w:rFonts w:cs="Arial"/>
              <w:sz w:val="16"/>
              <w:szCs w:val="16"/>
            </w:rPr>
            <w:id w:val="-2120744765"/>
            <w:placeholder>
              <w:docPart w:val="E409E0A5D20344519DC8FF0860BB6F3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147DD78A" w14:textId="2713887E" w:rsidR="004049AE" w:rsidRPr="002230AF" w:rsidRDefault="004049AE" w:rsidP="004049AE">
                <w:pPr>
                  <w:rPr>
                    <w:rFonts w:cs="Arial"/>
                    <w:sz w:val="16"/>
                    <w:szCs w:val="16"/>
                  </w:rPr>
                </w:pPr>
                <w:r>
                  <w:rPr>
                    <w:rFonts w:cs="Arial"/>
                    <w:sz w:val="16"/>
                    <w:szCs w:val="16"/>
                  </w:rPr>
                  <w:t>Little to no difference</w:t>
                </w:r>
              </w:p>
            </w:tc>
          </w:sdtContent>
        </w:sdt>
        <w:sdt>
          <w:sdtPr>
            <w:rPr>
              <w:rFonts w:cs="Arial"/>
              <w:sz w:val="16"/>
              <w:szCs w:val="16"/>
            </w:rPr>
            <w:id w:val="1939484075"/>
            <w:placeholder>
              <w:docPart w:val="CB98C8867386485398ED49D836A57EB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3AC2921D" w14:textId="77777777" w:rsidR="004049AE" w:rsidRPr="002230AF" w:rsidRDefault="004049AE" w:rsidP="004049AE">
                <w:pPr>
                  <w:rPr>
                    <w:rFonts w:cs="Arial"/>
                    <w:sz w:val="16"/>
                    <w:szCs w:val="16"/>
                  </w:rPr>
                </w:pPr>
                <w:r w:rsidRPr="002230AF">
                  <w:rPr>
                    <w:rFonts w:cs="Arial"/>
                    <w:sz w:val="16"/>
                    <w:szCs w:val="16"/>
                  </w:rPr>
                  <w:t>Little to no difference</w:t>
                </w:r>
              </w:p>
            </w:tc>
          </w:sdtContent>
        </w:sdt>
        <w:tc>
          <w:tcPr>
            <w:tcW w:w="0" w:type="auto"/>
            <w:vAlign w:val="center"/>
          </w:tcPr>
          <w:p w14:paraId="6122E87E" w14:textId="77777777" w:rsidR="004049AE" w:rsidRPr="002230AF" w:rsidRDefault="004049AE" w:rsidP="004049AE">
            <w:pPr>
              <w:rPr>
                <w:rFonts w:cs="Arial"/>
                <w:sz w:val="16"/>
                <w:szCs w:val="16"/>
              </w:rPr>
            </w:pPr>
            <w:r w:rsidRPr="002230AF">
              <w:rPr>
                <w:rFonts w:cs="Arial"/>
                <w:sz w:val="16"/>
                <w:szCs w:val="16"/>
              </w:rPr>
              <w:t xml:space="preserve">Abstinent smokers gained up to 4.0 kg, and this </w:t>
            </w:r>
            <w:r>
              <w:rPr>
                <w:rFonts w:cs="Arial"/>
                <w:sz w:val="16"/>
                <w:szCs w:val="16"/>
              </w:rPr>
              <w:t>may be reduced by ~1.1 kg with b</w:t>
            </w:r>
            <w:r w:rsidRPr="002230AF">
              <w:rPr>
                <w:rFonts w:cs="Arial"/>
                <w:sz w:val="16"/>
                <w:szCs w:val="16"/>
              </w:rPr>
              <w:t xml:space="preserve">upropion. Point estimate, or CI are not considered important or clinically significant weight </w:t>
            </w:r>
            <w:r>
              <w:rPr>
                <w:rFonts w:cs="Arial"/>
                <w:sz w:val="16"/>
                <w:szCs w:val="16"/>
              </w:rPr>
              <w:t>change</w:t>
            </w:r>
            <w:r w:rsidRPr="002230AF">
              <w:rPr>
                <w:rFonts w:cs="Arial"/>
                <w:sz w:val="16"/>
                <w:szCs w:val="16"/>
              </w:rPr>
              <w:t xml:space="preserve"> and </w:t>
            </w:r>
            <w:r>
              <w:rPr>
                <w:rFonts w:cs="Arial"/>
                <w:sz w:val="16"/>
                <w:szCs w:val="16"/>
              </w:rPr>
              <w:t>could partially</w:t>
            </w:r>
            <w:r w:rsidRPr="002230AF">
              <w:rPr>
                <w:rFonts w:cs="Arial"/>
                <w:sz w:val="16"/>
                <w:szCs w:val="16"/>
              </w:rPr>
              <w:t xml:space="preserve"> be due to daily fluctuations. </w:t>
            </w:r>
          </w:p>
          <w:p w14:paraId="33DC45FB" w14:textId="133E2290" w:rsidR="004049AE" w:rsidRPr="002230AF" w:rsidRDefault="004049AE" w:rsidP="004049AE">
            <w:pPr>
              <w:rPr>
                <w:rFonts w:cs="Arial"/>
                <w:sz w:val="16"/>
                <w:szCs w:val="16"/>
              </w:rPr>
            </w:pPr>
            <w:r w:rsidRPr="002230AF">
              <w:rPr>
                <w:rFonts w:cs="Arial"/>
                <w:sz w:val="16"/>
                <w:szCs w:val="16"/>
              </w:rPr>
              <w:t xml:space="preserve"> </w:t>
            </w:r>
          </w:p>
        </w:tc>
      </w:tr>
      <w:tr w:rsidR="004049AE" w:rsidRPr="002230AF" w14:paraId="731E8EF4" w14:textId="77777777" w:rsidTr="002375F0">
        <w:tc>
          <w:tcPr>
            <w:tcW w:w="0" w:type="auto"/>
            <w:vMerge/>
            <w:vAlign w:val="center"/>
          </w:tcPr>
          <w:p w14:paraId="657DBE9C" w14:textId="77777777" w:rsidR="004049AE" w:rsidRPr="002230AF" w:rsidRDefault="004049AE" w:rsidP="004049AE">
            <w:pPr>
              <w:rPr>
                <w:rFonts w:cs="Arial"/>
                <w:sz w:val="16"/>
                <w:szCs w:val="16"/>
              </w:rPr>
            </w:pPr>
          </w:p>
        </w:tc>
        <w:tc>
          <w:tcPr>
            <w:tcW w:w="0" w:type="auto"/>
            <w:vAlign w:val="center"/>
          </w:tcPr>
          <w:p w14:paraId="1A80CCFB" w14:textId="77777777" w:rsidR="004049AE" w:rsidRPr="002230AF" w:rsidRDefault="004049AE" w:rsidP="004049AE">
            <w:pPr>
              <w:rPr>
                <w:rFonts w:cs="Arial"/>
                <w:sz w:val="16"/>
                <w:szCs w:val="16"/>
              </w:rPr>
            </w:pPr>
            <w:r w:rsidRPr="002230AF">
              <w:rPr>
                <w:rFonts w:cs="Arial"/>
                <w:sz w:val="16"/>
                <w:szCs w:val="16"/>
              </w:rPr>
              <w:t xml:space="preserve">Weight gain </w:t>
            </w:r>
          </w:p>
          <w:p w14:paraId="5A447AF8" w14:textId="77777777" w:rsidR="004049AE" w:rsidRPr="002230AF" w:rsidRDefault="004049AE" w:rsidP="004049AE">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sidRPr="00F15E7F">
              <w:rPr>
                <w:rFonts w:cs="Arial"/>
                <w:sz w:val="20"/>
                <w:szCs w:val="16"/>
                <w:vertAlign w:val="superscript"/>
              </w:rPr>
              <w:t>c</w:t>
            </w:r>
          </w:p>
          <w:p w14:paraId="102E685E" w14:textId="77777777" w:rsidR="004049AE" w:rsidRPr="002230AF" w:rsidRDefault="004049AE" w:rsidP="004049AE">
            <w:pPr>
              <w:rPr>
                <w:rFonts w:cs="Arial"/>
                <w:sz w:val="16"/>
                <w:szCs w:val="16"/>
              </w:rPr>
            </w:pPr>
          </w:p>
          <w:p w14:paraId="24064263" w14:textId="5F66A3AE" w:rsidR="004049AE" w:rsidRPr="002230AF" w:rsidRDefault="004049AE" w:rsidP="004049AE">
            <w:pPr>
              <w:rPr>
                <w:rFonts w:cs="Arial"/>
                <w:sz w:val="16"/>
                <w:szCs w:val="16"/>
              </w:rPr>
            </w:pPr>
            <w:r w:rsidRPr="002230AF">
              <w:rPr>
                <w:rFonts w:eastAsia="Times New Roman"/>
                <w:sz w:val="16"/>
                <w:szCs w:val="16"/>
              </w:rPr>
              <w:t>218 (4 RCTs)</w:t>
            </w:r>
          </w:p>
        </w:tc>
        <w:tc>
          <w:tcPr>
            <w:tcW w:w="0" w:type="auto"/>
            <w:vAlign w:val="center"/>
          </w:tcPr>
          <w:p w14:paraId="1F2D9008" w14:textId="7FA239A0" w:rsidR="004049AE" w:rsidRPr="002230AF" w:rsidRDefault="004049AE" w:rsidP="004049AE">
            <w:pPr>
              <w:rPr>
                <w:rFonts w:cs="Arial"/>
                <w:sz w:val="16"/>
                <w:szCs w:val="16"/>
              </w:rPr>
            </w:pPr>
            <w:r w:rsidRPr="002230AF">
              <w:rPr>
                <w:rFonts w:cs="Arial"/>
                <w:sz w:val="16"/>
                <w:szCs w:val="16"/>
              </w:rPr>
              <w:t>6.1/10 (important)</w:t>
            </w:r>
          </w:p>
        </w:tc>
        <w:tc>
          <w:tcPr>
            <w:tcW w:w="0" w:type="auto"/>
            <w:vAlign w:val="center"/>
          </w:tcPr>
          <w:p w14:paraId="31FB41FF" w14:textId="0D89B327" w:rsidR="004049AE" w:rsidRPr="002230AF" w:rsidRDefault="004049AE" w:rsidP="004049AE">
            <w:pPr>
              <w:rPr>
                <w:rFonts w:cs="Arial"/>
                <w:sz w:val="16"/>
                <w:szCs w:val="16"/>
              </w:rPr>
            </w:pPr>
            <w:r w:rsidRPr="002230AF">
              <w:rPr>
                <w:rFonts w:cs="Arial"/>
                <w:sz w:val="16"/>
                <w:szCs w:val="16"/>
              </w:rPr>
              <w:t>5/10 (important)</w:t>
            </w:r>
          </w:p>
        </w:tc>
        <w:tc>
          <w:tcPr>
            <w:tcW w:w="0" w:type="auto"/>
            <w:vAlign w:val="center"/>
          </w:tcPr>
          <w:p w14:paraId="0F1FAB3B" w14:textId="76AA94BD" w:rsidR="004049AE" w:rsidRPr="002230AF" w:rsidRDefault="004049AE" w:rsidP="004049AE">
            <w:pPr>
              <w:spacing w:after="200" w:line="276" w:lineRule="auto"/>
              <w:rPr>
                <w:rFonts w:eastAsia="Times New Roman" w:cs="Arial"/>
                <w:sz w:val="16"/>
                <w:szCs w:val="16"/>
              </w:rPr>
            </w:pPr>
            <w:r w:rsidRPr="002230AF">
              <w:rPr>
                <w:rFonts w:eastAsia="Times New Roman" w:cs="Arial"/>
                <w:sz w:val="16"/>
                <w:szCs w:val="16"/>
              </w:rPr>
              <w:t>-</w:t>
            </w:r>
          </w:p>
        </w:tc>
        <w:tc>
          <w:tcPr>
            <w:tcW w:w="0" w:type="auto"/>
            <w:vAlign w:val="center"/>
          </w:tcPr>
          <w:p w14:paraId="4CF8B6DF" w14:textId="091911FF" w:rsidR="004049AE" w:rsidRPr="002230AF" w:rsidRDefault="004049AE" w:rsidP="004049AE">
            <w:pPr>
              <w:rPr>
                <w:rStyle w:val="cell-value"/>
                <w:rFonts w:eastAsia="Times New Roman"/>
                <w:sz w:val="16"/>
                <w:szCs w:val="16"/>
              </w:rPr>
            </w:pPr>
            <w:r w:rsidRPr="002230AF">
              <w:rPr>
                <w:rStyle w:val="cell-value"/>
                <w:rFonts w:eastAsia="Times New Roman"/>
                <w:sz w:val="16"/>
                <w:szCs w:val="16"/>
              </w:rPr>
              <w:t>The mean weight gain in abstinent smokers ranged from 1.69-5.5 kg</w:t>
            </w:r>
            <w:r w:rsidRPr="002230AF">
              <w:rPr>
                <w:rFonts w:eastAsia="Times New Roman"/>
                <w:sz w:val="16"/>
                <w:szCs w:val="16"/>
              </w:rPr>
              <w:t xml:space="preserve"> </w:t>
            </w:r>
          </w:p>
        </w:tc>
        <w:tc>
          <w:tcPr>
            <w:tcW w:w="0" w:type="auto"/>
            <w:vAlign w:val="center"/>
          </w:tcPr>
          <w:p w14:paraId="7C8C6AF1" w14:textId="21D41684" w:rsidR="004049AE" w:rsidRPr="002230AF" w:rsidRDefault="004049AE" w:rsidP="004049AE">
            <w:pPr>
              <w:rPr>
                <w:rStyle w:val="cell-value"/>
                <w:rFonts w:eastAsia="Times New Roman"/>
                <w:sz w:val="16"/>
                <w:szCs w:val="16"/>
              </w:rPr>
            </w:pPr>
            <w:r w:rsidRPr="002230AF">
              <w:rPr>
                <w:rStyle w:val="cell-value"/>
                <w:rFonts w:eastAsia="Times New Roman"/>
                <w:sz w:val="16"/>
                <w:szCs w:val="16"/>
              </w:rPr>
              <w:t>MD 0.87 kg lower</w:t>
            </w:r>
            <w:r w:rsidRPr="002230AF">
              <w:rPr>
                <w:rFonts w:eastAsia="Times New Roman"/>
                <w:sz w:val="16"/>
                <w:szCs w:val="16"/>
              </w:rPr>
              <w:br/>
            </w:r>
            <w:r w:rsidRPr="002230AF">
              <w:rPr>
                <w:rStyle w:val="cell-value"/>
                <w:rFonts w:eastAsia="Times New Roman"/>
                <w:sz w:val="16"/>
                <w:szCs w:val="16"/>
              </w:rPr>
              <w:t>(2.21 lower to 0.47 higher)</w:t>
            </w:r>
            <w:r w:rsidRPr="002230AF">
              <w:rPr>
                <w:rFonts w:eastAsia="Times New Roman"/>
                <w:sz w:val="16"/>
                <w:szCs w:val="16"/>
              </w:rPr>
              <w:t xml:space="preserve"> </w:t>
            </w:r>
          </w:p>
        </w:tc>
        <w:sdt>
          <w:sdtPr>
            <w:rPr>
              <w:rFonts w:cs="Arial"/>
              <w:sz w:val="16"/>
              <w:szCs w:val="16"/>
            </w:rPr>
            <w:id w:val="-1834905151"/>
            <w:placeholder>
              <w:docPart w:val="FB343309EC4F459B98345F0D98B2B39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31EF88E7" w14:textId="6070863D" w:rsidR="004049AE" w:rsidRDefault="004049AE" w:rsidP="004049AE">
                <w:pPr>
                  <w:rPr>
                    <w:rFonts w:cs="Arial"/>
                    <w:sz w:val="16"/>
                    <w:szCs w:val="16"/>
                  </w:rPr>
                </w:pPr>
                <w:r w:rsidRPr="002230AF">
                  <w:rPr>
                    <w:rFonts w:cs="Arial"/>
                    <w:sz w:val="16"/>
                    <w:szCs w:val="16"/>
                  </w:rPr>
                  <w:t>Little to no difference</w:t>
                </w:r>
              </w:p>
            </w:tc>
          </w:sdtContent>
        </w:sdt>
        <w:sdt>
          <w:sdtPr>
            <w:rPr>
              <w:rFonts w:cs="Arial"/>
              <w:sz w:val="16"/>
              <w:szCs w:val="16"/>
            </w:rPr>
            <w:id w:val="-117143949"/>
            <w:placeholder>
              <w:docPart w:val="FB0CFECD12D94886A92D8ACEB55ADFE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4D63C861" w14:textId="6D72E197" w:rsidR="004049AE" w:rsidRDefault="004049AE" w:rsidP="004049AE">
                <w:pPr>
                  <w:rPr>
                    <w:rFonts w:cs="Arial"/>
                    <w:sz w:val="16"/>
                    <w:szCs w:val="16"/>
                  </w:rPr>
                </w:pPr>
                <w:r>
                  <w:rPr>
                    <w:rFonts w:cs="Arial"/>
                    <w:sz w:val="16"/>
                    <w:szCs w:val="16"/>
                  </w:rPr>
                  <w:t>Little to no difference</w:t>
                </w:r>
              </w:p>
            </w:tc>
          </w:sdtContent>
        </w:sdt>
        <w:sdt>
          <w:sdtPr>
            <w:rPr>
              <w:rFonts w:cs="Arial"/>
              <w:sz w:val="16"/>
              <w:szCs w:val="16"/>
            </w:rPr>
            <w:id w:val="1426232474"/>
            <w:placeholder>
              <w:docPart w:val="7F439EA66E5E49D7B83F0E2D5E48C0B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080B0F80" w14:textId="7B4C6056" w:rsidR="004049AE" w:rsidRDefault="004049AE" w:rsidP="004049AE">
                <w:pPr>
                  <w:rPr>
                    <w:rFonts w:cs="Arial"/>
                    <w:sz w:val="16"/>
                    <w:szCs w:val="16"/>
                  </w:rPr>
                </w:pPr>
                <w:r w:rsidRPr="002230AF">
                  <w:rPr>
                    <w:rFonts w:cs="Arial"/>
                    <w:sz w:val="16"/>
                    <w:szCs w:val="16"/>
                  </w:rPr>
                  <w:t>Little to no difference</w:t>
                </w:r>
              </w:p>
            </w:tc>
          </w:sdtContent>
        </w:sdt>
        <w:tc>
          <w:tcPr>
            <w:tcW w:w="0" w:type="auto"/>
            <w:vAlign w:val="center"/>
          </w:tcPr>
          <w:p w14:paraId="2B5E684F" w14:textId="64EC20FC" w:rsidR="004049AE" w:rsidRPr="002230AF" w:rsidRDefault="004049AE" w:rsidP="004049AE">
            <w:pPr>
              <w:rPr>
                <w:rFonts w:cs="Arial"/>
                <w:sz w:val="16"/>
                <w:szCs w:val="16"/>
              </w:rPr>
            </w:pPr>
            <w:r w:rsidRPr="002230AF">
              <w:rPr>
                <w:rFonts w:cs="Arial"/>
                <w:sz w:val="16"/>
                <w:szCs w:val="16"/>
              </w:rPr>
              <w:t>Abstinent smokers gained up to 5.5 kg, and this may be reduced by ~1 kg with bupropion. Point estimate,</w:t>
            </w:r>
            <w:r>
              <w:rPr>
                <w:rFonts w:cs="Arial"/>
                <w:sz w:val="16"/>
                <w:szCs w:val="16"/>
              </w:rPr>
              <w:t xml:space="preserve"> and </w:t>
            </w:r>
            <w:r w:rsidRPr="002230AF">
              <w:rPr>
                <w:rFonts w:cs="Arial"/>
                <w:sz w:val="16"/>
                <w:szCs w:val="16"/>
              </w:rPr>
              <w:t xml:space="preserve">CI are not considered important or clinically significant weight </w:t>
            </w:r>
            <w:r>
              <w:rPr>
                <w:rFonts w:cs="Arial"/>
                <w:sz w:val="16"/>
                <w:szCs w:val="16"/>
              </w:rPr>
              <w:t>change</w:t>
            </w:r>
            <w:r w:rsidRPr="002230AF">
              <w:rPr>
                <w:rFonts w:cs="Arial"/>
                <w:sz w:val="16"/>
                <w:szCs w:val="16"/>
              </w:rPr>
              <w:t xml:space="preserve"> and </w:t>
            </w:r>
            <w:r>
              <w:rPr>
                <w:rFonts w:cs="Arial"/>
                <w:sz w:val="16"/>
                <w:szCs w:val="16"/>
              </w:rPr>
              <w:t>could partially</w:t>
            </w:r>
            <w:r w:rsidRPr="002230AF">
              <w:rPr>
                <w:rFonts w:cs="Arial"/>
                <w:sz w:val="16"/>
                <w:szCs w:val="16"/>
              </w:rPr>
              <w:t xml:space="preserve"> be due to daily fluctuations. </w:t>
            </w:r>
          </w:p>
        </w:tc>
      </w:tr>
      <w:tr w:rsidR="004049AE" w:rsidRPr="002230AF" w14:paraId="5632C06B" w14:textId="77777777" w:rsidTr="002375F0">
        <w:tc>
          <w:tcPr>
            <w:tcW w:w="0" w:type="auto"/>
            <w:vMerge/>
            <w:vAlign w:val="center"/>
          </w:tcPr>
          <w:p w14:paraId="566A6646" w14:textId="77777777" w:rsidR="004049AE" w:rsidRPr="002230AF" w:rsidRDefault="004049AE" w:rsidP="004049AE">
            <w:pPr>
              <w:rPr>
                <w:rFonts w:cs="Arial"/>
                <w:sz w:val="16"/>
                <w:szCs w:val="16"/>
              </w:rPr>
            </w:pPr>
          </w:p>
        </w:tc>
        <w:tc>
          <w:tcPr>
            <w:tcW w:w="0" w:type="auto"/>
            <w:vAlign w:val="center"/>
          </w:tcPr>
          <w:p w14:paraId="6752F427" w14:textId="77777777" w:rsidR="004049AE" w:rsidRPr="002230AF" w:rsidRDefault="004049AE" w:rsidP="004049AE">
            <w:pPr>
              <w:rPr>
                <w:rFonts w:cs="Arial"/>
                <w:sz w:val="16"/>
                <w:szCs w:val="16"/>
              </w:rPr>
            </w:pPr>
            <w:r w:rsidRPr="002230AF">
              <w:rPr>
                <w:rFonts w:cs="Arial"/>
                <w:sz w:val="16"/>
                <w:szCs w:val="16"/>
              </w:rPr>
              <w:t xml:space="preserve">Weight gain </w:t>
            </w:r>
          </w:p>
          <w:p w14:paraId="746D764C" w14:textId="77777777" w:rsidR="004049AE" w:rsidRPr="002230AF" w:rsidRDefault="004049AE" w:rsidP="004049AE">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r w:rsidRPr="00F15E7F">
              <w:rPr>
                <w:rFonts w:cs="Arial"/>
                <w:sz w:val="20"/>
                <w:szCs w:val="16"/>
                <w:vertAlign w:val="superscript"/>
              </w:rPr>
              <w:t>b</w:t>
            </w:r>
          </w:p>
          <w:p w14:paraId="266044A9" w14:textId="77777777" w:rsidR="004049AE" w:rsidRPr="002230AF" w:rsidRDefault="004049AE" w:rsidP="004049AE">
            <w:pPr>
              <w:rPr>
                <w:rFonts w:cs="Arial"/>
                <w:sz w:val="16"/>
                <w:szCs w:val="16"/>
              </w:rPr>
            </w:pPr>
          </w:p>
          <w:p w14:paraId="63576D78" w14:textId="5636D565" w:rsidR="004049AE" w:rsidRPr="002230AF" w:rsidRDefault="004049AE" w:rsidP="004049AE">
            <w:pPr>
              <w:rPr>
                <w:rFonts w:cs="Arial"/>
                <w:sz w:val="16"/>
                <w:szCs w:val="16"/>
              </w:rPr>
            </w:pPr>
            <w:r w:rsidRPr="002230AF">
              <w:rPr>
                <w:rFonts w:eastAsia="Times New Roman"/>
                <w:sz w:val="16"/>
                <w:szCs w:val="16"/>
              </w:rPr>
              <w:t>252 (4 RCTs)</w:t>
            </w:r>
          </w:p>
        </w:tc>
        <w:tc>
          <w:tcPr>
            <w:tcW w:w="0" w:type="auto"/>
            <w:vAlign w:val="center"/>
          </w:tcPr>
          <w:p w14:paraId="2C0F7B52" w14:textId="10A560E8" w:rsidR="004049AE" w:rsidRPr="002230AF" w:rsidRDefault="004049AE" w:rsidP="004049AE">
            <w:pPr>
              <w:rPr>
                <w:rFonts w:cs="Arial"/>
                <w:sz w:val="16"/>
                <w:szCs w:val="16"/>
              </w:rPr>
            </w:pPr>
            <w:r w:rsidRPr="002230AF">
              <w:rPr>
                <w:rFonts w:cs="Arial"/>
                <w:sz w:val="16"/>
                <w:szCs w:val="16"/>
              </w:rPr>
              <w:t>6.1/10 (important)</w:t>
            </w:r>
          </w:p>
        </w:tc>
        <w:tc>
          <w:tcPr>
            <w:tcW w:w="0" w:type="auto"/>
            <w:vAlign w:val="center"/>
          </w:tcPr>
          <w:p w14:paraId="68FAD3C0" w14:textId="33835642" w:rsidR="004049AE" w:rsidRPr="002230AF" w:rsidRDefault="004049AE" w:rsidP="004049AE">
            <w:pPr>
              <w:rPr>
                <w:rFonts w:cs="Arial"/>
                <w:sz w:val="16"/>
                <w:szCs w:val="16"/>
              </w:rPr>
            </w:pPr>
            <w:r w:rsidRPr="002230AF">
              <w:rPr>
                <w:rFonts w:cs="Arial"/>
                <w:sz w:val="16"/>
                <w:szCs w:val="16"/>
              </w:rPr>
              <w:t>5/10 (important)</w:t>
            </w:r>
          </w:p>
        </w:tc>
        <w:tc>
          <w:tcPr>
            <w:tcW w:w="0" w:type="auto"/>
            <w:vAlign w:val="center"/>
          </w:tcPr>
          <w:p w14:paraId="799A5A38" w14:textId="509101BC" w:rsidR="004049AE" w:rsidRPr="002230AF" w:rsidRDefault="004049AE" w:rsidP="004049AE">
            <w:pPr>
              <w:spacing w:after="200" w:line="276" w:lineRule="auto"/>
              <w:rPr>
                <w:rFonts w:eastAsia="Times New Roman" w:cs="Arial"/>
                <w:sz w:val="16"/>
                <w:szCs w:val="16"/>
              </w:rPr>
            </w:pPr>
            <w:r w:rsidRPr="002230AF">
              <w:rPr>
                <w:rFonts w:eastAsia="Times New Roman" w:cs="Arial"/>
                <w:sz w:val="16"/>
                <w:szCs w:val="16"/>
              </w:rPr>
              <w:t>-</w:t>
            </w:r>
          </w:p>
        </w:tc>
        <w:tc>
          <w:tcPr>
            <w:tcW w:w="0" w:type="auto"/>
            <w:vAlign w:val="center"/>
          </w:tcPr>
          <w:p w14:paraId="3183FEA5" w14:textId="65FC6861" w:rsidR="004049AE" w:rsidRPr="002230AF" w:rsidRDefault="004049AE" w:rsidP="004049AE">
            <w:pPr>
              <w:rPr>
                <w:rFonts w:eastAsia="Times New Roman"/>
                <w:sz w:val="16"/>
                <w:szCs w:val="16"/>
              </w:rPr>
            </w:pPr>
            <w:r w:rsidRPr="002230AF">
              <w:rPr>
                <w:rStyle w:val="cell-value"/>
                <w:rFonts w:eastAsia="Times New Roman"/>
                <w:sz w:val="16"/>
                <w:szCs w:val="16"/>
              </w:rPr>
              <w:t>The mean weight gain in abstinent smokers ranged from 2.94-6.9 kg</w:t>
            </w:r>
            <w:r w:rsidRPr="002230AF">
              <w:rPr>
                <w:rFonts w:eastAsia="Times New Roman"/>
                <w:sz w:val="16"/>
                <w:szCs w:val="16"/>
              </w:rPr>
              <w:t xml:space="preserve"> </w:t>
            </w:r>
          </w:p>
        </w:tc>
        <w:tc>
          <w:tcPr>
            <w:tcW w:w="0" w:type="auto"/>
            <w:vAlign w:val="center"/>
          </w:tcPr>
          <w:p w14:paraId="2FCCD3CA" w14:textId="1F3D3E56" w:rsidR="004049AE" w:rsidRPr="002230AF" w:rsidRDefault="004049AE" w:rsidP="004049AE">
            <w:pPr>
              <w:rPr>
                <w:rFonts w:eastAsia="Times New Roman"/>
                <w:sz w:val="16"/>
                <w:szCs w:val="16"/>
              </w:rPr>
            </w:pPr>
            <w:r w:rsidRPr="002230AF">
              <w:rPr>
                <w:rStyle w:val="cell-value"/>
                <w:rFonts w:eastAsia="Times New Roman"/>
                <w:sz w:val="16"/>
                <w:szCs w:val="16"/>
              </w:rPr>
              <w:t>MD 0.38 kg lower</w:t>
            </w:r>
            <w:r w:rsidRPr="002230AF">
              <w:rPr>
                <w:rFonts w:eastAsia="Times New Roman"/>
                <w:sz w:val="16"/>
                <w:szCs w:val="16"/>
              </w:rPr>
              <w:br/>
            </w:r>
            <w:r w:rsidRPr="002230AF">
              <w:rPr>
                <w:rStyle w:val="cell-value"/>
                <w:rFonts w:eastAsia="Times New Roman"/>
                <w:sz w:val="16"/>
                <w:szCs w:val="16"/>
              </w:rPr>
              <w:t>(2</w:t>
            </w:r>
            <w:r>
              <w:rPr>
                <w:rStyle w:val="cell-value"/>
                <w:rFonts w:eastAsia="Times New Roman"/>
                <w:sz w:val="16"/>
                <w:szCs w:val="16"/>
              </w:rPr>
              <w:t>.00</w:t>
            </w:r>
            <w:r w:rsidRPr="002230AF">
              <w:rPr>
                <w:rStyle w:val="cell-value"/>
                <w:rFonts w:eastAsia="Times New Roman"/>
                <w:sz w:val="16"/>
                <w:szCs w:val="16"/>
              </w:rPr>
              <w:t xml:space="preserve"> lower to 1.24 higher)</w:t>
            </w:r>
            <w:r w:rsidRPr="002230AF">
              <w:rPr>
                <w:rFonts w:eastAsia="Times New Roman"/>
                <w:sz w:val="16"/>
                <w:szCs w:val="16"/>
              </w:rPr>
              <w:t xml:space="preserve"> </w:t>
            </w:r>
          </w:p>
        </w:tc>
        <w:sdt>
          <w:sdtPr>
            <w:rPr>
              <w:rFonts w:cs="Arial"/>
              <w:sz w:val="16"/>
              <w:szCs w:val="16"/>
            </w:rPr>
            <w:id w:val="-1588375845"/>
            <w:placeholder>
              <w:docPart w:val="968E3508F689482CA8CC80F5D3B6332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5FE5A9AC" w14:textId="0B8D2EB4" w:rsidR="004049AE" w:rsidRPr="002230AF" w:rsidRDefault="004049AE" w:rsidP="004049AE">
                <w:pPr>
                  <w:rPr>
                    <w:rFonts w:cs="Arial"/>
                    <w:sz w:val="16"/>
                    <w:szCs w:val="16"/>
                  </w:rPr>
                </w:pPr>
                <w:r w:rsidRPr="002230AF">
                  <w:rPr>
                    <w:rFonts w:cs="Arial"/>
                    <w:sz w:val="16"/>
                    <w:szCs w:val="16"/>
                  </w:rPr>
                  <w:t>Little to no difference</w:t>
                </w:r>
              </w:p>
            </w:tc>
          </w:sdtContent>
        </w:sdt>
        <w:sdt>
          <w:sdtPr>
            <w:rPr>
              <w:rFonts w:cs="Arial"/>
              <w:sz w:val="16"/>
              <w:szCs w:val="16"/>
            </w:rPr>
            <w:id w:val="1878813933"/>
            <w:placeholder>
              <w:docPart w:val="BCF84AFA869646108E09B1141E0C913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08AB1BA8" w14:textId="770C63F3" w:rsidR="004049AE" w:rsidRPr="002230AF" w:rsidRDefault="004049AE" w:rsidP="004049AE">
                <w:pPr>
                  <w:rPr>
                    <w:rFonts w:cs="Arial"/>
                    <w:sz w:val="16"/>
                    <w:szCs w:val="16"/>
                  </w:rPr>
                </w:pPr>
                <w:r>
                  <w:rPr>
                    <w:rFonts w:cs="Arial"/>
                    <w:sz w:val="16"/>
                    <w:szCs w:val="16"/>
                  </w:rPr>
                  <w:t>Little to no difference</w:t>
                </w:r>
              </w:p>
            </w:tc>
          </w:sdtContent>
        </w:sdt>
        <w:sdt>
          <w:sdtPr>
            <w:rPr>
              <w:rFonts w:cs="Arial"/>
              <w:sz w:val="16"/>
              <w:szCs w:val="16"/>
            </w:rPr>
            <w:id w:val="723336892"/>
            <w:placeholder>
              <w:docPart w:val="C31EB29319B8479F97274BD81393A2A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2750AC49" w14:textId="1CF4D6C5" w:rsidR="004049AE" w:rsidRPr="002230AF" w:rsidRDefault="004049AE" w:rsidP="004049AE">
                <w:pPr>
                  <w:rPr>
                    <w:rFonts w:cs="Arial"/>
                    <w:sz w:val="16"/>
                    <w:szCs w:val="16"/>
                  </w:rPr>
                </w:pPr>
                <w:r w:rsidRPr="002230AF">
                  <w:rPr>
                    <w:rFonts w:cs="Arial"/>
                    <w:sz w:val="16"/>
                    <w:szCs w:val="16"/>
                  </w:rPr>
                  <w:t>Little to no difference</w:t>
                </w:r>
              </w:p>
            </w:tc>
          </w:sdtContent>
        </w:sdt>
        <w:tc>
          <w:tcPr>
            <w:tcW w:w="0" w:type="auto"/>
            <w:vAlign w:val="center"/>
          </w:tcPr>
          <w:p w14:paraId="5CEE4575" w14:textId="7504E044" w:rsidR="004049AE" w:rsidRPr="002230AF" w:rsidRDefault="004049AE" w:rsidP="004049AE">
            <w:pPr>
              <w:rPr>
                <w:rFonts w:cs="Arial"/>
                <w:sz w:val="16"/>
                <w:szCs w:val="16"/>
              </w:rPr>
            </w:pPr>
            <w:r w:rsidRPr="002230AF">
              <w:rPr>
                <w:rFonts w:cs="Arial"/>
                <w:sz w:val="16"/>
                <w:szCs w:val="16"/>
              </w:rPr>
              <w:t xml:space="preserve">Abstinent smokers gained up to 6.9 kg, and this may be reduced by ~0.4 kg with bupropion. Point estimate </w:t>
            </w:r>
            <w:r>
              <w:rPr>
                <w:rFonts w:cs="Arial"/>
                <w:sz w:val="16"/>
                <w:szCs w:val="16"/>
              </w:rPr>
              <w:t>and</w:t>
            </w:r>
            <w:r w:rsidRPr="002230AF">
              <w:rPr>
                <w:rFonts w:cs="Arial"/>
                <w:sz w:val="16"/>
                <w:szCs w:val="16"/>
              </w:rPr>
              <w:t xml:space="preserve"> CI are not considered important or clinically significant weight gain and </w:t>
            </w:r>
            <w:r>
              <w:rPr>
                <w:rFonts w:cs="Arial"/>
                <w:sz w:val="16"/>
                <w:szCs w:val="16"/>
              </w:rPr>
              <w:t>could be partially</w:t>
            </w:r>
            <w:r w:rsidRPr="002230AF">
              <w:rPr>
                <w:rFonts w:cs="Arial"/>
                <w:sz w:val="16"/>
                <w:szCs w:val="16"/>
              </w:rPr>
              <w:t xml:space="preserve"> due to daily fluctuations. </w:t>
            </w:r>
          </w:p>
        </w:tc>
      </w:tr>
    </w:tbl>
    <w:p w14:paraId="740CB8F6" w14:textId="77777777" w:rsidR="00B379CD" w:rsidRDefault="00B379CD" w:rsidP="00B379CD">
      <w:pPr>
        <w:rPr>
          <w:rFonts w:ascii="Verdana" w:eastAsia="Times New Roman" w:hAnsi="Verdana"/>
          <w:color w:val="000000"/>
          <w:sz w:val="16"/>
          <w:szCs w:val="16"/>
          <w:lang w:val="en"/>
        </w:rPr>
      </w:pPr>
      <w:r w:rsidRPr="00F15E7F">
        <w:rPr>
          <w:vertAlign w:val="superscript"/>
        </w:rPr>
        <w:t>a</w:t>
      </w:r>
      <w:r>
        <w:t xml:space="preserve"> </w:t>
      </w:r>
      <w:r w:rsidRPr="00F15E7F">
        <w:rPr>
          <w:rFonts w:ascii="Verdana" w:eastAsia="Times New Roman" w:hAnsi="Verdana"/>
          <w:b/>
          <w:color w:val="000000"/>
          <w:sz w:val="16"/>
          <w:szCs w:val="16"/>
          <w:lang w:val="en"/>
        </w:rPr>
        <w:t>Bupropion:</w:t>
      </w:r>
      <w:r>
        <w:rPr>
          <w:rFonts w:ascii="Verdana" w:eastAsia="Times New Roman" w:hAnsi="Verdana"/>
          <w:color w:val="000000"/>
          <w:sz w:val="16"/>
          <w:szCs w:val="16"/>
          <w:lang w:val="en"/>
        </w:rPr>
        <w:t xml:space="preserve"> 300 mg/day for 7 to 12 weeks.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trials. In two 3-arm trials, participants assigned to the bupropion arm also received placebo to control for the effect of the other tested intervention. 5.1% of participants received a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co-intervention (i.e., cognitive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therapy). </w:t>
      </w:r>
      <w:r w:rsidRPr="00F15E7F">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Review authors indicate the comparator is placebo; however, in one trial, control is advice with follow-up rather than placebo.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trials. In two 3-arm trials, participants assigned to placebo bupropion also received additional placebo (placebo gum in one trial and placebo </w:t>
      </w:r>
      <w:proofErr w:type="spellStart"/>
      <w:r>
        <w:rPr>
          <w:rFonts w:ascii="Verdana" w:eastAsia="Times New Roman" w:hAnsi="Verdana"/>
          <w:color w:val="000000"/>
          <w:sz w:val="16"/>
          <w:szCs w:val="16"/>
          <w:lang w:val="en"/>
        </w:rPr>
        <w:t>varenicline</w:t>
      </w:r>
      <w:proofErr w:type="spellEnd"/>
      <w:r>
        <w:rPr>
          <w:rFonts w:ascii="Verdana" w:eastAsia="Times New Roman" w:hAnsi="Verdana"/>
          <w:color w:val="000000"/>
          <w:sz w:val="16"/>
          <w:szCs w:val="16"/>
          <w:lang w:val="en"/>
        </w:rPr>
        <w:t xml:space="preserve"> in another). 9.5% of participants received a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co-intervention (i.e., cognitive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therapy). </w:t>
      </w:r>
    </w:p>
    <w:p w14:paraId="2720AB62" w14:textId="77777777" w:rsidR="00B379CD" w:rsidRDefault="00B379CD" w:rsidP="00B379CD">
      <w:pPr>
        <w:rPr>
          <w:rFonts w:ascii="Verdana" w:eastAsia="Times New Roman" w:hAnsi="Verdana"/>
          <w:color w:val="000000"/>
          <w:sz w:val="16"/>
          <w:szCs w:val="16"/>
          <w:lang w:val="en"/>
        </w:rPr>
      </w:pPr>
      <w:r w:rsidRPr="00F15E7F">
        <w:rPr>
          <w:vertAlign w:val="superscript"/>
        </w:rPr>
        <w:lastRenderedPageBreak/>
        <w:t>b</w:t>
      </w:r>
      <w:r>
        <w:t xml:space="preserve"> </w:t>
      </w:r>
      <w:r w:rsidRPr="00F15E7F">
        <w:rPr>
          <w:rFonts w:ascii="Verdana" w:eastAsia="Times New Roman" w:hAnsi="Verdana"/>
          <w:b/>
          <w:color w:val="000000"/>
          <w:sz w:val="16"/>
          <w:szCs w:val="16"/>
          <w:lang w:val="en"/>
        </w:rPr>
        <w:t xml:space="preserve">Bupropion: </w:t>
      </w:r>
      <w:r>
        <w:rPr>
          <w:rFonts w:ascii="Verdana" w:eastAsia="Times New Roman" w:hAnsi="Verdana"/>
          <w:color w:val="000000"/>
          <w:sz w:val="16"/>
          <w:szCs w:val="16"/>
          <w:lang w:val="en"/>
        </w:rPr>
        <w:t xml:space="preserve">300 mg/day for 7 weeks.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trials. 3.9% of participants received a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co-intervention (i.e., cognitive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therapy). </w:t>
      </w:r>
      <w:r w:rsidRPr="00F15E7F">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Review authors indicate the comparator is placebo; however, in one trial, control is advice with follow-up rather than placebo.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trials. 20.6% of participants received a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co-intervention (i.e., cognitive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therapy). </w:t>
      </w:r>
    </w:p>
    <w:p w14:paraId="2A2089F7" w14:textId="261D7D13" w:rsidR="00B379CD" w:rsidRPr="00B379CD" w:rsidRDefault="00B379CD" w:rsidP="00083B5C">
      <w:pPr>
        <w:rPr>
          <w:lang w:val="en"/>
        </w:rPr>
      </w:pPr>
      <w:r w:rsidRPr="00F15E7F">
        <w:rPr>
          <w:vertAlign w:val="superscript"/>
          <w:lang w:val="en"/>
        </w:rPr>
        <w:t>c</w:t>
      </w:r>
      <w:r>
        <w:rPr>
          <w:lang w:val="en"/>
        </w:rPr>
        <w:t xml:space="preserve"> </w:t>
      </w:r>
      <w:r w:rsidRPr="00F15E7F">
        <w:rPr>
          <w:rFonts w:ascii="Verdana" w:eastAsia="Times New Roman" w:hAnsi="Verdana"/>
          <w:b/>
          <w:color w:val="000000"/>
          <w:sz w:val="16"/>
          <w:szCs w:val="16"/>
          <w:lang w:val="en"/>
        </w:rPr>
        <w:t>Bupropion:</w:t>
      </w:r>
      <w:r>
        <w:rPr>
          <w:rFonts w:ascii="Verdana" w:eastAsia="Times New Roman" w:hAnsi="Verdana"/>
          <w:color w:val="000000"/>
          <w:sz w:val="16"/>
          <w:szCs w:val="16"/>
          <w:lang w:val="en"/>
        </w:rPr>
        <w:t xml:space="preserve"> 300 mg/day for 7 to 12 weeks.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trials. 21.8% of participants received specialized behavioral counselling interventions (CBT with or without relapse prevention counselling). </w:t>
      </w:r>
      <w:r w:rsidRPr="00F15E7F">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trials. 46.3% of participants received specialized behavioral counselling interventions (CBT with or without relapse prevention counselling).</w:t>
      </w:r>
    </w:p>
    <w:tbl>
      <w:tblPr>
        <w:tblStyle w:val="TableGrid"/>
        <w:tblW w:w="14312" w:type="dxa"/>
        <w:tblLook w:val="04A0" w:firstRow="1" w:lastRow="0" w:firstColumn="1" w:lastColumn="0" w:noHBand="0" w:noVBand="1"/>
      </w:tblPr>
      <w:tblGrid>
        <w:gridCol w:w="298"/>
        <w:gridCol w:w="1187"/>
        <w:gridCol w:w="1051"/>
        <w:gridCol w:w="1009"/>
        <w:gridCol w:w="1010"/>
        <w:gridCol w:w="1031"/>
        <w:gridCol w:w="1567"/>
        <w:gridCol w:w="1013"/>
        <w:gridCol w:w="999"/>
        <w:gridCol w:w="1006"/>
        <w:gridCol w:w="4141"/>
      </w:tblGrid>
      <w:tr w:rsidR="003E625F" w:rsidRPr="002230AF" w14:paraId="56B09882" w14:textId="77777777" w:rsidTr="004049AE">
        <w:tc>
          <w:tcPr>
            <w:tcW w:w="0" w:type="auto"/>
            <w:gridSpan w:val="11"/>
            <w:vAlign w:val="center"/>
          </w:tcPr>
          <w:p w14:paraId="667FFA42" w14:textId="2D34371A" w:rsidR="003E625F" w:rsidRPr="002230AF" w:rsidRDefault="003E625F" w:rsidP="00B379CD">
            <w:pPr>
              <w:pStyle w:val="Heading2"/>
              <w:numPr>
                <w:ilvl w:val="0"/>
                <w:numId w:val="7"/>
              </w:numPr>
              <w:outlineLvl w:val="1"/>
            </w:pPr>
            <w:bookmarkStart w:id="49" w:name="_Toc127954839"/>
            <w:proofErr w:type="spellStart"/>
            <w:r w:rsidRPr="002230AF">
              <w:t>Bupropion</w:t>
            </w:r>
            <w:r w:rsidR="00682BC3" w:rsidRPr="00682BC3">
              <w:rPr>
                <w:vertAlign w:val="superscript"/>
              </w:rPr>
              <w:t>a</w:t>
            </w:r>
            <w:proofErr w:type="spellEnd"/>
            <w:r w:rsidRPr="002230AF">
              <w:t xml:space="preserve"> versus Placebo </w:t>
            </w:r>
            <w:r w:rsidR="00FF1FE1" w:rsidRPr="002230AF">
              <w:t xml:space="preserve">in </w:t>
            </w:r>
            <w:r w:rsidR="00005492" w:rsidRPr="002230AF">
              <w:t xml:space="preserve">smokers who are </w:t>
            </w:r>
            <w:r w:rsidR="00083B5C" w:rsidRPr="002230AF">
              <w:t>NOT</w:t>
            </w:r>
            <w:r w:rsidR="00005492" w:rsidRPr="002230AF">
              <w:t xml:space="preserve"> motivated/ wishing to quit</w:t>
            </w:r>
            <w:bookmarkEnd w:id="49"/>
            <w:r w:rsidR="00005492" w:rsidRPr="002230AF">
              <w:t xml:space="preserve"> </w:t>
            </w:r>
          </w:p>
        </w:tc>
      </w:tr>
      <w:tr w:rsidR="004049AE" w:rsidRPr="002230AF" w14:paraId="31A4ED48" w14:textId="77777777" w:rsidTr="004049AE">
        <w:tc>
          <w:tcPr>
            <w:tcW w:w="0" w:type="auto"/>
            <w:gridSpan w:val="2"/>
            <w:vMerge w:val="restart"/>
            <w:vAlign w:val="center"/>
          </w:tcPr>
          <w:p w14:paraId="18252E44" w14:textId="77777777" w:rsidR="004049AE" w:rsidRPr="002230AF" w:rsidRDefault="004049AE" w:rsidP="00BC0DAE">
            <w:pPr>
              <w:rPr>
                <w:rFonts w:cs="Arial"/>
                <w:b/>
                <w:sz w:val="16"/>
                <w:szCs w:val="16"/>
              </w:rPr>
            </w:pPr>
            <w:r w:rsidRPr="002230AF">
              <w:rPr>
                <w:rFonts w:cs="Arial"/>
                <w:b/>
                <w:sz w:val="16"/>
                <w:szCs w:val="16"/>
              </w:rPr>
              <w:t>Outcome(s)</w:t>
            </w:r>
          </w:p>
          <w:p w14:paraId="4789FD20" w14:textId="77777777" w:rsidR="004049AE" w:rsidRPr="002230AF" w:rsidRDefault="004049AE"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13C092E3" w14:textId="77777777" w:rsidR="004049AE" w:rsidRPr="002230AF" w:rsidRDefault="004049AE" w:rsidP="006E29E3">
            <w:pPr>
              <w:rPr>
                <w:rFonts w:cs="Arial"/>
                <w:b/>
                <w:sz w:val="16"/>
                <w:szCs w:val="16"/>
              </w:rPr>
            </w:pPr>
          </w:p>
          <w:p w14:paraId="4FD78798" w14:textId="132B6889" w:rsidR="004049AE" w:rsidRPr="002230AF" w:rsidRDefault="004049AE" w:rsidP="006E29E3">
            <w:pPr>
              <w:rPr>
                <w:rFonts w:cs="Arial"/>
                <w:b/>
                <w:sz w:val="16"/>
                <w:szCs w:val="16"/>
              </w:rPr>
            </w:pPr>
            <w:r w:rsidRPr="002230AF">
              <w:rPr>
                <w:rFonts w:cs="Arial"/>
                <w:b/>
                <w:sz w:val="16"/>
                <w:szCs w:val="16"/>
              </w:rPr>
              <w:t># of participants (# studies)</w:t>
            </w:r>
          </w:p>
        </w:tc>
        <w:tc>
          <w:tcPr>
            <w:tcW w:w="0" w:type="auto"/>
            <w:vMerge w:val="restart"/>
            <w:vAlign w:val="center"/>
          </w:tcPr>
          <w:p w14:paraId="1A79C04B" w14:textId="77777777" w:rsidR="004049AE" w:rsidRPr="002230AF" w:rsidRDefault="004049AE" w:rsidP="00BC0DAE">
            <w:pPr>
              <w:rPr>
                <w:rFonts w:cs="Arial"/>
                <w:b/>
                <w:sz w:val="16"/>
                <w:szCs w:val="16"/>
              </w:rPr>
            </w:pPr>
            <w:r w:rsidRPr="002230AF">
              <w:rPr>
                <w:rFonts w:cs="Arial"/>
                <w:b/>
                <w:sz w:val="16"/>
                <w:szCs w:val="16"/>
              </w:rPr>
              <w:t>Median Patient rating</w:t>
            </w:r>
          </w:p>
        </w:tc>
        <w:tc>
          <w:tcPr>
            <w:tcW w:w="0" w:type="auto"/>
            <w:vMerge w:val="restart"/>
            <w:vAlign w:val="center"/>
          </w:tcPr>
          <w:p w14:paraId="4BD2AA34" w14:textId="77777777" w:rsidR="004049AE" w:rsidRPr="002230AF" w:rsidRDefault="004049AE" w:rsidP="00BC0DAE">
            <w:pPr>
              <w:rPr>
                <w:rFonts w:cs="Arial"/>
                <w:b/>
                <w:sz w:val="16"/>
                <w:szCs w:val="16"/>
              </w:rPr>
            </w:pPr>
            <w:r w:rsidRPr="002230AF">
              <w:rPr>
                <w:rFonts w:cs="Arial"/>
                <w:b/>
                <w:sz w:val="16"/>
                <w:szCs w:val="16"/>
              </w:rPr>
              <w:t>WG rating</w:t>
            </w:r>
          </w:p>
        </w:tc>
        <w:tc>
          <w:tcPr>
            <w:tcW w:w="0" w:type="auto"/>
            <w:vMerge w:val="restart"/>
            <w:vAlign w:val="center"/>
          </w:tcPr>
          <w:p w14:paraId="6BD86621" w14:textId="77777777" w:rsidR="004049AE" w:rsidRPr="002230AF" w:rsidRDefault="004049AE" w:rsidP="00BC0DAE">
            <w:pPr>
              <w:rPr>
                <w:rFonts w:cs="Arial"/>
                <w:b/>
                <w:sz w:val="16"/>
                <w:szCs w:val="16"/>
              </w:rPr>
            </w:pPr>
            <w:r w:rsidRPr="002230AF">
              <w:rPr>
                <w:rFonts w:cs="Arial"/>
                <w:b/>
                <w:sz w:val="16"/>
                <w:szCs w:val="16"/>
              </w:rPr>
              <w:t>Relative effect (95%CI)</w:t>
            </w:r>
          </w:p>
        </w:tc>
        <w:tc>
          <w:tcPr>
            <w:tcW w:w="0" w:type="auto"/>
            <w:vMerge w:val="restart"/>
            <w:vAlign w:val="center"/>
          </w:tcPr>
          <w:p w14:paraId="67D2E6A3" w14:textId="77777777" w:rsidR="004049AE" w:rsidRPr="002230AF" w:rsidRDefault="004049AE" w:rsidP="00BC0DAE">
            <w:pPr>
              <w:rPr>
                <w:rFonts w:cs="Arial"/>
                <w:b/>
                <w:sz w:val="16"/>
                <w:szCs w:val="16"/>
              </w:rPr>
            </w:pPr>
            <w:r w:rsidRPr="002230AF">
              <w:rPr>
                <w:rFonts w:cs="Arial"/>
                <w:b/>
                <w:sz w:val="16"/>
                <w:szCs w:val="16"/>
              </w:rPr>
              <w:t>Baseline (control) risk</w:t>
            </w:r>
          </w:p>
        </w:tc>
        <w:tc>
          <w:tcPr>
            <w:tcW w:w="0" w:type="auto"/>
            <w:vMerge w:val="restart"/>
            <w:vAlign w:val="center"/>
          </w:tcPr>
          <w:p w14:paraId="20E6F5BA" w14:textId="77777777" w:rsidR="004049AE" w:rsidRPr="002230AF" w:rsidRDefault="004049AE" w:rsidP="00BC0DAE">
            <w:pPr>
              <w:rPr>
                <w:rFonts w:cs="Arial"/>
                <w:b/>
                <w:sz w:val="16"/>
                <w:szCs w:val="16"/>
              </w:rPr>
            </w:pPr>
            <w:r w:rsidRPr="002230AF">
              <w:rPr>
                <w:rFonts w:cs="Arial"/>
                <w:b/>
                <w:sz w:val="16"/>
                <w:szCs w:val="16"/>
              </w:rPr>
              <w:t>Absolute difference with intervention</w:t>
            </w:r>
          </w:p>
        </w:tc>
        <w:tc>
          <w:tcPr>
            <w:tcW w:w="7159" w:type="dxa"/>
            <w:gridSpan w:val="4"/>
            <w:vAlign w:val="center"/>
          </w:tcPr>
          <w:p w14:paraId="576D935F" w14:textId="77777777" w:rsidR="004049AE" w:rsidRPr="002230AF" w:rsidRDefault="004049AE" w:rsidP="00BC0DAE">
            <w:pPr>
              <w:rPr>
                <w:rFonts w:cs="Arial"/>
                <w:b/>
                <w:sz w:val="16"/>
                <w:szCs w:val="16"/>
              </w:rPr>
            </w:pPr>
            <w:r w:rsidRPr="002230AF">
              <w:rPr>
                <w:rFonts w:cs="Arial"/>
                <w:b/>
                <w:sz w:val="16"/>
                <w:szCs w:val="16"/>
              </w:rPr>
              <w:t>Assessment of absolute difference</w:t>
            </w:r>
          </w:p>
        </w:tc>
      </w:tr>
      <w:tr w:rsidR="004049AE" w:rsidRPr="002230AF" w14:paraId="0DE5495A" w14:textId="77777777" w:rsidTr="004049AE">
        <w:tc>
          <w:tcPr>
            <w:tcW w:w="0" w:type="auto"/>
            <w:gridSpan w:val="2"/>
            <w:vMerge/>
            <w:vAlign w:val="center"/>
          </w:tcPr>
          <w:p w14:paraId="1F2FAE03" w14:textId="77777777" w:rsidR="004049AE" w:rsidRPr="002230AF" w:rsidRDefault="004049AE" w:rsidP="00BC0DAE">
            <w:pPr>
              <w:rPr>
                <w:rFonts w:cs="Arial"/>
                <w:b/>
                <w:sz w:val="16"/>
                <w:szCs w:val="16"/>
              </w:rPr>
            </w:pPr>
          </w:p>
        </w:tc>
        <w:tc>
          <w:tcPr>
            <w:tcW w:w="0" w:type="auto"/>
            <w:vMerge/>
            <w:vAlign w:val="center"/>
          </w:tcPr>
          <w:p w14:paraId="03336E2E" w14:textId="77777777" w:rsidR="004049AE" w:rsidRPr="002230AF" w:rsidRDefault="004049AE" w:rsidP="00BC0DAE">
            <w:pPr>
              <w:rPr>
                <w:rFonts w:cs="Arial"/>
                <w:b/>
                <w:sz w:val="16"/>
                <w:szCs w:val="16"/>
              </w:rPr>
            </w:pPr>
          </w:p>
        </w:tc>
        <w:tc>
          <w:tcPr>
            <w:tcW w:w="0" w:type="auto"/>
            <w:vMerge/>
            <w:vAlign w:val="center"/>
          </w:tcPr>
          <w:p w14:paraId="671679F4" w14:textId="77777777" w:rsidR="004049AE" w:rsidRPr="002230AF" w:rsidRDefault="004049AE" w:rsidP="00BC0DAE">
            <w:pPr>
              <w:rPr>
                <w:rFonts w:cs="Arial"/>
                <w:b/>
                <w:sz w:val="16"/>
                <w:szCs w:val="16"/>
              </w:rPr>
            </w:pPr>
          </w:p>
        </w:tc>
        <w:tc>
          <w:tcPr>
            <w:tcW w:w="0" w:type="auto"/>
            <w:vMerge/>
            <w:vAlign w:val="center"/>
          </w:tcPr>
          <w:p w14:paraId="64517C07" w14:textId="77777777" w:rsidR="004049AE" w:rsidRPr="002230AF" w:rsidRDefault="004049AE" w:rsidP="00BC0DAE">
            <w:pPr>
              <w:rPr>
                <w:rFonts w:cs="Arial"/>
                <w:b/>
                <w:sz w:val="16"/>
                <w:szCs w:val="16"/>
              </w:rPr>
            </w:pPr>
          </w:p>
        </w:tc>
        <w:tc>
          <w:tcPr>
            <w:tcW w:w="0" w:type="auto"/>
            <w:vMerge/>
            <w:vAlign w:val="center"/>
          </w:tcPr>
          <w:p w14:paraId="25100916" w14:textId="77777777" w:rsidR="004049AE" w:rsidRPr="002230AF" w:rsidRDefault="004049AE" w:rsidP="00BC0DAE">
            <w:pPr>
              <w:rPr>
                <w:rFonts w:cs="Arial"/>
                <w:b/>
                <w:sz w:val="16"/>
                <w:szCs w:val="16"/>
              </w:rPr>
            </w:pPr>
          </w:p>
        </w:tc>
        <w:tc>
          <w:tcPr>
            <w:tcW w:w="0" w:type="auto"/>
            <w:vMerge/>
            <w:vAlign w:val="center"/>
          </w:tcPr>
          <w:p w14:paraId="73396416" w14:textId="77777777" w:rsidR="004049AE" w:rsidRPr="002230AF" w:rsidRDefault="004049AE" w:rsidP="00BC0DAE">
            <w:pPr>
              <w:rPr>
                <w:rFonts w:cs="Arial"/>
                <w:b/>
                <w:sz w:val="16"/>
                <w:szCs w:val="16"/>
              </w:rPr>
            </w:pPr>
          </w:p>
        </w:tc>
        <w:tc>
          <w:tcPr>
            <w:tcW w:w="0" w:type="auto"/>
            <w:vAlign w:val="center"/>
          </w:tcPr>
          <w:p w14:paraId="7BC18AB0" w14:textId="77777777" w:rsidR="004049AE" w:rsidRPr="002230AF" w:rsidRDefault="004049AE" w:rsidP="00BC0DAE">
            <w:pPr>
              <w:rPr>
                <w:rFonts w:cs="Arial"/>
                <w:b/>
                <w:sz w:val="16"/>
                <w:szCs w:val="16"/>
              </w:rPr>
            </w:pPr>
            <w:r w:rsidRPr="002230AF">
              <w:rPr>
                <w:rFonts w:cs="Arial"/>
                <w:b/>
                <w:sz w:val="16"/>
                <w:szCs w:val="16"/>
              </w:rPr>
              <w:t>Point estimate</w:t>
            </w:r>
          </w:p>
        </w:tc>
        <w:tc>
          <w:tcPr>
            <w:tcW w:w="0" w:type="auto"/>
            <w:vAlign w:val="center"/>
          </w:tcPr>
          <w:p w14:paraId="4AF274F4" w14:textId="77777777" w:rsidR="004049AE" w:rsidRPr="002230AF" w:rsidRDefault="004049AE" w:rsidP="00BC0DAE">
            <w:pPr>
              <w:rPr>
                <w:rFonts w:cs="Arial"/>
                <w:b/>
                <w:sz w:val="16"/>
                <w:szCs w:val="16"/>
              </w:rPr>
            </w:pPr>
            <w:r w:rsidRPr="002230AF">
              <w:rPr>
                <w:rFonts w:cs="Arial"/>
                <w:b/>
                <w:sz w:val="16"/>
                <w:szCs w:val="16"/>
              </w:rPr>
              <w:t>Lower 95% CI is</w:t>
            </w:r>
          </w:p>
        </w:tc>
        <w:tc>
          <w:tcPr>
            <w:tcW w:w="0" w:type="auto"/>
            <w:vAlign w:val="center"/>
          </w:tcPr>
          <w:p w14:paraId="527D8796" w14:textId="77777777" w:rsidR="004049AE" w:rsidRPr="002230AF" w:rsidRDefault="004049AE" w:rsidP="00BC0DAE">
            <w:pPr>
              <w:rPr>
                <w:rFonts w:cs="Arial"/>
                <w:b/>
                <w:sz w:val="16"/>
                <w:szCs w:val="16"/>
              </w:rPr>
            </w:pPr>
            <w:r w:rsidRPr="002230AF">
              <w:rPr>
                <w:rFonts w:cs="Arial"/>
                <w:b/>
                <w:sz w:val="16"/>
                <w:szCs w:val="16"/>
              </w:rPr>
              <w:t>Upper 95%CI</w:t>
            </w:r>
          </w:p>
        </w:tc>
        <w:tc>
          <w:tcPr>
            <w:tcW w:w="4141" w:type="dxa"/>
            <w:vAlign w:val="center"/>
          </w:tcPr>
          <w:p w14:paraId="34C76241" w14:textId="77777777" w:rsidR="004049AE" w:rsidRPr="002230AF" w:rsidRDefault="004049AE" w:rsidP="00BC0DAE">
            <w:pPr>
              <w:rPr>
                <w:rFonts w:cs="Arial"/>
                <w:b/>
                <w:sz w:val="16"/>
                <w:szCs w:val="16"/>
              </w:rPr>
            </w:pPr>
            <w:r w:rsidRPr="002230AF">
              <w:rPr>
                <w:rFonts w:cs="Arial"/>
                <w:b/>
                <w:sz w:val="16"/>
                <w:szCs w:val="16"/>
              </w:rPr>
              <w:t>Comments on judgment</w:t>
            </w:r>
          </w:p>
        </w:tc>
      </w:tr>
      <w:tr w:rsidR="004049AE" w:rsidRPr="002230AF" w14:paraId="5A65783B" w14:textId="77777777" w:rsidTr="004049AE">
        <w:tc>
          <w:tcPr>
            <w:tcW w:w="0" w:type="auto"/>
            <w:vAlign w:val="center"/>
          </w:tcPr>
          <w:p w14:paraId="303BB82B" w14:textId="77777777" w:rsidR="004049AE" w:rsidRPr="002230AF" w:rsidRDefault="004049AE" w:rsidP="00BC0DAE">
            <w:pPr>
              <w:rPr>
                <w:rFonts w:cs="Arial"/>
                <w:sz w:val="16"/>
                <w:szCs w:val="16"/>
              </w:rPr>
            </w:pPr>
            <w:r w:rsidRPr="002230AF">
              <w:rPr>
                <w:rFonts w:cs="Arial"/>
                <w:sz w:val="16"/>
                <w:szCs w:val="16"/>
              </w:rPr>
              <w:t>1</w:t>
            </w:r>
          </w:p>
        </w:tc>
        <w:tc>
          <w:tcPr>
            <w:tcW w:w="0" w:type="auto"/>
            <w:vAlign w:val="center"/>
          </w:tcPr>
          <w:p w14:paraId="5412ADA5" w14:textId="1CD0D0B1" w:rsidR="004049AE" w:rsidRPr="002230AF" w:rsidRDefault="004049AE" w:rsidP="00BC0DAE">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6B9C723F" w14:textId="77777777" w:rsidR="004049AE" w:rsidRPr="002230AF" w:rsidRDefault="004049AE" w:rsidP="00BC0DAE">
            <w:pPr>
              <w:rPr>
                <w:rFonts w:cs="Arial"/>
                <w:sz w:val="16"/>
                <w:szCs w:val="16"/>
              </w:rPr>
            </w:pPr>
          </w:p>
          <w:p w14:paraId="6BD7DCE3" w14:textId="77777777" w:rsidR="004049AE" w:rsidRPr="002230AF" w:rsidRDefault="004049AE" w:rsidP="00BC0DAE">
            <w:pPr>
              <w:rPr>
                <w:rFonts w:cs="Arial"/>
                <w:sz w:val="16"/>
                <w:szCs w:val="16"/>
              </w:rPr>
            </w:pPr>
            <w:r w:rsidRPr="002230AF">
              <w:rPr>
                <w:rFonts w:cs="Arial"/>
                <w:sz w:val="16"/>
                <w:szCs w:val="16"/>
              </w:rPr>
              <w:t>594 (1 RCT)</w:t>
            </w:r>
          </w:p>
        </w:tc>
        <w:tc>
          <w:tcPr>
            <w:tcW w:w="0" w:type="auto"/>
            <w:vAlign w:val="center"/>
          </w:tcPr>
          <w:p w14:paraId="5341CFFF" w14:textId="77777777" w:rsidR="004049AE" w:rsidRPr="002230AF" w:rsidRDefault="004049AE" w:rsidP="00BC0DAE">
            <w:pPr>
              <w:rPr>
                <w:rFonts w:cs="Arial"/>
                <w:sz w:val="16"/>
                <w:szCs w:val="16"/>
              </w:rPr>
            </w:pPr>
            <w:r w:rsidRPr="002230AF">
              <w:rPr>
                <w:rFonts w:cs="Arial"/>
                <w:sz w:val="16"/>
                <w:szCs w:val="16"/>
              </w:rPr>
              <w:t xml:space="preserve">8/10 </w:t>
            </w:r>
          </w:p>
          <w:p w14:paraId="1ED55A42" w14:textId="77777777" w:rsidR="004049AE" w:rsidRPr="002230AF" w:rsidRDefault="004049AE" w:rsidP="00BC0DAE">
            <w:pPr>
              <w:rPr>
                <w:rFonts w:cs="Arial"/>
                <w:sz w:val="16"/>
                <w:szCs w:val="16"/>
              </w:rPr>
            </w:pPr>
            <w:r w:rsidRPr="002230AF">
              <w:rPr>
                <w:rFonts w:cs="Arial"/>
                <w:sz w:val="16"/>
                <w:szCs w:val="16"/>
              </w:rPr>
              <w:t>(critical)</w:t>
            </w:r>
          </w:p>
        </w:tc>
        <w:tc>
          <w:tcPr>
            <w:tcW w:w="0" w:type="auto"/>
            <w:vAlign w:val="center"/>
          </w:tcPr>
          <w:p w14:paraId="79F449AD" w14:textId="77777777" w:rsidR="004049AE" w:rsidRPr="002230AF" w:rsidRDefault="004049AE" w:rsidP="00BC0DAE">
            <w:pPr>
              <w:rPr>
                <w:rFonts w:cs="Arial"/>
                <w:sz w:val="16"/>
                <w:szCs w:val="16"/>
              </w:rPr>
            </w:pPr>
            <w:r w:rsidRPr="002230AF">
              <w:rPr>
                <w:rFonts w:cs="Arial"/>
                <w:sz w:val="16"/>
                <w:szCs w:val="16"/>
              </w:rPr>
              <w:t xml:space="preserve">8.8/10 </w:t>
            </w:r>
          </w:p>
          <w:p w14:paraId="2BBB586D" w14:textId="77777777" w:rsidR="004049AE" w:rsidRPr="002230AF" w:rsidRDefault="004049AE" w:rsidP="00BC0DAE">
            <w:pPr>
              <w:rPr>
                <w:rFonts w:cs="Arial"/>
                <w:sz w:val="16"/>
                <w:szCs w:val="16"/>
              </w:rPr>
            </w:pPr>
            <w:r w:rsidRPr="002230AF">
              <w:rPr>
                <w:rFonts w:cs="Arial"/>
                <w:sz w:val="16"/>
                <w:szCs w:val="16"/>
              </w:rPr>
              <w:t>(critical)</w:t>
            </w:r>
          </w:p>
        </w:tc>
        <w:tc>
          <w:tcPr>
            <w:tcW w:w="0" w:type="auto"/>
            <w:vAlign w:val="center"/>
          </w:tcPr>
          <w:p w14:paraId="4D3C1AB3" w14:textId="77777777" w:rsidR="004049AE" w:rsidRPr="002230AF" w:rsidRDefault="004049AE" w:rsidP="00BC0DAE">
            <w:pPr>
              <w:rPr>
                <w:rFonts w:cs="Arial"/>
                <w:sz w:val="16"/>
                <w:szCs w:val="16"/>
              </w:rPr>
            </w:pPr>
            <w:r w:rsidRPr="002230AF">
              <w:rPr>
                <w:rFonts w:cs="Arial"/>
                <w:sz w:val="16"/>
                <w:szCs w:val="16"/>
              </w:rPr>
              <w:t>RR 1.27 (0.67 to 2.40)</w:t>
            </w:r>
          </w:p>
        </w:tc>
        <w:tc>
          <w:tcPr>
            <w:tcW w:w="0" w:type="auto"/>
            <w:vAlign w:val="center"/>
          </w:tcPr>
          <w:p w14:paraId="15D91B59" w14:textId="77777777" w:rsidR="004049AE" w:rsidRPr="002230AF" w:rsidRDefault="004049AE" w:rsidP="00BC0DAE">
            <w:pPr>
              <w:rPr>
                <w:rFonts w:cs="Arial"/>
                <w:sz w:val="16"/>
                <w:szCs w:val="16"/>
              </w:rPr>
            </w:pPr>
            <w:r w:rsidRPr="002230AF">
              <w:rPr>
                <w:rFonts w:cs="Arial"/>
                <w:sz w:val="16"/>
                <w:szCs w:val="16"/>
              </w:rPr>
              <w:t>54 per 1000</w:t>
            </w:r>
          </w:p>
        </w:tc>
        <w:tc>
          <w:tcPr>
            <w:tcW w:w="0" w:type="auto"/>
            <w:vAlign w:val="center"/>
          </w:tcPr>
          <w:p w14:paraId="44FAE266" w14:textId="77777777" w:rsidR="004049AE" w:rsidRPr="002230AF" w:rsidRDefault="004049AE" w:rsidP="00BC0DAE">
            <w:pPr>
              <w:rPr>
                <w:rFonts w:cs="Arial"/>
                <w:sz w:val="16"/>
                <w:szCs w:val="16"/>
              </w:rPr>
            </w:pPr>
            <w:r w:rsidRPr="002230AF">
              <w:rPr>
                <w:rFonts w:eastAsia="Times New Roman" w:cs="Arial"/>
                <w:b/>
                <w:bCs/>
                <w:sz w:val="16"/>
                <w:szCs w:val="16"/>
              </w:rPr>
              <w:t>14 more per 1,000</w:t>
            </w:r>
            <w:r w:rsidRPr="002230AF">
              <w:rPr>
                <w:rFonts w:eastAsia="Times New Roman" w:cs="Arial"/>
                <w:sz w:val="16"/>
                <w:szCs w:val="16"/>
              </w:rPr>
              <w:br/>
              <w:t>(from 18 fewer to 75 more)</w:t>
            </w:r>
          </w:p>
        </w:tc>
        <w:sdt>
          <w:sdtPr>
            <w:rPr>
              <w:rFonts w:cs="Arial"/>
              <w:sz w:val="16"/>
              <w:szCs w:val="16"/>
            </w:rPr>
            <w:id w:val="2107460033"/>
            <w:placeholder>
              <w:docPart w:val="7CD3DE3FC7884B10A04EE93A10333B4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67CC3E51" w14:textId="77777777" w:rsidR="004049AE" w:rsidRPr="002230AF" w:rsidRDefault="004049AE" w:rsidP="00BC0DAE">
                <w:pPr>
                  <w:rPr>
                    <w:rFonts w:cs="Arial"/>
                    <w:sz w:val="16"/>
                    <w:szCs w:val="16"/>
                  </w:rPr>
                </w:pPr>
                <w:r w:rsidRPr="002230AF">
                  <w:rPr>
                    <w:rFonts w:cs="Arial"/>
                    <w:sz w:val="16"/>
                    <w:szCs w:val="16"/>
                  </w:rPr>
                  <w:t>Small but important benefit</w:t>
                </w:r>
              </w:p>
            </w:tc>
          </w:sdtContent>
        </w:sdt>
        <w:sdt>
          <w:sdtPr>
            <w:rPr>
              <w:rFonts w:cs="Arial"/>
              <w:sz w:val="16"/>
              <w:szCs w:val="16"/>
            </w:rPr>
            <w:id w:val="-1002583678"/>
            <w:placeholder>
              <w:docPart w:val="60654878226C4E4CA124D966182DF7C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217F8C69" w14:textId="77777777" w:rsidR="004049AE" w:rsidRPr="002230AF" w:rsidRDefault="004049AE" w:rsidP="00BC0DAE">
                <w:pPr>
                  <w:rPr>
                    <w:rFonts w:cs="Arial"/>
                    <w:sz w:val="16"/>
                    <w:szCs w:val="16"/>
                  </w:rPr>
                </w:pPr>
                <w:r w:rsidRPr="002230AF">
                  <w:rPr>
                    <w:rFonts w:cs="Arial"/>
                    <w:sz w:val="16"/>
                    <w:szCs w:val="16"/>
                  </w:rPr>
                  <w:t>Small but important harm</w:t>
                </w:r>
              </w:p>
            </w:tc>
          </w:sdtContent>
        </w:sdt>
        <w:sdt>
          <w:sdtPr>
            <w:rPr>
              <w:rFonts w:cs="Arial"/>
              <w:sz w:val="16"/>
              <w:szCs w:val="16"/>
            </w:rPr>
            <w:id w:val="-647206565"/>
            <w:placeholder>
              <w:docPart w:val="F7997E7CE10148FF8CDEE2CA8083AE3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353A4999" w14:textId="77777777" w:rsidR="004049AE" w:rsidRPr="002230AF" w:rsidRDefault="004049AE" w:rsidP="00BC0DAE">
                <w:pPr>
                  <w:rPr>
                    <w:rFonts w:cs="Arial"/>
                    <w:sz w:val="16"/>
                    <w:szCs w:val="16"/>
                  </w:rPr>
                </w:pPr>
                <w:r w:rsidRPr="002230AF">
                  <w:rPr>
                    <w:rFonts w:cs="Arial"/>
                    <w:sz w:val="16"/>
                    <w:szCs w:val="16"/>
                  </w:rPr>
                  <w:t>Moderate benefit</w:t>
                </w:r>
              </w:p>
            </w:tc>
          </w:sdtContent>
        </w:sdt>
        <w:tc>
          <w:tcPr>
            <w:tcW w:w="4141" w:type="dxa"/>
            <w:vAlign w:val="center"/>
          </w:tcPr>
          <w:p w14:paraId="182647EE" w14:textId="48F3F4FD" w:rsidR="004049AE" w:rsidRPr="002230AF" w:rsidRDefault="004049AE" w:rsidP="0045625A">
            <w:pPr>
              <w:rPr>
                <w:rFonts w:cs="Arial"/>
                <w:sz w:val="16"/>
                <w:szCs w:val="16"/>
              </w:rPr>
            </w:pPr>
            <w:r w:rsidRPr="002230AF">
              <w:rPr>
                <w:rFonts w:cs="Arial"/>
                <w:sz w:val="16"/>
                <w:szCs w:val="16"/>
              </w:rPr>
              <w:t xml:space="preserve">Considering </w:t>
            </w:r>
            <w:r>
              <w:rPr>
                <w:rFonts w:cs="Arial"/>
                <w:sz w:val="16"/>
                <w:szCs w:val="16"/>
              </w:rPr>
              <w:t xml:space="preserve">benefits of quitting smoking, </w:t>
            </w:r>
            <w:r w:rsidRPr="002230AF">
              <w:rPr>
                <w:rFonts w:cs="Arial"/>
                <w:sz w:val="16"/>
                <w:szCs w:val="16"/>
              </w:rPr>
              <w:t xml:space="preserve">potential </w:t>
            </w:r>
            <w:r>
              <w:rPr>
                <w:rFonts w:cs="Arial"/>
                <w:sz w:val="16"/>
                <w:szCs w:val="16"/>
              </w:rPr>
              <w:t>small</w:t>
            </w:r>
            <w:r w:rsidRPr="002230AF">
              <w:rPr>
                <w:rFonts w:cs="Arial"/>
                <w:sz w:val="16"/>
                <w:szCs w:val="16"/>
              </w:rPr>
              <w:t xml:space="preserve"> to large increase in adverse events, and </w:t>
            </w:r>
            <w:r>
              <w:rPr>
                <w:rFonts w:cs="Arial"/>
                <w:sz w:val="16"/>
                <w:szCs w:val="16"/>
              </w:rPr>
              <w:t>baseline risk</w:t>
            </w:r>
            <w:r w:rsidRPr="002230AF">
              <w:rPr>
                <w:rFonts w:cs="Arial"/>
                <w:sz w:val="16"/>
                <w:szCs w:val="16"/>
              </w:rPr>
              <w:t xml:space="preserve">, point estimate is small benefit </w:t>
            </w:r>
            <w:r>
              <w:rPr>
                <w:rFonts w:cs="Arial"/>
                <w:sz w:val="16"/>
                <w:szCs w:val="16"/>
              </w:rPr>
              <w:t>given the</w:t>
            </w:r>
            <w:r w:rsidRPr="002230AF">
              <w:rPr>
                <w:rFonts w:cs="Arial"/>
                <w:sz w:val="16"/>
                <w:szCs w:val="16"/>
              </w:rPr>
              <w:t xml:space="preserve"> baseline risk, however CI includes small harm and moderate benefit. </w:t>
            </w:r>
          </w:p>
        </w:tc>
      </w:tr>
      <w:tr w:rsidR="004049AE" w:rsidRPr="002230AF" w14:paraId="07870F3C" w14:textId="77777777" w:rsidTr="004049AE">
        <w:tc>
          <w:tcPr>
            <w:tcW w:w="0" w:type="auto"/>
            <w:vMerge w:val="restart"/>
            <w:vAlign w:val="center"/>
          </w:tcPr>
          <w:p w14:paraId="01C24D8C" w14:textId="77777777" w:rsidR="004049AE" w:rsidRPr="002230AF" w:rsidRDefault="004049AE" w:rsidP="00005492">
            <w:pPr>
              <w:rPr>
                <w:rFonts w:cs="Arial"/>
                <w:sz w:val="16"/>
                <w:szCs w:val="16"/>
              </w:rPr>
            </w:pPr>
            <w:r w:rsidRPr="002230AF">
              <w:rPr>
                <w:rFonts w:cs="Arial"/>
                <w:sz w:val="16"/>
                <w:szCs w:val="16"/>
              </w:rPr>
              <w:t>2</w:t>
            </w:r>
          </w:p>
        </w:tc>
        <w:tc>
          <w:tcPr>
            <w:tcW w:w="0" w:type="auto"/>
            <w:vAlign w:val="center"/>
          </w:tcPr>
          <w:p w14:paraId="096DB426" w14:textId="3F3A08E5" w:rsidR="004049AE" w:rsidRDefault="004049AE" w:rsidP="00005492">
            <w:pPr>
              <w:rPr>
                <w:rFonts w:cs="Arial"/>
                <w:sz w:val="16"/>
                <w:szCs w:val="16"/>
              </w:rPr>
            </w:pPr>
            <w:r w:rsidRPr="002230AF">
              <w:rPr>
                <w:rFonts w:cs="Arial"/>
                <w:sz w:val="16"/>
                <w:szCs w:val="16"/>
              </w:rPr>
              <w:t xml:space="preserve">Smoking reduction (&gt;50% of baseline or cessation) </w:t>
            </w:r>
          </w:p>
          <w:p w14:paraId="10E74C88" w14:textId="50A4CED3" w:rsidR="004049AE" w:rsidRPr="002230AF" w:rsidRDefault="004049AE" w:rsidP="00005492">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 xml:space="preserve">) </w:t>
            </w:r>
          </w:p>
          <w:p w14:paraId="2653F923" w14:textId="77777777" w:rsidR="004049AE" w:rsidRPr="002230AF" w:rsidRDefault="004049AE" w:rsidP="00005492">
            <w:pPr>
              <w:rPr>
                <w:rFonts w:cs="Arial"/>
                <w:i/>
                <w:sz w:val="16"/>
                <w:szCs w:val="16"/>
              </w:rPr>
            </w:pPr>
          </w:p>
          <w:p w14:paraId="146FB72E" w14:textId="0F2EC302" w:rsidR="004049AE" w:rsidRPr="002230AF" w:rsidRDefault="004049AE" w:rsidP="00005492">
            <w:pPr>
              <w:rPr>
                <w:rFonts w:cs="Arial"/>
                <w:i/>
                <w:sz w:val="16"/>
                <w:szCs w:val="16"/>
              </w:rPr>
            </w:pPr>
            <w:r w:rsidRPr="002230AF">
              <w:rPr>
                <w:rFonts w:cs="Arial"/>
                <w:sz w:val="16"/>
                <w:szCs w:val="16"/>
              </w:rPr>
              <w:t>594 (1 RCT)</w:t>
            </w:r>
          </w:p>
        </w:tc>
        <w:tc>
          <w:tcPr>
            <w:tcW w:w="0" w:type="auto"/>
            <w:vAlign w:val="center"/>
          </w:tcPr>
          <w:p w14:paraId="1CD314EA" w14:textId="77777777" w:rsidR="004049AE" w:rsidRPr="002230AF" w:rsidRDefault="004049AE" w:rsidP="00005492">
            <w:pPr>
              <w:rPr>
                <w:rFonts w:cs="Arial"/>
                <w:sz w:val="16"/>
                <w:szCs w:val="16"/>
              </w:rPr>
            </w:pPr>
            <w:r w:rsidRPr="002230AF">
              <w:rPr>
                <w:rFonts w:cs="Arial"/>
                <w:sz w:val="16"/>
                <w:szCs w:val="16"/>
              </w:rPr>
              <w:t xml:space="preserve">7/10 </w:t>
            </w:r>
          </w:p>
          <w:p w14:paraId="68D60722" w14:textId="77777777" w:rsidR="004049AE" w:rsidRPr="002230AF" w:rsidRDefault="004049AE" w:rsidP="00005492">
            <w:pPr>
              <w:rPr>
                <w:rFonts w:cs="Arial"/>
                <w:sz w:val="16"/>
                <w:szCs w:val="16"/>
              </w:rPr>
            </w:pPr>
            <w:r w:rsidRPr="002230AF">
              <w:rPr>
                <w:rFonts w:cs="Arial"/>
                <w:sz w:val="16"/>
                <w:szCs w:val="16"/>
              </w:rPr>
              <w:t>(critical)</w:t>
            </w:r>
          </w:p>
        </w:tc>
        <w:tc>
          <w:tcPr>
            <w:tcW w:w="0" w:type="auto"/>
            <w:vAlign w:val="center"/>
          </w:tcPr>
          <w:p w14:paraId="75DC910B" w14:textId="77777777" w:rsidR="004049AE" w:rsidRPr="002230AF" w:rsidRDefault="004049AE" w:rsidP="00005492">
            <w:pPr>
              <w:rPr>
                <w:rFonts w:cs="Arial"/>
                <w:sz w:val="16"/>
                <w:szCs w:val="16"/>
              </w:rPr>
            </w:pPr>
            <w:r w:rsidRPr="002230AF">
              <w:rPr>
                <w:rFonts w:cs="Arial"/>
                <w:sz w:val="16"/>
                <w:szCs w:val="16"/>
              </w:rPr>
              <w:t xml:space="preserve">5.0/10 </w:t>
            </w:r>
          </w:p>
          <w:p w14:paraId="29B55034" w14:textId="77777777" w:rsidR="004049AE" w:rsidRPr="002230AF" w:rsidRDefault="004049AE" w:rsidP="00005492">
            <w:pPr>
              <w:rPr>
                <w:rFonts w:cs="Arial"/>
                <w:sz w:val="16"/>
                <w:szCs w:val="16"/>
              </w:rPr>
            </w:pPr>
            <w:r w:rsidRPr="002230AF">
              <w:rPr>
                <w:rFonts w:cs="Arial"/>
                <w:sz w:val="16"/>
                <w:szCs w:val="16"/>
              </w:rPr>
              <w:t>(important)</w:t>
            </w:r>
          </w:p>
        </w:tc>
        <w:tc>
          <w:tcPr>
            <w:tcW w:w="0" w:type="auto"/>
            <w:vAlign w:val="center"/>
          </w:tcPr>
          <w:p w14:paraId="2BD2A273" w14:textId="77777777" w:rsidR="004049AE" w:rsidRPr="002230AF" w:rsidRDefault="004049AE" w:rsidP="00005492">
            <w:pPr>
              <w:rPr>
                <w:rFonts w:cs="Arial"/>
                <w:sz w:val="16"/>
                <w:szCs w:val="16"/>
              </w:rPr>
            </w:pPr>
            <w:r w:rsidRPr="002230AF">
              <w:rPr>
                <w:rFonts w:cs="Arial"/>
                <w:sz w:val="16"/>
                <w:szCs w:val="16"/>
              </w:rPr>
              <w:t>RR 1.01 (0.62 to 1.67)</w:t>
            </w:r>
          </w:p>
        </w:tc>
        <w:tc>
          <w:tcPr>
            <w:tcW w:w="0" w:type="auto"/>
            <w:vAlign w:val="center"/>
          </w:tcPr>
          <w:p w14:paraId="4AAEDB29" w14:textId="77777777" w:rsidR="004049AE" w:rsidRPr="002230AF" w:rsidRDefault="004049AE" w:rsidP="00005492">
            <w:pPr>
              <w:rPr>
                <w:rFonts w:cs="Arial"/>
                <w:sz w:val="16"/>
                <w:szCs w:val="16"/>
              </w:rPr>
            </w:pPr>
            <w:r w:rsidRPr="002230AF">
              <w:rPr>
                <w:rFonts w:cs="Arial"/>
                <w:sz w:val="16"/>
                <w:szCs w:val="16"/>
              </w:rPr>
              <w:t>94 per 1000</w:t>
            </w:r>
          </w:p>
        </w:tc>
        <w:tc>
          <w:tcPr>
            <w:tcW w:w="0" w:type="auto"/>
            <w:vAlign w:val="center"/>
          </w:tcPr>
          <w:p w14:paraId="311A9561" w14:textId="77777777" w:rsidR="004049AE" w:rsidRPr="002230AF" w:rsidRDefault="004049AE" w:rsidP="00005492">
            <w:pPr>
              <w:rPr>
                <w:rFonts w:eastAsia="Times New Roman" w:cs="Arial"/>
                <w:b/>
                <w:bCs/>
                <w:sz w:val="16"/>
                <w:szCs w:val="16"/>
              </w:rPr>
            </w:pPr>
            <w:r w:rsidRPr="002230AF">
              <w:rPr>
                <w:rFonts w:eastAsia="Times New Roman" w:cs="Arial"/>
                <w:b/>
                <w:bCs/>
                <w:sz w:val="16"/>
                <w:szCs w:val="16"/>
              </w:rPr>
              <w:t xml:space="preserve">1 more per 1000 </w:t>
            </w:r>
            <w:r w:rsidRPr="002230AF">
              <w:rPr>
                <w:rFonts w:eastAsia="Times New Roman" w:cs="Arial"/>
                <w:bCs/>
                <w:sz w:val="16"/>
                <w:szCs w:val="16"/>
              </w:rPr>
              <w:t>(from 36 fewer to 63 more)</w:t>
            </w:r>
          </w:p>
        </w:tc>
        <w:sdt>
          <w:sdtPr>
            <w:rPr>
              <w:rFonts w:cs="Arial"/>
              <w:sz w:val="16"/>
              <w:szCs w:val="20"/>
            </w:rPr>
            <w:id w:val="463624487"/>
            <w:placeholder>
              <w:docPart w:val="A14636EC2FE24A629BAFAE009BD7E3C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Pr>
              <w:p w14:paraId="63E169C7" w14:textId="0EC4B489" w:rsidR="004049AE" w:rsidRPr="002230AF" w:rsidRDefault="004049AE" w:rsidP="00005492">
                <w:pPr>
                  <w:rPr>
                    <w:rFonts w:cs="Arial"/>
                    <w:sz w:val="16"/>
                    <w:szCs w:val="16"/>
                  </w:rPr>
                </w:pPr>
                <w:r w:rsidRPr="002230AF">
                  <w:rPr>
                    <w:rFonts w:cs="Arial"/>
                    <w:sz w:val="16"/>
                    <w:szCs w:val="20"/>
                  </w:rPr>
                  <w:t>Little to no difference</w:t>
                </w:r>
              </w:p>
            </w:tc>
          </w:sdtContent>
        </w:sdt>
        <w:sdt>
          <w:sdtPr>
            <w:rPr>
              <w:rFonts w:cs="Arial"/>
              <w:sz w:val="16"/>
              <w:szCs w:val="20"/>
            </w:rPr>
            <w:id w:val="1985430343"/>
            <w:placeholder>
              <w:docPart w:val="9D720508A6614071B40AAC9F74D26A9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Pr>
              <w:p w14:paraId="59A3D254" w14:textId="78D68288" w:rsidR="004049AE" w:rsidRPr="002230AF" w:rsidRDefault="004049AE" w:rsidP="00005492">
                <w:pPr>
                  <w:rPr>
                    <w:rFonts w:cs="Arial"/>
                    <w:sz w:val="16"/>
                    <w:szCs w:val="16"/>
                  </w:rPr>
                </w:pPr>
                <w:r w:rsidRPr="002230AF">
                  <w:rPr>
                    <w:rFonts w:cs="Arial"/>
                    <w:sz w:val="16"/>
                    <w:szCs w:val="20"/>
                  </w:rPr>
                  <w:t>Small but important harm</w:t>
                </w:r>
              </w:p>
            </w:tc>
          </w:sdtContent>
        </w:sdt>
        <w:sdt>
          <w:sdtPr>
            <w:rPr>
              <w:rFonts w:cs="Arial"/>
              <w:sz w:val="16"/>
              <w:szCs w:val="20"/>
            </w:rPr>
            <w:id w:val="1609465809"/>
            <w:placeholder>
              <w:docPart w:val="9C43ABFF8A6F4AA48D61227CDE993D0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Pr>
              <w:p w14:paraId="7CC8D4F3" w14:textId="7065BAFA" w:rsidR="004049AE" w:rsidRPr="002230AF" w:rsidRDefault="004049AE" w:rsidP="00005492">
                <w:pPr>
                  <w:rPr>
                    <w:rFonts w:cs="Arial"/>
                    <w:sz w:val="16"/>
                    <w:szCs w:val="16"/>
                  </w:rPr>
                </w:pPr>
                <w:r w:rsidRPr="002230AF">
                  <w:rPr>
                    <w:rFonts w:cs="Arial"/>
                    <w:sz w:val="16"/>
                    <w:szCs w:val="20"/>
                  </w:rPr>
                  <w:t>Small but important benefit</w:t>
                </w:r>
              </w:p>
            </w:tc>
          </w:sdtContent>
        </w:sdt>
        <w:tc>
          <w:tcPr>
            <w:tcW w:w="4141" w:type="dxa"/>
          </w:tcPr>
          <w:p w14:paraId="3F9E78D2" w14:textId="19C38476" w:rsidR="004049AE" w:rsidRPr="002230AF" w:rsidRDefault="004049AE" w:rsidP="00A40F5F">
            <w:pPr>
              <w:rPr>
                <w:rFonts w:cs="Arial"/>
                <w:sz w:val="16"/>
                <w:szCs w:val="16"/>
              </w:rPr>
            </w:pPr>
            <w:r w:rsidRPr="002230AF">
              <w:rPr>
                <w:rFonts w:cs="Arial"/>
                <w:sz w:val="16"/>
                <w:szCs w:val="20"/>
              </w:rPr>
              <w:t xml:space="preserve">Considering </w:t>
            </w:r>
            <w:r w:rsidRPr="002230AF">
              <w:rPr>
                <w:rFonts w:cs="Arial"/>
                <w:sz w:val="16"/>
                <w:szCs w:val="16"/>
              </w:rPr>
              <w:t xml:space="preserve">potential </w:t>
            </w:r>
            <w:r>
              <w:rPr>
                <w:rFonts w:cs="Arial"/>
                <w:sz w:val="16"/>
                <w:szCs w:val="16"/>
              </w:rPr>
              <w:t>small</w:t>
            </w:r>
            <w:r w:rsidRPr="002230AF">
              <w:rPr>
                <w:rFonts w:cs="Arial"/>
                <w:sz w:val="16"/>
                <w:szCs w:val="16"/>
              </w:rPr>
              <w:t xml:space="preserve"> to large increase in adverse events</w:t>
            </w:r>
            <w:r w:rsidRPr="002230AF">
              <w:rPr>
                <w:rFonts w:cs="Arial"/>
                <w:sz w:val="16"/>
                <w:szCs w:val="20"/>
              </w:rPr>
              <w:t>, point estimate (1 more individual per 1000 reducing smoking by 50%) is judged to be little to no difference. CI includes small harm</w:t>
            </w:r>
            <w:r>
              <w:rPr>
                <w:rFonts w:cs="Arial"/>
                <w:sz w:val="16"/>
                <w:szCs w:val="20"/>
              </w:rPr>
              <w:t xml:space="preserve"> (fewer patients quitting)</w:t>
            </w:r>
            <w:r w:rsidRPr="002230AF">
              <w:rPr>
                <w:rFonts w:cs="Arial"/>
                <w:sz w:val="16"/>
                <w:szCs w:val="20"/>
              </w:rPr>
              <w:t xml:space="preserve"> and small benefit, considering the baseline risk, and taking into account harms associated with smoking</w:t>
            </w:r>
            <w:r>
              <w:rPr>
                <w:rFonts w:cs="Arial"/>
                <w:sz w:val="16"/>
                <w:szCs w:val="20"/>
              </w:rPr>
              <w:t>/benefits of quitting</w:t>
            </w:r>
            <w:r w:rsidRPr="002230AF">
              <w:rPr>
                <w:rFonts w:cs="Arial"/>
                <w:sz w:val="16"/>
                <w:szCs w:val="20"/>
              </w:rPr>
              <w:t>.</w:t>
            </w:r>
          </w:p>
        </w:tc>
      </w:tr>
      <w:tr w:rsidR="004049AE" w:rsidRPr="002230AF" w14:paraId="5A09132B" w14:textId="77777777" w:rsidTr="004049AE">
        <w:tc>
          <w:tcPr>
            <w:tcW w:w="0" w:type="auto"/>
            <w:vMerge/>
            <w:vAlign w:val="center"/>
          </w:tcPr>
          <w:p w14:paraId="636021E0" w14:textId="77777777" w:rsidR="004049AE" w:rsidRPr="002230AF" w:rsidRDefault="004049AE" w:rsidP="00005492">
            <w:pPr>
              <w:rPr>
                <w:rFonts w:cs="Arial"/>
                <w:sz w:val="16"/>
                <w:szCs w:val="16"/>
              </w:rPr>
            </w:pPr>
          </w:p>
        </w:tc>
        <w:tc>
          <w:tcPr>
            <w:tcW w:w="0" w:type="auto"/>
            <w:vAlign w:val="center"/>
          </w:tcPr>
          <w:p w14:paraId="11D1F5BA" w14:textId="42CDDF28" w:rsidR="004049AE" w:rsidRDefault="004049AE" w:rsidP="00005492">
            <w:pPr>
              <w:rPr>
                <w:rFonts w:cs="Arial"/>
                <w:sz w:val="16"/>
                <w:szCs w:val="16"/>
              </w:rPr>
            </w:pPr>
            <w:r w:rsidRPr="002230AF">
              <w:rPr>
                <w:rFonts w:cs="Arial"/>
                <w:sz w:val="16"/>
                <w:szCs w:val="16"/>
              </w:rPr>
              <w:t xml:space="preserve">Smoking reduction (in cotinine by &gt;50% of baseline) </w:t>
            </w:r>
          </w:p>
          <w:p w14:paraId="278C9A8E" w14:textId="3ECC93E6" w:rsidR="004049AE" w:rsidRPr="002230AF" w:rsidRDefault="004049AE" w:rsidP="00005492">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 xml:space="preserve">) </w:t>
            </w:r>
          </w:p>
          <w:p w14:paraId="1D7C6D74" w14:textId="77777777" w:rsidR="004049AE" w:rsidRPr="002230AF" w:rsidRDefault="004049AE" w:rsidP="00005492">
            <w:pPr>
              <w:rPr>
                <w:rFonts w:cs="Arial"/>
                <w:sz w:val="16"/>
                <w:szCs w:val="16"/>
              </w:rPr>
            </w:pPr>
          </w:p>
          <w:p w14:paraId="581209FC" w14:textId="30E00FC3" w:rsidR="004049AE" w:rsidRPr="002230AF" w:rsidRDefault="004049AE" w:rsidP="00005492">
            <w:pPr>
              <w:rPr>
                <w:rFonts w:cs="Arial"/>
                <w:sz w:val="16"/>
                <w:szCs w:val="16"/>
              </w:rPr>
            </w:pPr>
            <w:r w:rsidRPr="002230AF">
              <w:rPr>
                <w:rFonts w:cs="Arial"/>
                <w:sz w:val="16"/>
                <w:szCs w:val="16"/>
              </w:rPr>
              <w:t>327 (1 RCT)</w:t>
            </w:r>
          </w:p>
        </w:tc>
        <w:tc>
          <w:tcPr>
            <w:tcW w:w="0" w:type="auto"/>
            <w:vAlign w:val="center"/>
          </w:tcPr>
          <w:p w14:paraId="4715DE90" w14:textId="77777777" w:rsidR="004049AE" w:rsidRPr="002230AF" w:rsidRDefault="004049AE" w:rsidP="00005492">
            <w:pPr>
              <w:rPr>
                <w:rFonts w:cs="Arial"/>
                <w:sz w:val="16"/>
                <w:szCs w:val="16"/>
              </w:rPr>
            </w:pPr>
            <w:r w:rsidRPr="002230AF">
              <w:rPr>
                <w:rFonts w:cs="Arial"/>
                <w:sz w:val="16"/>
                <w:szCs w:val="16"/>
              </w:rPr>
              <w:t xml:space="preserve">7/10 </w:t>
            </w:r>
          </w:p>
          <w:p w14:paraId="2D08283C" w14:textId="77777777" w:rsidR="004049AE" w:rsidRPr="002230AF" w:rsidRDefault="004049AE" w:rsidP="00005492">
            <w:pPr>
              <w:rPr>
                <w:rFonts w:cs="Arial"/>
                <w:sz w:val="16"/>
                <w:szCs w:val="16"/>
              </w:rPr>
            </w:pPr>
            <w:r w:rsidRPr="002230AF">
              <w:rPr>
                <w:rFonts w:cs="Arial"/>
                <w:sz w:val="16"/>
                <w:szCs w:val="16"/>
              </w:rPr>
              <w:t>(critical)</w:t>
            </w:r>
          </w:p>
        </w:tc>
        <w:tc>
          <w:tcPr>
            <w:tcW w:w="0" w:type="auto"/>
            <w:vAlign w:val="center"/>
          </w:tcPr>
          <w:p w14:paraId="2CFC4B2F" w14:textId="77777777" w:rsidR="004049AE" w:rsidRPr="002230AF" w:rsidRDefault="004049AE" w:rsidP="00005492">
            <w:pPr>
              <w:rPr>
                <w:rFonts w:cs="Arial"/>
                <w:sz w:val="16"/>
                <w:szCs w:val="16"/>
              </w:rPr>
            </w:pPr>
            <w:r w:rsidRPr="002230AF">
              <w:rPr>
                <w:rFonts w:cs="Arial"/>
                <w:sz w:val="16"/>
                <w:szCs w:val="16"/>
              </w:rPr>
              <w:t xml:space="preserve">5.0/10 </w:t>
            </w:r>
          </w:p>
          <w:p w14:paraId="65DD0531" w14:textId="77777777" w:rsidR="004049AE" w:rsidRPr="002230AF" w:rsidRDefault="004049AE" w:rsidP="00005492">
            <w:pPr>
              <w:rPr>
                <w:rFonts w:cs="Arial"/>
                <w:sz w:val="16"/>
                <w:szCs w:val="16"/>
              </w:rPr>
            </w:pPr>
            <w:r w:rsidRPr="002230AF">
              <w:rPr>
                <w:rFonts w:cs="Arial"/>
                <w:sz w:val="16"/>
                <w:szCs w:val="16"/>
              </w:rPr>
              <w:t>(important)</w:t>
            </w:r>
          </w:p>
        </w:tc>
        <w:tc>
          <w:tcPr>
            <w:tcW w:w="0" w:type="auto"/>
            <w:vAlign w:val="center"/>
          </w:tcPr>
          <w:p w14:paraId="6B1D0EB3" w14:textId="77777777" w:rsidR="004049AE" w:rsidRPr="002230AF" w:rsidRDefault="004049AE" w:rsidP="00005492">
            <w:pPr>
              <w:rPr>
                <w:rFonts w:cs="Arial"/>
                <w:sz w:val="16"/>
                <w:szCs w:val="16"/>
              </w:rPr>
            </w:pPr>
            <w:r w:rsidRPr="002230AF">
              <w:rPr>
                <w:rFonts w:cs="Arial"/>
                <w:sz w:val="16"/>
                <w:szCs w:val="16"/>
              </w:rPr>
              <w:t>RR 0.43 (0.12 to 1.58)</w:t>
            </w:r>
          </w:p>
        </w:tc>
        <w:tc>
          <w:tcPr>
            <w:tcW w:w="0" w:type="auto"/>
            <w:vAlign w:val="center"/>
          </w:tcPr>
          <w:p w14:paraId="54C9EA6D" w14:textId="77777777" w:rsidR="004049AE" w:rsidRPr="002230AF" w:rsidRDefault="004049AE" w:rsidP="00005492">
            <w:pPr>
              <w:rPr>
                <w:rFonts w:cs="Arial"/>
                <w:sz w:val="16"/>
                <w:szCs w:val="16"/>
              </w:rPr>
            </w:pPr>
            <w:r w:rsidRPr="002230AF">
              <w:rPr>
                <w:rFonts w:cs="Arial"/>
                <w:sz w:val="16"/>
                <w:szCs w:val="16"/>
              </w:rPr>
              <w:t>46 per 1000</w:t>
            </w:r>
          </w:p>
        </w:tc>
        <w:tc>
          <w:tcPr>
            <w:tcW w:w="0" w:type="auto"/>
            <w:vAlign w:val="center"/>
          </w:tcPr>
          <w:p w14:paraId="61334C1C" w14:textId="48AC29F5" w:rsidR="004049AE" w:rsidRPr="002230AF" w:rsidRDefault="004049AE" w:rsidP="001E619E">
            <w:pPr>
              <w:rPr>
                <w:rFonts w:eastAsia="Times New Roman" w:cs="Arial"/>
                <w:bCs/>
                <w:sz w:val="16"/>
                <w:szCs w:val="16"/>
              </w:rPr>
            </w:pPr>
            <w:r w:rsidRPr="001E619E">
              <w:rPr>
                <w:rFonts w:ascii="Calibri" w:hAnsi="Calibri"/>
                <w:b/>
                <w:color w:val="000000"/>
                <w:sz w:val="16"/>
                <w:szCs w:val="16"/>
              </w:rPr>
              <w:t>26 fewer</w:t>
            </w:r>
            <w:r w:rsidRPr="001E619E">
              <w:rPr>
                <w:rFonts w:eastAsia="Times New Roman" w:cs="Arial"/>
                <w:b/>
                <w:bCs/>
                <w:sz w:val="16"/>
                <w:szCs w:val="16"/>
              </w:rPr>
              <w:t xml:space="preserve"> per 1000</w:t>
            </w:r>
            <w:r w:rsidRPr="002230AF">
              <w:rPr>
                <w:rFonts w:eastAsia="Times New Roman" w:cs="Arial"/>
                <w:b/>
                <w:bCs/>
                <w:sz w:val="16"/>
                <w:szCs w:val="16"/>
              </w:rPr>
              <w:t xml:space="preserve"> </w:t>
            </w:r>
            <w:r w:rsidRPr="002230AF">
              <w:rPr>
                <w:rFonts w:eastAsia="Times New Roman" w:cs="Arial"/>
                <w:bCs/>
                <w:sz w:val="16"/>
                <w:szCs w:val="16"/>
              </w:rPr>
              <w:t>(from 40 fewer to 27 more)</w:t>
            </w:r>
          </w:p>
        </w:tc>
        <w:sdt>
          <w:sdtPr>
            <w:rPr>
              <w:rFonts w:cs="Arial"/>
              <w:sz w:val="16"/>
              <w:szCs w:val="20"/>
            </w:rPr>
            <w:id w:val="-946230591"/>
            <w:placeholder>
              <w:docPart w:val="2017FBB9BE5B44BCA717A7029AB5DD6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Pr>
              <w:p w14:paraId="07FBB953" w14:textId="60F033E5" w:rsidR="004049AE" w:rsidRPr="002230AF" w:rsidRDefault="004049AE" w:rsidP="00005492">
                <w:pPr>
                  <w:rPr>
                    <w:rFonts w:cs="Arial"/>
                    <w:sz w:val="16"/>
                    <w:szCs w:val="16"/>
                  </w:rPr>
                </w:pPr>
                <w:r>
                  <w:rPr>
                    <w:rFonts w:cs="Arial"/>
                    <w:sz w:val="16"/>
                    <w:szCs w:val="20"/>
                  </w:rPr>
                  <w:t>Small but important harm</w:t>
                </w:r>
              </w:p>
            </w:tc>
          </w:sdtContent>
        </w:sdt>
        <w:sdt>
          <w:sdtPr>
            <w:rPr>
              <w:rFonts w:cs="Arial"/>
              <w:sz w:val="16"/>
              <w:szCs w:val="20"/>
            </w:rPr>
            <w:id w:val="559283756"/>
            <w:placeholder>
              <w:docPart w:val="9691D1B3A8D74842860FDAF3AA5170E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Pr>
              <w:p w14:paraId="5F014EE3" w14:textId="1494EC9A" w:rsidR="004049AE" w:rsidRPr="002230AF" w:rsidRDefault="004049AE" w:rsidP="00005492">
                <w:pPr>
                  <w:rPr>
                    <w:rFonts w:cs="Arial"/>
                    <w:sz w:val="16"/>
                    <w:szCs w:val="16"/>
                  </w:rPr>
                </w:pPr>
                <w:r w:rsidRPr="002230AF">
                  <w:rPr>
                    <w:rFonts w:cs="Arial"/>
                    <w:sz w:val="16"/>
                    <w:szCs w:val="20"/>
                  </w:rPr>
                  <w:t>Small but important harm</w:t>
                </w:r>
              </w:p>
            </w:tc>
          </w:sdtContent>
        </w:sdt>
        <w:sdt>
          <w:sdtPr>
            <w:rPr>
              <w:rFonts w:cs="Arial"/>
              <w:sz w:val="16"/>
              <w:szCs w:val="20"/>
            </w:rPr>
            <w:id w:val="1086419589"/>
            <w:placeholder>
              <w:docPart w:val="C3FC166083BD4949A7241D2367C144F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Pr>
              <w:p w14:paraId="503C3AF9" w14:textId="1072EF4F" w:rsidR="004049AE" w:rsidRPr="002230AF" w:rsidRDefault="004049AE" w:rsidP="00005492">
                <w:pPr>
                  <w:rPr>
                    <w:rFonts w:cs="Arial"/>
                    <w:sz w:val="16"/>
                    <w:szCs w:val="16"/>
                  </w:rPr>
                </w:pPr>
                <w:r w:rsidRPr="002230AF">
                  <w:rPr>
                    <w:rFonts w:cs="Arial"/>
                    <w:sz w:val="16"/>
                    <w:szCs w:val="20"/>
                  </w:rPr>
                  <w:t>Small but important benefit</w:t>
                </w:r>
              </w:p>
            </w:tc>
          </w:sdtContent>
        </w:sdt>
        <w:tc>
          <w:tcPr>
            <w:tcW w:w="4141" w:type="dxa"/>
            <w:vAlign w:val="center"/>
          </w:tcPr>
          <w:p w14:paraId="31AF3A80" w14:textId="784EAD24" w:rsidR="004049AE" w:rsidRPr="002230AF" w:rsidRDefault="004049AE" w:rsidP="00A40F5F">
            <w:pPr>
              <w:rPr>
                <w:rFonts w:cs="Arial"/>
                <w:sz w:val="16"/>
                <w:szCs w:val="16"/>
              </w:rPr>
            </w:pPr>
            <w:r w:rsidRPr="002230AF">
              <w:rPr>
                <w:rFonts w:cs="Arial"/>
                <w:sz w:val="16"/>
                <w:szCs w:val="16"/>
              </w:rPr>
              <w:t>Point estimate</w:t>
            </w:r>
            <w:r>
              <w:rPr>
                <w:rFonts w:cs="Arial"/>
                <w:sz w:val="16"/>
                <w:szCs w:val="16"/>
              </w:rPr>
              <w:t xml:space="preserve"> and lower CI suggest small but important harm </w:t>
            </w:r>
            <w:r w:rsidRPr="002230AF">
              <w:rPr>
                <w:rFonts w:cs="Arial"/>
                <w:sz w:val="16"/>
                <w:szCs w:val="16"/>
              </w:rPr>
              <w:t xml:space="preserve">with fewer patients reducing their smoking than in the control group. Upper CI could be a </w:t>
            </w:r>
            <w:r>
              <w:rPr>
                <w:rFonts w:cs="Arial"/>
                <w:sz w:val="16"/>
                <w:szCs w:val="16"/>
              </w:rPr>
              <w:t>small</w:t>
            </w:r>
            <w:r w:rsidRPr="002230AF">
              <w:rPr>
                <w:rFonts w:cs="Arial"/>
                <w:sz w:val="16"/>
                <w:szCs w:val="16"/>
              </w:rPr>
              <w:t xml:space="preserve"> benefit </w:t>
            </w:r>
            <w:r>
              <w:rPr>
                <w:rFonts w:cs="Arial"/>
                <w:sz w:val="16"/>
                <w:szCs w:val="16"/>
              </w:rPr>
              <w:t xml:space="preserve">considering the </w:t>
            </w:r>
            <w:r w:rsidRPr="002230AF">
              <w:rPr>
                <w:rFonts w:cs="Arial"/>
                <w:sz w:val="16"/>
                <w:szCs w:val="16"/>
              </w:rPr>
              <w:t>control group risk of reducing smoking</w:t>
            </w:r>
            <w:r>
              <w:rPr>
                <w:rFonts w:cs="Arial"/>
                <w:sz w:val="16"/>
                <w:szCs w:val="16"/>
              </w:rPr>
              <w:t xml:space="preserve">, and given that light smoking </w:t>
            </w:r>
            <w:hyperlink r:id="rId18" w:history="1">
              <w:r w:rsidRPr="00FA51BE">
                <w:rPr>
                  <w:rStyle w:val="Hyperlink"/>
                  <w:rFonts w:cs="Arial"/>
                  <w:sz w:val="16"/>
                  <w:szCs w:val="16"/>
                </w:rPr>
                <w:t xml:space="preserve">still </w:t>
              </w:r>
              <w:r>
                <w:rPr>
                  <w:rStyle w:val="Hyperlink"/>
                  <w:rFonts w:cs="Arial"/>
                  <w:sz w:val="16"/>
                  <w:szCs w:val="16"/>
                </w:rPr>
                <w:t xml:space="preserve">causes </w:t>
              </w:r>
              <w:r w:rsidRPr="00FA51BE">
                <w:rPr>
                  <w:rStyle w:val="Hyperlink"/>
                  <w:rFonts w:cs="Arial"/>
                  <w:sz w:val="16"/>
                  <w:szCs w:val="16"/>
                </w:rPr>
                <w:t>significantly increased morbidity and mortality</w:t>
              </w:r>
            </w:hyperlink>
            <w:r>
              <w:rPr>
                <w:rFonts w:cs="Arial"/>
                <w:sz w:val="16"/>
                <w:szCs w:val="16"/>
              </w:rPr>
              <w:t>,</w:t>
            </w:r>
            <w:r w:rsidRPr="002230AF">
              <w:rPr>
                <w:rFonts w:cs="Arial"/>
                <w:sz w:val="16"/>
                <w:szCs w:val="16"/>
              </w:rPr>
              <w:t xml:space="preserve"> as</w:t>
            </w:r>
            <w:r>
              <w:rPr>
                <w:rFonts w:cs="Arial"/>
                <w:sz w:val="16"/>
                <w:szCs w:val="16"/>
              </w:rPr>
              <w:t xml:space="preserve"> opposed to quitting</w:t>
            </w:r>
            <w:r w:rsidRPr="002230AF">
              <w:rPr>
                <w:rFonts w:cs="Arial"/>
                <w:sz w:val="16"/>
                <w:szCs w:val="16"/>
              </w:rPr>
              <w:t>.</w:t>
            </w:r>
          </w:p>
        </w:tc>
      </w:tr>
      <w:tr w:rsidR="004049AE" w:rsidRPr="002230AF" w14:paraId="10E38FC4" w14:textId="77777777" w:rsidTr="004049AE">
        <w:tc>
          <w:tcPr>
            <w:tcW w:w="0" w:type="auto"/>
            <w:vMerge/>
            <w:vAlign w:val="center"/>
          </w:tcPr>
          <w:p w14:paraId="29314438" w14:textId="77777777" w:rsidR="004049AE" w:rsidRPr="002230AF" w:rsidRDefault="004049AE" w:rsidP="003F7F78">
            <w:pPr>
              <w:rPr>
                <w:rFonts w:cs="Arial"/>
                <w:sz w:val="16"/>
                <w:szCs w:val="16"/>
              </w:rPr>
            </w:pPr>
          </w:p>
        </w:tc>
        <w:tc>
          <w:tcPr>
            <w:tcW w:w="0" w:type="auto"/>
            <w:vAlign w:val="center"/>
          </w:tcPr>
          <w:p w14:paraId="4077A7F6" w14:textId="77777777" w:rsidR="004049AE" w:rsidRPr="002230AF" w:rsidRDefault="004049AE" w:rsidP="003F7F78">
            <w:pPr>
              <w:rPr>
                <w:rFonts w:cs="Arial"/>
                <w:sz w:val="16"/>
                <w:szCs w:val="16"/>
              </w:rPr>
            </w:pPr>
            <w:r w:rsidRPr="002230AF">
              <w:rPr>
                <w:rFonts w:cs="Arial"/>
                <w:sz w:val="16"/>
                <w:szCs w:val="16"/>
              </w:rPr>
              <w:t>Smoking reduction (cotinine) (</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 xml:space="preserve">) </w:t>
            </w:r>
          </w:p>
          <w:p w14:paraId="75500DF8" w14:textId="77777777" w:rsidR="004049AE" w:rsidRPr="002230AF" w:rsidRDefault="004049AE" w:rsidP="003F7F78">
            <w:pPr>
              <w:rPr>
                <w:rFonts w:cs="Arial"/>
                <w:sz w:val="16"/>
                <w:szCs w:val="16"/>
              </w:rPr>
            </w:pPr>
          </w:p>
          <w:p w14:paraId="08C7D557" w14:textId="77777777" w:rsidR="004049AE" w:rsidRPr="002230AF" w:rsidRDefault="004049AE" w:rsidP="003F7F78">
            <w:pPr>
              <w:rPr>
                <w:rFonts w:cs="Arial"/>
                <w:sz w:val="16"/>
                <w:szCs w:val="16"/>
              </w:rPr>
            </w:pPr>
            <w:r w:rsidRPr="002230AF">
              <w:rPr>
                <w:rFonts w:cs="Arial"/>
                <w:sz w:val="16"/>
                <w:szCs w:val="16"/>
              </w:rPr>
              <w:t>327 (1 RCT)</w:t>
            </w:r>
          </w:p>
          <w:p w14:paraId="49735D7C" w14:textId="77777777" w:rsidR="004049AE" w:rsidRPr="002230AF" w:rsidRDefault="004049AE" w:rsidP="003F7F78">
            <w:pPr>
              <w:rPr>
                <w:rFonts w:cs="Arial"/>
                <w:i/>
                <w:sz w:val="16"/>
                <w:szCs w:val="16"/>
              </w:rPr>
            </w:pPr>
          </w:p>
        </w:tc>
        <w:tc>
          <w:tcPr>
            <w:tcW w:w="0" w:type="auto"/>
            <w:vAlign w:val="center"/>
          </w:tcPr>
          <w:p w14:paraId="69D64512" w14:textId="77777777" w:rsidR="004049AE" w:rsidRPr="002230AF" w:rsidRDefault="004049AE" w:rsidP="003F7F78">
            <w:pPr>
              <w:rPr>
                <w:rFonts w:cs="Arial"/>
                <w:sz w:val="16"/>
                <w:szCs w:val="16"/>
              </w:rPr>
            </w:pPr>
            <w:r w:rsidRPr="002230AF">
              <w:rPr>
                <w:rFonts w:cs="Arial"/>
                <w:sz w:val="16"/>
                <w:szCs w:val="16"/>
              </w:rPr>
              <w:t xml:space="preserve">7/10 </w:t>
            </w:r>
          </w:p>
          <w:p w14:paraId="5C24BA60" w14:textId="77777777" w:rsidR="004049AE" w:rsidRPr="002230AF" w:rsidRDefault="004049AE" w:rsidP="003F7F78">
            <w:pPr>
              <w:rPr>
                <w:rFonts w:cs="Arial"/>
                <w:sz w:val="16"/>
                <w:szCs w:val="16"/>
              </w:rPr>
            </w:pPr>
            <w:r w:rsidRPr="002230AF">
              <w:rPr>
                <w:rFonts w:cs="Arial"/>
                <w:sz w:val="16"/>
                <w:szCs w:val="16"/>
              </w:rPr>
              <w:t>(critical)</w:t>
            </w:r>
          </w:p>
        </w:tc>
        <w:tc>
          <w:tcPr>
            <w:tcW w:w="0" w:type="auto"/>
            <w:vAlign w:val="center"/>
          </w:tcPr>
          <w:p w14:paraId="080ED1DD" w14:textId="77777777" w:rsidR="004049AE" w:rsidRPr="002230AF" w:rsidRDefault="004049AE" w:rsidP="003F7F78">
            <w:pPr>
              <w:rPr>
                <w:rFonts w:cs="Arial"/>
                <w:sz w:val="16"/>
                <w:szCs w:val="16"/>
              </w:rPr>
            </w:pPr>
            <w:r w:rsidRPr="002230AF">
              <w:rPr>
                <w:rFonts w:cs="Arial"/>
                <w:sz w:val="16"/>
                <w:szCs w:val="16"/>
              </w:rPr>
              <w:t xml:space="preserve">5.0/10 </w:t>
            </w:r>
          </w:p>
          <w:p w14:paraId="3B95CEB9" w14:textId="77777777" w:rsidR="004049AE" w:rsidRPr="002230AF" w:rsidRDefault="004049AE" w:rsidP="003F7F78">
            <w:pPr>
              <w:rPr>
                <w:rFonts w:cs="Arial"/>
                <w:sz w:val="16"/>
                <w:szCs w:val="16"/>
              </w:rPr>
            </w:pPr>
            <w:r w:rsidRPr="002230AF">
              <w:rPr>
                <w:rFonts w:cs="Arial"/>
                <w:sz w:val="16"/>
                <w:szCs w:val="16"/>
              </w:rPr>
              <w:t>(important)</w:t>
            </w:r>
          </w:p>
        </w:tc>
        <w:tc>
          <w:tcPr>
            <w:tcW w:w="0" w:type="auto"/>
            <w:gridSpan w:val="3"/>
            <w:vAlign w:val="center"/>
          </w:tcPr>
          <w:p w14:paraId="7D2854F6" w14:textId="77777777" w:rsidR="004049AE" w:rsidRPr="002230AF" w:rsidRDefault="004049AE" w:rsidP="003F7F78">
            <w:pPr>
              <w:rPr>
                <w:rFonts w:eastAsia="Times New Roman" w:cs="Arial"/>
                <w:b/>
                <w:bCs/>
                <w:sz w:val="16"/>
                <w:szCs w:val="16"/>
              </w:rPr>
            </w:pPr>
            <w:r w:rsidRPr="002230AF">
              <w:rPr>
                <w:rFonts w:eastAsia="Times New Roman"/>
                <w:sz w:val="16"/>
                <w:szCs w:val="16"/>
              </w:rPr>
              <w:t>No significant difference between groups in mean urinary cotinine from baseline at 12-month follow-up (mean decrease: bupropion 82 ng/mL vs control 28 ng/mL, p=0.25).</w:t>
            </w:r>
          </w:p>
        </w:tc>
        <w:sdt>
          <w:sdtPr>
            <w:rPr>
              <w:rFonts w:cs="Arial"/>
              <w:sz w:val="16"/>
              <w:szCs w:val="16"/>
            </w:rPr>
            <w:id w:val="824940570"/>
            <w:placeholder>
              <w:docPart w:val="2F131FE476624B4588399038EB6A945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0F5065B2" w14:textId="27DF864C" w:rsidR="004049AE" w:rsidRPr="002230AF" w:rsidRDefault="004049AE" w:rsidP="003F7F78">
                <w:pPr>
                  <w:rPr>
                    <w:rFonts w:cs="Arial"/>
                    <w:sz w:val="16"/>
                    <w:szCs w:val="16"/>
                  </w:rPr>
                </w:pPr>
                <w:r w:rsidRPr="002230AF">
                  <w:rPr>
                    <w:rFonts w:cs="Arial"/>
                    <w:sz w:val="16"/>
                    <w:szCs w:val="16"/>
                  </w:rPr>
                  <w:t>Little to no difference</w:t>
                </w:r>
              </w:p>
            </w:tc>
          </w:sdtContent>
        </w:sdt>
        <w:tc>
          <w:tcPr>
            <w:tcW w:w="0" w:type="auto"/>
            <w:vAlign w:val="center"/>
          </w:tcPr>
          <w:p w14:paraId="1A5A08C0" w14:textId="1C955DEB" w:rsidR="004049AE" w:rsidRPr="002230AF" w:rsidRDefault="004049AE" w:rsidP="003F7F78">
            <w:pPr>
              <w:rPr>
                <w:rFonts w:cs="Arial"/>
                <w:sz w:val="16"/>
                <w:szCs w:val="16"/>
              </w:rPr>
            </w:pPr>
            <w:r w:rsidRPr="002230AF">
              <w:rPr>
                <w:rFonts w:cs="Arial"/>
                <w:sz w:val="16"/>
                <w:szCs w:val="16"/>
              </w:rPr>
              <w:t>Unable to asses</w:t>
            </w:r>
          </w:p>
        </w:tc>
        <w:tc>
          <w:tcPr>
            <w:tcW w:w="0" w:type="auto"/>
            <w:vAlign w:val="center"/>
          </w:tcPr>
          <w:p w14:paraId="0B0E723D" w14:textId="32267EAB" w:rsidR="004049AE" w:rsidRPr="002230AF" w:rsidRDefault="004049AE" w:rsidP="003F7F78">
            <w:pPr>
              <w:rPr>
                <w:rFonts w:cs="Arial"/>
                <w:sz w:val="16"/>
                <w:szCs w:val="16"/>
              </w:rPr>
            </w:pPr>
            <w:r w:rsidRPr="002230AF">
              <w:rPr>
                <w:rFonts w:cs="Arial"/>
                <w:sz w:val="16"/>
                <w:szCs w:val="16"/>
              </w:rPr>
              <w:t>Unable to asses</w:t>
            </w:r>
          </w:p>
        </w:tc>
        <w:tc>
          <w:tcPr>
            <w:tcW w:w="4141" w:type="dxa"/>
            <w:vAlign w:val="center"/>
          </w:tcPr>
          <w:p w14:paraId="44414263" w14:textId="7A681250" w:rsidR="004049AE" w:rsidRPr="002230AF" w:rsidRDefault="004049AE" w:rsidP="003F7F78">
            <w:pPr>
              <w:rPr>
                <w:rFonts w:cs="Arial"/>
                <w:sz w:val="16"/>
                <w:szCs w:val="16"/>
              </w:rPr>
            </w:pPr>
            <w:r w:rsidRPr="002230AF">
              <w:rPr>
                <w:rFonts w:cs="Arial"/>
                <w:sz w:val="16"/>
                <w:szCs w:val="16"/>
              </w:rPr>
              <w:t>Insufficient data from review to determine imprecision. Data suggests little to no difference between groups at follow-up but is difficult to interpret.</w:t>
            </w:r>
          </w:p>
        </w:tc>
      </w:tr>
      <w:tr w:rsidR="004049AE" w:rsidRPr="002230AF" w14:paraId="44307974" w14:textId="77777777" w:rsidTr="004049AE">
        <w:tc>
          <w:tcPr>
            <w:tcW w:w="0" w:type="auto"/>
            <w:vMerge/>
            <w:tcBorders>
              <w:bottom w:val="single" w:sz="18" w:space="0" w:color="000000"/>
            </w:tcBorders>
            <w:vAlign w:val="center"/>
          </w:tcPr>
          <w:p w14:paraId="050EFDD1" w14:textId="77777777" w:rsidR="004049AE" w:rsidRPr="002230AF" w:rsidRDefault="004049AE" w:rsidP="003F7F78">
            <w:pPr>
              <w:rPr>
                <w:rFonts w:cs="Arial"/>
                <w:sz w:val="16"/>
                <w:szCs w:val="16"/>
              </w:rPr>
            </w:pPr>
          </w:p>
        </w:tc>
        <w:tc>
          <w:tcPr>
            <w:tcW w:w="0" w:type="auto"/>
            <w:tcBorders>
              <w:bottom w:val="single" w:sz="18" w:space="0" w:color="000000"/>
            </w:tcBorders>
            <w:vAlign w:val="center"/>
          </w:tcPr>
          <w:p w14:paraId="53CCE445" w14:textId="48CE56D7" w:rsidR="004049AE" w:rsidRDefault="004049AE" w:rsidP="003F7F78">
            <w:pPr>
              <w:rPr>
                <w:rFonts w:cs="Arial"/>
                <w:sz w:val="16"/>
                <w:szCs w:val="16"/>
              </w:rPr>
            </w:pPr>
            <w:r w:rsidRPr="002230AF">
              <w:rPr>
                <w:rFonts w:cs="Arial"/>
                <w:sz w:val="16"/>
                <w:szCs w:val="16"/>
              </w:rPr>
              <w:t xml:space="preserve">Smoking </w:t>
            </w:r>
            <w:r>
              <w:rPr>
                <w:rFonts w:cs="Arial"/>
                <w:sz w:val="16"/>
                <w:szCs w:val="16"/>
              </w:rPr>
              <w:t>reduction (# cigarettes per day</w:t>
            </w:r>
          </w:p>
          <w:p w14:paraId="280562B6" w14:textId="765DFB9D" w:rsidR="004049AE" w:rsidRPr="002230AF" w:rsidRDefault="004049AE" w:rsidP="003F7F78">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 xml:space="preserve">) </w:t>
            </w:r>
          </w:p>
          <w:p w14:paraId="71A89E01" w14:textId="77777777" w:rsidR="004049AE" w:rsidRPr="002230AF" w:rsidRDefault="004049AE" w:rsidP="003F7F78">
            <w:pPr>
              <w:rPr>
                <w:rFonts w:cs="Arial"/>
                <w:sz w:val="16"/>
                <w:szCs w:val="16"/>
              </w:rPr>
            </w:pPr>
          </w:p>
          <w:p w14:paraId="6CC28DE9" w14:textId="49836B89" w:rsidR="004049AE" w:rsidRPr="002230AF" w:rsidRDefault="004049AE" w:rsidP="003F7F78">
            <w:pPr>
              <w:rPr>
                <w:rFonts w:cs="Arial"/>
                <w:sz w:val="16"/>
                <w:szCs w:val="16"/>
              </w:rPr>
            </w:pPr>
            <w:r w:rsidRPr="002230AF">
              <w:rPr>
                <w:rFonts w:cs="Arial"/>
                <w:sz w:val="16"/>
                <w:szCs w:val="16"/>
              </w:rPr>
              <w:t>594 (1 RCT)</w:t>
            </w:r>
          </w:p>
          <w:p w14:paraId="7ECB2617" w14:textId="77777777" w:rsidR="004049AE" w:rsidRPr="002230AF" w:rsidRDefault="004049AE" w:rsidP="003F7F78">
            <w:pPr>
              <w:rPr>
                <w:rFonts w:cs="Arial"/>
                <w:sz w:val="16"/>
                <w:szCs w:val="16"/>
              </w:rPr>
            </w:pPr>
          </w:p>
        </w:tc>
        <w:tc>
          <w:tcPr>
            <w:tcW w:w="0" w:type="auto"/>
            <w:tcBorders>
              <w:bottom w:val="single" w:sz="18" w:space="0" w:color="000000"/>
            </w:tcBorders>
            <w:vAlign w:val="center"/>
          </w:tcPr>
          <w:p w14:paraId="528149B3" w14:textId="77777777" w:rsidR="004049AE" w:rsidRPr="002230AF" w:rsidRDefault="004049AE" w:rsidP="003F7F78">
            <w:pPr>
              <w:rPr>
                <w:rFonts w:cs="Arial"/>
                <w:sz w:val="16"/>
                <w:szCs w:val="16"/>
              </w:rPr>
            </w:pPr>
            <w:r w:rsidRPr="002230AF">
              <w:rPr>
                <w:rFonts w:cs="Arial"/>
                <w:sz w:val="16"/>
                <w:szCs w:val="16"/>
              </w:rPr>
              <w:lastRenderedPageBreak/>
              <w:t xml:space="preserve">7/10 </w:t>
            </w:r>
          </w:p>
          <w:p w14:paraId="44F52FEB" w14:textId="77777777" w:rsidR="004049AE" w:rsidRPr="002230AF" w:rsidRDefault="004049AE" w:rsidP="003F7F78">
            <w:pPr>
              <w:rPr>
                <w:rFonts w:cs="Arial"/>
                <w:sz w:val="16"/>
                <w:szCs w:val="16"/>
              </w:rPr>
            </w:pPr>
            <w:r w:rsidRPr="002230AF">
              <w:rPr>
                <w:rFonts w:cs="Arial"/>
                <w:sz w:val="16"/>
                <w:szCs w:val="16"/>
              </w:rPr>
              <w:t>(critical)</w:t>
            </w:r>
          </w:p>
        </w:tc>
        <w:tc>
          <w:tcPr>
            <w:tcW w:w="0" w:type="auto"/>
            <w:tcBorders>
              <w:bottom w:val="single" w:sz="18" w:space="0" w:color="000000"/>
            </w:tcBorders>
            <w:vAlign w:val="center"/>
          </w:tcPr>
          <w:p w14:paraId="0D3C26B0" w14:textId="77777777" w:rsidR="004049AE" w:rsidRPr="002230AF" w:rsidRDefault="004049AE" w:rsidP="003F7F78">
            <w:pPr>
              <w:rPr>
                <w:rFonts w:cs="Arial"/>
                <w:sz w:val="16"/>
                <w:szCs w:val="16"/>
              </w:rPr>
            </w:pPr>
            <w:r w:rsidRPr="002230AF">
              <w:rPr>
                <w:rFonts w:cs="Arial"/>
                <w:sz w:val="16"/>
                <w:szCs w:val="16"/>
              </w:rPr>
              <w:t xml:space="preserve">5.0/10 </w:t>
            </w:r>
          </w:p>
          <w:p w14:paraId="57A4D905" w14:textId="77777777" w:rsidR="004049AE" w:rsidRPr="002230AF" w:rsidRDefault="004049AE" w:rsidP="003F7F78">
            <w:pPr>
              <w:rPr>
                <w:rFonts w:cs="Arial"/>
                <w:sz w:val="16"/>
                <w:szCs w:val="16"/>
              </w:rPr>
            </w:pPr>
            <w:r w:rsidRPr="002230AF">
              <w:rPr>
                <w:rFonts w:cs="Arial"/>
                <w:sz w:val="16"/>
                <w:szCs w:val="16"/>
              </w:rPr>
              <w:t>(important)</w:t>
            </w:r>
          </w:p>
        </w:tc>
        <w:tc>
          <w:tcPr>
            <w:tcW w:w="0" w:type="auto"/>
            <w:gridSpan w:val="3"/>
            <w:tcBorders>
              <w:bottom w:val="single" w:sz="18" w:space="0" w:color="000000"/>
            </w:tcBorders>
            <w:vAlign w:val="center"/>
          </w:tcPr>
          <w:p w14:paraId="6A267FA9" w14:textId="77777777" w:rsidR="004049AE" w:rsidRPr="002230AF" w:rsidRDefault="004049AE" w:rsidP="003F7F78">
            <w:pPr>
              <w:rPr>
                <w:rFonts w:eastAsia="Times New Roman" w:cs="Arial"/>
                <w:bCs/>
                <w:sz w:val="16"/>
                <w:szCs w:val="16"/>
              </w:rPr>
            </w:pPr>
            <w:r w:rsidRPr="002230AF">
              <w:rPr>
                <w:rFonts w:eastAsia="Times New Roman" w:cs="Arial"/>
                <w:bCs/>
                <w:sz w:val="16"/>
                <w:szCs w:val="16"/>
              </w:rPr>
              <w:t>No significant difference between groups</w:t>
            </w:r>
          </w:p>
        </w:tc>
        <w:sdt>
          <w:sdtPr>
            <w:rPr>
              <w:rFonts w:cs="Arial"/>
              <w:sz w:val="16"/>
              <w:szCs w:val="16"/>
            </w:rPr>
            <w:id w:val="-590075620"/>
            <w:placeholder>
              <w:docPart w:val="CC439A3187B640A19C8920A31CF089C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bottom w:val="single" w:sz="18" w:space="0" w:color="000000"/>
                </w:tcBorders>
                <w:vAlign w:val="center"/>
              </w:tcPr>
              <w:p w14:paraId="61FC7758" w14:textId="767AB265" w:rsidR="004049AE" w:rsidRPr="002230AF" w:rsidRDefault="004049AE" w:rsidP="003F7F78">
                <w:pPr>
                  <w:rPr>
                    <w:rFonts w:cs="Arial"/>
                    <w:sz w:val="16"/>
                    <w:szCs w:val="16"/>
                  </w:rPr>
                </w:pPr>
                <w:r w:rsidRPr="002230AF">
                  <w:rPr>
                    <w:rFonts w:cs="Arial"/>
                    <w:sz w:val="16"/>
                    <w:szCs w:val="16"/>
                  </w:rPr>
                  <w:t>Little to no difference</w:t>
                </w:r>
              </w:p>
            </w:tc>
          </w:sdtContent>
        </w:sdt>
        <w:tc>
          <w:tcPr>
            <w:tcW w:w="0" w:type="auto"/>
            <w:tcBorders>
              <w:bottom w:val="single" w:sz="18" w:space="0" w:color="000000"/>
            </w:tcBorders>
            <w:vAlign w:val="center"/>
          </w:tcPr>
          <w:p w14:paraId="2D7B5BF6" w14:textId="035AD80E" w:rsidR="004049AE" w:rsidRPr="002230AF" w:rsidRDefault="004049AE" w:rsidP="003F7F78">
            <w:pPr>
              <w:rPr>
                <w:rFonts w:cs="Arial"/>
                <w:sz w:val="16"/>
                <w:szCs w:val="16"/>
              </w:rPr>
            </w:pPr>
            <w:r w:rsidRPr="002230AF">
              <w:rPr>
                <w:rFonts w:cs="Arial"/>
                <w:sz w:val="16"/>
                <w:szCs w:val="16"/>
              </w:rPr>
              <w:t>Unable to asses</w:t>
            </w:r>
          </w:p>
        </w:tc>
        <w:tc>
          <w:tcPr>
            <w:tcW w:w="0" w:type="auto"/>
            <w:tcBorders>
              <w:bottom w:val="single" w:sz="18" w:space="0" w:color="000000"/>
            </w:tcBorders>
            <w:vAlign w:val="center"/>
          </w:tcPr>
          <w:p w14:paraId="7083C2E8" w14:textId="7CD2A2C6" w:rsidR="004049AE" w:rsidRPr="002230AF" w:rsidRDefault="004049AE" w:rsidP="003F7F78">
            <w:pPr>
              <w:rPr>
                <w:rFonts w:cs="Arial"/>
                <w:sz w:val="16"/>
                <w:szCs w:val="16"/>
              </w:rPr>
            </w:pPr>
            <w:r w:rsidRPr="002230AF">
              <w:rPr>
                <w:rFonts w:cs="Arial"/>
                <w:sz w:val="16"/>
                <w:szCs w:val="16"/>
              </w:rPr>
              <w:t>Unable to asses</w:t>
            </w:r>
          </w:p>
        </w:tc>
        <w:tc>
          <w:tcPr>
            <w:tcW w:w="4141" w:type="dxa"/>
            <w:tcBorders>
              <w:bottom w:val="single" w:sz="18" w:space="0" w:color="000000"/>
            </w:tcBorders>
            <w:vAlign w:val="center"/>
          </w:tcPr>
          <w:p w14:paraId="09D9369F" w14:textId="7C4FF5B7" w:rsidR="004049AE" w:rsidRPr="002230AF" w:rsidRDefault="004049AE" w:rsidP="003F7F78">
            <w:pPr>
              <w:rPr>
                <w:rFonts w:cs="Arial"/>
                <w:sz w:val="16"/>
                <w:szCs w:val="16"/>
              </w:rPr>
            </w:pPr>
            <w:r w:rsidRPr="002230AF">
              <w:rPr>
                <w:rFonts w:cs="Arial"/>
                <w:sz w:val="16"/>
                <w:szCs w:val="16"/>
              </w:rPr>
              <w:t>Insufficient data from review to determine imprecision. Data suggests little to no difference between groups at follow-up but is difficult to interpret.</w:t>
            </w:r>
          </w:p>
        </w:tc>
      </w:tr>
      <w:tr w:rsidR="004049AE" w:rsidRPr="002230AF" w14:paraId="35C1DEF0" w14:textId="77777777" w:rsidTr="004049AE">
        <w:tc>
          <w:tcPr>
            <w:tcW w:w="0" w:type="auto"/>
            <w:tcBorders>
              <w:top w:val="single" w:sz="18" w:space="0" w:color="000000"/>
            </w:tcBorders>
            <w:vAlign w:val="center"/>
          </w:tcPr>
          <w:p w14:paraId="6DE49562" w14:textId="77777777" w:rsidR="004049AE" w:rsidRPr="002230AF" w:rsidRDefault="004049AE" w:rsidP="00BC0DAE">
            <w:pPr>
              <w:rPr>
                <w:rFonts w:cs="Arial"/>
                <w:sz w:val="16"/>
                <w:szCs w:val="16"/>
              </w:rPr>
            </w:pPr>
            <w:r w:rsidRPr="002230AF">
              <w:rPr>
                <w:rFonts w:cs="Arial"/>
                <w:sz w:val="16"/>
                <w:szCs w:val="16"/>
              </w:rPr>
              <w:t>5</w:t>
            </w:r>
          </w:p>
        </w:tc>
        <w:tc>
          <w:tcPr>
            <w:tcW w:w="0" w:type="auto"/>
            <w:tcBorders>
              <w:top w:val="single" w:sz="18" w:space="0" w:color="000000"/>
            </w:tcBorders>
            <w:vAlign w:val="center"/>
          </w:tcPr>
          <w:p w14:paraId="25DD7F89" w14:textId="77777777" w:rsidR="004049AE" w:rsidRPr="002230AF" w:rsidRDefault="004049AE" w:rsidP="00BC0DAE">
            <w:pPr>
              <w:rPr>
                <w:rFonts w:cs="Arial"/>
                <w:sz w:val="16"/>
                <w:szCs w:val="16"/>
              </w:rPr>
            </w:pPr>
            <w:r w:rsidRPr="002230AF">
              <w:rPr>
                <w:rFonts w:cs="Arial"/>
                <w:sz w:val="16"/>
                <w:szCs w:val="16"/>
              </w:rPr>
              <w:t>Serious adverse events</w:t>
            </w:r>
          </w:p>
          <w:p w14:paraId="3D727C24" w14:textId="77777777" w:rsidR="004049AE" w:rsidRPr="002230AF" w:rsidRDefault="004049AE" w:rsidP="00BC0DAE">
            <w:pPr>
              <w:rPr>
                <w:rFonts w:cs="Arial"/>
                <w:sz w:val="16"/>
                <w:szCs w:val="16"/>
              </w:rPr>
            </w:pPr>
          </w:p>
          <w:p w14:paraId="6C1154F5" w14:textId="77777777" w:rsidR="004049AE" w:rsidRPr="002230AF" w:rsidRDefault="004049AE" w:rsidP="00BC0DAE">
            <w:pPr>
              <w:rPr>
                <w:rFonts w:cs="Arial"/>
                <w:sz w:val="16"/>
                <w:szCs w:val="16"/>
              </w:rPr>
            </w:pPr>
            <w:r w:rsidRPr="002230AF">
              <w:rPr>
                <w:rFonts w:cs="Arial"/>
                <w:sz w:val="16"/>
                <w:szCs w:val="16"/>
              </w:rPr>
              <w:t>594 (1 RCT)</w:t>
            </w:r>
          </w:p>
        </w:tc>
        <w:tc>
          <w:tcPr>
            <w:tcW w:w="0" w:type="auto"/>
            <w:tcBorders>
              <w:top w:val="single" w:sz="18" w:space="0" w:color="000000"/>
            </w:tcBorders>
            <w:vAlign w:val="center"/>
          </w:tcPr>
          <w:p w14:paraId="6FF519B6" w14:textId="77777777" w:rsidR="004049AE" w:rsidRPr="002230AF" w:rsidRDefault="004049AE" w:rsidP="00BC0DAE">
            <w:pPr>
              <w:rPr>
                <w:rFonts w:cs="Arial"/>
                <w:sz w:val="16"/>
                <w:szCs w:val="16"/>
              </w:rPr>
            </w:pPr>
            <w:r w:rsidRPr="002230AF">
              <w:rPr>
                <w:rFonts w:cs="Arial"/>
                <w:sz w:val="16"/>
                <w:szCs w:val="16"/>
              </w:rPr>
              <w:t>7/10 (important)</w:t>
            </w:r>
          </w:p>
        </w:tc>
        <w:tc>
          <w:tcPr>
            <w:tcW w:w="0" w:type="auto"/>
            <w:tcBorders>
              <w:top w:val="single" w:sz="18" w:space="0" w:color="000000"/>
            </w:tcBorders>
            <w:vAlign w:val="center"/>
          </w:tcPr>
          <w:p w14:paraId="28E84BBC" w14:textId="77777777" w:rsidR="004049AE" w:rsidRPr="002230AF" w:rsidRDefault="004049AE" w:rsidP="00BC0DAE">
            <w:pPr>
              <w:rPr>
                <w:rFonts w:cs="Arial"/>
                <w:sz w:val="16"/>
                <w:szCs w:val="16"/>
              </w:rPr>
            </w:pPr>
            <w:r w:rsidRPr="002230AF">
              <w:rPr>
                <w:rFonts w:cs="Arial"/>
                <w:sz w:val="16"/>
                <w:szCs w:val="16"/>
              </w:rPr>
              <w:t>7/10 (important)</w:t>
            </w:r>
          </w:p>
        </w:tc>
        <w:tc>
          <w:tcPr>
            <w:tcW w:w="0" w:type="auto"/>
            <w:tcBorders>
              <w:top w:val="single" w:sz="18" w:space="0" w:color="000000"/>
            </w:tcBorders>
            <w:vAlign w:val="center"/>
          </w:tcPr>
          <w:p w14:paraId="72AE456F" w14:textId="77777777" w:rsidR="004049AE" w:rsidRPr="002230AF" w:rsidRDefault="004049AE" w:rsidP="00BC0DAE">
            <w:pPr>
              <w:spacing w:after="200" w:line="276" w:lineRule="auto"/>
              <w:rPr>
                <w:rFonts w:eastAsia="Times New Roman" w:cs="Arial"/>
                <w:sz w:val="16"/>
                <w:szCs w:val="16"/>
              </w:rPr>
            </w:pPr>
            <w:r w:rsidRPr="002230AF">
              <w:rPr>
                <w:rFonts w:eastAsia="Times New Roman" w:cs="Arial"/>
                <w:sz w:val="16"/>
                <w:szCs w:val="16"/>
              </w:rPr>
              <w:t>RR 2.70 (0.72 to 10.09)</w:t>
            </w:r>
          </w:p>
        </w:tc>
        <w:tc>
          <w:tcPr>
            <w:tcW w:w="0" w:type="auto"/>
            <w:tcBorders>
              <w:top w:val="single" w:sz="18" w:space="0" w:color="000000"/>
            </w:tcBorders>
            <w:vAlign w:val="center"/>
          </w:tcPr>
          <w:p w14:paraId="22AAA0DF" w14:textId="77777777" w:rsidR="004049AE" w:rsidRPr="002230AF" w:rsidRDefault="004049AE" w:rsidP="00BC0DAE">
            <w:pPr>
              <w:spacing w:after="200" w:line="276" w:lineRule="auto"/>
              <w:rPr>
                <w:rFonts w:eastAsia="Times New Roman" w:cs="Arial"/>
                <w:sz w:val="16"/>
                <w:szCs w:val="16"/>
              </w:rPr>
            </w:pPr>
            <w:r w:rsidRPr="002230AF">
              <w:rPr>
                <w:rFonts w:eastAsia="Times New Roman" w:cs="Arial"/>
                <w:sz w:val="16"/>
                <w:szCs w:val="16"/>
              </w:rPr>
              <w:t xml:space="preserve">10 per 1,000 </w:t>
            </w:r>
          </w:p>
        </w:tc>
        <w:tc>
          <w:tcPr>
            <w:tcW w:w="0" w:type="auto"/>
            <w:tcBorders>
              <w:top w:val="single" w:sz="18" w:space="0" w:color="000000"/>
            </w:tcBorders>
            <w:vAlign w:val="center"/>
          </w:tcPr>
          <w:p w14:paraId="06EA5412" w14:textId="77777777" w:rsidR="004049AE" w:rsidRPr="002230AF" w:rsidRDefault="004049AE" w:rsidP="00BC0DAE">
            <w:pPr>
              <w:spacing w:after="200" w:line="276" w:lineRule="auto"/>
              <w:rPr>
                <w:rFonts w:eastAsia="Times New Roman" w:cs="Arial"/>
                <w:sz w:val="16"/>
                <w:szCs w:val="16"/>
              </w:rPr>
            </w:pPr>
            <w:r w:rsidRPr="002230AF">
              <w:rPr>
                <w:rFonts w:eastAsia="Times New Roman" w:cs="Arial"/>
                <w:b/>
                <w:bCs/>
                <w:sz w:val="16"/>
                <w:szCs w:val="16"/>
              </w:rPr>
              <w:t>17 more per 1,000</w:t>
            </w:r>
            <w:r w:rsidRPr="002230AF">
              <w:rPr>
                <w:rFonts w:eastAsia="Times New Roman" w:cs="Arial"/>
                <w:sz w:val="16"/>
                <w:szCs w:val="16"/>
              </w:rPr>
              <w:br/>
              <w:t xml:space="preserve">(from 3 fewer to 91 more) </w:t>
            </w:r>
          </w:p>
        </w:tc>
        <w:sdt>
          <w:sdtPr>
            <w:rPr>
              <w:rFonts w:cs="Arial"/>
              <w:sz w:val="16"/>
              <w:szCs w:val="16"/>
            </w:rPr>
            <w:id w:val="-604884880"/>
            <w:placeholder>
              <w:docPart w:val="C05751EAB9204D2F9666CF1DC360DA4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top w:val="single" w:sz="18" w:space="0" w:color="000000"/>
                </w:tcBorders>
                <w:vAlign w:val="center"/>
              </w:tcPr>
              <w:p w14:paraId="66A7EDD6" w14:textId="3185D348" w:rsidR="004049AE" w:rsidRPr="002230AF" w:rsidRDefault="004049AE" w:rsidP="00BC0DAE">
                <w:pPr>
                  <w:rPr>
                    <w:rFonts w:cs="Arial"/>
                    <w:sz w:val="16"/>
                    <w:szCs w:val="16"/>
                  </w:rPr>
                </w:pPr>
                <w:r>
                  <w:rPr>
                    <w:rFonts w:cs="Arial"/>
                    <w:sz w:val="16"/>
                    <w:szCs w:val="16"/>
                  </w:rPr>
                  <w:t>Small but important harm</w:t>
                </w:r>
              </w:p>
            </w:tc>
          </w:sdtContent>
        </w:sdt>
        <w:sdt>
          <w:sdtPr>
            <w:rPr>
              <w:rFonts w:cs="Arial"/>
              <w:sz w:val="16"/>
              <w:szCs w:val="16"/>
            </w:rPr>
            <w:id w:val="-2022079368"/>
            <w:placeholder>
              <w:docPart w:val="2B10E8A4B44C4E5EA2A9511F16944BA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top w:val="single" w:sz="18" w:space="0" w:color="000000"/>
                </w:tcBorders>
                <w:vAlign w:val="center"/>
              </w:tcPr>
              <w:p w14:paraId="535C0687" w14:textId="0143F110" w:rsidR="004049AE" w:rsidRPr="002230AF" w:rsidRDefault="004049AE" w:rsidP="00BC0DAE">
                <w:pPr>
                  <w:rPr>
                    <w:rFonts w:cs="Arial"/>
                    <w:sz w:val="16"/>
                    <w:szCs w:val="16"/>
                  </w:rPr>
                </w:pPr>
                <w:r>
                  <w:rPr>
                    <w:rFonts w:cs="Arial"/>
                    <w:sz w:val="16"/>
                    <w:szCs w:val="16"/>
                  </w:rPr>
                  <w:t>Little to no difference</w:t>
                </w:r>
              </w:p>
            </w:tc>
          </w:sdtContent>
        </w:sdt>
        <w:sdt>
          <w:sdtPr>
            <w:rPr>
              <w:rFonts w:cs="Arial"/>
              <w:sz w:val="16"/>
              <w:szCs w:val="16"/>
            </w:rPr>
            <w:id w:val="1056041233"/>
            <w:placeholder>
              <w:docPart w:val="BF097A43F7CE472C8B91D885903D5D53"/>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top w:val="single" w:sz="18" w:space="0" w:color="000000"/>
                </w:tcBorders>
                <w:vAlign w:val="center"/>
              </w:tcPr>
              <w:p w14:paraId="0C735671" w14:textId="4D42895A" w:rsidR="004049AE" w:rsidRPr="002230AF" w:rsidRDefault="004049AE" w:rsidP="00BC0DAE">
                <w:pPr>
                  <w:rPr>
                    <w:rFonts w:cs="Arial"/>
                    <w:sz w:val="16"/>
                    <w:szCs w:val="16"/>
                  </w:rPr>
                </w:pPr>
                <w:r>
                  <w:rPr>
                    <w:rFonts w:cs="Arial"/>
                    <w:sz w:val="16"/>
                    <w:szCs w:val="16"/>
                  </w:rPr>
                  <w:t>Large harm</w:t>
                </w:r>
              </w:p>
            </w:tc>
          </w:sdtContent>
        </w:sdt>
        <w:tc>
          <w:tcPr>
            <w:tcW w:w="4141" w:type="dxa"/>
            <w:tcBorders>
              <w:top w:val="single" w:sz="18" w:space="0" w:color="000000"/>
            </w:tcBorders>
            <w:vAlign w:val="center"/>
          </w:tcPr>
          <w:p w14:paraId="3FC7E805" w14:textId="28553539" w:rsidR="004049AE" w:rsidRPr="002230AF" w:rsidRDefault="004049AE" w:rsidP="00ED1A81">
            <w:pPr>
              <w:rPr>
                <w:rFonts w:cs="Arial"/>
                <w:sz w:val="16"/>
                <w:szCs w:val="16"/>
              </w:rPr>
            </w:pPr>
            <w:r w:rsidRPr="002230AF">
              <w:rPr>
                <w:rFonts w:cs="Arial"/>
                <w:sz w:val="16"/>
                <w:szCs w:val="16"/>
              </w:rPr>
              <w:t>When taking into account potential benefits</w:t>
            </w:r>
            <w:r>
              <w:rPr>
                <w:rFonts w:cs="Arial"/>
                <w:sz w:val="16"/>
                <w:szCs w:val="16"/>
              </w:rPr>
              <w:t xml:space="preserve"> from cessation</w:t>
            </w:r>
            <w:r w:rsidRPr="002230AF">
              <w:rPr>
                <w:rFonts w:cs="Arial"/>
                <w:sz w:val="16"/>
                <w:szCs w:val="16"/>
              </w:rPr>
              <w:t xml:space="preserve">, potential severity of adverse effect, and baseline risk, point estimate considered a </w:t>
            </w:r>
            <w:r>
              <w:rPr>
                <w:rFonts w:cs="Arial"/>
                <w:sz w:val="16"/>
                <w:szCs w:val="16"/>
              </w:rPr>
              <w:t>small</w:t>
            </w:r>
            <w:r w:rsidRPr="002230AF">
              <w:rPr>
                <w:rFonts w:cs="Arial"/>
                <w:sz w:val="16"/>
                <w:szCs w:val="16"/>
              </w:rPr>
              <w:t xml:space="preserve"> increase (harm), but CI ranges from </w:t>
            </w:r>
            <w:r>
              <w:rPr>
                <w:rFonts w:cs="Arial"/>
                <w:sz w:val="16"/>
                <w:szCs w:val="16"/>
              </w:rPr>
              <w:t>little to no difference</w:t>
            </w:r>
            <w:r w:rsidRPr="002230AF">
              <w:rPr>
                <w:rFonts w:cs="Arial"/>
                <w:sz w:val="16"/>
                <w:szCs w:val="16"/>
              </w:rPr>
              <w:t xml:space="preserve"> to large harm (particularly relative to the baseline risk).</w:t>
            </w:r>
            <w:r>
              <w:rPr>
                <w:rFonts w:cs="Arial"/>
                <w:sz w:val="16"/>
                <w:szCs w:val="16"/>
              </w:rPr>
              <w:t xml:space="preserve"> The study authors also note that only one serious event was thought to be related to bupropion treatment.</w:t>
            </w:r>
          </w:p>
        </w:tc>
      </w:tr>
    </w:tbl>
    <w:p w14:paraId="75D22FD7" w14:textId="3549DCFA" w:rsidR="00682BC3" w:rsidRDefault="001660E4" w:rsidP="00682BC3">
      <w:pPr>
        <w:rPr>
          <w:rFonts w:ascii="Verdana" w:eastAsia="Times New Roman" w:hAnsi="Verdana"/>
          <w:color w:val="000000"/>
          <w:sz w:val="16"/>
          <w:szCs w:val="16"/>
          <w:lang w:val="en"/>
        </w:rPr>
      </w:pPr>
      <w:r w:rsidRPr="001660E4">
        <w:rPr>
          <w:vertAlign w:val="superscript"/>
        </w:rPr>
        <w:t>a</w:t>
      </w:r>
      <w:r w:rsidRPr="001660E4">
        <w:rPr>
          <w:rFonts w:ascii="Verdana" w:eastAsia="Times New Roman" w:hAnsi="Verdana"/>
          <w:color w:val="000000"/>
          <w:sz w:val="16"/>
          <w:szCs w:val="16"/>
          <w:lang w:val="en"/>
        </w:rPr>
        <w:t xml:space="preserve"> </w:t>
      </w:r>
      <w:r w:rsidRPr="001660E4">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Bupropion 300 mg/day for 26 weeks. </w:t>
      </w:r>
      <w:r w:rsidRPr="001660E4">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to both trial arms. </w:t>
      </w:r>
    </w:p>
    <w:p w14:paraId="26EB5F60" w14:textId="3AF9BCAA" w:rsidR="001660E4" w:rsidRDefault="001660E4" w:rsidP="001660E4">
      <w:pPr>
        <w:rPr>
          <w:rFonts w:ascii="Verdana" w:eastAsia="Times New Roman" w:hAnsi="Verdana"/>
          <w:color w:val="000000"/>
          <w:sz w:val="16"/>
          <w:szCs w:val="16"/>
          <w:lang w:val="en"/>
        </w:rPr>
      </w:pPr>
    </w:p>
    <w:p w14:paraId="1965B581" w14:textId="77777777" w:rsidR="00767852" w:rsidRDefault="00767852">
      <w:r>
        <w:br w:type="page"/>
      </w:r>
    </w:p>
    <w:p w14:paraId="580642B9" w14:textId="2B594003" w:rsidR="00767852" w:rsidRPr="00A45AF2" w:rsidRDefault="00F15E7F">
      <w:pPr>
        <w:rPr>
          <w:rFonts w:ascii="Verdana" w:eastAsia="Times New Roman" w:hAnsi="Verdana"/>
          <w:color w:val="000000"/>
          <w:sz w:val="16"/>
          <w:szCs w:val="16"/>
          <w:lang w:val="en"/>
        </w:rPr>
      </w:pPr>
      <w:r>
        <w:rPr>
          <w:rFonts w:ascii="Verdana" w:eastAsia="Times New Roman" w:hAnsi="Verdana"/>
          <w:color w:val="000000"/>
          <w:sz w:val="16"/>
          <w:szCs w:val="16"/>
          <w:lang w:val="en"/>
        </w:rPr>
        <w:lastRenderedPageBreak/>
        <w:t xml:space="preserve"> </w:t>
      </w:r>
    </w:p>
    <w:tbl>
      <w:tblPr>
        <w:tblStyle w:val="TableGrid"/>
        <w:tblW w:w="0" w:type="auto"/>
        <w:tblLook w:val="04A0" w:firstRow="1" w:lastRow="0" w:firstColumn="1" w:lastColumn="0" w:noHBand="0" w:noVBand="1"/>
      </w:tblPr>
      <w:tblGrid>
        <w:gridCol w:w="299"/>
        <w:gridCol w:w="1180"/>
        <w:gridCol w:w="878"/>
        <w:gridCol w:w="766"/>
        <w:gridCol w:w="895"/>
        <w:gridCol w:w="918"/>
        <w:gridCol w:w="1285"/>
        <w:gridCol w:w="939"/>
        <w:gridCol w:w="1021"/>
        <w:gridCol w:w="739"/>
        <w:gridCol w:w="5470"/>
      </w:tblGrid>
      <w:tr w:rsidR="001F7AE4" w:rsidRPr="002230AF" w14:paraId="56AF8CE0" w14:textId="77777777" w:rsidTr="00767852">
        <w:tc>
          <w:tcPr>
            <w:tcW w:w="0" w:type="auto"/>
            <w:gridSpan w:val="11"/>
            <w:vAlign w:val="center"/>
          </w:tcPr>
          <w:p w14:paraId="14DBFE18" w14:textId="6082CA5A" w:rsidR="001F7AE4" w:rsidRPr="002230AF" w:rsidRDefault="00653566" w:rsidP="00B379CD">
            <w:pPr>
              <w:pStyle w:val="Heading2"/>
              <w:numPr>
                <w:ilvl w:val="0"/>
                <w:numId w:val="7"/>
              </w:numPr>
              <w:outlineLvl w:val="1"/>
            </w:pPr>
            <w:bookmarkStart w:id="50" w:name="_Toc127954840"/>
            <w:r w:rsidRPr="002230AF">
              <w:t>Bupropion</w:t>
            </w:r>
            <w:r w:rsidR="001F7AE4" w:rsidRPr="002230AF">
              <w:t xml:space="preserve"> versus placebo in smokers with current or past depression</w:t>
            </w:r>
            <w:bookmarkEnd w:id="50"/>
          </w:p>
        </w:tc>
      </w:tr>
      <w:tr w:rsidR="004D2C3C" w:rsidRPr="002230AF" w14:paraId="2BF62F89" w14:textId="77777777" w:rsidTr="00767852">
        <w:tc>
          <w:tcPr>
            <w:tcW w:w="0" w:type="auto"/>
            <w:gridSpan w:val="2"/>
            <w:vMerge w:val="restart"/>
            <w:vAlign w:val="center"/>
          </w:tcPr>
          <w:p w14:paraId="27BC4305" w14:textId="77777777" w:rsidR="004D2C3C" w:rsidRPr="002230AF" w:rsidRDefault="004D2C3C" w:rsidP="001555A3">
            <w:pPr>
              <w:rPr>
                <w:rFonts w:cs="Arial"/>
                <w:b/>
                <w:sz w:val="16"/>
                <w:szCs w:val="16"/>
              </w:rPr>
            </w:pPr>
            <w:r w:rsidRPr="002230AF">
              <w:rPr>
                <w:rFonts w:cs="Arial"/>
                <w:b/>
                <w:sz w:val="16"/>
                <w:szCs w:val="16"/>
              </w:rPr>
              <w:t>Outcome(s)</w:t>
            </w:r>
          </w:p>
          <w:p w14:paraId="7C63E1E4" w14:textId="77777777" w:rsidR="004D2C3C" w:rsidRPr="002230AF" w:rsidRDefault="004D2C3C" w:rsidP="001555A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1EDDE82F" w14:textId="77777777" w:rsidR="004D2C3C" w:rsidRPr="002230AF" w:rsidRDefault="004D2C3C" w:rsidP="001555A3">
            <w:pPr>
              <w:rPr>
                <w:rFonts w:cs="Arial"/>
                <w:b/>
                <w:sz w:val="16"/>
                <w:szCs w:val="16"/>
              </w:rPr>
            </w:pPr>
          </w:p>
          <w:p w14:paraId="42210C65" w14:textId="77777777" w:rsidR="004D2C3C" w:rsidRPr="002230AF" w:rsidRDefault="004D2C3C" w:rsidP="001555A3">
            <w:pPr>
              <w:rPr>
                <w:rFonts w:cs="Arial"/>
                <w:b/>
                <w:sz w:val="16"/>
                <w:szCs w:val="16"/>
              </w:rPr>
            </w:pPr>
            <w:r w:rsidRPr="002230AF">
              <w:rPr>
                <w:rFonts w:cs="Arial"/>
                <w:b/>
                <w:sz w:val="16"/>
                <w:szCs w:val="16"/>
              </w:rPr>
              <w:t># of participants (# studies)</w:t>
            </w:r>
          </w:p>
        </w:tc>
        <w:tc>
          <w:tcPr>
            <w:tcW w:w="0" w:type="auto"/>
            <w:vMerge w:val="restart"/>
            <w:vAlign w:val="center"/>
          </w:tcPr>
          <w:p w14:paraId="08E556D0" w14:textId="77777777" w:rsidR="004D2C3C" w:rsidRPr="002230AF" w:rsidRDefault="004D2C3C" w:rsidP="001555A3">
            <w:pPr>
              <w:rPr>
                <w:rFonts w:cs="Arial"/>
                <w:b/>
                <w:sz w:val="16"/>
                <w:szCs w:val="16"/>
              </w:rPr>
            </w:pPr>
            <w:r w:rsidRPr="002230AF">
              <w:rPr>
                <w:rFonts w:cs="Arial"/>
                <w:b/>
                <w:sz w:val="16"/>
                <w:szCs w:val="16"/>
              </w:rPr>
              <w:t>Median Patient rating</w:t>
            </w:r>
          </w:p>
        </w:tc>
        <w:tc>
          <w:tcPr>
            <w:tcW w:w="0" w:type="auto"/>
            <w:vMerge w:val="restart"/>
            <w:vAlign w:val="center"/>
          </w:tcPr>
          <w:p w14:paraId="61400E0D" w14:textId="77777777" w:rsidR="004D2C3C" w:rsidRPr="002230AF" w:rsidRDefault="004D2C3C" w:rsidP="001555A3">
            <w:pPr>
              <w:rPr>
                <w:rFonts w:cs="Arial"/>
                <w:b/>
                <w:sz w:val="16"/>
                <w:szCs w:val="16"/>
              </w:rPr>
            </w:pPr>
            <w:r w:rsidRPr="002230AF">
              <w:rPr>
                <w:rFonts w:cs="Arial"/>
                <w:b/>
                <w:sz w:val="16"/>
                <w:szCs w:val="16"/>
              </w:rPr>
              <w:t>WG rating</w:t>
            </w:r>
          </w:p>
        </w:tc>
        <w:tc>
          <w:tcPr>
            <w:tcW w:w="0" w:type="auto"/>
            <w:vMerge w:val="restart"/>
            <w:vAlign w:val="center"/>
          </w:tcPr>
          <w:p w14:paraId="7167F42B" w14:textId="77777777" w:rsidR="004D2C3C" w:rsidRPr="002230AF" w:rsidRDefault="004D2C3C" w:rsidP="001555A3">
            <w:pPr>
              <w:rPr>
                <w:rFonts w:cs="Arial"/>
                <w:b/>
                <w:sz w:val="16"/>
                <w:szCs w:val="16"/>
              </w:rPr>
            </w:pPr>
            <w:r w:rsidRPr="002230AF">
              <w:rPr>
                <w:rFonts w:cs="Arial"/>
                <w:b/>
                <w:sz w:val="16"/>
                <w:szCs w:val="16"/>
              </w:rPr>
              <w:t>Relative effect (95%CI)</w:t>
            </w:r>
          </w:p>
        </w:tc>
        <w:tc>
          <w:tcPr>
            <w:tcW w:w="0" w:type="auto"/>
            <w:vMerge w:val="restart"/>
            <w:vAlign w:val="center"/>
          </w:tcPr>
          <w:p w14:paraId="3C0F0198" w14:textId="77777777" w:rsidR="004D2C3C" w:rsidRPr="002230AF" w:rsidRDefault="004D2C3C" w:rsidP="001555A3">
            <w:pPr>
              <w:rPr>
                <w:rFonts w:cs="Arial"/>
                <w:b/>
                <w:sz w:val="16"/>
                <w:szCs w:val="16"/>
              </w:rPr>
            </w:pPr>
            <w:r w:rsidRPr="002230AF">
              <w:rPr>
                <w:rFonts w:cs="Arial"/>
                <w:b/>
                <w:sz w:val="16"/>
                <w:szCs w:val="16"/>
              </w:rPr>
              <w:t>Baseline (control) risk</w:t>
            </w:r>
          </w:p>
        </w:tc>
        <w:tc>
          <w:tcPr>
            <w:tcW w:w="0" w:type="auto"/>
            <w:vMerge w:val="restart"/>
            <w:vAlign w:val="center"/>
          </w:tcPr>
          <w:p w14:paraId="26BCF452" w14:textId="77777777" w:rsidR="004D2C3C" w:rsidRPr="002230AF" w:rsidRDefault="004D2C3C" w:rsidP="001555A3">
            <w:pPr>
              <w:rPr>
                <w:rFonts w:cs="Arial"/>
                <w:b/>
                <w:sz w:val="16"/>
                <w:szCs w:val="16"/>
              </w:rPr>
            </w:pPr>
            <w:r w:rsidRPr="002230AF">
              <w:rPr>
                <w:rFonts w:cs="Arial"/>
                <w:b/>
                <w:sz w:val="16"/>
                <w:szCs w:val="16"/>
              </w:rPr>
              <w:t>Absolute difference with intervention</w:t>
            </w:r>
          </w:p>
        </w:tc>
        <w:tc>
          <w:tcPr>
            <w:tcW w:w="0" w:type="auto"/>
            <w:gridSpan w:val="4"/>
            <w:vAlign w:val="center"/>
          </w:tcPr>
          <w:p w14:paraId="39F5A7EF" w14:textId="77777777" w:rsidR="004D2C3C" w:rsidRPr="002230AF" w:rsidRDefault="004D2C3C" w:rsidP="001555A3">
            <w:pPr>
              <w:rPr>
                <w:rFonts w:cs="Arial"/>
                <w:b/>
                <w:sz w:val="16"/>
                <w:szCs w:val="16"/>
              </w:rPr>
            </w:pPr>
            <w:r w:rsidRPr="002230AF">
              <w:rPr>
                <w:rFonts w:cs="Arial"/>
                <w:b/>
                <w:sz w:val="16"/>
                <w:szCs w:val="16"/>
              </w:rPr>
              <w:t>Assessment of absolute difference</w:t>
            </w:r>
          </w:p>
        </w:tc>
      </w:tr>
      <w:tr w:rsidR="004D2C3C" w:rsidRPr="002230AF" w14:paraId="534ED762" w14:textId="77777777" w:rsidTr="00767852">
        <w:tc>
          <w:tcPr>
            <w:tcW w:w="0" w:type="auto"/>
            <w:gridSpan w:val="2"/>
            <w:vMerge/>
            <w:vAlign w:val="center"/>
          </w:tcPr>
          <w:p w14:paraId="1E8A63FA" w14:textId="77777777" w:rsidR="004D2C3C" w:rsidRPr="002230AF" w:rsidRDefault="004D2C3C" w:rsidP="001555A3">
            <w:pPr>
              <w:rPr>
                <w:rFonts w:cs="Arial"/>
                <w:b/>
                <w:sz w:val="16"/>
                <w:szCs w:val="16"/>
              </w:rPr>
            </w:pPr>
          </w:p>
        </w:tc>
        <w:tc>
          <w:tcPr>
            <w:tcW w:w="0" w:type="auto"/>
            <w:vMerge/>
            <w:vAlign w:val="center"/>
          </w:tcPr>
          <w:p w14:paraId="3E2A330E" w14:textId="77777777" w:rsidR="004D2C3C" w:rsidRPr="002230AF" w:rsidRDefault="004D2C3C" w:rsidP="001555A3">
            <w:pPr>
              <w:rPr>
                <w:rFonts w:cs="Arial"/>
                <w:b/>
                <w:sz w:val="16"/>
                <w:szCs w:val="16"/>
              </w:rPr>
            </w:pPr>
          </w:p>
        </w:tc>
        <w:tc>
          <w:tcPr>
            <w:tcW w:w="0" w:type="auto"/>
            <w:vMerge/>
            <w:vAlign w:val="center"/>
          </w:tcPr>
          <w:p w14:paraId="73F573A1" w14:textId="77777777" w:rsidR="004D2C3C" w:rsidRPr="002230AF" w:rsidRDefault="004D2C3C" w:rsidP="001555A3">
            <w:pPr>
              <w:rPr>
                <w:rFonts w:cs="Arial"/>
                <w:b/>
                <w:sz w:val="16"/>
                <w:szCs w:val="16"/>
              </w:rPr>
            </w:pPr>
          </w:p>
        </w:tc>
        <w:tc>
          <w:tcPr>
            <w:tcW w:w="0" w:type="auto"/>
            <w:vMerge/>
            <w:vAlign w:val="center"/>
          </w:tcPr>
          <w:p w14:paraId="2A61D5A2" w14:textId="77777777" w:rsidR="004D2C3C" w:rsidRPr="002230AF" w:rsidRDefault="004D2C3C" w:rsidP="001555A3">
            <w:pPr>
              <w:rPr>
                <w:rFonts w:cs="Arial"/>
                <w:b/>
                <w:sz w:val="16"/>
                <w:szCs w:val="16"/>
              </w:rPr>
            </w:pPr>
          </w:p>
        </w:tc>
        <w:tc>
          <w:tcPr>
            <w:tcW w:w="0" w:type="auto"/>
            <w:vMerge/>
            <w:vAlign w:val="center"/>
          </w:tcPr>
          <w:p w14:paraId="064D824B" w14:textId="77777777" w:rsidR="004D2C3C" w:rsidRPr="002230AF" w:rsidRDefault="004D2C3C" w:rsidP="001555A3">
            <w:pPr>
              <w:rPr>
                <w:rFonts w:cs="Arial"/>
                <w:b/>
                <w:sz w:val="16"/>
                <w:szCs w:val="16"/>
              </w:rPr>
            </w:pPr>
          </w:p>
        </w:tc>
        <w:tc>
          <w:tcPr>
            <w:tcW w:w="0" w:type="auto"/>
            <w:vMerge/>
            <w:vAlign w:val="center"/>
          </w:tcPr>
          <w:p w14:paraId="668C33F0" w14:textId="77777777" w:rsidR="004D2C3C" w:rsidRPr="002230AF" w:rsidRDefault="004D2C3C" w:rsidP="001555A3">
            <w:pPr>
              <w:rPr>
                <w:rFonts w:cs="Arial"/>
                <w:b/>
                <w:sz w:val="16"/>
                <w:szCs w:val="16"/>
              </w:rPr>
            </w:pPr>
          </w:p>
        </w:tc>
        <w:tc>
          <w:tcPr>
            <w:tcW w:w="0" w:type="auto"/>
            <w:vAlign w:val="center"/>
          </w:tcPr>
          <w:p w14:paraId="2BB15CF9" w14:textId="77777777" w:rsidR="004D2C3C" w:rsidRPr="002230AF" w:rsidRDefault="004D2C3C" w:rsidP="001555A3">
            <w:pPr>
              <w:rPr>
                <w:rFonts w:cs="Arial"/>
                <w:b/>
                <w:sz w:val="16"/>
                <w:szCs w:val="16"/>
              </w:rPr>
            </w:pPr>
            <w:r w:rsidRPr="002230AF">
              <w:rPr>
                <w:rFonts w:cs="Arial"/>
                <w:b/>
                <w:sz w:val="16"/>
                <w:szCs w:val="16"/>
              </w:rPr>
              <w:t>Point estimate</w:t>
            </w:r>
          </w:p>
        </w:tc>
        <w:tc>
          <w:tcPr>
            <w:tcW w:w="0" w:type="auto"/>
            <w:vAlign w:val="center"/>
          </w:tcPr>
          <w:p w14:paraId="4E488DAE" w14:textId="77777777" w:rsidR="004D2C3C" w:rsidRPr="002230AF" w:rsidRDefault="004D2C3C" w:rsidP="001555A3">
            <w:pPr>
              <w:rPr>
                <w:rFonts w:cs="Arial"/>
                <w:b/>
                <w:sz w:val="16"/>
                <w:szCs w:val="16"/>
              </w:rPr>
            </w:pPr>
            <w:r w:rsidRPr="002230AF">
              <w:rPr>
                <w:rFonts w:cs="Arial"/>
                <w:b/>
                <w:sz w:val="16"/>
                <w:szCs w:val="16"/>
              </w:rPr>
              <w:t xml:space="preserve">Lower 95% CI </w:t>
            </w:r>
          </w:p>
        </w:tc>
        <w:tc>
          <w:tcPr>
            <w:tcW w:w="0" w:type="auto"/>
            <w:vAlign w:val="center"/>
          </w:tcPr>
          <w:p w14:paraId="50702227" w14:textId="77777777" w:rsidR="004D2C3C" w:rsidRPr="002230AF" w:rsidRDefault="004D2C3C" w:rsidP="001555A3">
            <w:pPr>
              <w:rPr>
                <w:rFonts w:cs="Arial"/>
                <w:b/>
                <w:sz w:val="16"/>
                <w:szCs w:val="16"/>
              </w:rPr>
            </w:pPr>
            <w:r w:rsidRPr="002230AF">
              <w:rPr>
                <w:rFonts w:cs="Arial"/>
                <w:b/>
                <w:sz w:val="16"/>
                <w:szCs w:val="16"/>
              </w:rPr>
              <w:t>Upper 95%CI</w:t>
            </w:r>
          </w:p>
        </w:tc>
        <w:tc>
          <w:tcPr>
            <w:tcW w:w="0" w:type="auto"/>
            <w:vAlign w:val="center"/>
          </w:tcPr>
          <w:p w14:paraId="78DB191E" w14:textId="77777777" w:rsidR="004D2C3C" w:rsidRPr="002230AF" w:rsidRDefault="004D2C3C" w:rsidP="001555A3">
            <w:pPr>
              <w:rPr>
                <w:rFonts w:cs="Arial"/>
                <w:b/>
                <w:sz w:val="16"/>
                <w:szCs w:val="16"/>
              </w:rPr>
            </w:pPr>
            <w:r w:rsidRPr="002230AF">
              <w:rPr>
                <w:rFonts w:cs="Arial"/>
                <w:b/>
                <w:sz w:val="16"/>
                <w:szCs w:val="16"/>
              </w:rPr>
              <w:t>Comments on judgment</w:t>
            </w:r>
          </w:p>
        </w:tc>
      </w:tr>
      <w:tr w:rsidR="004D2C3C" w:rsidRPr="002230AF" w14:paraId="7AA49767" w14:textId="77777777" w:rsidTr="00767852">
        <w:tc>
          <w:tcPr>
            <w:tcW w:w="0" w:type="auto"/>
            <w:vMerge w:val="restart"/>
            <w:vAlign w:val="center"/>
          </w:tcPr>
          <w:p w14:paraId="4027579F" w14:textId="0958507B" w:rsidR="004D2C3C" w:rsidRPr="002230AF" w:rsidRDefault="004D2C3C" w:rsidP="004D2C3C">
            <w:pPr>
              <w:rPr>
                <w:rFonts w:cs="Arial"/>
                <w:sz w:val="16"/>
                <w:szCs w:val="16"/>
              </w:rPr>
            </w:pPr>
            <w:r>
              <w:rPr>
                <w:rFonts w:cs="Arial"/>
                <w:sz w:val="16"/>
                <w:szCs w:val="16"/>
              </w:rPr>
              <w:t>1</w:t>
            </w:r>
          </w:p>
        </w:tc>
        <w:tc>
          <w:tcPr>
            <w:tcW w:w="0" w:type="auto"/>
            <w:vAlign w:val="center"/>
          </w:tcPr>
          <w:p w14:paraId="405939EA" w14:textId="7BE4C888" w:rsidR="004D2C3C" w:rsidRPr="002230AF" w:rsidRDefault="004D2C3C" w:rsidP="004D2C3C">
            <w:pPr>
              <w:rPr>
                <w:rFonts w:cs="Arial"/>
                <w:i/>
                <w:sz w:val="16"/>
                <w:szCs w:val="16"/>
              </w:rPr>
            </w:pPr>
            <w:r w:rsidRPr="002230AF">
              <w:rPr>
                <w:rFonts w:cs="Arial"/>
                <w:i/>
                <w:sz w:val="16"/>
                <w:szCs w:val="16"/>
              </w:rPr>
              <w:t xml:space="preserve">In those with current </w:t>
            </w:r>
            <w:proofErr w:type="spellStart"/>
            <w:r w:rsidRPr="002230AF">
              <w:rPr>
                <w:rFonts w:cs="Arial"/>
                <w:i/>
                <w:sz w:val="16"/>
                <w:szCs w:val="16"/>
              </w:rPr>
              <w:t>depression</w:t>
            </w:r>
            <w:r w:rsidRPr="00A45AF2">
              <w:rPr>
                <w:rFonts w:cs="Arial"/>
                <w:i/>
                <w:sz w:val="20"/>
                <w:szCs w:val="16"/>
                <w:vertAlign w:val="superscript"/>
              </w:rPr>
              <w:t>a</w:t>
            </w:r>
            <w:proofErr w:type="spellEnd"/>
          </w:p>
          <w:p w14:paraId="3A0FA6F7" w14:textId="77777777" w:rsidR="004D2C3C" w:rsidRPr="002230AF" w:rsidRDefault="004D2C3C" w:rsidP="004D2C3C">
            <w:pPr>
              <w:rPr>
                <w:rFonts w:cs="Arial"/>
                <w:i/>
                <w:sz w:val="16"/>
                <w:szCs w:val="16"/>
              </w:rPr>
            </w:pPr>
          </w:p>
          <w:p w14:paraId="05852D39" w14:textId="77777777" w:rsidR="004D2C3C" w:rsidRPr="002230AF" w:rsidRDefault="004D2C3C" w:rsidP="004D2C3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61248EDD" w14:textId="77777777" w:rsidR="004D2C3C" w:rsidRPr="002230AF" w:rsidRDefault="004D2C3C" w:rsidP="004D2C3C">
            <w:pPr>
              <w:rPr>
                <w:rFonts w:cs="Arial"/>
                <w:sz w:val="16"/>
                <w:szCs w:val="16"/>
              </w:rPr>
            </w:pPr>
          </w:p>
          <w:p w14:paraId="5289A61A" w14:textId="77777777" w:rsidR="004D2C3C" w:rsidRPr="002230AF" w:rsidRDefault="004D2C3C" w:rsidP="004D2C3C">
            <w:pPr>
              <w:rPr>
                <w:rFonts w:cs="Arial"/>
                <w:sz w:val="16"/>
                <w:szCs w:val="16"/>
              </w:rPr>
            </w:pPr>
            <w:r w:rsidRPr="002230AF">
              <w:rPr>
                <w:rFonts w:cs="Arial"/>
                <w:sz w:val="16"/>
                <w:szCs w:val="16"/>
              </w:rPr>
              <w:t>410 (5 RCTs)</w:t>
            </w:r>
          </w:p>
          <w:p w14:paraId="05B609EB" w14:textId="77777777" w:rsidR="004D2C3C" w:rsidRPr="002230AF" w:rsidRDefault="004D2C3C" w:rsidP="004D2C3C">
            <w:pPr>
              <w:rPr>
                <w:rFonts w:cs="Arial"/>
                <w:i/>
                <w:sz w:val="16"/>
                <w:szCs w:val="16"/>
              </w:rPr>
            </w:pPr>
          </w:p>
        </w:tc>
        <w:tc>
          <w:tcPr>
            <w:tcW w:w="0" w:type="auto"/>
            <w:vAlign w:val="center"/>
          </w:tcPr>
          <w:p w14:paraId="33A72103" w14:textId="77777777" w:rsidR="004D2C3C" w:rsidRPr="002230AF" w:rsidRDefault="004D2C3C" w:rsidP="004D2C3C">
            <w:pPr>
              <w:rPr>
                <w:rFonts w:cs="Arial"/>
                <w:sz w:val="16"/>
                <w:szCs w:val="16"/>
              </w:rPr>
            </w:pPr>
            <w:r w:rsidRPr="002230AF">
              <w:rPr>
                <w:rFonts w:cs="Arial"/>
                <w:sz w:val="16"/>
                <w:szCs w:val="16"/>
              </w:rPr>
              <w:t xml:space="preserve">8/10 </w:t>
            </w:r>
          </w:p>
          <w:p w14:paraId="2DAA431D" w14:textId="77777777" w:rsidR="004D2C3C" w:rsidRPr="002230AF" w:rsidRDefault="004D2C3C" w:rsidP="004D2C3C">
            <w:pPr>
              <w:rPr>
                <w:rFonts w:cs="Arial"/>
                <w:sz w:val="16"/>
                <w:szCs w:val="16"/>
              </w:rPr>
            </w:pPr>
            <w:r w:rsidRPr="002230AF">
              <w:rPr>
                <w:rFonts w:cs="Arial"/>
                <w:sz w:val="16"/>
                <w:szCs w:val="16"/>
              </w:rPr>
              <w:t>(critical)</w:t>
            </w:r>
          </w:p>
        </w:tc>
        <w:tc>
          <w:tcPr>
            <w:tcW w:w="0" w:type="auto"/>
            <w:vAlign w:val="center"/>
          </w:tcPr>
          <w:p w14:paraId="77DD6CE6" w14:textId="77777777" w:rsidR="004D2C3C" w:rsidRPr="002230AF" w:rsidRDefault="004D2C3C" w:rsidP="004D2C3C">
            <w:pPr>
              <w:rPr>
                <w:rFonts w:cs="Arial"/>
                <w:sz w:val="16"/>
                <w:szCs w:val="16"/>
              </w:rPr>
            </w:pPr>
            <w:r w:rsidRPr="002230AF">
              <w:rPr>
                <w:rFonts w:cs="Arial"/>
                <w:sz w:val="16"/>
                <w:szCs w:val="16"/>
              </w:rPr>
              <w:t xml:space="preserve">8.8/10 </w:t>
            </w:r>
          </w:p>
          <w:p w14:paraId="04A7AAB2" w14:textId="77777777" w:rsidR="004D2C3C" w:rsidRPr="002230AF" w:rsidRDefault="004D2C3C" w:rsidP="004D2C3C">
            <w:pPr>
              <w:rPr>
                <w:rFonts w:cs="Arial"/>
                <w:sz w:val="16"/>
                <w:szCs w:val="16"/>
              </w:rPr>
            </w:pPr>
            <w:r w:rsidRPr="002230AF">
              <w:rPr>
                <w:rFonts w:cs="Arial"/>
                <w:sz w:val="16"/>
                <w:szCs w:val="16"/>
              </w:rPr>
              <w:t>(critical)</w:t>
            </w:r>
          </w:p>
        </w:tc>
        <w:tc>
          <w:tcPr>
            <w:tcW w:w="0" w:type="auto"/>
            <w:vAlign w:val="center"/>
          </w:tcPr>
          <w:p w14:paraId="2F4C1AF3" w14:textId="77777777" w:rsidR="004D2C3C" w:rsidRPr="002230AF" w:rsidRDefault="004D2C3C" w:rsidP="004D2C3C">
            <w:pPr>
              <w:rPr>
                <w:rFonts w:eastAsia="Times New Roman"/>
                <w:sz w:val="16"/>
                <w:szCs w:val="16"/>
              </w:rPr>
            </w:pPr>
            <w:r w:rsidRPr="002230AF">
              <w:rPr>
                <w:rStyle w:val="block"/>
                <w:rFonts w:eastAsia="Times New Roman"/>
                <w:sz w:val="16"/>
                <w:szCs w:val="16"/>
              </w:rPr>
              <w:t>RR 1.37</w:t>
            </w:r>
            <w:r w:rsidRPr="002230AF">
              <w:rPr>
                <w:rFonts w:eastAsia="Times New Roman"/>
                <w:sz w:val="16"/>
                <w:szCs w:val="16"/>
              </w:rPr>
              <w:br/>
            </w:r>
            <w:r w:rsidRPr="002230AF">
              <w:rPr>
                <w:rStyle w:val="cell"/>
                <w:rFonts w:eastAsia="Times New Roman"/>
                <w:sz w:val="16"/>
                <w:szCs w:val="16"/>
              </w:rPr>
              <w:t>(0.83 to 2.27)</w:t>
            </w:r>
            <w:r w:rsidRPr="002230AF">
              <w:rPr>
                <w:rFonts w:eastAsia="Times New Roman"/>
                <w:sz w:val="16"/>
                <w:szCs w:val="16"/>
              </w:rPr>
              <w:t xml:space="preserve"> </w:t>
            </w:r>
          </w:p>
        </w:tc>
        <w:tc>
          <w:tcPr>
            <w:tcW w:w="0" w:type="auto"/>
            <w:vAlign w:val="center"/>
          </w:tcPr>
          <w:p w14:paraId="15B29D2B" w14:textId="77777777" w:rsidR="004D2C3C" w:rsidRPr="002230AF" w:rsidRDefault="004D2C3C" w:rsidP="004D2C3C">
            <w:pPr>
              <w:rPr>
                <w:rFonts w:eastAsia="Times New Roman"/>
                <w:sz w:val="16"/>
                <w:szCs w:val="16"/>
              </w:rPr>
            </w:pPr>
            <w:r w:rsidRPr="002230AF">
              <w:rPr>
                <w:rFonts w:eastAsia="Times New Roman"/>
                <w:sz w:val="16"/>
                <w:szCs w:val="16"/>
              </w:rPr>
              <w:t xml:space="preserve">112 per 1,000 </w:t>
            </w:r>
          </w:p>
        </w:tc>
        <w:tc>
          <w:tcPr>
            <w:tcW w:w="0" w:type="auto"/>
            <w:vAlign w:val="center"/>
          </w:tcPr>
          <w:p w14:paraId="004439A4" w14:textId="77777777" w:rsidR="004D2C3C" w:rsidRPr="002230AF" w:rsidRDefault="004D2C3C" w:rsidP="004D2C3C">
            <w:pPr>
              <w:rPr>
                <w:rFonts w:eastAsia="Times New Roman"/>
                <w:sz w:val="16"/>
                <w:szCs w:val="16"/>
              </w:rPr>
            </w:pPr>
            <w:r w:rsidRPr="002230AF">
              <w:rPr>
                <w:rFonts w:eastAsia="Times New Roman"/>
                <w:b/>
                <w:bCs/>
                <w:sz w:val="16"/>
                <w:szCs w:val="16"/>
              </w:rPr>
              <w:t>41 more per 1,000</w:t>
            </w:r>
            <w:r w:rsidRPr="002230AF">
              <w:rPr>
                <w:rFonts w:eastAsia="Times New Roman"/>
                <w:sz w:val="16"/>
                <w:szCs w:val="16"/>
              </w:rPr>
              <w:br/>
              <w:t xml:space="preserve">(from 19 fewer to 142 more) </w:t>
            </w:r>
          </w:p>
        </w:tc>
        <w:sdt>
          <w:sdtPr>
            <w:rPr>
              <w:rFonts w:cs="Arial"/>
              <w:sz w:val="16"/>
              <w:szCs w:val="16"/>
            </w:rPr>
            <w:id w:val="-595942242"/>
            <w:placeholder>
              <w:docPart w:val="CC048B051DD84039B6B502C8B46715C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5463F2D6" w14:textId="4C058F97" w:rsidR="004D2C3C" w:rsidRPr="002230AF" w:rsidRDefault="004D2C3C" w:rsidP="004D2C3C">
                <w:pPr>
                  <w:rPr>
                    <w:rFonts w:cs="Arial"/>
                    <w:sz w:val="16"/>
                    <w:szCs w:val="16"/>
                  </w:rPr>
                </w:pPr>
                <w:r w:rsidRPr="002230AF">
                  <w:rPr>
                    <w:rFonts w:cs="Arial"/>
                    <w:sz w:val="16"/>
                    <w:szCs w:val="16"/>
                  </w:rPr>
                  <w:t>Moderate benefit</w:t>
                </w:r>
              </w:p>
            </w:tc>
          </w:sdtContent>
        </w:sdt>
        <w:sdt>
          <w:sdtPr>
            <w:rPr>
              <w:rFonts w:cs="Arial"/>
              <w:sz w:val="16"/>
              <w:szCs w:val="16"/>
            </w:rPr>
            <w:id w:val="-1745029465"/>
            <w:placeholder>
              <w:docPart w:val="C4F3FD3F17334B56A4EC63D7D2C3E7C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1967E6AB" w14:textId="5F59C73F" w:rsidR="004D2C3C" w:rsidRPr="002230AF" w:rsidRDefault="004D2C3C" w:rsidP="004D2C3C">
                <w:pPr>
                  <w:rPr>
                    <w:rFonts w:cs="Arial"/>
                    <w:sz w:val="16"/>
                    <w:szCs w:val="16"/>
                  </w:rPr>
                </w:pPr>
                <w:r w:rsidRPr="002230AF">
                  <w:rPr>
                    <w:rFonts w:cs="Arial"/>
                    <w:sz w:val="16"/>
                    <w:szCs w:val="16"/>
                  </w:rPr>
                  <w:t>Small but important harm</w:t>
                </w:r>
              </w:p>
            </w:tc>
          </w:sdtContent>
        </w:sdt>
        <w:tc>
          <w:tcPr>
            <w:tcW w:w="0" w:type="auto"/>
            <w:vAlign w:val="center"/>
          </w:tcPr>
          <w:p w14:paraId="4208F7B3" w14:textId="12838E48" w:rsidR="004D2C3C" w:rsidRPr="002230AF" w:rsidRDefault="004D2C3C" w:rsidP="004D2C3C">
            <w:pPr>
              <w:rPr>
                <w:rFonts w:cs="Arial"/>
                <w:sz w:val="16"/>
                <w:szCs w:val="16"/>
              </w:rPr>
            </w:pPr>
            <w:r w:rsidRPr="002230AF">
              <w:rPr>
                <w:rFonts w:cs="Arial"/>
                <w:sz w:val="16"/>
                <w:szCs w:val="16"/>
              </w:rPr>
              <w:t>Large benefit</w:t>
            </w:r>
          </w:p>
        </w:tc>
        <w:tc>
          <w:tcPr>
            <w:tcW w:w="0" w:type="auto"/>
            <w:vAlign w:val="center"/>
          </w:tcPr>
          <w:p w14:paraId="6D13761A" w14:textId="7469F0D6" w:rsidR="004D2C3C" w:rsidRPr="002230AF" w:rsidRDefault="004D2C3C" w:rsidP="004D2C3C">
            <w:pPr>
              <w:rPr>
                <w:rFonts w:cs="Arial"/>
                <w:sz w:val="16"/>
                <w:szCs w:val="16"/>
              </w:rPr>
            </w:pPr>
            <w:r w:rsidRPr="002230AF">
              <w:rPr>
                <w:rFonts w:cs="Arial"/>
                <w:sz w:val="16"/>
                <w:szCs w:val="20"/>
              </w:rPr>
              <w:t>Increase in quit rate</w:t>
            </w:r>
            <w:r>
              <w:rPr>
                <w:rFonts w:cs="Arial"/>
                <w:sz w:val="16"/>
                <w:szCs w:val="20"/>
              </w:rPr>
              <w:t xml:space="preserve"> considered</w:t>
            </w:r>
            <w:r w:rsidRPr="002230AF">
              <w:rPr>
                <w:rFonts w:cs="Arial"/>
                <w:sz w:val="16"/>
                <w:szCs w:val="20"/>
              </w:rPr>
              <w:t xml:space="preserve"> </w:t>
            </w:r>
            <w:r>
              <w:rPr>
                <w:rFonts w:cs="Arial"/>
                <w:sz w:val="16"/>
                <w:szCs w:val="20"/>
              </w:rPr>
              <w:t>moderate benefit when taking into account</w:t>
            </w:r>
            <w:r w:rsidRPr="002230AF">
              <w:rPr>
                <w:rFonts w:cs="Arial"/>
                <w:sz w:val="16"/>
                <w:szCs w:val="20"/>
              </w:rPr>
              <w:t xml:space="preserve"> </w:t>
            </w:r>
            <w:r>
              <w:rPr>
                <w:rFonts w:cs="Arial"/>
                <w:sz w:val="16"/>
                <w:szCs w:val="20"/>
              </w:rPr>
              <w:t xml:space="preserve">benefits of quitting, </w:t>
            </w:r>
            <w:r w:rsidRPr="002230AF">
              <w:rPr>
                <w:rFonts w:cs="Arial"/>
                <w:sz w:val="16"/>
                <w:szCs w:val="20"/>
              </w:rPr>
              <w:t>baseline</w:t>
            </w:r>
            <w:r>
              <w:rPr>
                <w:rFonts w:cs="Arial"/>
                <w:sz w:val="16"/>
                <w:szCs w:val="20"/>
              </w:rPr>
              <w:t xml:space="preserve"> risk, potential harms</w:t>
            </w:r>
            <w:r w:rsidRPr="002230AF">
              <w:rPr>
                <w:rFonts w:cs="Arial"/>
                <w:sz w:val="16"/>
                <w:szCs w:val="20"/>
              </w:rPr>
              <w:t xml:space="preserve"> </w:t>
            </w:r>
            <w:r>
              <w:rPr>
                <w:rFonts w:cs="Arial"/>
                <w:sz w:val="16"/>
                <w:szCs w:val="20"/>
              </w:rPr>
              <w:t xml:space="preserve">of intervention, and more challenging population </w:t>
            </w:r>
            <w:r w:rsidRPr="002230AF">
              <w:rPr>
                <w:rFonts w:cs="Arial"/>
                <w:sz w:val="16"/>
                <w:szCs w:val="20"/>
              </w:rPr>
              <w:t>(</w:t>
            </w:r>
            <w:r>
              <w:rPr>
                <w:rFonts w:cs="Arial"/>
                <w:sz w:val="16"/>
                <w:szCs w:val="20"/>
              </w:rPr>
              <w:t>11.2% quit rate in the control group and 15.2% quit rate in the intervention group</w:t>
            </w:r>
            <w:r w:rsidRPr="002230AF">
              <w:rPr>
                <w:rFonts w:cs="Arial"/>
                <w:sz w:val="16"/>
                <w:szCs w:val="20"/>
              </w:rPr>
              <w:t xml:space="preserve">). While no harms were identified in this population, </w:t>
            </w:r>
            <w:r>
              <w:rPr>
                <w:rFonts w:cs="Arial"/>
                <w:sz w:val="16"/>
                <w:szCs w:val="20"/>
              </w:rPr>
              <w:t>there is</w:t>
            </w:r>
            <w:r w:rsidRPr="002230AF">
              <w:rPr>
                <w:rFonts w:cs="Arial"/>
                <w:sz w:val="16"/>
                <w:szCs w:val="16"/>
              </w:rPr>
              <w:t xml:space="preserve"> indirect evidence of potential </w:t>
            </w:r>
            <w:r>
              <w:rPr>
                <w:rFonts w:cs="Arial"/>
                <w:sz w:val="16"/>
                <w:szCs w:val="16"/>
              </w:rPr>
              <w:t>small to large</w:t>
            </w:r>
            <w:r w:rsidRPr="002230AF">
              <w:rPr>
                <w:rFonts w:cs="Arial"/>
                <w:sz w:val="16"/>
                <w:szCs w:val="16"/>
              </w:rPr>
              <w:t xml:space="preserve"> increase in adverse events from smokers who are not motivated to qui</w:t>
            </w:r>
            <w:r>
              <w:rPr>
                <w:rFonts w:cs="Arial"/>
                <w:sz w:val="16"/>
                <w:szCs w:val="16"/>
              </w:rPr>
              <w:t>t</w:t>
            </w:r>
            <w:r w:rsidRPr="002230AF">
              <w:rPr>
                <w:rFonts w:cs="Arial"/>
                <w:sz w:val="16"/>
                <w:szCs w:val="16"/>
              </w:rPr>
              <w:t xml:space="preserve">. Judgement for upper CI </w:t>
            </w:r>
            <w:r>
              <w:rPr>
                <w:rFonts w:cs="Arial"/>
                <w:sz w:val="16"/>
                <w:szCs w:val="16"/>
              </w:rPr>
              <w:t>is</w:t>
            </w:r>
            <w:r w:rsidRPr="002230AF">
              <w:rPr>
                <w:rFonts w:cs="Arial"/>
                <w:sz w:val="16"/>
                <w:szCs w:val="16"/>
              </w:rPr>
              <w:t xml:space="preserve"> a large benefit</w:t>
            </w:r>
            <w:r>
              <w:rPr>
                <w:rFonts w:cs="Arial"/>
                <w:sz w:val="16"/>
                <w:szCs w:val="16"/>
              </w:rPr>
              <w:t xml:space="preserve"> despite potential harms due to health benefits of quitting</w:t>
            </w:r>
            <w:r w:rsidRPr="002230AF">
              <w:rPr>
                <w:rFonts w:cs="Arial"/>
                <w:sz w:val="16"/>
                <w:szCs w:val="16"/>
              </w:rPr>
              <w:t xml:space="preserve">. Lower CI suggests a small harm due to the harms associated with more people continuing to smoke. </w:t>
            </w:r>
          </w:p>
        </w:tc>
      </w:tr>
      <w:tr w:rsidR="004D2C3C" w:rsidRPr="002230AF" w14:paraId="416556C2" w14:textId="77777777" w:rsidTr="00767852">
        <w:tc>
          <w:tcPr>
            <w:tcW w:w="0" w:type="auto"/>
            <w:vMerge/>
            <w:vAlign w:val="center"/>
          </w:tcPr>
          <w:p w14:paraId="17513977" w14:textId="77777777" w:rsidR="004D2C3C" w:rsidRPr="002230AF" w:rsidRDefault="004D2C3C" w:rsidP="004D2C3C">
            <w:pPr>
              <w:rPr>
                <w:rFonts w:cs="Arial"/>
                <w:sz w:val="16"/>
                <w:szCs w:val="16"/>
              </w:rPr>
            </w:pPr>
          </w:p>
        </w:tc>
        <w:tc>
          <w:tcPr>
            <w:tcW w:w="0" w:type="auto"/>
            <w:vAlign w:val="center"/>
          </w:tcPr>
          <w:p w14:paraId="22164534" w14:textId="7BCABC2B" w:rsidR="004D2C3C" w:rsidRPr="002230AF" w:rsidRDefault="004D2C3C" w:rsidP="004D2C3C">
            <w:pPr>
              <w:rPr>
                <w:rFonts w:cs="Arial"/>
                <w:i/>
                <w:sz w:val="16"/>
                <w:szCs w:val="16"/>
              </w:rPr>
            </w:pPr>
            <w:r w:rsidRPr="002230AF">
              <w:rPr>
                <w:rFonts w:cs="Arial"/>
                <w:i/>
                <w:sz w:val="16"/>
                <w:szCs w:val="16"/>
              </w:rPr>
              <w:t xml:space="preserve">In those with past </w:t>
            </w:r>
            <w:proofErr w:type="spellStart"/>
            <w:r w:rsidRPr="002230AF">
              <w:rPr>
                <w:rFonts w:cs="Arial"/>
                <w:i/>
                <w:sz w:val="16"/>
                <w:szCs w:val="16"/>
              </w:rPr>
              <w:t>depression</w:t>
            </w:r>
            <w:r w:rsidRPr="00A45AF2">
              <w:rPr>
                <w:rFonts w:cs="Arial"/>
                <w:i/>
                <w:sz w:val="20"/>
                <w:szCs w:val="16"/>
                <w:vertAlign w:val="superscript"/>
              </w:rPr>
              <w:t>b</w:t>
            </w:r>
            <w:proofErr w:type="spellEnd"/>
          </w:p>
          <w:p w14:paraId="4B698D7E" w14:textId="77777777" w:rsidR="004D2C3C" w:rsidRPr="002230AF" w:rsidRDefault="004D2C3C" w:rsidP="004D2C3C">
            <w:pPr>
              <w:rPr>
                <w:rFonts w:cs="Arial"/>
                <w:i/>
                <w:sz w:val="16"/>
                <w:szCs w:val="16"/>
              </w:rPr>
            </w:pPr>
          </w:p>
          <w:p w14:paraId="2B65FE0E" w14:textId="77777777" w:rsidR="004D2C3C" w:rsidRPr="002230AF" w:rsidRDefault="004D2C3C" w:rsidP="004D2C3C">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02D02C6A" w14:textId="77777777" w:rsidR="004D2C3C" w:rsidRPr="002230AF" w:rsidRDefault="004D2C3C" w:rsidP="004D2C3C">
            <w:pPr>
              <w:rPr>
                <w:rFonts w:cs="Arial"/>
                <w:sz w:val="16"/>
                <w:szCs w:val="16"/>
              </w:rPr>
            </w:pPr>
          </w:p>
          <w:p w14:paraId="0744A35F" w14:textId="77777777" w:rsidR="004D2C3C" w:rsidRPr="002230AF" w:rsidRDefault="004D2C3C" w:rsidP="004D2C3C">
            <w:pPr>
              <w:rPr>
                <w:rFonts w:cs="Arial"/>
                <w:sz w:val="16"/>
                <w:szCs w:val="16"/>
              </w:rPr>
            </w:pPr>
            <w:r w:rsidRPr="002230AF">
              <w:rPr>
                <w:rFonts w:cs="Arial"/>
                <w:sz w:val="16"/>
                <w:szCs w:val="16"/>
              </w:rPr>
              <w:t>404 (4 RCTs)</w:t>
            </w:r>
          </w:p>
          <w:p w14:paraId="6F3C2437" w14:textId="77777777" w:rsidR="004D2C3C" w:rsidRPr="002230AF" w:rsidRDefault="004D2C3C" w:rsidP="004D2C3C">
            <w:pPr>
              <w:rPr>
                <w:rFonts w:cs="Arial"/>
                <w:i/>
                <w:sz w:val="16"/>
                <w:szCs w:val="16"/>
              </w:rPr>
            </w:pPr>
          </w:p>
        </w:tc>
        <w:tc>
          <w:tcPr>
            <w:tcW w:w="0" w:type="auto"/>
            <w:vAlign w:val="center"/>
          </w:tcPr>
          <w:p w14:paraId="7146455C" w14:textId="77777777" w:rsidR="004D2C3C" w:rsidRPr="002230AF" w:rsidRDefault="004D2C3C" w:rsidP="004D2C3C">
            <w:pPr>
              <w:rPr>
                <w:rFonts w:cs="Arial"/>
                <w:sz w:val="16"/>
                <w:szCs w:val="16"/>
              </w:rPr>
            </w:pPr>
            <w:r w:rsidRPr="002230AF">
              <w:rPr>
                <w:rFonts w:cs="Arial"/>
                <w:sz w:val="16"/>
                <w:szCs w:val="16"/>
              </w:rPr>
              <w:t xml:space="preserve">8/10 </w:t>
            </w:r>
          </w:p>
          <w:p w14:paraId="2FDFC100" w14:textId="77777777" w:rsidR="004D2C3C" w:rsidRPr="002230AF" w:rsidRDefault="004D2C3C" w:rsidP="004D2C3C">
            <w:pPr>
              <w:rPr>
                <w:rFonts w:cs="Arial"/>
                <w:sz w:val="16"/>
                <w:szCs w:val="16"/>
              </w:rPr>
            </w:pPr>
            <w:r w:rsidRPr="002230AF">
              <w:rPr>
                <w:rFonts w:cs="Arial"/>
                <w:sz w:val="16"/>
                <w:szCs w:val="16"/>
              </w:rPr>
              <w:t>(critical)</w:t>
            </w:r>
          </w:p>
        </w:tc>
        <w:tc>
          <w:tcPr>
            <w:tcW w:w="0" w:type="auto"/>
            <w:vAlign w:val="center"/>
          </w:tcPr>
          <w:p w14:paraId="35FBEA1A" w14:textId="77777777" w:rsidR="004D2C3C" w:rsidRPr="002230AF" w:rsidRDefault="004D2C3C" w:rsidP="004D2C3C">
            <w:pPr>
              <w:rPr>
                <w:rFonts w:cs="Arial"/>
                <w:sz w:val="16"/>
                <w:szCs w:val="16"/>
              </w:rPr>
            </w:pPr>
            <w:r w:rsidRPr="002230AF">
              <w:rPr>
                <w:rFonts w:cs="Arial"/>
                <w:sz w:val="16"/>
                <w:szCs w:val="16"/>
              </w:rPr>
              <w:t xml:space="preserve">8.8/10 </w:t>
            </w:r>
          </w:p>
          <w:p w14:paraId="1C50BDC4" w14:textId="77777777" w:rsidR="004D2C3C" w:rsidRPr="002230AF" w:rsidRDefault="004D2C3C" w:rsidP="004D2C3C">
            <w:pPr>
              <w:rPr>
                <w:rFonts w:cs="Arial"/>
                <w:sz w:val="16"/>
                <w:szCs w:val="16"/>
              </w:rPr>
            </w:pPr>
            <w:r w:rsidRPr="002230AF">
              <w:rPr>
                <w:rFonts w:cs="Arial"/>
                <w:sz w:val="16"/>
                <w:szCs w:val="16"/>
              </w:rPr>
              <w:t>(critical)</w:t>
            </w:r>
          </w:p>
        </w:tc>
        <w:tc>
          <w:tcPr>
            <w:tcW w:w="0" w:type="auto"/>
            <w:vAlign w:val="center"/>
          </w:tcPr>
          <w:p w14:paraId="608CC545" w14:textId="77777777" w:rsidR="004D2C3C" w:rsidRPr="002230AF" w:rsidRDefault="004D2C3C" w:rsidP="004D2C3C">
            <w:pPr>
              <w:rPr>
                <w:rFonts w:eastAsia="Times New Roman"/>
                <w:sz w:val="16"/>
                <w:szCs w:val="16"/>
              </w:rPr>
            </w:pPr>
            <w:r w:rsidRPr="002230AF">
              <w:rPr>
                <w:rStyle w:val="block"/>
                <w:rFonts w:eastAsia="Times New Roman"/>
                <w:sz w:val="16"/>
                <w:szCs w:val="16"/>
              </w:rPr>
              <w:t>RR 2.04</w:t>
            </w:r>
            <w:r w:rsidRPr="002230AF">
              <w:rPr>
                <w:rFonts w:eastAsia="Times New Roman"/>
                <w:sz w:val="16"/>
                <w:szCs w:val="16"/>
              </w:rPr>
              <w:br/>
            </w:r>
            <w:r w:rsidRPr="002230AF">
              <w:rPr>
                <w:rStyle w:val="cell"/>
                <w:rFonts w:eastAsia="Times New Roman"/>
                <w:sz w:val="16"/>
                <w:szCs w:val="16"/>
              </w:rPr>
              <w:t>(1.31 to 3.18)</w:t>
            </w:r>
            <w:r w:rsidRPr="002230AF">
              <w:rPr>
                <w:rFonts w:eastAsia="Times New Roman"/>
                <w:sz w:val="16"/>
                <w:szCs w:val="16"/>
              </w:rPr>
              <w:t xml:space="preserve"> </w:t>
            </w:r>
          </w:p>
        </w:tc>
        <w:tc>
          <w:tcPr>
            <w:tcW w:w="0" w:type="auto"/>
            <w:vAlign w:val="center"/>
          </w:tcPr>
          <w:p w14:paraId="1378C355" w14:textId="77777777" w:rsidR="004D2C3C" w:rsidRPr="002230AF" w:rsidRDefault="004D2C3C" w:rsidP="004D2C3C">
            <w:pPr>
              <w:rPr>
                <w:rFonts w:eastAsia="Times New Roman"/>
                <w:sz w:val="16"/>
                <w:szCs w:val="16"/>
              </w:rPr>
            </w:pPr>
            <w:r w:rsidRPr="002230AF">
              <w:rPr>
                <w:rFonts w:eastAsia="Times New Roman"/>
                <w:sz w:val="16"/>
                <w:szCs w:val="16"/>
              </w:rPr>
              <w:t xml:space="preserve">123 per 1,000 </w:t>
            </w:r>
          </w:p>
        </w:tc>
        <w:tc>
          <w:tcPr>
            <w:tcW w:w="0" w:type="auto"/>
            <w:vAlign w:val="center"/>
          </w:tcPr>
          <w:p w14:paraId="1AEA5080" w14:textId="29174BEF" w:rsidR="004D2C3C" w:rsidRPr="007C1D4A" w:rsidRDefault="004D2C3C" w:rsidP="004D2C3C">
            <w:pPr>
              <w:rPr>
                <w:rFonts w:ascii="Calibri" w:hAnsi="Calibri"/>
                <w:color w:val="000000"/>
              </w:rPr>
            </w:pPr>
            <w:r w:rsidRPr="002230AF">
              <w:rPr>
                <w:rFonts w:eastAsia="Times New Roman"/>
                <w:b/>
                <w:bCs/>
                <w:sz w:val="16"/>
                <w:szCs w:val="16"/>
              </w:rPr>
              <w:t>128 m</w:t>
            </w:r>
            <w:r w:rsidRPr="007C1D4A">
              <w:rPr>
                <w:rFonts w:eastAsia="Times New Roman"/>
                <w:b/>
                <w:bCs/>
                <w:sz w:val="16"/>
                <w:szCs w:val="16"/>
              </w:rPr>
              <w:t>ore per 1,000</w:t>
            </w:r>
            <w:r w:rsidRPr="007C1D4A">
              <w:rPr>
                <w:rFonts w:eastAsia="Times New Roman"/>
                <w:sz w:val="16"/>
                <w:szCs w:val="16"/>
              </w:rPr>
              <w:br/>
              <w:t xml:space="preserve">(from </w:t>
            </w:r>
            <w:r w:rsidRPr="007C1D4A">
              <w:rPr>
                <w:rFonts w:ascii="Calibri" w:hAnsi="Calibri"/>
                <w:color w:val="000000"/>
                <w:sz w:val="16"/>
                <w:szCs w:val="16"/>
              </w:rPr>
              <w:t xml:space="preserve">38 more </w:t>
            </w:r>
            <w:r w:rsidRPr="007C1D4A">
              <w:rPr>
                <w:rFonts w:eastAsia="Times New Roman"/>
                <w:sz w:val="16"/>
                <w:szCs w:val="16"/>
              </w:rPr>
              <w:t>to 268 more)</w:t>
            </w:r>
            <w:r w:rsidRPr="002230AF">
              <w:rPr>
                <w:rFonts w:eastAsia="Times New Roman"/>
                <w:sz w:val="16"/>
                <w:szCs w:val="16"/>
              </w:rPr>
              <w:t xml:space="preserve"> </w:t>
            </w:r>
          </w:p>
        </w:tc>
        <w:sdt>
          <w:sdtPr>
            <w:rPr>
              <w:rFonts w:cs="Arial"/>
              <w:sz w:val="16"/>
              <w:szCs w:val="16"/>
            </w:rPr>
            <w:id w:val="1816295181"/>
            <w:placeholder>
              <w:docPart w:val="609204B1B4CB4AD4BF35457A0669497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2A1EEFF4" w14:textId="77777777" w:rsidR="004D2C3C" w:rsidRPr="002230AF" w:rsidRDefault="004D2C3C" w:rsidP="004D2C3C">
                <w:pPr>
                  <w:rPr>
                    <w:rFonts w:cs="Arial"/>
                    <w:sz w:val="16"/>
                    <w:szCs w:val="16"/>
                  </w:rPr>
                </w:pPr>
                <w:r w:rsidRPr="002230AF">
                  <w:rPr>
                    <w:rFonts w:cs="Arial"/>
                    <w:sz w:val="16"/>
                    <w:szCs w:val="16"/>
                  </w:rPr>
                  <w:t>Large benefit</w:t>
                </w:r>
              </w:p>
            </w:tc>
          </w:sdtContent>
        </w:sdt>
        <w:sdt>
          <w:sdtPr>
            <w:rPr>
              <w:rFonts w:cs="Arial"/>
              <w:sz w:val="16"/>
              <w:szCs w:val="16"/>
            </w:rPr>
            <w:id w:val="-1706564403"/>
            <w:placeholder>
              <w:docPart w:val="A8689E1B57C942C880D04C66909F76D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7FE838FB" w14:textId="117C4E30" w:rsidR="004D2C3C" w:rsidRPr="002230AF" w:rsidRDefault="004D2C3C" w:rsidP="004D2C3C">
                <w:pPr>
                  <w:rPr>
                    <w:rFonts w:cs="Arial"/>
                    <w:sz w:val="16"/>
                    <w:szCs w:val="16"/>
                  </w:rPr>
                </w:pPr>
                <w:r>
                  <w:rPr>
                    <w:rFonts w:cs="Arial"/>
                    <w:sz w:val="16"/>
                    <w:szCs w:val="16"/>
                  </w:rPr>
                  <w:t>Moderate benefit</w:t>
                </w:r>
              </w:p>
            </w:tc>
          </w:sdtContent>
        </w:sdt>
        <w:sdt>
          <w:sdtPr>
            <w:rPr>
              <w:rFonts w:cs="Arial"/>
              <w:sz w:val="16"/>
              <w:szCs w:val="16"/>
            </w:rPr>
            <w:id w:val="-399602552"/>
            <w:placeholder>
              <w:docPart w:val="82991FD2D35347B6A27EB659E046E0E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0ADEF11E" w14:textId="77777777" w:rsidR="004D2C3C" w:rsidRPr="002230AF" w:rsidRDefault="004D2C3C" w:rsidP="004D2C3C">
                <w:pPr>
                  <w:rPr>
                    <w:rFonts w:cs="Arial"/>
                    <w:sz w:val="16"/>
                    <w:szCs w:val="16"/>
                  </w:rPr>
                </w:pPr>
                <w:r w:rsidRPr="002230AF">
                  <w:rPr>
                    <w:rFonts w:cs="Arial"/>
                    <w:sz w:val="16"/>
                    <w:szCs w:val="16"/>
                  </w:rPr>
                  <w:t>Large benefit</w:t>
                </w:r>
              </w:p>
            </w:tc>
          </w:sdtContent>
        </w:sdt>
        <w:tc>
          <w:tcPr>
            <w:tcW w:w="0" w:type="auto"/>
            <w:vAlign w:val="center"/>
          </w:tcPr>
          <w:p w14:paraId="25D4D029" w14:textId="54BF1D56" w:rsidR="004D2C3C" w:rsidRPr="002230AF" w:rsidRDefault="004D2C3C" w:rsidP="004D2C3C">
            <w:pPr>
              <w:rPr>
                <w:rFonts w:cs="Arial"/>
                <w:sz w:val="16"/>
                <w:szCs w:val="16"/>
              </w:rPr>
            </w:pPr>
            <w:r>
              <w:rPr>
                <w:rFonts w:cs="Arial"/>
                <w:sz w:val="16"/>
                <w:szCs w:val="20"/>
              </w:rPr>
              <w:t xml:space="preserve">Increase in quit rate judged as </w:t>
            </w:r>
            <w:r w:rsidRPr="002230AF">
              <w:rPr>
                <w:rFonts w:cs="Arial"/>
                <w:sz w:val="16"/>
                <w:szCs w:val="20"/>
              </w:rPr>
              <w:t xml:space="preserve">large </w:t>
            </w:r>
            <w:r>
              <w:rPr>
                <w:rFonts w:cs="Arial"/>
                <w:sz w:val="16"/>
                <w:szCs w:val="20"/>
              </w:rPr>
              <w:t>given the</w:t>
            </w:r>
            <w:r w:rsidRPr="002230AF">
              <w:rPr>
                <w:rFonts w:cs="Arial"/>
                <w:sz w:val="16"/>
                <w:szCs w:val="20"/>
              </w:rPr>
              <w:t xml:space="preserve"> baseline</w:t>
            </w:r>
            <w:r>
              <w:rPr>
                <w:rFonts w:cs="Arial"/>
                <w:sz w:val="16"/>
                <w:szCs w:val="20"/>
              </w:rPr>
              <w:t xml:space="preserve"> risk</w:t>
            </w:r>
            <w:r w:rsidRPr="002230AF">
              <w:rPr>
                <w:rFonts w:cs="Arial"/>
                <w:sz w:val="16"/>
                <w:szCs w:val="20"/>
              </w:rPr>
              <w:t xml:space="preserve"> (</w:t>
            </w:r>
            <w:r>
              <w:rPr>
                <w:rFonts w:cs="Arial"/>
                <w:sz w:val="16"/>
                <w:szCs w:val="20"/>
              </w:rPr>
              <w:t>12.3% quit rate in the control group and 26.8% quit rate in the intervention group</w:t>
            </w:r>
            <w:r w:rsidRPr="002230AF">
              <w:rPr>
                <w:rFonts w:cs="Arial"/>
                <w:sz w:val="16"/>
                <w:szCs w:val="20"/>
              </w:rPr>
              <w:t>)</w:t>
            </w:r>
            <w:r>
              <w:rPr>
                <w:rFonts w:cs="Arial"/>
                <w:sz w:val="16"/>
                <w:szCs w:val="20"/>
              </w:rPr>
              <w:t xml:space="preserve"> and considering the benefits of quitting and more challenging population</w:t>
            </w:r>
            <w:r w:rsidRPr="002230AF">
              <w:rPr>
                <w:rFonts w:cs="Arial"/>
                <w:sz w:val="16"/>
                <w:szCs w:val="20"/>
              </w:rPr>
              <w:t xml:space="preserve">. </w:t>
            </w:r>
            <w:r w:rsidRPr="002230AF">
              <w:rPr>
                <w:rFonts w:cs="Arial"/>
                <w:sz w:val="16"/>
                <w:szCs w:val="16"/>
              </w:rPr>
              <w:t xml:space="preserve">Judgement for point estimate and upper CI remained a large benefit after considering potential harms, using evidence of potential </w:t>
            </w:r>
            <w:r>
              <w:rPr>
                <w:rFonts w:cs="Arial"/>
                <w:sz w:val="16"/>
                <w:szCs w:val="16"/>
              </w:rPr>
              <w:t>small to large</w:t>
            </w:r>
            <w:r w:rsidRPr="002230AF">
              <w:rPr>
                <w:rFonts w:cs="Arial"/>
                <w:sz w:val="16"/>
                <w:szCs w:val="16"/>
              </w:rPr>
              <w:t xml:space="preserve"> increase in adverse events from smokers who are not motivated to qui</w:t>
            </w:r>
            <w:r>
              <w:rPr>
                <w:rFonts w:cs="Arial"/>
                <w:sz w:val="16"/>
                <w:szCs w:val="16"/>
              </w:rPr>
              <w:t>t</w:t>
            </w:r>
            <w:r w:rsidRPr="002230AF">
              <w:rPr>
                <w:rFonts w:cs="Arial"/>
                <w:sz w:val="16"/>
                <w:szCs w:val="16"/>
              </w:rPr>
              <w:t xml:space="preserve">. Lower CI suggests a </w:t>
            </w:r>
            <w:r>
              <w:rPr>
                <w:rFonts w:cs="Arial"/>
                <w:sz w:val="16"/>
                <w:szCs w:val="16"/>
              </w:rPr>
              <w:t>moderate</w:t>
            </w:r>
            <w:r w:rsidRPr="002230AF">
              <w:rPr>
                <w:rFonts w:cs="Arial"/>
                <w:sz w:val="16"/>
                <w:szCs w:val="16"/>
              </w:rPr>
              <w:t xml:space="preserve"> benefit</w:t>
            </w:r>
            <w:r>
              <w:rPr>
                <w:rFonts w:cs="Arial"/>
                <w:sz w:val="16"/>
                <w:szCs w:val="16"/>
              </w:rPr>
              <w:t>,</w:t>
            </w:r>
            <w:r w:rsidRPr="002230AF">
              <w:rPr>
                <w:rFonts w:cs="Arial"/>
                <w:sz w:val="16"/>
                <w:szCs w:val="16"/>
              </w:rPr>
              <w:t xml:space="preserve"> taking into account those harms</w:t>
            </w:r>
            <w:r>
              <w:rPr>
                <w:rFonts w:cs="Arial"/>
                <w:sz w:val="16"/>
                <w:szCs w:val="16"/>
              </w:rPr>
              <w:t>, as well as the more challenging population</w:t>
            </w:r>
            <w:r w:rsidRPr="002230AF">
              <w:rPr>
                <w:rFonts w:cs="Arial"/>
                <w:sz w:val="16"/>
                <w:szCs w:val="16"/>
              </w:rPr>
              <w:t>.</w:t>
            </w:r>
          </w:p>
        </w:tc>
      </w:tr>
    </w:tbl>
    <w:p w14:paraId="676046F6" w14:textId="2D61C664" w:rsidR="00A45AF2" w:rsidRDefault="00A45AF2" w:rsidP="00A45AF2">
      <w:pPr>
        <w:rPr>
          <w:rFonts w:ascii="Verdana" w:eastAsia="Times New Roman" w:hAnsi="Verdana"/>
          <w:color w:val="000000"/>
          <w:sz w:val="16"/>
          <w:szCs w:val="16"/>
          <w:lang w:val="en"/>
        </w:rPr>
      </w:pPr>
      <w:r w:rsidRPr="00A45AF2">
        <w:rPr>
          <w:vertAlign w:val="superscript"/>
        </w:rPr>
        <w:t>a</w:t>
      </w:r>
      <w:r>
        <w:t xml:space="preserve"> </w:t>
      </w:r>
      <w:r w:rsidRPr="00A45AF2">
        <w:rPr>
          <w:rFonts w:ascii="Verdana" w:eastAsia="Times New Roman" w:hAnsi="Verdana"/>
          <w:b/>
          <w:color w:val="000000"/>
          <w:sz w:val="16"/>
          <w:szCs w:val="16"/>
          <w:lang w:val="en"/>
        </w:rPr>
        <w:t>Bupropion:</w:t>
      </w:r>
      <w:r>
        <w:rPr>
          <w:rFonts w:ascii="Verdana" w:eastAsia="Times New Roman" w:hAnsi="Verdana"/>
          <w:color w:val="000000"/>
          <w:sz w:val="16"/>
          <w:szCs w:val="16"/>
          <w:lang w:val="en"/>
        </w:rPr>
        <w:t xml:space="preserve"> Across trials, 300mg/day for 7 weeks to 6 months. </w:t>
      </w:r>
      <w:r w:rsidRPr="00A45AF2">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r w:rsidRPr="00A45AF2">
        <w:rPr>
          <w:rFonts w:ascii="Verdana" w:eastAsia="Times New Roman" w:hAnsi="Verdana"/>
          <w:b/>
          <w:color w:val="000000"/>
          <w:sz w:val="16"/>
          <w:szCs w:val="16"/>
          <w:lang w:val="en"/>
        </w:rPr>
        <w:t>Co-interventions (both arms):</w:t>
      </w:r>
      <w:r>
        <w:rPr>
          <w:rFonts w:ascii="Verdana" w:eastAsia="Times New Roman" w:hAnsi="Verdana"/>
          <w:color w:val="000000"/>
          <w:sz w:val="16"/>
          <w:szCs w:val="16"/>
          <w:lang w:val="en"/>
        </w:rPr>
        <w:t xml:space="preserve"> All studies provided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to both arms; one study also provided NRT patch to both arms. Across studies, at least 48% of participants in each arm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or relapse prevention counselling). </w:t>
      </w:r>
    </w:p>
    <w:p w14:paraId="4F6C1198" w14:textId="356C5444" w:rsidR="00A45AF2" w:rsidRDefault="00A45AF2" w:rsidP="00A45AF2">
      <w:pPr>
        <w:rPr>
          <w:rFonts w:ascii="Verdana" w:eastAsia="Times New Roman" w:hAnsi="Verdana"/>
          <w:color w:val="000000"/>
          <w:sz w:val="16"/>
          <w:szCs w:val="16"/>
          <w:lang w:val="en"/>
        </w:rPr>
      </w:pPr>
      <w:r w:rsidRPr="00A45AF2">
        <w:rPr>
          <w:vertAlign w:val="superscript"/>
          <w:lang w:val="en"/>
        </w:rPr>
        <w:t>b</w:t>
      </w:r>
      <w:r>
        <w:rPr>
          <w:vertAlign w:val="superscript"/>
          <w:lang w:val="en"/>
        </w:rPr>
        <w:t xml:space="preserve"> </w:t>
      </w:r>
      <w:r w:rsidRPr="00A45AF2">
        <w:rPr>
          <w:rFonts w:ascii="Verdana" w:eastAsia="Times New Roman" w:hAnsi="Verdana"/>
          <w:b/>
          <w:color w:val="000000"/>
          <w:sz w:val="16"/>
          <w:szCs w:val="16"/>
          <w:lang w:val="en"/>
        </w:rPr>
        <w:t>Bupropion:</w:t>
      </w:r>
      <w:r>
        <w:rPr>
          <w:rFonts w:ascii="Verdana" w:eastAsia="Times New Roman" w:hAnsi="Verdana"/>
          <w:color w:val="000000"/>
          <w:sz w:val="16"/>
          <w:szCs w:val="16"/>
          <w:lang w:val="en"/>
        </w:rPr>
        <w:t xml:space="preserve"> Across trials, 300 mg/day for 7 to 12 weeks. All studies provide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to participants receiving bupropion; one four arm trial also provided either NRT or placebo patch (study reports two comparisons entered separately in meta-analysis: (1) bupropion plus nicotine patch versus placebo tablet plus nicotine patch, (2) bupropion plus placebo patch versus placebo tablet plus placebo patch). 22% of participants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w:t>
      </w:r>
      <w:r w:rsidRPr="00A45AF2">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All studies provide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to participants in this arm; one four arm trial also provided either NRT or placebo patch. 32% of participants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w:t>
      </w:r>
    </w:p>
    <w:p w14:paraId="12AE689A" w14:textId="77777777" w:rsidR="001F7AE4" w:rsidRDefault="001F7AE4"/>
    <w:p w14:paraId="1B95727D" w14:textId="77777777" w:rsidR="00A67A0C" w:rsidRDefault="00A67A0C"/>
    <w:p w14:paraId="2474086B" w14:textId="77777777" w:rsidR="00A67A0C" w:rsidRDefault="00A67A0C"/>
    <w:p w14:paraId="1076FB55" w14:textId="77777777" w:rsidR="00A67A0C" w:rsidRPr="002230AF" w:rsidRDefault="00A67A0C"/>
    <w:tbl>
      <w:tblPr>
        <w:tblStyle w:val="TableGrid"/>
        <w:tblW w:w="14312" w:type="dxa"/>
        <w:tblLook w:val="04A0" w:firstRow="1" w:lastRow="0" w:firstColumn="1" w:lastColumn="0" w:noHBand="0" w:noVBand="1"/>
      </w:tblPr>
      <w:tblGrid>
        <w:gridCol w:w="299"/>
        <w:gridCol w:w="1200"/>
        <w:gridCol w:w="977"/>
        <w:gridCol w:w="973"/>
        <w:gridCol w:w="799"/>
        <w:gridCol w:w="1026"/>
        <w:gridCol w:w="1121"/>
        <w:gridCol w:w="892"/>
        <w:gridCol w:w="908"/>
        <w:gridCol w:w="907"/>
        <w:gridCol w:w="5210"/>
      </w:tblGrid>
      <w:tr w:rsidR="00E9394E" w:rsidRPr="002230AF" w14:paraId="671A7E4D" w14:textId="77777777" w:rsidTr="002E1E2D">
        <w:tc>
          <w:tcPr>
            <w:tcW w:w="0" w:type="auto"/>
            <w:gridSpan w:val="11"/>
            <w:vAlign w:val="center"/>
          </w:tcPr>
          <w:p w14:paraId="07807BD0" w14:textId="78C6B81D" w:rsidR="00E9394E" w:rsidRPr="002230AF" w:rsidRDefault="00653566" w:rsidP="00B379CD">
            <w:pPr>
              <w:pStyle w:val="Heading2"/>
              <w:numPr>
                <w:ilvl w:val="0"/>
                <w:numId w:val="7"/>
              </w:numPr>
              <w:outlineLvl w:val="1"/>
            </w:pPr>
            <w:bookmarkStart w:id="51" w:name="_Toc127954841"/>
            <w:r w:rsidRPr="002230AF">
              <w:lastRenderedPageBreak/>
              <w:t>Bupropion</w:t>
            </w:r>
            <w:r w:rsidR="00E9394E" w:rsidRPr="002230AF">
              <w:t xml:space="preserve"> versus placebo in smokers with </w:t>
            </w:r>
            <w:r w:rsidR="001F7AE4" w:rsidRPr="002230AF">
              <w:t>schizophrenia or schizoaffective disorder</w:t>
            </w:r>
            <w:bookmarkEnd w:id="51"/>
          </w:p>
        </w:tc>
      </w:tr>
      <w:tr w:rsidR="002E1E2D" w:rsidRPr="002230AF" w14:paraId="68615789" w14:textId="77777777" w:rsidTr="002E1E2D">
        <w:tc>
          <w:tcPr>
            <w:tcW w:w="0" w:type="auto"/>
            <w:gridSpan w:val="2"/>
            <w:vMerge w:val="restart"/>
            <w:vAlign w:val="center"/>
          </w:tcPr>
          <w:p w14:paraId="2AB8F8BB" w14:textId="77777777" w:rsidR="002E1E2D" w:rsidRPr="002230AF" w:rsidRDefault="002E1E2D" w:rsidP="00BC0DAE">
            <w:pPr>
              <w:rPr>
                <w:rFonts w:cs="Arial"/>
                <w:b/>
                <w:sz w:val="16"/>
                <w:szCs w:val="16"/>
              </w:rPr>
            </w:pPr>
            <w:r w:rsidRPr="002230AF">
              <w:rPr>
                <w:rFonts w:cs="Arial"/>
                <w:b/>
                <w:sz w:val="16"/>
                <w:szCs w:val="16"/>
              </w:rPr>
              <w:t>Outcome(s)</w:t>
            </w:r>
          </w:p>
          <w:p w14:paraId="26217BF9" w14:textId="77777777" w:rsidR="002E1E2D" w:rsidRPr="002230AF" w:rsidRDefault="002E1E2D"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6D9DB614" w14:textId="77777777" w:rsidR="002E1E2D" w:rsidRPr="002230AF" w:rsidRDefault="002E1E2D" w:rsidP="006E29E3">
            <w:pPr>
              <w:rPr>
                <w:rFonts w:cs="Arial"/>
                <w:b/>
                <w:sz w:val="16"/>
                <w:szCs w:val="16"/>
              </w:rPr>
            </w:pPr>
          </w:p>
          <w:p w14:paraId="7E6C4DF6" w14:textId="339CC25F" w:rsidR="002E1E2D" w:rsidRPr="002230AF" w:rsidRDefault="002E1E2D" w:rsidP="006E29E3">
            <w:pPr>
              <w:rPr>
                <w:rFonts w:cs="Arial"/>
                <w:b/>
                <w:sz w:val="16"/>
                <w:szCs w:val="16"/>
              </w:rPr>
            </w:pPr>
            <w:r w:rsidRPr="002230AF">
              <w:rPr>
                <w:rFonts w:cs="Arial"/>
                <w:b/>
                <w:sz w:val="16"/>
                <w:szCs w:val="16"/>
              </w:rPr>
              <w:t># of participants (# studies)</w:t>
            </w:r>
          </w:p>
        </w:tc>
        <w:tc>
          <w:tcPr>
            <w:tcW w:w="0" w:type="auto"/>
            <w:vMerge w:val="restart"/>
            <w:vAlign w:val="center"/>
          </w:tcPr>
          <w:p w14:paraId="1BF7D3CD" w14:textId="77777777" w:rsidR="002E1E2D" w:rsidRPr="002230AF" w:rsidRDefault="002E1E2D" w:rsidP="00BC0DAE">
            <w:pPr>
              <w:rPr>
                <w:rFonts w:cs="Arial"/>
                <w:b/>
                <w:sz w:val="16"/>
                <w:szCs w:val="16"/>
              </w:rPr>
            </w:pPr>
            <w:r w:rsidRPr="002230AF">
              <w:rPr>
                <w:rFonts w:cs="Arial"/>
                <w:b/>
                <w:sz w:val="16"/>
                <w:szCs w:val="16"/>
              </w:rPr>
              <w:t>Median Patient rating</w:t>
            </w:r>
          </w:p>
        </w:tc>
        <w:tc>
          <w:tcPr>
            <w:tcW w:w="0" w:type="auto"/>
            <w:vMerge w:val="restart"/>
            <w:vAlign w:val="center"/>
          </w:tcPr>
          <w:p w14:paraId="0D8515A6" w14:textId="77777777" w:rsidR="002E1E2D" w:rsidRPr="002230AF" w:rsidRDefault="002E1E2D" w:rsidP="00BC0DAE">
            <w:pPr>
              <w:rPr>
                <w:rFonts w:cs="Arial"/>
                <w:b/>
                <w:sz w:val="16"/>
                <w:szCs w:val="16"/>
              </w:rPr>
            </w:pPr>
            <w:r w:rsidRPr="002230AF">
              <w:rPr>
                <w:rFonts w:cs="Arial"/>
                <w:b/>
                <w:sz w:val="16"/>
                <w:szCs w:val="16"/>
              </w:rPr>
              <w:t>WG rating</w:t>
            </w:r>
          </w:p>
        </w:tc>
        <w:tc>
          <w:tcPr>
            <w:tcW w:w="0" w:type="auto"/>
            <w:vMerge w:val="restart"/>
            <w:vAlign w:val="center"/>
          </w:tcPr>
          <w:p w14:paraId="459C414B" w14:textId="77777777" w:rsidR="002E1E2D" w:rsidRPr="002230AF" w:rsidRDefault="002E1E2D" w:rsidP="00BC0DAE">
            <w:pPr>
              <w:rPr>
                <w:rFonts w:cs="Arial"/>
                <w:b/>
                <w:sz w:val="16"/>
                <w:szCs w:val="16"/>
              </w:rPr>
            </w:pPr>
            <w:r w:rsidRPr="002230AF">
              <w:rPr>
                <w:rFonts w:cs="Arial"/>
                <w:b/>
                <w:sz w:val="16"/>
                <w:szCs w:val="16"/>
              </w:rPr>
              <w:t>Relative effect (95%CI)</w:t>
            </w:r>
          </w:p>
        </w:tc>
        <w:tc>
          <w:tcPr>
            <w:tcW w:w="0" w:type="auto"/>
            <w:vMerge w:val="restart"/>
            <w:vAlign w:val="center"/>
          </w:tcPr>
          <w:p w14:paraId="1681B8BC" w14:textId="77777777" w:rsidR="002E1E2D" w:rsidRPr="002230AF" w:rsidRDefault="002E1E2D" w:rsidP="00BC0DAE">
            <w:pPr>
              <w:rPr>
                <w:rFonts w:cs="Arial"/>
                <w:b/>
                <w:sz w:val="16"/>
                <w:szCs w:val="16"/>
              </w:rPr>
            </w:pPr>
            <w:r w:rsidRPr="002230AF">
              <w:rPr>
                <w:rFonts w:cs="Arial"/>
                <w:b/>
                <w:sz w:val="16"/>
                <w:szCs w:val="16"/>
              </w:rPr>
              <w:t>Baseline (control) risk</w:t>
            </w:r>
          </w:p>
        </w:tc>
        <w:tc>
          <w:tcPr>
            <w:tcW w:w="0" w:type="auto"/>
            <w:vMerge w:val="restart"/>
            <w:vAlign w:val="center"/>
          </w:tcPr>
          <w:p w14:paraId="0998B9A6" w14:textId="77777777" w:rsidR="002E1E2D" w:rsidRPr="002230AF" w:rsidRDefault="002E1E2D" w:rsidP="00BC0DAE">
            <w:pPr>
              <w:rPr>
                <w:rFonts w:cs="Arial"/>
                <w:b/>
                <w:sz w:val="16"/>
                <w:szCs w:val="16"/>
              </w:rPr>
            </w:pPr>
            <w:r w:rsidRPr="002230AF">
              <w:rPr>
                <w:rFonts w:cs="Arial"/>
                <w:b/>
                <w:sz w:val="16"/>
                <w:szCs w:val="16"/>
              </w:rPr>
              <w:t>Absolute difference with intervention</w:t>
            </w:r>
          </w:p>
        </w:tc>
        <w:tc>
          <w:tcPr>
            <w:tcW w:w="7917" w:type="dxa"/>
            <w:gridSpan w:val="4"/>
            <w:vAlign w:val="center"/>
          </w:tcPr>
          <w:p w14:paraId="4316D55E" w14:textId="77777777" w:rsidR="002E1E2D" w:rsidRPr="002230AF" w:rsidRDefault="002E1E2D" w:rsidP="00BC0DAE">
            <w:pPr>
              <w:rPr>
                <w:rFonts w:cs="Arial"/>
                <w:b/>
                <w:sz w:val="16"/>
                <w:szCs w:val="16"/>
              </w:rPr>
            </w:pPr>
            <w:r w:rsidRPr="002230AF">
              <w:rPr>
                <w:rFonts w:cs="Arial"/>
                <w:b/>
                <w:sz w:val="16"/>
                <w:szCs w:val="16"/>
              </w:rPr>
              <w:t>Assessment of absolute difference</w:t>
            </w:r>
          </w:p>
        </w:tc>
      </w:tr>
      <w:tr w:rsidR="002E1E2D" w:rsidRPr="002230AF" w14:paraId="1C7309EC" w14:textId="77777777" w:rsidTr="002E1E2D">
        <w:tc>
          <w:tcPr>
            <w:tcW w:w="0" w:type="auto"/>
            <w:gridSpan w:val="2"/>
            <w:vMerge/>
            <w:vAlign w:val="center"/>
          </w:tcPr>
          <w:p w14:paraId="79680991" w14:textId="77777777" w:rsidR="002E1E2D" w:rsidRPr="002230AF" w:rsidRDefault="002E1E2D" w:rsidP="00BC0DAE">
            <w:pPr>
              <w:rPr>
                <w:rFonts w:cs="Arial"/>
                <w:b/>
                <w:sz w:val="16"/>
                <w:szCs w:val="16"/>
              </w:rPr>
            </w:pPr>
          </w:p>
        </w:tc>
        <w:tc>
          <w:tcPr>
            <w:tcW w:w="0" w:type="auto"/>
            <w:vMerge/>
            <w:vAlign w:val="center"/>
          </w:tcPr>
          <w:p w14:paraId="274407F9" w14:textId="77777777" w:rsidR="002E1E2D" w:rsidRPr="002230AF" w:rsidRDefault="002E1E2D" w:rsidP="00BC0DAE">
            <w:pPr>
              <w:rPr>
                <w:rFonts w:cs="Arial"/>
                <w:b/>
                <w:sz w:val="16"/>
                <w:szCs w:val="16"/>
              </w:rPr>
            </w:pPr>
          </w:p>
        </w:tc>
        <w:tc>
          <w:tcPr>
            <w:tcW w:w="0" w:type="auto"/>
            <w:vMerge/>
            <w:vAlign w:val="center"/>
          </w:tcPr>
          <w:p w14:paraId="77F29E84" w14:textId="77777777" w:rsidR="002E1E2D" w:rsidRPr="002230AF" w:rsidRDefault="002E1E2D" w:rsidP="00BC0DAE">
            <w:pPr>
              <w:rPr>
                <w:rFonts w:cs="Arial"/>
                <w:b/>
                <w:sz w:val="16"/>
                <w:szCs w:val="16"/>
              </w:rPr>
            </w:pPr>
          </w:p>
        </w:tc>
        <w:tc>
          <w:tcPr>
            <w:tcW w:w="0" w:type="auto"/>
            <w:vMerge/>
            <w:vAlign w:val="center"/>
          </w:tcPr>
          <w:p w14:paraId="31B81D99" w14:textId="77777777" w:rsidR="002E1E2D" w:rsidRPr="002230AF" w:rsidRDefault="002E1E2D" w:rsidP="00BC0DAE">
            <w:pPr>
              <w:rPr>
                <w:rFonts w:cs="Arial"/>
                <w:b/>
                <w:sz w:val="16"/>
                <w:szCs w:val="16"/>
              </w:rPr>
            </w:pPr>
          </w:p>
        </w:tc>
        <w:tc>
          <w:tcPr>
            <w:tcW w:w="0" w:type="auto"/>
            <w:vMerge/>
            <w:vAlign w:val="center"/>
          </w:tcPr>
          <w:p w14:paraId="7F5442EE" w14:textId="77777777" w:rsidR="002E1E2D" w:rsidRPr="002230AF" w:rsidRDefault="002E1E2D" w:rsidP="00BC0DAE">
            <w:pPr>
              <w:rPr>
                <w:rFonts w:cs="Arial"/>
                <w:b/>
                <w:sz w:val="16"/>
                <w:szCs w:val="16"/>
              </w:rPr>
            </w:pPr>
          </w:p>
        </w:tc>
        <w:tc>
          <w:tcPr>
            <w:tcW w:w="0" w:type="auto"/>
            <w:vMerge/>
            <w:vAlign w:val="center"/>
          </w:tcPr>
          <w:p w14:paraId="5E98A82F" w14:textId="77777777" w:rsidR="002E1E2D" w:rsidRPr="002230AF" w:rsidRDefault="002E1E2D" w:rsidP="00BC0DAE">
            <w:pPr>
              <w:rPr>
                <w:rFonts w:cs="Arial"/>
                <w:b/>
                <w:sz w:val="16"/>
                <w:szCs w:val="16"/>
              </w:rPr>
            </w:pPr>
          </w:p>
        </w:tc>
        <w:tc>
          <w:tcPr>
            <w:tcW w:w="0" w:type="auto"/>
            <w:vAlign w:val="center"/>
          </w:tcPr>
          <w:p w14:paraId="2178F981" w14:textId="77777777" w:rsidR="002E1E2D" w:rsidRPr="002230AF" w:rsidRDefault="002E1E2D" w:rsidP="00BC0DAE">
            <w:pPr>
              <w:rPr>
                <w:rFonts w:cs="Arial"/>
                <w:b/>
                <w:sz w:val="16"/>
                <w:szCs w:val="16"/>
              </w:rPr>
            </w:pPr>
            <w:r w:rsidRPr="002230AF">
              <w:rPr>
                <w:rFonts w:cs="Arial"/>
                <w:b/>
                <w:sz w:val="16"/>
                <w:szCs w:val="16"/>
              </w:rPr>
              <w:t>Point estimate</w:t>
            </w:r>
          </w:p>
        </w:tc>
        <w:tc>
          <w:tcPr>
            <w:tcW w:w="0" w:type="auto"/>
            <w:vAlign w:val="center"/>
          </w:tcPr>
          <w:p w14:paraId="390888F4" w14:textId="77777777" w:rsidR="002E1E2D" w:rsidRPr="002230AF" w:rsidRDefault="002E1E2D" w:rsidP="00BC0DAE">
            <w:pPr>
              <w:rPr>
                <w:rFonts w:cs="Arial"/>
                <w:b/>
                <w:sz w:val="16"/>
                <w:szCs w:val="16"/>
              </w:rPr>
            </w:pPr>
            <w:r w:rsidRPr="002230AF">
              <w:rPr>
                <w:rFonts w:cs="Arial"/>
                <w:b/>
                <w:sz w:val="16"/>
                <w:szCs w:val="16"/>
              </w:rPr>
              <w:t xml:space="preserve">Lower 95% CI </w:t>
            </w:r>
          </w:p>
        </w:tc>
        <w:tc>
          <w:tcPr>
            <w:tcW w:w="0" w:type="auto"/>
            <w:vAlign w:val="center"/>
          </w:tcPr>
          <w:p w14:paraId="177AD03C" w14:textId="77777777" w:rsidR="002E1E2D" w:rsidRPr="002230AF" w:rsidRDefault="002E1E2D" w:rsidP="00BC0DAE">
            <w:pPr>
              <w:rPr>
                <w:rFonts w:cs="Arial"/>
                <w:b/>
                <w:sz w:val="16"/>
                <w:szCs w:val="16"/>
              </w:rPr>
            </w:pPr>
            <w:r w:rsidRPr="002230AF">
              <w:rPr>
                <w:rFonts w:cs="Arial"/>
                <w:b/>
                <w:sz w:val="16"/>
                <w:szCs w:val="16"/>
              </w:rPr>
              <w:t>Upper 95%CI</w:t>
            </w:r>
          </w:p>
        </w:tc>
        <w:tc>
          <w:tcPr>
            <w:tcW w:w="5210" w:type="dxa"/>
            <w:vAlign w:val="center"/>
          </w:tcPr>
          <w:p w14:paraId="5D934E3C" w14:textId="77777777" w:rsidR="002E1E2D" w:rsidRPr="002230AF" w:rsidRDefault="002E1E2D" w:rsidP="00BC0DAE">
            <w:pPr>
              <w:rPr>
                <w:rFonts w:cs="Arial"/>
                <w:b/>
                <w:sz w:val="16"/>
                <w:szCs w:val="16"/>
              </w:rPr>
            </w:pPr>
            <w:r w:rsidRPr="002230AF">
              <w:rPr>
                <w:rFonts w:cs="Arial"/>
                <w:b/>
                <w:sz w:val="16"/>
                <w:szCs w:val="16"/>
              </w:rPr>
              <w:t>Comments on judgment</w:t>
            </w:r>
          </w:p>
        </w:tc>
      </w:tr>
      <w:tr w:rsidR="002E1E2D" w:rsidRPr="002230AF" w14:paraId="5403A284" w14:textId="77777777" w:rsidTr="002E1E2D">
        <w:tc>
          <w:tcPr>
            <w:tcW w:w="0" w:type="auto"/>
            <w:vAlign w:val="center"/>
          </w:tcPr>
          <w:p w14:paraId="04506533" w14:textId="77777777" w:rsidR="002E1E2D" w:rsidRPr="002230AF" w:rsidRDefault="002E1E2D" w:rsidP="002E1E2D">
            <w:pPr>
              <w:rPr>
                <w:rFonts w:cs="Arial"/>
                <w:sz w:val="16"/>
                <w:szCs w:val="16"/>
              </w:rPr>
            </w:pPr>
            <w:r w:rsidRPr="002230AF">
              <w:rPr>
                <w:rFonts w:cs="Arial"/>
                <w:sz w:val="16"/>
                <w:szCs w:val="16"/>
              </w:rPr>
              <w:t>1</w:t>
            </w:r>
          </w:p>
        </w:tc>
        <w:tc>
          <w:tcPr>
            <w:tcW w:w="0" w:type="auto"/>
            <w:vAlign w:val="center"/>
          </w:tcPr>
          <w:p w14:paraId="0FDAD568" w14:textId="77777777" w:rsidR="002E1E2D" w:rsidRPr="002230AF" w:rsidRDefault="002E1E2D" w:rsidP="002E1E2D">
            <w:pPr>
              <w:rPr>
                <w:rFonts w:cs="Arial"/>
                <w:sz w:val="16"/>
                <w:szCs w:val="16"/>
              </w:rPr>
            </w:pPr>
          </w:p>
          <w:p w14:paraId="5939C335" w14:textId="67034566" w:rsidR="002E1E2D" w:rsidRPr="002230AF" w:rsidRDefault="002E1E2D" w:rsidP="002E1E2D">
            <w:pPr>
              <w:rPr>
                <w:rFonts w:cs="Arial"/>
                <w:sz w:val="16"/>
                <w:szCs w:val="16"/>
              </w:rPr>
            </w:pPr>
            <w:r w:rsidRPr="002230AF">
              <w:rPr>
                <w:rFonts w:cs="Arial"/>
                <w:sz w:val="16"/>
                <w:szCs w:val="16"/>
              </w:rPr>
              <w:t xml:space="preserve">Smoking </w:t>
            </w:r>
            <w:proofErr w:type="spellStart"/>
            <w:r w:rsidRPr="002230AF">
              <w:rPr>
                <w:rFonts w:cs="Arial"/>
                <w:sz w:val="16"/>
                <w:szCs w:val="16"/>
              </w:rPr>
              <w:t>cessation</w:t>
            </w:r>
            <w:r w:rsidRPr="005C6F9E">
              <w:rPr>
                <w:rFonts w:cs="Arial"/>
                <w:sz w:val="20"/>
                <w:szCs w:val="16"/>
                <w:vertAlign w:val="superscript"/>
              </w:rPr>
              <w:t>a</w:t>
            </w:r>
            <w:proofErr w:type="spellEnd"/>
          </w:p>
          <w:p w14:paraId="1802AC96" w14:textId="77777777" w:rsidR="002E1E2D" w:rsidRPr="002230AF" w:rsidRDefault="002E1E2D" w:rsidP="002E1E2D">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39A3B249" w14:textId="77777777" w:rsidR="002E1E2D" w:rsidRPr="002230AF" w:rsidRDefault="002E1E2D" w:rsidP="002E1E2D">
            <w:pPr>
              <w:rPr>
                <w:rFonts w:cs="Arial"/>
                <w:sz w:val="16"/>
                <w:szCs w:val="16"/>
              </w:rPr>
            </w:pPr>
          </w:p>
          <w:p w14:paraId="57FB7269" w14:textId="77777777" w:rsidR="002E1E2D" w:rsidRPr="002230AF" w:rsidRDefault="002E1E2D" w:rsidP="002E1E2D">
            <w:pPr>
              <w:rPr>
                <w:rFonts w:cs="Arial"/>
                <w:sz w:val="16"/>
                <w:szCs w:val="16"/>
              </w:rPr>
            </w:pPr>
            <w:r w:rsidRPr="002230AF">
              <w:rPr>
                <w:rFonts w:cs="Arial"/>
                <w:sz w:val="16"/>
                <w:szCs w:val="16"/>
              </w:rPr>
              <w:t>214 (5RCTs)</w:t>
            </w:r>
          </w:p>
          <w:p w14:paraId="64610274" w14:textId="77777777" w:rsidR="002E1E2D" w:rsidRPr="002230AF" w:rsidRDefault="002E1E2D" w:rsidP="002E1E2D">
            <w:pPr>
              <w:rPr>
                <w:rFonts w:cs="Arial"/>
                <w:sz w:val="16"/>
                <w:szCs w:val="16"/>
              </w:rPr>
            </w:pPr>
          </w:p>
        </w:tc>
        <w:tc>
          <w:tcPr>
            <w:tcW w:w="0" w:type="auto"/>
            <w:vAlign w:val="center"/>
          </w:tcPr>
          <w:p w14:paraId="78A813F3" w14:textId="77777777" w:rsidR="002E1E2D" w:rsidRPr="002230AF" w:rsidRDefault="002E1E2D" w:rsidP="002E1E2D">
            <w:pPr>
              <w:rPr>
                <w:rFonts w:cs="Arial"/>
                <w:sz w:val="16"/>
                <w:szCs w:val="16"/>
              </w:rPr>
            </w:pPr>
            <w:r w:rsidRPr="002230AF">
              <w:rPr>
                <w:rFonts w:cs="Arial"/>
                <w:sz w:val="16"/>
                <w:szCs w:val="16"/>
              </w:rPr>
              <w:t xml:space="preserve">8/10 </w:t>
            </w:r>
          </w:p>
          <w:p w14:paraId="63123C20" w14:textId="77777777" w:rsidR="002E1E2D" w:rsidRPr="002230AF" w:rsidRDefault="002E1E2D" w:rsidP="002E1E2D">
            <w:pPr>
              <w:rPr>
                <w:rFonts w:cs="Arial"/>
                <w:sz w:val="16"/>
                <w:szCs w:val="16"/>
              </w:rPr>
            </w:pPr>
            <w:r w:rsidRPr="002230AF">
              <w:rPr>
                <w:rFonts w:cs="Arial"/>
                <w:sz w:val="16"/>
                <w:szCs w:val="16"/>
              </w:rPr>
              <w:t>(critical)</w:t>
            </w:r>
          </w:p>
        </w:tc>
        <w:tc>
          <w:tcPr>
            <w:tcW w:w="0" w:type="auto"/>
            <w:vAlign w:val="center"/>
          </w:tcPr>
          <w:p w14:paraId="4D99725D" w14:textId="77777777" w:rsidR="002E1E2D" w:rsidRPr="002230AF" w:rsidRDefault="002E1E2D" w:rsidP="002E1E2D">
            <w:pPr>
              <w:rPr>
                <w:rFonts w:cs="Arial"/>
                <w:sz w:val="16"/>
                <w:szCs w:val="16"/>
              </w:rPr>
            </w:pPr>
            <w:r w:rsidRPr="002230AF">
              <w:rPr>
                <w:rFonts w:cs="Arial"/>
                <w:sz w:val="16"/>
                <w:szCs w:val="16"/>
              </w:rPr>
              <w:t xml:space="preserve">8.8/10 </w:t>
            </w:r>
          </w:p>
          <w:p w14:paraId="12C5325A" w14:textId="77777777" w:rsidR="002E1E2D" w:rsidRPr="002230AF" w:rsidRDefault="002E1E2D" w:rsidP="002E1E2D">
            <w:pPr>
              <w:rPr>
                <w:rFonts w:cs="Arial"/>
                <w:sz w:val="16"/>
                <w:szCs w:val="16"/>
              </w:rPr>
            </w:pPr>
            <w:r w:rsidRPr="002230AF">
              <w:rPr>
                <w:rFonts w:cs="Arial"/>
                <w:sz w:val="16"/>
                <w:szCs w:val="16"/>
              </w:rPr>
              <w:t>(critical)</w:t>
            </w:r>
          </w:p>
        </w:tc>
        <w:tc>
          <w:tcPr>
            <w:tcW w:w="0" w:type="auto"/>
            <w:vAlign w:val="center"/>
          </w:tcPr>
          <w:p w14:paraId="322974FF" w14:textId="77777777" w:rsidR="002E1E2D" w:rsidRPr="002230AF" w:rsidRDefault="002E1E2D" w:rsidP="002E1E2D">
            <w:pPr>
              <w:rPr>
                <w:rFonts w:eastAsia="Times New Roman"/>
                <w:sz w:val="16"/>
                <w:szCs w:val="16"/>
              </w:rPr>
            </w:pPr>
            <w:r w:rsidRPr="002230AF">
              <w:rPr>
                <w:rStyle w:val="block"/>
                <w:rFonts w:eastAsia="Times New Roman"/>
                <w:sz w:val="16"/>
                <w:szCs w:val="16"/>
              </w:rPr>
              <w:t>RR 2.78</w:t>
            </w:r>
            <w:r w:rsidRPr="002230AF">
              <w:rPr>
                <w:rFonts w:eastAsia="Times New Roman"/>
                <w:sz w:val="16"/>
                <w:szCs w:val="16"/>
              </w:rPr>
              <w:br/>
            </w:r>
            <w:r w:rsidRPr="002230AF">
              <w:rPr>
                <w:rStyle w:val="cell"/>
                <w:rFonts w:eastAsia="Times New Roman"/>
                <w:sz w:val="16"/>
                <w:szCs w:val="16"/>
              </w:rPr>
              <w:t>(1.02 to 7.58)</w:t>
            </w:r>
            <w:r w:rsidRPr="002230AF">
              <w:rPr>
                <w:rFonts w:eastAsia="Times New Roman"/>
                <w:sz w:val="16"/>
                <w:szCs w:val="16"/>
              </w:rPr>
              <w:t xml:space="preserve"> </w:t>
            </w:r>
          </w:p>
        </w:tc>
        <w:tc>
          <w:tcPr>
            <w:tcW w:w="0" w:type="auto"/>
            <w:vAlign w:val="center"/>
          </w:tcPr>
          <w:p w14:paraId="7B7A2D5B" w14:textId="77777777" w:rsidR="002E1E2D" w:rsidRPr="002230AF" w:rsidRDefault="002E1E2D" w:rsidP="002E1E2D">
            <w:pPr>
              <w:rPr>
                <w:rFonts w:eastAsia="Times New Roman"/>
                <w:sz w:val="16"/>
                <w:szCs w:val="16"/>
              </w:rPr>
            </w:pPr>
            <w:r w:rsidRPr="002230AF">
              <w:rPr>
                <w:rFonts w:eastAsia="Times New Roman"/>
                <w:sz w:val="16"/>
                <w:szCs w:val="16"/>
              </w:rPr>
              <w:t xml:space="preserve">37 per 1,000 </w:t>
            </w:r>
          </w:p>
        </w:tc>
        <w:tc>
          <w:tcPr>
            <w:tcW w:w="0" w:type="auto"/>
            <w:vAlign w:val="center"/>
          </w:tcPr>
          <w:p w14:paraId="192AEA48" w14:textId="77777777" w:rsidR="002E1E2D" w:rsidRPr="002230AF" w:rsidRDefault="002E1E2D" w:rsidP="002E1E2D">
            <w:pPr>
              <w:rPr>
                <w:rFonts w:eastAsia="Times New Roman"/>
                <w:sz w:val="16"/>
                <w:szCs w:val="16"/>
              </w:rPr>
            </w:pPr>
            <w:r w:rsidRPr="002230AF">
              <w:rPr>
                <w:rFonts w:eastAsia="Times New Roman"/>
                <w:b/>
                <w:bCs/>
                <w:sz w:val="16"/>
                <w:szCs w:val="16"/>
              </w:rPr>
              <w:t>66 more per 1,000</w:t>
            </w:r>
            <w:r w:rsidRPr="002230AF">
              <w:rPr>
                <w:rFonts w:eastAsia="Times New Roman"/>
                <w:sz w:val="16"/>
                <w:szCs w:val="16"/>
              </w:rPr>
              <w:br/>
              <w:t xml:space="preserve">(from 1 more to 244 more) </w:t>
            </w:r>
          </w:p>
        </w:tc>
        <w:sdt>
          <w:sdtPr>
            <w:rPr>
              <w:rFonts w:cs="Arial"/>
              <w:sz w:val="16"/>
              <w:szCs w:val="16"/>
            </w:rPr>
            <w:id w:val="-75980220"/>
            <w:placeholder>
              <w:docPart w:val="0D7090E9736046A0B647D355E09F141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1E6A8721" w14:textId="6FA747EE" w:rsidR="002E1E2D" w:rsidRPr="002230AF" w:rsidRDefault="002E1E2D" w:rsidP="002E1E2D">
                <w:pPr>
                  <w:rPr>
                    <w:rFonts w:cs="Arial"/>
                    <w:sz w:val="16"/>
                    <w:szCs w:val="16"/>
                  </w:rPr>
                </w:pPr>
                <w:r w:rsidRPr="002230AF">
                  <w:rPr>
                    <w:rFonts w:cs="Arial"/>
                    <w:sz w:val="16"/>
                    <w:szCs w:val="16"/>
                  </w:rPr>
                  <w:t>Moderate benefit</w:t>
                </w:r>
              </w:p>
            </w:tc>
          </w:sdtContent>
        </w:sdt>
        <w:sdt>
          <w:sdtPr>
            <w:rPr>
              <w:rFonts w:cs="Arial"/>
              <w:sz w:val="16"/>
              <w:szCs w:val="16"/>
            </w:rPr>
            <w:id w:val="2128962883"/>
            <w:placeholder>
              <w:docPart w:val="7EA30622E5134BB6BE8BD6C849619FE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77CEAE96" w14:textId="4E068AF7" w:rsidR="002E1E2D" w:rsidRPr="002230AF" w:rsidRDefault="002E1E2D" w:rsidP="002E1E2D">
                <w:pPr>
                  <w:rPr>
                    <w:rFonts w:cs="Arial"/>
                    <w:sz w:val="16"/>
                    <w:szCs w:val="16"/>
                  </w:rPr>
                </w:pPr>
                <w:r w:rsidRPr="002230AF">
                  <w:rPr>
                    <w:rFonts w:cs="Arial"/>
                    <w:sz w:val="16"/>
                    <w:szCs w:val="16"/>
                  </w:rPr>
                  <w:t>Little to no difference</w:t>
                </w:r>
              </w:p>
            </w:tc>
          </w:sdtContent>
        </w:sdt>
        <w:sdt>
          <w:sdtPr>
            <w:rPr>
              <w:rFonts w:cs="Arial"/>
              <w:sz w:val="16"/>
              <w:szCs w:val="16"/>
            </w:rPr>
            <w:id w:val="46504856"/>
            <w:placeholder>
              <w:docPart w:val="7BA34F07B24B494EBC6ABA3268E68A6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4F0CBA23" w14:textId="74F69AC6" w:rsidR="002E1E2D" w:rsidRPr="002230AF" w:rsidRDefault="002E1E2D" w:rsidP="002E1E2D">
                <w:pPr>
                  <w:rPr>
                    <w:rFonts w:cs="Arial"/>
                    <w:sz w:val="16"/>
                    <w:szCs w:val="16"/>
                  </w:rPr>
                </w:pPr>
                <w:r w:rsidRPr="002230AF">
                  <w:rPr>
                    <w:rFonts w:cs="Arial"/>
                    <w:sz w:val="16"/>
                    <w:szCs w:val="16"/>
                  </w:rPr>
                  <w:t>Large benefit</w:t>
                </w:r>
              </w:p>
            </w:tc>
          </w:sdtContent>
        </w:sdt>
        <w:tc>
          <w:tcPr>
            <w:tcW w:w="5210" w:type="dxa"/>
            <w:vAlign w:val="center"/>
          </w:tcPr>
          <w:p w14:paraId="364D9E1E" w14:textId="083FD710" w:rsidR="002E1E2D" w:rsidRPr="002230AF" w:rsidRDefault="002E1E2D" w:rsidP="002E1E2D">
            <w:pPr>
              <w:rPr>
                <w:rFonts w:cs="Arial"/>
                <w:sz w:val="16"/>
                <w:szCs w:val="20"/>
              </w:rPr>
            </w:pPr>
            <w:r w:rsidRPr="002230AF">
              <w:rPr>
                <w:rFonts w:cs="Arial"/>
                <w:sz w:val="16"/>
                <w:szCs w:val="20"/>
              </w:rPr>
              <w:t xml:space="preserve">Increase in quit rate </w:t>
            </w:r>
            <w:r>
              <w:rPr>
                <w:rFonts w:cs="Arial"/>
                <w:sz w:val="16"/>
                <w:szCs w:val="20"/>
              </w:rPr>
              <w:t>judges as moderate</w:t>
            </w:r>
            <w:r w:rsidRPr="002230AF">
              <w:rPr>
                <w:rFonts w:cs="Arial"/>
                <w:sz w:val="16"/>
                <w:szCs w:val="20"/>
              </w:rPr>
              <w:t xml:space="preserve"> </w:t>
            </w:r>
            <w:r>
              <w:rPr>
                <w:rFonts w:cs="Arial"/>
                <w:sz w:val="16"/>
                <w:szCs w:val="20"/>
              </w:rPr>
              <w:t>given the benefits of quitting, and</w:t>
            </w:r>
            <w:r w:rsidRPr="002230AF">
              <w:rPr>
                <w:rFonts w:cs="Arial"/>
                <w:sz w:val="16"/>
                <w:szCs w:val="20"/>
              </w:rPr>
              <w:t xml:space="preserve"> baseline</w:t>
            </w:r>
            <w:r>
              <w:rPr>
                <w:rFonts w:cs="Arial"/>
                <w:sz w:val="16"/>
                <w:szCs w:val="20"/>
              </w:rPr>
              <w:t xml:space="preserve"> risk</w:t>
            </w:r>
            <w:r w:rsidRPr="002230AF">
              <w:rPr>
                <w:rFonts w:cs="Arial"/>
                <w:sz w:val="16"/>
                <w:szCs w:val="20"/>
              </w:rPr>
              <w:t xml:space="preserve"> (</w:t>
            </w:r>
            <w:r>
              <w:rPr>
                <w:rFonts w:cs="Arial"/>
                <w:sz w:val="16"/>
                <w:szCs w:val="20"/>
              </w:rPr>
              <w:t>3.7% quit rate in the control group and 13.2% in the intervention group</w:t>
            </w:r>
            <w:r w:rsidRPr="002230AF">
              <w:rPr>
                <w:rFonts w:cs="Arial"/>
                <w:sz w:val="16"/>
                <w:szCs w:val="20"/>
              </w:rPr>
              <w:t>)</w:t>
            </w:r>
            <w:r>
              <w:rPr>
                <w:rFonts w:cs="Arial"/>
                <w:sz w:val="16"/>
                <w:szCs w:val="20"/>
              </w:rPr>
              <w:t>, particular challenges of the population, and potential harms of intervention</w:t>
            </w:r>
            <w:r w:rsidRPr="002230AF">
              <w:rPr>
                <w:rFonts w:cs="Arial"/>
                <w:sz w:val="16"/>
                <w:szCs w:val="20"/>
              </w:rPr>
              <w:t xml:space="preserve">. </w:t>
            </w:r>
            <w:r w:rsidRPr="002230AF">
              <w:rPr>
                <w:rFonts w:cs="Arial"/>
                <w:sz w:val="16"/>
                <w:szCs w:val="16"/>
              </w:rPr>
              <w:t xml:space="preserve">Judgement for upper CI </w:t>
            </w:r>
            <w:r>
              <w:rPr>
                <w:rFonts w:cs="Arial"/>
                <w:sz w:val="16"/>
                <w:szCs w:val="16"/>
              </w:rPr>
              <w:t>is</w:t>
            </w:r>
            <w:r w:rsidRPr="002230AF">
              <w:rPr>
                <w:rFonts w:cs="Arial"/>
                <w:sz w:val="16"/>
                <w:szCs w:val="16"/>
              </w:rPr>
              <w:t xml:space="preserve"> a large benefit</w:t>
            </w:r>
            <w:r>
              <w:rPr>
                <w:rFonts w:cs="Arial"/>
                <w:sz w:val="16"/>
                <w:szCs w:val="16"/>
              </w:rPr>
              <w:t xml:space="preserve"> based on the same factors</w:t>
            </w:r>
            <w:r w:rsidRPr="002230AF">
              <w:rPr>
                <w:rFonts w:cs="Arial"/>
                <w:sz w:val="16"/>
                <w:szCs w:val="16"/>
              </w:rPr>
              <w:t>. Lower CI suggests little to no difference. Adverse events data for this population suggests little to no difference. However, there is indirect evidence from smokers</w:t>
            </w:r>
            <w:r>
              <w:rPr>
                <w:rFonts w:cs="Arial"/>
                <w:sz w:val="16"/>
                <w:szCs w:val="16"/>
              </w:rPr>
              <w:t xml:space="preserve"> without schizophrenia and</w:t>
            </w:r>
            <w:r w:rsidRPr="002230AF">
              <w:rPr>
                <w:rFonts w:cs="Arial"/>
                <w:sz w:val="16"/>
                <w:szCs w:val="16"/>
              </w:rPr>
              <w:t xml:space="preserve"> </w:t>
            </w:r>
            <w:r>
              <w:rPr>
                <w:rFonts w:cs="Arial"/>
                <w:sz w:val="16"/>
                <w:szCs w:val="16"/>
              </w:rPr>
              <w:t xml:space="preserve">not </w:t>
            </w:r>
            <w:r w:rsidRPr="002230AF">
              <w:rPr>
                <w:rFonts w:cs="Arial"/>
                <w:sz w:val="16"/>
                <w:szCs w:val="16"/>
              </w:rPr>
              <w:t xml:space="preserve">motivated to quit, of a </w:t>
            </w:r>
            <w:r>
              <w:rPr>
                <w:rFonts w:cs="Arial"/>
                <w:sz w:val="16"/>
                <w:szCs w:val="16"/>
              </w:rPr>
              <w:t>small to large</w:t>
            </w:r>
            <w:r w:rsidRPr="002230AF">
              <w:rPr>
                <w:rFonts w:cs="Arial"/>
                <w:sz w:val="16"/>
                <w:szCs w:val="16"/>
              </w:rPr>
              <w:t xml:space="preserve"> increase in </w:t>
            </w:r>
            <w:r>
              <w:rPr>
                <w:rFonts w:cs="Arial"/>
                <w:sz w:val="16"/>
                <w:szCs w:val="16"/>
              </w:rPr>
              <w:t xml:space="preserve">serious </w:t>
            </w:r>
            <w:r w:rsidRPr="002230AF">
              <w:rPr>
                <w:rFonts w:cs="Arial"/>
                <w:sz w:val="16"/>
                <w:szCs w:val="16"/>
              </w:rPr>
              <w:t xml:space="preserve">adverse events. </w:t>
            </w:r>
          </w:p>
        </w:tc>
      </w:tr>
      <w:tr w:rsidR="002E1E2D" w:rsidRPr="002230AF" w14:paraId="00131C01" w14:textId="77777777" w:rsidTr="002E1E2D">
        <w:tc>
          <w:tcPr>
            <w:tcW w:w="0" w:type="auto"/>
            <w:vMerge w:val="restart"/>
            <w:vAlign w:val="center"/>
          </w:tcPr>
          <w:p w14:paraId="2A7E7EB7" w14:textId="40E0D657" w:rsidR="002E1E2D" w:rsidRPr="002230AF" w:rsidRDefault="002E1E2D" w:rsidP="002E1E2D">
            <w:pPr>
              <w:rPr>
                <w:rFonts w:cs="Arial"/>
                <w:sz w:val="16"/>
                <w:szCs w:val="16"/>
              </w:rPr>
            </w:pPr>
            <w:r w:rsidRPr="002230AF">
              <w:rPr>
                <w:rFonts w:cs="Arial"/>
                <w:sz w:val="16"/>
                <w:szCs w:val="16"/>
              </w:rPr>
              <w:t>2</w:t>
            </w:r>
          </w:p>
        </w:tc>
        <w:tc>
          <w:tcPr>
            <w:tcW w:w="0" w:type="auto"/>
            <w:vAlign w:val="center"/>
          </w:tcPr>
          <w:p w14:paraId="34B7BFFF" w14:textId="77777777" w:rsidR="002E1E2D" w:rsidRPr="002230AF" w:rsidRDefault="002E1E2D" w:rsidP="002E1E2D">
            <w:pPr>
              <w:rPr>
                <w:rFonts w:cs="Arial"/>
                <w:sz w:val="16"/>
                <w:szCs w:val="16"/>
              </w:rPr>
            </w:pPr>
          </w:p>
          <w:p w14:paraId="084D767A" w14:textId="5BFDC736" w:rsidR="002E1E2D" w:rsidRPr="002230AF" w:rsidRDefault="002E1E2D" w:rsidP="002E1E2D">
            <w:pPr>
              <w:rPr>
                <w:rFonts w:cs="Arial"/>
                <w:sz w:val="16"/>
                <w:szCs w:val="16"/>
              </w:rPr>
            </w:pPr>
            <w:r w:rsidRPr="002230AF">
              <w:rPr>
                <w:rFonts w:cs="Arial"/>
                <w:sz w:val="16"/>
                <w:szCs w:val="16"/>
              </w:rPr>
              <w:t>Smoking reduction (expired CO level)</w:t>
            </w:r>
            <w:r w:rsidRPr="004244E9">
              <w:rPr>
                <w:rFonts w:cs="Arial"/>
                <w:sz w:val="20"/>
                <w:szCs w:val="16"/>
                <w:vertAlign w:val="superscript"/>
              </w:rPr>
              <w:t>b</w:t>
            </w:r>
          </w:p>
          <w:p w14:paraId="1EC6DBD2" w14:textId="77777777" w:rsidR="002E1E2D" w:rsidRPr="002230AF" w:rsidRDefault="002E1E2D" w:rsidP="002E1E2D">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4DEBD54A" w14:textId="77777777" w:rsidR="002E1E2D" w:rsidRPr="002230AF" w:rsidRDefault="002E1E2D" w:rsidP="002E1E2D">
            <w:pPr>
              <w:rPr>
                <w:rFonts w:cs="Arial"/>
                <w:sz w:val="16"/>
                <w:szCs w:val="16"/>
              </w:rPr>
            </w:pPr>
          </w:p>
          <w:p w14:paraId="6B625517" w14:textId="77777777" w:rsidR="002E1E2D" w:rsidRPr="002230AF" w:rsidRDefault="002E1E2D" w:rsidP="002E1E2D">
            <w:pPr>
              <w:rPr>
                <w:rFonts w:cs="Arial"/>
                <w:sz w:val="16"/>
                <w:szCs w:val="16"/>
              </w:rPr>
            </w:pPr>
            <w:r w:rsidRPr="002230AF">
              <w:rPr>
                <w:rFonts w:cs="Arial"/>
                <w:sz w:val="16"/>
                <w:szCs w:val="16"/>
              </w:rPr>
              <w:t>123 (3 RCTs)</w:t>
            </w:r>
          </w:p>
        </w:tc>
        <w:tc>
          <w:tcPr>
            <w:tcW w:w="0" w:type="auto"/>
            <w:vAlign w:val="center"/>
          </w:tcPr>
          <w:p w14:paraId="3667520F" w14:textId="77777777" w:rsidR="002E1E2D" w:rsidRPr="002230AF" w:rsidRDefault="002E1E2D" w:rsidP="002E1E2D">
            <w:pPr>
              <w:rPr>
                <w:rFonts w:cs="Arial"/>
                <w:sz w:val="16"/>
                <w:szCs w:val="16"/>
              </w:rPr>
            </w:pPr>
            <w:r w:rsidRPr="002230AF">
              <w:rPr>
                <w:rFonts w:cs="Arial"/>
                <w:sz w:val="16"/>
                <w:szCs w:val="16"/>
              </w:rPr>
              <w:t xml:space="preserve">8/10 </w:t>
            </w:r>
          </w:p>
          <w:p w14:paraId="34C3E949" w14:textId="77777777" w:rsidR="002E1E2D" w:rsidRPr="002230AF" w:rsidRDefault="002E1E2D" w:rsidP="002E1E2D">
            <w:pPr>
              <w:rPr>
                <w:rFonts w:cs="Arial"/>
                <w:sz w:val="16"/>
                <w:szCs w:val="16"/>
              </w:rPr>
            </w:pPr>
            <w:r w:rsidRPr="002230AF">
              <w:rPr>
                <w:rFonts w:cs="Arial"/>
                <w:sz w:val="16"/>
                <w:szCs w:val="16"/>
              </w:rPr>
              <w:t>(critical)</w:t>
            </w:r>
          </w:p>
        </w:tc>
        <w:tc>
          <w:tcPr>
            <w:tcW w:w="0" w:type="auto"/>
            <w:vAlign w:val="center"/>
          </w:tcPr>
          <w:p w14:paraId="5AD95535" w14:textId="77777777" w:rsidR="002E1E2D" w:rsidRPr="002230AF" w:rsidRDefault="002E1E2D" w:rsidP="002E1E2D">
            <w:pPr>
              <w:rPr>
                <w:rFonts w:cs="Arial"/>
                <w:sz w:val="16"/>
                <w:szCs w:val="16"/>
              </w:rPr>
            </w:pPr>
            <w:r w:rsidRPr="002230AF">
              <w:rPr>
                <w:rFonts w:cs="Arial"/>
                <w:sz w:val="16"/>
                <w:szCs w:val="16"/>
              </w:rPr>
              <w:t xml:space="preserve">8.8/10 </w:t>
            </w:r>
          </w:p>
          <w:p w14:paraId="5EA6BB3A" w14:textId="77777777" w:rsidR="002E1E2D" w:rsidRPr="002230AF" w:rsidRDefault="002E1E2D" w:rsidP="002E1E2D">
            <w:pPr>
              <w:rPr>
                <w:rFonts w:cs="Arial"/>
                <w:sz w:val="16"/>
                <w:szCs w:val="16"/>
              </w:rPr>
            </w:pPr>
            <w:r w:rsidRPr="002230AF">
              <w:rPr>
                <w:rFonts w:cs="Arial"/>
                <w:sz w:val="16"/>
                <w:szCs w:val="16"/>
              </w:rPr>
              <w:t>(critical)</w:t>
            </w:r>
          </w:p>
        </w:tc>
        <w:tc>
          <w:tcPr>
            <w:tcW w:w="0" w:type="auto"/>
            <w:vAlign w:val="center"/>
          </w:tcPr>
          <w:p w14:paraId="3D698C44" w14:textId="77777777" w:rsidR="002E1E2D" w:rsidRPr="002230AF" w:rsidRDefault="002E1E2D" w:rsidP="002E1E2D">
            <w:pPr>
              <w:rPr>
                <w:rFonts w:eastAsia="Times New Roman"/>
                <w:sz w:val="16"/>
                <w:szCs w:val="16"/>
              </w:rPr>
            </w:pPr>
            <w:r w:rsidRPr="002230AF">
              <w:rPr>
                <w:rStyle w:val="cell"/>
                <w:rFonts w:eastAsia="Times New Roman"/>
                <w:sz w:val="16"/>
                <w:szCs w:val="16"/>
              </w:rPr>
              <w:t>-</w:t>
            </w:r>
            <w:r w:rsidRPr="002230AF">
              <w:rPr>
                <w:rFonts w:eastAsia="Times New Roman"/>
                <w:sz w:val="16"/>
                <w:szCs w:val="16"/>
              </w:rPr>
              <w:t xml:space="preserve"> </w:t>
            </w:r>
          </w:p>
        </w:tc>
        <w:tc>
          <w:tcPr>
            <w:tcW w:w="0" w:type="auto"/>
            <w:vAlign w:val="center"/>
          </w:tcPr>
          <w:p w14:paraId="1536F1A2" w14:textId="77777777" w:rsidR="002E1E2D" w:rsidRPr="002230AF" w:rsidRDefault="002E1E2D" w:rsidP="002E1E2D">
            <w:pPr>
              <w:rPr>
                <w:rFonts w:eastAsia="Times New Roman"/>
                <w:sz w:val="16"/>
                <w:szCs w:val="16"/>
              </w:rPr>
            </w:pPr>
            <w:r w:rsidRPr="002230AF">
              <w:rPr>
                <w:rStyle w:val="cell-value"/>
                <w:rFonts w:eastAsia="Times New Roman"/>
                <w:sz w:val="16"/>
                <w:szCs w:val="16"/>
              </w:rPr>
              <w:t xml:space="preserve">The mean expired CO level ranged from </w:t>
            </w:r>
            <w:r w:rsidRPr="002230AF">
              <w:rPr>
                <w:rStyle w:val="cell-value"/>
                <w:rFonts w:eastAsia="Times New Roman"/>
                <w:b/>
                <w:bCs/>
                <w:sz w:val="16"/>
                <w:szCs w:val="16"/>
              </w:rPr>
              <w:t>20-27</w:t>
            </w:r>
            <w:r w:rsidRPr="002230AF">
              <w:rPr>
                <w:rStyle w:val="cell-value"/>
                <w:rFonts w:eastAsia="Times New Roman"/>
                <w:sz w:val="16"/>
                <w:szCs w:val="16"/>
              </w:rPr>
              <w:t xml:space="preserve"> ppm</w:t>
            </w:r>
            <w:r w:rsidRPr="002230AF">
              <w:rPr>
                <w:rFonts w:eastAsia="Times New Roman"/>
                <w:sz w:val="16"/>
                <w:szCs w:val="16"/>
              </w:rPr>
              <w:t xml:space="preserve"> </w:t>
            </w:r>
          </w:p>
        </w:tc>
        <w:tc>
          <w:tcPr>
            <w:tcW w:w="0" w:type="auto"/>
            <w:vAlign w:val="center"/>
          </w:tcPr>
          <w:p w14:paraId="77E0A106" w14:textId="77777777" w:rsidR="002E1E2D" w:rsidRPr="002230AF" w:rsidRDefault="002E1E2D" w:rsidP="002E1E2D">
            <w:pPr>
              <w:rPr>
                <w:rFonts w:eastAsia="Times New Roman"/>
                <w:sz w:val="16"/>
                <w:szCs w:val="16"/>
              </w:rPr>
            </w:pPr>
            <w:r w:rsidRPr="002230AF">
              <w:rPr>
                <w:rStyle w:val="cell-value"/>
                <w:rFonts w:eastAsia="Times New Roman"/>
                <w:b/>
                <w:sz w:val="16"/>
                <w:szCs w:val="16"/>
              </w:rPr>
              <w:t>MD</w:t>
            </w:r>
            <w:r w:rsidRPr="002230AF">
              <w:rPr>
                <w:rStyle w:val="cell-value"/>
                <w:rFonts w:eastAsia="Times New Roman"/>
                <w:sz w:val="16"/>
                <w:szCs w:val="16"/>
              </w:rPr>
              <w:t xml:space="preserve"> </w:t>
            </w:r>
            <w:r w:rsidRPr="002230AF">
              <w:rPr>
                <w:rStyle w:val="cell-value"/>
                <w:rFonts w:eastAsia="Times New Roman"/>
                <w:b/>
                <w:bCs/>
                <w:sz w:val="16"/>
                <w:szCs w:val="16"/>
              </w:rPr>
              <w:t>5.55 ppm lower</w:t>
            </w:r>
            <w:r w:rsidRPr="002230AF">
              <w:rPr>
                <w:rFonts w:eastAsia="Times New Roman"/>
                <w:sz w:val="16"/>
                <w:szCs w:val="16"/>
              </w:rPr>
              <w:br/>
            </w:r>
            <w:r w:rsidRPr="002230AF">
              <w:rPr>
                <w:rStyle w:val="cell-value"/>
                <w:rFonts w:eastAsia="Times New Roman"/>
                <w:sz w:val="16"/>
                <w:szCs w:val="16"/>
              </w:rPr>
              <w:t>(17.89 lower to 6.78 higher)</w:t>
            </w:r>
            <w:r w:rsidRPr="002230AF">
              <w:rPr>
                <w:rFonts w:eastAsia="Times New Roman"/>
                <w:sz w:val="16"/>
                <w:szCs w:val="16"/>
              </w:rPr>
              <w:t xml:space="preserve"> </w:t>
            </w:r>
          </w:p>
        </w:tc>
        <w:sdt>
          <w:sdtPr>
            <w:rPr>
              <w:rFonts w:cs="Arial"/>
              <w:sz w:val="16"/>
              <w:szCs w:val="16"/>
            </w:rPr>
            <w:id w:val="230815481"/>
            <w:placeholder>
              <w:docPart w:val="E9A71B49081B462FB8513DE9C727E4F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7F8E66D3" w14:textId="093D32F2" w:rsidR="002E1E2D" w:rsidRPr="002230AF" w:rsidRDefault="002E1E2D" w:rsidP="002E1E2D">
                <w:pPr>
                  <w:rPr>
                    <w:rFonts w:cs="Arial"/>
                    <w:sz w:val="16"/>
                    <w:szCs w:val="16"/>
                  </w:rPr>
                </w:pPr>
                <w:r>
                  <w:rPr>
                    <w:rFonts w:cs="Arial"/>
                    <w:sz w:val="16"/>
                    <w:szCs w:val="16"/>
                  </w:rPr>
                  <w:t>Little to no difference</w:t>
                </w:r>
              </w:p>
            </w:tc>
          </w:sdtContent>
        </w:sdt>
        <w:sdt>
          <w:sdtPr>
            <w:rPr>
              <w:rFonts w:cs="Arial"/>
              <w:sz w:val="16"/>
              <w:szCs w:val="16"/>
            </w:rPr>
            <w:id w:val="303901683"/>
            <w:placeholder>
              <w:docPart w:val="8724026B3103465C8EDBA51393C80EC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150BB267" w14:textId="719F2285" w:rsidR="002E1E2D" w:rsidRPr="002230AF" w:rsidRDefault="002E1E2D" w:rsidP="002E1E2D">
                <w:pPr>
                  <w:rPr>
                    <w:rFonts w:cs="Arial"/>
                    <w:sz w:val="16"/>
                    <w:szCs w:val="16"/>
                  </w:rPr>
                </w:pPr>
                <w:r>
                  <w:rPr>
                    <w:rFonts w:cs="Arial"/>
                    <w:sz w:val="16"/>
                    <w:szCs w:val="16"/>
                  </w:rPr>
                  <w:t>Small but important benefit</w:t>
                </w:r>
              </w:p>
            </w:tc>
          </w:sdtContent>
        </w:sdt>
        <w:sdt>
          <w:sdtPr>
            <w:rPr>
              <w:rFonts w:cs="Arial"/>
              <w:sz w:val="16"/>
              <w:szCs w:val="16"/>
            </w:rPr>
            <w:id w:val="1256406680"/>
            <w:placeholder>
              <w:docPart w:val="4BEF2B7C9FEA453A9546F0729AA2D1F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7CC7D5BB" w14:textId="20BC92B1" w:rsidR="002E1E2D" w:rsidRPr="002230AF" w:rsidRDefault="002E1E2D" w:rsidP="002E1E2D">
                <w:pPr>
                  <w:rPr>
                    <w:rFonts w:cs="Arial"/>
                    <w:sz w:val="16"/>
                    <w:szCs w:val="16"/>
                  </w:rPr>
                </w:pPr>
                <w:r>
                  <w:rPr>
                    <w:rFonts w:cs="Arial"/>
                    <w:sz w:val="16"/>
                    <w:szCs w:val="16"/>
                  </w:rPr>
                  <w:t>Little to no difference</w:t>
                </w:r>
              </w:p>
            </w:tc>
          </w:sdtContent>
        </w:sdt>
        <w:tc>
          <w:tcPr>
            <w:tcW w:w="5210" w:type="dxa"/>
            <w:vAlign w:val="center"/>
          </w:tcPr>
          <w:p w14:paraId="31C5F0D3" w14:textId="77777777" w:rsidR="002E1E2D" w:rsidRPr="002230AF" w:rsidRDefault="002E1E2D" w:rsidP="002E1E2D">
            <w:pPr>
              <w:rPr>
                <w:rFonts w:cs="Arial"/>
                <w:sz w:val="16"/>
                <w:szCs w:val="20"/>
              </w:rPr>
            </w:pPr>
            <w:r w:rsidRPr="002230AF">
              <w:rPr>
                <w:rFonts w:cs="Arial"/>
                <w:sz w:val="16"/>
                <w:szCs w:val="20"/>
              </w:rPr>
              <w:t>Considering adverse events, point estimate</w:t>
            </w:r>
            <w:r>
              <w:rPr>
                <w:rFonts w:cs="Arial"/>
                <w:sz w:val="16"/>
                <w:szCs w:val="20"/>
              </w:rPr>
              <w:t xml:space="preserve"> and upper CI</w:t>
            </w:r>
            <w:r w:rsidRPr="002230AF">
              <w:rPr>
                <w:rFonts w:cs="Arial"/>
                <w:sz w:val="16"/>
                <w:szCs w:val="20"/>
              </w:rPr>
              <w:t xml:space="preserve"> </w:t>
            </w:r>
            <w:r>
              <w:rPr>
                <w:rFonts w:cs="Arial"/>
                <w:sz w:val="16"/>
                <w:szCs w:val="20"/>
              </w:rPr>
              <w:t>are</w:t>
            </w:r>
            <w:r w:rsidRPr="002230AF">
              <w:rPr>
                <w:rFonts w:cs="Arial"/>
                <w:sz w:val="16"/>
                <w:szCs w:val="20"/>
              </w:rPr>
              <w:t xml:space="preserve"> judged as</w:t>
            </w:r>
            <w:r>
              <w:rPr>
                <w:rFonts w:cs="Arial"/>
                <w:sz w:val="16"/>
                <w:szCs w:val="20"/>
              </w:rPr>
              <w:t xml:space="preserve"> little to no difference. While</w:t>
            </w:r>
            <w:r w:rsidRPr="002230AF">
              <w:rPr>
                <w:rFonts w:cs="Arial"/>
                <w:sz w:val="16"/>
                <w:szCs w:val="20"/>
              </w:rPr>
              <w:t xml:space="preserve"> </w:t>
            </w:r>
            <w:r>
              <w:rPr>
                <w:rFonts w:cs="Arial"/>
                <w:sz w:val="16"/>
                <w:szCs w:val="20"/>
              </w:rPr>
              <w:t>the</w:t>
            </w:r>
            <w:r w:rsidRPr="002230AF">
              <w:rPr>
                <w:rFonts w:cs="Arial"/>
                <w:sz w:val="16"/>
                <w:szCs w:val="20"/>
              </w:rPr>
              <w:t xml:space="preserve"> difference could correspond to a </w:t>
            </w:r>
            <w:r>
              <w:rPr>
                <w:rFonts w:cs="Arial"/>
                <w:sz w:val="16"/>
                <w:szCs w:val="20"/>
              </w:rPr>
              <w:t xml:space="preserve">significant </w:t>
            </w:r>
            <w:r w:rsidRPr="002230AF">
              <w:rPr>
                <w:rFonts w:cs="Arial"/>
                <w:sz w:val="16"/>
                <w:szCs w:val="20"/>
              </w:rPr>
              <w:t xml:space="preserve">reduction </w:t>
            </w:r>
            <w:r>
              <w:rPr>
                <w:rFonts w:cs="Arial"/>
                <w:sz w:val="16"/>
                <w:szCs w:val="20"/>
              </w:rPr>
              <w:t>in</w:t>
            </w:r>
            <w:r w:rsidRPr="002230AF">
              <w:rPr>
                <w:rFonts w:cs="Arial"/>
                <w:sz w:val="16"/>
                <w:szCs w:val="20"/>
              </w:rPr>
              <w:t xml:space="preserve"> cigarettes per day, see:</w:t>
            </w:r>
          </w:p>
          <w:p w14:paraId="11B49696" w14:textId="77777777" w:rsidR="002E1E2D" w:rsidRPr="002230AF" w:rsidRDefault="00A31501" w:rsidP="002E1E2D">
            <w:pPr>
              <w:rPr>
                <w:rFonts w:cs="Arial"/>
                <w:sz w:val="16"/>
                <w:szCs w:val="20"/>
              </w:rPr>
            </w:pPr>
            <w:hyperlink r:id="rId19" w:history="1">
              <w:r w:rsidR="002E1E2D" w:rsidRPr="0089749E">
                <w:rPr>
                  <w:rStyle w:val="Hyperlink"/>
                  <w:rFonts w:cs="Arial"/>
                  <w:sz w:val="16"/>
                  <w:szCs w:val="20"/>
                </w:rPr>
                <w:t>https://ajph.aphapublications.org/doi/pdf/10.2105/AJPH.67.6.545</w:t>
              </w:r>
            </w:hyperlink>
            <w:r w:rsidR="002E1E2D">
              <w:rPr>
                <w:rFonts w:cs="Arial"/>
                <w:sz w:val="16"/>
                <w:szCs w:val="20"/>
              </w:rPr>
              <w:t xml:space="preserve"> </w:t>
            </w:r>
          </w:p>
          <w:p w14:paraId="5801BA5A" w14:textId="77777777" w:rsidR="002E1E2D" w:rsidRDefault="00A31501" w:rsidP="002E1E2D">
            <w:pPr>
              <w:rPr>
                <w:rFonts w:cs="Arial"/>
                <w:sz w:val="16"/>
                <w:szCs w:val="20"/>
              </w:rPr>
            </w:pPr>
            <w:hyperlink r:id="rId20" w:history="1">
              <w:r w:rsidR="002E1E2D" w:rsidRPr="0036326B">
                <w:rPr>
                  <w:rStyle w:val="Hyperlink"/>
                  <w:rFonts w:cs="Arial"/>
                  <w:sz w:val="16"/>
                  <w:szCs w:val="20"/>
                </w:rPr>
                <w:t>little impact on health would be anticipated unless this reduction ultimately leads to quitting</w:t>
              </w:r>
            </w:hyperlink>
            <w:r w:rsidR="002E1E2D">
              <w:rPr>
                <w:rFonts w:cs="Arial"/>
                <w:sz w:val="16"/>
                <w:szCs w:val="20"/>
              </w:rPr>
              <w:t xml:space="preserve">. </w:t>
            </w:r>
          </w:p>
          <w:p w14:paraId="195F6F9B" w14:textId="555701EF" w:rsidR="002E1E2D" w:rsidRPr="002230AF" w:rsidRDefault="002E1E2D" w:rsidP="002E1E2D">
            <w:pPr>
              <w:rPr>
                <w:rFonts w:cs="Arial"/>
                <w:sz w:val="16"/>
                <w:szCs w:val="16"/>
              </w:rPr>
            </w:pPr>
            <w:r w:rsidRPr="002230AF">
              <w:rPr>
                <w:rFonts w:cs="Arial"/>
                <w:sz w:val="16"/>
                <w:szCs w:val="16"/>
              </w:rPr>
              <w:t xml:space="preserve">Adverse events data for this population suggests little to no difference. However, there is indirect evidence from smokers </w:t>
            </w:r>
            <w:r>
              <w:rPr>
                <w:rFonts w:cs="Arial"/>
                <w:sz w:val="16"/>
                <w:szCs w:val="16"/>
              </w:rPr>
              <w:t xml:space="preserve">without schizophrenia and not </w:t>
            </w:r>
            <w:r w:rsidRPr="002230AF">
              <w:rPr>
                <w:rFonts w:cs="Arial"/>
                <w:sz w:val="16"/>
                <w:szCs w:val="16"/>
              </w:rPr>
              <w:t xml:space="preserve">motivated to quit, of a </w:t>
            </w:r>
            <w:r>
              <w:rPr>
                <w:rFonts w:cs="Arial"/>
                <w:sz w:val="16"/>
                <w:szCs w:val="16"/>
              </w:rPr>
              <w:t>small to large</w:t>
            </w:r>
            <w:r w:rsidRPr="002230AF">
              <w:rPr>
                <w:rFonts w:cs="Arial"/>
                <w:sz w:val="16"/>
                <w:szCs w:val="16"/>
              </w:rPr>
              <w:t xml:space="preserve"> increase in adverse events</w:t>
            </w:r>
            <w:r w:rsidRPr="002230AF">
              <w:rPr>
                <w:rFonts w:cs="Arial"/>
                <w:sz w:val="16"/>
                <w:szCs w:val="20"/>
              </w:rPr>
              <w:t xml:space="preserve">. </w:t>
            </w:r>
            <w:r w:rsidRPr="002230AF">
              <w:rPr>
                <w:rFonts w:cs="Arial"/>
                <w:sz w:val="16"/>
                <w:szCs w:val="16"/>
              </w:rPr>
              <w:t xml:space="preserve">Judgement for lower CI remained a </w:t>
            </w:r>
            <w:r>
              <w:rPr>
                <w:rFonts w:cs="Arial"/>
                <w:sz w:val="16"/>
                <w:szCs w:val="16"/>
              </w:rPr>
              <w:t>small</w:t>
            </w:r>
            <w:r w:rsidRPr="002230AF">
              <w:rPr>
                <w:rFonts w:cs="Arial"/>
                <w:sz w:val="16"/>
                <w:szCs w:val="16"/>
              </w:rPr>
              <w:t xml:space="preserve"> benefit as it would almost guarantee that CO levels are reduced to those of a non-smoker (under 9ppm), regardless of baseline level. </w:t>
            </w:r>
          </w:p>
        </w:tc>
      </w:tr>
      <w:tr w:rsidR="002E1E2D" w:rsidRPr="002230AF" w14:paraId="0234CF56" w14:textId="77777777" w:rsidTr="002E1E2D">
        <w:tc>
          <w:tcPr>
            <w:tcW w:w="0" w:type="auto"/>
            <w:vMerge/>
            <w:tcBorders>
              <w:bottom w:val="single" w:sz="18" w:space="0" w:color="000000"/>
            </w:tcBorders>
            <w:vAlign w:val="center"/>
          </w:tcPr>
          <w:p w14:paraId="5403EC3D" w14:textId="3C1D08A1" w:rsidR="002E1E2D" w:rsidRPr="002230AF" w:rsidRDefault="002E1E2D" w:rsidP="002E1E2D">
            <w:pPr>
              <w:rPr>
                <w:rFonts w:cs="Arial"/>
                <w:sz w:val="16"/>
                <w:szCs w:val="16"/>
              </w:rPr>
            </w:pPr>
          </w:p>
        </w:tc>
        <w:tc>
          <w:tcPr>
            <w:tcW w:w="0" w:type="auto"/>
            <w:tcBorders>
              <w:bottom w:val="single" w:sz="18" w:space="0" w:color="000000"/>
            </w:tcBorders>
            <w:vAlign w:val="center"/>
          </w:tcPr>
          <w:p w14:paraId="25566BF3" w14:textId="77777777" w:rsidR="002E1E2D" w:rsidRPr="002230AF" w:rsidRDefault="002E1E2D" w:rsidP="002E1E2D">
            <w:pPr>
              <w:rPr>
                <w:rFonts w:cs="Arial"/>
                <w:sz w:val="16"/>
                <w:szCs w:val="16"/>
              </w:rPr>
            </w:pPr>
          </w:p>
          <w:p w14:paraId="7F781DDE" w14:textId="7061B089" w:rsidR="002E1E2D" w:rsidRPr="002230AF" w:rsidRDefault="002E1E2D" w:rsidP="002E1E2D">
            <w:pPr>
              <w:rPr>
                <w:rFonts w:cs="Arial"/>
                <w:sz w:val="16"/>
                <w:szCs w:val="16"/>
              </w:rPr>
            </w:pPr>
            <w:r w:rsidRPr="002230AF">
              <w:rPr>
                <w:rFonts w:cs="Arial"/>
                <w:sz w:val="16"/>
                <w:szCs w:val="16"/>
              </w:rPr>
              <w:t>Smoking reduction (# cigarettes per day from baseline)</w:t>
            </w:r>
            <w:r>
              <w:rPr>
                <w:rFonts w:cs="Arial"/>
                <w:sz w:val="20"/>
                <w:szCs w:val="16"/>
                <w:vertAlign w:val="superscript"/>
              </w:rPr>
              <w:t>b</w:t>
            </w:r>
          </w:p>
          <w:p w14:paraId="3E1ED0A0" w14:textId="77777777" w:rsidR="002E1E2D" w:rsidRPr="002230AF" w:rsidRDefault="002E1E2D" w:rsidP="002E1E2D">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3F365115" w14:textId="77777777" w:rsidR="002E1E2D" w:rsidRPr="002230AF" w:rsidRDefault="002E1E2D" w:rsidP="002E1E2D">
            <w:pPr>
              <w:rPr>
                <w:rFonts w:cs="Arial"/>
                <w:sz w:val="16"/>
                <w:szCs w:val="16"/>
              </w:rPr>
            </w:pPr>
          </w:p>
          <w:p w14:paraId="21D16CFF" w14:textId="77777777" w:rsidR="002E1E2D" w:rsidRPr="002230AF" w:rsidRDefault="002E1E2D" w:rsidP="002E1E2D">
            <w:pPr>
              <w:rPr>
                <w:rFonts w:cs="Arial"/>
                <w:sz w:val="16"/>
                <w:szCs w:val="16"/>
              </w:rPr>
            </w:pPr>
            <w:r w:rsidRPr="002230AF">
              <w:rPr>
                <w:rFonts w:cs="Arial"/>
                <w:sz w:val="16"/>
                <w:szCs w:val="16"/>
              </w:rPr>
              <w:t>104 (2 RCTs)</w:t>
            </w:r>
          </w:p>
        </w:tc>
        <w:tc>
          <w:tcPr>
            <w:tcW w:w="0" w:type="auto"/>
            <w:tcBorders>
              <w:bottom w:val="single" w:sz="18" w:space="0" w:color="000000"/>
            </w:tcBorders>
            <w:vAlign w:val="center"/>
          </w:tcPr>
          <w:p w14:paraId="7A4F285B" w14:textId="77777777" w:rsidR="002E1E2D" w:rsidRPr="002230AF" w:rsidRDefault="002E1E2D" w:rsidP="002E1E2D">
            <w:pPr>
              <w:rPr>
                <w:rFonts w:cs="Arial"/>
                <w:sz w:val="16"/>
                <w:szCs w:val="16"/>
              </w:rPr>
            </w:pPr>
            <w:r w:rsidRPr="002230AF">
              <w:rPr>
                <w:rFonts w:cs="Arial"/>
                <w:sz w:val="16"/>
                <w:szCs w:val="16"/>
              </w:rPr>
              <w:t xml:space="preserve">7/10 </w:t>
            </w:r>
          </w:p>
          <w:p w14:paraId="49CC3454" w14:textId="77777777" w:rsidR="002E1E2D" w:rsidRPr="002230AF" w:rsidRDefault="002E1E2D" w:rsidP="002E1E2D">
            <w:pPr>
              <w:rPr>
                <w:rFonts w:cs="Arial"/>
                <w:sz w:val="16"/>
                <w:szCs w:val="16"/>
              </w:rPr>
            </w:pPr>
            <w:r w:rsidRPr="002230AF">
              <w:rPr>
                <w:rFonts w:cs="Arial"/>
                <w:sz w:val="16"/>
                <w:szCs w:val="16"/>
              </w:rPr>
              <w:t>(critical)</w:t>
            </w:r>
          </w:p>
        </w:tc>
        <w:tc>
          <w:tcPr>
            <w:tcW w:w="0" w:type="auto"/>
            <w:tcBorders>
              <w:bottom w:val="single" w:sz="18" w:space="0" w:color="000000"/>
            </w:tcBorders>
            <w:vAlign w:val="center"/>
          </w:tcPr>
          <w:p w14:paraId="3A004B5D" w14:textId="77777777" w:rsidR="002E1E2D" w:rsidRPr="002230AF" w:rsidRDefault="002E1E2D" w:rsidP="002E1E2D">
            <w:pPr>
              <w:rPr>
                <w:rFonts w:cs="Arial"/>
                <w:sz w:val="16"/>
                <w:szCs w:val="16"/>
              </w:rPr>
            </w:pPr>
            <w:r w:rsidRPr="002230AF">
              <w:rPr>
                <w:rFonts w:cs="Arial"/>
                <w:sz w:val="16"/>
                <w:szCs w:val="16"/>
              </w:rPr>
              <w:t xml:space="preserve">5.0/10 </w:t>
            </w:r>
          </w:p>
          <w:p w14:paraId="38580840" w14:textId="77777777" w:rsidR="002E1E2D" w:rsidRPr="002230AF" w:rsidRDefault="002E1E2D" w:rsidP="002E1E2D">
            <w:pPr>
              <w:rPr>
                <w:rFonts w:cs="Arial"/>
                <w:sz w:val="16"/>
                <w:szCs w:val="16"/>
              </w:rPr>
            </w:pPr>
            <w:r w:rsidRPr="002230AF">
              <w:rPr>
                <w:rFonts w:cs="Arial"/>
                <w:sz w:val="16"/>
                <w:szCs w:val="16"/>
              </w:rPr>
              <w:t>(important)</w:t>
            </w:r>
          </w:p>
        </w:tc>
        <w:tc>
          <w:tcPr>
            <w:tcW w:w="0" w:type="auto"/>
            <w:tcBorders>
              <w:bottom w:val="single" w:sz="18" w:space="0" w:color="000000"/>
            </w:tcBorders>
            <w:vAlign w:val="center"/>
          </w:tcPr>
          <w:p w14:paraId="24415472" w14:textId="77777777" w:rsidR="002E1E2D" w:rsidRPr="002230AF" w:rsidRDefault="002E1E2D" w:rsidP="002E1E2D">
            <w:pPr>
              <w:rPr>
                <w:rFonts w:eastAsia="Times New Roman"/>
                <w:sz w:val="16"/>
                <w:szCs w:val="16"/>
              </w:rPr>
            </w:pPr>
            <w:r w:rsidRPr="002230AF">
              <w:rPr>
                <w:rStyle w:val="cell"/>
                <w:rFonts w:eastAsia="Times New Roman"/>
                <w:sz w:val="16"/>
                <w:szCs w:val="16"/>
              </w:rPr>
              <w:t>-</w:t>
            </w:r>
            <w:r w:rsidRPr="002230AF">
              <w:rPr>
                <w:rFonts w:eastAsia="Times New Roman"/>
                <w:sz w:val="16"/>
                <w:szCs w:val="16"/>
              </w:rPr>
              <w:t xml:space="preserve"> </w:t>
            </w:r>
          </w:p>
        </w:tc>
        <w:tc>
          <w:tcPr>
            <w:tcW w:w="0" w:type="auto"/>
            <w:tcBorders>
              <w:bottom w:val="single" w:sz="18" w:space="0" w:color="000000"/>
            </w:tcBorders>
            <w:vAlign w:val="center"/>
          </w:tcPr>
          <w:p w14:paraId="7951610B" w14:textId="77777777" w:rsidR="002E1E2D" w:rsidRPr="002230AF" w:rsidRDefault="002E1E2D" w:rsidP="002E1E2D">
            <w:pPr>
              <w:rPr>
                <w:rFonts w:eastAsia="Times New Roman"/>
                <w:sz w:val="16"/>
                <w:szCs w:val="16"/>
              </w:rPr>
            </w:pPr>
            <w:r w:rsidRPr="002230AF">
              <w:rPr>
                <w:rStyle w:val="cell-value"/>
                <w:rFonts w:eastAsia="Times New Roman"/>
                <w:sz w:val="16"/>
                <w:szCs w:val="16"/>
              </w:rPr>
              <w:t xml:space="preserve">The mean change in number of cigarettes per day from baseline ranged from </w:t>
            </w:r>
            <w:r w:rsidRPr="002230AF">
              <w:rPr>
                <w:rStyle w:val="cell-value"/>
                <w:rFonts w:eastAsia="Times New Roman"/>
                <w:b/>
                <w:bCs/>
                <w:sz w:val="16"/>
                <w:szCs w:val="16"/>
              </w:rPr>
              <w:t>-2.9 to -6.0</w:t>
            </w:r>
            <w:r w:rsidRPr="002230AF">
              <w:rPr>
                <w:rFonts w:eastAsia="Times New Roman"/>
                <w:sz w:val="16"/>
                <w:szCs w:val="16"/>
              </w:rPr>
              <w:t xml:space="preserve"> </w:t>
            </w:r>
          </w:p>
        </w:tc>
        <w:tc>
          <w:tcPr>
            <w:tcW w:w="0" w:type="auto"/>
            <w:tcBorders>
              <w:bottom w:val="single" w:sz="18" w:space="0" w:color="000000"/>
            </w:tcBorders>
            <w:vAlign w:val="center"/>
          </w:tcPr>
          <w:p w14:paraId="4204D5B6" w14:textId="77777777" w:rsidR="002E1E2D" w:rsidRPr="002230AF" w:rsidRDefault="002E1E2D" w:rsidP="002E1E2D">
            <w:pPr>
              <w:rPr>
                <w:rFonts w:eastAsia="Times New Roman"/>
                <w:sz w:val="16"/>
                <w:szCs w:val="16"/>
              </w:rPr>
            </w:pPr>
            <w:r w:rsidRPr="004244E9">
              <w:rPr>
                <w:rStyle w:val="cell-value"/>
                <w:rFonts w:eastAsia="Times New Roman"/>
                <w:b/>
                <w:sz w:val="16"/>
                <w:szCs w:val="16"/>
              </w:rPr>
              <w:t>MD</w:t>
            </w:r>
            <w:r w:rsidRPr="002230AF">
              <w:rPr>
                <w:rStyle w:val="cell-value"/>
                <w:rFonts w:eastAsia="Times New Roman"/>
                <w:sz w:val="16"/>
                <w:szCs w:val="16"/>
              </w:rPr>
              <w:t xml:space="preserve"> </w:t>
            </w:r>
            <w:r w:rsidRPr="002230AF">
              <w:rPr>
                <w:rStyle w:val="cell-value"/>
                <w:rFonts w:eastAsia="Times New Roman"/>
                <w:b/>
                <w:bCs/>
                <w:sz w:val="16"/>
                <w:szCs w:val="16"/>
              </w:rPr>
              <w:t>0.4 higher</w:t>
            </w:r>
            <w:r w:rsidRPr="002230AF">
              <w:rPr>
                <w:rFonts w:eastAsia="Times New Roman"/>
                <w:sz w:val="16"/>
                <w:szCs w:val="16"/>
              </w:rPr>
              <w:br/>
            </w:r>
            <w:r w:rsidRPr="002230AF">
              <w:rPr>
                <w:rStyle w:val="cell-value"/>
                <w:rFonts w:eastAsia="Times New Roman"/>
                <w:sz w:val="16"/>
                <w:szCs w:val="16"/>
              </w:rPr>
              <w:t>(5.72 lower to 6.53 higher)</w:t>
            </w:r>
            <w:r w:rsidRPr="002230AF">
              <w:rPr>
                <w:rFonts w:eastAsia="Times New Roman"/>
                <w:sz w:val="16"/>
                <w:szCs w:val="16"/>
              </w:rPr>
              <w:t xml:space="preserve"> </w:t>
            </w:r>
          </w:p>
        </w:tc>
        <w:sdt>
          <w:sdtPr>
            <w:rPr>
              <w:rFonts w:cs="Arial"/>
              <w:sz w:val="16"/>
              <w:szCs w:val="16"/>
            </w:rPr>
            <w:id w:val="2043707863"/>
            <w:placeholder>
              <w:docPart w:val="054AD373C89445C0A2A423CEDDD87B6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bottom w:val="single" w:sz="18" w:space="0" w:color="000000"/>
                </w:tcBorders>
                <w:vAlign w:val="center"/>
              </w:tcPr>
              <w:p w14:paraId="4E87848D" w14:textId="35E28F08" w:rsidR="002E1E2D" w:rsidRPr="002230AF" w:rsidRDefault="002E1E2D" w:rsidP="002E1E2D">
                <w:pPr>
                  <w:rPr>
                    <w:rFonts w:cs="Arial"/>
                    <w:sz w:val="16"/>
                    <w:szCs w:val="16"/>
                  </w:rPr>
                </w:pPr>
                <w:r w:rsidRPr="002230AF">
                  <w:rPr>
                    <w:rFonts w:cs="Arial"/>
                    <w:sz w:val="16"/>
                    <w:szCs w:val="16"/>
                  </w:rPr>
                  <w:t>Little to no difference</w:t>
                </w:r>
              </w:p>
            </w:tc>
          </w:sdtContent>
        </w:sdt>
        <w:sdt>
          <w:sdtPr>
            <w:rPr>
              <w:rFonts w:cs="Arial"/>
              <w:sz w:val="16"/>
              <w:szCs w:val="16"/>
            </w:rPr>
            <w:id w:val="1939800087"/>
            <w:placeholder>
              <w:docPart w:val="159CD7463F0C4730BB5234E4A0B6EBA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bottom w:val="single" w:sz="18" w:space="0" w:color="000000"/>
                </w:tcBorders>
                <w:vAlign w:val="center"/>
              </w:tcPr>
              <w:p w14:paraId="3FF50278" w14:textId="1C2987D4" w:rsidR="002E1E2D" w:rsidRPr="002230AF" w:rsidRDefault="002E1E2D" w:rsidP="002E1E2D">
                <w:pPr>
                  <w:rPr>
                    <w:rFonts w:cs="Arial"/>
                    <w:sz w:val="16"/>
                    <w:szCs w:val="16"/>
                  </w:rPr>
                </w:pPr>
                <w:r>
                  <w:rPr>
                    <w:rFonts w:cs="Arial"/>
                    <w:sz w:val="16"/>
                    <w:szCs w:val="16"/>
                  </w:rPr>
                  <w:t>Little to no difference</w:t>
                </w:r>
              </w:p>
            </w:tc>
          </w:sdtContent>
        </w:sdt>
        <w:sdt>
          <w:sdtPr>
            <w:rPr>
              <w:rFonts w:cs="Arial"/>
              <w:sz w:val="16"/>
              <w:szCs w:val="16"/>
            </w:rPr>
            <w:id w:val="-1176956202"/>
            <w:placeholder>
              <w:docPart w:val="F995D730F21E495D8B2512C7A8347DD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bottom w:val="single" w:sz="18" w:space="0" w:color="000000"/>
                </w:tcBorders>
                <w:vAlign w:val="center"/>
              </w:tcPr>
              <w:p w14:paraId="356C88FD" w14:textId="27653729" w:rsidR="002E1E2D" w:rsidRPr="002230AF" w:rsidRDefault="002E1E2D" w:rsidP="002E1E2D">
                <w:pPr>
                  <w:rPr>
                    <w:rFonts w:cs="Arial"/>
                    <w:sz w:val="16"/>
                    <w:szCs w:val="16"/>
                  </w:rPr>
                </w:pPr>
                <w:r>
                  <w:rPr>
                    <w:rFonts w:cs="Arial"/>
                    <w:sz w:val="16"/>
                    <w:szCs w:val="16"/>
                  </w:rPr>
                  <w:t>Little to no difference</w:t>
                </w:r>
              </w:p>
            </w:tc>
          </w:sdtContent>
        </w:sdt>
        <w:tc>
          <w:tcPr>
            <w:tcW w:w="5210" w:type="dxa"/>
            <w:tcBorders>
              <w:bottom w:val="single" w:sz="18" w:space="0" w:color="000000"/>
            </w:tcBorders>
            <w:vAlign w:val="center"/>
          </w:tcPr>
          <w:p w14:paraId="1FD0321F" w14:textId="33337E60" w:rsidR="002E1E2D" w:rsidRPr="002230AF" w:rsidRDefault="002E1E2D" w:rsidP="002E1E2D">
            <w:pPr>
              <w:rPr>
                <w:rFonts w:cs="Arial"/>
                <w:sz w:val="16"/>
                <w:szCs w:val="16"/>
              </w:rPr>
            </w:pPr>
            <w:r w:rsidRPr="002230AF">
              <w:rPr>
                <w:rFonts w:cs="Arial"/>
                <w:sz w:val="16"/>
                <w:szCs w:val="16"/>
              </w:rPr>
              <w:t>The mean difference does not suggest an important difference between groups (i.e., less than a half a cigarette per day more) and could be a result of daily fluctuations. The lower</w:t>
            </w:r>
            <w:r>
              <w:rPr>
                <w:rFonts w:cs="Arial"/>
                <w:sz w:val="16"/>
                <w:szCs w:val="16"/>
              </w:rPr>
              <w:t xml:space="preserve"> and upper</w:t>
            </w:r>
            <w:r w:rsidRPr="002230AF">
              <w:rPr>
                <w:rFonts w:cs="Arial"/>
                <w:sz w:val="16"/>
                <w:szCs w:val="16"/>
              </w:rPr>
              <w:t xml:space="preserve"> CI </w:t>
            </w:r>
            <w:r>
              <w:rPr>
                <w:rFonts w:cs="Arial"/>
                <w:sz w:val="16"/>
                <w:szCs w:val="16"/>
              </w:rPr>
              <w:t xml:space="preserve">also </w:t>
            </w:r>
            <w:r w:rsidRPr="002230AF">
              <w:rPr>
                <w:rFonts w:cs="Arial"/>
                <w:sz w:val="16"/>
                <w:szCs w:val="16"/>
              </w:rPr>
              <w:t>suggest</w:t>
            </w:r>
            <w:r>
              <w:rPr>
                <w:rFonts w:cs="Arial"/>
                <w:sz w:val="16"/>
                <w:szCs w:val="16"/>
              </w:rPr>
              <w:t xml:space="preserve"> little to no difference given the lack of health benefits from reducing smoking without quitting.</w:t>
            </w:r>
            <w:r w:rsidRPr="002230AF">
              <w:rPr>
                <w:rFonts w:cs="Arial"/>
                <w:sz w:val="16"/>
                <w:szCs w:val="16"/>
              </w:rPr>
              <w:t xml:space="preserve"> </w:t>
            </w:r>
            <w:r>
              <w:rPr>
                <w:rFonts w:cs="Arial"/>
                <w:sz w:val="16"/>
                <w:szCs w:val="16"/>
              </w:rPr>
              <w:t>W</w:t>
            </w:r>
            <w:r w:rsidRPr="002230AF">
              <w:rPr>
                <w:rFonts w:cs="Arial"/>
                <w:sz w:val="16"/>
                <w:szCs w:val="16"/>
              </w:rPr>
              <w:t>hile baseline number of cigarettes per day was not reported, the national average in Canada is ~13 cigarettes per day (</w:t>
            </w:r>
            <w:hyperlink r:id="rId21" w:history="1">
              <w:r w:rsidRPr="002230AF">
                <w:rPr>
                  <w:rStyle w:val="Hyperlink"/>
                  <w:rFonts w:cs="Arial"/>
                  <w:sz w:val="16"/>
                  <w:szCs w:val="16"/>
                </w:rPr>
                <w:t>https://uwaterloo.ca/tobacco-use-canada/adult-tobacco-use/smoking-canada/cigarette-consumption</w:t>
              </w:r>
            </w:hyperlink>
            <w:r w:rsidRPr="002230AF">
              <w:rPr>
                <w:rFonts w:cs="Arial"/>
                <w:sz w:val="16"/>
                <w:szCs w:val="16"/>
              </w:rPr>
              <w:t>). Based on this, the lower and upper CI would each represent an almost 50% reduction. Potential harms did not change these judgements.</w:t>
            </w:r>
          </w:p>
        </w:tc>
      </w:tr>
      <w:tr w:rsidR="002E1E2D" w:rsidRPr="002230AF" w14:paraId="2D5E4F8B" w14:textId="77777777" w:rsidTr="002E1E2D">
        <w:tc>
          <w:tcPr>
            <w:tcW w:w="0" w:type="auto"/>
            <w:tcBorders>
              <w:top w:val="single" w:sz="18" w:space="0" w:color="000000"/>
            </w:tcBorders>
            <w:vAlign w:val="center"/>
          </w:tcPr>
          <w:p w14:paraId="3F02B796" w14:textId="77777777" w:rsidR="002E1E2D" w:rsidRPr="002230AF" w:rsidRDefault="002E1E2D" w:rsidP="00417379">
            <w:pPr>
              <w:rPr>
                <w:rFonts w:cs="Arial"/>
                <w:sz w:val="16"/>
                <w:szCs w:val="16"/>
              </w:rPr>
            </w:pPr>
            <w:r w:rsidRPr="002230AF">
              <w:rPr>
                <w:rFonts w:cs="Arial"/>
                <w:sz w:val="16"/>
                <w:szCs w:val="16"/>
              </w:rPr>
              <w:t>5</w:t>
            </w:r>
          </w:p>
        </w:tc>
        <w:tc>
          <w:tcPr>
            <w:tcW w:w="0" w:type="auto"/>
            <w:tcBorders>
              <w:top w:val="single" w:sz="18" w:space="0" w:color="000000"/>
            </w:tcBorders>
            <w:vAlign w:val="center"/>
          </w:tcPr>
          <w:p w14:paraId="37A9C3CE" w14:textId="77777777" w:rsidR="002E1E2D" w:rsidRPr="002230AF" w:rsidRDefault="002E1E2D" w:rsidP="00417379">
            <w:pPr>
              <w:rPr>
                <w:rFonts w:cs="Arial"/>
                <w:sz w:val="16"/>
                <w:szCs w:val="16"/>
              </w:rPr>
            </w:pPr>
          </w:p>
          <w:p w14:paraId="06C9936D" w14:textId="3AF819FA" w:rsidR="002E1E2D" w:rsidRPr="002230AF" w:rsidRDefault="002E1E2D" w:rsidP="00417379">
            <w:pPr>
              <w:rPr>
                <w:rFonts w:cs="Arial"/>
                <w:sz w:val="16"/>
                <w:szCs w:val="16"/>
              </w:rPr>
            </w:pPr>
            <w:r w:rsidRPr="002230AF">
              <w:rPr>
                <w:rFonts w:cs="Arial"/>
                <w:sz w:val="16"/>
                <w:szCs w:val="16"/>
              </w:rPr>
              <w:t xml:space="preserve">Adverse </w:t>
            </w:r>
            <w:proofErr w:type="spellStart"/>
            <w:r w:rsidRPr="002230AF">
              <w:rPr>
                <w:rFonts w:cs="Arial"/>
                <w:sz w:val="16"/>
                <w:szCs w:val="16"/>
              </w:rPr>
              <w:t>events</w:t>
            </w:r>
            <w:r w:rsidRPr="006545DF">
              <w:rPr>
                <w:rFonts w:cs="Arial"/>
                <w:sz w:val="20"/>
                <w:szCs w:val="16"/>
                <w:vertAlign w:val="superscript"/>
              </w:rPr>
              <w:t>c</w:t>
            </w:r>
            <w:proofErr w:type="spellEnd"/>
          </w:p>
          <w:p w14:paraId="7E296B0D" w14:textId="77777777" w:rsidR="002E1E2D" w:rsidRPr="002230AF" w:rsidRDefault="002E1E2D" w:rsidP="00417379">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NR)</w:t>
            </w:r>
          </w:p>
          <w:p w14:paraId="15FCC33E" w14:textId="77777777" w:rsidR="002E1E2D" w:rsidRPr="006545DF" w:rsidRDefault="002E1E2D" w:rsidP="00417379">
            <w:pPr>
              <w:rPr>
                <w:rFonts w:cs="Arial"/>
                <w:i/>
                <w:sz w:val="16"/>
                <w:szCs w:val="16"/>
              </w:rPr>
            </w:pPr>
            <w:r w:rsidRPr="006545DF">
              <w:rPr>
                <w:rFonts w:cs="Arial"/>
                <w:i/>
                <w:sz w:val="16"/>
                <w:szCs w:val="16"/>
              </w:rPr>
              <w:t xml:space="preserve">Smoking cessation trials </w:t>
            </w:r>
          </w:p>
          <w:p w14:paraId="04FF6098" w14:textId="77777777" w:rsidR="002E1E2D" w:rsidRPr="002230AF" w:rsidRDefault="002E1E2D" w:rsidP="00417379">
            <w:pPr>
              <w:rPr>
                <w:rFonts w:cs="Arial"/>
                <w:sz w:val="16"/>
                <w:szCs w:val="16"/>
              </w:rPr>
            </w:pPr>
          </w:p>
          <w:p w14:paraId="1CDADC32" w14:textId="77777777" w:rsidR="002E1E2D" w:rsidRPr="002230AF" w:rsidRDefault="002E1E2D" w:rsidP="00417379">
            <w:pPr>
              <w:rPr>
                <w:rFonts w:cs="Arial"/>
                <w:sz w:val="16"/>
                <w:szCs w:val="16"/>
              </w:rPr>
            </w:pPr>
            <w:r w:rsidRPr="002230AF">
              <w:rPr>
                <w:rFonts w:cs="Arial"/>
                <w:sz w:val="16"/>
                <w:szCs w:val="16"/>
              </w:rPr>
              <w:t>NR (7 RCTs)</w:t>
            </w:r>
          </w:p>
        </w:tc>
        <w:tc>
          <w:tcPr>
            <w:tcW w:w="0" w:type="auto"/>
            <w:tcBorders>
              <w:top w:val="single" w:sz="18" w:space="0" w:color="000000"/>
            </w:tcBorders>
            <w:vAlign w:val="center"/>
          </w:tcPr>
          <w:p w14:paraId="133E2642" w14:textId="77777777" w:rsidR="002E1E2D" w:rsidRPr="002230AF" w:rsidRDefault="002E1E2D" w:rsidP="00417379">
            <w:pPr>
              <w:rPr>
                <w:rFonts w:cs="Arial"/>
                <w:sz w:val="16"/>
                <w:szCs w:val="16"/>
              </w:rPr>
            </w:pPr>
            <w:r w:rsidRPr="002230AF">
              <w:rPr>
                <w:rFonts w:cs="Arial"/>
                <w:sz w:val="16"/>
                <w:szCs w:val="16"/>
              </w:rPr>
              <w:t>7/10 (important)</w:t>
            </w:r>
          </w:p>
        </w:tc>
        <w:tc>
          <w:tcPr>
            <w:tcW w:w="0" w:type="auto"/>
            <w:tcBorders>
              <w:top w:val="single" w:sz="18" w:space="0" w:color="000000"/>
            </w:tcBorders>
            <w:vAlign w:val="center"/>
          </w:tcPr>
          <w:p w14:paraId="524E7F60" w14:textId="77777777" w:rsidR="002E1E2D" w:rsidRPr="002230AF" w:rsidRDefault="002E1E2D" w:rsidP="00417379">
            <w:pPr>
              <w:rPr>
                <w:rFonts w:cs="Arial"/>
                <w:sz w:val="16"/>
                <w:szCs w:val="16"/>
              </w:rPr>
            </w:pPr>
            <w:r w:rsidRPr="002230AF">
              <w:rPr>
                <w:rFonts w:cs="Arial"/>
                <w:sz w:val="16"/>
                <w:szCs w:val="16"/>
              </w:rPr>
              <w:t>7/10 (important)</w:t>
            </w:r>
          </w:p>
        </w:tc>
        <w:tc>
          <w:tcPr>
            <w:tcW w:w="0" w:type="auto"/>
            <w:gridSpan w:val="3"/>
            <w:tcBorders>
              <w:top w:val="single" w:sz="18" w:space="0" w:color="000000"/>
            </w:tcBorders>
            <w:vAlign w:val="center"/>
          </w:tcPr>
          <w:p w14:paraId="28797811" w14:textId="77777777" w:rsidR="002E1E2D" w:rsidRPr="002230AF" w:rsidRDefault="002E1E2D" w:rsidP="00417379">
            <w:pPr>
              <w:rPr>
                <w:rFonts w:eastAsia="Times New Roman"/>
                <w:sz w:val="16"/>
                <w:szCs w:val="16"/>
              </w:rPr>
            </w:pPr>
            <w:r w:rsidRPr="002230AF">
              <w:rPr>
                <w:rFonts w:eastAsia="Times New Roman"/>
                <w:sz w:val="16"/>
                <w:szCs w:val="16"/>
              </w:rPr>
              <w:t>Review authors report various adverse events collectively.</w:t>
            </w:r>
          </w:p>
          <w:p w14:paraId="56FFF71F" w14:textId="77777777" w:rsidR="002E1E2D" w:rsidRPr="002230AF" w:rsidRDefault="002E1E2D" w:rsidP="00417379">
            <w:pPr>
              <w:rPr>
                <w:rFonts w:eastAsia="Times New Roman"/>
                <w:sz w:val="16"/>
                <w:szCs w:val="16"/>
              </w:rPr>
            </w:pPr>
            <w:r w:rsidRPr="002230AF">
              <w:rPr>
                <w:rFonts w:eastAsia="Times New Roman"/>
                <w:sz w:val="16"/>
                <w:szCs w:val="16"/>
              </w:rPr>
              <w:t xml:space="preserve">In one study, a participant who took bupropion had a seizure; authors reported that this was likely unrelated to bupropion treatment. No seizures reported in remaining trials. </w:t>
            </w:r>
          </w:p>
          <w:p w14:paraId="34B83D06" w14:textId="77777777" w:rsidR="002E1E2D" w:rsidRPr="002230AF" w:rsidRDefault="002E1E2D" w:rsidP="00417379">
            <w:pPr>
              <w:rPr>
                <w:rFonts w:eastAsia="Times New Roman"/>
                <w:sz w:val="16"/>
                <w:szCs w:val="16"/>
              </w:rPr>
            </w:pPr>
            <w:r w:rsidRPr="002230AF">
              <w:rPr>
                <w:rFonts w:eastAsia="Times New Roman"/>
                <w:sz w:val="16"/>
                <w:szCs w:val="16"/>
              </w:rPr>
              <w:t xml:space="preserve">One study reported that one participant receiving bupropion (3%) and two receiving placebo (7%) experienced a psychotic breakdown; authors did not consider this related to study treatment. </w:t>
            </w:r>
            <w:r w:rsidRPr="002230AF">
              <w:rPr>
                <w:rFonts w:eastAsia="Times New Roman"/>
                <w:sz w:val="16"/>
                <w:szCs w:val="16"/>
              </w:rPr>
              <w:lastRenderedPageBreak/>
              <w:t>Another study reported recurrence of psychotic symptoms in two participants but results were not reported by study arm. One study reported no serious adverse events.</w:t>
            </w:r>
          </w:p>
          <w:p w14:paraId="453C06F5" w14:textId="77777777" w:rsidR="002E1E2D" w:rsidRPr="002230AF" w:rsidRDefault="002E1E2D" w:rsidP="00417379">
            <w:pPr>
              <w:rPr>
                <w:rFonts w:eastAsia="Times New Roman"/>
                <w:sz w:val="16"/>
                <w:szCs w:val="16"/>
              </w:rPr>
            </w:pPr>
          </w:p>
          <w:p w14:paraId="1B09E413" w14:textId="77777777" w:rsidR="002E1E2D" w:rsidRPr="002230AF" w:rsidRDefault="002E1E2D" w:rsidP="00417379">
            <w:pPr>
              <w:rPr>
                <w:rStyle w:val="cell-value"/>
                <w:rFonts w:eastAsia="Times New Roman"/>
                <w:sz w:val="16"/>
                <w:szCs w:val="16"/>
              </w:rPr>
            </w:pPr>
            <w:r w:rsidRPr="002230AF">
              <w:rPr>
                <w:rFonts w:eastAsia="Times New Roman"/>
                <w:sz w:val="16"/>
                <w:szCs w:val="16"/>
              </w:rPr>
              <w:t>One trial reported higher rates of dry mouth in the bupropion arm compared to placebo and another study reported that significantly more bupropion participants (also receiving NRT) experienced poor concentration, jitteriness, light-headedness, muscle stiffness and frequent nocturnal awakening. A third study reported that, compared to placebo, the bupropion arm had higher rates of insomnia, dry mouth and sweatiness. A fourth study reported an allergic reaction in one participant receiving bupropion. A fifth study reported no significant differences in major adverse events measured by the Side Effect Checklist (e.g., restlessness, insomnia, dry mouth, sedation); however, five participants on bupropion withdrew from the trial due to side effects, including rash (n=1), restlessness and increased anxiety (n=2), worsening of psychosis (n=1), and the aforementioned seizure. The sixth study reported two participant withdrawals in the bupropion arm (also receiving NRT) due to insomnia and dizziness.</w:t>
            </w:r>
          </w:p>
        </w:tc>
        <w:tc>
          <w:tcPr>
            <w:tcW w:w="0" w:type="auto"/>
            <w:tcBorders>
              <w:top w:val="single" w:sz="18" w:space="0" w:color="000000"/>
            </w:tcBorders>
            <w:vAlign w:val="center"/>
          </w:tcPr>
          <w:p w14:paraId="3C3D3F20" w14:textId="77777777" w:rsidR="002E1E2D" w:rsidRPr="002230AF" w:rsidRDefault="002E1E2D" w:rsidP="00417379">
            <w:pPr>
              <w:rPr>
                <w:rFonts w:cs="Arial"/>
                <w:sz w:val="16"/>
                <w:szCs w:val="16"/>
              </w:rPr>
            </w:pPr>
            <w:r w:rsidRPr="002230AF">
              <w:rPr>
                <w:rFonts w:cs="Arial"/>
                <w:sz w:val="16"/>
                <w:szCs w:val="16"/>
              </w:rPr>
              <w:lastRenderedPageBreak/>
              <w:t xml:space="preserve">Little to no difference </w:t>
            </w:r>
          </w:p>
          <w:p w14:paraId="59F633B7" w14:textId="77777777" w:rsidR="002E1E2D" w:rsidRPr="002230AF" w:rsidRDefault="002E1E2D" w:rsidP="00417379">
            <w:pPr>
              <w:rPr>
                <w:rFonts w:cs="Arial"/>
                <w:sz w:val="16"/>
                <w:szCs w:val="16"/>
              </w:rPr>
            </w:pPr>
          </w:p>
          <w:p w14:paraId="657F7F06" w14:textId="3828A1E2" w:rsidR="002E1E2D" w:rsidRPr="002230AF" w:rsidRDefault="002E1E2D" w:rsidP="00417379">
            <w:pPr>
              <w:rPr>
                <w:rFonts w:cs="Arial"/>
                <w:sz w:val="16"/>
                <w:szCs w:val="16"/>
              </w:rPr>
            </w:pPr>
          </w:p>
        </w:tc>
        <w:tc>
          <w:tcPr>
            <w:tcW w:w="0" w:type="auto"/>
            <w:tcBorders>
              <w:top w:val="single" w:sz="18" w:space="0" w:color="000000"/>
            </w:tcBorders>
            <w:vAlign w:val="center"/>
          </w:tcPr>
          <w:p w14:paraId="6738E604" w14:textId="5497F696" w:rsidR="002E1E2D" w:rsidRPr="002230AF" w:rsidRDefault="002E1E2D" w:rsidP="00417379">
            <w:pPr>
              <w:rPr>
                <w:rFonts w:cs="Arial"/>
                <w:sz w:val="16"/>
                <w:szCs w:val="16"/>
              </w:rPr>
            </w:pPr>
            <w:r w:rsidRPr="002230AF">
              <w:rPr>
                <w:rFonts w:cs="Arial"/>
                <w:sz w:val="16"/>
                <w:szCs w:val="16"/>
              </w:rPr>
              <w:t>Unable to asses</w:t>
            </w:r>
          </w:p>
        </w:tc>
        <w:tc>
          <w:tcPr>
            <w:tcW w:w="0" w:type="auto"/>
            <w:tcBorders>
              <w:top w:val="single" w:sz="18" w:space="0" w:color="000000"/>
            </w:tcBorders>
            <w:vAlign w:val="center"/>
          </w:tcPr>
          <w:p w14:paraId="0CDD0352" w14:textId="5C3E0E13" w:rsidR="002E1E2D" w:rsidRPr="002230AF" w:rsidRDefault="002E1E2D" w:rsidP="00417379">
            <w:pPr>
              <w:rPr>
                <w:rFonts w:cs="Arial"/>
                <w:sz w:val="16"/>
                <w:szCs w:val="16"/>
              </w:rPr>
            </w:pPr>
            <w:r w:rsidRPr="002230AF">
              <w:rPr>
                <w:rFonts w:cs="Arial"/>
                <w:sz w:val="16"/>
                <w:szCs w:val="16"/>
              </w:rPr>
              <w:t>Unable to asses</w:t>
            </w:r>
          </w:p>
        </w:tc>
        <w:tc>
          <w:tcPr>
            <w:tcW w:w="5210" w:type="dxa"/>
            <w:tcBorders>
              <w:top w:val="single" w:sz="18" w:space="0" w:color="000000"/>
            </w:tcBorders>
            <w:vAlign w:val="center"/>
          </w:tcPr>
          <w:p w14:paraId="15D5086E" w14:textId="196536E5" w:rsidR="002E1E2D" w:rsidRPr="002230AF" w:rsidRDefault="002E1E2D" w:rsidP="00B759A8">
            <w:pPr>
              <w:rPr>
                <w:rFonts w:cs="Arial"/>
                <w:sz w:val="16"/>
                <w:szCs w:val="16"/>
              </w:rPr>
            </w:pPr>
            <w:r w:rsidRPr="002230AF">
              <w:rPr>
                <w:rFonts w:cs="Arial"/>
                <w:sz w:val="16"/>
                <w:szCs w:val="16"/>
              </w:rPr>
              <w:t>Insufficient data from review to determine imprecision. Data suggests little to no difference between</w:t>
            </w:r>
            <w:r>
              <w:rPr>
                <w:rFonts w:cs="Arial"/>
                <w:sz w:val="16"/>
                <w:szCs w:val="16"/>
              </w:rPr>
              <w:t xml:space="preserve"> groups</w:t>
            </w:r>
            <w:r w:rsidRPr="002230AF">
              <w:rPr>
                <w:rFonts w:cs="Arial"/>
                <w:sz w:val="16"/>
                <w:szCs w:val="16"/>
              </w:rPr>
              <w:t xml:space="preserve"> but is difficult to interpret. Increase in adverse events listed (e.g., dry mouth) considered small, but interpreted as little to no difference when taking into account potential benefits of quitting smoking.</w:t>
            </w:r>
          </w:p>
        </w:tc>
      </w:tr>
      <w:tr w:rsidR="002E1E2D" w:rsidRPr="002230AF" w14:paraId="1F833294" w14:textId="77777777" w:rsidTr="002E1E2D">
        <w:tc>
          <w:tcPr>
            <w:tcW w:w="0" w:type="auto"/>
            <w:vAlign w:val="center"/>
          </w:tcPr>
          <w:p w14:paraId="166657B4" w14:textId="77777777" w:rsidR="002E1E2D" w:rsidRPr="002230AF" w:rsidRDefault="002E1E2D" w:rsidP="006545DF">
            <w:pPr>
              <w:rPr>
                <w:rFonts w:cs="Arial"/>
                <w:sz w:val="16"/>
                <w:szCs w:val="16"/>
              </w:rPr>
            </w:pPr>
          </w:p>
        </w:tc>
        <w:tc>
          <w:tcPr>
            <w:tcW w:w="0" w:type="auto"/>
            <w:vAlign w:val="center"/>
          </w:tcPr>
          <w:p w14:paraId="0F00C623" w14:textId="25003035" w:rsidR="002E1E2D" w:rsidRPr="002230AF" w:rsidRDefault="002E1E2D" w:rsidP="006545DF">
            <w:pPr>
              <w:rPr>
                <w:rFonts w:cs="Arial"/>
                <w:sz w:val="16"/>
                <w:szCs w:val="16"/>
              </w:rPr>
            </w:pPr>
            <w:r w:rsidRPr="002230AF">
              <w:rPr>
                <w:rFonts w:cs="Arial"/>
                <w:sz w:val="16"/>
                <w:szCs w:val="16"/>
              </w:rPr>
              <w:t xml:space="preserve">Adverse </w:t>
            </w:r>
            <w:proofErr w:type="spellStart"/>
            <w:r w:rsidRPr="002230AF">
              <w:rPr>
                <w:rFonts w:cs="Arial"/>
                <w:sz w:val="16"/>
                <w:szCs w:val="16"/>
              </w:rPr>
              <w:t>events</w:t>
            </w:r>
            <w:r w:rsidRPr="006545DF">
              <w:rPr>
                <w:rFonts w:cs="Arial"/>
                <w:sz w:val="20"/>
                <w:szCs w:val="16"/>
                <w:vertAlign w:val="superscript"/>
              </w:rPr>
              <w:t>d</w:t>
            </w:r>
            <w:proofErr w:type="spellEnd"/>
          </w:p>
          <w:p w14:paraId="2BBDF911" w14:textId="77777777" w:rsidR="002E1E2D" w:rsidRPr="002230AF" w:rsidRDefault="002E1E2D" w:rsidP="006545DF">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NR)</w:t>
            </w:r>
          </w:p>
          <w:p w14:paraId="3208DE8A" w14:textId="1A6D82B8" w:rsidR="002E1E2D" w:rsidRPr="006545DF" w:rsidRDefault="002E1E2D" w:rsidP="006545DF">
            <w:pPr>
              <w:rPr>
                <w:rFonts w:cs="Arial"/>
                <w:i/>
                <w:sz w:val="16"/>
                <w:szCs w:val="16"/>
              </w:rPr>
            </w:pPr>
            <w:r w:rsidRPr="006545DF">
              <w:rPr>
                <w:rFonts w:cs="Arial"/>
                <w:i/>
                <w:sz w:val="16"/>
                <w:szCs w:val="16"/>
              </w:rPr>
              <w:t xml:space="preserve">Smoking </w:t>
            </w:r>
            <w:r>
              <w:rPr>
                <w:rFonts w:cs="Arial"/>
                <w:i/>
                <w:sz w:val="16"/>
                <w:szCs w:val="16"/>
              </w:rPr>
              <w:t>reduction</w:t>
            </w:r>
            <w:r w:rsidRPr="006545DF">
              <w:rPr>
                <w:rFonts w:cs="Arial"/>
                <w:i/>
                <w:sz w:val="16"/>
                <w:szCs w:val="16"/>
              </w:rPr>
              <w:t xml:space="preserve"> trials </w:t>
            </w:r>
          </w:p>
          <w:p w14:paraId="194E140D" w14:textId="77777777" w:rsidR="002E1E2D" w:rsidRPr="002230AF" w:rsidRDefault="002E1E2D" w:rsidP="006545DF">
            <w:pPr>
              <w:rPr>
                <w:rFonts w:cs="Arial"/>
                <w:sz w:val="16"/>
                <w:szCs w:val="16"/>
              </w:rPr>
            </w:pPr>
          </w:p>
          <w:p w14:paraId="6F3F5B7F" w14:textId="09DAD079" w:rsidR="002E1E2D" w:rsidRPr="002230AF" w:rsidRDefault="002E1E2D" w:rsidP="006545DF">
            <w:pPr>
              <w:rPr>
                <w:rFonts w:cs="Arial"/>
                <w:sz w:val="16"/>
                <w:szCs w:val="16"/>
              </w:rPr>
            </w:pPr>
            <w:r>
              <w:rPr>
                <w:rFonts w:cs="Arial"/>
                <w:sz w:val="16"/>
                <w:szCs w:val="16"/>
              </w:rPr>
              <w:t>NR (3</w:t>
            </w:r>
            <w:r w:rsidRPr="002230AF">
              <w:rPr>
                <w:rFonts w:cs="Arial"/>
                <w:sz w:val="16"/>
                <w:szCs w:val="16"/>
              </w:rPr>
              <w:t xml:space="preserve"> RCTs)</w:t>
            </w:r>
          </w:p>
        </w:tc>
        <w:tc>
          <w:tcPr>
            <w:tcW w:w="0" w:type="auto"/>
            <w:vAlign w:val="center"/>
          </w:tcPr>
          <w:p w14:paraId="6CA5FF6F" w14:textId="0A46DD29" w:rsidR="002E1E2D" w:rsidRPr="002230AF" w:rsidRDefault="002E1E2D" w:rsidP="006545DF">
            <w:pPr>
              <w:rPr>
                <w:rFonts w:cs="Arial"/>
                <w:sz w:val="16"/>
                <w:szCs w:val="16"/>
              </w:rPr>
            </w:pPr>
            <w:r w:rsidRPr="002230AF">
              <w:rPr>
                <w:rFonts w:cs="Arial"/>
                <w:sz w:val="16"/>
                <w:szCs w:val="16"/>
              </w:rPr>
              <w:t>7/10 (important)</w:t>
            </w:r>
          </w:p>
        </w:tc>
        <w:tc>
          <w:tcPr>
            <w:tcW w:w="0" w:type="auto"/>
            <w:vAlign w:val="center"/>
          </w:tcPr>
          <w:p w14:paraId="37453F88" w14:textId="5B9F117C" w:rsidR="002E1E2D" w:rsidRPr="002230AF" w:rsidRDefault="002E1E2D" w:rsidP="006545DF">
            <w:pPr>
              <w:rPr>
                <w:rFonts w:cs="Arial"/>
                <w:sz w:val="16"/>
                <w:szCs w:val="16"/>
              </w:rPr>
            </w:pPr>
            <w:r w:rsidRPr="002230AF">
              <w:rPr>
                <w:rFonts w:cs="Arial"/>
                <w:sz w:val="16"/>
                <w:szCs w:val="16"/>
              </w:rPr>
              <w:t>7/10 (important)</w:t>
            </w:r>
          </w:p>
        </w:tc>
        <w:tc>
          <w:tcPr>
            <w:tcW w:w="0" w:type="auto"/>
            <w:gridSpan w:val="3"/>
            <w:vAlign w:val="center"/>
          </w:tcPr>
          <w:p w14:paraId="118B690F" w14:textId="2FD6482F" w:rsidR="002E1E2D" w:rsidRPr="002230AF" w:rsidRDefault="002E1E2D" w:rsidP="006545DF">
            <w:pPr>
              <w:rPr>
                <w:rStyle w:val="cell-value"/>
                <w:rFonts w:eastAsia="Times New Roman"/>
                <w:sz w:val="16"/>
                <w:szCs w:val="16"/>
              </w:rPr>
            </w:pPr>
            <w:r w:rsidRPr="006545DF">
              <w:rPr>
                <w:rStyle w:val="cell-value"/>
                <w:rFonts w:eastAsia="Times New Roman"/>
                <w:sz w:val="16"/>
                <w:szCs w:val="16"/>
              </w:rPr>
              <w:t>Two trials reported no adverse events related to bupropion. One trial reported no significant difference between groups in adverse events and no seizures or suicidal behaviour in the bupropion arm.</w:t>
            </w:r>
          </w:p>
        </w:tc>
        <w:tc>
          <w:tcPr>
            <w:tcW w:w="0" w:type="auto"/>
            <w:vAlign w:val="center"/>
          </w:tcPr>
          <w:p w14:paraId="0FB1CCC1" w14:textId="77777777" w:rsidR="002E1E2D" w:rsidRPr="002230AF" w:rsidRDefault="002E1E2D" w:rsidP="006545DF">
            <w:pPr>
              <w:rPr>
                <w:rFonts w:cs="Arial"/>
                <w:sz w:val="16"/>
                <w:szCs w:val="16"/>
              </w:rPr>
            </w:pPr>
            <w:r w:rsidRPr="002230AF">
              <w:rPr>
                <w:rFonts w:cs="Arial"/>
                <w:sz w:val="16"/>
                <w:szCs w:val="16"/>
              </w:rPr>
              <w:t xml:space="preserve">Little to no difference </w:t>
            </w:r>
          </w:p>
          <w:p w14:paraId="3308C3E8" w14:textId="77777777" w:rsidR="002E1E2D" w:rsidRPr="002230AF" w:rsidRDefault="002E1E2D" w:rsidP="006545DF">
            <w:pPr>
              <w:rPr>
                <w:rFonts w:cs="Arial"/>
                <w:sz w:val="16"/>
                <w:szCs w:val="16"/>
              </w:rPr>
            </w:pPr>
          </w:p>
          <w:p w14:paraId="2C4A256A" w14:textId="77777777" w:rsidR="002E1E2D" w:rsidRDefault="002E1E2D" w:rsidP="006545DF">
            <w:pPr>
              <w:rPr>
                <w:rFonts w:cs="Arial"/>
                <w:sz w:val="16"/>
                <w:szCs w:val="16"/>
              </w:rPr>
            </w:pPr>
          </w:p>
        </w:tc>
        <w:tc>
          <w:tcPr>
            <w:tcW w:w="0" w:type="auto"/>
            <w:vAlign w:val="center"/>
          </w:tcPr>
          <w:p w14:paraId="338A197E" w14:textId="7250732B" w:rsidR="002E1E2D" w:rsidRDefault="002E1E2D" w:rsidP="006545DF">
            <w:pPr>
              <w:rPr>
                <w:rFonts w:cs="Arial"/>
                <w:sz w:val="16"/>
                <w:szCs w:val="16"/>
              </w:rPr>
            </w:pPr>
            <w:r w:rsidRPr="002230AF">
              <w:rPr>
                <w:rFonts w:cs="Arial"/>
                <w:sz w:val="16"/>
                <w:szCs w:val="16"/>
              </w:rPr>
              <w:t>Unable to asses</w:t>
            </w:r>
          </w:p>
        </w:tc>
        <w:tc>
          <w:tcPr>
            <w:tcW w:w="0" w:type="auto"/>
            <w:vAlign w:val="center"/>
          </w:tcPr>
          <w:p w14:paraId="5400C346" w14:textId="135F3B4D" w:rsidR="002E1E2D" w:rsidRDefault="002E1E2D" w:rsidP="006545DF">
            <w:pPr>
              <w:rPr>
                <w:rFonts w:cs="Arial"/>
                <w:sz w:val="16"/>
                <w:szCs w:val="16"/>
              </w:rPr>
            </w:pPr>
            <w:r w:rsidRPr="002230AF">
              <w:rPr>
                <w:rFonts w:cs="Arial"/>
                <w:sz w:val="16"/>
                <w:szCs w:val="16"/>
              </w:rPr>
              <w:t>Unable to asses</w:t>
            </w:r>
          </w:p>
        </w:tc>
        <w:tc>
          <w:tcPr>
            <w:tcW w:w="5210" w:type="dxa"/>
            <w:vAlign w:val="center"/>
          </w:tcPr>
          <w:p w14:paraId="3C503FBA" w14:textId="0AC92441" w:rsidR="002E1E2D" w:rsidRPr="002230AF" w:rsidRDefault="002E1E2D" w:rsidP="006545DF">
            <w:pPr>
              <w:rPr>
                <w:rFonts w:cs="Arial"/>
                <w:sz w:val="16"/>
                <w:szCs w:val="16"/>
              </w:rPr>
            </w:pPr>
            <w:r w:rsidRPr="002230AF">
              <w:rPr>
                <w:rFonts w:cs="Arial"/>
                <w:sz w:val="16"/>
                <w:szCs w:val="16"/>
              </w:rPr>
              <w:t xml:space="preserve">Insufficient data from review to determine imprecision. Data suggests little to no difference between </w:t>
            </w:r>
            <w:r>
              <w:rPr>
                <w:rFonts w:cs="Arial"/>
                <w:sz w:val="16"/>
                <w:szCs w:val="16"/>
              </w:rPr>
              <w:t xml:space="preserve">groups. </w:t>
            </w:r>
          </w:p>
        </w:tc>
      </w:tr>
      <w:tr w:rsidR="002E1E2D" w:rsidRPr="002230AF" w14:paraId="1F9DA1F0" w14:textId="77777777" w:rsidTr="002E1E2D">
        <w:tc>
          <w:tcPr>
            <w:tcW w:w="0" w:type="auto"/>
            <w:vMerge w:val="restart"/>
            <w:vAlign w:val="center"/>
          </w:tcPr>
          <w:p w14:paraId="161E40E5" w14:textId="54295500" w:rsidR="002E1E2D" w:rsidRPr="002230AF" w:rsidRDefault="002E1E2D" w:rsidP="006545DF">
            <w:pPr>
              <w:rPr>
                <w:rFonts w:cs="Arial"/>
                <w:sz w:val="16"/>
                <w:szCs w:val="16"/>
              </w:rPr>
            </w:pPr>
            <w:r w:rsidRPr="002230AF">
              <w:rPr>
                <w:rFonts w:cs="Arial"/>
                <w:sz w:val="16"/>
                <w:szCs w:val="16"/>
              </w:rPr>
              <w:t>7</w:t>
            </w:r>
          </w:p>
        </w:tc>
        <w:tc>
          <w:tcPr>
            <w:tcW w:w="0" w:type="auto"/>
            <w:vAlign w:val="center"/>
          </w:tcPr>
          <w:p w14:paraId="699C5CBD" w14:textId="77777777" w:rsidR="002E1E2D" w:rsidRPr="002230AF" w:rsidRDefault="002E1E2D" w:rsidP="006545DF">
            <w:pPr>
              <w:rPr>
                <w:rFonts w:cs="Arial"/>
                <w:sz w:val="16"/>
                <w:szCs w:val="16"/>
              </w:rPr>
            </w:pPr>
          </w:p>
          <w:p w14:paraId="2E9EAA7C" w14:textId="77777777" w:rsidR="002E1E2D" w:rsidRPr="002230AF" w:rsidRDefault="002E1E2D" w:rsidP="006545DF">
            <w:pPr>
              <w:rPr>
                <w:rFonts w:cs="Arial"/>
                <w:sz w:val="16"/>
                <w:szCs w:val="16"/>
              </w:rPr>
            </w:pPr>
          </w:p>
          <w:p w14:paraId="17FF1923" w14:textId="65936FD4" w:rsidR="002E1E2D" w:rsidRPr="002230AF" w:rsidRDefault="002E1E2D" w:rsidP="006545DF">
            <w:pPr>
              <w:rPr>
                <w:rFonts w:cs="Arial"/>
                <w:sz w:val="16"/>
                <w:szCs w:val="16"/>
              </w:rPr>
            </w:pPr>
            <w:r w:rsidRPr="002230AF">
              <w:rPr>
                <w:rFonts w:cs="Arial"/>
                <w:sz w:val="16"/>
                <w:szCs w:val="16"/>
              </w:rPr>
              <w:t xml:space="preserve">Change in mental state (negative symptoms, e.g., anhedonia, </w:t>
            </w:r>
            <w:proofErr w:type="spellStart"/>
            <w:r w:rsidRPr="002230AF">
              <w:rPr>
                <w:rFonts w:cs="Arial"/>
                <w:sz w:val="16"/>
                <w:szCs w:val="16"/>
              </w:rPr>
              <w:t>avolition</w:t>
            </w:r>
            <w:proofErr w:type="spellEnd"/>
            <w:r w:rsidRPr="002230AF">
              <w:rPr>
                <w:rFonts w:cs="Arial"/>
                <w:sz w:val="16"/>
                <w:szCs w:val="16"/>
              </w:rPr>
              <w:t>)</w:t>
            </w:r>
            <w:r w:rsidRPr="00C74376">
              <w:rPr>
                <w:rFonts w:cs="Arial"/>
                <w:sz w:val="20"/>
                <w:szCs w:val="16"/>
                <w:vertAlign w:val="superscript"/>
              </w:rPr>
              <w:t>e</w:t>
            </w:r>
          </w:p>
          <w:p w14:paraId="30740F22" w14:textId="77777777" w:rsidR="002E1E2D" w:rsidRPr="002230AF" w:rsidRDefault="002E1E2D" w:rsidP="006545DF">
            <w:pPr>
              <w:rPr>
                <w:rFonts w:cs="Arial"/>
                <w:sz w:val="16"/>
                <w:szCs w:val="16"/>
              </w:rPr>
            </w:pPr>
            <w:r w:rsidRPr="002230AF">
              <w:rPr>
                <w:rFonts w:cs="Arial"/>
                <w:sz w:val="16"/>
                <w:szCs w:val="16"/>
              </w:rPr>
              <w:lastRenderedPageBreak/>
              <w:t>(</w:t>
            </w:r>
            <w:proofErr w:type="spellStart"/>
            <w:r w:rsidRPr="002230AF">
              <w:rPr>
                <w:rFonts w:cs="Arial"/>
                <w:sz w:val="16"/>
                <w:szCs w:val="16"/>
              </w:rPr>
              <w:t>fu</w:t>
            </w:r>
            <w:proofErr w:type="spellEnd"/>
            <w:r w:rsidRPr="002230AF">
              <w:rPr>
                <w:rFonts w:cs="Arial"/>
                <w:sz w:val="16"/>
                <w:szCs w:val="16"/>
              </w:rPr>
              <w:t>: end of treatment)</w:t>
            </w:r>
          </w:p>
          <w:p w14:paraId="6F7566C3" w14:textId="77777777" w:rsidR="002E1E2D" w:rsidRPr="002230AF" w:rsidRDefault="002E1E2D" w:rsidP="006545DF">
            <w:pPr>
              <w:rPr>
                <w:rFonts w:cs="Arial"/>
                <w:sz w:val="16"/>
                <w:szCs w:val="16"/>
              </w:rPr>
            </w:pPr>
          </w:p>
          <w:p w14:paraId="05F437C3" w14:textId="77777777" w:rsidR="002E1E2D" w:rsidRPr="002230AF" w:rsidRDefault="002E1E2D" w:rsidP="006545DF">
            <w:pPr>
              <w:rPr>
                <w:rFonts w:cs="Arial"/>
                <w:sz w:val="16"/>
                <w:szCs w:val="16"/>
              </w:rPr>
            </w:pPr>
            <w:r w:rsidRPr="002230AF">
              <w:rPr>
                <w:rFonts w:cs="Arial"/>
                <w:sz w:val="16"/>
                <w:szCs w:val="16"/>
              </w:rPr>
              <w:t>136 (3 RCTs)</w:t>
            </w:r>
          </w:p>
          <w:p w14:paraId="050BDD21" w14:textId="77777777" w:rsidR="002E1E2D" w:rsidRPr="002230AF" w:rsidRDefault="002E1E2D" w:rsidP="006545DF">
            <w:pPr>
              <w:rPr>
                <w:rFonts w:cs="Arial"/>
                <w:sz w:val="16"/>
                <w:szCs w:val="16"/>
              </w:rPr>
            </w:pPr>
          </w:p>
        </w:tc>
        <w:tc>
          <w:tcPr>
            <w:tcW w:w="0" w:type="auto"/>
            <w:vAlign w:val="center"/>
          </w:tcPr>
          <w:p w14:paraId="332EF1B0" w14:textId="77777777" w:rsidR="002E1E2D" w:rsidRPr="002230AF" w:rsidRDefault="002E1E2D" w:rsidP="006545DF">
            <w:pPr>
              <w:rPr>
                <w:rFonts w:cs="Arial"/>
                <w:sz w:val="16"/>
                <w:szCs w:val="16"/>
              </w:rPr>
            </w:pPr>
            <w:r w:rsidRPr="002230AF">
              <w:rPr>
                <w:rFonts w:cs="Arial"/>
                <w:sz w:val="16"/>
                <w:szCs w:val="16"/>
              </w:rPr>
              <w:lastRenderedPageBreak/>
              <w:t>8/10 (critical)</w:t>
            </w:r>
          </w:p>
        </w:tc>
        <w:tc>
          <w:tcPr>
            <w:tcW w:w="0" w:type="auto"/>
            <w:vAlign w:val="center"/>
          </w:tcPr>
          <w:p w14:paraId="2AFAB758" w14:textId="77777777" w:rsidR="002E1E2D" w:rsidRPr="002230AF" w:rsidRDefault="002E1E2D" w:rsidP="006545DF">
            <w:pPr>
              <w:rPr>
                <w:rFonts w:cs="Arial"/>
                <w:sz w:val="16"/>
                <w:szCs w:val="16"/>
              </w:rPr>
            </w:pPr>
            <w:r w:rsidRPr="002230AF">
              <w:rPr>
                <w:rFonts w:cs="Arial"/>
                <w:sz w:val="16"/>
                <w:szCs w:val="16"/>
              </w:rPr>
              <w:t>5.5 (important)</w:t>
            </w:r>
          </w:p>
        </w:tc>
        <w:tc>
          <w:tcPr>
            <w:tcW w:w="0" w:type="auto"/>
            <w:vAlign w:val="center"/>
          </w:tcPr>
          <w:p w14:paraId="6F586C9A" w14:textId="77777777" w:rsidR="002E1E2D" w:rsidRPr="002230AF" w:rsidRDefault="002E1E2D" w:rsidP="006545DF">
            <w:pPr>
              <w:rPr>
                <w:rFonts w:eastAsia="Times New Roman"/>
                <w:sz w:val="16"/>
                <w:szCs w:val="16"/>
              </w:rPr>
            </w:pPr>
            <w:r w:rsidRPr="002230AF">
              <w:rPr>
                <w:rStyle w:val="cell"/>
                <w:rFonts w:eastAsia="Times New Roman"/>
                <w:sz w:val="16"/>
                <w:szCs w:val="16"/>
              </w:rPr>
              <w:t>-</w:t>
            </w:r>
            <w:r w:rsidRPr="002230AF">
              <w:rPr>
                <w:rFonts w:eastAsia="Times New Roman"/>
                <w:sz w:val="16"/>
                <w:szCs w:val="16"/>
              </w:rPr>
              <w:t xml:space="preserve"> </w:t>
            </w:r>
          </w:p>
        </w:tc>
        <w:tc>
          <w:tcPr>
            <w:tcW w:w="0" w:type="auto"/>
            <w:vAlign w:val="center"/>
          </w:tcPr>
          <w:p w14:paraId="2E4B54A5" w14:textId="77777777" w:rsidR="002E1E2D" w:rsidRPr="002230AF" w:rsidRDefault="002E1E2D" w:rsidP="006545DF">
            <w:pPr>
              <w:rPr>
                <w:rFonts w:eastAsia="Times New Roman"/>
                <w:sz w:val="16"/>
                <w:szCs w:val="16"/>
              </w:rPr>
            </w:pPr>
            <w:r w:rsidRPr="002230AF">
              <w:rPr>
                <w:rStyle w:val="cell"/>
                <w:rFonts w:eastAsia="Times New Roman"/>
                <w:sz w:val="16"/>
                <w:szCs w:val="16"/>
              </w:rPr>
              <w:t>-</w:t>
            </w:r>
            <w:r w:rsidRPr="002230AF">
              <w:rPr>
                <w:rFonts w:eastAsia="Times New Roman"/>
                <w:sz w:val="16"/>
                <w:szCs w:val="16"/>
              </w:rPr>
              <w:t xml:space="preserve"> </w:t>
            </w:r>
          </w:p>
        </w:tc>
        <w:tc>
          <w:tcPr>
            <w:tcW w:w="0" w:type="auto"/>
            <w:vAlign w:val="center"/>
          </w:tcPr>
          <w:p w14:paraId="1AFB0BCB" w14:textId="2BFCBE23" w:rsidR="002E1E2D" w:rsidRPr="008E6201" w:rsidRDefault="002E1E2D" w:rsidP="006545DF">
            <w:pPr>
              <w:rPr>
                <w:rFonts w:ascii="Calibri" w:hAnsi="Calibri"/>
                <w:color w:val="000000"/>
              </w:rPr>
            </w:pPr>
            <w:r w:rsidRPr="002230AF">
              <w:rPr>
                <w:rStyle w:val="cell-value"/>
                <w:rFonts w:eastAsia="Times New Roman"/>
                <w:sz w:val="16"/>
                <w:szCs w:val="16"/>
              </w:rPr>
              <w:t xml:space="preserve">SMD </w:t>
            </w:r>
            <w:r w:rsidRPr="002230AF">
              <w:rPr>
                <w:rStyle w:val="cell-value"/>
                <w:rFonts w:eastAsia="Times New Roman"/>
                <w:b/>
                <w:bCs/>
                <w:sz w:val="16"/>
                <w:szCs w:val="16"/>
              </w:rPr>
              <w:t>0.12 lower</w:t>
            </w:r>
            <w:r w:rsidRPr="002230AF">
              <w:rPr>
                <w:rFonts w:eastAsia="Times New Roman"/>
                <w:sz w:val="16"/>
                <w:szCs w:val="16"/>
              </w:rPr>
              <w:br/>
            </w:r>
            <w:r w:rsidRPr="002230AF">
              <w:rPr>
                <w:rStyle w:val="cell-value"/>
                <w:rFonts w:eastAsia="Times New Roman"/>
                <w:sz w:val="16"/>
                <w:szCs w:val="16"/>
              </w:rPr>
              <w:t>(0.</w:t>
            </w:r>
            <w:r w:rsidRPr="008E6201">
              <w:rPr>
                <w:rStyle w:val="cell-value"/>
                <w:rFonts w:eastAsia="Times New Roman"/>
                <w:sz w:val="16"/>
                <w:szCs w:val="16"/>
              </w:rPr>
              <w:t xml:space="preserve">46 lower to </w:t>
            </w:r>
            <w:r w:rsidRPr="008E6201">
              <w:rPr>
                <w:rFonts w:ascii="Calibri" w:hAnsi="Calibri"/>
                <w:color w:val="000000"/>
                <w:sz w:val="16"/>
                <w:szCs w:val="16"/>
              </w:rPr>
              <w:t>0.22 higher</w:t>
            </w:r>
            <w:r w:rsidRPr="008E6201">
              <w:rPr>
                <w:rStyle w:val="cell-value"/>
                <w:rFonts w:eastAsia="Times New Roman"/>
                <w:sz w:val="16"/>
                <w:szCs w:val="16"/>
              </w:rPr>
              <w:t>)</w:t>
            </w:r>
            <w:r w:rsidRPr="002230AF">
              <w:rPr>
                <w:rFonts w:eastAsia="Times New Roman"/>
                <w:sz w:val="16"/>
                <w:szCs w:val="16"/>
              </w:rPr>
              <w:t xml:space="preserve"> </w:t>
            </w:r>
          </w:p>
        </w:tc>
        <w:sdt>
          <w:sdtPr>
            <w:rPr>
              <w:rFonts w:cs="Arial"/>
              <w:sz w:val="16"/>
              <w:szCs w:val="16"/>
            </w:rPr>
            <w:id w:val="1906798566"/>
            <w:placeholder>
              <w:docPart w:val="C7B2D4E5A0414F18A8E9AF88302FB0A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2C003A06" w14:textId="1BC332CA" w:rsidR="002E1E2D" w:rsidRPr="002230AF" w:rsidRDefault="002E1E2D" w:rsidP="006545DF">
                <w:pPr>
                  <w:rPr>
                    <w:rFonts w:cs="Arial"/>
                    <w:sz w:val="16"/>
                    <w:szCs w:val="16"/>
                  </w:rPr>
                </w:pPr>
                <w:r w:rsidRPr="002230AF">
                  <w:rPr>
                    <w:rFonts w:cs="Arial"/>
                    <w:sz w:val="16"/>
                    <w:szCs w:val="16"/>
                  </w:rPr>
                  <w:t>Little to no difference</w:t>
                </w:r>
              </w:p>
            </w:tc>
          </w:sdtContent>
        </w:sdt>
        <w:sdt>
          <w:sdtPr>
            <w:rPr>
              <w:rFonts w:cs="Arial"/>
              <w:sz w:val="16"/>
              <w:szCs w:val="16"/>
            </w:rPr>
            <w:id w:val="596755249"/>
            <w:placeholder>
              <w:docPart w:val="31F3AF1AF68D4728B9CE0C57D5A04F5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1FBEB267" w14:textId="2661DD9C" w:rsidR="002E1E2D" w:rsidRPr="002230AF" w:rsidRDefault="002E1E2D" w:rsidP="006545DF">
                <w:pPr>
                  <w:rPr>
                    <w:rFonts w:cs="Arial"/>
                    <w:sz w:val="16"/>
                    <w:szCs w:val="16"/>
                  </w:rPr>
                </w:pPr>
                <w:r w:rsidRPr="002230AF">
                  <w:rPr>
                    <w:rFonts w:cs="Arial"/>
                    <w:sz w:val="16"/>
                    <w:szCs w:val="16"/>
                  </w:rPr>
                  <w:t>Moderate benefit</w:t>
                </w:r>
              </w:p>
            </w:tc>
          </w:sdtContent>
        </w:sdt>
        <w:sdt>
          <w:sdtPr>
            <w:rPr>
              <w:rFonts w:cs="Arial"/>
              <w:sz w:val="16"/>
              <w:szCs w:val="16"/>
            </w:rPr>
            <w:id w:val="-1622596197"/>
            <w:placeholder>
              <w:docPart w:val="FCBD2EDDBE2044A29ED904768B4618B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71CED210" w14:textId="545EA360" w:rsidR="002E1E2D" w:rsidRPr="002230AF" w:rsidRDefault="002E1E2D" w:rsidP="006545DF">
                <w:pPr>
                  <w:rPr>
                    <w:rFonts w:cs="Arial"/>
                    <w:sz w:val="16"/>
                    <w:szCs w:val="16"/>
                  </w:rPr>
                </w:pPr>
                <w:r>
                  <w:rPr>
                    <w:rFonts w:cs="Arial"/>
                    <w:sz w:val="16"/>
                    <w:szCs w:val="16"/>
                  </w:rPr>
                  <w:t>Small but important harm</w:t>
                </w:r>
              </w:p>
            </w:tc>
          </w:sdtContent>
        </w:sdt>
        <w:tc>
          <w:tcPr>
            <w:tcW w:w="5210" w:type="dxa"/>
            <w:vAlign w:val="center"/>
          </w:tcPr>
          <w:p w14:paraId="4D62332A" w14:textId="71A6FAB8" w:rsidR="002E1E2D" w:rsidRPr="002230AF" w:rsidRDefault="002E1E2D" w:rsidP="006545DF">
            <w:pPr>
              <w:rPr>
                <w:rFonts w:cs="Arial"/>
                <w:sz w:val="16"/>
                <w:szCs w:val="16"/>
              </w:rPr>
            </w:pPr>
            <w:r w:rsidRPr="002230AF">
              <w:rPr>
                <w:rFonts w:cs="Arial"/>
                <w:sz w:val="16"/>
                <w:szCs w:val="16"/>
              </w:rPr>
              <w:t xml:space="preserve">Measured using the Positive and Negative Syndrome Scale (PANSS: </w:t>
            </w:r>
            <w:hyperlink r:id="rId22" w:history="1">
              <w:r w:rsidRPr="002230AF">
                <w:rPr>
                  <w:rStyle w:val="Hyperlink"/>
                  <w:rFonts w:cs="Arial"/>
                  <w:sz w:val="16"/>
                  <w:szCs w:val="16"/>
                </w:rPr>
                <w:t>https://en.wikipedia.org/wiki/Positive_and_Negative_Syndrome_Scale</w:t>
              </w:r>
            </w:hyperlink>
            <w:r w:rsidRPr="002230AF">
              <w:rPr>
                <w:rFonts w:cs="Arial"/>
                <w:sz w:val="16"/>
                <w:szCs w:val="16"/>
              </w:rPr>
              <w:t>) or the Scale for the Assessment of Negative Symptoms</w:t>
            </w:r>
            <w:r>
              <w:rPr>
                <w:rFonts w:cs="Arial"/>
                <w:sz w:val="16"/>
                <w:szCs w:val="16"/>
              </w:rPr>
              <w:t xml:space="preserve"> </w:t>
            </w:r>
            <w:r w:rsidRPr="002230AF">
              <w:rPr>
                <w:rFonts w:cs="Arial"/>
                <w:sz w:val="16"/>
                <w:szCs w:val="16"/>
              </w:rPr>
              <w:t>(https://www.ncbi.nlm.nih.gov/pmc/articles/PMC5805140/).</w:t>
            </w:r>
          </w:p>
          <w:p w14:paraId="52DCD044" w14:textId="77777777" w:rsidR="002E1E2D" w:rsidRPr="002230AF" w:rsidRDefault="002E1E2D" w:rsidP="006545DF">
            <w:pPr>
              <w:rPr>
                <w:rFonts w:cs="Arial"/>
                <w:sz w:val="16"/>
                <w:szCs w:val="16"/>
              </w:rPr>
            </w:pPr>
          </w:p>
          <w:p w14:paraId="239CD9B7" w14:textId="77777777" w:rsidR="002E1E2D" w:rsidRPr="002230AF" w:rsidRDefault="002E1E2D" w:rsidP="006545DF">
            <w:pPr>
              <w:rPr>
                <w:rFonts w:cs="Arial"/>
                <w:sz w:val="16"/>
                <w:szCs w:val="16"/>
              </w:rPr>
            </w:pPr>
            <w:r w:rsidRPr="002230AF">
              <w:rPr>
                <w:rFonts w:cs="Arial"/>
                <w:sz w:val="16"/>
                <w:szCs w:val="16"/>
              </w:rPr>
              <w:t>SMD of 0.2 is generally considered to be a small effect size, while 0.5 would be moderate :</w:t>
            </w:r>
            <w:r w:rsidRPr="002230AF">
              <w:t xml:space="preserve"> </w:t>
            </w:r>
            <w:hyperlink r:id="rId23" w:history="1">
              <w:r w:rsidRPr="002230AF">
                <w:rPr>
                  <w:rStyle w:val="Hyperlink"/>
                  <w:rFonts w:cs="Arial"/>
                  <w:sz w:val="16"/>
                  <w:szCs w:val="16"/>
                </w:rPr>
                <w:t>https://www.ncbi.nlm.nih.gov/pmc/articles/PMC2730804/</w:t>
              </w:r>
            </w:hyperlink>
          </w:p>
          <w:p w14:paraId="53590284" w14:textId="77777777" w:rsidR="002E1E2D" w:rsidRPr="002230AF" w:rsidRDefault="002E1E2D" w:rsidP="006545DF">
            <w:pPr>
              <w:rPr>
                <w:rFonts w:cs="Arial"/>
                <w:sz w:val="16"/>
                <w:szCs w:val="16"/>
              </w:rPr>
            </w:pPr>
          </w:p>
          <w:p w14:paraId="265D95F1" w14:textId="021550F5" w:rsidR="002E1E2D" w:rsidRPr="002230AF" w:rsidRDefault="002E1E2D" w:rsidP="008223CD">
            <w:pPr>
              <w:rPr>
                <w:rFonts w:cs="Arial"/>
                <w:sz w:val="16"/>
                <w:szCs w:val="16"/>
              </w:rPr>
            </w:pPr>
            <w:r w:rsidRPr="002230AF">
              <w:rPr>
                <w:rFonts w:cs="Arial"/>
                <w:sz w:val="16"/>
                <w:szCs w:val="16"/>
              </w:rPr>
              <w:lastRenderedPageBreak/>
              <w:t xml:space="preserve">Judgments have been made accordingly. </w:t>
            </w:r>
            <w:r>
              <w:rPr>
                <w:rFonts w:cs="Arial"/>
                <w:sz w:val="16"/>
                <w:szCs w:val="16"/>
              </w:rPr>
              <w:t xml:space="preserve">Upper CI is considered a small harm despite </w:t>
            </w:r>
            <w:r w:rsidRPr="002230AF">
              <w:rPr>
                <w:rFonts w:cs="Arial"/>
                <w:sz w:val="16"/>
                <w:szCs w:val="16"/>
              </w:rPr>
              <w:t xml:space="preserve"> potential offset of smoking cessation improvement</w:t>
            </w:r>
            <w:r>
              <w:rPr>
                <w:rFonts w:cs="Arial"/>
                <w:sz w:val="16"/>
                <w:szCs w:val="16"/>
              </w:rPr>
              <w:t xml:space="preserve"> due to potential severity of outcome.</w:t>
            </w:r>
          </w:p>
        </w:tc>
      </w:tr>
      <w:tr w:rsidR="002E1E2D" w:rsidRPr="002230AF" w14:paraId="04D492E2" w14:textId="77777777" w:rsidTr="002E1E2D">
        <w:tc>
          <w:tcPr>
            <w:tcW w:w="0" w:type="auto"/>
            <w:vMerge/>
            <w:vAlign w:val="center"/>
          </w:tcPr>
          <w:p w14:paraId="4D7EE084" w14:textId="4B51BE87" w:rsidR="002E1E2D" w:rsidRPr="002230AF" w:rsidRDefault="002E1E2D" w:rsidP="006545DF">
            <w:pPr>
              <w:rPr>
                <w:rFonts w:cs="Arial"/>
                <w:sz w:val="16"/>
                <w:szCs w:val="16"/>
              </w:rPr>
            </w:pPr>
          </w:p>
        </w:tc>
        <w:tc>
          <w:tcPr>
            <w:tcW w:w="0" w:type="auto"/>
            <w:vAlign w:val="center"/>
          </w:tcPr>
          <w:p w14:paraId="32973AB0" w14:textId="77777777" w:rsidR="002E1E2D" w:rsidRPr="002230AF" w:rsidRDefault="002E1E2D" w:rsidP="006545DF">
            <w:pPr>
              <w:rPr>
                <w:rFonts w:cs="Arial"/>
                <w:sz w:val="16"/>
                <w:szCs w:val="16"/>
              </w:rPr>
            </w:pPr>
          </w:p>
          <w:p w14:paraId="6EB35045" w14:textId="77777777" w:rsidR="002E1E2D" w:rsidRPr="002230AF" w:rsidRDefault="002E1E2D" w:rsidP="006545DF">
            <w:pPr>
              <w:rPr>
                <w:rFonts w:cs="Arial"/>
                <w:sz w:val="16"/>
                <w:szCs w:val="16"/>
              </w:rPr>
            </w:pPr>
          </w:p>
          <w:p w14:paraId="701B5B34" w14:textId="215A04C9" w:rsidR="002E1E2D" w:rsidRPr="002230AF" w:rsidRDefault="002E1E2D" w:rsidP="006545DF">
            <w:pPr>
              <w:rPr>
                <w:rFonts w:cs="Arial"/>
                <w:sz w:val="16"/>
                <w:szCs w:val="16"/>
              </w:rPr>
            </w:pPr>
            <w:r w:rsidRPr="002230AF">
              <w:rPr>
                <w:rFonts w:cs="Arial"/>
                <w:sz w:val="16"/>
                <w:szCs w:val="16"/>
              </w:rPr>
              <w:t>Change in mental state (positive symptoms, e.g., hallucinations, delusions)</w:t>
            </w:r>
            <w:r w:rsidRPr="00C74376">
              <w:rPr>
                <w:rFonts w:cs="Arial"/>
                <w:sz w:val="20"/>
                <w:szCs w:val="16"/>
                <w:vertAlign w:val="superscript"/>
              </w:rPr>
              <w:t>f</w:t>
            </w:r>
          </w:p>
          <w:p w14:paraId="6486C8B5" w14:textId="77777777" w:rsidR="002E1E2D" w:rsidRPr="002230AF" w:rsidRDefault="002E1E2D" w:rsidP="006545DF">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p>
          <w:p w14:paraId="21CEBA79" w14:textId="77777777" w:rsidR="002E1E2D" w:rsidRDefault="002E1E2D" w:rsidP="006545DF">
            <w:pPr>
              <w:rPr>
                <w:rFonts w:cs="Arial"/>
                <w:sz w:val="16"/>
                <w:szCs w:val="16"/>
              </w:rPr>
            </w:pPr>
          </w:p>
          <w:p w14:paraId="708F45E2" w14:textId="52B035F3" w:rsidR="002E1E2D" w:rsidRPr="00C74376" w:rsidRDefault="002E1E2D" w:rsidP="006545DF">
            <w:pPr>
              <w:rPr>
                <w:rFonts w:cs="Arial"/>
                <w:i/>
                <w:sz w:val="16"/>
                <w:szCs w:val="16"/>
              </w:rPr>
            </w:pPr>
            <w:r w:rsidRPr="00C74376">
              <w:rPr>
                <w:rFonts w:cs="Arial"/>
                <w:i/>
                <w:sz w:val="16"/>
                <w:szCs w:val="16"/>
              </w:rPr>
              <w:t>Smoking cessation trials</w:t>
            </w:r>
          </w:p>
          <w:p w14:paraId="2BD0683C" w14:textId="77777777" w:rsidR="002E1E2D" w:rsidRPr="002230AF" w:rsidRDefault="002E1E2D" w:rsidP="006545DF">
            <w:pPr>
              <w:rPr>
                <w:rFonts w:cs="Arial"/>
                <w:sz w:val="16"/>
                <w:szCs w:val="16"/>
              </w:rPr>
            </w:pPr>
          </w:p>
          <w:p w14:paraId="12D46AF5" w14:textId="7CF93DC3" w:rsidR="002E1E2D" w:rsidRPr="002230AF" w:rsidRDefault="002E1E2D" w:rsidP="006545DF">
            <w:pPr>
              <w:rPr>
                <w:rFonts w:cs="Arial"/>
                <w:sz w:val="16"/>
                <w:szCs w:val="16"/>
              </w:rPr>
            </w:pPr>
            <w:r w:rsidRPr="002230AF">
              <w:rPr>
                <w:rFonts w:cs="Arial"/>
                <w:sz w:val="16"/>
                <w:szCs w:val="16"/>
              </w:rPr>
              <w:t>85 (2 RCTs)</w:t>
            </w:r>
          </w:p>
          <w:p w14:paraId="17780E4F" w14:textId="77777777" w:rsidR="002E1E2D" w:rsidRPr="002230AF" w:rsidRDefault="002E1E2D" w:rsidP="006545DF">
            <w:pPr>
              <w:rPr>
                <w:rFonts w:cs="Arial"/>
                <w:i/>
                <w:sz w:val="16"/>
                <w:szCs w:val="16"/>
              </w:rPr>
            </w:pPr>
          </w:p>
        </w:tc>
        <w:tc>
          <w:tcPr>
            <w:tcW w:w="0" w:type="auto"/>
            <w:vAlign w:val="center"/>
          </w:tcPr>
          <w:p w14:paraId="73C9A4D1" w14:textId="5809EC20" w:rsidR="002E1E2D" w:rsidRPr="002230AF" w:rsidRDefault="002E1E2D" w:rsidP="006545DF">
            <w:pPr>
              <w:rPr>
                <w:rFonts w:cs="Arial"/>
                <w:sz w:val="16"/>
                <w:szCs w:val="16"/>
              </w:rPr>
            </w:pPr>
            <w:r w:rsidRPr="002230AF">
              <w:rPr>
                <w:rFonts w:cs="Arial"/>
                <w:sz w:val="16"/>
                <w:szCs w:val="16"/>
              </w:rPr>
              <w:t>8/10 (critical)</w:t>
            </w:r>
          </w:p>
        </w:tc>
        <w:tc>
          <w:tcPr>
            <w:tcW w:w="0" w:type="auto"/>
            <w:vAlign w:val="center"/>
          </w:tcPr>
          <w:p w14:paraId="19C4E801" w14:textId="0FB45F38" w:rsidR="002E1E2D" w:rsidRPr="002230AF" w:rsidRDefault="002E1E2D" w:rsidP="006545DF">
            <w:pPr>
              <w:rPr>
                <w:rFonts w:cs="Arial"/>
                <w:sz w:val="16"/>
                <w:szCs w:val="16"/>
              </w:rPr>
            </w:pPr>
            <w:r w:rsidRPr="002230AF">
              <w:rPr>
                <w:rFonts w:cs="Arial"/>
                <w:sz w:val="16"/>
                <w:szCs w:val="16"/>
              </w:rPr>
              <w:t>5.5 (important)</w:t>
            </w:r>
          </w:p>
        </w:tc>
        <w:tc>
          <w:tcPr>
            <w:tcW w:w="0" w:type="auto"/>
            <w:vAlign w:val="center"/>
          </w:tcPr>
          <w:p w14:paraId="32052E6E" w14:textId="2949DD19" w:rsidR="002E1E2D" w:rsidRPr="002230AF" w:rsidRDefault="002E1E2D" w:rsidP="006545DF">
            <w:pPr>
              <w:rPr>
                <w:rStyle w:val="cell"/>
                <w:rFonts w:eastAsia="Times New Roman"/>
                <w:sz w:val="16"/>
                <w:szCs w:val="16"/>
              </w:rPr>
            </w:pPr>
            <w:r w:rsidRPr="002230AF">
              <w:rPr>
                <w:rStyle w:val="cell"/>
                <w:rFonts w:eastAsia="Times New Roman"/>
                <w:sz w:val="16"/>
                <w:szCs w:val="16"/>
              </w:rPr>
              <w:t>-</w:t>
            </w:r>
          </w:p>
        </w:tc>
        <w:tc>
          <w:tcPr>
            <w:tcW w:w="0" w:type="auto"/>
            <w:vAlign w:val="center"/>
          </w:tcPr>
          <w:p w14:paraId="0BD2F10E" w14:textId="4D729016" w:rsidR="002E1E2D" w:rsidRPr="002230AF" w:rsidRDefault="002E1E2D" w:rsidP="006545DF">
            <w:pPr>
              <w:rPr>
                <w:rStyle w:val="cell"/>
                <w:rFonts w:eastAsia="Times New Roman"/>
                <w:sz w:val="16"/>
                <w:szCs w:val="16"/>
              </w:rPr>
            </w:pPr>
            <w:r w:rsidRPr="002230AF">
              <w:rPr>
                <w:rStyle w:val="cell"/>
                <w:rFonts w:eastAsia="Times New Roman"/>
                <w:sz w:val="16"/>
                <w:szCs w:val="16"/>
              </w:rPr>
              <w:t>-</w:t>
            </w:r>
          </w:p>
        </w:tc>
        <w:tc>
          <w:tcPr>
            <w:tcW w:w="0" w:type="auto"/>
            <w:vAlign w:val="center"/>
          </w:tcPr>
          <w:p w14:paraId="36765751" w14:textId="720A6740" w:rsidR="002E1E2D" w:rsidRPr="002230AF" w:rsidRDefault="002E1E2D" w:rsidP="006545DF">
            <w:pPr>
              <w:rPr>
                <w:rStyle w:val="cell-value"/>
                <w:rFonts w:eastAsia="Times New Roman"/>
                <w:sz w:val="16"/>
                <w:szCs w:val="16"/>
              </w:rPr>
            </w:pPr>
            <w:r w:rsidRPr="002230AF">
              <w:rPr>
                <w:rStyle w:val="cell-value"/>
                <w:rFonts w:eastAsia="Times New Roman"/>
                <w:sz w:val="16"/>
                <w:szCs w:val="16"/>
              </w:rPr>
              <w:t xml:space="preserve">SMD </w:t>
            </w:r>
            <w:r w:rsidRPr="002E1E2D">
              <w:rPr>
                <w:rStyle w:val="cell-value"/>
                <w:rFonts w:eastAsia="Times New Roman"/>
                <w:b/>
                <w:bCs/>
                <w:sz w:val="16"/>
                <w:szCs w:val="16"/>
              </w:rPr>
              <w:t>0.24 lower</w:t>
            </w:r>
            <w:r w:rsidRPr="002230AF">
              <w:rPr>
                <w:rStyle w:val="cell-value"/>
                <w:rFonts w:eastAsia="Times New Roman"/>
                <w:sz w:val="16"/>
                <w:szCs w:val="16"/>
              </w:rPr>
              <w:t xml:space="preserve"> (0.66 lower to 0.19 higher</w:t>
            </w:r>
          </w:p>
        </w:tc>
        <w:sdt>
          <w:sdtPr>
            <w:rPr>
              <w:rFonts w:cs="Arial"/>
              <w:sz w:val="16"/>
              <w:szCs w:val="16"/>
            </w:rPr>
            <w:id w:val="-1172112035"/>
            <w:placeholder>
              <w:docPart w:val="1E594EC145974D71A50026F5E64E638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75007EDC" w14:textId="1D07EE2D" w:rsidR="002E1E2D" w:rsidRPr="002230AF" w:rsidRDefault="002E1E2D" w:rsidP="006545DF">
                <w:pPr>
                  <w:rPr>
                    <w:rFonts w:cs="Arial"/>
                    <w:sz w:val="16"/>
                    <w:szCs w:val="16"/>
                  </w:rPr>
                </w:pPr>
                <w:r w:rsidRPr="002230AF">
                  <w:rPr>
                    <w:rFonts w:cs="Arial"/>
                    <w:sz w:val="16"/>
                    <w:szCs w:val="16"/>
                  </w:rPr>
                  <w:t>Small but important benefit</w:t>
                </w:r>
              </w:p>
            </w:tc>
          </w:sdtContent>
        </w:sdt>
        <w:sdt>
          <w:sdtPr>
            <w:rPr>
              <w:rFonts w:cs="Arial"/>
              <w:sz w:val="16"/>
              <w:szCs w:val="16"/>
            </w:rPr>
            <w:id w:val="1430929381"/>
            <w:placeholder>
              <w:docPart w:val="D8039830CA7549DD8CC94AF4EB6AD97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2F0FC638" w14:textId="1CB6696E" w:rsidR="002E1E2D" w:rsidRPr="002230AF" w:rsidRDefault="002E1E2D" w:rsidP="006545DF">
                <w:pPr>
                  <w:rPr>
                    <w:rFonts w:cs="Arial"/>
                    <w:sz w:val="16"/>
                    <w:szCs w:val="16"/>
                  </w:rPr>
                </w:pPr>
                <w:r w:rsidRPr="002230AF">
                  <w:rPr>
                    <w:rFonts w:cs="Arial"/>
                    <w:sz w:val="16"/>
                    <w:szCs w:val="16"/>
                  </w:rPr>
                  <w:t>Moderate benefit</w:t>
                </w:r>
              </w:p>
            </w:tc>
          </w:sdtContent>
        </w:sdt>
        <w:sdt>
          <w:sdtPr>
            <w:rPr>
              <w:rFonts w:cs="Arial"/>
              <w:sz w:val="16"/>
              <w:szCs w:val="16"/>
            </w:rPr>
            <w:id w:val="2141369878"/>
            <w:placeholder>
              <w:docPart w:val="6AB8294A67574BBF98C4EF6D61F7935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0B341568" w14:textId="5CE5EB36" w:rsidR="002E1E2D" w:rsidRPr="002230AF" w:rsidRDefault="002E1E2D" w:rsidP="006545DF">
                <w:pPr>
                  <w:rPr>
                    <w:rFonts w:cs="Arial"/>
                    <w:sz w:val="16"/>
                    <w:szCs w:val="16"/>
                  </w:rPr>
                </w:pPr>
                <w:r w:rsidRPr="002230AF">
                  <w:rPr>
                    <w:rFonts w:cs="Arial"/>
                    <w:sz w:val="16"/>
                    <w:szCs w:val="16"/>
                  </w:rPr>
                  <w:t>Little to no difference</w:t>
                </w:r>
              </w:p>
            </w:tc>
          </w:sdtContent>
        </w:sdt>
        <w:tc>
          <w:tcPr>
            <w:tcW w:w="5210" w:type="dxa"/>
            <w:vAlign w:val="center"/>
          </w:tcPr>
          <w:p w14:paraId="7311E1D4" w14:textId="77777777" w:rsidR="002E1E2D" w:rsidRPr="002230AF" w:rsidRDefault="002E1E2D" w:rsidP="006545DF">
            <w:pPr>
              <w:rPr>
                <w:rFonts w:cs="Arial"/>
                <w:sz w:val="16"/>
                <w:szCs w:val="16"/>
              </w:rPr>
            </w:pPr>
            <w:r w:rsidRPr="002230AF">
              <w:rPr>
                <w:rFonts w:cs="Arial"/>
                <w:sz w:val="16"/>
                <w:szCs w:val="16"/>
              </w:rPr>
              <w:t xml:space="preserve">Measured using the Positive and Negative Syndrome Scale (PANSS: </w:t>
            </w:r>
            <w:hyperlink r:id="rId24" w:history="1">
              <w:r w:rsidRPr="002230AF">
                <w:rPr>
                  <w:rStyle w:val="Hyperlink"/>
                  <w:rFonts w:cs="Arial"/>
                  <w:sz w:val="16"/>
                  <w:szCs w:val="16"/>
                </w:rPr>
                <w:t>https://en.wikipedia.org/wiki/Positive_and_Negative_Syndrome_Scale</w:t>
              </w:r>
            </w:hyperlink>
            <w:r w:rsidRPr="002230AF">
              <w:rPr>
                <w:rFonts w:cs="Arial"/>
                <w:sz w:val="16"/>
                <w:szCs w:val="16"/>
              </w:rPr>
              <w:t xml:space="preserve">). </w:t>
            </w:r>
          </w:p>
          <w:p w14:paraId="3D5DA163" w14:textId="77777777" w:rsidR="002E1E2D" w:rsidRPr="002230AF" w:rsidRDefault="002E1E2D" w:rsidP="006545DF">
            <w:pPr>
              <w:rPr>
                <w:rFonts w:cs="Arial"/>
                <w:sz w:val="16"/>
                <w:szCs w:val="16"/>
              </w:rPr>
            </w:pPr>
          </w:p>
          <w:p w14:paraId="63D0191E" w14:textId="4457D685" w:rsidR="002E1E2D" w:rsidRPr="002230AF" w:rsidRDefault="002E1E2D" w:rsidP="006545DF">
            <w:pPr>
              <w:rPr>
                <w:rFonts w:cs="Arial"/>
                <w:sz w:val="16"/>
                <w:szCs w:val="16"/>
              </w:rPr>
            </w:pPr>
            <w:r w:rsidRPr="002230AF">
              <w:rPr>
                <w:rFonts w:cs="Arial"/>
                <w:sz w:val="16"/>
                <w:szCs w:val="16"/>
              </w:rPr>
              <w:t>SMD of 0.2 is generally considered to be a small effect size, while 0.5 would be moderate :</w:t>
            </w:r>
            <w:r w:rsidRPr="002230AF">
              <w:t xml:space="preserve"> </w:t>
            </w:r>
            <w:hyperlink r:id="rId25" w:history="1">
              <w:r w:rsidRPr="002230AF">
                <w:rPr>
                  <w:rStyle w:val="Hyperlink"/>
                  <w:rFonts w:cs="Arial"/>
                  <w:sz w:val="16"/>
                  <w:szCs w:val="16"/>
                </w:rPr>
                <w:t>https://www.ncbi.nlm.nih.gov/pmc/articles/PMC2730804/</w:t>
              </w:r>
            </w:hyperlink>
          </w:p>
          <w:p w14:paraId="6CFD9C54" w14:textId="77777777" w:rsidR="002E1E2D" w:rsidRPr="002230AF" w:rsidRDefault="002E1E2D" w:rsidP="006545DF">
            <w:pPr>
              <w:rPr>
                <w:rFonts w:cs="Arial"/>
                <w:sz w:val="16"/>
                <w:szCs w:val="16"/>
              </w:rPr>
            </w:pPr>
          </w:p>
          <w:p w14:paraId="6826000F" w14:textId="25B95617" w:rsidR="002E1E2D" w:rsidRPr="002230AF" w:rsidRDefault="002E1E2D" w:rsidP="006545DF">
            <w:pPr>
              <w:rPr>
                <w:rFonts w:cs="Arial"/>
                <w:sz w:val="16"/>
                <w:szCs w:val="16"/>
              </w:rPr>
            </w:pPr>
            <w:r w:rsidRPr="002230AF">
              <w:rPr>
                <w:rFonts w:cs="Arial"/>
                <w:sz w:val="16"/>
                <w:szCs w:val="16"/>
              </w:rPr>
              <w:t>Judgments have been made accordingly. However given potential offset of smoking cessation improvement, have considered the upper CI to be little to no difference.</w:t>
            </w:r>
          </w:p>
        </w:tc>
      </w:tr>
      <w:tr w:rsidR="002E1E2D" w:rsidRPr="002230AF" w14:paraId="647CBB70" w14:textId="77777777" w:rsidTr="002E1E2D">
        <w:tc>
          <w:tcPr>
            <w:tcW w:w="0" w:type="auto"/>
            <w:vMerge/>
            <w:vAlign w:val="center"/>
          </w:tcPr>
          <w:p w14:paraId="1EEB1894" w14:textId="77777777" w:rsidR="002E1E2D" w:rsidRPr="002230AF" w:rsidRDefault="002E1E2D" w:rsidP="001859F8">
            <w:pPr>
              <w:rPr>
                <w:rFonts w:cs="Arial"/>
                <w:sz w:val="16"/>
                <w:szCs w:val="16"/>
              </w:rPr>
            </w:pPr>
          </w:p>
        </w:tc>
        <w:tc>
          <w:tcPr>
            <w:tcW w:w="0" w:type="auto"/>
            <w:vAlign w:val="center"/>
          </w:tcPr>
          <w:p w14:paraId="1DEAB98F" w14:textId="77777777" w:rsidR="002E1E2D" w:rsidRPr="002230AF" w:rsidRDefault="002E1E2D" w:rsidP="001859F8">
            <w:pPr>
              <w:rPr>
                <w:rFonts w:cs="Arial"/>
                <w:sz w:val="16"/>
                <w:szCs w:val="16"/>
              </w:rPr>
            </w:pPr>
          </w:p>
          <w:p w14:paraId="50DD6436" w14:textId="2E4973A0" w:rsidR="002E1E2D" w:rsidRPr="002230AF" w:rsidRDefault="002E1E2D" w:rsidP="001859F8">
            <w:pPr>
              <w:rPr>
                <w:rFonts w:cs="Arial"/>
                <w:sz w:val="16"/>
                <w:szCs w:val="16"/>
              </w:rPr>
            </w:pPr>
            <w:r w:rsidRPr="002230AF">
              <w:rPr>
                <w:rFonts w:cs="Arial"/>
                <w:sz w:val="16"/>
                <w:szCs w:val="16"/>
              </w:rPr>
              <w:t>Change in mental state (positive symptoms, e.g., hallucinations, delusions)</w:t>
            </w:r>
            <w:r>
              <w:rPr>
                <w:rFonts w:cs="Arial"/>
                <w:sz w:val="20"/>
                <w:szCs w:val="16"/>
                <w:vertAlign w:val="superscript"/>
              </w:rPr>
              <w:t>g</w:t>
            </w:r>
          </w:p>
          <w:p w14:paraId="585A4D79" w14:textId="77777777" w:rsidR="002E1E2D" w:rsidRPr="002230AF" w:rsidRDefault="002E1E2D" w:rsidP="001859F8">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p>
          <w:p w14:paraId="1B5AFD57" w14:textId="77777777" w:rsidR="002E1E2D" w:rsidRDefault="002E1E2D" w:rsidP="001859F8">
            <w:pPr>
              <w:rPr>
                <w:rFonts w:cs="Arial"/>
                <w:sz w:val="16"/>
                <w:szCs w:val="16"/>
              </w:rPr>
            </w:pPr>
          </w:p>
          <w:p w14:paraId="0CB5B90B" w14:textId="7D3941F0" w:rsidR="002E1E2D" w:rsidRPr="00C74376" w:rsidRDefault="002E1E2D" w:rsidP="001859F8">
            <w:pPr>
              <w:rPr>
                <w:rFonts w:cs="Arial"/>
                <w:i/>
                <w:sz w:val="16"/>
                <w:szCs w:val="16"/>
              </w:rPr>
            </w:pPr>
            <w:r w:rsidRPr="00C74376">
              <w:rPr>
                <w:rFonts w:cs="Arial"/>
                <w:i/>
                <w:sz w:val="16"/>
                <w:szCs w:val="16"/>
              </w:rPr>
              <w:t xml:space="preserve">Smoking </w:t>
            </w:r>
            <w:r>
              <w:rPr>
                <w:rFonts w:cs="Arial"/>
                <w:i/>
                <w:sz w:val="16"/>
                <w:szCs w:val="16"/>
              </w:rPr>
              <w:t>reduction</w:t>
            </w:r>
            <w:r w:rsidRPr="00C74376">
              <w:rPr>
                <w:rFonts w:cs="Arial"/>
                <w:i/>
                <w:sz w:val="16"/>
                <w:szCs w:val="16"/>
              </w:rPr>
              <w:t xml:space="preserve"> trials</w:t>
            </w:r>
          </w:p>
          <w:p w14:paraId="32888495" w14:textId="77777777" w:rsidR="002E1E2D" w:rsidRPr="002230AF" w:rsidRDefault="002E1E2D" w:rsidP="001859F8">
            <w:pPr>
              <w:rPr>
                <w:rFonts w:cs="Arial"/>
                <w:sz w:val="16"/>
                <w:szCs w:val="16"/>
              </w:rPr>
            </w:pPr>
          </w:p>
          <w:p w14:paraId="3055174B" w14:textId="77777777" w:rsidR="002E1E2D" w:rsidRPr="001859F8" w:rsidRDefault="002E1E2D" w:rsidP="001859F8">
            <w:pPr>
              <w:rPr>
                <w:rFonts w:cs="Arial"/>
                <w:sz w:val="16"/>
                <w:szCs w:val="16"/>
              </w:rPr>
            </w:pPr>
            <w:r w:rsidRPr="001859F8">
              <w:rPr>
                <w:rFonts w:cs="Arial"/>
                <w:sz w:val="16"/>
                <w:szCs w:val="16"/>
              </w:rPr>
              <w:t>Unclear/NR</w:t>
            </w:r>
          </w:p>
          <w:p w14:paraId="3C1AB7BD" w14:textId="4B6B5995" w:rsidR="002E1E2D" w:rsidRPr="002230AF" w:rsidRDefault="002E1E2D" w:rsidP="001859F8">
            <w:pPr>
              <w:rPr>
                <w:rFonts w:cs="Arial"/>
                <w:sz w:val="16"/>
                <w:szCs w:val="16"/>
              </w:rPr>
            </w:pPr>
            <w:r w:rsidRPr="001859F8">
              <w:rPr>
                <w:rFonts w:cs="Arial"/>
                <w:sz w:val="16"/>
                <w:szCs w:val="16"/>
              </w:rPr>
              <w:t xml:space="preserve">(3 RCTs) </w:t>
            </w:r>
          </w:p>
        </w:tc>
        <w:tc>
          <w:tcPr>
            <w:tcW w:w="0" w:type="auto"/>
            <w:vAlign w:val="center"/>
          </w:tcPr>
          <w:p w14:paraId="68079C8F" w14:textId="21342550" w:rsidR="002E1E2D" w:rsidRPr="002230AF" w:rsidRDefault="002E1E2D" w:rsidP="001859F8">
            <w:pPr>
              <w:rPr>
                <w:rFonts w:cs="Arial"/>
                <w:sz w:val="16"/>
                <w:szCs w:val="16"/>
              </w:rPr>
            </w:pPr>
            <w:r w:rsidRPr="002230AF">
              <w:rPr>
                <w:rFonts w:cs="Arial"/>
                <w:sz w:val="16"/>
                <w:szCs w:val="16"/>
              </w:rPr>
              <w:t>8/10 (critical)</w:t>
            </w:r>
          </w:p>
        </w:tc>
        <w:tc>
          <w:tcPr>
            <w:tcW w:w="0" w:type="auto"/>
            <w:vAlign w:val="center"/>
          </w:tcPr>
          <w:p w14:paraId="070DFE0F" w14:textId="68883132" w:rsidR="002E1E2D" w:rsidRPr="002230AF" w:rsidRDefault="002E1E2D" w:rsidP="001859F8">
            <w:pPr>
              <w:rPr>
                <w:rFonts w:cs="Arial"/>
                <w:sz w:val="16"/>
                <w:szCs w:val="16"/>
              </w:rPr>
            </w:pPr>
            <w:r w:rsidRPr="002230AF">
              <w:rPr>
                <w:rFonts w:cs="Arial"/>
                <w:sz w:val="16"/>
                <w:szCs w:val="16"/>
              </w:rPr>
              <w:t>5.5 (important)</w:t>
            </w:r>
          </w:p>
        </w:tc>
        <w:tc>
          <w:tcPr>
            <w:tcW w:w="0" w:type="auto"/>
            <w:gridSpan w:val="3"/>
            <w:vAlign w:val="center"/>
          </w:tcPr>
          <w:p w14:paraId="0B3DBA54" w14:textId="32271DAC" w:rsidR="002E1E2D" w:rsidRPr="002230AF" w:rsidRDefault="002E1E2D" w:rsidP="001859F8">
            <w:pPr>
              <w:rPr>
                <w:rStyle w:val="cell-value"/>
                <w:rFonts w:eastAsia="Times New Roman"/>
                <w:sz w:val="16"/>
                <w:szCs w:val="16"/>
              </w:rPr>
            </w:pPr>
            <w:r w:rsidRPr="001859F8">
              <w:rPr>
                <w:rStyle w:val="cell-value"/>
                <w:rFonts w:eastAsia="Times New Roman"/>
                <w:sz w:val="16"/>
                <w:szCs w:val="16"/>
              </w:rPr>
              <w:t>One study reported no worsening of positive and negative symptoms in the bupropion arm. A second study reported no significant difference between groups regarding change in positive and negative symptoms. The third study reported no increase in psychiatric symptoms in the bupropion arm.</w:t>
            </w:r>
          </w:p>
        </w:tc>
        <w:sdt>
          <w:sdtPr>
            <w:rPr>
              <w:rFonts w:cs="Arial"/>
              <w:sz w:val="16"/>
              <w:szCs w:val="16"/>
            </w:rPr>
            <w:id w:val="-1659535967"/>
            <w:placeholder>
              <w:docPart w:val="8FA9C4318F1244D79DC883CF9CE89F2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5A21DE2A" w14:textId="2218385F" w:rsidR="002E1E2D" w:rsidRDefault="002E1E2D" w:rsidP="001859F8">
                <w:pPr>
                  <w:rPr>
                    <w:rFonts w:cs="Arial"/>
                    <w:sz w:val="16"/>
                    <w:szCs w:val="16"/>
                  </w:rPr>
                </w:pPr>
                <w:r>
                  <w:rPr>
                    <w:rFonts w:cs="Arial"/>
                    <w:sz w:val="16"/>
                    <w:szCs w:val="16"/>
                  </w:rPr>
                  <w:t>Little to no difference</w:t>
                </w:r>
              </w:p>
            </w:tc>
          </w:sdtContent>
        </w:sdt>
        <w:sdt>
          <w:sdtPr>
            <w:rPr>
              <w:rFonts w:cs="Arial"/>
              <w:sz w:val="16"/>
              <w:szCs w:val="16"/>
            </w:rPr>
            <w:id w:val="-578743627"/>
            <w:placeholder>
              <w:docPart w:val="B01897E9C6F84BA4A39064426DC904A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6054CD31" w14:textId="06849780" w:rsidR="002E1E2D" w:rsidRDefault="002E1E2D" w:rsidP="001859F8">
                <w:pPr>
                  <w:rPr>
                    <w:rFonts w:cs="Arial"/>
                    <w:sz w:val="16"/>
                    <w:szCs w:val="16"/>
                  </w:rPr>
                </w:pPr>
                <w:r>
                  <w:rPr>
                    <w:rFonts w:cs="Arial"/>
                    <w:sz w:val="16"/>
                    <w:szCs w:val="16"/>
                  </w:rPr>
                  <w:t>Unable to determine</w:t>
                </w:r>
              </w:p>
            </w:tc>
          </w:sdtContent>
        </w:sdt>
        <w:sdt>
          <w:sdtPr>
            <w:rPr>
              <w:rFonts w:cs="Arial"/>
              <w:sz w:val="16"/>
              <w:szCs w:val="16"/>
            </w:rPr>
            <w:id w:val="-390810002"/>
            <w:placeholder>
              <w:docPart w:val="90ED88D584224966AF917703E4D8328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3050CC22" w14:textId="7667F88F" w:rsidR="002E1E2D" w:rsidRDefault="002E1E2D" w:rsidP="001859F8">
                <w:pPr>
                  <w:rPr>
                    <w:rFonts w:cs="Arial"/>
                    <w:sz w:val="16"/>
                    <w:szCs w:val="16"/>
                  </w:rPr>
                </w:pPr>
                <w:r>
                  <w:rPr>
                    <w:rFonts w:cs="Arial"/>
                    <w:sz w:val="16"/>
                    <w:szCs w:val="16"/>
                  </w:rPr>
                  <w:t>Unable to determine</w:t>
                </w:r>
              </w:p>
            </w:tc>
          </w:sdtContent>
        </w:sdt>
        <w:tc>
          <w:tcPr>
            <w:tcW w:w="5210" w:type="dxa"/>
            <w:vAlign w:val="center"/>
          </w:tcPr>
          <w:p w14:paraId="26B40D71" w14:textId="50282B83" w:rsidR="002E1E2D" w:rsidRPr="002230AF" w:rsidRDefault="002E1E2D" w:rsidP="001859F8">
            <w:pPr>
              <w:rPr>
                <w:rFonts w:cs="Arial"/>
                <w:sz w:val="16"/>
                <w:szCs w:val="16"/>
              </w:rPr>
            </w:pPr>
            <w:r w:rsidRPr="002230AF">
              <w:rPr>
                <w:rFonts w:cs="Arial"/>
                <w:sz w:val="16"/>
                <w:szCs w:val="16"/>
              </w:rPr>
              <w:t xml:space="preserve">Insufficient data from review to determine imprecision. Data suggests little </w:t>
            </w:r>
            <w:r>
              <w:rPr>
                <w:rFonts w:cs="Arial"/>
                <w:sz w:val="16"/>
                <w:szCs w:val="16"/>
              </w:rPr>
              <w:t>to no difference between groups.</w:t>
            </w:r>
          </w:p>
        </w:tc>
      </w:tr>
      <w:tr w:rsidR="002E1E2D" w:rsidRPr="002230AF" w14:paraId="0BB3C363" w14:textId="77777777" w:rsidTr="002E1E2D">
        <w:tc>
          <w:tcPr>
            <w:tcW w:w="0" w:type="auto"/>
            <w:vMerge/>
            <w:vAlign w:val="center"/>
          </w:tcPr>
          <w:p w14:paraId="7D5A2F27" w14:textId="77777777" w:rsidR="002E1E2D" w:rsidRPr="002230AF" w:rsidRDefault="002E1E2D" w:rsidP="001859F8">
            <w:pPr>
              <w:rPr>
                <w:rFonts w:cs="Arial"/>
                <w:sz w:val="16"/>
                <w:szCs w:val="16"/>
              </w:rPr>
            </w:pPr>
          </w:p>
        </w:tc>
        <w:tc>
          <w:tcPr>
            <w:tcW w:w="0" w:type="auto"/>
            <w:vAlign w:val="center"/>
          </w:tcPr>
          <w:p w14:paraId="4E3D9091" w14:textId="77777777" w:rsidR="002E1E2D" w:rsidRPr="002230AF" w:rsidRDefault="002E1E2D" w:rsidP="001859F8">
            <w:pPr>
              <w:rPr>
                <w:rFonts w:cs="Arial"/>
                <w:sz w:val="16"/>
                <w:szCs w:val="16"/>
              </w:rPr>
            </w:pPr>
          </w:p>
          <w:p w14:paraId="2ADFE5F1" w14:textId="61295133" w:rsidR="002E1E2D" w:rsidRPr="002230AF" w:rsidRDefault="002E1E2D" w:rsidP="001859F8">
            <w:pPr>
              <w:rPr>
                <w:rFonts w:cs="Arial"/>
                <w:sz w:val="16"/>
                <w:szCs w:val="16"/>
              </w:rPr>
            </w:pPr>
            <w:r w:rsidRPr="002230AF">
              <w:rPr>
                <w:rFonts w:cs="Arial"/>
                <w:sz w:val="16"/>
                <w:szCs w:val="16"/>
              </w:rPr>
              <w:t>Change in mental state (depression)</w:t>
            </w:r>
            <w:r w:rsidRPr="00C74376">
              <w:rPr>
                <w:rFonts w:cs="Arial"/>
                <w:sz w:val="20"/>
                <w:szCs w:val="16"/>
                <w:vertAlign w:val="superscript"/>
              </w:rPr>
              <w:t>e</w:t>
            </w:r>
          </w:p>
          <w:p w14:paraId="6A850B2A" w14:textId="77777777" w:rsidR="002E1E2D" w:rsidRPr="002230AF" w:rsidRDefault="002E1E2D" w:rsidP="001859F8">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end of treatment)</w:t>
            </w:r>
          </w:p>
          <w:p w14:paraId="0D0A4871" w14:textId="77777777" w:rsidR="002E1E2D" w:rsidRPr="002230AF" w:rsidRDefault="002E1E2D" w:rsidP="001859F8">
            <w:pPr>
              <w:rPr>
                <w:rFonts w:cs="Arial"/>
                <w:sz w:val="16"/>
                <w:szCs w:val="16"/>
              </w:rPr>
            </w:pPr>
          </w:p>
          <w:p w14:paraId="5E89C607" w14:textId="77777777" w:rsidR="002E1E2D" w:rsidRPr="002230AF" w:rsidRDefault="002E1E2D" w:rsidP="001859F8">
            <w:pPr>
              <w:rPr>
                <w:rFonts w:cs="Arial"/>
                <w:sz w:val="16"/>
                <w:szCs w:val="16"/>
              </w:rPr>
            </w:pPr>
            <w:r w:rsidRPr="002230AF">
              <w:rPr>
                <w:rFonts w:cs="Arial"/>
                <w:sz w:val="16"/>
                <w:szCs w:val="16"/>
              </w:rPr>
              <w:t>136 (3 RCTs)</w:t>
            </w:r>
          </w:p>
          <w:p w14:paraId="667EF679" w14:textId="77777777" w:rsidR="002E1E2D" w:rsidRPr="002230AF" w:rsidRDefault="002E1E2D" w:rsidP="001859F8">
            <w:pPr>
              <w:rPr>
                <w:rFonts w:cs="Arial"/>
                <w:sz w:val="16"/>
                <w:szCs w:val="16"/>
              </w:rPr>
            </w:pPr>
          </w:p>
        </w:tc>
        <w:tc>
          <w:tcPr>
            <w:tcW w:w="0" w:type="auto"/>
            <w:vAlign w:val="center"/>
          </w:tcPr>
          <w:p w14:paraId="2FC26A6E" w14:textId="77777777" w:rsidR="002E1E2D" w:rsidRPr="002230AF" w:rsidRDefault="002E1E2D" w:rsidP="001859F8">
            <w:pPr>
              <w:rPr>
                <w:rFonts w:cs="Arial"/>
                <w:sz w:val="16"/>
                <w:szCs w:val="16"/>
              </w:rPr>
            </w:pPr>
            <w:r w:rsidRPr="002230AF">
              <w:rPr>
                <w:rFonts w:cs="Arial"/>
                <w:sz w:val="16"/>
                <w:szCs w:val="16"/>
              </w:rPr>
              <w:t>8/10 (critical)</w:t>
            </w:r>
          </w:p>
        </w:tc>
        <w:tc>
          <w:tcPr>
            <w:tcW w:w="0" w:type="auto"/>
            <w:vAlign w:val="center"/>
          </w:tcPr>
          <w:p w14:paraId="5079DC12" w14:textId="77777777" w:rsidR="002E1E2D" w:rsidRPr="002230AF" w:rsidRDefault="002E1E2D" w:rsidP="001859F8">
            <w:pPr>
              <w:rPr>
                <w:rFonts w:cs="Arial"/>
                <w:sz w:val="16"/>
                <w:szCs w:val="16"/>
              </w:rPr>
            </w:pPr>
            <w:r w:rsidRPr="002230AF">
              <w:rPr>
                <w:rFonts w:cs="Arial"/>
                <w:sz w:val="16"/>
                <w:szCs w:val="16"/>
              </w:rPr>
              <w:t>5.5 (important)</w:t>
            </w:r>
          </w:p>
        </w:tc>
        <w:tc>
          <w:tcPr>
            <w:tcW w:w="0" w:type="auto"/>
            <w:vAlign w:val="center"/>
          </w:tcPr>
          <w:p w14:paraId="6DFC7DC5" w14:textId="77777777" w:rsidR="002E1E2D" w:rsidRPr="002230AF" w:rsidRDefault="002E1E2D" w:rsidP="001859F8">
            <w:pPr>
              <w:rPr>
                <w:rFonts w:eastAsia="Times New Roman"/>
                <w:sz w:val="16"/>
                <w:szCs w:val="16"/>
              </w:rPr>
            </w:pPr>
            <w:r w:rsidRPr="002230AF">
              <w:rPr>
                <w:rStyle w:val="cell"/>
                <w:rFonts w:eastAsia="Times New Roman"/>
                <w:sz w:val="16"/>
                <w:szCs w:val="16"/>
              </w:rPr>
              <w:t>-</w:t>
            </w:r>
            <w:r w:rsidRPr="002230AF">
              <w:rPr>
                <w:rFonts w:eastAsia="Times New Roman"/>
                <w:sz w:val="16"/>
                <w:szCs w:val="16"/>
              </w:rPr>
              <w:t xml:space="preserve"> </w:t>
            </w:r>
          </w:p>
        </w:tc>
        <w:tc>
          <w:tcPr>
            <w:tcW w:w="0" w:type="auto"/>
            <w:vAlign w:val="center"/>
          </w:tcPr>
          <w:p w14:paraId="0A71E99A" w14:textId="77777777" w:rsidR="002E1E2D" w:rsidRPr="002230AF" w:rsidRDefault="002E1E2D" w:rsidP="001859F8">
            <w:pPr>
              <w:rPr>
                <w:rFonts w:eastAsia="Times New Roman"/>
                <w:sz w:val="16"/>
                <w:szCs w:val="16"/>
              </w:rPr>
            </w:pPr>
            <w:r w:rsidRPr="002230AF">
              <w:rPr>
                <w:rStyle w:val="cell"/>
                <w:rFonts w:eastAsia="Times New Roman"/>
                <w:sz w:val="16"/>
                <w:szCs w:val="16"/>
              </w:rPr>
              <w:t>-</w:t>
            </w:r>
            <w:r w:rsidRPr="002230AF">
              <w:rPr>
                <w:rFonts w:eastAsia="Times New Roman"/>
                <w:sz w:val="16"/>
                <w:szCs w:val="16"/>
              </w:rPr>
              <w:t xml:space="preserve"> </w:t>
            </w:r>
          </w:p>
        </w:tc>
        <w:tc>
          <w:tcPr>
            <w:tcW w:w="0" w:type="auto"/>
            <w:vAlign w:val="center"/>
          </w:tcPr>
          <w:p w14:paraId="4F1B7650" w14:textId="091D5AA9" w:rsidR="002E1E2D" w:rsidRPr="002230AF" w:rsidRDefault="002E1E2D" w:rsidP="001859F8">
            <w:pPr>
              <w:rPr>
                <w:rFonts w:eastAsia="Times New Roman"/>
                <w:sz w:val="16"/>
                <w:szCs w:val="16"/>
              </w:rPr>
            </w:pPr>
            <w:r w:rsidRPr="002230AF">
              <w:rPr>
                <w:rStyle w:val="cell-value"/>
                <w:rFonts w:eastAsia="Times New Roman"/>
                <w:sz w:val="16"/>
                <w:szCs w:val="16"/>
              </w:rPr>
              <w:t xml:space="preserve">SMD </w:t>
            </w:r>
            <w:r w:rsidRPr="002230AF">
              <w:rPr>
                <w:rStyle w:val="cell-value"/>
                <w:rFonts w:eastAsia="Times New Roman"/>
                <w:b/>
                <w:bCs/>
                <w:sz w:val="16"/>
                <w:szCs w:val="16"/>
              </w:rPr>
              <w:t>0.16 lower</w:t>
            </w:r>
            <w:r w:rsidRPr="002230AF">
              <w:rPr>
                <w:rFonts w:eastAsia="Times New Roman"/>
                <w:sz w:val="16"/>
                <w:szCs w:val="16"/>
              </w:rPr>
              <w:br/>
            </w:r>
            <w:r w:rsidRPr="002230AF">
              <w:rPr>
                <w:rStyle w:val="cell-value"/>
                <w:rFonts w:eastAsia="Times New Roman"/>
                <w:sz w:val="16"/>
                <w:szCs w:val="16"/>
              </w:rPr>
              <w:t>(0.5 lower to 0.18 higher)</w:t>
            </w:r>
            <w:r w:rsidRPr="002230AF">
              <w:rPr>
                <w:rFonts w:eastAsia="Times New Roman"/>
                <w:sz w:val="16"/>
                <w:szCs w:val="16"/>
              </w:rPr>
              <w:t xml:space="preserve"> </w:t>
            </w:r>
          </w:p>
        </w:tc>
        <w:sdt>
          <w:sdtPr>
            <w:rPr>
              <w:rFonts w:cs="Arial"/>
              <w:sz w:val="16"/>
              <w:szCs w:val="16"/>
            </w:rPr>
            <w:id w:val="-2062077493"/>
            <w:placeholder>
              <w:docPart w:val="F5122DC3F95A4C2CA170FD632CB525C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6B96ABD5" w14:textId="0E10B1E1" w:rsidR="002E1E2D" w:rsidRPr="002230AF" w:rsidRDefault="002E1E2D" w:rsidP="001859F8">
                <w:pPr>
                  <w:rPr>
                    <w:rFonts w:cs="Arial"/>
                    <w:sz w:val="16"/>
                    <w:szCs w:val="16"/>
                  </w:rPr>
                </w:pPr>
                <w:r w:rsidRPr="002230AF">
                  <w:rPr>
                    <w:rFonts w:cs="Arial"/>
                    <w:sz w:val="16"/>
                    <w:szCs w:val="16"/>
                  </w:rPr>
                  <w:t>Small but important benefit</w:t>
                </w:r>
              </w:p>
            </w:tc>
          </w:sdtContent>
        </w:sdt>
        <w:sdt>
          <w:sdtPr>
            <w:rPr>
              <w:rFonts w:cs="Arial"/>
              <w:sz w:val="16"/>
              <w:szCs w:val="16"/>
            </w:rPr>
            <w:id w:val="2097662384"/>
            <w:placeholder>
              <w:docPart w:val="8FF380DCF0A34929835642CD3B13BF7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0E4B033E" w14:textId="08CC3DF5" w:rsidR="002E1E2D" w:rsidRPr="002230AF" w:rsidRDefault="002E1E2D" w:rsidP="001859F8">
                <w:pPr>
                  <w:rPr>
                    <w:rFonts w:cs="Arial"/>
                    <w:sz w:val="16"/>
                    <w:szCs w:val="16"/>
                  </w:rPr>
                </w:pPr>
                <w:r w:rsidRPr="002230AF">
                  <w:rPr>
                    <w:rFonts w:cs="Arial"/>
                    <w:sz w:val="16"/>
                    <w:szCs w:val="16"/>
                  </w:rPr>
                  <w:t>Moderate benefit</w:t>
                </w:r>
              </w:p>
            </w:tc>
          </w:sdtContent>
        </w:sdt>
        <w:sdt>
          <w:sdtPr>
            <w:rPr>
              <w:rFonts w:cs="Arial"/>
              <w:sz w:val="16"/>
              <w:szCs w:val="16"/>
            </w:rPr>
            <w:id w:val="-882327211"/>
            <w:placeholder>
              <w:docPart w:val="C5DA6600BD3E4342923A9CC85CC7DC1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vAlign w:val="center"/>
              </w:tcPr>
              <w:p w14:paraId="6EC8148C" w14:textId="0FE2F7ED" w:rsidR="002E1E2D" w:rsidRPr="002230AF" w:rsidRDefault="002E1E2D" w:rsidP="001859F8">
                <w:pPr>
                  <w:rPr>
                    <w:rFonts w:cs="Arial"/>
                    <w:sz w:val="16"/>
                    <w:szCs w:val="16"/>
                  </w:rPr>
                </w:pPr>
                <w:r w:rsidRPr="002230AF">
                  <w:rPr>
                    <w:rFonts w:cs="Arial"/>
                    <w:sz w:val="16"/>
                    <w:szCs w:val="16"/>
                  </w:rPr>
                  <w:t>Little to no difference</w:t>
                </w:r>
              </w:p>
            </w:tc>
          </w:sdtContent>
        </w:sdt>
        <w:tc>
          <w:tcPr>
            <w:tcW w:w="5210" w:type="dxa"/>
            <w:vAlign w:val="center"/>
          </w:tcPr>
          <w:p w14:paraId="59305DDB" w14:textId="77777777" w:rsidR="002E1E2D" w:rsidRPr="002230AF" w:rsidRDefault="002E1E2D" w:rsidP="001859F8">
            <w:pPr>
              <w:rPr>
                <w:rFonts w:cs="Arial"/>
                <w:sz w:val="16"/>
                <w:szCs w:val="16"/>
              </w:rPr>
            </w:pPr>
            <w:r w:rsidRPr="002230AF">
              <w:rPr>
                <w:rFonts w:cs="Arial"/>
                <w:sz w:val="16"/>
                <w:szCs w:val="16"/>
              </w:rPr>
              <w:t>Measured using the Beck Depression Inventory (</w:t>
            </w:r>
            <w:hyperlink r:id="rId26" w:history="1">
              <w:r w:rsidRPr="002230AF">
                <w:rPr>
                  <w:rStyle w:val="Hyperlink"/>
                  <w:rFonts w:cs="Arial"/>
                  <w:sz w:val="16"/>
                  <w:szCs w:val="16"/>
                </w:rPr>
                <w:t>https://www.apa.org/pi/about/publications/caregivers/practice-settings/assessment/tools/beck-depression</w:t>
              </w:r>
            </w:hyperlink>
            <w:r w:rsidRPr="002230AF">
              <w:rPr>
                <w:rFonts w:cs="Arial"/>
                <w:sz w:val="16"/>
                <w:szCs w:val="16"/>
              </w:rPr>
              <w:t>) or the Hamilton Depression Rating Scale (</w:t>
            </w:r>
            <w:hyperlink r:id="rId27" w:history="1">
              <w:r w:rsidRPr="002230AF">
                <w:rPr>
                  <w:rStyle w:val="Hyperlink"/>
                  <w:rFonts w:cs="Arial"/>
                  <w:sz w:val="16"/>
                  <w:szCs w:val="16"/>
                </w:rPr>
                <w:t>https://en.wikipedia.org/wiki/Hamilton_Rating_Scale_for_Depression</w:t>
              </w:r>
            </w:hyperlink>
            <w:r w:rsidRPr="002230AF">
              <w:rPr>
                <w:rFonts w:cs="Arial"/>
                <w:sz w:val="16"/>
                <w:szCs w:val="16"/>
              </w:rPr>
              <w:t xml:space="preserve">) </w:t>
            </w:r>
          </w:p>
          <w:p w14:paraId="625077D6" w14:textId="77777777" w:rsidR="002E1E2D" w:rsidRPr="002230AF" w:rsidRDefault="002E1E2D" w:rsidP="001859F8">
            <w:pPr>
              <w:rPr>
                <w:rFonts w:cs="Arial"/>
                <w:sz w:val="16"/>
                <w:szCs w:val="16"/>
              </w:rPr>
            </w:pPr>
          </w:p>
          <w:p w14:paraId="3D281346" w14:textId="77777777" w:rsidR="002E1E2D" w:rsidRPr="002230AF" w:rsidRDefault="002E1E2D" w:rsidP="001859F8">
            <w:pPr>
              <w:rPr>
                <w:rFonts w:cs="Arial"/>
                <w:sz w:val="16"/>
                <w:szCs w:val="16"/>
              </w:rPr>
            </w:pPr>
            <w:r w:rsidRPr="002230AF">
              <w:rPr>
                <w:rFonts w:cs="Arial"/>
                <w:sz w:val="16"/>
                <w:szCs w:val="16"/>
              </w:rPr>
              <w:t>SMD of 0.2 is generally considered to be a small effect size, while 0.5 would be moderate :</w:t>
            </w:r>
            <w:r w:rsidRPr="002230AF">
              <w:t xml:space="preserve"> </w:t>
            </w:r>
            <w:hyperlink r:id="rId28" w:history="1">
              <w:r w:rsidRPr="002230AF">
                <w:rPr>
                  <w:rStyle w:val="Hyperlink"/>
                  <w:rFonts w:cs="Arial"/>
                  <w:sz w:val="16"/>
                  <w:szCs w:val="16"/>
                </w:rPr>
                <w:t>https://www.ncbi.nlm.nih.gov/pmc/articles/PMC2730804/</w:t>
              </w:r>
            </w:hyperlink>
          </w:p>
          <w:p w14:paraId="457837C0" w14:textId="77777777" w:rsidR="002E1E2D" w:rsidRPr="002230AF" w:rsidRDefault="002E1E2D" w:rsidP="001859F8">
            <w:pPr>
              <w:rPr>
                <w:rFonts w:cs="Arial"/>
                <w:sz w:val="16"/>
                <w:szCs w:val="16"/>
              </w:rPr>
            </w:pPr>
          </w:p>
          <w:p w14:paraId="0CC93374" w14:textId="2FFF99FE" w:rsidR="002E1E2D" w:rsidRPr="002230AF" w:rsidRDefault="002E1E2D" w:rsidP="001859F8">
            <w:pPr>
              <w:rPr>
                <w:rFonts w:cs="Arial"/>
                <w:sz w:val="16"/>
                <w:szCs w:val="16"/>
              </w:rPr>
            </w:pPr>
            <w:r w:rsidRPr="002230AF">
              <w:rPr>
                <w:rFonts w:cs="Arial"/>
                <w:sz w:val="16"/>
                <w:szCs w:val="16"/>
              </w:rPr>
              <w:t>Judgments have been made accordingly. However given potential offset of smoking cessation improvement, have considered the upper CI to be little to no difference.</w:t>
            </w:r>
          </w:p>
        </w:tc>
      </w:tr>
    </w:tbl>
    <w:p w14:paraId="0A5B677D" w14:textId="7A24BAC9" w:rsidR="00E9394E" w:rsidRPr="005C6F9E" w:rsidRDefault="005C6F9E" w:rsidP="005C6F9E">
      <w:r w:rsidRPr="005C6F9E">
        <w:rPr>
          <w:vertAlign w:val="superscript"/>
        </w:rPr>
        <w:lastRenderedPageBreak/>
        <w:t>a</w:t>
      </w:r>
      <w:r>
        <w:t xml:space="preserve"> </w:t>
      </w:r>
      <w:r w:rsidRPr="005C6F9E">
        <w:rPr>
          <w:rFonts w:ascii="Verdana" w:eastAsia="Times New Roman" w:hAnsi="Verdana"/>
          <w:b/>
          <w:color w:val="000000"/>
          <w:sz w:val="16"/>
          <w:szCs w:val="16"/>
          <w:lang w:val="en"/>
        </w:rPr>
        <w:t>Bupropion:</w:t>
      </w:r>
      <w:r>
        <w:rPr>
          <w:rFonts w:ascii="Verdana" w:eastAsia="Times New Roman" w:hAnsi="Verdana"/>
          <w:color w:val="000000"/>
          <w:sz w:val="16"/>
          <w:szCs w:val="16"/>
          <w:lang w:val="en"/>
        </w:rPr>
        <w:t xml:space="preserve"> Most trials examined 300 mg/day for about 10 or 12 weeks; one trial provided 150 mg/day for 12 weeks. Control: Placebo. </w:t>
      </w:r>
      <w:proofErr w:type="spellStart"/>
      <w:r w:rsidRPr="005C6F9E">
        <w:rPr>
          <w:rFonts w:ascii="Verdana" w:eastAsia="Times New Roman" w:hAnsi="Verdana"/>
          <w:color w:val="000000"/>
          <w:sz w:val="16"/>
          <w:szCs w:val="16"/>
          <w:lang w:val="en"/>
        </w:rPr>
        <w:t>Behavioural</w:t>
      </w:r>
      <w:proofErr w:type="spellEnd"/>
      <w:r w:rsidRPr="005C6F9E">
        <w:rPr>
          <w:rFonts w:ascii="Verdana" w:eastAsia="Times New Roman" w:hAnsi="Verdana"/>
          <w:color w:val="000000"/>
          <w:sz w:val="16"/>
          <w:szCs w:val="16"/>
          <w:lang w:val="en"/>
        </w:rPr>
        <w:t xml:space="preserve"> co-intervention</w:t>
      </w:r>
      <w:r>
        <w:rPr>
          <w:rFonts w:ascii="Verdana" w:eastAsia="Times New Roman" w:hAnsi="Verdana"/>
          <w:color w:val="000000"/>
          <w:sz w:val="16"/>
          <w:szCs w:val="16"/>
          <w:lang w:val="en"/>
        </w:rPr>
        <w:t xml:space="preserve"> provided in all trials. In two trials, participants also received NRT patch with or without NRT gum as a co-intervention. 72% of participants in this analysis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or relapse prevention).</w:t>
      </w:r>
      <w:r w:rsidRPr="005C6F9E">
        <w:rPr>
          <w:rFonts w:ascii="Verdana" w:eastAsia="Times New Roman" w:hAnsi="Verdana"/>
          <w:color w:val="000000"/>
          <w:sz w:val="16"/>
          <w:szCs w:val="16"/>
          <w:lang w:val="en"/>
        </w:rPr>
        <w:t xml:space="preserve"> </w:t>
      </w:r>
      <w:r w:rsidRPr="005C6F9E">
        <w:rPr>
          <w:rFonts w:ascii="Verdana" w:eastAsia="Times New Roman" w:hAnsi="Verdana"/>
          <w:b/>
          <w:color w:val="000000"/>
          <w:sz w:val="16"/>
          <w:szCs w:val="16"/>
          <w:lang w:val="en"/>
        </w:rPr>
        <w:t>Placebo:</w:t>
      </w:r>
      <w:r>
        <w:rPr>
          <w:rFonts w:ascii="Verdana" w:eastAsia="Times New Roman" w:hAnsi="Verdana"/>
          <w:color w:val="000000"/>
          <w:sz w:val="16"/>
          <w:szCs w:val="16"/>
          <w:lang w:val="en"/>
        </w:rPr>
        <w:t xml:space="preserv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all trials. In two trials, participants also received NRT patch with or without NRT gum as a co-intervention. 73% of participants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or relapse prevention).</w:t>
      </w:r>
    </w:p>
    <w:p w14:paraId="3315F943" w14:textId="77777777" w:rsidR="006545DF" w:rsidRDefault="006545DF">
      <w:pPr>
        <w:rPr>
          <w:rFonts w:ascii="Verdana" w:eastAsia="Times New Roman" w:hAnsi="Verdana"/>
          <w:color w:val="000000"/>
          <w:sz w:val="16"/>
          <w:szCs w:val="16"/>
          <w:lang w:val="en"/>
        </w:rPr>
      </w:pPr>
      <w:r>
        <w:rPr>
          <w:vertAlign w:val="superscript"/>
        </w:rPr>
        <w:t>b</w:t>
      </w:r>
      <w:r w:rsidR="004244E9">
        <w:t xml:space="preserve"> </w:t>
      </w:r>
      <w:r w:rsidR="004244E9" w:rsidRPr="004244E9">
        <w:rPr>
          <w:rFonts w:ascii="Verdana" w:eastAsia="Times New Roman" w:hAnsi="Verdana"/>
          <w:b/>
          <w:color w:val="000000"/>
          <w:sz w:val="16"/>
          <w:szCs w:val="16"/>
          <w:lang w:val="en"/>
        </w:rPr>
        <w:t>Bupropion and Placebo</w:t>
      </w:r>
      <w:r w:rsidR="004244E9">
        <w:rPr>
          <w:rFonts w:ascii="Verdana" w:eastAsia="Times New Roman" w:hAnsi="Verdana"/>
          <w:color w:val="000000"/>
          <w:sz w:val="16"/>
          <w:szCs w:val="16"/>
          <w:lang w:val="en"/>
        </w:rPr>
        <w:t xml:space="preserve">: Both trials included in the reduction in CPD analysis provided 300 mg/day for about 12 weeks. For expired CO, two trials provided 300 mg/day and one provided 150 mg/day for about 12 weeks. </w:t>
      </w:r>
      <w:proofErr w:type="spellStart"/>
      <w:r w:rsidR="004244E9">
        <w:rPr>
          <w:rFonts w:ascii="Verdana" w:eastAsia="Times New Roman" w:hAnsi="Verdana"/>
          <w:color w:val="000000"/>
          <w:sz w:val="16"/>
          <w:szCs w:val="16"/>
          <w:lang w:val="en"/>
        </w:rPr>
        <w:t>Behavioural</w:t>
      </w:r>
      <w:proofErr w:type="spellEnd"/>
      <w:r w:rsidR="004244E9">
        <w:rPr>
          <w:rFonts w:ascii="Verdana" w:eastAsia="Times New Roman" w:hAnsi="Verdana"/>
          <w:color w:val="000000"/>
          <w:sz w:val="16"/>
          <w:szCs w:val="16"/>
          <w:lang w:val="en"/>
        </w:rPr>
        <w:t xml:space="preserve"> co-intervention provided to both arms in all trials. In one of the trials, participants in both arms also received NRT patch and NRT gum as a co-intervention. All participants in this analysis received specialized </w:t>
      </w:r>
      <w:proofErr w:type="spellStart"/>
      <w:r w:rsidR="004244E9">
        <w:rPr>
          <w:rFonts w:ascii="Verdana" w:eastAsia="Times New Roman" w:hAnsi="Verdana"/>
          <w:color w:val="000000"/>
          <w:sz w:val="16"/>
          <w:szCs w:val="16"/>
          <w:lang w:val="en"/>
        </w:rPr>
        <w:t>behavioural</w:t>
      </w:r>
      <w:proofErr w:type="spellEnd"/>
      <w:r w:rsidR="004244E9">
        <w:rPr>
          <w:rFonts w:ascii="Verdana" w:eastAsia="Times New Roman" w:hAnsi="Verdana"/>
          <w:color w:val="000000"/>
          <w:sz w:val="16"/>
          <w:szCs w:val="16"/>
          <w:lang w:val="en"/>
        </w:rPr>
        <w:t xml:space="preserve"> counselling (CBT). </w:t>
      </w:r>
    </w:p>
    <w:p w14:paraId="2A8F3496" w14:textId="4B76F6AA" w:rsidR="006545DF" w:rsidRDefault="006545DF" w:rsidP="006545DF">
      <w:r w:rsidRPr="006545DF">
        <w:rPr>
          <w:rFonts w:ascii="Verdana" w:eastAsia="Times New Roman" w:hAnsi="Verdana"/>
          <w:color w:val="000000"/>
          <w:sz w:val="16"/>
          <w:szCs w:val="16"/>
          <w:vertAlign w:val="superscript"/>
          <w:lang w:val="en"/>
        </w:rPr>
        <w:t>c</w:t>
      </w:r>
      <w:r>
        <w:t xml:space="preserve"> </w:t>
      </w:r>
      <w:r w:rsidRPr="006545DF">
        <w:rPr>
          <w:rFonts w:ascii="Verdana" w:eastAsia="Times New Roman" w:hAnsi="Verdana"/>
          <w:b/>
          <w:color w:val="000000"/>
          <w:sz w:val="16"/>
          <w:szCs w:val="16"/>
          <w:lang w:val="en"/>
        </w:rPr>
        <w:t>Bupropion and Placebo</w:t>
      </w:r>
      <w:r>
        <w:rPr>
          <w:rFonts w:ascii="Verdana" w:eastAsia="Times New Roman" w:hAnsi="Verdana"/>
          <w:color w:val="000000"/>
          <w:sz w:val="16"/>
          <w:szCs w:val="16"/>
          <w:lang w:val="en"/>
        </w:rPr>
        <w:t xml:space="preserve">: </w:t>
      </w:r>
      <w:r w:rsidRPr="004121A8">
        <w:rPr>
          <w:rFonts w:ascii="Verdana" w:eastAsia="Times New Roman" w:hAnsi="Verdana"/>
          <w:color w:val="000000"/>
          <w:sz w:val="16"/>
          <w:szCs w:val="16"/>
          <w:lang w:val="en"/>
        </w:rPr>
        <w:t xml:space="preserve">Most trials </w:t>
      </w:r>
      <w:r>
        <w:rPr>
          <w:rFonts w:ascii="Verdana" w:eastAsia="Times New Roman" w:hAnsi="Verdana"/>
          <w:color w:val="000000"/>
          <w:sz w:val="16"/>
          <w:szCs w:val="16"/>
          <w:lang w:val="en"/>
        </w:rPr>
        <w:t xml:space="preserve">provided </w:t>
      </w:r>
      <w:r w:rsidRPr="004121A8">
        <w:rPr>
          <w:rFonts w:ascii="Verdana" w:eastAsia="Times New Roman" w:hAnsi="Verdana"/>
          <w:color w:val="000000"/>
          <w:sz w:val="16"/>
          <w:szCs w:val="16"/>
          <w:lang w:val="en"/>
        </w:rPr>
        <w:t>300 mg/day for</w:t>
      </w:r>
      <w:r>
        <w:rPr>
          <w:rFonts w:ascii="Verdana" w:eastAsia="Times New Roman" w:hAnsi="Verdana"/>
          <w:color w:val="000000"/>
          <w:sz w:val="16"/>
          <w:szCs w:val="16"/>
          <w:lang w:val="en"/>
        </w:rPr>
        <w:t xml:space="preserve"> about</w:t>
      </w:r>
      <w:r w:rsidRPr="004121A8">
        <w:rPr>
          <w:rFonts w:ascii="Verdana" w:eastAsia="Times New Roman" w:hAnsi="Verdana"/>
          <w:color w:val="000000"/>
          <w:sz w:val="16"/>
          <w:szCs w:val="16"/>
          <w:lang w:val="en"/>
        </w:rPr>
        <w:t xml:space="preserve"> 4, 10, or 12 weeks; one trial provided 150 mg/day for 12 weeks. </w:t>
      </w:r>
      <w:proofErr w:type="spellStart"/>
      <w:r w:rsidRPr="004121A8">
        <w:rPr>
          <w:rFonts w:ascii="Verdana" w:eastAsia="Times New Roman" w:hAnsi="Verdana"/>
          <w:color w:val="000000"/>
          <w:sz w:val="16"/>
          <w:szCs w:val="16"/>
          <w:lang w:val="en"/>
        </w:rPr>
        <w:t>Behavioural</w:t>
      </w:r>
      <w:proofErr w:type="spellEnd"/>
      <w:r w:rsidRPr="004121A8">
        <w:rPr>
          <w:rFonts w:ascii="Verdana" w:eastAsia="Times New Roman" w:hAnsi="Verdana"/>
          <w:color w:val="000000"/>
          <w:sz w:val="16"/>
          <w:szCs w:val="16"/>
          <w:lang w:val="en"/>
        </w:rPr>
        <w:t xml:space="preserve"> co-intervention provided to all participants in all but one trial. In two trials, participants in both arms also received NRT patch with or without NRT gum. In four</w:t>
      </w:r>
      <w:r>
        <w:rPr>
          <w:rFonts w:ascii="Verdana" w:eastAsia="Times New Roman" w:hAnsi="Verdana"/>
          <w:color w:val="000000"/>
          <w:sz w:val="16"/>
          <w:szCs w:val="16"/>
          <w:lang w:val="en"/>
        </w:rPr>
        <w:t xml:space="preserve"> of the trials, the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was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(i.e., CBT or relapse prevention).</w:t>
      </w:r>
    </w:p>
    <w:p w14:paraId="35CAFF96" w14:textId="77777777" w:rsidR="00C74376" w:rsidRDefault="006545DF">
      <w:pPr>
        <w:rPr>
          <w:rFonts w:ascii="Verdana" w:eastAsia="Times New Roman" w:hAnsi="Verdana"/>
          <w:color w:val="000000"/>
          <w:sz w:val="16"/>
          <w:szCs w:val="16"/>
          <w:lang w:val="en"/>
        </w:rPr>
      </w:pPr>
      <w:r w:rsidRPr="006545DF">
        <w:rPr>
          <w:vertAlign w:val="superscript"/>
        </w:rPr>
        <w:t>d</w:t>
      </w:r>
      <w:r w:rsidRPr="006545DF">
        <w:rPr>
          <w:rFonts w:ascii="Verdana" w:eastAsia="Times New Roman" w:hAnsi="Verdana"/>
          <w:color w:val="000000"/>
          <w:sz w:val="16"/>
          <w:szCs w:val="16"/>
          <w:lang w:val="en"/>
        </w:rPr>
        <w:t xml:space="preserve"> </w:t>
      </w:r>
      <w:r w:rsidRPr="006545DF">
        <w:rPr>
          <w:rFonts w:ascii="Verdana" w:eastAsia="Times New Roman" w:hAnsi="Verdana"/>
          <w:b/>
          <w:color w:val="000000"/>
          <w:sz w:val="16"/>
          <w:szCs w:val="16"/>
          <w:lang w:val="en"/>
        </w:rPr>
        <w:t>Bupropion and Placebo</w:t>
      </w:r>
      <w:r>
        <w:rPr>
          <w:rFonts w:ascii="Verdana" w:eastAsia="Times New Roman" w:hAnsi="Verdana"/>
          <w:color w:val="000000"/>
          <w:sz w:val="16"/>
          <w:szCs w:val="16"/>
          <w:lang w:val="en"/>
        </w:rPr>
        <w:t xml:space="preserve">: Studies provided 300 mg/day of bupropion for about 22 days to 14 weeks, across trials; dose and duration of intervention for one study unclear. One trial provided both arms with a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co-intervention (CBT). In a second study, both arms received non-contingent reinforcement. No co-interventions provided in remaining trial. </w:t>
      </w:r>
    </w:p>
    <w:p w14:paraId="3707D4E4" w14:textId="77777777" w:rsidR="00C74376" w:rsidRDefault="00C74376">
      <w:pPr>
        <w:rPr>
          <w:rFonts w:ascii="Verdana" w:eastAsia="Times New Roman" w:hAnsi="Verdana"/>
          <w:color w:val="000000"/>
          <w:sz w:val="16"/>
          <w:szCs w:val="16"/>
          <w:lang w:val="en"/>
        </w:rPr>
      </w:pPr>
      <w:r w:rsidRPr="00C74376">
        <w:rPr>
          <w:rFonts w:ascii="Verdana" w:eastAsia="Times New Roman" w:hAnsi="Verdana"/>
          <w:color w:val="000000"/>
          <w:sz w:val="16"/>
          <w:szCs w:val="16"/>
          <w:vertAlign w:val="superscript"/>
          <w:lang w:val="en"/>
        </w:rPr>
        <w:t>e</w:t>
      </w:r>
      <w:r w:rsidRPr="00C74376">
        <w:rPr>
          <w:rFonts w:ascii="Verdana" w:eastAsia="Times New Roman" w:hAnsi="Verdana"/>
          <w:color w:val="000000"/>
          <w:sz w:val="16"/>
          <w:szCs w:val="16"/>
          <w:lang w:val="en"/>
        </w:rPr>
        <w:t xml:space="preserve"> </w:t>
      </w:r>
      <w:r w:rsidRPr="00C74376">
        <w:rPr>
          <w:rFonts w:ascii="Verdana" w:eastAsia="Times New Roman" w:hAnsi="Verdana"/>
          <w:b/>
          <w:color w:val="000000"/>
          <w:sz w:val="16"/>
          <w:szCs w:val="16"/>
          <w:lang w:val="en"/>
        </w:rPr>
        <w:t>Bupropion and Placebo</w:t>
      </w:r>
      <w:r>
        <w:rPr>
          <w:rFonts w:ascii="Verdana" w:eastAsia="Times New Roman" w:hAnsi="Verdana"/>
          <w:color w:val="000000"/>
          <w:sz w:val="16"/>
          <w:szCs w:val="16"/>
          <w:lang w:val="en"/>
        </w:rPr>
        <w:t xml:space="preserve">: All trials examined 300 mg/day of bupropion for about 10 or 12 weeks.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to both arms in all trials. In one trial, participants in both arms also received NRT patch and NRT gum as a co-intervention. All participants in this analysis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or relapse prevention). </w:t>
      </w:r>
    </w:p>
    <w:p w14:paraId="4F15C9CC" w14:textId="77777777" w:rsidR="001859F8" w:rsidRDefault="00C74376">
      <w:pPr>
        <w:rPr>
          <w:rFonts w:ascii="Verdana" w:eastAsia="Times New Roman" w:hAnsi="Verdana"/>
          <w:color w:val="000000"/>
          <w:sz w:val="16"/>
          <w:szCs w:val="16"/>
          <w:lang w:val="en"/>
        </w:rPr>
      </w:pPr>
      <w:r w:rsidRPr="00C74376">
        <w:rPr>
          <w:rFonts w:ascii="Verdana" w:eastAsia="Times New Roman" w:hAnsi="Verdana"/>
          <w:color w:val="000000"/>
          <w:sz w:val="16"/>
          <w:szCs w:val="16"/>
          <w:vertAlign w:val="superscript"/>
          <w:lang w:val="en"/>
        </w:rPr>
        <w:t>f</w:t>
      </w:r>
      <w:r w:rsidRPr="00C74376">
        <w:rPr>
          <w:rFonts w:ascii="Verdana" w:eastAsia="Times New Roman" w:hAnsi="Verdana"/>
          <w:color w:val="000000"/>
          <w:sz w:val="16"/>
          <w:szCs w:val="16"/>
          <w:lang w:val="en"/>
        </w:rPr>
        <w:t xml:space="preserve"> </w:t>
      </w:r>
      <w:r w:rsidRPr="00C74376">
        <w:rPr>
          <w:rFonts w:ascii="Verdana" w:eastAsia="Times New Roman" w:hAnsi="Verdana"/>
          <w:b/>
          <w:color w:val="000000"/>
          <w:sz w:val="16"/>
          <w:szCs w:val="16"/>
          <w:lang w:val="en"/>
        </w:rPr>
        <w:t>Bupropion and Placebo</w:t>
      </w:r>
      <w:r>
        <w:rPr>
          <w:rFonts w:ascii="Verdana" w:eastAsia="Times New Roman" w:hAnsi="Verdana"/>
          <w:color w:val="000000"/>
          <w:sz w:val="16"/>
          <w:szCs w:val="16"/>
          <w:lang w:val="en"/>
        </w:rPr>
        <w:t xml:space="preserve">: Both trials provided 300 mg/day of bupropion for about 10 or 12 weeks.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to both arms in both trials. All participants in this analysis received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(CBT or relapse prevention). </w:t>
      </w:r>
    </w:p>
    <w:p w14:paraId="6F9DD490" w14:textId="6FF44CC6" w:rsidR="001E2A29" w:rsidRPr="001859F8" w:rsidRDefault="001859F8">
      <w:pPr>
        <w:rPr>
          <w:i/>
          <w:vertAlign w:val="superscript"/>
        </w:rPr>
      </w:pPr>
      <w:r w:rsidRPr="001859F8">
        <w:rPr>
          <w:rFonts w:ascii="Verdana" w:eastAsia="Times New Roman" w:hAnsi="Verdana"/>
          <w:color w:val="000000"/>
          <w:sz w:val="16"/>
          <w:szCs w:val="16"/>
          <w:vertAlign w:val="superscript"/>
          <w:lang w:val="en"/>
        </w:rPr>
        <w:t>g</w:t>
      </w:r>
      <w:r>
        <w:t xml:space="preserve"> </w:t>
      </w:r>
      <w:r w:rsidRPr="001859F8">
        <w:rPr>
          <w:rFonts w:ascii="Verdana" w:eastAsia="Times New Roman" w:hAnsi="Verdana"/>
          <w:b/>
          <w:color w:val="000000"/>
          <w:sz w:val="16"/>
          <w:szCs w:val="16"/>
          <w:lang w:val="en"/>
        </w:rPr>
        <w:t>Bupropion and Placebo:</w:t>
      </w:r>
      <w:r>
        <w:rPr>
          <w:rFonts w:ascii="Verdana" w:eastAsia="Times New Roman" w:hAnsi="Verdana"/>
          <w:color w:val="000000"/>
          <w:sz w:val="16"/>
          <w:szCs w:val="16"/>
          <w:lang w:val="en"/>
        </w:rPr>
        <w:t xml:space="preserve"> Studies provided 300 mg/day of bupropion for about 22 days to 14 weeks, across trials; dose and duration of intervention for one study unclear. One trial provided both arms with a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co-intervention (CBT). In a second study, both arms received non-contingent reinforcement. No co-interventions provided in remaining trial. </w:t>
      </w:r>
      <w:r w:rsidR="001E2A29" w:rsidRPr="001859F8">
        <w:rPr>
          <w:i/>
          <w:vertAlign w:val="superscript"/>
        </w:rPr>
        <w:br w:type="page"/>
      </w:r>
    </w:p>
    <w:p w14:paraId="14F09452" w14:textId="77777777" w:rsidR="001B0A94" w:rsidRPr="002230AF" w:rsidRDefault="001B0A94" w:rsidP="002F0CD3">
      <w:pPr>
        <w:pStyle w:val="Heading1"/>
      </w:pPr>
      <w:bookmarkStart w:id="52" w:name="_Toc127954842"/>
      <w:r w:rsidRPr="002230AF">
        <w:lastRenderedPageBreak/>
        <w:t>Mixed approaches</w:t>
      </w:r>
      <w:bookmarkEnd w:id="52"/>
    </w:p>
    <w:tbl>
      <w:tblPr>
        <w:tblStyle w:val="TableGrid"/>
        <w:tblW w:w="4924" w:type="pct"/>
        <w:tblLook w:val="04A0" w:firstRow="1" w:lastRow="0" w:firstColumn="1" w:lastColumn="0" w:noHBand="0" w:noVBand="1"/>
      </w:tblPr>
      <w:tblGrid>
        <w:gridCol w:w="576"/>
        <w:gridCol w:w="1335"/>
        <w:gridCol w:w="833"/>
        <w:gridCol w:w="833"/>
        <w:gridCol w:w="915"/>
        <w:gridCol w:w="941"/>
        <w:gridCol w:w="1227"/>
        <w:gridCol w:w="958"/>
        <w:gridCol w:w="958"/>
        <w:gridCol w:w="958"/>
        <w:gridCol w:w="4637"/>
      </w:tblGrid>
      <w:tr w:rsidR="005B0A41" w:rsidRPr="002230AF" w14:paraId="266D7683" w14:textId="77777777" w:rsidTr="002E1E2D">
        <w:tc>
          <w:tcPr>
            <w:tcW w:w="5000" w:type="pct"/>
            <w:gridSpan w:val="11"/>
          </w:tcPr>
          <w:p w14:paraId="6C76D8F1" w14:textId="5A15AF9A" w:rsidR="004112BE" w:rsidRPr="002230AF" w:rsidRDefault="005B0A41" w:rsidP="00B379CD">
            <w:pPr>
              <w:pStyle w:val="Heading2"/>
              <w:numPr>
                <w:ilvl w:val="0"/>
                <w:numId w:val="7"/>
              </w:numPr>
              <w:outlineLvl w:val="1"/>
            </w:pPr>
            <w:bookmarkStart w:id="53" w:name="_Toc127954843"/>
            <w:r w:rsidRPr="002230AF">
              <w:t>Combined pharmacotherapy and behavioural interventions versus Usual care or no/minimal intervention in the general/mixed population</w:t>
            </w:r>
            <w:bookmarkEnd w:id="53"/>
          </w:p>
        </w:tc>
      </w:tr>
      <w:tr w:rsidR="002E1E2D" w:rsidRPr="002230AF" w14:paraId="41B8C1B3" w14:textId="77777777" w:rsidTr="002E1E2D">
        <w:tc>
          <w:tcPr>
            <w:tcW w:w="674" w:type="pct"/>
            <w:gridSpan w:val="2"/>
            <w:vMerge w:val="restart"/>
            <w:vAlign w:val="center"/>
          </w:tcPr>
          <w:p w14:paraId="3E54DCCB" w14:textId="77777777" w:rsidR="002E1E2D" w:rsidRPr="002230AF" w:rsidRDefault="002E1E2D" w:rsidP="00BC0DAE">
            <w:pPr>
              <w:rPr>
                <w:rFonts w:cs="Arial"/>
                <w:b/>
                <w:sz w:val="16"/>
                <w:szCs w:val="16"/>
              </w:rPr>
            </w:pPr>
            <w:r w:rsidRPr="002230AF">
              <w:rPr>
                <w:rFonts w:cs="Arial"/>
                <w:b/>
                <w:sz w:val="16"/>
                <w:szCs w:val="16"/>
              </w:rPr>
              <w:t>Outcome(s)</w:t>
            </w:r>
          </w:p>
          <w:p w14:paraId="22BB7BD0" w14:textId="77777777" w:rsidR="002E1E2D" w:rsidRPr="002230AF" w:rsidRDefault="002E1E2D"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0D89AA5D" w14:textId="77777777" w:rsidR="002E1E2D" w:rsidRPr="002230AF" w:rsidRDefault="002E1E2D" w:rsidP="006E29E3">
            <w:pPr>
              <w:rPr>
                <w:rFonts w:cs="Arial"/>
                <w:b/>
                <w:sz w:val="16"/>
                <w:szCs w:val="16"/>
              </w:rPr>
            </w:pPr>
          </w:p>
          <w:p w14:paraId="506834DD" w14:textId="52A370E2" w:rsidR="002E1E2D" w:rsidRPr="002230AF" w:rsidRDefault="002E1E2D" w:rsidP="006E29E3">
            <w:pPr>
              <w:rPr>
                <w:rFonts w:cs="Arial"/>
                <w:b/>
                <w:sz w:val="16"/>
                <w:szCs w:val="16"/>
              </w:rPr>
            </w:pPr>
            <w:r w:rsidRPr="002230AF">
              <w:rPr>
                <w:rFonts w:cs="Arial"/>
                <w:b/>
                <w:sz w:val="16"/>
                <w:szCs w:val="16"/>
              </w:rPr>
              <w:t># of participants (# studies)</w:t>
            </w:r>
          </w:p>
        </w:tc>
        <w:tc>
          <w:tcPr>
            <w:tcW w:w="294" w:type="pct"/>
            <w:vMerge w:val="restart"/>
            <w:vAlign w:val="center"/>
          </w:tcPr>
          <w:p w14:paraId="48C0E1BE" w14:textId="77777777" w:rsidR="002E1E2D" w:rsidRPr="002230AF" w:rsidRDefault="002E1E2D" w:rsidP="00BC0DAE">
            <w:pPr>
              <w:rPr>
                <w:rFonts w:cs="Arial"/>
                <w:b/>
                <w:sz w:val="16"/>
                <w:szCs w:val="16"/>
              </w:rPr>
            </w:pPr>
            <w:r w:rsidRPr="002230AF">
              <w:rPr>
                <w:rFonts w:cs="Arial"/>
                <w:b/>
                <w:sz w:val="16"/>
                <w:szCs w:val="16"/>
              </w:rPr>
              <w:t>Median Patient rating</w:t>
            </w:r>
          </w:p>
        </w:tc>
        <w:tc>
          <w:tcPr>
            <w:tcW w:w="294" w:type="pct"/>
            <w:vMerge w:val="restart"/>
            <w:vAlign w:val="center"/>
          </w:tcPr>
          <w:p w14:paraId="2AA11F99" w14:textId="77777777" w:rsidR="002E1E2D" w:rsidRPr="002230AF" w:rsidRDefault="002E1E2D" w:rsidP="00BC0DAE">
            <w:pPr>
              <w:rPr>
                <w:rFonts w:cs="Arial"/>
                <w:b/>
                <w:sz w:val="16"/>
                <w:szCs w:val="16"/>
              </w:rPr>
            </w:pPr>
            <w:r w:rsidRPr="002230AF">
              <w:rPr>
                <w:rFonts w:cs="Arial"/>
                <w:b/>
                <w:sz w:val="16"/>
                <w:szCs w:val="16"/>
              </w:rPr>
              <w:t>WG rating</w:t>
            </w:r>
          </w:p>
        </w:tc>
        <w:tc>
          <w:tcPr>
            <w:tcW w:w="323" w:type="pct"/>
            <w:vMerge w:val="restart"/>
            <w:vAlign w:val="center"/>
          </w:tcPr>
          <w:p w14:paraId="024607CD" w14:textId="77777777" w:rsidR="002E1E2D" w:rsidRPr="002230AF" w:rsidRDefault="002E1E2D" w:rsidP="00BC0DAE">
            <w:pPr>
              <w:rPr>
                <w:rFonts w:cs="Arial"/>
                <w:b/>
                <w:sz w:val="16"/>
                <w:szCs w:val="16"/>
              </w:rPr>
            </w:pPr>
            <w:r w:rsidRPr="002230AF">
              <w:rPr>
                <w:rFonts w:cs="Arial"/>
                <w:b/>
                <w:sz w:val="16"/>
                <w:szCs w:val="16"/>
              </w:rPr>
              <w:t>Relative effect (95%CI)</w:t>
            </w:r>
          </w:p>
        </w:tc>
        <w:tc>
          <w:tcPr>
            <w:tcW w:w="332" w:type="pct"/>
            <w:vMerge w:val="restart"/>
            <w:vAlign w:val="center"/>
          </w:tcPr>
          <w:p w14:paraId="53A6076F" w14:textId="77777777" w:rsidR="002E1E2D" w:rsidRPr="002230AF" w:rsidRDefault="002E1E2D" w:rsidP="00BC0DAE">
            <w:pPr>
              <w:rPr>
                <w:rFonts w:cs="Arial"/>
                <w:b/>
                <w:sz w:val="16"/>
                <w:szCs w:val="16"/>
              </w:rPr>
            </w:pPr>
            <w:r w:rsidRPr="002230AF">
              <w:rPr>
                <w:rFonts w:cs="Arial"/>
                <w:b/>
                <w:sz w:val="16"/>
                <w:szCs w:val="16"/>
              </w:rPr>
              <w:t>Baseline (control) risk</w:t>
            </w:r>
          </w:p>
        </w:tc>
        <w:tc>
          <w:tcPr>
            <w:tcW w:w="433" w:type="pct"/>
            <w:vMerge w:val="restart"/>
            <w:vAlign w:val="center"/>
          </w:tcPr>
          <w:p w14:paraId="2377FD80" w14:textId="77777777" w:rsidR="002E1E2D" w:rsidRPr="002230AF" w:rsidRDefault="002E1E2D" w:rsidP="00BC0DAE">
            <w:pPr>
              <w:rPr>
                <w:rFonts w:cs="Arial"/>
                <w:b/>
                <w:sz w:val="16"/>
                <w:szCs w:val="16"/>
              </w:rPr>
            </w:pPr>
            <w:r w:rsidRPr="002230AF">
              <w:rPr>
                <w:rFonts w:cs="Arial"/>
                <w:b/>
                <w:sz w:val="16"/>
                <w:szCs w:val="16"/>
              </w:rPr>
              <w:t>Absolute difference with intervention</w:t>
            </w:r>
          </w:p>
        </w:tc>
        <w:tc>
          <w:tcPr>
            <w:tcW w:w="2652" w:type="pct"/>
            <w:gridSpan w:val="4"/>
            <w:vAlign w:val="center"/>
          </w:tcPr>
          <w:p w14:paraId="4D44EF9D" w14:textId="77777777" w:rsidR="002E1E2D" w:rsidRPr="002230AF" w:rsidRDefault="002E1E2D" w:rsidP="00BC0DAE">
            <w:pPr>
              <w:rPr>
                <w:rFonts w:cs="Arial"/>
                <w:b/>
                <w:sz w:val="16"/>
                <w:szCs w:val="16"/>
              </w:rPr>
            </w:pPr>
            <w:r w:rsidRPr="002230AF">
              <w:rPr>
                <w:rFonts w:cs="Arial"/>
                <w:b/>
                <w:sz w:val="16"/>
                <w:szCs w:val="16"/>
              </w:rPr>
              <w:t>Assessment of absolute difference</w:t>
            </w:r>
          </w:p>
        </w:tc>
      </w:tr>
      <w:tr w:rsidR="002E1E2D" w:rsidRPr="002230AF" w14:paraId="09C701EE" w14:textId="77777777" w:rsidTr="002E1E2D">
        <w:tc>
          <w:tcPr>
            <w:tcW w:w="674" w:type="pct"/>
            <w:gridSpan w:val="2"/>
            <w:vMerge/>
            <w:vAlign w:val="center"/>
          </w:tcPr>
          <w:p w14:paraId="67EBB5A2" w14:textId="77777777" w:rsidR="002E1E2D" w:rsidRPr="002230AF" w:rsidRDefault="002E1E2D" w:rsidP="00BC0DAE">
            <w:pPr>
              <w:rPr>
                <w:rFonts w:cs="Arial"/>
                <w:b/>
                <w:sz w:val="16"/>
                <w:szCs w:val="16"/>
              </w:rPr>
            </w:pPr>
          </w:p>
        </w:tc>
        <w:tc>
          <w:tcPr>
            <w:tcW w:w="294" w:type="pct"/>
            <w:vMerge/>
            <w:vAlign w:val="center"/>
          </w:tcPr>
          <w:p w14:paraId="58A3FE3D" w14:textId="77777777" w:rsidR="002E1E2D" w:rsidRPr="002230AF" w:rsidRDefault="002E1E2D" w:rsidP="00BC0DAE">
            <w:pPr>
              <w:rPr>
                <w:rFonts w:cs="Arial"/>
                <w:b/>
                <w:sz w:val="16"/>
                <w:szCs w:val="16"/>
              </w:rPr>
            </w:pPr>
          </w:p>
        </w:tc>
        <w:tc>
          <w:tcPr>
            <w:tcW w:w="294" w:type="pct"/>
            <w:vMerge/>
            <w:vAlign w:val="center"/>
          </w:tcPr>
          <w:p w14:paraId="265D43B4" w14:textId="77777777" w:rsidR="002E1E2D" w:rsidRPr="002230AF" w:rsidRDefault="002E1E2D" w:rsidP="00BC0DAE">
            <w:pPr>
              <w:rPr>
                <w:rFonts w:cs="Arial"/>
                <w:b/>
                <w:sz w:val="16"/>
                <w:szCs w:val="16"/>
              </w:rPr>
            </w:pPr>
          </w:p>
        </w:tc>
        <w:tc>
          <w:tcPr>
            <w:tcW w:w="323" w:type="pct"/>
            <w:vMerge/>
            <w:vAlign w:val="center"/>
          </w:tcPr>
          <w:p w14:paraId="62FB0630" w14:textId="77777777" w:rsidR="002E1E2D" w:rsidRPr="002230AF" w:rsidRDefault="002E1E2D" w:rsidP="00BC0DAE">
            <w:pPr>
              <w:rPr>
                <w:rFonts w:cs="Arial"/>
                <w:b/>
                <w:sz w:val="16"/>
                <w:szCs w:val="16"/>
              </w:rPr>
            </w:pPr>
          </w:p>
        </w:tc>
        <w:tc>
          <w:tcPr>
            <w:tcW w:w="332" w:type="pct"/>
            <w:vMerge/>
            <w:vAlign w:val="center"/>
          </w:tcPr>
          <w:p w14:paraId="5329494F" w14:textId="77777777" w:rsidR="002E1E2D" w:rsidRPr="002230AF" w:rsidRDefault="002E1E2D" w:rsidP="00BC0DAE">
            <w:pPr>
              <w:rPr>
                <w:rFonts w:cs="Arial"/>
                <w:b/>
                <w:sz w:val="16"/>
                <w:szCs w:val="16"/>
              </w:rPr>
            </w:pPr>
          </w:p>
        </w:tc>
        <w:tc>
          <w:tcPr>
            <w:tcW w:w="433" w:type="pct"/>
            <w:vMerge/>
            <w:vAlign w:val="center"/>
          </w:tcPr>
          <w:p w14:paraId="71EE4EC9" w14:textId="77777777" w:rsidR="002E1E2D" w:rsidRPr="002230AF" w:rsidRDefault="002E1E2D" w:rsidP="00BC0DAE">
            <w:pPr>
              <w:rPr>
                <w:rFonts w:cs="Arial"/>
                <w:b/>
                <w:sz w:val="16"/>
                <w:szCs w:val="16"/>
              </w:rPr>
            </w:pPr>
          </w:p>
        </w:tc>
        <w:tc>
          <w:tcPr>
            <w:tcW w:w="338" w:type="pct"/>
            <w:vAlign w:val="center"/>
          </w:tcPr>
          <w:p w14:paraId="5E517538" w14:textId="77777777" w:rsidR="002E1E2D" w:rsidRPr="002230AF" w:rsidRDefault="002E1E2D" w:rsidP="00BC0DAE">
            <w:pPr>
              <w:rPr>
                <w:rFonts w:cs="Arial"/>
                <w:b/>
                <w:sz w:val="16"/>
                <w:szCs w:val="16"/>
              </w:rPr>
            </w:pPr>
            <w:r w:rsidRPr="002230AF">
              <w:rPr>
                <w:rFonts w:cs="Arial"/>
                <w:b/>
                <w:sz w:val="16"/>
                <w:szCs w:val="16"/>
              </w:rPr>
              <w:t>Point estimate</w:t>
            </w:r>
          </w:p>
        </w:tc>
        <w:tc>
          <w:tcPr>
            <w:tcW w:w="338" w:type="pct"/>
            <w:vAlign w:val="center"/>
          </w:tcPr>
          <w:p w14:paraId="760ADD73" w14:textId="77777777" w:rsidR="002E1E2D" w:rsidRPr="002230AF" w:rsidRDefault="002E1E2D" w:rsidP="00BC0DAE">
            <w:pPr>
              <w:rPr>
                <w:rFonts w:cs="Arial"/>
                <w:b/>
                <w:sz w:val="16"/>
                <w:szCs w:val="16"/>
              </w:rPr>
            </w:pPr>
            <w:r w:rsidRPr="002230AF">
              <w:rPr>
                <w:rFonts w:cs="Arial"/>
                <w:b/>
                <w:sz w:val="16"/>
                <w:szCs w:val="16"/>
              </w:rPr>
              <w:t xml:space="preserve">Lower 95% CI </w:t>
            </w:r>
          </w:p>
        </w:tc>
        <w:tc>
          <w:tcPr>
            <w:tcW w:w="338" w:type="pct"/>
            <w:vAlign w:val="center"/>
          </w:tcPr>
          <w:p w14:paraId="19DE8B80" w14:textId="77777777" w:rsidR="002E1E2D" w:rsidRPr="002230AF" w:rsidRDefault="002E1E2D" w:rsidP="00BC0DAE">
            <w:pPr>
              <w:rPr>
                <w:rFonts w:cs="Arial"/>
                <w:b/>
                <w:sz w:val="16"/>
                <w:szCs w:val="16"/>
              </w:rPr>
            </w:pPr>
            <w:r w:rsidRPr="002230AF">
              <w:rPr>
                <w:rFonts w:cs="Arial"/>
                <w:b/>
                <w:sz w:val="16"/>
                <w:szCs w:val="16"/>
              </w:rPr>
              <w:t>Upper 95%CI</w:t>
            </w:r>
          </w:p>
        </w:tc>
        <w:tc>
          <w:tcPr>
            <w:tcW w:w="1638" w:type="pct"/>
            <w:vAlign w:val="center"/>
          </w:tcPr>
          <w:p w14:paraId="099A77C2" w14:textId="77777777" w:rsidR="002E1E2D" w:rsidRPr="002230AF" w:rsidRDefault="002E1E2D" w:rsidP="00BC0DAE">
            <w:pPr>
              <w:rPr>
                <w:rFonts w:cs="Arial"/>
                <w:b/>
                <w:sz w:val="16"/>
                <w:szCs w:val="16"/>
              </w:rPr>
            </w:pPr>
            <w:r w:rsidRPr="002230AF">
              <w:rPr>
                <w:rFonts w:cs="Arial"/>
                <w:b/>
                <w:sz w:val="16"/>
                <w:szCs w:val="16"/>
              </w:rPr>
              <w:t>Comments on judgment</w:t>
            </w:r>
          </w:p>
        </w:tc>
      </w:tr>
      <w:tr w:rsidR="002E1E2D" w:rsidRPr="002230AF" w14:paraId="143AB974" w14:textId="77777777" w:rsidTr="002E1E2D">
        <w:trPr>
          <w:trHeight w:val="1887"/>
        </w:trPr>
        <w:tc>
          <w:tcPr>
            <w:tcW w:w="203" w:type="pct"/>
            <w:vMerge w:val="restart"/>
            <w:vAlign w:val="center"/>
          </w:tcPr>
          <w:p w14:paraId="32A1AE20" w14:textId="77777777" w:rsidR="002E1E2D" w:rsidRPr="002230AF" w:rsidRDefault="002E1E2D" w:rsidP="002E1E2D">
            <w:pPr>
              <w:rPr>
                <w:rFonts w:cs="Arial"/>
                <w:sz w:val="16"/>
                <w:szCs w:val="16"/>
              </w:rPr>
            </w:pPr>
            <w:r w:rsidRPr="002230AF">
              <w:rPr>
                <w:rFonts w:cs="Arial"/>
                <w:sz w:val="16"/>
                <w:szCs w:val="16"/>
              </w:rPr>
              <w:t>1</w:t>
            </w:r>
          </w:p>
        </w:tc>
        <w:tc>
          <w:tcPr>
            <w:tcW w:w="471" w:type="pct"/>
            <w:vAlign w:val="center"/>
          </w:tcPr>
          <w:p w14:paraId="7FA1D0F8" w14:textId="0A9109EE" w:rsidR="002E1E2D" w:rsidRPr="002230AF" w:rsidRDefault="002E1E2D" w:rsidP="002E1E2D">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sidRPr="00CE36D6">
              <w:rPr>
                <w:rFonts w:cs="Arial"/>
                <w:sz w:val="20"/>
                <w:szCs w:val="16"/>
                <w:vertAlign w:val="superscript"/>
              </w:rPr>
              <w:t>a</w:t>
            </w:r>
          </w:p>
          <w:p w14:paraId="194DC28E" w14:textId="0ED76694" w:rsidR="002E1E2D" w:rsidRPr="00CE36D6" w:rsidRDefault="002E1E2D" w:rsidP="002E1E2D">
            <w:pPr>
              <w:rPr>
                <w:rFonts w:cs="Arial"/>
                <w:i/>
                <w:sz w:val="16"/>
                <w:szCs w:val="16"/>
              </w:rPr>
            </w:pPr>
            <w:r w:rsidRPr="00CE36D6">
              <w:rPr>
                <w:rFonts w:cs="Arial"/>
                <w:i/>
                <w:sz w:val="16"/>
                <w:szCs w:val="16"/>
              </w:rPr>
              <w:t xml:space="preserve">versus Usual care or </w:t>
            </w:r>
            <w:r>
              <w:rPr>
                <w:rFonts w:cs="Arial"/>
                <w:i/>
                <w:sz w:val="16"/>
                <w:szCs w:val="16"/>
              </w:rPr>
              <w:t>minimal</w:t>
            </w:r>
            <w:r w:rsidRPr="00CE36D6">
              <w:rPr>
                <w:rFonts w:cs="Arial"/>
                <w:i/>
                <w:sz w:val="16"/>
                <w:szCs w:val="16"/>
              </w:rPr>
              <w:t xml:space="preserve"> intervention</w:t>
            </w:r>
          </w:p>
          <w:p w14:paraId="7DDAC801" w14:textId="77777777" w:rsidR="002E1E2D" w:rsidRPr="002230AF" w:rsidRDefault="002E1E2D" w:rsidP="002E1E2D">
            <w:pPr>
              <w:rPr>
                <w:rFonts w:cs="Arial"/>
                <w:sz w:val="16"/>
                <w:szCs w:val="16"/>
              </w:rPr>
            </w:pPr>
          </w:p>
          <w:p w14:paraId="4D37CFC4" w14:textId="77777777" w:rsidR="002E1E2D" w:rsidRPr="002230AF" w:rsidRDefault="002E1E2D" w:rsidP="002E1E2D">
            <w:pPr>
              <w:rPr>
                <w:rFonts w:cs="Arial"/>
                <w:sz w:val="16"/>
                <w:szCs w:val="16"/>
              </w:rPr>
            </w:pPr>
            <w:r w:rsidRPr="002230AF">
              <w:rPr>
                <w:rFonts w:cs="Arial"/>
                <w:sz w:val="16"/>
                <w:szCs w:val="16"/>
              </w:rPr>
              <w:t>19488 (52 RCTs)</w:t>
            </w:r>
          </w:p>
        </w:tc>
        <w:tc>
          <w:tcPr>
            <w:tcW w:w="294" w:type="pct"/>
            <w:vAlign w:val="center"/>
          </w:tcPr>
          <w:p w14:paraId="712A605A" w14:textId="77777777" w:rsidR="002E1E2D" w:rsidRPr="002230AF" w:rsidRDefault="002E1E2D" w:rsidP="002E1E2D">
            <w:pPr>
              <w:rPr>
                <w:rFonts w:cs="Arial"/>
                <w:sz w:val="16"/>
                <w:szCs w:val="16"/>
              </w:rPr>
            </w:pPr>
            <w:r w:rsidRPr="002230AF">
              <w:rPr>
                <w:rFonts w:cs="Arial"/>
                <w:sz w:val="16"/>
                <w:szCs w:val="16"/>
              </w:rPr>
              <w:t xml:space="preserve">8/10 </w:t>
            </w:r>
          </w:p>
          <w:p w14:paraId="01BF47D9" w14:textId="77777777" w:rsidR="002E1E2D" w:rsidRPr="002230AF" w:rsidRDefault="002E1E2D" w:rsidP="002E1E2D">
            <w:pPr>
              <w:rPr>
                <w:rFonts w:cs="Arial"/>
                <w:sz w:val="16"/>
                <w:szCs w:val="16"/>
              </w:rPr>
            </w:pPr>
            <w:r w:rsidRPr="002230AF">
              <w:rPr>
                <w:rFonts w:cs="Arial"/>
                <w:sz w:val="16"/>
                <w:szCs w:val="16"/>
              </w:rPr>
              <w:t>(critical)</w:t>
            </w:r>
          </w:p>
        </w:tc>
        <w:tc>
          <w:tcPr>
            <w:tcW w:w="294" w:type="pct"/>
            <w:vAlign w:val="center"/>
          </w:tcPr>
          <w:p w14:paraId="2233F9B8" w14:textId="77777777" w:rsidR="002E1E2D" w:rsidRPr="002230AF" w:rsidRDefault="002E1E2D" w:rsidP="002E1E2D">
            <w:pPr>
              <w:rPr>
                <w:rFonts w:cs="Arial"/>
                <w:sz w:val="16"/>
                <w:szCs w:val="16"/>
              </w:rPr>
            </w:pPr>
            <w:r w:rsidRPr="002230AF">
              <w:rPr>
                <w:rFonts w:cs="Arial"/>
                <w:sz w:val="16"/>
                <w:szCs w:val="16"/>
              </w:rPr>
              <w:t xml:space="preserve">8.8/10 </w:t>
            </w:r>
          </w:p>
          <w:p w14:paraId="3EFFCFED" w14:textId="77777777" w:rsidR="002E1E2D" w:rsidRPr="002230AF" w:rsidRDefault="002E1E2D" w:rsidP="002E1E2D">
            <w:pPr>
              <w:rPr>
                <w:rFonts w:cs="Arial"/>
                <w:sz w:val="16"/>
                <w:szCs w:val="16"/>
              </w:rPr>
            </w:pPr>
            <w:r w:rsidRPr="002230AF">
              <w:rPr>
                <w:rFonts w:cs="Arial"/>
                <w:sz w:val="16"/>
                <w:szCs w:val="16"/>
              </w:rPr>
              <w:t>(critical)</w:t>
            </w:r>
          </w:p>
        </w:tc>
        <w:tc>
          <w:tcPr>
            <w:tcW w:w="323" w:type="pct"/>
            <w:vAlign w:val="center"/>
          </w:tcPr>
          <w:p w14:paraId="76D89DE5" w14:textId="77777777" w:rsidR="002E1E2D" w:rsidRPr="002230AF" w:rsidRDefault="002E1E2D" w:rsidP="002E1E2D">
            <w:pPr>
              <w:rPr>
                <w:rFonts w:eastAsia="Times New Roman"/>
                <w:sz w:val="16"/>
                <w:szCs w:val="16"/>
              </w:rPr>
            </w:pPr>
            <w:r w:rsidRPr="002230AF">
              <w:rPr>
                <w:rStyle w:val="block"/>
                <w:rFonts w:eastAsia="Times New Roman"/>
                <w:bCs/>
                <w:sz w:val="16"/>
                <w:szCs w:val="16"/>
              </w:rPr>
              <w:t>RR 1.83</w:t>
            </w:r>
            <w:r w:rsidRPr="002230AF">
              <w:rPr>
                <w:rFonts w:eastAsia="Times New Roman"/>
                <w:sz w:val="16"/>
                <w:szCs w:val="16"/>
              </w:rPr>
              <w:br/>
            </w:r>
            <w:r w:rsidRPr="002230AF">
              <w:rPr>
                <w:rStyle w:val="cell"/>
                <w:rFonts w:eastAsia="Times New Roman"/>
                <w:sz w:val="16"/>
                <w:szCs w:val="16"/>
              </w:rPr>
              <w:t>(1.68 to 1.98)</w:t>
            </w:r>
            <w:r w:rsidRPr="002230AF">
              <w:rPr>
                <w:rFonts w:eastAsia="Times New Roman"/>
                <w:sz w:val="16"/>
                <w:szCs w:val="16"/>
              </w:rPr>
              <w:t xml:space="preserve"> </w:t>
            </w:r>
          </w:p>
        </w:tc>
        <w:tc>
          <w:tcPr>
            <w:tcW w:w="332" w:type="pct"/>
            <w:vAlign w:val="center"/>
          </w:tcPr>
          <w:p w14:paraId="6F2E627C" w14:textId="77777777" w:rsidR="002E1E2D" w:rsidRPr="002230AF" w:rsidRDefault="002E1E2D" w:rsidP="002E1E2D">
            <w:pPr>
              <w:rPr>
                <w:rFonts w:eastAsia="Times New Roman"/>
                <w:sz w:val="16"/>
                <w:szCs w:val="16"/>
              </w:rPr>
            </w:pPr>
            <w:r w:rsidRPr="002230AF">
              <w:rPr>
                <w:rFonts w:eastAsia="Times New Roman"/>
                <w:sz w:val="16"/>
                <w:szCs w:val="16"/>
              </w:rPr>
              <w:t xml:space="preserve">86 per 1,000 </w:t>
            </w:r>
          </w:p>
        </w:tc>
        <w:tc>
          <w:tcPr>
            <w:tcW w:w="433" w:type="pct"/>
            <w:vAlign w:val="center"/>
          </w:tcPr>
          <w:p w14:paraId="61851878" w14:textId="77777777" w:rsidR="002E1E2D" w:rsidRPr="002230AF" w:rsidRDefault="002E1E2D" w:rsidP="002E1E2D">
            <w:pPr>
              <w:rPr>
                <w:rFonts w:eastAsia="Times New Roman"/>
                <w:sz w:val="16"/>
                <w:szCs w:val="16"/>
              </w:rPr>
            </w:pPr>
            <w:r w:rsidRPr="002230AF">
              <w:rPr>
                <w:rFonts w:eastAsia="Times New Roman"/>
                <w:b/>
                <w:bCs/>
                <w:sz w:val="16"/>
                <w:szCs w:val="16"/>
              </w:rPr>
              <w:t>71 more per 1,000</w:t>
            </w:r>
            <w:r w:rsidRPr="002230AF">
              <w:rPr>
                <w:rFonts w:eastAsia="Times New Roman"/>
                <w:sz w:val="16"/>
                <w:szCs w:val="16"/>
              </w:rPr>
              <w:br/>
              <w:t xml:space="preserve">(from 58 more to 84 more) </w:t>
            </w:r>
          </w:p>
        </w:tc>
        <w:sdt>
          <w:sdtPr>
            <w:rPr>
              <w:rFonts w:cs="Arial"/>
              <w:sz w:val="16"/>
              <w:szCs w:val="16"/>
            </w:rPr>
            <w:id w:val="-1754043439"/>
            <w:placeholder>
              <w:docPart w:val="CF94596503174EBBABA9744CFF2097F7"/>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4A08A350" w14:textId="0BA02017" w:rsidR="002E1E2D" w:rsidRPr="002230AF" w:rsidRDefault="002E1E2D" w:rsidP="002E1E2D">
                <w:pPr>
                  <w:rPr>
                    <w:rFonts w:cs="Arial"/>
                    <w:sz w:val="16"/>
                    <w:szCs w:val="16"/>
                  </w:rPr>
                </w:pPr>
                <w:r>
                  <w:rPr>
                    <w:rFonts w:cs="Arial"/>
                    <w:sz w:val="16"/>
                    <w:szCs w:val="16"/>
                  </w:rPr>
                  <w:t>Moderate benefit</w:t>
                </w:r>
              </w:p>
            </w:tc>
          </w:sdtContent>
        </w:sdt>
        <w:sdt>
          <w:sdtPr>
            <w:rPr>
              <w:rFonts w:cs="Arial"/>
              <w:sz w:val="16"/>
              <w:szCs w:val="16"/>
            </w:rPr>
            <w:id w:val="-2082661100"/>
            <w:placeholder>
              <w:docPart w:val="FBD8BE9A099144B8AD82E9A720C5088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486E073C" w14:textId="62A9AC7C" w:rsidR="002E1E2D" w:rsidRPr="002230AF" w:rsidRDefault="002E1E2D" w:rsidP="002E1E2D">
                <w:pPr>
                  <w:rPr>
                    <w:rFonts w:cs="Arial"/>
                    <w:sz w:val="16"/>
                    <w:szCs w:val="16"/>
                  </w:rPr>
                </w:pPr>
                <w:r w:rsidRPr="002230AF">
                  <w:rPr>
                    <w:rFonts w:cs="Arial"/>
                    <w:sz w:val="16"/>
                    <w:szCs w:val="16"/>
                  </w:rPr>
                  <w:t>Moderate benefit</w:t>
                </w:r>
              </w:p>
            </w:tc>
          </w:sdtContent>
        </w:sdt>
        <w:sdt>
          <w:sdtPr>
            <w:rPr>
              <w:rFonts w:cs="Arial"/>
              <w:sz w:val="16"/>
              <w:szCs w:val="16"/>
            </w:rPr>
            <w:id w:val="-977149075"/>
            <w:placeholder>
              <w:docPart w:val="C7731831452D4A169928A0D6C85EFE4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4018541A" w14:textId="1D9755C0" w:rsidR="002E1E2D" w:rsidRPr="002230AF" w:rsidRDefault="002E1E2D" w:rsidP="002E1E2D">
                <w:pPr>
                  <w:rPr>
                    <w:rFonts w:cs="Arial"/>
                    <w:sz w:val="16"/>
                    <w:szCs w:val="16"/>
                  </w:rPr>
                </w:pPr>
                <w:r>
                  <w:rPr>
                    <w:rFonts w:cs="Arial"/>
                    <w:sz w:val="16"/>
                    <w:szCs w:val="16"/>
                  </w:rPr>
                  <w:t>Moderate benefit</w:t>
                </w:r>
              </w:p>
            </w:tc>
          </w:sdtContent>
        </w:sdt>
        <w:tc>
          <w:tcPr>
            <w:tcW w:w="1638" w:type="pct"/>
            <w:vAlign w:val="center"/>
          </w:tcPr>
          <w:p w14:paraId="005F31FB" w14:textId="0786E603" w:rsidR="002E1E2D" w:rsidRPr="002230AF" w:rsidRDefault="002E1E2D" w:rsidP="002E1E2D">
            <w:pPr>
              <w:rPr>
                <w:rFonts w:cs="Arial"/>
                <w:sz w:val="16"/>
                <w:szCs w:val="16"/>
              </w:rPr>
            </w:pPr>
            <w:r w:rsidRPr="002230AF">
              <w:rPr>
                <w:rFonts w:cs="Arial"/>
                <w:sz w:val="16"/>
                <w:szCs w:val="20"/>
              </w:rPr>
              <w:t xml:space="preserve">Point estimate and CI considered moderate </w:t>
            </w:r>
            <w:r>
              <w:rPr>
                <w:rFonts w:cs="Arial"/>
                <w:sz w:val="16"/>
                <w:szCs w:val="20"/>
              </w:rPr>
              <w:t xml:space="preserve">benefits </w:t>
            </w:r>
            <w:r w:rsidRPr="002230AF">
              <w:rPr>
                <w:rFonts w:cs="Arial"/>
                <w:sz w:val="16"/>
                <w:szCs w:val="20"/>
              </w:rPr>
              <w:t xml:space="preserve">when considering baseline risks, few harms of intervention, </w:t>
            </w:r>
            <w:r>
              <w:rPr>
                <w:rFonts w:cs="Arial"/>
                <w:sz w:val="16"/>
                <w:szCs w:val="20"/>
              </w:rPr>
              <w:t>health benefits of quitting</w:t>
            </w:r>
            <w:r w:rsidRPr="002230AF">
              <w:rPr>
                <w:rFonts w:cs="Arial"/>
                <w:sz w:val="16"/>
                <w:szCs w:val="20"/>
              </w:rPr>
              <w:t>, and greater involvement of intervention. No harms identified in this review. However, indirect evidence from other populations and interventions suggest</w:t>
            </w:r>
            <w:r>
              <w:rPr>
                <w:rFonts w:cs="Arial"/>
                <w:sz w:val="16"/>
                <w:szCs w:val="20"/>
              </w:rPr>
              <w:t>s</w:t>
            </w:r>
            <w:r w:rsidRPr="002230AF">
              <w:rPr>
                <w:rFonts w:cs="Arial"/>
                <w:sz w:val="16"/>
                <w:szCs w:val="20"/>
              </w:rPr>
              <w:t xml:space="preserve"> some potential harms</w:t>
            </w:r>
            <w:r>
              <w:rPr>
                <w:rFonts w:cs="Arial"/>
                <w:sz w:val="16"/>
                <w:szCs w:val="20"/>
              </w:rPr>
              <w:t xml:space="preserve"> from pharmacotherapy</w:t>
            </w:r>
            <w:r w:rsidRPr="002230AF">
              <w:rPr>
                <w:rFonts w:cs="Arial"/>
                <w:sz w:val="16"/>
                <w:szCs w:val="20"/>
              </w:rPr>
              <w:t xml:space="preserve">, </w:t>
            </w:r>
            <w:r>
              <w:rPr>
                <w:rFonts w:cs="Arial"/>
                <w:sz w:val="16"/>
                <w:szCs w:val="20"/>
              </w:rPr>
              <w:t>although</w:t>
            </w:r>
            <w:r w:rsidRPr="002230AF">
              <w:rPr>
                <w:rFonts w:cs="Arial"/>
                <w:sz w:val="16"/>
                <w:szCs w:val="20"/>
              </w:rPr>
              <w:t xml:space="preserve"> not judged as sufficient to reduce to </w:t>
            </w:r>
            <w:r>
              <w:rPr>
                <w:rFonts w:cs="Arial"/>
                <w:sz w:val="16"/>
                <w:szCs w:val="20"/>
              </w:rPr>
              <w:t>small</w:t>
            </w:r>
            <w:r w:rsidRPr="002230AF">
              <w:rPr>
                <w:rFonts w:cs="Arial"/>
                <w:sz w:val="16"/>
                <w:szCs w:val="20"/>
              </w:rPr>
              <w:t xml:space="preserve"> benefit, due to harms associated with continuing to smoke.</w:t>
            </w:r>
            <w:r>
              <w:rPr>
                <w:rFonts w:cs="Arial"/>
                <w:sz w:val="16"/>
                <w:szCs w:val="20"/>
              </w:rPr>
              <w:t xml:space="preserve"> </w:t>
            </w:r>
          </w:p>
        </w:tc>
      </w:tr>
      <w:tr w:rsidR="002E1E2D" w:rsidRPr="002230AF" w14:paraId="302E9C02" w14:textId="77777777" w:rsidTr="002E1E2D">
        <w:tc>
          <w:tcPr>
            <w:tcW w:w="203" w:type="pct"/>
            <w:vMerge/>
            <w:vAlign w:val="center"/>
          </w:tcPr>
          <w:p w14:paraId="2BE94393" w14:textId="77777777" w:rsidR="002E1E2D" w:rsidRPr="002230AF" w:rsidRDefault="002E1E2D" w:rsidP="002E1E2D">
            <w:pPr>
              <w:rPr>
                <w:rFonts w:cs="Arial"/>
                <w:sz w:val="16"/>
                <w:szCs w:val="16"/>
              </w:rPr>
            </w:pPr>
          </w:p>
        </w:tc>
        <w:tc>
          <w:tcPr>
            <w:tcW w:w="471" w:type="pct"/>
            <w:vAlign w:val="center"/>
          </w:tcPr>
          <w:p w14:paraId="2ED22D3A" w14:textId="7CAE1694" w:rsidR="002E1E2D" w:rsidRDefault="002E1E2D" w:rsidP="002E1E2D">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r w:rsidRPr="00FD1415">
              <w:rPr>
                <w:rFonts w:cs="Arial"/>
                <w:sz w:val="20"/>
                <w:szCs w:val="16"/>
                <w:vertAlign w:val="superscript"/>
              </w:rPr>
              <w:t>b</w:t>
            </w:r>
          </w:p>
          <w:p w14:paraId="16A61646" w14:textId="621EEDA5" w:rsidR="002E1E2D" w:rsidRPr="00CE36D6" w:rsidRDefault="002E1E2D" w:rsidP="002E1E2D">
            <w:pPr>
              <w:rPr>
                <w:rFonts w:cs="Arial"/>
                <w:i/>
                <w:sz w:val="16"/>
                <w:szCs w:val="16"/>
              </w:rPr>
            </w:pPr>
            <w:r w:rsidRPr="00CE36D6">
              <w:rPr>
                <w:rFonts w:cs="Arial"/>
                <w:i/>
                <w:sz w:val="16"/>
                <w:szCs w:val="16"/>
              </w:rPr>
              <w:t>versus Usual care or no intervention</w:t>
            </w:r>
          </w:p>
          <w:p w14:paraId="501DE735" w14:textId="77777777" w:rsidR="002E1E2D" w:rsidRPr="002230AF" w:rsidRDefault="002E1E2D" w:rsidP="002E1E2D">
            <w:pPr>
              <w:rPr>
                <w:rFonts w:cs="Arial"/>
                <w:sz w:val="16"/>
                <w:szCs w:val="16"/>
              </w:rPr>
            </w:pPr>
          </w:p>
          <w:p w14:paraId="263BADA1" w14:textId="77777777" w:rsidR="002E1E2D" w:rsidRPr="002230AF" w:rsidRDefault="002E1E2D" w:rsidP="002E1E2D">
            <w:pPr>
              <w:rPr>
                <w:rFonts w:cs="Arial"/>
                <w:sz w:val="16"/>
                <w:szCs w:val="16"/>
              </w:rPr>
            </w:pPr>
            <w:r w:rsidRPr="002230AF">
              <w:rPr>
                <w:rFonts w:cs="Arial"/>
                <w:sz w:val="16"/>
                <w:szCs w:val="16"/>
              </w:rPr>
              <w:t>5887 (1 RCT)</w:t>
            </w:r>
          </w:p>
        </w:tc>
        <w:tc>
          <w:tcPr>
            <w:tcW w:w="294" w:type="pct"/>
            <w:vAlign w:val="center"/>
          </w:tcPr>
          <w:p w14:paraId="5A80B701" w14:textId="77777777" w:rsidR="002E1E2D" w:rsidRPr="002230AF" w:rsidRDefault="002E1E2D" w:rsidP="002E1E2D">
            <w:pPr>
              <w:rPr>
                <w:rFonts w:cs="Arial"/>
                <w:sz w:val="16"/>
                <w:szCs w:val="16"/>
              </w:rPr>
            </w:pPr>
            <w:r w:rsidRPr="002230AF">
              <w:rPr>
                <w:rFonts w:cs="Arial"/>
                <w:sz w:val="16"/>
                <w:szCs w:val="16"/>
              </w:rPr>
              <w:t xml:space="preserve">8/10 </w:t>
            </w:r>
          </w:p>
          <w:p w14:paraId="16F98013" w14:textId="77777777" w:rsidR="002E1E2D" w:rsidRPr="002230AF" w:rsidRDefault="002E1E2D" w:rsidP="002E1E2D">
            <w:pPr>
              <w:rPr>
                <w:rFonts w:cs="Arial"/>
                <w:sz w:val="16"/>
                <w:szCs w:val="16"/>
              </w:rPr>
            </w:pPr>
            <w:r w:rsidRPr="002230AF">
              <w:rPr>
                <w:rFonts w:cs="Arial"/>
                <w:sz w:val="16"/>
                <w:szCs w:val="16"/>
              </w:rPr>
              <w:t>(critical)</w:t>
            </w:r>
          </w:p>
        </w:tc>
        <w:tc>
          <w:tcPr>
            <w:tcW w:w="294" w:type="pct"/>
            <w:vAlign w:val="center"/>
          </w:tcPr>
          <w:p w14:paraId="7CB32327" w14:textId="77777777" w:rsidR="002E1E2D" w:rsidRPr="002230AF" w:rsidRDefault="002E1E2D" w:rsidP="002E1E2D">
            <w:pPr>
              <w:rPr>
                <w:rFonts w:cs="Arial"/>
                <w:sz w:val="16"/>
                <w:szCs w:val="16"/>
              </w:rPr>
            </w:pPr>
            <w:r w:rsidRPr="002230AF">
              <w:rPr>
                <w:rFonts w:cs="Arial"/>
                <w:sz w:val="16"/>
                <w:szCs w:val="16"/>
              </w:rPr>
              <w:t xml:space="preserve">8.8/10 </w:t>
            </w:r>
          </w:p>
          <w:p w14:paraId="7F588F97" w14:textId="77777777" w:rsidR="002E1E2D" w:rsidRPr="002230AF" w:rsidRDefault="002E1E2D" w:rsidP="002E1E2D">
            <w:pPr>
              <w:rPr>
                <w:rFonts w:cs="Arial"/>
                <w:sz w:val="16"/>
                <w:szCs w:val="16"/>
              </w:rPr>
            </w:pPr>
            <w:r w:rsidRPr="002230AF">
              <w:rPr>
                <w:rFonts w:cs="Arial"/>
                <w:sz w:val="16"/>
                <w:szCs w:val="16"/>
              </w:rPr>
              <w:t>(critical)</w:t>
            </w:r>
          </w:p>
        </w:tc>
        <w:tc>
          <w:tcPr>
            <w:tcW w:w="323" w:type="pct"/>
            <w:vAlign w:val="center"/>
          </w:tcPr>
          <w:p w14:paraId="0389A0F3" w14:textId="65EDCDD6" w:rsidR="002E1E2D" w:rsidRPr="002230AF" w:rsidRDefault="002E1E2D" w:rsidP="002E1E2D">
            <w:pPr>
              <w:rPr>
                <w:rFonts w:cs="Arial"/>
                <w:sz w:val="16"/>
                <w:szCs w:val="16"/>
              </w:rPr>
            </w:pPr>
            <w:r w:rsidRPr="002230AF">
              <w:rPr>
                <w:rFonts w:cs="Arial"/>
                <w:sz w:val="16"/>
                <w:szCs w:val="16"/>
              </w:rPr>
              <w:t>RR 3.88 (3.35 to 4.50)</w:t>
            </w:r>
          </w:p>
        </w:tc>
        <w:tc>
          <w:tcPr>
            <w:tcW w:w="332" w:type="pct"/>
            <w:vAlign w:val="center"/>
          </w:tcPr>
          <w:p w14:paraId="51F03EF3" w14:textId="77777777" w:rsidR="002E1E2D" w:rsidRPr="002230AF" w:rsidRDefault="002E1E2D" w:rsidP="002E1E2D">
            <w:pPr>
              <w:rPr>
                <w:rFonts w:cs="Arial"/>
                <w:sz w:val="16"/>
                <w:szCs w:val="16"/>
              </w:rPr>
            </w:pPr>
            <w:r w:rsidRPr="002230AF">
              <w:rPr>
                <w:rFonts w:cs="Arial"/>
                <w:sz w:val="16"/>
                <w:szCs w:val="16"/>
              </w:rPr>
              <w:t>90 per 1000</w:t>
            </w:r>
          </w:p>
        </w:tc>
        <w:tc>
          <w:tcPr>
            <w:tcW w:w="433" w:type="pct"/>
            <w:vAlign w:val="center"/>
          </w:tcPr>
          <w:p w14:paraId="08ABE4B8" w14:textId="77777777" w:rsidR="002E1E2D" w:rsidRPr="002230AF" w:rsidRDefault="002E1E2D" w:rsidP="002E1E2D">
            <w:pPr>
              <w:rPr>
                <w:rFonts w:eastAsia="Times New Roman" w:cs="Arial"/>
                <w:bCs/>
                <w:sz w:val="16"/>
                <w:szCs w:val="16"/>
              </w:rPr>
            </w:pPr>
            <w:r w:rsidRPr="002230AF">
              <w:rPr>
                <w:rFonts w:eastAsia="Times New Roman" w:cs="Arial"/>
                <w:b/>
                <w:bCs/>
                <w:sz w:val="16"/>
                <w:szCs w:val="16"/>
              </w:rPr>
              <w:t>260 more per 1000</w:t>
            </w:r>
            <w:r w:rsidRPr="002230AF">
              <w:rPr>
                <w:rFonts w:eastAsia="Times New Roman" w:cs="Arial"/>
                <w:bCs/>
                <w:sz w:val="16"/>
                <w:szCs w:val="16"/>
              </w:rPr>
              <w:t xml:space="preserve"> (from 212 more to 315 more)</w:t>
            </w:r>
          </w:p>
        </w:tc>
        <w:sdt>
          <w:sdtPr>
            <w:rPr>
              <w:rFonts w:cs="Arial"/>
              <w:sz w:val="16"/>
              <w:szCs w:val="16"/>
            </w:rPr>
            <w:id w:val="-623612389"/>
            <w:placeholder>
              <w:docPart w:val="17B93233FDBD4348AFBE5A220029B75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457224A9" w14:textId="0B5FED8C" w:rsidR="002E1E2D" w:rsidRPr="002230AF" w:rsidRDefault="002E1E2D" w:rsidP="002E1E2D">
                <w:pPr>
                  <w:rPr>
                    <w:rFonts w:cs="Arial"/>
                    <w:sz w:val="16"/>
                    <w:szCs w:val="16"/>
                  </w:rPr>
                </w:pPr>
                <w:r w:rsidRPr="002230AF">
                  <w:rPr>
                    <w:rFonts w:cs="Arial"/>
                    <w:sz w:val="16"/>
                    <w:szCs w:val="16"/>
                  </w:rPr>
                  <w:t>Large benefit</w:t>
                </w:r>
              </w:p>
            </w:tc>
          </w:sdtContent>
        </w:sdt>
        <w:sdt>
          <w:sdtPr>
            <w:rPr>
              <w:rFonts w:cs="Arial"/>
              <w:sz w:val="16"/>
              <w:szCs w:val="16"/>
            </w:rPr>
            <w:id w:val="1238136065"/>
            <w:placeholder>
              <w:docPart w:val="A06AF05947184BDEA244C6386A8711A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46F53B9D" w14:textId="30D7040B" w:rsidR="002E1E2D" w:rsidRPr="002230AF" w:rsidRDefault="002E1E2D" w:rsidP="002E1E2D">
                <w:pPr>
                  <w:rPr>
                    <w:rFonts w:cs="Arial"/>
                    <w:sz w:val="16"/>
                    <w:szCs w:val="16"/>
                  </w:rPr>
                </w:pPr>
                <w:r w:rsidRPr="002230AF">
                  <w:rPr>
                    <w:rFonts w:cs="Arial"/>
                    <w:sz w:val="16"/>
                    <w:szCs w:val="16"/>
                  </w:rPr>
                  <w:t>Large benefit</w:t>
                </w:r>
              </w:p>
            </w:tc>
          </w:sdtContent>
        </w:sdt>
        <w:sdt>
          <w:sdtPr>
            <w:rPr>
              <w:rFonts w:cs="Arial"/>
              <w:sz w:val="16"/>
              <w:szCs w:val="16"/>
            </w:rPr>
            <w:id w:val="130302266"/>
            <w:placeholder>
              <w:docPart w:val="CEBA09E431394EF59900195B05D3A32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38" w:type="pct"/>
                <w:vAlign w:val="center"/>
              </w:tcPr>
              <w:p w14:paraId="48FCD62B" w14:textId="55DF46B9" w:rsidR="002E1E2D" w:rsidRPr="002230AF" w:rsidRDefault="002E1E2D" w:rsidP="002E1E2D">
                <w:pPr>
                  <w:rPr>
                    <w:rFonts w:cs="Arial"/>
                    <w:sz w:val="16"/>
                    <w:szCs w:val="16"/>
                  </w:rPr>
                </w:pPr>
                <w:r w:rsidRPr="002230AF">
                  <w:rPr>
                    <w:rFonts w:cs="Arial"/>
                    <w:sz w:val="16"/>
                    <w:szCs w:val="16"/>
                  </w:rPr>
                  <w:t>Large benefit</w:t>
                </w:r>
              </w:p>
            </w:tc>
          </w:sdtContent>
        </w:sdt>
        <w:tc>
          <w:tcPr>
            <w:tcW w:w="1638" w:type="pct"/>
            <w:vAlign w:val="center"/>
          </w:tcPr>
          <w:p w14:paraId="26B10B2F" w14:textId="0009108A" w:rsidR="002E1E2D" w:rsidRPr="002230AF" w:rsidRDefault="002E1E2D" w:rsidP="002E1E2D">
            <w:pPr>
              <w:rPr>
                <w:rFonts w:cs="Arial"/>
                <w:sz w:val="16"/>
                <w:szCs w:val="16"/>
              </w:rPr>
            </w:pPr>
            <w:r>
              <w:rPr>
                <w:rFonts w:cs="Arial"/>
                <w:sz w:val="16"/>
                <w:szCs w:val="20"/>
              </w:rPr>
              <w:t>Increase in quit rate (point estimate and CI) is</w:t>
            </w:r>
            <w:r w:rsidRPr="002230AF">
              <w:rPr>
                <w:rFonts w:cs="Arial"/>
                <w:sz w:val="16"/>
                <w:szCs w:val="20"/>
              </w:rPr>
              <w:t xml:space="preserve"> large </w:t>
            </w:r>
            <w:r>
              <w:rPr>
                <w:rFonts w:cs="Arial"/>
                <w:sz w:val="16"/>
                <w:szCs w:val="20"/>
              </w:rPr>
              <w:t>considering the</w:t>
            </w:r>
            <w:r w:rsidRPr="002230AF">
              <w:rPr>
                <w:rFonts w:cs="Arial"/>
                <w:sz w:val="16"/>
                <w:szCs w:val="20"/>
              </w:rPr>
              <w:t xml:space="preserve"> baseline (</w:t>
            </w:r>
            <w:r>
              <w:rPr>
                <w:rFonts w:cs="Arial"/>
                <w:sz w:val="16"/>
                <w:szCs w:val="20"/>
              </w:rPr>
              <w:t>9.0% in the control group and 35.0% in the intervention group</w:t>
            </w:r>
            <w:r w:rsidRPr="002230AF">
              <w:rPr>
                <w:rFonts w:cs="Arial"/>
                <w:sz w:val="16"/>
                <w:szCs w:val="20"/>
              </w:rPr>
              <w:t>)</w:t>
            </w:r>
            <w:r>
              <w:rPr>
                <w:rFonts w:cs="Arial"/>
                <w:sz w:val="16"/>
                <w:szCs w:val="20"/>
              </w:rPr>
              <w:t xml:space="preserve"> and the health benefits of quitting</w:t>
            </w:r>
            <w:r w:rsidRPr="002230AF">
              <w:rPr>
                <w:rFonts w:cs="Arial"/>
                <w:sz w:val="16"/>
                <w:szCs w:val="20"/>
              </w:rPr>
              <w:t>. No harms identified in this review. However, indirect evidence from other populations and interventions suggest</w:t>
            </w:r>
            <w:r>
              <w:rPr>
                <w:rFonts w:cs="Arial"/>
                <w:sz w:val="16"/>
                <w:szCs w:val="20"/>
              </w:rPr>
              <w:t>s</w:t>
            </w:r>
            <w:r w:rsidRPr="002230AF">
              <w:rPr>
                <w:rFonts w:cs="Arial"/>
                <w:sz w:val="16"/>
                <w:szCs w:val="20"/>
              </w:rPr>
              <w:t xml:space="preserve"> some potential harms, but not judged as sufficient to reduce to moderate benefit, due to harms associated with continuing to smoke.</w:t>
            </w:r>
          </w:p>
        </w:tc>
      </w:tr>
    </w:tbl>
    <w:p w14:paraId="203569FA" w14:textId="716BC879" w:rsidR="00CE36D6" w:rsidRDefault="00CE36D6" w:rsidP="00CE36D6">
      <w:pPr>
        <w:rPr>
          <w:rFonts w:ascii="Verdana" w:eastAsia="Times New Roman" w:hAnsi="Verdana"/>
          <w:color w:val="000000"/>
          <w:sz w:val="16"/>
          <w:szCs w:val="16"/>
          <w:lang w:val="en"/>
        </w:rPr>
      </w:pPr>
      <w:r w:rsidRPr="00CE36D6">
        <w:rPr>
          <w:vertAlign w:val="superscript"/>
        </w:rPr>
        <w:t>a</w:t>
      </w:r>
      <w:r>
        <w:rPr>
          <w:vertAlign w:val="superscript"/>
        </w:rPr>
        <w:t xml:space="preserve"> </w:t>
      </w:r>
      <w:r w:rsidRPr="00CE36D6">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the typical intervention involved multiple contacts with a specialist cessation counsellor, with most using pharmacotherapy and receiving multiple contacts, but with variation across studies.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with or without pharmacological co-intervention provided in a few trials. </w:t>
      </w:r>
      <w:r w:rsidRPr="00CE36D6">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Usual care or minimal intervention was typically brief advice and self-help materials. Additional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and/or pharmacological co-intervention provided in some trials. Unclear whether co-intervention provided in some trials. </w:t>
      </w:r>
    </w:p>
    <w:p w14:paraId="77979CB2" w14:textId="3A8DBC91" w:rsidR="00FD1415" w:rsidRDefault="00FD1415" w:rsidP="00FD1415">
      <w:pPr>
        <w:rPr>
          <w:rFonts w:ascii="Verdana" w:eastAsia="Times New Roman" w:hAnsi="Verdana"/>
          <w:color w:val="000000"/>
          <w:sz w:val="16"/>
          <w:szCs w:val="16"/>
          <w:lang w:val="en"/>
        </w:rPr>
      </w:pPr>
      <w:r>
        <w:rPr>
          <w:vertAlign w:val="superscript"/>
        </w:rPr>
        <w:t>b</w:t>
      </w:r>
      <w:r>
        <w:t xml:space="preserve"> </w:t>
      </w:r>
      <w:r w:rsidRPr="00FD1415">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Consisted of 12 group sessions over 10 weeks, with advice from physician on risk for COPD, 2 mg of nicotine gum for 6 months. Intervention participants were also randomized to bronchodilator or placebo. No co-interventions. </w:t>
      </w:r>
      <w:r w:rsidRPr="00FD1415">
        <w:rPr>
          <w:rFonts w:ascii="Verdana" w:eastAsia="Times New Roman" w:hAnsi="Verdana"/>
          <w:b/>
          <w:color w:val="000000"/>
          <w:sz w:val="16"/>
          <w:szCs w:val="16"/>
          <w:lang w:val="en"/>
        </w:rPr>
        <w:t xml:space="preserve">Usual care or no intervention: </w:t>
      </w:r>
      <w:r>
        <w:rPr>
          <w:rFonts w:ascii="Verdana" w:eastAsia="Times New Roman" w:hAnsi="Verdana"/>
          <w:color w:val="000000"/>
          <w:sz w:val="16"/>
          <w:szCs w:val="16"/>
          <w:lang w:val="en"/>
        </w:rPr>
        <w:t xml:space="preserve">No co-interventions provided. </w:t>
      </w:r>
    </w:p>
    <w:p w14:paraId="2F3F0470" w14:textId="77777777" w:rsidR="00E617A2" w:rsidRDefault="00E617A2">
      <w:pPr>
        <w:rPr>
          <w:lang w:val="en"/>
        </w:rPr>
      </w:pPr>
    </w:p>
    <w:p w14:paraId="50E45788" w14:textId="77777777" w:rsidR="00FD771A" w:rsidRDefault="00FD771A">
      <w:pPr>
        <w:rPr>
          <w:lang w:val="en"/>
        </w:rPr>
      </w:pPr>
    </w:p>
    <w:p w14:paraId="52CEB3DC" w14:textId="77777777" w:rsidR="00FD771A" w:rsidRDefault="00FD771A">
      <w:pPr>
        <w:rPr>
          <w:lang w:val="en"/>
        </w:rPr>
      </w:pPr>
    </w:p>
    <w:p w14:paraId="55F9DC21" w14:textId="77777777" w:rsidR="00FD771A" w:rsidRDefault="00FD771A">
      <w:pPr>
        <w:rPr>
          <w:lang w:val="en"/>
        </w:rPr>
      </w:pPr>
    </w:p>
    <w:p w14:paraId="521E5FE7" w14:textId="77777777" w:rsidR="00FD771A" w:rsidRDefault="00FD771A">
      <w:pPr>
        <w:rPr>
          <w:lang w:val="en"/>
        </w:rPr>
      </w:pPr>
    </w:p>
    <w:p w14:paraId="7085C155" w14:textId="77777777" w:rsidR="00FD771A" w:rsidRPr="002230AF" w:rsidRDefault="00FD771A">
      <w:pPr>
        <w:rPr>
          <w:b/>
          <w:i/>
        </w:rPr>
      </w:pPr>
    </w:p>
    <w:tbl>
      <w:tblPr>
        <w:tblStyle w:val="TableGrid"/>
        <w:tblW w:w="4924" w:type="pct"/>
        <w:tblLook w:val="04A0" w:firstRow="1" w:lastRow="0" w:firstColumn="1" w:lastColumn="0" w:noHBand="0" w:noVBand="1"/>
      </w:tblPr>
      <w:tblGrid>
        <w:gridCol w:w="418"/>
        <w:gridCol w:w="1151"/>
        <w:gridCol w:w="970"/>
        <w:gridCol w:w="970"/>
        <w:gridCol w:w="961"/>
        <w:gridCol w:w="890"/>
        <w:gridCol w:w="1236"/>
        <w:gridCol w:w="969"/>
        <w:gridCol w:w="969"/>
        <w:gridCol w:w="969"/>
        <w:gridCol w:w="4668"/>
      </w:tblGrid>
      <w:tr w:rsidR="009E72C8" w:rsidRPr="002230AF" w14:paraId="4BF81852" w14:textId="77777777" w:rsidTr="002E1E2D">
        <w:tc>
          <w:tcPr>
            <w:tcW w:w="5000" w:type="pct"/>
            <w:gridSpan w:val="11"/>
          </w:tcPr>
          <w:p w14:paraId="17986219" w14:textId="37F76546" w:rsidR="00EE62E1" w:rsidRPr="002230AF" w:rsidRDefault="00535E4A" w:rsidP="00B379CD">
            <w:pPr>
              <w:pStyle w:val="Heading2"/>
              <w:numPr>
                <w:ilvl w:val="0"/>
                <w:numId w:val="7"/>
              </w:numPr>
              <w:outlineLvl w:val="1"/>
            </w:pPr>
            <w:bookmarkStart w:id="54" w:name="_Toc127954844"/>
            <w:r w:rsidRPr="002230AF">
              <w:lastRenderedPageBreak/>
              <w:t>Interventions to increase adherence to medications for tobacco dependence compared to usual or standard care in smokers motivated/wishing to quit or reduce smoking</w:t>
            </w:r>
            <w:bookmarkEnd w:id="54"/>
          </w:p>
        </w:tc>
      </w:tr>
      <w:tr w:rsidR="002E1E2D" w:rsidRPr="002230AF" w14:paraId="57E2C523" w14:textId="77777777" w:rsidTr="002E1E2D">
        <w:tc>
          <w:tcPr>
            <w:tcW w:w="554" w:type="pct"/>
            <w:gridSpan w:val="2"/>
            <w:vMerge w:val="restart"/>
            <w:vAlign w:val="center"/>
          </w:tcPr>
          <w:p w14:paraId="2D049AD0" w14:textId="77777777" w:rsidR="002E1E2D" w:rsidRPr="002230AF" w:rsidRDefault="002E1E2D" w:rsidP="005B0A41">
            <w:pPr>
              <w:rPr>
                <w:rFonts w:cs="Arial"/>
                <w:b/>
                <w:sz w:val="16"/>
                <w:szCs w:val="16"/>
              </w:rPr>
            </w:pPr>
            <w:r w:rsidRPr="002230AF">
              <w:rPr>
                <w:rFonts w:cs="Arial"/>
                <w:b/>
                <w:sz w:val="16"/>
                <w:szCs w:val="16"/>
              </w:rPr>
              <w:t>Outcome(s)</w:t>
            </w:r>
          </w:p>
          <w:p w14:paraId="3309B057" w14:textId="77777777" w:rsidR="002E1E2D" w:rsidRPr="002230AF" w:rsidRDefault="002E1E2D"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15BED505" w14:textId="77777777" w:rsidR="002E1E2D" w:rsidRPr="002230AF" w:rsidRDefault="002E1E2D" w:rsidP="006E29E3">
            <w:pPr>
              <w:rPr>
                <w:rFonts w:cs="Arial"/>
                <w:b/>
                <w:sz w:val="16"/>
                <w:szCs w:val="16"/>
              </w:rPr>
            </w:pPr>
          </w:p>
          <w:p w14:paraId="07C9E752" w14:textId="7D58875B" w:rsidR="002E1E2D" w:rsidRPr="002230AF" w:rsidRDefault="002E1E2D" w:rsidP="006E29E3">
            <w:pPr>
              <w:rPr>
                <w:rFonts w:cs="Arial"/>
                <w:b/>
                <w:sz w:val="16"/>
                <w:szCs w:val="16"/>
              </w:rPr>
            </w:pPr>
            <w:r w:rsidRPr="002230AF">
              <w:rPr>
                <w:rFonts w:cs="Arial"/>
                <w:b/>
                <w:sz w:val="16"/>
                <w:szCs w:val="16"/>
              </w:rPr>
              <w:t># of participants (# studies)</w:t>
            </w:r>
          </w:p>
        </w:tc>
        <w:tc>
          <w:tcPr>
            <w:tcW w:w="342" w:type="pct"/>
            <w:vMerge w:val="restart"/>
            <w:vAlign w:val="center"/>
          </w:tcPr>
          <w:p w14:paraId="67BBECFC" w14:textId="77777777" w:rsidR="002E1E2D" w:rsidRPr="002230AF" w:rsidRDefault="002E1E2D" w:rsidP="005B0A41">
            <w:pPr>
              <w:rPr>
                <w:rFonts w:cs="Arial"/>
                <w:b/>
                <w:sz w:val="16"/>
                <w:szCs w:val="16"/>
              </w:rPr>
            </w:pPr>
            <w:r w:rsidRPr="002230AF">
              <w:rPr>
                <w:rFonts w:cs="Arial"/>
                <w:b/>
                <w:sz w:val="16"/>
                <w:szCs w:val="16"/>
              </w:rPr>
              <w:t>Median Patient rating</w:t>
            </w:r>
          </w:p>
        </w:tc>
        <w:tc>
          <w:tcPr>
            <w:tcW w:w="342" w:type="pct"/>
            <w:vMerge w:val="restart"/>
            <w:vAlign w:val="center"/>
          </w:tcPr>
          <w:p w14:paraId="2F7F623B" w14:textId="77777777" w:rsidR="002E1E2D" w:rsidRPr="002230AF" w:rsidRDefault="002E1E2D" w:rsidP="005B0A41">
            <w:pPr>
              <w:rPr>
                <w:rFonts w:cs="Arial"/>
                <w:b/>
                <w:sz w:val="16"/>
                <w:szCs w:val="16"/>
              </w:rPr>
            </w:pPr>
            <w:r w:rsidRPr="002230AF">
              <w:rPr>
                <w:rFonts w:cs="Arial"/>
                <w:b/>
                <w:sz w:val="16"/>
                <w:szCs w:val="16"/>
              </w:rPr>
              <w:t>Mean WG rating</w:t>
            </w:r>
          </w:p>
        </w:tc>
        <w:tc>
          <w:tcPr>
            <w:tcW w:w="339" w:type="pct"/>
            <w:vMerge w:val="restart"/>
            <w:vAlign w:val="center"/>
          </w:tcPr>
          <w:p w14:paraId="44E82D60" w14:textId="77777777" w:rsidR="002E1E2D" w:rsidRPr="002230AF" w:rsidRDefault="002E1E2D" w:rsidP="005B0A41">
            <w:pPr>
              <w:rPr>
                <w:rFonts w:cs="Arial"/>
                <w:b/>
                <w:sz w:val="16"/>
                <w:szCs w:val="16"/>
              </w:rPr>
            </w:pPr>
            <w:r w:rsidRPr="002230AF">
              <w:rPr>
                <w:rFonts w:cs="Arial"/>
                <w:b/>
                <w:sz w:val="16"/>
                <w:szCs w:val="16"/>
              </w:rPr>
              <w:t>Relative effect (95%CI)</w:t>
            </w:r>
          </w:p>
        </w:tc>
        <w:tc>
          <w:tcPr>
            <w:tcW w:w="314" w:type="pct"/>
            <w:vMerge w:val="restart"/>
            <w:vAlign w:val="center"/>
          </w:tcPr>
          <w:p w14:paraId="1A21A1B5" w14:textId="77777777" w:rsidR="002E1E2D" w:rsidRPr="002230AF" w:rsidRDefault="002E1E2D" w:rsidP="005B0A41">
            <w:pPr>
              <w:rPr>
                <w:rFonts w:cs="Arial"/>
                <w:b/>
                <w:sz w:val="16"/>
                <w:szCs w:val="16"/>
              </w:rPr>
            </w:pPr>
            <w:r w:rsidRPr="002230AF">
              <w:rPr>
                <w:rFonts w:cs="Arial"/>
                <w:b/>
                <w:sz w:val="16"/>
                <w:szCs w:val="16"/>
              </w:rPr>
              <w:t>Baseline (control) risk</w:t>
            </w:r>
          </w:p>
        </w:tc>
        <w:tc>
          <w:tcPr>
            <w:tcW w:w="436" w:type="pct"/>
            <w:vMerge w:val="restart"/>
            <w:vAlign w:val="center"/>
          </w:tcPr>
          <w:p w14:paraId="17454A77" w14:textId="77777777" w:rsidR="002E1E2D" w:rsidRPr="002230AF" w:rsidRDefault="002E1E2D" w:rsidP="005B0A41">
            <w:pPr>
              <w:rPr>
                <w:rFonts w:cs="Arial"/>
                <w:b/>
                <w:sz w:val="16"/>
                <w:szCs w:val="16"/>
              </w:rPr>
            </w:pPr>
            <w:r w:rsidRPr="002230AF">
              <w:rPr>
                <w:rFonts w:cs="Arial"/>
                <w:b/>
                <w:sz w:val="16"/>
                <w:szCs w:val="16"/>
              </w:rPr>
              <w:t>Absolute difference with intervention</w:t>
            </w:r>
          </w:p>
        </w:tc>
        <w:tc>
          <w:tcPr>
            <w:tcW w:w="2673" w:type="pct"/>
            <w:gridSpan w:val="4"/>
            <w:vAlign w:val="center"/>
          </w:tcPr>
          <w:p w14:paraId="58466310" w14:textId="77777777" w:rsidR="002E1E2D" w:rsidRPr="002230AF" w:rsidRDefault="002E1E2D" w:rsidP="005B0A41">
            <w:pPr>
              <w:rPr>
                <w:rFonts w:cs="Arial"/>
                <w:b/>
                <w:sz w:val="16"/>
                <w:szCs w:val="16"/>
              </w:rPr>
            </w:pPr>
            <w:r w:rsidRPr="002230AF">
              <w:rPr>
                <w:rFonts w:cs="Arial"/>
                <w:b/>
                <w:sz w:val="16"/>
                <w:szCs w:val="16"/>
              </w:rPr>
              <w:t>Assessment of absolute difference</w:t>
            </w:r>
          </w:p>
        </w:tc>
      </w:tr>
      <w:tr w:rsidR="002E1E2D" w:rsidRPr="002230AF" w14:paraId="41AD3470" w14:textId="77777777" w:rsidTr="002E1E2D">
        <w:tc>
          <w:tcPr>
            <w:tcW w:w="554" w:type="pct"/>
            <w:gridSpan w:val="2"/>
            <w:vMerge/>
            <w:vAlign w:val="center"/>
          </w:tcPr>
          <w:p w14:paraId="31B1C474" w14:textId="77777777" w:rsidR="002E1E2D" w:rsidRPr="002230AF" w:rsidRDefault="002E1E2D" w:rsidP="005B0A41">
            <w:pPr>
              <w:rPr>
                <w:rFonts w:cs="Arial"/>
                <w:b/>
                <w:sz w:val="16"/>
                <w:szCs w:val="16"/>
              </w:rPr>
            </w:pPr>
          </w:p>
        </w:tc>
        <w:tc>
          <w:tcPr>
            <w:tcW w:w="342" w:type="pct"/>
            <w:vMerge/>
            <w:vAlign w:val="center"/>
          </w:tcPr>
          <w:p w14:paraId="0BCA6FD5" w14:textId="77777777" w:rsidR="002E1E2D" w:rsidRPr="002230AF" w:rsidRDefault="002E1E2D" w:rsidP="005B0A41">
            <w:pPr>
              <w:rPr>
                <w:rFonts w:cs="Arial"/>
                <w:b/>
                <w:sz w:val="16"/>
                <w:szCs w:val="16"/>
              </w:rPr>
            </w:pPr>
          </w:p>
        </w:tc>
        <w:tc>
          <w:tcPr>
            <w:tcW w:w="342" w:type="pct"/>
            <w:vMerge/>
            <w:vAlign w:val="center"/>
          </w:tcPr>
          <w:p w14:paraId="7031021D" w14:textId="77777777" w:rsidR="002E1E2D" w:rsidRPr="002230AF" w:rsidRDefault="002E1E2D" w:rsidP="005B0A41">
            <w:pPr>
              <w:rPr>
                <w:rFonts w:cs="Arial"/>
                <w:b/>
                <w:sz w:val="16"/>
                <w:szCs w:val="16"/>
              </w:rPr>
            </w:pPr>
          </w:p>
        </w:tc>
        <w:tc>
          <w:tcPr>
            <w:tcW w:w="339" w:type="pct"/>
            <w:vMerge/>
            <w:vAlign w:val="center"/>
          </w:tcPr>
          <w:p w14:paraId="232AF42B" w14:textId="77777777" w:rsidR="002E1E2D" w:rsidRPr="002230AF" w:rsidRDefault="002E1E2D" w:rsidP="005B0A41">
            <w:pPr>
              <w:rPr>
                <w:rFonts w:cs="Arial"/>
                <w:b/>
                <w:sz w:val="16"/>
                <w:szCs w:val="16"/>
              </w:rPr>
            </w:pPr>
          </w:p>
        </w:tc>
        <w:tc>
          <w:tcPr>
            <w:tcW w:w="314" w:type="pct"/>
            <w:vMerge/>
            <w:vAlign w:val="center"/>
          </w:tcPr>
          <w:p w14:paraId="41E5E32C" w14:textId="77777777" w:rsidR="002E1E2D" w:rsidRPr="002230AF" w:rsidRDefault="002E1E2D" w:rsidP="005B0A41">
            <w:pPr>
              <w:rPr>
                <w:rFonts w:cs="Arial"/>
                <w:b/>
                <w:sz w:val="16"/>
                <w:szCs w:val="16"/>
              </w:rPr>
            </w:pPr>
          </w:p>
        </w:tc>
        <w:tc>
          <w:tcPr>
            <w:tcW w:w="436" w:type="pct"/>
            <w:vMerge/>
            <w:vAlign w:val="center"/>
          </w:tcPr>
          <w:p w14:paraId="2B48E8C0" w14:textId="77777777" w:rsidR="002E1E2D" w:rsidRPr="002230AF" w:rsidRDefault="002E1E2D" w:rsidP="005B0A41">
            <w:pPr>
              <w:rPr>
                <w:rFonts w:cs="Arial"/>
                <w:b/>
                <w:sz w:val="16"/>
                <w:szCs w:val="16"/>
              </w:rPr>
            </w:pPr>
          </w:p>
        </w:tc>
        <w:tc>
          <w:tcPr>
            <w:tcW w:w="342" w:type="pct"/>
            <w:vAlign w:val="center"/>
          </w:tcPr>
          <w:p w14:paraId="2715D875" w14:textId="77777777" w:rsidR="002E1E2D" w:rsidRPr="002230AF" w:rsidRDefault="002E1E2D" w:rsidP="005B0A41">
            <w:pPr>
              <w:rPr>
                <w:rFonts w:cs="Arial"/>
                <w:b/>
                <w:sz w:val="16"/>
                <w:szCs w:val="16"/>
              </w:rPr>
            </w:pPr>
            <w:r w:rsidRPr="002230AF">
              <w:rPr>
                <w:rFonts w:cs="Arial"/>
                <w:b/>
                <w:sz w:val="16"/>
                <w:szCs w:val="16"/>
              </w:rPr>
              <w:t>Point estimate</w:t>
            </w:r>
          </w:p>
        </w:tc>
        <w:tc>
          <w:tcPr>
            <w:tcW w:w="342" w:type="pct"/>
            <w:vAlign w:val="center"/>
          </w:tcPr>
          <w:p w14:paraId="0C1DB7A8" w14:textId="77777777" w:rsidR="002E1E2D" w:rsidRPr="002230AF" w:rsidRDefault="002E1E2D" w:rsidP="005B0A41">
            <w:pPr>
              <w:rPr>
                <w:rFonts w:cs="Arial"/>
                <w:b/>
                <w:sz w:val="16"/>
                <w:szCs w:val="16"/>
              </w:rPr>
            </w:pPr>
            <w:r w:rsidRPr="002230AF">
              <w:rPr>
                <w:rFonts w:cs="Arial"/>
                <w:b/>
                <w:sz w:val="16"/>
                <w:szCs w:val="16"/>
              </w:rPr>
              <w:t xml:space="preserve">Lower 95% CI </w:t>
            </w:r>
          </w:p>
        </w:tc>
        <w:tc>
          <w:tcPr>
            <w:tcW w:w="342" w:type="pct"/>
            <w:vAlign w:val="center"/>
          </w:tcPr>
          <w:p w14:paraId="6B1B4F84" w14:textId="77777777" w:rsidR="002E1E2D" w:rsidRPr="002230AF" w:rsidRDefault="002E1E2D" w:rsidP="005B0A41">
            <w:pPr>
              <w:rPr>
                <w:rFonts w:cs="Arial"/>
                <w:b/>
                <w:sz w:val="16"/>
                <w:szCs w:val="16"/>
              </w:rPr>
            </w:pPr>
            <w:r w:rsidRPr="002230AF">
              <w:rPr>
                <w:rFonts w:cs="Arial"/>
                <w:b/>
                <w:sz w:val="16"/>
                <w:szCs w:val="16"/>
              </w:rPr>
              <w:t>Upper 95%CI</w:t>
            </w:r>
          </w:p>
        </w:tc>
        <w:tc>
          <w:tcPr>
            <w:tcW w:w="1646" w:type="pct"/>
            <w:vAlign w:val="center"/>
          </w:tcPr>
          <w:p w14:paraId="11C67098" w14:textId="77777777" w:rsidR="002E1E2D" w:rsidRPr="002230AF" w:rsidRDefault="002E1E2D" w:rsidP="005B0A41">
            <w:pPr>
              <w:rPr>
                <w:rFonts w:cs="Arial"/>
                <w:b/>
                <w:sz w:val="16"/>
                <w:szCs w:val="16"/>
              </w:rPr>
            </w:pPr>
            <w:r w:rsidRPr="002230AF">
              <w:rPr>
                <w:rFonts w:cs="Arial"/>
                <w:b/>
                <w:sz w:val="16"/>
                <w:szCs w:val="16"/>
              </w:rPr>
              <w:t>Comments on judgment</w:t>
            </w:r>
          </w:p>
        </w:tc>
      </w:tr>
      <w:tr w:rsidR="002E1E2D" w:rsidRPr="002230AF" w14:paraId="05EE9E1B" w14:textId="77777777" w:rsidTr="002E1E2D">
        <w:tc>
          <w:tcPr>
            <w:tcW w:w="148" w:type="pct"/>
            <w:tcBorders>
              <w:bottom w:val="single" w:sz="18" w:space="0" w:color="000000"/>
            </w:tcBorders>
            <w:vAlign w:val="center"/>
          </w:tcPr>
          <w:p w14:paraId="2CC18A93" w14:textId="77777777" w:rsidR="002E1E2D" w:rsidRPr="002230AF" w:rsidRDefault="002E1E2D" w:rsidP="005B0A41">
            <w:pPr>
              <w:rPr>
                <w:rFonts w:cs="Arial"/>
                <w:sz w:val="16"/>
                <w:szCs w:val="16"/>
              </w:rPr>
            </w:pPr>
            <w:r w:rsidRPr="002230AF">
              <w:rPr>
                <w:rFonts w:cs="Arial"/>
                <w:sz w:val="16"/>
                <w:szCs w:val="16"/>
              </w:rPr>
              <w:t>1</w:t>
            </w:r>
          </w:p>
        </w:tc>
        <w:tc>
          <w:tcPr>
            <w:tcW w:w="406" w:type="pct"/>
            <w:tcBorders>
              <w:bottom w:val="single" w:sz="18" w:space="0" w:color="000000"/>
            </w:tcBorders>
            <w:vAlign w:val="center"/>
          </w:tcPr>
          <w:p w14:paraId="17EDF3BC" w14:textId="2CDAD192" w:rsidR="002E1E2D" w:rsidRPr="002230AF" w:rsidRDefault="002E1E2D" w:rsidP="005B0A41">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r w:rsidRPr="00FD771A">
              <w:rPr>
                <w:rFonts w:cs="Arial"/>
                <w:sz w:val="20"/>
                <w:szCs w:val="16"/>
                <w:vertAlign w:val="superscript"/>
              </w:rPr>
              <w:t>a</w:t>
            </w:r>
          </w:p>
          <w:p w14:paraId="1EAC2DF8" w14:textId="77777777" w:rsidR="002E1E2D" w:rsidRPr="002230AF" w:rsidRDefault="002E1E2D" w:rsidP="005B0A41">
            <w:pPr>
              <w:rPr>
                <w:rFonts w:cs="Arial"/>
                <w:sz w:val="16"/>
                <w:szCs w:val="16"/>
              </w:rPr>
            </w:pPr>
          </w:p>
          <w:p w14:paraId="4E6C3F30" w14:textId="77777777" w:rsidR="002E1E2D" w:rsidRPr="002230AF" w:rsidRDefault="002E1E2D" w:rsidP="005B0A41">
            <w:pPr>
              <w:rPr>
                <w:rFonts w:cs="Arial"/>
                <w:sz w:val="16"/>
                <w:szCs w:val="16"/>
              </w:rPr>
            </w:pPr>
            <w:r w:rsidRPr="002230AF">
              <w:rPr>
                <w:rFonts w:cs="Arial"/>
                <w:sz w:val="16"/>
                <w:szCs w:val="16"/>
              </w:rPr>
              <w:t>3049 (4 RCTs)</w:t>
            </w:r>
          </w:p>
          <w:p w14:paraId="29C0E1D7" w14:textId="77777777" w:rsidR="002E1E2D" w:rsidRPr="002230AF" w:rsidRDefault="002E1E2D" w:rsidP="005B0A41">
            <w:pPr>
              <w:rPr>
                <w:rFonts w:cs="Arial"/>
                <w:sz w:val="16"/>
                <w:szCs w:val="16"/>
              </w:rPr>
            </w:pPr>
          </w:p>
        </w:tc>
        <w:tc>
          <w:tcPr>
            <w:tcW w:w="342" w:type="pct"/>
            <w:tcBorders>
              <w:bottom w:val="single" w:sz="18" w:space="0" w:color="000000"/>
            </w:tcBorders>
            <w:vAlign w:val="center"/>
          </w:tcPr>
          <w:p w14:paraId="67A4C0EE" w14:textId="77777777" w:rsidR="002E1E2D" w:rsidRPr="002230AF" w:rsidRDefault="002E1E2D" w:rsidP="005B0A41">
            <w:pPr>
              <w:rPr>
                <w:rFonts w:cs="Arial"/>
                <w:sz w:val="16"/>
                <w:szCs w:val="16"/>
              </w:rPr>
            </w:pPr>
            <w:r w:rsidRPr="002230AF">
              <w:rPr>
                <w:rFonts w:cs="Arial"/>
                <w:sz w:val="16"/>
                <w:szCs w:val="16"/>
              </w:rPr>
              <w:t>8/10 (critical)</w:t>
            </w:r>
          </w:p>
        </w:tc>
        <w:tc>
          <w:tcPr>
            <w:tcW w:w="342" w:type="pct"/>
            <w:tcBorders>
              <w:bottom w:val="single" w:sz="18" w:space="0" w:color="000000"/>
            </w:tcBorders>
            <w:vAlign w:val="center"/>
          </w:tcPr>
          <w:p w14:paraId="368A63C5" w14:textId="77777777" w:rsidR="002E1E2D" w:rsidRPr="002230AF" w:rsidRDefault="002E1E2D" w:rsidP="005B0A41">
            <w:pPr>
              <w:rPr>
                <w:rFonts w:eastAsia="Times New Roman" w:cs="Arial"/>
                <w:sz w:val="16"/>
                <w:szCs w:val="16"/>
              </w:rPr>
            </w:pPr>
            <w:r w:rsidRPr="002230AF">
              <w:rPr>
                <w:rFonts w:cs="Arial"/>
                <w:sz w:val="16"/>
                <w:szCs w:val="16"/>
              </w:rPr>
              <w:t>8.8/10 (critical)</w:t>
            </w:r>
          </w:p>
        </w:tc>
        <w:tc>
          <w:tcPr>
            <w:tcW w:w="339" w:type="pct"/>
            <w:tcBorders>
              <w:bottom w:val="single" w:sz="18" w:space="0" w:color="000000"/>
            </w:tcBorders>
            <w:vAlign w:val="center"/>
          </w:tcPr>
          <w:p w14:paraId="76225953" w14:textId="4F02BBB2" w:rsidR="002E1E2D" w:rsidRPr="002230AF" w:rsidRDefault="002E1E2D" w:rsidP="005B0A41">
            <w:pPr>
              <w:rPr>
                <w:rFonts w:cs="Arial"/>
                <w:sz w:val="16"/>
                <w:szCs w:val="16"/>
              </w:rPr>
            </w:pPr>
            <w:r w:rsidRPr="002230AF">
              <w:rPr>
                <w:rFonts w:cs="Arial"/>
                <w:sz w:val="16"/>
                <w:szCs w:val="16"/>
              </w:rPr>
              <w:t>RR 1.16 (1.01 to 1.34)</w:t>
            </w:r>
          </w:p>
        </w:tc>
        <w:tc>
          <w:tcPr>
            <w:tcW w:w="314" w:type="pct"/>
            <w:tcBorders>
              <w:bottom w:val="single" w:sz="18" w:space="0" w:color="000000"/>
            </w:tcBorders>
            <w:vAlign w:val="center"/>
          </w:tcPr>
          <w:p w14:paraId="1EC9C069" w14:textId="77777777" w:rsidR="002E1E2D" w:rsidRPr="002230AF" w:rsidRDefault="002E1E2D" w:rsidP="005B0A41">
            <w:pPr>
              <w:rPr>
                <w:rFonts w:eastAsia="Times New Roman" w:cs="Arial"/>
                <w:bCs/>
                <w:sz w:val="16"/>
                <w:szCs w:val="16"/>
              </w:rPr>
            </w:pPr>
            <w:r w:rsidRPr="002230AF">
              <w:rPr>
                <w:rFonts w:eastAsia="Times New Roman" w:cs="Arial"/>
                <w:bCs/>
                <w:sz w:val="16"/>
                <w:szCs w:val="16"/>
              </w:rPr>
              <w:t>171 per 1000</w:t>
            </w:r>
          </w:p>
        </w:tc>
        <w:tc>
          <w:tcPr>
            <w:tcW w:w="436" w:type="pct"/>
            <w:tcBorders>
              <w:bottom w:val="single" w:sz="18" w:space="0" w:color="000000"/>
            </w:tcBorders>
            <w:vAlign w:val="center"/>
          </w:tcPr>
          <w:p w14:paraId="3CE74E57" w14:textId="56958839" w:rsidR="002E1E2D" w:rsidRPr="002230AF" w:rsidRDefault="002E1E2D" w:rsidP="008223CD">
            <w:pPr>
              <w:rPr>
                <w:rFonts w:cs="Arial"/>
                <w:sz w:val="16"/>
                <w:szCs w:val="16"/>
              </w:rPr>
            </w:pPr>
            <w:r w:rsidRPr="002230AF">
              <w:rPr>
                <w:rFonts w:cs="Arial"/>
                <w:b/>
                <w:sz w:val="16"/>
                <w:szCs w:val="16"/>
              </w:rPr>
              <w:t>27 more per 1000</w:t>
            </w:r>
            <w:r w:rsidRPr="002230AF">
              <w:rPr>
                <w:rFonts w:cs="Arial"/>
                <w:sz w:val="16"/>
                <w:szCs w:val="16"/>
              </w:rPr>
              <w:t xml:space="preserve"> (from 2 </w:t>
            </w:r>
            <w:r w:rsidRPr="008223CD">
              <w:rPr>
                <w:rFonts w:cs="Arial"/>
                <w:sz w:val="16"/>
                <w:szCs w:val="16"/>
              </w:rPr>
              <w:t xml:space="preserve">more to </w:t>
            </w:r>
            <w:r w:rsidRPr="008223CD">
              <w:rPr>
                <w:rFonts w:ascii="Calibri" w:hAnsi="Calibri"/>
                <w:color w:val="000000"/>
                <w:sz w:val="16"/>
                <w:szCs w:val="16"/>
              </w:rPr>
              <w:t>58 more</w:t>
            </w:r>
            <w:r w:rsidRPr="008223CD">
              <w:rPr>
                <w:rFonts w:cs="Arial"/>
                <w:sz w:val="16"/>
                <w:szCs w:val="16"/>
              </w:rPr>
              <w:t>)</w:t>
            </w:r>
          </w:p>
        </w:tc>
        <w:sdt>
          <w:sdtPr>
            <w:rPr>
              <w:rFonts w:cs="Arial"/>
              <w:sz w:val="16"/>
              <w:szCs w:val="16"/>
            </w:rPr>
            <w:id w:val="429406236"/>
            <w:placeholder>
              <w:docPart w:val="0FB9BC0215F04BA18263FD26E58F18A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tcBorders>
                  <w:bottom w:val="single" w:sz="18" w:space="0" w:color="000000"/>
                </w:tcBorders>
                <w:vAlign w:val="center"/>
              </w:tcPr>
              <w:p w14:paraId="10B5436A" w14:textId="27AE464A" w:rsidR="002E1E2D" w:rsidRPr="002230AF" w:rsidRDefault="002E1E2D" w:rsidP="005B0A41">
                <w:pPr>
                  <w:rPr>
                    <w:rFonts w:cs="Arial"/>
                    <w:sz w:val="16"/>
                    <w:szCs w:val="16"/>
                  </w:rPr>
                </w:pPr>
                <w:r w:rsidRPr="002230AF">
                  <w:rPr>
                    <w:rFonts w:cs="Arial"/>
                    <w:sz w:val="16"/>
                    <w:szCs w:val="16"/>
                  </w:rPr>
                  <w:t>Small but important benefit</w:t>
                </w:r>
              </w:p>
            </w:tc>
          </w:sdtContent>
        </w:sdt>
        <w:sdt>
          <w:sdtPr>
            <w:rPr>
              <w:rFonts w:cs="Arial"/>
              <w:sz w:val="16"/>
              <w:szCs w:val="16"/>
            </w:rPr>
            <w:id w:val="-309173915"/>
            <w:placeholder>
              <w:docPart w:val="71FCB9AA223F429BB913C46E6261F9B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tcBorders>
                  <w:bottom w:val="single" w:sz="18" w:space="0" w:color="000000"/>
                </w:tcBorders>
                <w:vAlign w:val="center"/>
              </w:tcPr>
              <w:p w14:paraId="14E7EAE3" w14:textId="0CA552CB" w:rsidR="002E1E2D" w:rsidRPr="002230AF" w:rsidRDefault="002E1E2D" w:rsidP="005B0A41">
                <w:pPr>
                  <w:rPr>
                    <w:rFonts w:cs="Arial"/>
                    <w:sz w:val="16"/>
                    <w:szCs w:val="16"/>
                  </w:rPr>
                </w:pPr>
                <w:r>
                  <w:rPr>
                    <w:rFonts w:cs="Arial"/>
                    <w:sz w:val="16"/>
                    <w:szCs w:val="16"/>
                  </w:rPr>
                  <w:t>Little to no difference</w:t>
                </w:r>
              </w:p>
            </w:tc>
          </w:sdtContent>
        </w:sdt>
        <w:sdt>
          <w:sdtPr>
            <w:rPr>
              <w:rFonts w:cs="Arial"/>
              <w:sz w:val="16"/>
              <w:szCs w:val="16"/>
            </w:rPr>
            <w:id w:val="-1464572782"/>
            <w:placeholder>
              <w:docPart w:val="6644BC8E9D18483F94DC9371277F65D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tcBorders>
                  <w:bottom w:val="single" w:sz="18" w:space="0" w:color="000000"/>
                </w:tcBorders>
                <w:vAlign w:val="center"/>
              </w:tcPr>
              <w:p w14:paraId="202AD4D8" w14:textId="5ED14EE3" w:rsidR="002E1E2D" w:rsidRPr="002230AF" w:rsidRDefault="002E1E2D" w:rsidP="005B0A41">
                <w:pPr>
                  <w:rPr>
                    <w:rFonts w:cs="Arial"/>
                    <w:sz w:val="16"/>
                    <w:szCs w:val="16"/>
                  </w:rPr>
                </w:pPr>
                <w:r>
                  <w:rPr>
                    <w:rFonts w:cs="Arial"/>
                    <w:sz w:val="16"/>
                    <w:szCs w:val="16"/>
                  </w:rPr>
                  <w:t>Moderate benefit</w:t>
                </w:r>
              </w:p>
            </w:tc>
          </w:sdtContent>
        </w:sdt>
        <w:tc>
          <w:tcPr>
            <w:tcW w:w="1646" w:type="pct"/>
            <w:tcBorders>
              <w:bottom w:val="single" w:sz="18" w:space="0" w:color="000000"/>
            </w:tcBorders>
            <w:vAlign w:val="center"/>
          </w:tcPr>
          <w:p w14:paraId="263415CC" w14:textId="27C5502F" w:rsidR="002E1E2D" w:rsidRPr="002230AF" w:rsidRDefault="002E1E2D" w:rsidP="0094533F">
            <w:pPr>
              <w:rPr>
                <w:rFonts w:cs="Arial"/>
                <w:sz w:val="16"/>
                <w:szCs w:val="16"/>
              </w:rPr>
            </w:pPr>
            <w:r w:rsidRPr="002230AF">
              <w:rPr>
                <w:rFonts w:cs="Arial"/>
                <w:sz w:val="16"/>
                <w:szCs w:val="20"/>
              </w:rPr>
              <w:t xml:space="preserve">Increase in quit rate is small </w:t>
            </w:r>
            <w:r>
              <w:rPr>
                <w:rFonts w:cs="Arial"/>
                <w:sz w:val="16"/>
                <w:szCs w:val="20"/>
              </w:rPr>
              <w:t>benefit when considering the health benefits of quitting, b</w:t>
            </w:r>
            <w:r w:rsidRPr="002230AF">
              <w:rPr>
                <w:rFonts w:cs="Arial"/>
                <w:sz w:val="16"/>
                <w:szCs w:val="20"/>
              </w:rPr>
              <w:t>aseline</w:t>
            </w:r>
            <w:r>
              <w:rPr>
                <w:rFonts w:cs="Arial"/>
                <w:sz w:val="16"/>
                <w:szCs w:val="20"/>
              </w:rPr>
              <w:t xml:space="preserve"> risk,</w:t>
            </w:r>
            <w:r w:rsidRPr="002230AF">
              <w:rPr>
                <w:rFonts w:cs="Arial"/>
                <w:sz w:val="16"/>
                <w:szCs w:val="20"/>
              </w:rPr>
              <w:t xml:space="preserve"> and </w:t>
            </w:r>
            <w:r>
              <w:rPr>
                <w:rFonts w:cs="Arial"/>
                <w:sz w:val="16"/>
                <w:szCs w:val="20"/>
              </w:rPr>
              <w:t xml:space="preserve">given the </w:t>
            </w:r>
            <w:r w:rsidRPr="002230AF">
              <w:rPr>
                <w:rFonts w:cs="Arial"/>
                <w:sz w:val="16"/>
                <w:szCs w:val="20"/>
              </w:rPr>
              <w:t>higher demands of the intervention</w:t>
            </w:r>
            <w:r>
              <w:rPr>
                <w:rFonts w:cs="Arial"/>
                <w:sz w:val="16"/>
                <w:szCs w:val="20"/>
              </w:rPr>
              <w:t xml:space="preserve"> (17.1% in the control group and 19.9% in the intervention group)</w:t>
            </w:r>
            <w:r w:rsidRPr="002230AF">
              <w:rPr>
                <w:rFonts w:cs="Arial"/>
                <w:sz w:val="16"/>
                <w:szCs w:val="20"/>
              </w:rPr>
              <w:t>. Evidence of harms was unclear but suggest little to no difference.</w:t>
            </w:r>
            <w:r>
              <w:rPr>
                <w:rFonts w:cs="Arial"/>
                <w:sz w:val="16"/>
                <w:szCs w:val="20"/>
              </w:rPr>
              <w:t xml:space="preserve"> Upper CI is considered a moderate benefit when taking into account demands of intervention, and health benefits of quitting.</w:t>
            </w:r>
          </w:p>
        </w:tc>
      </w:tr>
      <w:tr w:rsidR="002E1E2D" w:rsidRPr="002230AF" w14:paraId="63C967F7" w14:textId="77777777" w:rsidTr="002E1E2D">
        <w:tc>
          <w:tcPr>
            <w:tcW w:w="148" w:type="pct"/>
            <w:tcBorders>
              <w:top w:val="single" w:sz="18" w:space="0" w:color="000000"/>
            </w:tcBorders>
            <w:vAlign w:val="center"/>
          </w:tcPr>
          <w:p w14:paraId="2E3418EC" w14:textId="77777777" w:rsidR="002E1E2D" w:rsidRPr="002230AF" w:rsidRDefault="002E1E2D" w:rsidP="003F7F78">
            <w:pPr>
              <w:rPr>
                <w:rFonts w:cs="Arial"/>
                <w:sz w:val="16"/>
                <w:szCs w:val="16"/>
              </w:rPr>
            </w:pPr>
            <w:r w:rsidRPr="002230AF">
              <w:rPr>
                <w:rFonts w:cs="Arial"/>
                <w:sz w:val="16"/>
                <w:szCs w:val="16"/>
              </w:rPr>
              <w:t>5</w:t>
            </w:r>
          </w:p>
        </w:tc>
        <w:tc>
          <w:tcPr>
            <w:tcW w:w="406" w:type="pct"/>
            <w:tcBorders>
              <w:top w:val="single" w:sz="18" w:space="0" w:color="000000"/>
            </w:tcBorders>
            <w:vAlign w:val="center"/>
          </w:tcPr>
          <w:p w14:paraId="1FACE888" w14:textId="77777777" w:rsidR="002E1E2D" w:rsidRPr="002230AF" w:rsidRDefault="002E1E2D" w:rsidP="003F7F78">
            <w:pPr>
              <w:rPr>
                <w:rFonts w:cs="Arial"/>
                <w:sz w:val="16"/>
                <w:szCs w:val="16"/>
              </w:rPr>
            </w:pPr>
            <w:r w:rsidRPr="002230AF">
              <w:rPr>
                <w:rFonts w:cs="Arial"/>
                <w:sz w:val="16"/>
                <w:szCs w:val="16"/>
              </w:rPr>
              <w:t>Adverse events</w:t>
            </w:r>
          </w:p>
          <w:p w14:paraId="4761783B" w14:textId="11F11080" w:rsidR="002E1E2D" w:rsidRPr="002230AF" w:rsidRDefault="002E1E2D" w:rsidP="003F7F78">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unclear)</w:t>
            </w:r>
            <w:r w:rsidRPr="00FD771A">
              <w:rPr>
                <w:rFonts w:cs="Arial"/>
                <w:sz w:val="20"/>
                <w:szCs w:val="16"/>
                <w:vertAlign w:val="superscript"/>
              </w:rPr>
              <w:t>b</w:t>
            </w:r>
          </w:p>
          <w:p w14:paraId="014E4C93" w14:textId="77777777" w:rsidR="002E1E2D" w:rsidRPr="002230AF" w:rsidRDefault="002E1E2D" w:rsidP="003F7F78">
            <w:pPr>
              <w:rPr>
                <w:rFonts w:cs="Arial"/>
                <w:sz w:val="16"/>
                <w:szCs w:val="16"/>
              </w:rPr>
            </w:pPr>
          </w:p>
          <w:p w14:paraId="33DC4E6A" w14:textId="77777777" w:rsidR="002E1E2D" w:rsidRPr="002230AF" w:rsidRDefault="002E1E2D" w:rsidP="003F7F78">
            <w:pPr>
              <w:rPr>
                <w:rFonts w:cs="Arial"/>
                <w:sz w:val="16"/>
                <w:szCs w:val="16"/>
              </w:rPr>
            </w:pPr>
            <w:r w:rsidRPr="002230AF">
              <w:rPr>
                <w:rFonts w:cs="Arial"/>
                <w:sz w:val="16"/>
                <w:szCs w:val="16"/>
              </w:rPr>
              <w:t>NR (3 RCTs)</w:t>
            </w:r>
          </w:p>
        </w:tc>
        <w:tc>
          <w:tcPr>
            <w:tcW w:w="342" w:type="pct"/>
            <w:tcBorders>
              <w:top w:val="single" w:sz="18" w:space="0" w:color="000000"/>
            </w:tcBorders>
            <w:vAlign w:val="center"/>
          </w:tcPr>
          <w:p w14:paraId="25B8F607" w14:textId="77777777" w:rsidR="002E1E2D" w:rsidRPr="002230AF" w:rsidRDefault="002E1E2D" w:rsidP="003F7F78">
            <w:pPr>
              <w:rPr>
                <w:rFonts w:cs="Arial"/>
                <w:sz w:val="16"/>
                <w:szCs w:val="16"/>
              </w:rPr>
            </w:pPr>
            <w:r w:rsidRPr="002230AF">
              <w:rPr>
                <w:rFonts w:cs="Arial"/>
                <w:sz w:val="16"/>
                <w:szCs w:val="16"/>
              </w:rPr>
              <w:t>7/10 (important)</w:t>
            </w:r>
          </w:p>
        </w:tc>
        <w:tc>
          <w:tcPr>
            <w:tcW w:w="342" w:type="pct"/>
            <w:tcBorders>
              <w:top w:val="single" w:sz="18" w:space="0" w:color="000000"/>
            </w:tcBorders>
            <w:vAlign w:val="center"/>
          </w:tcPr>
          <w:p w14:paraId="43C32E64" w14:textId="77777777" w:rsidR="002E1E2D" w:rsidRPr="002230AF" w:rsidRDefault="002E1E2D" w:rsidP="003F7F78">
            <w:pPr>
              <w:rPr>
                <w:rFonts w:cs="Arial"/>
                <w:sz w:val="16"/>
                <w:szCs w:val="16"/>
              </w:rPr>
            </w:pPr>
            <w:r w:rsidRPr="002230AF">
              <w:rPr>
                <w:rFonts w:cs="Arial"/>
                <w:sz w:val="16"/>
                <w:szCs w:val="16"/>
              </w:rPr>
              <w:t>6.5/10 (important)</w:t>
            </w:r>
          </w:p>
        </w:tc>
        <w:tc>
          <w:tcPr>
            <w:tcW w:w="1088" w:type="pct"/>
            <w:gridSpan w:val="3"/>
            <w:tcBorders>
              <w:top w:val="single" w:sz="18" w:space="0" w:color="000000"/>
            </w:tcBorders>
            <w:vAlign w:val="center"/>
          </w:tcPr>
          <w:p w14:paraId="31D78B3B" w14:textId="77777777" w:rsidR="002E1E2D" w:rsidRPr="002230AF" w:rsidRDefault="002E1E2D" w:rsidP="003F7F78">
            <w:pPr>
              <w:rPr>
                <w:rFonts w:cs="Arial"/>
                <w:b/>
                <w:sz w:val="16"/>
                <w:szCs w:val="16"/>
              </w:rPr>
            </w:pPr>
            <w:r w:rsidRPr="002230AF">
              <w:rPr>
                <w:rFonts w:eastAsia="Times New Roman"/>
                <w:sz w:val="16"/>
                <w:szCs w:val="16"/>
              </w:rPr>
              <w:t>One study each reported no serious adverse events or no treatment related adverse events. The third study reported no difference in adverse events between groups.</w:t>
            </w:r>
          </w:p>
        </w:tc>
        <w:sdt>
          <w:sdtPr>
            <w:rPr>
              <w:rFonts w:cs="Arial"/>
              <w:sz w:val="16"/>
              <w:szCs w:val="16"/>
            </w:rPr>
            <w:id w:val="655193574"/>
            <w:placeholder>
              <w:docPart w:val="48D135E454254980ADDFBBA84817C30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tcBorders>
                  <w:top w:val="single" w:sz="18" w:space="0" w:color="000000"/>
                </w:tcBorders>
                <w:vAlign w:val="center"/>
              </w:tcPr>
              <w:p w14:paraId="350530F3" w14:textId="2461672A" w:rsidR="002E1E2D" w:rsidRPr="002230AF" w:rsidRDefault="002E1E2D" w:rsidP="003F7F78">
                <w:pPr>
                  <w:rPr>
                    <w:rFonts w:cs="Arial"/>
                    <w:sz w:val="16"/>
                    <w:szCs w:val="16"/>
                  </w:rPr>
                </w:pPr>
                <w:r w:rsidRPr="002230AF">
                  <w:rPr>
                    <w:rFonts w:cs="Arial"/>
                    <w:sz w:val="16"/>
                    <w:szCs w:val="16"/>
                  </w:rPr>
                  <w:t>Little to no difference</w:t>
                </w:r>
              </w:p>
            </w:tc>
          </w:sdtContent>
        </w:sdt>
        <w:tc>
          <w:tcPr>
            <w:tcW w:w="342" w:type="pct"/>
            <w:tcBorders>
              <w:top w:val="single" w:sz="18" w:space="0" w:color="000000"/>
            </w:tcBorders>
            <w:vAlign w:val="center"/>
          </w:tcPr>
          <w:p w14:paraId="23339DF1" w14:textId="370630FA" w:rsidR="002E1E2D" w:rsidRPr="002230AF" w:rsidRDefault="002E1E2D" w:rsidP="003F7F78">
            <w:pPr>
              <w:rPr>
                <w:rFonts w:cs="Arial"/>
                <w:sz w:val="16"/>
                <w:szCs w:val="16"/>
              </w:rPr>
            </w:pPr>
            <w:r w:rsidRPr="002230AF">
              <w:rPr>
                <w:rFonts w:cs="Arial"/>
                <w:sz w:val="16"/>
                <w:szCs w:val="16"/>
              </w:rPr>
              <w:t>Unable to asses</w:t>
            </w:r>
            <w:r>
              <w:rPr>
                <w:rFonts w:cs="Arial"/>
                <w:sz w:val="16"/>
                <w:szCs w:val="16"/>
              </w:rPr>
              <w:t>s</w:t>
            </w:r>
          </w:p>
        </w:tc>
        <w:tc>
          <w:tcPr>
            <w:tcW w:w="342" w:type="pct"/>
            <w:tcBorders>
              <w:top w:val="single" w:sz="18" w:space="0" w:color="000000"/>
            </w:tcBorders>
            <w:vAlign w:val="center"/>
          </w:tcPr>
          <w:p w14:paraId="0E3EDADB" w14:textId="13B58D9B" w:rsidR="002E1E2D" w:rsidRPr="002230AF" w:rsidRDefault="002E1E2D" w:rsidP="003F7F78">
            <w:pPr>
              <w:rPr>
                <w:rFonts w:cs="Arial"/>
                <w:sz w:val="16"/>
                <w:szCs w:val="16"/>
              </w:rPr>
            </w:pPr>
            <w:r w:rsidRPr="002230AF">
              <w:rPr>
                <w:rFonts w:cs="Arial"/>
                <w:sz w:val="16"/>
                <w:szCs w:val="16"/>
              </w:rPr>
              <w:t>Unable to asses</w:t>
            </w:r>
            <w:r>
              <w:rPr>
                <w:rFonts w:cs="Arial"/>
                <w:sz w:val="16"/>
                <w:szCs w:val="16"/>
              </w:rPr>
              <w:t>s</w:t>
            </w:r>
          </w:p>
        </w:tc>
        <w:tc>
          <w:tcPr>
            <w:tcW w:w="1646" w:type="pct"/>
            <w:tcBorders>
              <w:top w:val="single" w:sz="18" w:space="0" w:color="000000"/>
            </w:tcBorders>
            <w:vAlign w:val="center"/>
          </w:tcPr>
          <w:p w14:paraId="1C5EAECB" w14:textId="24BBCFAD" w:rsidR="002E1E2D" w:rsidRPr="002230AF" w:rsidRDefault="002E1E2D" w:rsidP="00423957">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r>
      <w:tr w:rsidR="002E1E2D" w:rsidRPr="002230AF" w14:paraId="3703B50E" w14:textId="77777777" w:rsidTr="002E1E2D">
        <w:tc>
          <w:tcPr>
            <w:tcW w:w="148" w:type="pct"/>
            <w:vAlign w:val="center"/>
          </w:tcPr>
          <w:p w14:paraId="40A6608C" w14:textId="77777777" w:rsidR="002E1E2D" w:rsidRPr="002230AF" w:rsidRDefault="002E1E2D" w:rsidP="003F7F78">
            <w:pPr>
              <w:rPr>
                <w:rFonts w:cs="Arial"/>
                <w:sz w:val="16"/>
                <w:szCs w:val="16"/>
              </w:rPr>
            </w:pPr>
            <w:r w:rsidRPr="002230AF">
              <w:rPr>
                <w:rFonts w:cs="Arial"/>
                <w:sz w:val="16"/>
                <w:szCs w:val="16"/>
              </w:rPr>
              <w:t>7</w:t>
            </w:r>
          </w:p>
        </w:tc>
        <w:tc>
          <w:tcPr>
            <w:tcW w:w="406" w:type="pct"/>
            <w:vAlign w:val="center"/>
          </w:tcPr>
          <w:p w14:paraId="49D2B154" w14:textId="4013C952" w:rsidR="002E1E2D" w:rsidRPr="002230AF" w:rsidRDefault="002E1E2D" w:rsidP="003F7F78">
            <w:pPr>
              <w:rPr>
                <w:rFonts w:cs="Arial"/>
                <w:sz w:val="16"/>
                <w:szCs w:val="16"/>
              </w:rPr>
            </w:pPr>
            <w:r w:rsidRPr="002230AF">
              <w:rPr>
                <w:rFonts w:cs="Arial"/>
                <w:sz w:val="16"/>
                <w:szCs w:val="16"/>
              </w:rPr>
              <w:t>Change in mental state (anxiety)</w:t>
            </w:r>
            <w:r w:rsidRPr="00FD771A">
              <w:rPr>
                <w:rFonts w:cs="Arial"/>
                <w:sz w:val="20"/>
                <w:szCs w:val="16"/>
                <w:vertAlign w:val="superscript"/>
              </w:rPr>
              <w:t>c</w:t>
            </w:r>
          </w:p>
          <w:p w14:paraId="32E9AE85" w14:textId="77777777" w:rsidR="002E1E2D" w:rsidRPr="002230AF" w:rsidRDefault="002E1E2D" w:rsidP="003F7F78">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1-week to 6 </w:t>
            </w:r>
            <w:proofErr w:type="spellStart"/>
            <w:r w:rsidRPr="002230AF">
              <w:rPr>
                <w:rFonts w:cs="Arial"/>
                <w:sz w:val="16"/>
                <w:szCs w:val="16"/>
              </w:rPr>
              <w:t>mo</w:t>
            </w:r>
            <w:proofErr w:type="spellEnd"/>
            <w:r w:rsidRPr="002230AF">
              <w:rPr>
                <w:rFonts w:cs="Arial"/>
                <w:sz w:val="16"/>
                <w:szCs w:val="16"/>
              </w:rPr>
              <w:t>)</w:t>
            </w:r>
          </w:p>
          <w:p w14:paraId="49D8F756" w14:textId="77777777" w:rsidR="002E1E2D" w:rsidRPr="002230AF" w:rsidRDefault="002E1E2D" w:rsidP="003F7F78">
            <w:pPr>
              <w:rPr>
                <w:rFonts w:cs="Arial"/>
                <w:sz w:val="16"/>
                <w:szCs w:val="16"/>
              </w:rPr>
            </w:pPr>
          </w:p>
          <w:p w14:paraId="239581F9" w14:textId="77777777" w:rsidR="002E1E2D" w:rsidRPr="002230AF" w:rsidRDefault="002E1E2D" w:rsidP="003F7F78">
            <w:pPr>
              <w:rPr>
                <w:rFonts w:cs="Arial"/>
                <w:sz w:val="16"/>
                <w:szCs w:val="16"/>
              </w:rPr>
            </w:pPr>
            <w:r w:rsidRPr="002230AF">
              <w:rPr>
                <w:rFonts w:cs="Arial"/>
                <w:sz w:val="16"/>
                <w:szCs w:val="16"/>
              </w:rPr>
              <w:t>NR (1 RCT)</w:t>
            </w:r>
          </w:p>
        </w:tc>
        <w:tc>
          <w:tcPr>
            <w:tcW w:w="342" w:type="pct"/>
            <w:vAlign w:val="center"/>
          </w:tcPr>
          <w:p w14:paraId="39A7FE3B" w14:textId="77777777" w:rsidR="002E1E2D" w:rsidRPr="002230AF" w:rsidRDefault="002E1E2D" w:rsidP="003F7F78">
            <w:pPr>
              <w:rPr>
                <w:rFonts w:cs="Arial"/>
                <w:sz w:val="16"/>
                <w:szCs w:val="16"/>
              </w:rPr>
            </w:pPr>
            <w:r w:rsidRPr="002230AF">
              <w:rPr>
                <w:rFonts w:cs="Arial"/>
                <w:sz w:val="16"/>
                <w:szCs w:val="16"/>
              </w:rPr>
              <w:t>8/10 (important)</w:t>
            </w:r>
          </w:p>
        </w:tc>
        <w:tc>
          <w:tcPr>
            <w:tcW w:w="342" w:type="pct"/>
            <w:vAlign w:val="center"/>
          </w:tcPr>
          <w:p w14:paraId="7CD0EFED" w14:textId="77777777" w:rsidR="002E1E2D" w:rsidRPr="002230AF" w:rsidRDefault="002E1E2D" w:rsidP="003F7F78">
            <w:pPr>
              <w:rPr>
                <w:rFonts w:cs="Arial"/>
                <w:sz w:val="16"/>
                <w:szCs w:val="16"/>
              </w:rPr>
            </w:pPr>
            <w:r w:rsidRPr="002230AF">
              <w:rPr>
                <w:rFonts w:cs="Arial"/>
                <w:sz w:val="16"/>
                <w:szCs w:val="16"/>
              </w:rPr>
              <w:t>5.5/10 (important)</w:t>
            </w:r>
          </w:p>
        </w:tc>
        <w:tc>
          <w:tcPr>
            <w:tcW w:w="1088" w:type="pct"/>
            <w:gridSpan w:val="3"/>
            <w:vAlign w:val="center"/>
          </w:tcPr>
          <w:p w14:paraId="769156C6" w14:textId="0C074769" w:rsidR="002E1E2D" w:rsidRPr="002230AF" w:rsidRDefault="002E1E2D" w:rsidP="003F7F78">
            <w:pPr>
              <w:rPr>
                <w:rFonts w:cs="Arial"/>
                <w:sz w:val="16"/>
                <w:szCs w:val="16"/>
              </w:rPr>
            </w:pPr>
            <w:r w:rsidRPr="002230AF">
              <w:rPr>
                <w:rFonts w:eastAsia="Times New Roman"/>
                <w:sz w:val="16"/>
                <w:szCs w:val="16"/>
              </w:rPr>
              <w:t xml:space="preserve">The study reports no difference between groups regarding levels of anxiety at both time points. </w:t>
            </w:r>
          </w:p>
        </w:tc>
        <w:sdt>
          <w:sdtPr>
            <w:rPr>
              <w:rFonts w:cs="Arial"/>
              <w:sz w:val="16"/>
              <w:szCs w:val="16"/>
            </w:rPr>
            <w:id w:val="-1719281484"/>
            <w:placeholder>
              <w:docPart w:val="32931720E03045C98C3AC87304F1F38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2" w:type="pct"/>
                <w:vAlign w:val="center"/>
              </w:tcPr>
              <w:p w14:paraId="40BAD78D" w14:textId="156D646A" w:rsidR="002E1E2D" w:rsidRPr="002230AF" w:rsidRDefault="002E1E2D" w:rsidP="003F7F78">
                <w:pPr>
                  <w:rPr>
                    <w:rFonts w:cs="Arial"/>
                    <w:sz w:val="16"/>
                    <w:szCs w:val="16"/>
                  </w:rPr>
                </w:pPr>
                <w:r w:rsidRPr="002230AF">
                  <w:rPr>
                    <w:rFonts w:cs="Arial"/>
                    <w:sz w:val="16"/>
                    <w:szCs w:val="16"/>
                  </w:rPr>
                  <w:t>Little to no difference</w:t>
                </w:r>
              </w:p>
            </w:tc>
          </w:sdtContent>
        </w:sdt>
        <w:tc>
          <w:tcPr>
            <w:tcW w:w="342" w:type="pct"/>
            <w:vAlign w:val="center"/>
          </w:tcPr>
          <w:p w14:paraId="5AEC0C2B" w14:textId="0391AD1B" w:rsidR="002E1E2D" w:rsidRPr="002230AF" w:rsidRDefault="002E1E2D" w:rsidP="003F7F78">
            <w:pPr>
              <w:rPr>
                <w:rFonts w:cs="Arial"/>
                <w:sz w:val="16"/>
                <w:szCs w:val="16"/>
              </w:rPr>
            </w:pPr>
            <w:r w:rsidRPr="002230AF">
              <w:rPr>
                <w:rFonts w:cs="Arial"/>
                <w:sz w:val="16"/>
                <w:szCs w:val="16"/>
              </w:rPr>
              <w:t>Unable to asses</w:t>
            </w:r>
            <w:r>
              <w:rPr>
                <w:rFonts w:cs="Arial"/>
                <w:sz w:val="16"/>
                <w:szCs w:val="16"/>
              </w:rPr>
              <w:t>s</w:t>
            </w:r>
          </w:p>
        </w:tc>
        <w:tc>
          <w:tcPr>
            <w:tcW w:w="342" w:type="pct"/>
            <w:vAlign w:val="center"/>
          </w:tcPr>
          <w:p w14:paraId="2C9BC68F" w14:textId="06AAA6D3" w:rsidR="002E1E2D" w:rsidRPr="002230AF" w:rsidRDefault="002E1E2D" w:rsidP="003F7F78">
            <w:pPr>
              <w:rPr>
                <w:rFonts w:cs="Arial"/>
                <w:sz w:val="16"/>
                <w:szCs w:val="16"/>
              </w:rPr>
            </w:pPr>
            <w:r w:rsidRPr="002230AF">
              <w:rPr>
                <w:rFonts w:cs="Arial"/>
                <w:sz w:val="16"/>
                <w:szCs w:val="16"/>
              </w:rPr>
              <w:t>Unable to asses</w:t>
            </w:r>
            <w:r>
              <w:rPr>
                <w:rFonts w:cs="Arial"/>
                <w:sz w:val="16"/>
                <w:szCs w:val="16"/>
              </w:rPr>
              <w:t>s</w:t>
            </w:r>
          </w:p>
        </w:tc>
        <w:tc>
          <w:tcPr>
            <w:tcW w:w="1646" w:type="pct"/>
            <w:vAlign w:val="center"/>
          </w:tcPr>
          <w:p w14:paraId="6F1D15DE" w14:textId="1B75188F" w:rsidR="002E1E2D" w:rsidRPr="002230AF" w:rsidRDefault="002E1E2D" w:rsidP="00423957">
            <w:pPr>
              <w:rPr>
                <w:rFonts w:cs="Arial"/>
                <w:sz w:val="16"/>
                <w:szCs w:val="16"/>
              </w:rPr>
            </w:pPr>
            <w:r w:rsidRPr="002230AF">
              <w:rPr>
                <w:rFonts w:cs="Arial"/>
                <w:sz w:val="16"/>
                <w:szCs w:val="16"/>
              </w:rPr>
              <w:t>Insufficient data from review to determine imprecision. Data suggests little to no difference between groups but is difficult to interpret.</w:t>
            </w:r>
          </w:p>
        </w:tc>
      </w:tr>
    </w:tbl>
    <w:p w14:paraId="270B1235" w14:textId="37106570" w:rsidR="00FD771A" w:rsidRDefault="00FD771A" w:rsidP="00FD771A">
      <w:pPr>
        <w:rPr>
          <w:rFonts w:ascii="Verdana" w:eastAsia="Times New Roman" w:hAnsi="Verdana"/>
          <w:color w:val="000000"/>
          <w:sz w:val="16"/>
          <w:szCs w:val="16"/>
          <w:lang w:val="en"/>
        </w:rPr>
      </w:pPr>
      <w:r w:rsidRPr="00FD771A">
        <w:rPr>
          <w:vertAlign w:val="superscript"/>
        </w:rPr>
        <w:t>a</w:t>
      </w:r>
      <w:r>
        <w:rPr>
          <w:vertAlign w:val="superscript"/>
        </w:rPr>
        <w:t xml:space="preserve"> </w:t>
      </w:r>
      <w:r w:rsidRPr="00FD771A">
        <w:rPr>
          <w:rFonts w:ascii="Verdana" w:eastAsia="Times New Roman" w:hAnsi="Verdana"/>
          <w:b/>
          <w:color w:val="000000"/>
          <w:sz w:val="16"/>
          <w:szCs w:val="16"/>
          <w:lang w:val="en"/>
        </w:rPr>
        <w:t>Interventions:</w:t>
      </w:r>
      <w:r>
        <w:rPr>
          <w:rFonts w:ascii="Verdana" w:eastAsia="Times New Roman" w:hAnsi="Verdana"/>
          <w:color w:val="000000"/>
          <w:sz w:val="16"/>
          <w:szCs w:val="16"/>
          <w:lang w:val="en"/>
        </w:rPr>
        <w:t xml:space="preserve"> Interventions were aimed to increase adherence to tobacco cessation medications. As compared to the control condition, in 3 of 4 trials, the intervention included an additional component focusing on medication adherence with additional contact time. In the remaining trial, the nature of the intervention differed across arms but contact time was similar (i.e., tailoring NRT dosage based on genotype rather than phenotype). The intervention involved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in 3 of 4 studies (i.e., counselling based on motivational interviewing techniques and 4R approach, counselling based on withdrawal-oriented therapy); this was received by 67.5% of participants in this analysis. The intervention was delivered by phone in one study and in-person in three studies. Trained counsellors delivered the intervention in three studies while nurses delivered the intervention in one study. All participants were receiving NRT. </w:t>
      </w:r>
      <w:r w:rsidRPr="00FD771A">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Eligible control conditions were usual or standard care which could consist of minimal support or varying degrees of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All trials provided some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to control participants which ranged up to seven weekly sessions. In one trial, the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involved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(i.e., based on withdrawal-oriented therapy) which was received by 21% of control participants in this analysis. All participants were receiving NRT. </w:t>
      </w:r>
    </w:p>
    <w:p w14:paraId="5C74DE09" w14:textId="66D284AE" w:rsidR="00FD771A" w:rsidRDefault="00FD771A" w:rsidP="00FD771A">
      <w:pPr>
        <w:rPr>
          <w:rFonts w:ascii="Verdana" w:eastAsia="Times New Roman" w:hAnsi="Verdana"/>
          <w:color w:val="000000"/>
          <w:sz w:val="16"/>
          <w:szCs w:val="16"/>
          <w:lang w:val="en"/>
        </w:rPr>
      </w:pPr>
      <w:r w:rsidRPr="00FD771A">
        <w:rPr>
          <w:vertAlign w:val="superscript"/>
        </w:rPr>
        <w:t>b</w:t>
      </w:r>
      <w:r>
        <w:t xml:space="preserve"> </w:t>
      </w:r>
      <w:r w:rsidRPr="00FD771A">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Interventions were aimed to increase adherence to tobacco cessation medications. In one trial, the intervention included an additional component focusing on medication adherence and additional contact time as compared to the control condition. In two trials, the nature of the intervention differed across arms but contact time was similar; one trial tailored NRT dosage based on genotype (versus phenotype in controls) and the second provided a personalized feedback component on medication use and adherence. The intervention involved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in one study (i.e., counselling based on withdrawal-oriented therapy). The intervention was delivered by phone in one study and in-person in two studies. Trained counsellors delivered the intervention in two studies while nurses delivered the intervention in one study. All participants were receiving NRT. </w:t>
      </w:r>
      <w:r w:rsidRPr="00FD771A">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Eligible control conditions were usual or standard care which could consist of minimal support or varying degrees of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All trials provided some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to control participants which ranged up to seven weekly sessions. In one trial, the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involved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(i.e., based on withdrawal-oriented therapy). All participants were receiving NRT. </w:t>
      </w:r>
    </w:p>
    <w:p w14:paraId="29EA72CD" w14:textId="4379634C" w:rsidR="00FD771A" w:rsidRDefault="00FD771A" w:rsidP="00FD771A">
      <w:pPr>
        <w:rPr>
          <w:rFonts w:ascii="Verdana" w:eastAsia="Times New Roman" w:hAnsi="Verdana"/>
          <w:color w:val="000000"/>
          <w:sz w:val="16"/>
          <w:szCs w:val="16"/>
          <w:lang w:val="en"/>
        </w:rPr>
      </w:pPr>
      <w:r w:rsidRPr="00FD771A">
        <w:rPr>
          <w:vertAlign w:val="superscript"/>
        </w:rPr>
        <w:lastRenderedPageBreak/>
        <w:t>c</w:t>
      </w:r>
      <w:r>
        <w:t xml:space="preserve"> </w:t>
      </w:r>
      <w:r w:rsidRPr="00FD771A">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Intervention was aimed at increasing adherence to tobacco cessation medication. In the only trial included in this analysis, the nature of the intervention differed across arms but contact time was similar; the intervention arm received tailored NRT dosage and rationale based on genotype. The intervention was delivered in-person by nurses and involved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(i.e., counselling based on withdrawal-oriented therapy). All participants were receiving NRT. </w:t>
      </w:r>
      <w:r w:rsidRPr="00FD771A">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NRT dosage and rationale based on phenotype. The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support involved specialized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counselling (i.e., based on withdrawal-oriented therapy). All participants were receiving NRT. </w:t>
      </w:r>
    </w:p>
    <w:p w14:paraId="154658AF" w14:textId="77777777" w:rsidR="00FD771A" w:rsidRPr="00FD771A" w:rsidRDefault="00FD771A">
      <w:pPr>
        <w:rPr>
          <w:vertAlign w:val="superscript"/>
        </w:rPr>
      </w:pPr>
    </w:p>
    <w:tbl>
      <w:tblPr>
        <w:tblStyle w:val="TableGrid"/>
        <w:tblW w:w="4924" w:type="pct"/>
        <w:tblLook w:val="04A0" w:firstRow="1" w:lastRow="0" w:firstColumn="1" w:lastColumn="0" w:noHBand="0" w:noVBand="1"/>
      </w:tblPr>
      <w:tblGrid>
        <w:gridCol w:w="418"/>
        <w:gridCol w:w="1417"/>
        <w:gridCol w:w="989"/>
        <w:gridCol w:w="850"/>
        <w:gridCol w:w="845"/>
        <w:gridCol w:w="850"/>
        <w:gridCol w:w="1128"/>
        <w:gridCol w:w="850"/>
        <w:gridCol w:w="881"/>
        <w:gridCol w:w="1125"/>
        <w:gridCol w:w="4818"/>
      </w:tblGrid>
      <w:tr w:rsidR="002230AF" w:rsidRPr="002230AF" w14:paraId="1116B9BC" w14:textId="77777777" w:rsidTr="002E1E2D">
        <w:tc>
          <w:tcPr>
            <w:tcW w:w="5000" w:type="pct"/>
            <w:gridSpan w:val="11"/>
          </w:tcPr>
          <w:p w14:paraId="43042546" w14:textId="1E76E1E8" w:rsidR="002230AF" w:rsidRPr="00CB3F0E" w:rsidRDefault="006E29E3" w:rsidP="00B379CD">
            <w:pPr>
              <w:pStyle w:val="Heading2"/>
              <w:numPr>
                <w:ilvl w:val="0"/>
                <w:numId w:val="7"/>
              </w:numPr>
              <w:outlineLvl w:val="1"/>
              <w:rPr>
                <w:lang w:val="en"/>
              </w:rPr>
            </w:pPr>
            <w:r w:rsidRPr="002230AF">
              <w:br w:type="page"/>
            </w:r>
            <w:bookmarkStart w:id="55" w:name="_Toc127954845"/>
            <w:r w:rsidR="002230AF" w:rsidRPr="002230AF">
              <w:rPr>
                <w:lang w:val="en"/>
              </w:rPr>
              <w:t xml:space="preserve">Standard treatment plus extended NRT and extended </w:t>
            </w:r>
            <w:proofErr w:type="spellStart"/>
            <w:r w:rsidR="002230AF" w:rsidRPr="002230AF">
              <w:rPr>
                <w:lang w:val="en"/>
              </w:rPr>
              <w:t>CBT</w:t>
            </w:r>
            <w:r w:rsidR="00CB3F0E" w:rsidRPr="00CB3F0E">
              <w:rPr>
                <w:vertAlign w:val="superscript"/>
                <w:lang w:val="en"/>
              </w:rPr>
              <w:t>a</w:t>
            </w:r>
            <w:proofErr w:type="spellEnd"/>
            <w:r w:rsidR="002230AF" w:rsidRPr="002230AF">
              <w:rPr>
                <w:lang w:val="en"/>
              </w:rPr>
              <w:t xml:space="preserve"> versus Standard treatment: Smoking cessation in smokers with past depression</w:t>
            </w:r>
            <w:bookmarkEnd w:id="55"/>
          </w:p>
        </w:tc>
      </w:tr>
      <w:tr w:rsidR="002E1E2D" w:rsidRPr="002230AF" w14:paraId="4FFCA81F" w14:textId="77777777" w:rsidTr="002E1E2D">
        <w:tc>
          <w:tcPr>
            <w:tcW w:w="647" w:type="pct"/>
            <w:gridSpan w:val="2"/>
            <w:vMerge w:val="restart"/>
            <w:vAlign w:val="center"/>
          </w:tcPr>
          <w:p w14:paraId="2FE029D4" w14:textId="77777777" w:rsidR="002E1E2D" w:rsidRPr="002230AF" w:rsidRDefault="002E1E2D" w:rsidP="00F87ECD">
            <w:pPr>
              <w:rPr>
                <w:rFonts w:cs="Arial"/>
                <w:b/>
                <w:sz w:val="16"/>
                <w:szCs w:val="16"/>
              </w:rPr>
            </w:pPr>
            <w:r w:rsidRPr="002230AF">
              <w:rPr>
                <w:rFonts w:cs="Arial"/>
                <w:b/>
                <w:sz w:val="16"/>
                <w:szCs w:val="16"/>
              </w:rPr>
              <w:t>Outcome(s)</w:t>
            </w:r>
          </w:p>
          <w:p w14:paraId="45B17D43" w14:textId="77777777" w:rsidR="002E1E2D" w:rsidRPr="002230AF" w:rsidRDefault="002E1E2D" w:rsidP="00F87ECD">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451F459C" w14:textId="77777777" w:rsidR="002E1E2D" w:rsidRPr="002230AF" w:rsidRDefault="002E1E2D" w:rsidP="00F87ECD">
            <w:pPr>
              <w:rPr>
                <w:rFonts w:cs="Arial"/>
                <w:b/>
                <w:sz w:val="16"/>
                <w:szCs w:val="16"/>
              </w:rPr>
            </w:pPr>
          </w:p>
          <w:p w14:paraId="5BBE5C71" w14:textId="77777777" w:rsidR="002E1E2D" w:rsidRPr="002230AF" w:rsidRDefault="002E1E2D" w:rsidP="00F87ECD">
            <w:pPr>
              <w:rPr>
                <w:rFonts w:cs="Arial"/>
                <w:b/>
                <w:sz w:val="16"/>
                <w:szCs w:val="16"/>
              </w:rPr>
            </w:pPr>
            <w:r w:rsidRPr="002230AF">
              <w:rPr>
                <w:rFonts w:cs="Arial"/>
                <w:b/>
                <w:sz w:val="16"/>
                <w:szCs w:val="16"/>
              </w:rPr>
              <w:t># of participants (# studies)</w:t>
            </w:r>
          </w:p>
        </w:tc>
        <w:tc>
          <w:tcPr>
            <w:tcW w:w="349" w:type="pct"/>
            <w:vMerge w:val="restart"/>
            <w:vAlign w:val="center"/>
          </w:tcPr>
          <w:p w14:paraId="30ED5509" w14:textId="77777777" w:rsidR="002E1E2D" w:rsidRPr="002230AF" w:rsidRDefault="002E1E2D" w:rsidP="00F87ECD">
            <w:pPr>
              <w:rPr>
                <w:rFonts w:cs="Arial"/>
                <w:b/>
                <w:sz w:val="16"/>
                <w:szCs w:val="16"/>
              </w:rPr>
            </w:pPr>
            <w:r w:rsidRPr="002230AF">
              <w:rPr>
                <w:rFonts w:cs="Arial"/>
                <w:b/>
                <w:sz w:val="16"/>
                <w:szCs w:val="16"/>
              </w:rPr>
              <w:t>Median Patient rating</w:t>
            </w:r>
          </w:p>
        </w:tc>
        <w:tc>
          <w:tcPr>
            <w:tcW w:w="300" w:type="pct"/>
            <w:vMerge w:val="restart"/>
            <w:vAlign w:val="center"/>
          </w:tcPr>
          <w:p w14:paraId="1BE40906" w14:textId="77777777" w:rsidR="002E1E2D" w:rsidRPr="002230AF" w:rsidRDefault="002E1E2D" w:rsidP="00F87ECD">
            <w:pPr>
              <w:rPr>
                <w:rFonts w:cs="Arial"/>
                <w:b/>
                <w:sz w:val="16"/>
                <w:szCs w:val="16"/>
              </w:rPr>
            </w:pPr>
            <w:r w:rsidRPr="002230AF">
              <w:rPr>
                <w:rFonts w:cs="Arial"/>
                <w:b/>
                <w:sz w:val="16"/>
                <w:szCs w:val="16"/>
              </w:rPr>
              <w:t>WG rating</w:t>
            </w:r>
          </w:p>
        </w:tc>
        <w:tc>
          <w:tcPr>
            <w:tcW w:w="298" w:type="pct"/>
            <w:vMerge w:val="restart"/>
            <w:vAlign w:val="center"/>
          </w:tcPr>
          <w:p w14:paraId="163ADAFD" w14:textId="77777777" w:rsidR="002E1E2D" w:rsidRPr="002230AF" w:rsidRDefault="002E1E2D" w:rsidP="00F87ECD">
            <w:pPr>
              <w:rPr>
                <w:rFonts w:cs="Arial"/>
                <w:b/>
                <w:sz w:val="16"/>
                <w:szCs w:val="16"/>
              </w:rPr>
            </w:pPr>
            <w:r w:rsidRPr="002230AF">
              <w:rPr>
                <w:rFonts w:cs="Arial"/>
                <w:b/>
                <w:sz w:val="16"/>
                <w:szCs w:val="16"/>
              </w:rPr>
              <w:t>Relative effect (95%CI)</w:t>
            </w:r>
          </w:p>
        </w:tc>
        <w:tc>
          <w:tcPr>
            <w:tcW w:w="300" w:type="pct"/>
            <w:vMerge w:val="restart"/>
            <w:vAlign w:val="center"/>
          </w:tcPr>
          <w:p w14:paraId="6AEFCB0A" w14:textId="77777777" w:rsidR="002E1E2D" w:rsidRPr="002230AF" w:rsidRDefault="002E1E2D" w:rsidP="00F87ECD">
            <w:pPr>
              <w:rPr>
                <w:rFonts w:cs="Arial"/>
                <w:b/>
                <w:sz w:val="16"/>
                <w:szCs w:val="16"/>
              </w:rPr>
            </w:pPr>
            <w:r w:rsidRPr="002230AF">
              <w:rPr>
                <w:rFonts w:cs="Arial"/>
                <w:b/>
                <w:sz w:val="16"/>
                <w:szCs w:val="16"/>
              </w:rPr>
              <w:t>Baseline (control) risk</w:t>
            </w:r>
          </w:p>
        </w:tc>
        <w:tc>
          <w:tcPr>
            <w:tcW w:w="398" w:type="pct"/>
            <w:vMerge w:val="restart"/>
            <w:vAlign w:val="center"/>
          </w:tcPr>
          <w:p w14:paraId="0C4D2224" w14:textId="77777777" w:rsidR="002E1E2D" w:rsidRPr="002230AF" w:rsidRDefault="002E1E2D" w:rsidP="00F87ECD">
            <w:pPr>
              <w:rPr>
                <w:rFonts w:cs="Arial"/>
                <w:b/>
                <w:sz w:val="16"/>
                <w:szCs w:val="16"/>
              </w:rPr>
            </w:pPr>
            <w:r w:rsidRPr="002230AF">
              <w:rPr>
                <w:rFonts w:cs="Arial"/>
                <w:b/>
                <w:sz w:val="16"/>
                <w:szCs w:val="16"/>
              </w:rPr>
              <w:t>Absolute difference with intervention</w:t>
            </w:r>
          </w:p>
        </w:tc>
        <w:tc>
          <w:tcPr>
            <w:tcW w:w="2708" w:type="pct"/>
            <w:gridSpan w:val="4"/>
            <w:vAlign w:val="center"/>
          </w:tcPr>
          <w:p w14:paraId="06237AF3" w14:textId="77777777" w:rsidR="002E1E2D" w:rsidRPr="002230AF" w:rsidRDefault="002E1E2D" w:rsidP="00F87ECD">
            <w:pPr>
              <w:rPr>
                <w:rFonts w:cs="Arial"/>
                <w:b/>
                <w:sz w:val="16"/>
                <w:szCs w:val="16"/>
              </w:rPr>
            </w:pPr>
            <w:r w:rsidRPr="002230AF">
              <w:rPr>
                <w:rFonts w:cs="Arial"/>
                <w:b/>
                <w:sz w:val="16"/>
                <w:szCs w:val="16"/>
              </w:rPr>
              <w:t>Assessment of absolute difference</w:t>
            </w:r>
          </w:p>
        </w:tc>
      </w:tr>
      <w:tr w:rsidR="002E1E2D" w:rsidRPr="002230AF" w14:paraId="09CDEB2A" w14:textId="77777777" w:rsidTr="002E1E2D">
        <w:tc>
          <w:tcPr>
            <w:tcW w:w="647" w:type="pct"/>
            <w:gridSpan w:val="2"/>
            <w:vMerge/>
            <w:tcBorders>
              <w:bottom w:val="single" w:sz="2" w:space="0" w:color="auto"/>
            </w:tcBorders>
            <w:vAlign w:val="center"/>
          </w:tcPr>
          <w:p w14:paraId="2ACA7F16" w14:textId="77777777" w:rsidR="002E1E2D" w:rsidRPr="002230AF" w:rsidRDefault="002E1E2D" w:rsidP="00F87ECD">
            <w:pPr>
              <w:rPr>
                <w:rFonts w:cs="Arial"/>
                <w:b/>
                <w:sz w:val="16"/>
                <w:szCs w:val="16"/>
              </w:rPr>
            </w:pPr>
          </w:p>
        </w:tc>
        <w:tc>
          <w:tcPr>
            <w:tcW w:w="349" w:type="pct"/>
            <w:vMerge/>
            <w:tcBorders>
              <w:bottom w:val="single" w:sz="2" w:space="0" w:color="auto"/>
            </w:tcBorders>
            <w:vAlign w:val="center"/>
          </w:tcPr>
          <w:p w14:paraId="357A2FF5" w14:textId="77777777" w:rsidR="002E1E2D" w:rsidRPr="002230AF" w:rsidRDefault="002E1E2D" w:rsidP="00F87ECD">
            <w:pPr>
              <w:rPr>
                <w:rFonts w:cs="Arial"/>
                <w:b/>
                <w:sz w:val="16"/>
                <w:szCs w:val="16"/>
              </w:rPr>
            </w:pPr>
          </w:p>
        </w:tc>
        <w:tc>
          <w:tcPr>
            <w:tcW w:w="300" w:type="pct"/>
            <w:vMerge/>
            <w:tcBorders>
              <w:bottom w:val="single" w:sz="2" w:space="0" w:color="auto"/>
            </w:tcBorders>
            <w:vAlign w:val="center"/>
          </w:tcPr>
          <w:p w14:paraId="2B8E8FFD" w14:textId="77777777" w:rsidR="002E1E2D" w:rsidRPr="002230AF" w:rsidRDefault="002E1E2D" w:rsidP="00F87ECD">
            <w:pPr>
              <w:rPr>
                <w:rFonts w:cs="Arial"/>
                <w:b/>
                <w:sz w:val="16"/>
                <w:szCs w:val="16"/>
              </w:rPr>
            </w:pPr>
          </w:p>
        </w:tc>
        <w:tc>
          <w:tcPr>
            <w:tcW w:w="298" w:type="pct"/>
            <w:vMerge/>
            <w:tcBorders>
              <w:bottom w:val="single" w:sz="2" w:space="0" w:color="auto"/>
            </w:tcBorders>
            <w:vAlign w:val="center"/>
          </w:tcPr>
          <w:p w14:paraId="1736A96A" w14:textId="77777777" w:rsidR="002E1E2D" w:rsidRPr="002230AF" w:rsidRDefault="002E1E2D" w:rsidP="00F87ECD">
            <w:pPr>
              <w:rPr>
                <w:rFonts w:cs="Arial"/>
                <w:b/>
                <w:sz w:val="16"/>
                <w:szCs w:val="16"/>
              </w:rPr>
            </w:pPr>
          </w:p>
        </w:tc>
        <w:tc>
          <w:tcPr>
            <w:tcW w:w="300" w:type="pct"/>
            <w:vMerge/>
            <w:tcBorders>
              <w:bottom w:val="single" w:sz="2" w:space="0" w:color="auto"/>
            </w:tcBorders>
            <w:vAlign w:val="center"/>
          </w:tcPr>
          <w:p w14:paraId="270E0C72" w14:textId="77777777" w:rsidR="002E1E2D" w:rsidRPr="002230AF" w:rsidRDefault="002E1E2D" w:rsidP="00F87ECD">
            <w:pPr>
              <w:rPr>
                <w:rFonts w:cs="Arial"/>
                <w:b/>
                <w:sz w:val="16"/>
                <w:szCs w:val="16"/>
              </w:rPr>
            </w:pPr>
          </w:p>
        </w:tc>
        <w:tc>
          <w:tcPr>
            <w:tcW w:w="398" w:type="pct"/>
            <w:vMerge/>
            <w:tcBorders>
              <w:bottom w:val="single" w:sz="2" w:space="0" w:color="auto"/>
            </w:tcBorders>
            <w:vAlign w:val="center"/>
          </w:tcPr>
          <w:p w14:paraId="61002916" w14:textId="77777777" w:rsidR="002E1E2D" w:rsidRPr="002230AF" w:rsidRDefault="002E1E2D" w:rsidP="00F87ECD">
            <w:pPr>
              <w:rPr>
                <w:rFonts w:cs="Arial"/>
                <w:b/>
                <w:sz w:val="16"/>
                <w:szCs w:val="16"/>
              </w:rPr>
            </w:pPr>
          </w:p>
        </w:tc>
        <w:tc>
          <w:tcPr>
            <w:tcW w:w="300" w:type="pct"/>
            <w:tcBorders>
              <w:bottom w:val="single" w:sz="2" w:space="0" w:color="auto"/>
            </w:tcBorders>
            <w:vAlign w:val="center"/>
          </w:tcPr>
          <w:p w14:paraId="5E350942" w14:textId="77777777" w:rsidR="002E1E2D" w:rsidRPr="002230AF" w:rsidRDefault="002E1E2D" w:rsidP="00F87ECD">
            <w:pPr>
              <w:rPr>
                <w:rFonts w:cs="Arial"/>
                <w:b/>
                <w:sz w:val="16"/>
                <w:szCs w:val="16"/>
              </w:rPr>
            </w:pPr>
            <w:r w:rsidRPr="002230AF">
              <w:rPr>
                <w:rFonts w:cs="Arial"/>
                <w:b/>
                <w:sz w:val="16"/>
                <w:szCs w:val="16"/>
              </w:rPr>
              <w:t>Point estimate</w:t>
            </w:r>
          </w:p>
        </w:tc>
        <w:tc>
          <w:tcPr>
            <w:tcW w:w="311" w:type="pct"/>
            <w:tcBorders>
              <w:bottom w:val="single" w:sz="2" w:space="0" w:color="auto"/>
            </w:tcBorders>
            <w:vAlign w:val="center"/>
          </w:tcPr>
          <w:p w14:paraId="33B101C5" w14:textId="77777777" w:rsidR="002E1E2D" w:rsidRPr="002230AF" w:rsidRDefault="002E1E2D" w:rsidP="00F87ECD">
            <w:pPr>
              <w:rPr>
                <w:rFonts w:cs="Arial"/>
                <w:b/>
                <w:sz w:val="16"/>
                <w:szCs w:val="16"/>
              </w:rPr>
            </w:pPr>
            <w:r w:rsidRPr="002230AF">
              <w:rPr>
                <w:rFonts w:cs="Arial"/>
                <w:b/>
                <w:sz w:val="16"/>
                <w:szCs w:val="16"/>
              </w:rPr>
              <w:t xml:space="preserve">Lower 95% CI </w:t>
            </w:r>
          </w:p>
        </w:tc>
        <w:tc>
          <w:tcPr>
            <w:tcW w:w="397" w:type="pct"/>
            <w:tcBorders>
              <w:bottom w:val="single" w:sz="2" w:space="0" w:color="auto"/>
            </w:tcBorders>
            <w:vAlign w:val="center"/>
          </w:tcPr>
          <w:p w14:paraId="289D9F69" w14:textId="77777777" w:rsidR="002E1E2D" w:rsidRPr="002230AF" w:rsidRDefault="002E1E2D" w:rsidP="00F87ECD">
            <w:pPr>
              <w:rPr>
                <w:rFonts w:cs="Arial"/>
                <w:b/>
                <w:sz w:val="16"/>
                <w:szCs w:val="16"/>
              </w:rPr>
            </w:pPr>
            <w:r w:rsidRPr="002230AF">
              <w:rPr>
                <w:rFonts w:cs="Arial"/>
                <w:b/>
                <w:sz w:val="16"/>
                <w:szCs w:val="16"/>
              </w:rPr>
              <w:t>Upper 95%CI</w:t>
            </w:r>
          </w:p>
        </w:tc>
        <w:tc>
          <w:tcPr>
            <w:tcW w:w="1701" w:type="pct"/>
            <w:tcBorders>
              <w:bottom w:val="single" w:sz="2" w:space="0" w:color="auto"/>
            </w:tcBorders>
            <w:vAlign w:val="center"/>
          </w:tcPr>
          <w:p w14:paraId="41F94581" w14:textId="77777777" w:rsidR="002E1E2D" w:rsidRPr="002230AF" w:rsidRDefault="002E1E2D" w:rsidP="00F87ECD">
            <w:pPr>
              <w:rPr>
                <w:rFonts w:cs="Arial"/>
                <w:b/>
                <w:sz w:val="16"/>
                <w:szCs w:val="16"/>
              </w:rPr>
            </w:pPr>
            <w:r w:rsidRPr="002230AF">
              <w:rPr>
                <w:rFonts w:cs="Arial"/>
                <w:b/>
                <w:sz w:val="16"/>
                <w:szCs w:val="16"/>
              </w:rPr>
              <w:t>Comments on judgment</w:t>
            </w:r>
          </w:p>
        </w:tc>
      </w:tr>
      <w:tr w:rsidR="002E1E2D" w:rsidRPr="002230AF" w14:paraId="55E5D35A" w14:textId="77777777" w:rsidTr="002E1E2D">
        <w:tc>
          <w:tcPr>
            <w:tcW w:w="147" w:type="pct"/>
            <w:tcBorders>
              <w:top w:val="single" w:sz="2" w:space="0" w:color="auto"/>
              <w:left w:val="single" w:sz="2" w:space="0" w:color="auto"/>
              <w:bottom w:val="single" w:sz="2" w:space="0" w:color="auto"/>
            </w:tcBorders>
            <w:vAlign w:val="center"/>
          </w:tcPr>
          <w:p w14:paraId="0F8D13D2" w14:textId="7FEE4A92" w:rsidR="002E1E2D" w:rsidRPr="002230AF" w:rsidRDefault="002E1E2D" w:rsidP="00F87ECD">
            <w:pPr>
              <w:rPr>
                <w:rFonts w:cs="Arial"/>
                <w:sz w:val="16"/>
                <w:szCs w:val="16"/>
              </w:rPr>
            </w:pPr>
            <w:r>
              <w:rPr>
                <w:rFonts w:cs="Arial"/>
                <w:sz w:val="16"/>
                <w:szCs w:val="16"/>
              </w:rPr>
              <w:t>1</w:t>
            </w:r>
          </w:p>
        </w:tc>
        <w:tc>
          <w:tcPr>
            <w:tcW w:w="500" w:type="pct"/>
            <w:tcBorders>
              <w:top w:val="single" w:sz="2" w:space="0" w:color="auto"/>
              <w:bottom w:val="single" w:sz="2" w:space="0" w:color="auto"/>
            </w:tcBorders>
            <w:vAlign w:val="center"/>
          </w:tcPr>
          <w:p w14:paraId="1300D3C4" w14:textId="77777777" w:rsidR="002E1E2D" w:rsidRPr="002230AF" w:rsidRDefault="002E1E2D" w:rsidP="00F87ECD">
            <w:pPr>
              <w:rPr>
                <w:rFonts w:cs="Arial"/>
                <w:i/>
                <w:sz w:val="16"/>
                <w:szCs w:val="16"/>
              </w:rPr>
            </w:pPr>
          </w:p>
          <w:p w14:paraId="21C8BCC1" w14:textId="51D7B11B" w:rsidR="002E1E2D" w:rsidRPr="002230AF" w:rsidRDefault="002E1E2D" w:rsidP="00F87ECD">
            <w:pPr>
              <w:rPr>
                <w:rFonts w:cs="Arial"/>
                <w:sz w:val="16"/>
                <w:szCs w:val="16"/>
              </w:rPr>
            </w:pPr>
            <w:r w:rsidRPr="002230AF">
              <w:rPr>
                <w:rFonts w:cs="Arial"/>
                <w:sz w:val="16"/>
                <w:szCs w:val="16"/>
              </w:rPr>
              <w:t>Smoking cessation (</w:t>
            </w:r>
            <w:proofErr w:type="spellStart"/>
            <w:r w:rsidRPr="002230AF">
              <w:rPr>
                <w:rFonts w:cs="Arial"/>
                <w:sz w:val="16"/>
                <w:szCs w:val="16"/>
              </w:rPr>
              <w:t>fu</w:t>
            </w:r>
            <w:proofErr w:type="spellEnd"/>
            <w:r w:rsidRPr="002230AF">
              <w:rPr>
                <w:rFonts w:cs="Arial"/>
                <w:sz w:val="16"/>
                <w:szCs w:val="16"/>
              </w:rPr>
              <w:t>: NR)</w:t>
            </w:r>
          </w:p>
          <w:p w14:paraId="2CFDF495" w14:textId="77777777" w:rsidR="002E1E2D" w:rsidRPr="002230AF" w:rsidRDefault="002E1E2D" w:rsidP="00F87ECD">
            <w:pPr>
              <w:rPr>
                <w:rFonts w:cs="Arial"/>
                <w:sz w:val="16"/>
                <w:szCs w:val="16"/>
              </w:rPr>
            </w:pPr>
          </w:p>
          <w:p w14:paraId="259CC203" w14:textId="77777777" w:rsidR="002E1E2D" w:rsidRPr="002230AF" w:rsidRDefault="002E1E2D" w:rsidP="00F87ECD">
            <w:pPr>
              <w:rPr>
                <w:rFonts w:cs="Arial"/>
                <w:sz w:val="16"/>
                <w:szCs w:val="16"/>
              </w:rPr>
            </w:pPr>
            <w:r w:rsidRPr="002230AF">
              <w:rPr>
                <w:rFonts w:cs="Arial"/>
                <w:sz w:val="16"/>
                <w:szCs w:val="16"/>
              </w:rPr>
              <w:t>57 (1 RCT)</w:t>
            </w:r>
          </w:p>
        </w:tc>
        <w:tc>
          <w:tcPr>
            <w:tcW w:w="349" w:type="pct"/>
            <w:tcBorders>
              <w:top w:val="single" w:sz="2" w:space="0" w:color="auto"/>
              <w:bottom w:val="single" w:sz="2" w:space="0" w:color="auto"/>
            </w:tcBorders>
            <w:vAlign w:val="center"/>
          </w:tcPr>
          <w:p w14:paraId="09CBA451" w14:textId="77777777" w:rsidR="002E1E2D" w:rsidRPr="002230AF" w:rsidRDefault="002E1E2D" w:rsidP="00F87ECD">
            <w:pPr>
              <w:rPr>
                <w:rFonts w:cs="Arial"/>
                <w:sz w:val="16"/>
                <w:szCs w:val="16"/>
              </w:rPr>
            </w:pPr>
            <w:r w:rsidRPr="002230AF">
              <w:rPr>
                <w:rFonts w:cs="Arial"/>
                <w:sz w:val="16"/>
                <w:szCs w:val="16"/>
              </w:rPr>
              <w:t xml:space="preserve">8/10 </w:t>
            </w:r>
          </w:p>
          <w:p w14:paraId="646B65E1" w14:textId="77777777" w:rsidR="002E1E2D" w:rsidRPr="002230AF" w:rsidRDefault="002E1E2D" w:rsidP="00F87ECD">
            <w:pPr>
              <w:rPr>
                <w:rFonts w:cs="Arial"/>
                <w:sz w:val="16"/>
                <w:szCs w:val="16"/>
              </w:rPr>
            </w:pPr>
            <w:r w:rsidRPr="002230AF">
              <w:rPr>
                <w:rFonts w:cs="Arial"/>
                <w:sz w:val="16"/>
                <w:szCs w:val="16"/>
              </w:rPr>
              <w:t>(critical)</w:t>
            </w:r>
          </w:p>
        </w:tc>
        <w:tc>
          <w:tcPr>
            <w:tcW w:w="300" w:type="pct"/>
            <w:tcBorders>
              <w:top w:val="single" w:sz="2" w:space="0" w:color="auto"/>
              <w:bottom w:val="single" w:sz="2" w:space="0" w:color="auto"/>
            </w:tcBorders>
            <w:vAlign w:val="center"/>
          </w:tcPr>
          <w:p w14:paraId="07305A42" w14:textId="77777777" w:rsidR="002E1E2D" w:rsidRPr="002230AF" w:rsidRDefault="002E1E2D" w:rsidP="00F87ECD">
            <w:pPr>
              <w:rPr>
                <w:rFonts w:cs="Arial"/>
                <w:sz w:val="16"/>
                <w:szCs w:val="16"/>
              </w:rPr>
            </w:pPr>
            <w:r w:rsidRPr="002230AF">
              <w:rPr>
                <w:rFonts w:cs="Arial"/>
                <w:sz w:val="16"/>
                <w:szCs w:val="16"/>
              </w:rPr>
              <w:t xml:space="preserve">8.8/10 </w:t>
            </w:r>
          </w:p>
          <w:p w14:paraId="65035092" w14:textId="77777777" w:rsidR="002E1E2D" w:rsidRPr="002230AF" w:rsidRDefault="002E1E2D" w:rsidP="00F87ECD">
            <w:pPr>
              <w:rPr>
                <w:rFonts w:cs="Arial"/>
                <w:sz w:val="16"/>
                <w:szCs w:val="16"/>
              </w:rPr>
            </w:pPr>
            <w:r w:rsidRPr="002230AF">
              <w:rPr>
                <w:rFonts w:cs="Arial"/>
                <w:sz w:val="16"/>
                <w:szCs w:val="16"/>
              </w:rPr>
              <w:t>(critical)</w:t>
            </w:r>
          </w:p>
        </w:tc>
        <w:tc>
          <w:tcPr>
            <w:tcW w:w="298" w:type="pct"/>
            <w:tcBorders>
              <w:top w:val="single" w:sz="2" w:space="0" w:color="auto"/>
              <w:bottom w:val="single" w:sz="2" w:space="0" w:color="auto"/>
            </w:tcBorders>
            <w:vAlign w:val="center"/>
          </w:tcPr>
          <w:p w14:paraId="4B36CC87" w14:textId="77777777" w:rsidR="002E1E2D" w:rsidRPr="002230AF" w:rsidRDefault="002E1E2D" w:rsidP="00F87ECD">
            <w:pPr>
              <w:rPr>
                <w:rFonts w:cs="Arial"/>
                <w:sz w:val="16"/>
                <w:szCs w:val="16"/>
              </w:rPr>
            </w:pPr>
            <w:r w:rsidRPr="002230AF">
              <w:rPr>
                <w:rStyle w:val="block"/>
                <w:rFonts w:eastAsia="Times New Roman"/>
                <w:sz w:val="16"/>
                <w:szCs w:val="16"/>
              </w:rPr>
              <w:t>RR 1.94</w:t>
            </w:r>
            <w:r w:rsidRPr="002230AF">
              <w:rPr>
                <w:rFonts w:eastAsia="Times New Roman"/>
                <w:sz w:val="16"/>
                <w:szCs w:val="16"/>
              </w:rPr>
              <w:br/>
            </w:r>
            <w:r w:rsidRPr="002230AF">
              <w:rPr>
                <w:rStyle w:val="cell"/>
                <w:rFonts w:eastAsia="Times New Roman"/>
                <w:sz w:val="16"/>
                <w:szCs w:val="16"/>
              </w:rPr>
              <w:t>(0.98 to 3.85)</w:t>
            </w:r>
            <w:r w:rsidRPr="002230AF">
              <w:rPr>
                <w:rFonts w:eastAsia="Times New Roman"/>
                <w:sz w:val="16"/>
                <w:szCs w:val="16"/>
              </w:rPr>
              <w:t xml:space="preserve"> </w:t>
            </w:r>
          </w:p>
        </w:tc>
        <w:tc>
          <w:tcPr>
            <w:tcW w:w="300" w:type="pct"/>
            <w:tcBorders>
              <w:top w:val="single" w:sz="2" w:space="0" w:color="auto"/>
              <w:bottom w:val="single" w:sz="2" w:space="0" w:color="auto"/>
            </w:tcBorders>
            <w:vAlign w:val="center"/>
          </w:tcPr>
          <w:p w14:paraId="10512891" w14:textId="77777777" w:rsidR="002E1E2D" w:rsidRPr="002230AF" w:rsidRDefault="002E1E2D" w:rsidP="00F87ECD">
            <w:pPr>
              <w:rPr>
                <w:rFonts w:cs="Arial"/>
                <w:sz w:val="16"/>
                <w:szCs w:val="16"/>
              </w:rPr>
            </w:pPr>
            <w:r w:rsidRPr="002230AF">
              <w:rPr>
                <w:rFonts w:eastAsia="Times New Roman"/>
                <w:sz w:val="16"/>
                <w:szCs w:val="16"/>
              </w:rPr>
              <w:t xml:space="preserve">276 per 1,000 </w:t>
            </w:r>
          </w:p>
        </w:tc>
        <w:tc>
          <w:tcPr>
            <w:tcW w:w="398" w:type="pct"/>
            <w:tcBorders>
              <w:top w:val="single" w:sz="2" w:space="0" w:color="auto"/>
              <w:bottom w:val="single" w:sz="2" w:space="0" w:color="auto"/>
            </w:tcBorders>
            <w:vAlign w:val="center"/>
          </w:tcPr>
          <w:p w14:paraId="148E0E22" w14:textId="77777777" w:rsidR="002E1E2D" w:rsidRPr="002230AF" w:rsidRDefault="002E1E2D" w:rsidP="00F87ECD">
            <w:pPr>
              <w:rPr>
                <w:rFonts w:eastAsia="Times New Roman" w:cs="Arial"/>
                <w:b/>
                <w:bCs/>
                <w:sz w:val="16"/>
                <w:szCs w:val="16"/>
              </w:rPr>
            </w:pPr>
            <w:r w:rsidRPr="002230AF">
              <w:rPr>
                <w:rFonts w:eastAsia="Times New Roman"/>
                <w:b/>
                <w:bCs/>
                <w:sz w:val="16"/>
                <w:szCs w:val="16"/>
              </w:rPr>
              <w:t>259 more per 1,000</w:t>
            </w:r>
            <w:r w:rsidRPr="002230AF">
              <w:rPr>
                <w:rFonts w:eastAsia="Times New Roman"/>
                <w:sz w:val="16"/>
                <w:szCs w:val="16"/>
              </w:rPr>
              <w:br/>
              <w:t xml:space="preserve">(from 6 fewer to 786 more) </w:t>
            </w:r>
          </w:p>
        </w:tc>
        <w:sdt>
          <w:sdtPr>
            <w:rPr>
              <w:rFonts w:cs="Arial"/>
              <w:sz w:val="16"/>
              <w:szCs w:val="16"/>
            </w:rPr>
            <w:id w:val="-929268264"/>
            <w:placeholder>
              <w:docPart w:val="089FE50522DC41DCA3D5E1BB2CE1688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00" w:type="pct"/>
                <w:tcBorders>
                  <w:top w:val="single" w:sz="2" w:space="0" w:color="auto"/>
                  <w:bottom w:val="single" w:sz="2" w:space="0" w:color="auto"/>
                </w:tcBorders>
                <w:vAlign w:val="center"/>
              </w:tcPr>
              <w:p w14:paraId="28C0DE75" w14:textId="77777777" w:rsidR="002E1E2D" w:rsidRPr="002230AF" w:rsidRDefault="002E1E2D" w:rsidP="00F87ECD">
                <w:pPr>
                  <w:rPr>
                    <w:rFonts w:cs="Arial"/>
                    <w:sz w:val="16"/>
                    <w:szCs w:val="16"/>
                  </w:rPr>
                </w:pPr>
                <w:r w:rsidRPr="002230AF">
                  <w:rPr>
                    <w:rFonts w:cs="Arial"/>
                    <w:sz w:val="16"/>
                    <w:szCs w:val="16"/>
                  </w:rPr>
                  <w:t>Large benefit</w:t>
                </w:r>
              </w:p>
            </w:tc>
          </w:sdtContent>
        </w:sdt>
        <w:sdt>
          <w:sdtPr>
            <w:rPr>
              <w:rFonts w:cs="Arial"/>
              <w:sz w:val="16"/>
              <w:szCs w:val="16"/>
            </w:rPr>
            <w:id w:val="427935791"/>
            <w:placeholder>
              <w:docPart w:val="A3B51EFC559C4C8BA1112EA5AEF09555"/>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11" w:type="pct"/>
                <w:tcBorders>
                  <w:top w:val="single" w:sz="2" w:space="0" w:color="auto"/>
                  <w:bottom w:val="single" w:sz="2" w:space="0" w:color="auto"/>
                </w:tcBorders>
                <w:vAlign w:val="center"/>
              </w:tcPr>
              <w:p w14:paraId="0A22F983" w14:textId="27FAE0CB" w:rsidR="002E1E2D" w:rsidRPr="002230AF" w:rsidRDefault="002E1E2D" w:rsidP="00F87ECD">
                <w:pPr>
                  <w:rPr>
                    <w:rFonts w:cs="Arial"/>
                    <w:sz w:val="16"/>
                    <w:szCs w:val="16"/>
                  </w:rPr>
                </w:pPr>
                <w:r>
                  <w:rPr>
                    <w:rFonts w:cs="Arial"/>
                    <w:sz w:val="16"/>
                    <w:szCs w:val="16"/>
                  </w:rPr>
                  <w:t>Little to no difference</w:t>
                </w:r>
              </w:p>
            </w:tc>
          </w:sdtContent>
        </w:sdt>
        <w:sdt>
          <w:sdtPr>
            <w:rPr>
              <w:rFonts w:cs="Arial"/>
              <w:sz w:val="16"/>
              <w:szCs w:val="16"/>
            </w:rPr>
            <w:id w:val="308064471"/>
            <w:placeholder>
              <w:docPart w:val="B2373AC1A1D54C4B9479DDA7EFD6D19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97" w:type="pct"/>
                <w:tcBorders>
                  <w:top w:val="single" w:sz="2" w:space="0" w:color="auto"/>
                  <w:bottom w:val="single" w:sz="2" w:space="0" w:color="auto"/>
                </w:tcBorders>
                <w:vAlign w:val="center"/>
              </w:tcPr>
              <w:p w14:paraId="7ACAC33E" w14:textId="77777777" w:rsidR="002E1E2D" w:rsidRPr="002230AF" w:rsidRDefault="002E1E2D" w:rsidP="00F87ECD">
                <w:pPr>
                  <w:rPr>
                    <w:rFonts w:cs="Arial"/>
                    <w:sz w:val="16"/>
                    <w:szCs w:val="16"/>
                  </w:rPr>
                </w:pPr>
                <w:r w:rsidRPr="002230AF">
                  <w:rPr>
                    <w:rFonts w:cs="Arial"/>
                    <w:sz w:val="16"/>
                    <w:szCs w:val="16"/>
                  </w:rPr>
                  <w:t>Large benefit</w:t>
                </w:r>
              </w:p>
            </w:tc>
          </w:sdtContent>
        </w:sdt>
        <w:tc>
          <w:tcPr>
            <w:tcW w:w="1701" w:type="pct"/>
            <w:tcBorders>
              <w:top w:val="single" w:sz="2" w:space="0" w:color="auto"/>
              <w:bottom w:val="single" w:sz="2" w:space="0" w:color="auto"/>
            </w:tcBorders>
            <w:vAlign w:val="center"/>
          </w:tcPr>
          <w:p w14:paraId="4FB12B9E" w14:textId="3FCAE152" w:rsidR="002E1E2D" w:rsidRPr="002230AF" w:rsidRDefault="002E1E2D" w:rsidP="00605BCE">
            <w:pPr>
              <w:rPr>
                <w:rFonts w:cs="Arial"/>
                <w:sz w:val="16"/>
                <w:szCs w:val="20"/>
              </w:rPr>
            </w:pPr>
            <w:r w:rsidRPr="002230AF">
              <w:rPr>
                <w:rFonts w:cs="Arial"/>
                <w:sz w:val="16"/>
                <w:szCs w:val="20"/>
              </w:rPr>
              <w:t xml:space="preserve">Increase in quit rate was very large </w:t>
            </w:r>
            <w:r>
              <w:rPr>
                <w:rFonts w:cs="Arial"/>
                <w:sz w:val="16"/>
                <w:szCs w:val="20"/>
              </w:rPr>
              <w:t>even considering high baseline quit rate</w:t>
            </w:r>
            <w:r w:rsidRPr="002230AF">
              <w:rPr>
                <w:rFonts w:cs="Arial"/>
                <w:sz w:val="16"/>
                <w:szCs w:val="20"/>
              </w:rPr>
              <w:t xml:space="preserve"> (</w:t>
            </w:r>
            <w:r>
              <w:rPr>
                <w:rFonts w:cs="Arial"/>
                <w:sz w:val="16"/>
                <w:szCs w:val="20"/>
              </w:rPr>
              <w:t>27.6% quit rate in the control group and 53.6% quit rate in the intervention group</w:t>
            </w:r>
            <w:r w:rsidRPr="002230AF">
              <w:rPr>
                <w:rFonts w:cs="Arial"/>
                <w:sz w:val="16"/>
                <w:szCs w:val="20"/>
              </w:rPr>
              <w:t>)</w:t>
            </w:r>
            <w:r>
              <w:rPr>
                <w:rFonts w:cs="Arial"/>
                <w:sz w:val="16"/>
                <w:szCs w:val="20"/>
              </w:rPr>
              <w:t>, and considering health benefits of quitting</w:t>
            </w:r>
            <w:r w:rsidRPr="002230AF">
              <w:rPr>
                <w:rFonts w:cs="Arial"/>
                <w:sz w:val="16"/>
                <w:szCs w:val="20"/>
              </w:rPr>
              <w:t xml:space="preserve">. </w:t>
            </w:r>
            <w:r w:rsidRPr="002230AF">
              <w:rPr>
                <w:rFonts w:cs="Arial"/>
                <w:sz w:val="16"/>
                <w:szCs w:val="16"/>
              </w:rPr>
              <w:t>Judgement for point estimate and upper CI remained a large benefit after considering indirect evidence of potential harms</w:t>
            </w:r>
            <w:r>
              <w:rPr>
                <w:rFonts w:cs="Arial"/>
                <w:sz w:val="16"/>
                <w:szCs w:val="16"/>
              </w:rPr>
              <w:t xml:space="preserve"> from NRT</w:t>
            </w:r>
            <w:r w:rsidRPr="002230AF">
              <w:rPr>
                <w:rFonts w:cs="Arial"/>
                <w:sz w:val="16"/>
                <w:szCs w:val="16"/>
              </w:rPr>
              <w:t xml:space="preserve"> in other populations. Lower CI suggests </w:t>
            </w:r>
            <w:r>
              <w:rPr>
                <w:rFonts w:cs="Arial"/>
                <w:sz w:val="16"/>
                <w:szCs w:val="16"/>
              </w:rPr>
              <w:t>little to no difference given baseline risk</w:t>
            </w:r>
            <w:r w:rsidRPr="002230AF">
              <w:rPr>
                <w:rFonts w:cs="Arial"/>
                <w:sz w:val="16"/>
                <w:szCs w:val="16"/>
              </w:rPr>
              <w:t>.</w:t>
            </w:r>
          </w:p>
        </w:tc>
      </w:tr>
    </w:tbl>
    <w:p w14:paraId="35CEB46E" w14:textId="77777777" w:rsidR="00CB3F0E" w:rsidRDefault="00CB3F0E" w:rsidP="00CB3F0E">
      <w:pPr>
        <w:rPr>
          <w:rFonts w:ascii="Verdana" w:eastAsia="Times New Roman" w:hAnsi="Verdana"/>
          <w:color w:val="000000"/>
          <w:sz w:val="16"/>
          <w:szCs w:val="16"/>
          <w:lang w:val="en"/>
        </w:rPr>
      </w:pPr>
      <w:proofErr w:type="spellStart"/>
      <w:r w:rsidRPr="00CB3F0E">
        <w:rPr>
          <w:rFonts w:ascii="Verdana" w:eastAsia="Times New Roman" w:hAnsi="Verdana"/>
          <w:color w:val="000000"/>
          <w:sz w:val="16"/>
          <w:szCs w:val="16"/>
          <w:vertAlign w:val="superscript"/>
          <w:lang w:val="en"/>
        </w:rPr>
        <w:t>a</w:t>
      </w:r>
      <w:proofErr w:type="spellEnd"/>
      <w:r>
        <w:rPr>
          <w:rFonts w:ascii="Verdana" w:eastAsia="Times New Roman" w:hAnsi="Verdana"/>
          <w:color w:val="000000"/>
          <w:sz w:val="16"/>
          <w:szCs w:val="16"/>
          <w:lang w:val="en"/>
        </w:rPr>
        <w:t xml:space="preserve"> </w:t>
      </w:r>
      <w:r w:rsidRPr="00CB3F0E">
        <w:rPr>
          <w:rFonts w:ascii="Verdana" w:eastAsia="Times New Roman" w:hAnsi="Verdana"/>
          <w:b/>
          <w:color w:val="000000"/>
          <w:sz w:val="16"/>
          <w:szCs w:val="16"/>
          <w:lang w:val="en"/>
        </w:rPr>
        <w:t>Intervention and control</w:t>
      </w:r>
      <w:r>
        <w:rPr>
          <w:rFonts w:ascii="Verdana" w:eastAsia="Times New Roman" w:hAnsi="Verdana"/>
          <w:color w:val="000000"/>
          <w:sz w:val="16"/>
          <w:szCs w:val="16"/>
          <w:lang w:val="en"/>
        </w:rPr>
        <w:t xml:space="preserve">: Standard treatment consisted of “12 weeks of sustained release bupropion (150 mg/d first; from week 2 300 mg/d) and 10 weeks of 2 mg and 4 mg nicotine gum, and received 5 group counselling sessions (week 1, 3 (2 sessions), 5 and 8) from a counsellor and a self-help manual. No further treatment after week 12.” No other co-interventions provided. In addition to standard treatment, the intervention arm received NRT until week 52 and 11 individual CBT sessions from week 10 to 52. No other co-interventions provided. </w:t>
      </w:r>
    </w:p>
    <w:tbl>
      <w:tblPr>
        <w:tblStyle w:val="TableGrid"/>
        <w:tblW w:w="5000" w:type="pct"/>
        <w:tblLook w:val="04A0" w:firstRow="1" w:lastRow="0" w:firstColumn="1" w:lastColumn="0" w:noHBand="0" w:noVBand="1"/>
      </w:tblPr>
      <w:tblGrid>
        <w:gridCol w:w="298"/>
        <w:gridCol w:w="1342"/>
        <w:gridCol w:w="969"/>
        <w:gridCol w:w="1052"/>
        <w:gridCol w:w="1390"/>
        <w:gridCol w:w="1390"/>
        <w:gridCol w:w="2084"/>
        <w:gridCol w:w="1060"/>
        <w:gridCol w:w="829"/>
        <w:gridCol w:w="829"/>
        <w:gridCol w:w="3147"/>
      </w:tblGrid>
      <w:tr w:rsidR="00CB3F0E" w:rsidRPr="00E6152D" w14:paraId="57D0BA52" w14:textId="77777777" w:rsidTr="00CB3F0E">
        <w:trPr>
          <w:tblHeader/>
        </w:trPr>
        <w:tc>
          <w:tcPr>
            <w:tcW w:w="0" w:type="auto"/>
            <w:gridSpan w:val="11"/>
          </w:tcPr>
          <w:p w14:paraId="6CFD9883" w14:textId="5288C8C6" w:rsidR="00CB3F0E" w:rsidRPr="00E6152D" w:rsidRDefault="00CB3F0E" w:rsidP="00B379CD">
            <w:pPr>
              <w:pStyle w:val="Heading2"/>
              <w:numPr>
                <w:ilvl w:val="0"/>
                <w:numId w:val="7"/>
              </w:numPr>
              <w:outlineLvl w:val="1"/>
            </w:pPr>
            <w:bookmarkStart w:id="56" w:name="_Toc127954846"/>
            <w:r>
              <w:lastRenderedPageBreak/>
              <w:t>I</w:t>
            </w:r>
            <w:r w:rsidRPr="00E6152D">
              <w:t xml:space="preserve">ndividual smoking cessation intervention (cognitive behavioural therapy and motivational interviewing) plus NRT </w:t>
            </w:r>
            <w:proofErr w:type="spellStart"/>
            <w:r w:rsidRPr="00E6152D">
              <w:t>patch</w:t>
            </w:r>
            <w:r w:rsidRPr="00CB3F0E">
              <w:rPr>
                <w:vertAlign w:val="superscript"/>
              </w:rPr>
              <w:t>a</w:t>
            </w:r>
            <w:proofErr w:type="spellEnd"/>
            <w:r w:rsidRPr="00E6152D">
              <w:t xml:space="preserve"> versus Routine care smokers with schizophrenia or schizoaffective disorder</w:t>
            </w:r>
            <w:bookmarkEnd w:id="56"/>
          </w:p>
        </w:tc>
      </w:tr>
      <w:tr w:rsidR="002E1E2D" w:rsidRPr="00E6152D" w14:paraId="314D233C" w14:textId="77777777" w:rsidTr="00CB3F0E">
        <w:trPr>
          <w:tblHeader/>
        </w:trPr>
        <w:tc>
          <w:tcPr>
            <w:tcW w:w="0" w:type="auto"/>
            <w:gridSpan w:val="2"/>
            <w:vMerge w:val="restart"/>
            <w:vAlign w:val="center"/>
          </w:tcPr>
          <w:p w14:paraId="7D88C8CE" w14:textId="77777777" w:rsidR="002E1E2D" w:rsidRPr="00E6152D" w:rsidRDefault="002E1E2D" w:rsidP="00CB3F0E">
            <w:pPr>
              <w:rPr>
                <w:rFonts w:cs="Arial"/>
                <w:b/>
                <w:sz w:val="16"/>
                <w:szCs w:val="16"/>
              </w:rPr>
            </w:pPr>
            <w:r w:rsidRPr="00E6152D">
              <w:rPr>
                <w:rFonts w:cs="Arial"/>
                <w:b/>
                <w:sz w:val="16"/>
                <w:szCs w:val="16"/>
              </w:rPr>
              <w:t>Outcome(s)</w:t>
            </w:r>
          </w:p>
        </w:tc>
        <w:tc>
          <w:tcPr>
            <w:tcW w:w="0" w:type="auto"/>
            <w:vMerge w:val="restart"/>
            <w:vAlign w:val="center"/>
          </w:tcPr>
          <w:p w14:paraId="038C920F" w14:textId="77777777" w:rsidR="002E1E2D" w:rsidRPr="00E6152D" w:rsidRDefault="002E1E2D" w:rsidP="00CB3F0E">
            <w:pPr>
              <w:rPr>
                <w:rFonts w:cs="Arial"/>
                <w:b/>
                <w:sz w:val="16"/>
                <w:szCs w:val="16"/>
              </w:rPr>
            </w:pPr>
            <w:r w:rsidRPr="00E6152D">
              <w:rPr>
                <w:rFonts w:cs="Arial"/>
                <w:b/>
                <w:sz w:val="16"/>
                <w:szCs w:val="16"/>
              </w:rPr>
              <w:t>Median Patient rating</w:t>
            </w:r>
          </w:p>
        </w:tc>
        <w:tc>
          <w:tcPr>
            <w:tcW w:w="0" w:type="auto"/>
            <w:vMerge w:val="restart"/>
            <w:vAlign w:val="center"/>
          </w:tcPr>
          <w:p w14:paraId="42CBE972" w14:textId="77777777" w:rsidR="002E1E2D" w:rsidRPr="00E6152D" w:rsidRDefault="002E1E2D" w:rsidP="00CB3F0E">
            <w:pPr>
              <w:rPr>
                <w:rFonts w:cs="Arial"/>
                <w:b/>
                <w:sz w:val="16"/>
                <w:szCs w:val="16"/>
              </w:rPr>
            </w:pPr>
            <w:r w:rsidRPr="00E6152D">
              <w:rPr>
                <w:rFonts w:cs="Arial"/>
                <w:b/>
                <w:sz w:val="16"/>
                <w:szCs w:val="16"/>
              </w:rPr>
              <w:t>WG rating</w:t>
            </w:r>
          </w:p>
        </w:tc>
        <w:tc>
          <w:tcPr>
            <w:tcW w:w="0" w:type="auto"/>
            <w:vMerge w:val="restart"/>
            <w:vAlign w:val="center"/>
          </w:tcPr>
          <w:p w14:paraId="23C78365" w14:textId="77777777" w:rsidR="002E1E2D" w:rsidRPr="00E6152D" w:rsidRDefault="002E1E2D" w:rsidP="00CB3F0E">
            <w:pPr>
              <w:rPr>
                <w:rFonts w:cs="Arial"/>
                <w:b/>
                <w:sz w:val="16"/>
                <w:szCs w:val="16"/>
              </w:rPr>
            </w:pPr>
            <w:r w:rsidRPr="00E6152D">
              <w:rPr>
                <w:rFonts w:cs="Arial"/>
                <w:b/>
                <w:sz w:val="16"/>
                <w:szCs w:val="16"/>
              </w:rPr>
              <w:t>Relative effect (95%CI)</w:t>
            </w:r>
          </w:p>
        </w:tc>
        <w:tc>
          <w:tcPr>
            <w:tcW w:w="0" w:type="auto"/>
            <w:vMerge w:val="restart"/>
            <w:vAlign w:val="center"/>
          </w:tcPr>
          <w:p w14:paraId="38089062" w14:textId="77777777" w:rsidR="002E1E2D" w:rsidRPr="00E6152D" w:rsidRDefault="002E1E2D" w:rsidP="00CB3F0E">
            <w:pPr>
              <w:rPr>
                <w:rFonts w:cs="Arial"/>
                <w:b/>
                <w:sz w:val="16"/>
                <w:szCs w:val="16"/>
              </w:rPr>
            </w:pPr>
            <w:r w:rsidRPr="00E6152D">
              <w:rPr>
                <w:rFonts w:cs="Arial"/>
                <w:b/>
                <w:sz w:val="16"/>
                <w:szCs w:val="16"/>
              </w:rPr>
              <w:t>Baseline (control) risk</w:t>
            </w:r>
          </w:p>
        </w:tc>
        <w:tc>
          <w:tcPr>
            <w:tcW w:w="0" w:type="auto"/>
            <w:vMerge w:val="restart"/>
            <w:vAlign w:val="center"/>
          </w:tcPr>
          <w:p w14:paraId="3B97DF83" w14:textId="77777777" w:rsidR="002E1E2D" w:rsidRPr="00E6152D" w:rsidRDefault="002E1E2D" w:rsidP="00CB3F0E">
            <w:pPr>
              <w:rPr>
                <w:rFonts w:cs="Arial"/>
                <w:b/>
                <w:sz w:val="16"/>
                <w:szCs w:val="16"/>
              </w:rPr>
            </w:pPr>
            <w:r w:rsidRPr="00E6152D">
              <w:rPr>
                <w:rFonts w:cs="Arial"/>
                <w:b/>
                <w:sz w:val="16"/>
                <w:szCs w:val="16"/>
              </w:rPr>
              <w:t>Absolute difference with intervention</w:t>
            </w:r>
          </w:p>
        </w:tc>
        <w:tc>
          <w:tcPr>
            <w:tcW w:w="0" w:type="auto"/>
            <w:gridSpan w:val="4"/>
            <w:vAlign w:val="center"/>
          </w:tcPr>
          <w:p w14:paraId="4C666B3F" w14:textId="77777777" w:rsidR="002E1E2D" w:rsidRPr="00E6152D" w:rsidRDefault="002E1E2D" w:rsidP="00CB3F0E">
            <w:pPr>
              <w:rPr>
                <w:rFonts w:cs="Arial"/>
                <w:b/>
                <w:sz w:val="16"/>
                <w:szCs w:val="16"/>
              </w:rPr>
            </w:pPr>
            <w:r w:rsidRPr="00E6152D">
              <w:rPr>
                <w:rFonts w:cs="Arial"/>
                <w:b/>
                <w:sz w:val="16"/>
                <w:szCs w:val="16"/>
              </w:rPr>
              <w:t>Assessment of absolute difference</w:t>
            </w:r>
          </w:p>
        </w:tc>
      </w:tr>
      <w:tr w:rsidR="002E1E2D" w:rsidRPr="00E6152D" w14:paraId="329901B1" w14:textId="77777777" w:rsidTr="00CB3F0E">
        <w:trPr>
          <w:tblHeader/>
        </w:trPr>
        <w:tc>
          <w:tcPr>
            <w:tcW w:w="0" w:type="auto"/>
            <w:gridSpan w:val="2"/>
            <w:vMerge/>
            <w:vAlign w:val="center"/>
          </w:tcPr>
          <w:p w14:paraId="774D6FD6" w14:textId="77777777" w:rsidR="002E1E2D" w:rsidRPr="00E6152D" w:rsidRDefault="002E1E2D" w:rsidP="00CB3F0E">
            <w:pPr>
              <w:rPr>
                <w:rFonts w:cs="Arial"/>
                <w:b/>
                <w:sz w:val="16"/>
                <w:szCs w:val="16"/>
              </w:rPr>
            </w:pPr>
          </w:p>
        </w:tc>
        <w:tc>
          <w:tcPr>
            <w:tcW w:w="0" w:type="auto"/>
            <w:vMerge/>
            <w:vAlign w:val="center"/>
          </w:tcPr>
          <w:p w14:paraId="70C86A09" w14:textId="77777777" w:rsidR="002E1E2D" w:rsidRPr="00E6152D" w:rsidRDefault="002E1E2D" w:rsidP="00CB3F0E">
            <w:pPr>
              <w:rPr>
                <w:rFonts w:cs="Arial"/>
                <w:b/>
                <w:sz w:val="16"/>
                <w:szCs w:val="16"/>
              </w:rPr>
            </w:pPr>
          </w:p>
        </w:tc>
        <w:tc>
          <w:tcPr>
            <w:tcW w:w="0" w:type="auto"/>
            <w:vMerge/>
            <w:vAlign w:val="center"/>
          </w:tcPr>
          <w:p w14:paraId="5398E0DE" w14:textId="77777777" w:rsidR="002E1E2D" w:rsidRPr="00E6152D" w:rsidRDefault="002E1E2D" w:rsidP="00CB3F0E">
            <w:pPr>
              <w:rPr>
                <w:rFonts w:cs="Arial"/>
                <w:b/>
                <w:sz w:val="16"/>
                <w:szCs w:val="16"/>
              </w:rPr>
            </w:pPr>
          </w:p>
        </w:tc>
        <w:tc>
          <w:tcPr>
            <w:tcW w:w="0" w:type="auto"/>
            <w:vMerge/>
            <w:vAlign w:val="center"/>
          </w:tcPr>
          <w:p w14:paraId="2AF77965" w14:textId="77777777" w:rsidR="002E1E2D" w:rsidRPr="00E6152D" w:rsidRDefault="002E1E2D" w:rsidP="00CB3F0E">
            <w:pPr>
              <w:rPr>
                <w:rFonts w:cs="Arial"/>
                <w:b/>
                <w:sz w:val="16"/>
                <w:szCs w:val="16"/>
              </w:rPr>
            </w:pPr>
          </w:p>
        </w:tc>
        <w:tc>
          <w:tcPr>
            <w:tcW w:w="0" w:type="auto"/>
            <w:vMerge/>
            <w:vAlign w:val="center"/>
          </w:tcPr>
          <w:p w14:paraId="72F8DBE0" w14:textId="77777777" w:rsidR="002E1E2D" w:rsidRPr="00E6152D" w:rsidRDefault="002E1E2D" w:rsidP="00CB3F0E">
            <w:pPr>
              <w:rPr>
                <w:rFonts w:cs="Arial"/>
                <w:b/>
                <w:sz w:val="16"/>
                <w:szCs w:val="16"/>
              </w:rPr>
            </w:pPr>
          </w:p>
        </w:tc>
        <w:tc>
          <w:tcPr>
            <w:tcW w:w="0" w:type="auto"/>
            <w:vMerge/>
            <w:vAlign w:val="center"/>
          </w:tcPr>
          <w:p w14:paraId="50180574" w14:textId="77777777" w:rsidR="002E1E2D" w:rsidRPr="00E6152D" w:rsidRDefault="002E1E2D" w:rsidP="00CB3F0E">
            <w:pPr>
              <w:rPr>
                <w:rFonts w:cs="Arial"/>
                <w:b/>
                <w:sz w:val="16"/>
                <w:szCs w:val="16"/>
              </w:rPr>
            </w:pPr>
          </w:p>
        </w:tc>
        <w:tc>
          <w:tcPr>
            <w:tcW w:w="0" w:type="auto"/>
            <w:vAlign w:val="center"/>
          </w:tcPr>
          <w:p w14:paraId="44960E54" w14:textId="77777777" w:rsidR="002E1E2D" w:rsidRPr="00E6152D" w:rsidRDefault="002E1E2D" w:rsidP="00CB3F0E">
            <w:pPr>
              <w:rPr>
                <w:rFonts w:cs="Arial"/>
                <w:b/>
                <w:sz w:val="16"/>
                <w:szCs w:val="16"/>
              </w:rPr>
            </w:pPr>
            <w:r w:rsidRPr="00E6152D">
              <w:rPr>
                <w:rFonts w:cs="Arial"/>
                <w:b/>
                <w:sz w:val="16"/>
                <w:szCs w:val="16"/>
              </w:rPr>
              <w:t>Point estimate</w:t>
            </w:r>
          </w:p>
        </w:tc>
        <w:tc>
          <w:tcPr>
            <w:tcW w:w="0" w:type="auto"/>
            <w:vAlign w:val="center"/>
          </w:tcPr>
          <w:p w14:paraId="4BB08887" w14:textId="77777777" w:rsidR="002E1E2D" w:rsidRPr="00E6152D" w:rsidRDefault="002E1E2D" w:rsidP="00CB3F0E">
            <w:pPr>
              <w:rPr>
                <w:rFonts w:cs="Arial"/>
                <w:b/>
                <w:sz w:val="16"/>
                <w:szCs w:val="16"/>
              </w:rPr>
            </w:pPr>
            <w:r w:rsidRPr="00E6152D">
              <w:rPr>
                <w:rFonts w:cs="Arial"/>
                <w:b/>
                <w:sz w:val="16"/>
                <w:szCs w:val="16"/>
              </w:rPr>
              <w:t xml:space="preserve">Lower 95% CI </w:t>
            </w:r>
          </w:p>
        </w:tc>
        <w:tc>
          <w:tcPr>
            <w:tcW w:w="0" w:type="auto"/>
            <w:vAlign w:val="center"/>
          </w:tcPr>
          <w:p w14:paraId="4E727EFB" w14:textId="77777777" w:rsidR="002E1E2D" w:rsidRPr="00E6152D" w:rsidRDefault="002E1E2D" w:rsidP="00CB3F0E">
            <w:pPr>
              <w:rPr>
                <w:rFonts w:cs="Arial"/>
                <w:b/>
                <w:sz w:val="16"/>
                <w:szCs w:val="16"/>
              </w:rPr>
            </w:pPr>
            <w:r w:rsidRPr="00E6152D">
              <w:rPr>
                <w:rFonts w:cs="Arial"/>
                <w:b/>
                <w:sz w:val="16"/>
                <w:szCs w:val="16"/>
              </w:rPr>
              <w:t>Upper 95%CI</w:t>
            </w:r>
          </w:p>
        </w:tc>
        <w:tc>
          <w:tcPr>
            <w:tcW w:w="0" w:type="auto"/>
            <w:vAlign w:val="center"/>
          </w:tcPr>
          <w:p w14:paraId="197E3828" w14:textId="77777777" w:rsidR="002E1E2D" w:rsidRPr="00E6152D" w:rsidRDefault="002E1E2D" w:rsidP="00CB3F0E">
            <w:pPr>
              <w:rPr>
                <w:rFonts w:cs="Arial"/>
                <w:b/>
                <w:sz w:val="16"/>
                <w:szCs w:val="16"/>
              </w:rPr>
            </w:pPr>
            <w:r w:rsidRPr="00E6152D">
              <w:rPr>
                <w:rFonts w:cs="Arial"/>
                <w:b/>
                <w:sz w:val="16"/>
                <w:szCs w:val="16"/>
              </w:rPr>
              <w:t>Comments on judgment</w:t>
            </w:r>
          </w:p>
        </w:tc>
      </w:tr>
      <w:tr w:rsidR="002E1E2D" w:rsidRPr="00E6152D" w14:paraId="6FEEA6FD" w14:textId="77777777" w:rsidTr="00CB3F0E">
        <w:trPr>
          <w:tblHeader/>
        </w:trPr>
        <w:tc>
          <w:tcPr>
            <w:tcW w:w="0" w:type="auto"/>
            <w:tcBorders>
              <w:bottom w:val="single" w:sz="2" w:space="0" w:color="auto"/>
            </w:tcBorders>
            <w:vAlign w:val="center"/>
          </w:tcPr>
          <w:p w14:paraId="32E2BF8A" w14:textId="77777777" w:rsidR="002E1E2D" w:rsidRPr="00E6152D" w:rsidRDefault="002E1E2D" w:rsidP="00CB3F0E">
            <w:pPr>
              <w:rPr>
                <w:rFonts w:cs="Arial"/>
                <w:sz w:val="16"/>
                <w:szCs w:val="16"/>
              </w:rPr>
            </w:pPr>
            <w:r w:rsidRPr="00E6152D">
              <w:rPr>
                <w:rFonts w:cs="Arial"/>
                <w:sz w:val="16"/>
                <w:szCs w:val="16"/>
              </w:rPr>
              <w:t>1</w:t>
            </w:r>
          </w:p>
        </w:tc>
        <w:tc>
          <w:tcPr>
            <w:tcW w:w="0" w:type="auto"/>
            <w:tcBorders>
              <w:bottom w:val="single" w:sz="2" w:space="0" w:color="auto"/>
            </w:tcBorders>
            <w:vAlign w:val="center"/>
          </w:tcPr>
          <w:p w14:paraId="3FDADB9D" w14:textId="77777777" w:rsidR="002E1E2D" w:rsidRPr="00E6152D" w:rsidRDefault="002E1E2D" w:rsidP="00CB3F0E">
            <w:pPr>
              <w:rPr>
                <w:rFonts w:cs="Arial"/>
                <w:sz w:val="16"/>
                <w:szCs w:val="16"/>
              </w:rPr>
            </w:pPr>
            <w:r w:rsidRPr="00E6152D">
              <w:rPr>
                <w:rFonts w:cs="Arial"/>
                <w:i/>
                <w:sz w:val="16"/>
                <w:szCs w:val="16"/>
              </w:rPr>
              <w:t>NRT patch</w:t>
            </w:r>
          </w:p>
          <w:p w14:paraId="4A27DEA4" w14:textId="77777777" w:rsidR="002E1E2D" w:rsidRPr="00E6152D" w:rsidRDefault="002E1E2D" w:rsidP="00CB3F0E">
            <w:pPr>
              <w:rPr>
                <w:rFonts w:cs="Arial"/>
                <w:sz w:val="16"/>
                <w:szCs w:val="16"/>
              </w:rPr>
            </w:pPr>
            <w:r w:rsidRPr="00E6152D">
              <w:rPr>
                <w:rFonts w:cs="Arial"/>
                <w:sz w:val="16"/>
                <w:szCs w:val="16"/>
              </w:rPr>
              <w:t>Smoking cessation (</w:t>
            </w:r>
            <w:proofErr w:type="spellStart"/>
            <w:r w:rsidRPr="00E6152D">
              <w:rPr>
                <w:rFonts w:cs="Arial"/>
                <w:sz w:val="16"/>
                <w:szCs w:val="16"/>
              </w:rPr>
              <w:t>fu</w:t>
            </w:r>
            <w:proofErr w:type="spellEnd"/>
            <w:r w:rsidRPr="00E6152D">
              <w:rPr>
                <w:rFonts w:cs="Arial"/>
                <w:sz w:val="16"/>
                <w:szCs w:val="16"/>
              </w:rPr>
              <w:t xml:space="preserve">: 6 </w:t>
            </w:r>
            <w:proofErr w:type="spellStart"/>
            <w:r w:rsidRPr="00E6152D">
              <w:rPr>
                <w:rFonts w:cs="Arial"/>
                <w:sz w:val="16"/>
                <w:szCs w:val="16"/>
              </w:rPr>
              <w:t>mo</w:t>
            </w:r>
            <w:proofErr w:type="spellEnd"/>
            <w:r w:rsidRPr="00E6152D">
              <w:rPr>
                <w:rFonts w:cs="Arial"/>
                <w:sz w:val="16"/>
                <w:szCs w:val="16"/>
              </w:rPr>
              <w:t xml:space="preserve">, 12 </w:t>
            </w:r>
            <w:proofErr w:type="spellStart"/>
            <w:r w:rsidRPr="00E6152D">
              <w:rPr>
                <w:rFonts w:cs="Arial"/>
                <w:sz w:val="16"/>
                <w:szCs w:val="16"/>
              </w:rPr>
              <w:t>mo</w:t>
            </w:r>
            <w:proofErr w:type="spellEnd"/>
            <w:r w:rsidRPr="00E6152D">
              <w:rPr>
                <w:rFonts w:cs="Arial"/>
                <w:sz w:val="16"/>
                <w:szCs w:val="16"/>
              </w:rPr>
              <w:t xml:space="preserve">, 4 </w:t>
            </w:r>
            <w:proofErr w:type="spellStart"/>
            <w:r w:rsidRPr="00E6152D">
              <w:rPr>
                <w:rFonts w:cs="Arial"/>
                <w:sz w:val="16"/>
                <w:szCs w:val="16"/>
              </w:rPr>
              <w:t>yr</w:t>
            </w:r>
            <w:proofErr w:type="spellEnd"/>
            <w:r w:rsidRPr="00E6152D">
              <w:rPr>
                <w:rFonts w:cs="Arial"/>
                <w:sz w:val="16"/>
                <w:szCs w:val="16"/>
              </w:rPr>
              <w:t>)</w:t>
            </w:r>
          </w:p>
          <w:p w14:paraId="769513CA" w14:textId="77777777" w:rsidR="002E1E2D" w:rsidRPr="00E6152D" w:rsidRDefault="002E1E2D" w:rsidP="00CB3F0E">
            <w:pPr>
              <w:rPr>
                <w:rFonts w:cs="Arial"/>
                <w:sz w:val="16"/>
                <w:szCs w:val="16"/>
              </w:rPr>
            </w:pPr>
          </w:p>
          <w:p w14:paraId="01CC6838" w14:textId="77777777" w:rsidR="002E1E2D" w:rsidRDefault="002E1E2D" w:rsidP="00CB3F0E">
            <w:pPr>
              <w:rPr>
                <w:rFonts w:cs="Arial"/>
                <w:sz w:val="16"/>
                <w:szCs w:val="16"/>
              </w:rPr>
            </w:pPr>
            <w:r>
              <w:rPr>
                <w:rFonts w:cs="Arial"/>
                <w:sz w:val="16"/>
                <w:szCs w:val="16"/>
              </w:rPr>
              <w:t xml:space="preserve">NR (1 RCT) </w:t>
            </w:r>
          </w:p>
          <w:p w14:paraId="3B6BDC6A" w14:textId="53792A5B" w:rsidR="002E1E2D" w:rsidRPr="00E6152D" w:rsidRDefault="002E1E2D" w:rsidP="00CB3F0E">
            <w:pPr>
              <w:rPr>
                <w:rFonts w:cs="Arial"/>
                <w:sz w:val="16"/>
                <w:szCs w:val="16"/>
              </w:rPr>
            </w:pPr>
          </w:p>
        </w:tc>
        <w:tc>
          <w:tcPr>
            <w:tcW w:w="0" w:type="auto"/>
            <w:tcBorders>
              <w:bottom w:val="single" w:sz="2" w:space="0" w:color="auto"/>
            </w:tcBorders>
            <w:vAlign w:val="center"/>
          </w:tcPr>
          <w:p w14:paraId="33F3A593" w14:textId="77777777" w:rsidR="002E1E2D" w:rsidRPr="00E6152D" w:rsidRDefault="002E1E2D" w:rsidP="00CB3F0E">
            <w:pPr>
              <w:rPr>
                <w:rFonts w:cs="Arial"/>
                <w:sz w:val="16"/>
                <w:szCs w:val="16"/>
              </w:rPr>
            </w:pPr>
            <w:r w:rsidRPr="00E6152D">
              <w:rPr>
                <w:rFonts w:cs="Arial"/>
                <w:sz w:val="16"/>
                <w:szCs w:val="16"/>
              </w:rPr>
              <w:t>8/10 (critical)</w:t>
            </w:r>
          </w:p>
        </w:tc>
        <w:tc>
          <w:tcPr>
            <w:tcW w:w="0" w:type="auto"/>
            <w:tcBorders>
              <w:bottom w:val="single" w:sz="2" w:space="0" w:color="auto"/>
            </w:tcBorders>
            <w:vAlign w:val="center"/>
          </w:tcPr>
          <w:p w14:paraId="2523D4CA" w14:textId="77777777" w:rsidR="002E1E2D" w:rsidRPr="00E6152D" w:rsidRDefault="002E1E2D" w:rsidP="00CB3F0E">
            <w:pPr>
              <w:rPr>
                <w:rFonts w:cs="Arial"/>
                <w:sz w:val="16"/>
                <w:szCs w:val="16"/>
              </w:rPr>
            </w:pPr>
            <w:r w:rsidRPr="00E6152D">
              <w:rPr>
                <w:rFonts w:cs="Arial"/>
                <w:sz w:val="16"/>
                <w:szCs w:val="16"/>
              </w:rPr>
              <w:t>8.8/10 (critical)</w:t>
            </w:r>
          </w:p>
        </w:tc>
        <w:tc>
          <w:tcPr>
            <w:tcW w:w="0" w:type="auto"/>
            <w:gridSpan w:val="3"/>
            <w:tcBorders>
              <w:bottom w:val="single" w:sz="2" w:space="0" w:color="auto"/>
            </w:tcBorders>
            <w:vAlign w:val="center"/>
          </w:tcPr>
          <w:p w14:paraId="6AA721CC" w14:textId="77777777" w:rsidR="002E1E2D" w:rsidRPr="00E6152D" w:rsidRDefault="002E1E2D" w:rsidP="00CB3F0E">
            <w:pPr>
              <w:rPr>
                <w:rFonts w:cs="Arial"/>
                <w:sz w:val="16"/>
                <w:szCs w:val="16"/>
              </w:rPr>
            </w:pPr>
            <w:r w:rsidRPr="00E6152D">
              <w:rPr>
                <w:rFonts w:eastAsia="Times New Roman"/>
                <w:sz w:val="16"/>
                <w:szCs w:val="16"/>
              </w:rPr>
              <w:t>No statistically significant difference between groups in point prevalence or continuous abstinence rates at all follow-up time points. Threshold for statistical significance was p&lt;0.01.</w:t>
            </w:r>
          </w:p>
        </w:tc>
        <w:sdt>
          <w:sdtPr>
            <w:rPr>
              <w:rFonts w:cs="Arial"/>
              <w:sz w:val="16"/>
              <w:szCs w:val="16"/>
            </w:rPr>
            <w:id w:val="-784966560"/>
            <w:placeholder>
              <w:docPart w:val="27B81DD5D8DB4C97A9DE9E728B1197F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bottom w:val="single" w:sz="2" w:space="0" w:color="auto"/>
                </w:tcBorders>
                <w:vAlign w:val="center"/>
              </w:tcPr>
              <w:p w14:paraId="28C875D6" w14:textId="77777777" w:rsidR="002E1E2D" w:rsidRPr="00E6152D" w:rsidRDefault="002E1E2D" w:rsidP="00CB3F0E">
                <w:pPr>
                  <w:rPr>
                    <w:rFonts w:cs="Arial"/>
                    <w:sz w:val="16"/>
                    <w:szCs w:val="16"/>
                  </w:rPr>
                </w:pPr>
                <w:r w:rsidRPr="00E6152D">
                  <w:rPr>
                    <w:rFonts w:cs="Arial"/>
                    <w:sz w:val="16"/>
                    <w:szCs w:val="16"/>
                  </w:rPr>
                  <w:t>Little to no difference</w:t>
                </w:r>
              </w:p>
            </w:tc>
          </w:sdtContent>
        </w:sdt>
        <w:tc>
          <w:tcPr>
            <w:tcW w:w="0" w:type="auto"/>
            <w:tcBorders>
              <w:bottom w:val="single" w:sz="2" w:space="0" w:color="auto"/>
            </w:tcBorders>
            <w:vAlign w:val="center"/>
          </w:tcPr>
          <w:p w14:paraId="2D5D6DB5" w14:textId="7C5B5FD7" w:rsidR="002E1E2D" w:rsidRPr="00E6152D" w:rsidRDefault="002E1E2D" w:rsidP="00CB3F0E">
            <w:pPr>
              <w:rPr>
                <w:rFonts w:cs="Arial"/>
                <w:sz w:val="16"/>
                <w:szCs w:val="16"/>
              </w:rPr>
            </w:pPr>
            <w:r w:rsidRPr="00E6152D">
              <w:rPr>
                <w:rFonts w:cs="Arial"/>
                <w:sz w:val="16"/>
                <w:szCs w:val="16"/>
              </w:rPr>
              <w:t>Unable to asses</w:t>
            </w:r>
            <w:r>
              <w:rPr>
                <w:rFonts w:cs="Arial"/>
                <w:sz w:val="16"/>
                <w:szCs w:val="16"/>
              </w:rPr>
              <w:t>s</w:t>
            </w:r>
          </w:p>
        </w:tc>
        <w:tc>
          <w:tcPr>
            <w:tcW w:w="0" w:type="auto"/>
            <w:tcBorders>
              <w:bottom w:val="single" w:sz="2" w:space="0" w:color="auto"/>
            </w:tcBorders>
            <w:vAlign w:val="center"/>
          </w:tcPr>
          <w:p w14:paraId="74467FDC" w14:textId="5878BC95" w:rsidR="002E1E2D" w:rsidRPr="00E6152D" w:rsidRDefault="002E1E2D" w:rsidP="00CB3F0E">
            <w:pPr>
              <w:rPr>
                <w:rFonts w:cs="Arial"/>
                <w:sz w:val="16"/>
                <w:szCs w:val="16"/>
              </w:rPr>
            </w:pPr>
            <w:r w:rsidRPr="00E6152D">
              <w:rPr>
                <w:rFonts w:cs="Arial"/>
                <w:sz w:val="16"/>
                <w:szCs w:val="16"/>
              </w:rPr>
              <w:t>Unable to asses</w:t>
            </w:r>
            <w:r>
              <w:rPr>
                <w:rFonts w:cs="Arial"/>
                <w:sz w:val="16"/>
                <w:szCs w:val="16"/>
              </w:rPr>
              <w:t>s</w:t>
            </w:r>
          </w:p>
        </w:tc>
        <w:tc>
          <w:tcPr>
            <w:tcW w:w="0" w:type="auto"/>
            <w:tcBorders>
              <w:bottom w:val="single" w:sz="2" w:space="0" w:color="auto"/>
            </w:tcBorders>
            <w:vAlign w:val="center"/>
          </w:tcPr>
          <w:p w14:paraId="4FA40339" w14:textId="619459A8" w:rsidR="002E1E2D" w:rsidRPr="00E6152D" w:rsidRDefault="002E1E2D" w:rsidP="00CB3F0E">
            <w:pPr>
              <w:rPr>
                <w:rFonts w:cs="Arial"/>
                <w:sz w:val="16"/>
                <w:szCs w:val="16"/>
              </w:rPr>
            </w:pPr>
            <w:r w:rsidRPr="00E6152D">
              <w:rPr>
                <w:rFonts w:cs="Arial"/>
                <w:sz w:val="16"/>
                <w:szCs w:val="16"/>
              </w:rPr>
              <w:t xml:space="preserve">Insufficient data from review to determine imprecision. Data </w:t>
            </w:r>
            <w:r>
              <w:rPr>
                <w:rFonts w:cs="Arial"/>
                <w:sz w:val="16"/>
                <w:szCs w:val="16"/>
              </w:rPr>
              <w:t xml:space="preserve">from review </w:t>
            </w:r>
            <w:r w:rsidRPr="00E6152D">
              <w:rPr>
                <w:rFonts w:cs="Arial"/>
                <w:sz w:val="16"/>
                <w:szCs w:val="16"/>
              </w:rPr>
              <w:t xml:space="preserve">suggests little to no difference between groups but is difficult to interpret. </w:t>
            </w:r>
          </w:p>
        </w:tc>
      </w:tr>
      <w:tr w:rsidR="002E1E2D" w:rsidRPr="00E6152D" w14:paraId="61FD84DD" w14:textId="77777777" w:rsidTr="00CB3F0E">
        <w:trPr>
          <w:tblHeader/>
        </w:trPr>
        <w:tc>
          <w:tcPr>
            <w:tcW w:w="0" w:type="auto"/>
            <w:tcBorders>
              <w:top w:val="single" w:sz="2" w:space="0" w:color="auto"/>
              <w:left w:val="single" w:sz="2" w:space="0" w:color="auto"/>
              <w:bottom w:val="single" w:sz="2" w:space="0" w:color="auto"/>
            </w:tcBorders>
            <w:vAlign w:val="center"/>
          </w:tcPr>
          <w:p w14:paraId="31891CD7" w14:textId="77777777" w:rsidR="002E1E2D" w:rsidRPr="00E6152D" w:rsidRDefault="002E1E2D" w:rsidP="00CB3F0E">
            <w:pPr>
              <w:rPr>
                <w:rFonts w:cs="Arial"/>
                <w:sz w:val="16"/>
                <w:szCs w:val="16"/>
              </w:rPr>
            </w:pPr>
            <w:r w:rsidRPr="00E6152D">
              <w:rPr>
                <w:rFonts w:cs="Arial"/>
                <w:sz w:val="16"/>
                <w:szCs w:val="16"/>
              </w:rPr>
              <w:t>2</w:t>
            </w:r>
          </w:p>
        </w:tc>
        <w:tc>
          <w:tcPr>
            <w:tcW w:w="0" w:type="auto"/>
            <w:tcBorders>
              <w:top w:val="single" w:sz="2" w:space="0" w:color="auto"/>
              <w:bottom w:val="single" w:sz="2" w:space="0" w:color="auto"/>
            </w:tcBorders>
            <w:vAlign w:val="center"/>
          </w:tcPr>
          <w:p w14:paraId="7424315B" w14:textId="77777777" w:rsidR="002E1E2D" w:rsidRPr="00E6152D" w:rsidRDefault="002E1E2D" w:rsidP="00CB3F0E">
            <w:pPr>
              <w:rPr>
                <w:rFonts w:cs="Arial"/>
                <w:sz w:val="16"/>
                <w:szCs w:val="16"/>
              </w:rPr>
            </w:pPr>
            <w:r w:rsidRPr="00E6152D">
              <w:rPr>
                <w:rFonts w:cs="Arial"/>
                <w:i/>
                <w:sz w:val="16"/>
                <w:szCs w:val="16"/>
              </w:rPr>
              <w:t>NRT patch</w:t>
            </w:r>
          </w:p>
          <w:p w14:paraId="2B865450" w14:textId="77777777" w:rsidR="002E1E2D" w:rsidRPr="00E6152D" w:rsidRDefault="002E1E2D" w:rsidP="00CB3F0E">
            <w:pPr>
              <w:rPr>
                <w:rFonts w:cs="Arial"/>
                <w:sz w:val="16"/>
                <w:szCs w:val="16"/>
              </w:rPr>
            </w:pPr>
            <w:r w:rsidRPr="00E6152D">
              <w:rPr>
                <w:rFonts w:cs="Arial"/>
                <w:sz w:val="16"/>
                <w:szCs w:val="16"/>
              </w:rPr>
              <w:t>Smoking reduction (&gt;50% of baseline)</w:t>
            </w:r>
          </w:p>
          <w:p w14:paraId="5B5D5C66" w14:textId="77777777" w:rsidR="002E1E2D" w:rsidRPr="00E6152D" w:rsidRDefault="002E1E2D" w:rsidP="00CB3F0E">
            <w:pPr>
              <w:rPr>
                <w:rFonts w:cs="Arial"/>
                <w:sz w:val="16"/>
                <w:szCs w:val="16"/>
              </w:rPr>
            </w:pPr>
            <w:r w:rsidRPr="00E6152D">
              <w:rPr>
                <w:rFonts w:cs="Arial"/>
                <w:sz w:val="16"/>
                <w:szCs w:val="16"/>
              </w:rPr>
              <w:t>(</w:t>
            </w:r>
            <w:proofErr w:type="spellStart"/>
            <w:r w:rsidRPr="00E6152D">
              <w:rPr>
                <w:rFonts w:cs="Arial"/>
                <w:sz w:val="16"/>
                <w:szCs w:val="16"/>
              </w:rPr>
              <w:t>fu</w:t>
            </w:r>
            <w:proofErr w:type="spellEnd"/>
            <w:r w:rsidRPr="00E6152D">
              <w:rPr>
                <w:rFonts w:cs="Arial"/>
                <w:sz w:val="16"/>
                <w:szCs w:val="16"/>
              </w:rPr>
              <w:t xml:space="preserve">: 6 </w:t>
            </w:r>
            <w:proofErr w:type="spellStart"/>
            <w:r w:rsidRPr="00E6152D">
              <w:rPr>
                <w:rFonts w:cs="Arial"/>
                <w:sz w:val="16"/>
                <w:szCs w:val="16"/>
              </w:rPr>
              <w:t>mo</w:t>
            </w:r>
            <w:proofErr w:type="spellEnd"/>
            <w:r w:rsidRPr="00E6152D">
              <w:rPr>
                <w:rFonts w:cs="Arial"/>
                <w:sz w:val="16"/>
                <w:szCs w:val="16"/>
              </w:rPr>
              <w:t xml:space="preserve">, 12 </w:t>
            </w:r>
            <w:proofErr w:type="spellStart"/>
            <w:r w:rsidRPr="00E6152D">
              <w:rPr>
                <w:rFonts w:cs="Arial"/>
                <w:sz w:val="16"/>
                <w:szCs w:val="16"/>
              </w:rPr>
              <w:t>mo</w:t>
            </w:r>
            <w:proofErr w:type="spellEnd"/>
            <w:r w:rsidRPr="00E6152D">
              <w:rPr>
                <w:rFonts w:cs="Arial"/>
                <w:sz w:val="16"/>
                <w:szCs w:val="16"/>
              </w:rPr>
              <w:t xml:space="preserve">, 4 </w:t>
            </w:r>
            <w:proofErr w:type="spellStart"/>
            <w:r w:rsidRPr="00E6152D">
              <w:rPr>
                <w:rFonts w:cs="Arial"/>
                <w:sz w:val="16"/>
                <w:szCs w:val="16"/>
              </w:rPr>
              <w:t>yr</w:t>
            </w:r>
            <w:proofErr w:type="spellEnd"/>
            <w:r w:rsidRPr="00E6152D">
              <w:rPr>
                <w:rFonts w:cs="Arial"/>
                <w:sz w:val="16"/>
                <w:szCs w:val="16"/>
              </w:rPr>
              <w:t>)</w:t>
            </w:r>
          </w:p>
          <w:p w14:paraId="27AE9F01" w14:textId="77777777" w:rsidR="002E1E2D" w:rsidRPr="00E6152D" w:rsidRDefault="002E1E2D" w:rsidP="00CB3F0E">
            <w:pPr>
              <w:rPr>
                <w:rFonts w:cs="Arial"/>
                <w:sz w:val="16"/>
                <w:szCs w:val="16"/>
              </w:rPr>
            </w:pPr>
          </w:p>
          <w:p w14:paraId="1E433F64" w14:textId="77777777" w:rsidR="002E1E2D" w:rsidRDefault="002E1E2D" w:rsidP="00CB3F0E">
            <w:pPr>
              <w:rPr>
                <w:rFonts w:cs="Arial"/>
                <w:sz w:val="16"/>
                <w:szCs w:val="16"/>
              </w:rPr>
            </w:pPr>
            <w:r>
              <w:rPr>
                <w:rFonts w:cs="Arial"/>
                <w:sz w:val="16"/>
                <w:szCs w:val="16"/>
              </w:rPr>
              <w:t xml:space="preserve">NR (1 RCT) </w:t>
            </w:r>
          </w:p>
          <w:p w14:paraId="105FBE2C" w14:textId="63D9D60D" w:rsidR="002E1E2D" w:rsidRPr="00E6152D" w:rsidRDefault="002E1E2D" w:rsidP="00CB3F0E">
            <w:pPr>
              <w:rPr>
                <w:rFonts w:cs="Arial"/>
                <w:sz w:val="16"/>
                <w:szCs w:val="16"/>
              </w:rPr>
            </w:pPr>
          </w:p>
        </w:tc>
        <w:tc>
          <w:tcPr>
            <w:tcW w:w="0" w:type="auto"/>
            <w:tcBorders>
              <w:top w:val="single" w:sz="2" w:space="0" w:color="auto"/>
              <w:bottom w:val="single" w:sz="2" w:space="0" w:color="auto"/>
            </w:tcBorders>
            <w:vAlign w:val="center"/>
          </w:tcPr>
          <w:p w14:paraId="440F49AB" w14:textId="77777777" w:rsidR="002E1E2D" w:rsidRPr="00E6152D" w:rsidRDefault="002E1E2D" w:rsidP="00CB3F0E">
            <w:pPr>
              <w:rPr>
                <w:rFonts w:cs="Arial"/>
                <w:sz w:val="16"/>
                <w:szCs w:val="16"/>
              </w:rPr>
            </w:pPr>
            <w:r w:rsidRPr="00E6152D">
              <w:rPr>
                <w:rFonts w:cs="Arial"/>
                <w:sz w:val="16"/>
                <w:szCs w:val="16"/>
              </w:rPr>
              <w:t>7/10 (critical)</w:t>
            </w:r>
          </w:p>
        </w:tc>
        <w:tc>
          <w:tcPr>
            <w:tcW w:w="0" w:type="auto"/>
            <w:tcBorders>
              <w:top w:val="single" w:sz="2" w:space="0" w:color="auto"/>
              <w:bottom w:val="single" w:sz="2" w:space="0" w:color="auto"/>
            </w:tcBorders>
            <w:vAlign w:val="center"/>
          </w:tcPr>
          <w:p w14:paraId="1989FAFE" w14:textId="77777777" w:rsidR="002E1E2D" w:rsidRPr="00E6152D" w:rsidRDefault="002E1E2D" w:rsidP="00CB3F0E">
            <w:pPr>
              <w:rPr>
                <w:rFonts w:cs="Arial"/>
                <w:sz w:val="16"/>
                <w:szCs w:val="16"/>
              </w:rPr>
            </w:pPr>
            <w:r w:rsidRPr="00E6152D">
              <w:rPr>
                <w:rFonts w:cs="Arial"/>
                <w:sz w:val="16"/>
                <w:szCs w:val="16"/>
              </w:rPr>
              <w:t>5/10 (important)</w:t>
            </w:r>
          </w:p>
        </w:tc>
        <w:tc>
          <w:tcPr>
            <w:tcW w:w="0" w:type="auto"/>
            <w:gridSpan w:val="3"/>
            <w:tcBorders>
              <w:top w:val="single" w:sz="2" w:space="0" w:color="auto"/>
              <w:bottom w:val="single" w:sz="2" w:space="0" w:color="auto"/>
            </w:tcBorders>
            <w:vAlign w:val="center"/>
          </w:tcPr>
          <w:p w14:paraId="5D6E9BE4" w14:textId="77777777" w:rsidR="002E1E2D" w:rsidRPr="00E6152D" w:rsidRDefault="002E1E2D" w:rsidP="00CB3F0E">
            <w:pPr>
              <w:rPr>
                <w:rFonts w:cs="Arial"/>
                <w:sz w:val="16"/>
                <w:szCs w:val="16"/>
              </w:rPr>
            </w:pPr>
            <w:r w:rsidRPr="00E6152D">
              <w:rPr>
                <w:rFonts w:eastAsia="Times New Roman"/>
                <w:sz w:val="16"/>
                <w:szCs w:val="16"/>
              </w:rPr>
              <w:t>No statistically significant difference between groups in smoking reduction at all follow-up time points.</w:t>
            </w:r>
          </w:p>
        </w:tc>
        <w:sdt>
          <w:sdtPr>
            <w:rPr>
              <w:rFonts w:cs="Arial"/>
              <w:sz w:val="16"/>
              <w:szCs w:val="16"/>
            </w:rPr>
            <w:id w:val="519902356"/>
            <w:placeholder>
              <w:docPart w:val="0E305130553B4BC69B1ECD85AB1D76D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0" w:type="auto"/>
                <w:tcBorders>
                  <w:top w:val="single" w:sz="2" w:space="0" w:color="auto"/>
                  <w:bottom w:val="single" w:sz="2" w:space="0" w:color="auto"/>
                </w:tcBorders>
                <w:vAlign w:val="center"/>
              </w:tcPr>
              <w:p w14:paraId="775F6DD0" w14:textId="77777777" w:rsidR="002E1E2D" w:rsidRPr="00E6152D" w:rsidRDefault="002E1E2D" w:rsidP="00CB3F0E">
                <w:pPr>
                  <w:rPr>
                    <w:rFonts w:cs="Arial"/>
                    <w:sz w:val="16"/>
                    <w:szCs w:val="16"/>
                  </w:rPr>
                </w:pPr>
                <w:r w:rsidRPr="00E6152D">
                  <w:rPr>
                    <w:rFonts w:cs="Arial"/>
                    <w:sz w:val="16"/>
                    <w:szCs w:val="16"/>
                  </w:rPr>
                  <w:t>Little to no difference</w:t>
                </w:r>
              </w:p>
            </w:tc>
          </w:sdtContent>
        </w:sdt>
        <w:tc>
          <w:tcPr>
            <w:tcW w:w="0" w:type="auto"/>
            <w:tcBorders>
              <w:top w:val="single" w:sz="2" w:space="0" w:color="auto"/>
              <w:bottom w:val="single" w:sz="2" w:space="0" w:color="auto"/>
            </w:tcBorders>
            <w:vAlign w:val="center"/>
          </w:tcPr>
          <w:p w14:paraId="2304CBA9" w14:textId="2AE7752D" w:rsidR="002E1E2D" w:rsidRPr="00E6152D" w:rsidRDefault="002E1E2D" w:rsidP="00CB3F0E">
            <w:pPr>
              <w:rPr>
                <w:rFonts w:cs="Arial"/>
                <w:sz w:val="16"/>
                <w:szCs w:val="16"/>
              </w:rPr>
            </w:pPr>
            <w:r w:rsidRPr="00E6152D">
              <w:rPr>
                <w:rFonts w:cs="Arial"/>
                <w:sz w:val="16"/>
                <w:szCs w:val="16"/>
              </w:rPr>
              <w:t>Unable to asses</w:t>
            </w:r>
            <w:r>
              <w:rPr>
                <w:rFonts w:cs="Arial"/>
                <w:sz w:val="16"/>
                <w:szCs w:val="16"/>
              </w:rPr>
              <w:t>s</w:t>
            </w:r>
          </w:p>
        </w:tc>
        <w:tc>
          <w:tcPr>
            <w:tcW w:w="0" w:type="auto"/>
            <w:tcBorders>
              <w:top w:val="single" w:sz="2" w:space="0" w:color="auto"/>
              <w:bottom w:val="single" w:sz="2" w:space="0" w:color="auto"/>
            </w:tcBorders>
            <w:vAlign w:val="center"/>
          </w:tcPr>
          <w:p w14:paraId="0A05D90E" w14:textId="0C86F90C" w:rsidR="002E1E2D" w:rsidRPr="00E6152D" w:rsidRDefault="002E1E2D" w:rsidP="00CB3F0E">
            <w:pPr>
              <w:rPr>
                <w:rFonts w:cs="Arial"/>
                <w:sz w:val="16"/>
                <w:szCs w:val="16"/>
              </w:rPr>
            </w:pPr>
            <w:r w:rsidRPr="00E6152D">
              <w:rPr>
                <w:rFonts w:cs="Arial"/>
                <w:sz w:val="16"/>
                <w:szCs w:val="16"/>
              </w:rPr>
              <w:t>Unable to asses</w:t>
            </w:r>
            <w:r>
              <w:rPr>
                <w:rFonts w:cs="Arial"/>
                <w:sz w:val="16"/>
                <w:szCs w:val="16"/>
              </w:rPr>
              <w:t>s</w:t>
            </w:r>
          </w:p>
        </w:tc>
        <w:tc>
          <w:tcPr>
            <w:tcW w:w="0" w:type="auto"/>
            <w:tcBorders>
              <w:top w:val="single" w:sz="2" w:space="0" w:color="auto"/>
              <w:bottom w:val="single" w:sz="2" w:space="0" w:color="auto"/>
            </w:tcBorders>
            <w:vAlign w:val="center"/>
          </w:tcPr>
          <w:p w14:paraId="1D64AC94" w14:textId="77777777" w:rsidR="002E1E2D" w:rsidRPr="00E6152D" w:rsidRDefault="002E1E2D" w:rsidP="00CB3F0E">
            <w:pPr>
              <w:rPr>
                <w:rFonts w:cs="Arial"/>
                <w:sz w:val="16"/>
                <w:szCs w:val="16"/>
              </w:rPr>
            </w:pPr>
            <w:r w:rsidRPr="00E6152D">
              <w:rPr>
                <w:rFonts w:cs="Arial"/>
                <w:sz w:val="16"/>
                <w:szCs w:val="16"/>
              </w:rPr>
              <w:t xml:space="preserve">Insufficient data from review to determine imprecision. Data suggests little to no difference between groups but is difficult to interpret. </w:t>
            </w:r>
          </w:p>
        </w:tc>
      </w:tr>
    </w:tbl>
    <w:p w14:paraId="42495FE0" w14:textId="45759A5E" w:rsidR="00CB3F0E" w:rsidRDefault="00CB3F0E" w:rsidP="00CB3F0E">
      <w:pPr>
        <w:rPr>
          <w:rFonts w:ascii="Verdana" w:eastAsia="Times New Roman" w:hAnsi="Verdana"/>
          <w:color w:val="000000"/>
          <w:sz w:val="16"/>
          <w:szCs w:val="16"/>
          <w:lang w:val="en"/>
        </w:rPr>
      </w:pPr>
      <w:proofErr w:type="spellStart"/>
      <w:r w:rsidRPr="00CB3F0E">
        <w:rPr>
          <w:rFonts w:ascii="Verdana" w:eastAsia="Times New Roman" w:hAnsi="Verdana"/>
          <w:color w:val="000000"/>
          <w:sz w:val="16"/>
          <w:szCs w:val="16"/>
          <w:vertAlign w:val="superscript"/>
          <w:lang w:val="en"/>
        </w:rPr>
        <w:t>a</w:t>
      </w:r>
      <w:proofErr w:type="spellEnd"/>
      <w:r>
        <w:rPr>
          <w:rFonts w:asciiTheme="majorHAnsi" w:eastAsiaTheme="majorEastAsia" w:hAnsiTheme="majorHAnsi" w:cstheme="majorBidi"/>
          <w:color w:val="2E74B5" w:themeColor="accent1" w:themeShade="BF"/>
          <w:sz w:val="32"/>
          <w:szCs w:val="32"/>
        </w:rPr>
        <w:t xml:space="preserve"> </w:t>
      </w:r>
      <w:r w:rsidRPr="00CB3F0E">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Involved eight hours of individual contact for eight weeks. NRT patch provided for about 10 weeks (21 mg, 14 mg, 7 mg titrated down). Booklets on smoking cessation provided to participants as co-intervention. </w:t>
      </w:r>
      <w:r w:rsidRPr="00CB3F0E">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No extra contact time. Participants received booklets on smoking cessation as co-intervention.  </w:t>
      </w:r>
    </w:p>
    <w:p w14:paraId="50E4C34D" w14:textId="00ACC448" w:rsidR="00E617A2" w:rsidRPr="00CB3F0E" w:rsidRDefault="00E617A2">
      <w:pPr>
        <w:rPr>
          <w:rFonts w:asciiTheme="majorHAnsi" w:eastAsiaTheme="majorEastAsia" w:hAnsiTheme="majorHAnsi" w:cstheme="majorBidi"/>
          <w:color w:val="2E74B5" w:themeColor="accent1" w:themeShade="BF"/>
          <w:sz w:val="32"/>
          <w:szCs w:val="32"/>
          <w:lang w:val="en"/>
        </w:rPr>
      </w:pPr>
    </w:p>
    <w:p w14:paraId="146EF58C" w14:textId="77777777" w:rsidR="00CB3F0E" w:rsidRDefault="00CB3F0E">
      <w:pPr>
        <w:rPr>
          <w:rFonts w:asciiTheme="majorHAnsi" w:eastAsiaTheme="majorEastAsia" w:hAnsiTheme="majorHAnsi" w:cstheme="majorBidi"/>
          <w:color w:val="2E74B5" w:themeColor="accent1" w:themeShade="BF"/>
          <w:sz w:val="32"/>
          <w:szCs w:val="32"/>
        </w:rPr>
      </w:pPr>
      <w:r>
        <w:br w:type="page"/>
      </w:r>
    </w:p>
    <w:p w14:paraId="41E8D1F4" w14:textId="5B2D77CB" w:rsidR="009044AE" w:rsidRPr="002230AF" w:rsidRDefault="009044AE" w:rsidP="009044AE">
      <w:pPr>
        <w:pStyle w:val="Heading1"/>
      </w:pPr>
      <w:bookmarkStart w:id="57" w:name="_Toc127954847"/>
      <w:r w:rsidRPr="002230AF">
        <w:lastRenderedPageBreak/>
        <w:t xml:space="preserve">Alternative </w:t>
      </w:r>
      <w:r w:rsidR="004122D6">
        <w:t>therapies</w:t>
      </w:r>
      <w:bookmarkEnd w:id="57"/>
    </w:p>
    <w:tbl>
      <w:tblPr>
        <w:tblStyle w:val="TableGrid"/>
        <w:tblW w:w="4973" w:type="pct"/>
        <w:tblLook w:val="04A0" w:firstRow="1" w:lastRow="0" w:firstColumn="1" w:lastColumn="0" w:noHBand="0" w:noVBand="1"/>
      </w:tblPr>
      <w:tblGrid>
        <w:gridCol w:w="421"/>
        <w:gridCol w:w="1199"/>
        <w:gridCol w:w="862"/>
        <w:gridCol w:w="862"/>
        <w:gridCol w:w="970"/>
        <w:gridCol w:w="922"/>
        <w:gridCol w:w="1257"/>
        <w:gridCol w:w="990"/>
        <w:gridCol w:w="990"/>
        <w:gridCol w:w="990"/>
        <w:gridCol w:w="4849"/>
      </w:tblGrid>
      <w:tr w:rsidR="009044AE" w:rsidRPr="002230AF" w14:paraId="62FEDA52" w14:textId="77777777" w:rsidTr="0036118A">
        <w:tc>
          <w:tcPr>
            <w:tcW w:w="5000" w:type="pct"/>
            <w:gridSpan w:val="11"/>
            <w:vAlign w:val="center"/>
          </w:tcPr>
          <w:p w14:paraId="1BCB5815" w14:textId="0ADDA8EF" w:rsidR="009044AE" w:rsidRPr="002230AF" w:rsidRDefault="009044AE" w:rsidP="00B379CD">
            <w:pPr>
              <w:pStyle w:val="Heading2"/>
              <w:numPr>
                <w:ilvl w:val="0"/>
                <w:numId w:val="7"/>
              </w:numPr>
              <w:outlineLvl w:val="1"/>
            </w:pPr>
            <w:bookmarkStart w:id="58" w:name="_Toc127954848"/>
            <w:proofErr w:type="spellStart"/>
            <w:r w:rsidRPr="002230AF">
              <w:t>Hypnotherapy</w:t>
            </w:r>
            <w:r w:rsidR="004122D6" w:rsidRPr="004122D6">
              <w:rPr>
                <w:vertAlign w:val="superscript"/>
              </w:rPr>
              <w:t>a</w:t>
            </w:r>
            <w:proofErr w:type="spellEnd"/>
            <w:r w:rsidRPr="002230AF">
              <w:t xml:space="preserve"> versus Placebo drug in smokers motivated/wishing to quit</w:t>
            </w:r>
            <w:bookmarkEnd w:id="58"/>
            <w:r w:rsidRPr="002230AF">
              <w:t xml:space="preserve"> </w:t>
            </w:r>
          </w:p>
        </w:tc>
      </w:tr>
      <w:tr w:rsidR="0036118A" w:rsidRPr="002230AF" w14:paraId="225773AB" w14:textId="77777777" w:rsidTr="0036118A">
        <w:tc>
          <w:tcPr>
            <w:tcW w:w="566" w:type="pct"/>
            <w:gridSpan w:val="2"/>
            <w:vMerge w:val="restart"/>
            <w:vAlign w:val="center"/>
          </w:tcPr>
          <w:p w14:paraId="07404A10" w14:textId="77777777" w:rsidR="0036118A" w:rsidRPr="002230AF" w:rsidRDefault="0036118A" w:rsidP="00BD011A">
            <w:pPr>
              <w:rPr>
                <w:rFonts w:cs="Arial"/>
                <w:b/>
                <w:sz w:val="16"/>
                <w:szCs w:val="16"/>
              </w:rPr>
            </w:pPr>
            <w:r w:rsidRPr="002230AF">
              <w:rPr>
                <w:rFonts w:cs="Arial"/>
                <w:b/>
                <w:sz w:val="16"/>
                <w:szCs w:val="16"/>
              </w:rPr>
              <w:t>Outcome(s)</w:t>
            </w:r>
          </w:p>
          <w:p w14:paraId="4F5C1AE1" w14:textId="77777777" w:rsidR="0036118A" w:rsidRPr="002230AF" w:rsidRDefault="0036118A"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1B800E85" w14:textId="77777777" w:rsidR="0036118A" w:rsidRPr="002230AF" w:rsidRDefault="0036118A" w:rsidP="006E29E3">
            <w:pPr>
              <w:rPr>
                <w:rFonts w:cs="Arial"/>
                <w:b/>
                <w:sz w:val="16"/>
                <w:szCs w:val="16"/>
              </w:rPr>
            </w:pPr>
          </w:p>
          <w:p w14:paraId="660A5A92" w14:textId="494996A8" w:rsidR="0036118A" w:rsidRPr="002230AF" w:rsidRDefault="0036118A" w:rsidP="006E29E3">
            <w:pPr>
              <w:rPr>
                <w:rFonts w:cs="Arial"/>
                <w:b/>
                <w:sz w:val="16"/>
                <w:szCs w:val="16"/>
              </w:rPr>
            </w:pPr>
            <w:r w:rsidRPr="002230AF">
              <w:rPr>
                <w:rFonts w:cs="Arial"/>
                <w:b/>
                <w:sz w:val="16"/>
                <w:szCs w:val="16"/>
              </w:rPr>
              <w:t># of participants (# studies)</w:t>
            </w:r>
          </w:p>
        </w:tc>
        <w:tc>
          <w:tcPr>
            <w:tcW w:w="301" w:type="pct"/>
            <w:vMerge w:val="restart"/>
            <w:vAlign w:val="center"/>
          </w:tcPr>
          <w:p w14:paraId="36418AA0" w14:textId="77777777" w:rsidR="0036118A" w:rsidRPr="002230AF" w:rsidRDefault="0036118A" w:rsidP="00BD011A">
            <w:pPr>
              <w:rPr>
                <w:rFonts w:cs="Arial"/>
                <w:b/>
                <w:sz w:val="16"/>
                <w:szCs w:val="16"/>
              </w:rPr>
            </w:pPr>
            <w:r w:rsidRPr="002230AF">
              <w:rPr>
                <w:rFonts w:cs="Arial"/>
                <w:b/>
                <w:sz w:val="16"/>
                <w:szCs w:val="16"/>
              </w:rPr>
              <w:t>Median Patient rating</w:t>
            </w:r>
          </w:p>
        </w:tc>
        <w:tc>
          <w:tcPr>
            <w:tcW w:w="301" w:type="pct"/>
            <w:vMerge w:val="restart"/>
            <w:vAlign w:val="center"/>
          </w:tcPr>
          <w:p w14:paraId="0B6FF212" w14:textId="77777777" w:rsidR="0036118A" w:rsidRPr="002230AF" w:rsidRDefault="0036118A" w:rsidP="00BD011A">
            <w:pPr>
              <w:rPr>
                <w:rFonts w:cs="Arial"/>
                <w:b/>
                <w:sz w:val="16"/>
                <w:szCs w:val="16"/>
              </w:rPr>
            </w:pPr>
            <w:r w:rsidRPr="002230AF">
              <w:rPr>
                <w:rFonts w:cs="Arial"/>
                <w:b/>
                <w:sz w:val="16"/>
                <w:szCs w:val="16"/>
              </w:rPr>
              <w:t>Mean</w:t>
            </w:r>
          </w:p>
          <w:p w14:paraId="60A65D20" w14:textId="77777777" w:rsidR="0036118A" w:rsidRPr="002230AF" w:rsidRDefault="0036118A" w:rsidP="00BD011A">
            <w:pPr>
              <w:rPr>
                <w:rFonts w:cs="Arial"/>
                <w:b/>
                <w:sz w:val="16"/>
                <w:szCs w:val="16"/>
              </w:rPr>
            </w:pPr>
            <w:r w:rsidRPr="002230AF">
              <w:rPr>
                <w:rFonts w:cs="Arial"/>
                <w:b/>
                <w:sz w:val="16"/>
                <w:szCs w:val="16"/>
              </w:rPr>
              <w:t>WG rating</w:t>
            </w:r>
          </w:p>
        </w:tc>
        <w:tc>
          <w:tcPr>
            <w:tcW w:w="339" w:type="pct"/>
            <w:vMerge w:val="restart"/>
            <w:vAlign w:val="center"/>
          </w:tcPr>
          <w:p w14:paraId="694F847E" w14:textId="77777777" w:rsidR="0036118A" w:rsidRPr="002230AF" w:rsidRDefault="0036118A" w:rsidP="00BD011A">
            <w:pPr>
              <w:rPr>
                <w:rFonts w:cs="Arial"/>
                <w:b/>
                <w:sz w:val="16"/>
                <w:szCs w:val="16"/>
              </w:rPr>
            </w:pPr>
            <w:r w:rsidRPr="002230AF">
              <w:rPr>
                <w:rFonts w:cs="Arial"/>
                <w:b/>
                <w:sz w:val="16"/>
                <w:szCs w:val="16"/>
              </w:rPr>
              <w:t>Relative effect (95%CI)</w:t>
            </w:r>
          </w:p>
        </w:tc>
        <w:tc>
          <w:tcPr>
            <w:tcW w:w="322" w:type="pct"/>
            <w:vMerge w:val="restart"/>
            <w:vAlign w:val="center"/>
          </w:tcPr>
          <w:p w14:paraId="2A9AB6E2" w14:textId="77777777" w:rsidR="0036118A" w:rsidRPr="002230AF" w:rsidRDefault="0036118A" w:rsidP="00BD011A">
            <w:pPr>
              <w:rPr>
                <w:rFonts w:cs="Arial"/>
                <w:b/>
                <w:sz w:val="16"/>
                <w:szCs w:val="16"/>
              </w:rPr>
            </w:pPr>
            <w:r w:rsidRPr="002230AF">
              <w:rPr>
                <w:rFonts w:cs="Arial"/>
                <w:b/>
                <w:sz w:val="16"/>
                <w:szCs w:val="16"/>
              </w:rPr>
              <w:t>Baseline (control) risk</w:t>
            </w:r>
          </w:p>
        </w:tc>
        <w:tc>
          <w:tcPr>
            <w:tcW w:w="439" w:type="pct"/>
            <w:vMerge w:val="restart"/>
            <w:vAlign w:val="center"/>
          </w:tcPr>
          <w:p w14:paraId="0C66BF2A" w14:textId="77777777" w:rsidR="0036118A" w:rsidRPr="002230AF" w:rsidRDefault="0036118A" w:rsidP="00BD011A">
            <w:pPr>
              <w:rPr>
                <w:rFonts w:cs="Arial"/>
                <w:b/>
                <w:sz w:val="16"/>
                <w:szCs w:val="16"/>
              </w:rPr>
            </w:pPr>
            <w:r w:rsidRPr="002230AF">
              <w:rPr>
                <w:rFonts w:cs="Arial"/>
                <w:b/>
                <w:sz w:val="16"/>
                <w:szCs w:val="16"/>
              </w:rPr>
              <w:t>Absolute difference with intervention</w:t>
            </w:r>
          </w:p>
        </w:tc>
        <w:tc>
          <w:tcPr>
            <w:tcW w:w="2732" w:type="pct"/>
            <w:gridSpan w:val="4"/>
            <w:vAlign w:val="center"/>
          </w:tcPr>
          <w:p w14:paraId="5CC07789" w14:textId="77777777" w:rsidR="0036118A" w:rsidRPr="002230AF" w:rsidRDefault="0036118A" w:rsidP="00BD011A">
            <w:pPr>
              <w:rPr>
                <w:rFonts w:cs="Arial"/>
                <w:b/>
                <w:sz w:val="16"/>
                <w:szCs w:val="16"/>
              </w:rPr>
            </w:pPr>
            <w:r w:rsidRPr="002230AF">
              <w:rPr>
                <w:rFonts w:cs="Arial"/>
                <w:b/>
                <w:sz w:val="16"/>
                <w:szCs w:val="16"/>
              </w:rPr>
              <w:t>Assessment of absolute difference</w:t>
            </w:r>
          </w:p>
        </w:tc>
      </w:tr>
      <w:tr w:rsidR="0036118A" w:rsidRPr="002230AF" w14:paraId="43AF8C1F" w14:textId="77777777" w:rsidTr="0036118A">
        <w:tc>
          <w:tcPr>
            <w:tcW w:w="566" w:type="pct"/>
            <w:gridSpan w:val="2"/>
            <w:vMerge/>
            <w:vAlign w:val="center"/>
          </w:tcPr>
          <w:p w14:paraId="0FFD2F48" w14:textId="77777777" w:rsidR="0036118A" w:rsidRPr="002230AF" w:rsidRDefault="0036118A" w:rsidP="00BD011A">
            <w:pPr>
              <w:rPr>
                <w:rFonts w:cs="Arial"/>
                <w:b/>
                <w:sz w:val="16"/>
                <w:szCs w:val="16"/>
              </w:rPr>
            </w:pPr>
          </w:p>
        </w:tc>
        <w:tc>
          <w:tcPr>
            <w:tcW w:w="301" w:type="pct"/>
            <w:vMerge/>
            <w:vAlign w:val="center"/>
          </w:tcPr>
          <w:p w14:paraId="7F0B8D8E" w14:textId="77777777" w:rsidR="0036118A" w:rsidRPr="002230AF" w:rsidRDefault="0036118A" w:rsidP="00BD011A">
            <w:pPr>
              <w:rPr>
                <w:rFonts w:cs="Arial"/>
                <w:b/>
                <w:sz w:val="16"/>
                <w:szCs w:val="16"/>
              </w:rPr>
            </w:pPr>
          </w:p>
        </w:tc>
        <w:tc>
          <w:tcPr>
            <w:tcW w:w="301" w:type="pct"/>
            <w:vMerge/>
            <w:vAlign w:val="center"/>
          </w:tcPr>
          <w:p w14:paraId="79428DD3" w14:textId="77777777" w:rsidR="0036118A" w:rsidRPr="002230AF" w:rsidRDefault="0036118A" w:rsidP="00BD011A">
            <w:pPr>
              <w:rPr>
                <w:rFonts w:cs="Arial"/>
                <w:b/>
                <w:sz w:val="16"/>
                <w:szCs w:val="16"/>
              </w:rPr>
            </w:pPr>
          </w:p>
        </w:tc>
        <w:tc>
          <w:tcPr>
            <w:tcW w:w="339" w:type="pct"/>
            <w:vMerge/>
            <w:vAlign w:val="center"/>
          </w:tcPr>
          <w:p w14:paraId="0947C0A1" w14:textId="77777777" w:rsidR="0036118A" w:rsidRPr="002230AF" w:rsidRDefault="0036118A" w:rsidP="00BD011A">
            <w:pPr>
              <w:rPr>
                <w:rFonts w:cs="Arial"/>
                <w:b/>
                <w:sz w:val="16"/>
                <w:szCs w:val="16"/>
              </w:rPr>
            </w:pPr>
          </w:p>
        </w:tc>
        <w:tc>
          <w:tcPr>
            <w:tcW w:w="322" w:type="pct"/>
            <w:vMerge/>
            <w:vAlign w:val="center"/>
          </w:tcPr>
          <w:p w14:paraId="20B5A666" w14:textId="77777777" w:rsidR="0036118A" w:rsidRPr="002230AF" w:rsidRDefault="0036118A" w:rsidP="00BD011A">
            <w:pPr>
              <w:rPr>
                <w:rFonts w:cs="Arial"/>
                <w:b/>
                <w:sz w:val="16"/>
                <w:szCs w:val="16"/>
              </w:rPr>
            </w:pPr>
          </w:p>
        </w:tc>
        <w:tc>
          <w:tcPr>
            <w:tcW w:w="439" w:type="pct"/>
            <w:vMerge/>
            <w:vAlign w:val="center"/>
          </w:tcPr>
          <w:p w14:paraId="73BD5C96" w14:textId="77777777" w:rsidR="0036118A" w:rsidRPr="002230AF" w:rsidRDefault="0036118A" w:rsidP="00BD011A">
            <w:pPr>
              <w:rPr>
                <w:rFonts w:cs="Arial"/>
                <w:b/>
                <w:sz w:val="16"/>
                <w:szCs w:val="16"/>
              </w:rPr>
            </w:pPr>
          </w:p>
        </w:tc>
        <w:tc>
          <w:tcPr>
            <w:tcW w:w="346" w:type="pct"/>
            <w:vAlign w:val="center"/>
          </w:tcPr>
          <w:p w14:paraId="4295D5E9" w14:textId="77777777" w:rsidR="0036118A" w:rsidRPr="002230AF" w:rsidRDefault="0036118A" w:rsidP="00BD011A">
            <w:pPr>
              <w:rPr>
                <w:rFonts w:cs="Arial"/>
                <w:b/>
                <w:sz w:val="16"/>
                <w:szCs w:val="16"/>
              </w:rPr>
            </w:pPr>
            <w:r w:rsidRPr="002230AF">
              <w:rPr>
                <w:rFonts w:cs="Arial"/>
                <w:b/>
                <w:sz w:val="16"/>
                <w:szCs w:val="16"/>
              </w:rPr>
              <w:t>Point estimate</w:t>
            </w:r>
          </w:p>
        </w:tc>
        <w:tc>
          <w:tcPr>
            <w:tcW w:w="346" w:type="pct"/>
            <w:vAlign w:val="center"/>
          </w:tcPr>
          <w:p w14:paraId="093C2962" w14:textId="77777777" w:rsidR="0036118A" w:rsidRPr="002230AF" w:rsidRDefault="0036118A" w:rsidP="00BD011A">
            <w:pPr>
              <w:rPr>
                <w:rFonts w:cs="Arial"/>
                <w:b/>
                <w:sz w:val="16"/>
                <w:szCs w:val="16"/>
              </w:rPr>
            </w:pPr>
            <w:r w:rsidRPr="002230AF">
              <w:rPr>
                <w:rFonts w:cs="Arial"/>
                <w:b/>
                <w:sz w:val="16"/>
                <w:szCs w:val="16"/>
              </w:rPr>
              <w:t xml:space="preserve">Lower 95% CI </w:t>
            </w:r>
          </w:p>
        </w:tc>
        <w:tc>
          <w:tcPr>
            <w:tcW w:w="346" w:type="pct"/>
            <w:vAlign w:val="center"/>
          </w:tcPr>
          <w:p w14:paraId="640C50FE" w14:textId="77777777" w:rsidR="0036118A" w:rsidRPr="002230AF" w:rsidRDefault="0036118A" w:rsidP="00BD011A">
            <w:pPr>
              <w:rPr>
                <w:rFonts w:cs="Arial"/>
                <w:b/>
                <w:sz w:val="16"/>
                <w:szCs w:val="16"/>
              </w:rPr>
            </w:pPr>
            <w:r w:rsidRPr="002230AF">
              <w:rPr>
                <w:rFonts w:cs="Arial"/>
                <w:b/>
                <w:sz w:val="16"/>
                <w:szCs w:val="16"/>
              </w:rPr>
              <w:t>Upper 95%CI</w:t>
            </w:r>
          </w:p>
        </w:tc>
        <w:tc>
          <w:tcPr>
            <w:tcW w:w="1696" w:type="pct"/>
            <w:vAlign w:val="center"/>
          </w:tcPr>
          <w:p w14:paraId="478C098C" w14:textId="77777777" w:rsidR="0036118A" w:rsidRPr="002230AF" w:rsidRDefault="0036118A" w:rsidP="00BD011A">
            <w:pPr>
              <w:rPr>
                <w:rFonts w:cs="Arial"/>
                <w:b/>
                <w:sz w:val="16"/>
                <w:szCs w:val="16"/>
              </w:rPr>
            </w:pPr>
            <w:r w:rsidRPr="002230AF">
              <w:rPr>
                <w:rFonts w:cs="Arial"/>
                <w:b/>
                <w:sz w:val="16"/>
                <w:szCs w:val="16"/>
              </w:rPr>
              <w:t>Comments on judgment</w:t>
            </w:r>
          </w:p>
        </w:tc>
      </w:tr>
      <w:tr w:rsidR="0036118A" w:rsidRPr="002230AF" w14:paraId="4BD41AAB" w14:textId="77777777" w:rsidTr="0036118A">
        <w:tc>
          <w:tcPr>
            <w:tcW w:w="147" w:type="pct"/>
            <w:vAlign w:val="center"/>
          </w:tcPr>
          <w:p w14:paraId="409F4FF0" w14:textId="77777777" w:rsidR="0036118A" w:rsidRPr="002230AF" w:rsidRDefault="0036118A" w:rsidP="00BD011A">
            <w:pPr>
              <w:rPr>
                <w:rFonts w:cs="Arial"/>
                <w:sz w:val="16"/>
                <w:szCs w:val="16"/>
              </w:rPr>
            </w:pPr>
            <w:r w:rsidRPr="002230AF">
              <w:rPr>
                <w:rFonts w:cs="Arial"/>
                <w:sz w:val="16"/>
                <w:szCs w:val="16"/>
              </w:rPr>
              <w:t>1</w:t>
            </w:r>
          </w:p>
        </w:tc>
        <w:tc>
          <w:tcPr>
            <w:tcW w:w="419" w:type="pct"/>
            <w:vAlign w:val="center"/>
          </w:tcPr>
          <w:p w14:paraId="3ACA7963" w14:textId="77777777" w:rsidR="0036118A" w:rsidRPr="002230AF" w:rsidRDefault="0036118A" w:rsidP="00BD011A">
            <w:pPr>
              <w:rPr>
                <w:rFonts w:cs="Arial"/>
                <w:sz w:val="16"/>
                <w:szCs w:val="16"/>
              </w:rPr>
            </w:pPr>
            <w:r w:rsidRPr="002230AF">
              <w:rPr>
                <w:rFonts w:cs="Arial"/>
                <w:sz w:val="16"/>
                <w:szCs w:val="16"/>
              </w:rPr>
              <w:t xml:space="preserve">Smoking cessation </w:t>
            </w:r>
          </w:p>
          <w:p w14:paraId="049FA495" w14:textId="77777777" w:rsidR="0036118A" w:rsidRPr="002230AF" w:rsidRDefault="0036118A" w:rsidP="00BD011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12 </w:t>
            </w:r>
            <w:proofErr w:type="spellStart"/>
            <w:r w:rsidRPr="002230AF">
              <w:rPr>
                <w:rFonts w:cs="Arial"/>
                <w:sz w:val="16"/>
                <w:szCs w:val="16"/>
              </w:rPr>
              <w:t>mo</w:t>
            </w:r>
            <w:proofErr w:type="spellEnd"/>
            <w:r w:rsidRPr="002230AF">
              <w:rPr>
                <w:rFonts w:cs="Arial"/>
                <w:sz w:val="16"/>
                <w:szCs w:val="16"/>
              </w:rPr>
              <w:t>)</w:t>
            </w:r>
          </w:p>
          <w:p w14:paraId="7B79A4E4" w14:textId="77777777" w:rsidR="0036118A" w:rsidRPr="002230AF" w:rsidRDefault="0036118A" w:rsidP="00BD011A">
            <w:pPr>
              <w:rPr>
                <w:rFonts w:cs="Arial"/>
                <w:sz w:val="16"/>
                <w:szCs w:val="16"/>
              </w:rPr>
            </w:pPr>
          </w:p>
          <w:p w14:paraId="04B7CAF3" w14:textId="77777777" w:rsidR="0036118A" w:rsidRPr="002230AF" w:rsidRDefault="0036118A" w:rsidP="00BD011A">
            <w:pPr>
              <w:rPr>
                <w:rFonts w:cs="Arial"/>
                <w:sz w:val="16"/>
                <w:szCs w:val="16"/>
              </w:rPr>
            </w:pPr>
            <w:r w:rsidRPr="002230AF">
              <w:rPr>
                <w:rFonts w:cs="Arial"/>
                <w:sz w:val="16"/>
                <w:szCs w:val="16"/>
              </w:rPr>
              <w:t xml:space="preserve">114 </w:t>
            </w:r>
          </w:p>
          <w:p w14:paraId="19F1732B" w14:textId="77777777" w:rsidR="0036118A" w:rsidRPr="002230AF" w:rsidRDefault="0036118A" w:rsidP="00BD011A">
            <w:pPr>
              <w:rPr>
                <w:rFonts w:cs="Arial"/>
                <w:sz w:val="16"/>
                <w:szCs w:val="16"/>
              </w:rPr>
            </w:pPr>
            <w:r w:rsidRPr="002230AF">
              <w:rPr>
                <w:rFonts w:cs="Arial"/>
                <w:sz w:val="16"/>
                <w:szCs w:val="16"/>
              </w:rPr>
              <w:t>(1 RCT)</w:t>
            </w:r>
          </w:p>
        </w:tc>
        <w:tc>
          <w:tcPr>
            <w:tcW w:w="301" w:type="pct"/>
            <w:vAlign w:val="center"/>
          </w:tcPr>
          <w:p w14:paraId="5EDBF683" w14:textId="77777777" w:rsidR="0036118A" w:rsidRPr="002230AF" w:rsidRDefault="0036118A" w:rsidP="00BD011A">
            <w:pPr>
              <w:rPr>
                <w:rFonts w:cs="Arial"/>
                <w:sz w:val="16"/>
                <w:szCs w:val="16"/>
              </w:rPr>
            </w:pPr>
            <w:r w:rsidRPr="002230AF">
              <w:rPr>
                <w:rFonts w:cs="Arial"/>
                <w:sz w:val="16"/>
                <w:szCs w:val="16"/>
              </w:rPr>
              <w:t xml:space="preserve">8/10 </w:t>
            </w:r>
          </w:p>
          <w:p w14:paraId="378CDAC7" w14:textId="77777777" w:rsidR="0036118A" w:rsidRPr="002230AF" w:rsidRDefault="0036118A" w:rsidP="00BD011A">
            <w:pPr>
              <w:rPr>
                <w:rFonts w:cs="Arial"/>
                <w:sz w:val="16"/>
                <w:szCs w:val="16"/>
              </w:rPr>
            </w:pPr>
            <w:r w:rsidRPr="002230AF">
              <w:rPr>
                <w:rFonts w:cs="Arial"/>
                <w:sz w:val="16"/>
                <w:szCs w:val="16"/>
              </w:rPr>
              <w:t>(critical)</w:t>
            </w:r>
          </w:p>
        </w:tc>
        <w:tc>
          <w:tcPr>
            <w:tcW w:w="301" w:type="pct"/>
            <w:vAlign w:val="center"/>
          </w:tcPr>
          <w:p w14:paraId="31B1E04E" w14:textId="77777777" w:rsidR="0036118A" w:rsidRPr="002230AF" w:rsidRDefault="0036118A" w:rsidP="00BD011A">
            <w:pPr>
              <w:rPr>
                <w:rFonts w:cs="Arial"/>
                <w:sz w:val="16"/>
                <w:szCs w:val="16"/>
              </w:rPr>
            </w:pPr>
            <w:r w:rsidRPr="002230AF">
              <w:rPr>
                <w:rFonts w:cs="Arial"/>
                <w:sz w:val="16"/>
                <w:szCs w:val="16"/>
              </w:rPr>
              <w:t xml:space="preserve">8.8/10 </w:t>
            </w:r>
          </w:p>
          <w:p w14:paraId="0FF6EC47" w14:textId="77777777" w:rsidR="0036118A" w:rsidRPr="002230AF" w:rsidRDefault="0036118A" w:rsidP="00BD011A">
            <w:pPr>
              <w:rPr>
                <w:rFonts w:cs="Arial"/>
                <w:sz w:val="16"/>
                <w:szCs w:val="16"/>
              </w:rPr>
            </w:pPr>
            <w:r w:rsidRPr="002230AF">
              <w:rPr>
                <w:rFonts w:cs="Arial"/>
                <w:sz w:val="16"/>
                <w:szCs w:val="16"/>
              </w:rPr>
              <w:t>(critical)</w:t>
            </w:r>
          </w:p>
        </w:tc>
        <w:tc>
          <w:tcPr>
            <w:tcW w:w="339" w:type="pct"/>
            <w:vAlign w:val="center"/>
          </w:tcPr>
          <w:p w14:paraId="0ED30E67" w14:textId="7B7088A8" w:rsidR="0036118A" w:rsidRPr="002230AF" w:rsidRDefault="0036118A" w:rsidP="00BD011A">
            <w:pPr>
              <w:rPr>
                <w:rFonts w:cs="Arial"/>
                <w:sz w:val="16"/>
                <w:szCs w:val="16"/>
              </w:rPr>
            </w:pPr>
            <w:r w:rsidRPr="002230AF">
              <w:rPr>
                <w:rFonts w:cs="Arial"/>
                <w:sz w:val="16"/>
                <w:szCs w:val="16"/>
              </w:rPr>
              <w:t>RR 0.83 (0.27 to 2.58)</w:t>
            </w:r>
          </w:p>
        </w:tc>
        <w:tc>
          <w:tcPr>
            <w:tcW w:w="322" w:type="pct"/>
            <w:vAlign w:val="center"/>
          </w:tcPr>
          <w:p w14:paraId="51DC3825" w14:textId="77777777" w:rsidR="0036118A" w:rsidRPr="002230AF" w:rsidRDefault="0036118A" w:rsidP="00BD011A">
            <w:pPr>
              <w:rPr>
                <w:rFonts w:cs="Arial"/>
                <w:sz w:val="16"/>
                <w:szCs w:val="16"/>
              </w:rPr>
            </w:pPr>
            <w:r w:rsidRPr="002230AF">
              <w:rPr>
                <w:rFonts w:cs="Arial"/>
                <w:sz w:val="16"/>
                <w:szCs w:val="16"/>
              </w:rPr>
              <w:t>105 per 1000</w:t>
            </w:r>
          </w:p>
        </w:tc>
        <w:tc>
          <w:tcPr>
            <w:tcW w:w="439" w:type="pct"/>
            <w:vAlign w:val="center"/>
          </w:tcPr>
          <w:p w14:paraId="0862BC29" w14:textId="77777777" w:rsidR="0036118A" w:rsidRPr="002230AF" w:rsidRDefault="0036118A" w:rsidP="00BD011A">
            <w:pPr>
              <w:rPr>
                <w:rFonts w:cs="Arial"/>
                <w:sz w:val="16"/>
                <w:szCs w:val="16"/>
              </w:rPr>
            </w:pPr>
            <w:r w:rsidRPr="002230AF">
              <w:rPr>
                <w:rFonts w:cs="Arial"/>
                <w:b/>
                <w:sz w:val="16"/>
                <w:szCs w:val="16"/>
              </w:rPr>
              <w:t>18 fewer per 1000</w:t>
            </w:r>
            <w:r w:rsidRPr="002230AF">
              <w:rPr>
                <w:rFonts w:cs="Arial"/>
                <w:sz w:val="16"/>
                <w:szCs w:val="16"/>
              </w:rPr>
              <w:t xml:space="preserve"> </w:t>
            </w:r>
          </w:p>
          <w:p w14:paraId="4ED926C4" w14:textId="77777777" w:rsidR="0036118A" w:rsidRPr="002230AF" w:rsidRDefault="0036118A" w:rsidP="00BD011A">
            <w:pPr>
              <w:rPr>
                <w:rFonts w:cs="Arial"/>
                <w:sz w:val="16"/>
                <w:szCs w:val="16"/>
              </w:rPr>
            </w:pPr>
            <w:r w:rsidRPr="002230AF">
              <w:rPr>
                <w:rFonts w:cs="Arial"/>
                <w:sz w:val="16"/>
                <w:szCs w:val="16"/>
              </w:rPr>
              <w:t>(from 77 fewer to 166 more)</w:t>
            </w:r>
          </w:p>
        </w:tc>
        <w:sdt>
          <w:sdtPr>
            <w:rPr>
              <w:rFonts w:cs="Arial"/>
              <w:sz w:val="16"/>
              <w:szCs w:val="16"/>
            </w:rPr>
            <w:id w:val="-1124687713"/>
            <w:placeholder>
              <w:docPart w:val="A7A4670905374834B714DB2785F0DF11"/>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BB11E0B" w14:textId="40AEBB6F" w:rsidR="0036118A" w:rsidRPr="002230AF" w:rsidRDefault="0036118A" w:rsidP="00BD011A">
                <w:pPr>
                  <w:rPr>
                    <w:rFonts w:cs="Arial"/>
                    <w:sz w:val="16"/>
                    <w:szCs w:val="16"/>
                  </w:rPr>
                </w:pPr>
                <w:r w:rsidRPr="002230AF">
                  <w:rPr>
                    <w:rFonts w:cs="Arial"/>
                    <w:sz w:val="16"/>
                    <w:szCs w:val="16"/>
                  </w:rPr>
                  <w:t>Small but important harm</w:t>
                </w:r>
              </w:p>
            </w:tc>
          </w:sdtContent>
        </w:sdt>
        <w:sdt>
          <w:sdtPr>
            <w:rPr>
              <w:rFonts w:cs="Arial"/>
              <w:sz w:val="16"/>
              <w:szCs w:val="16"/>
            </w:rPr>
            <w:id w:val="1193653284"/>
            <w:placeholder>
              <w:docPart w:val="61BE5EA2F4424B09BEEFA29B09CC4AD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4DA7AF7" w14:textId="20C74AF4" w:rsidR="0036118A" w:rsidRPr="002230AF" w:rsidRDefault="0036118A" w:rsidP="00BD011A">
                <w:pPr>
                  <w:rPr>
                    <w:rFonts w:cs="Arial"/>
                    <w:sz w:val="16"/>
                    <w:szCs w:val="16"/>
                  </w:rPr>
                </w:pPr>
                <w:r w:rsidRPr="002230AF">
                  <w:rPr>
                    <w:rFonts w:cs="Arial"/>
                    <w:sz w:val="16"/>
                    <w:szCs w:val="16"/>
                  </w:rPr>
                  <w:t>Moderate harm</w:t>
                </w:r>
              </w:p>
            </w:tc>
          </w:sdtContent>
        </w:sdt>
        <w:sdt>
          <w:sdtPr>
            <w:rPr>
              <w:rFonts w:cs="Arial"/>
              <w:sz w:val="16"/>
              <w:szCs w:val="16"/>
            </w:rPr>
            <w:id w:val="1037317891"/>
            <w:placeholder>
              <w:docPart w:val="A0F58F0230B448C6BFAD33E4ACEB6AB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CAC3005" w14:textId="71F086A6" w:rsidR="0036118A" w:rsidRPr="002230AF" w:rsidRDefault="0036118A" w:rsidP="00BD011A">
                <w:pPr>
                  <w:rPr>
                    <w:rFonts w:cs="Arial"/>
                    <w:sz w:val="16"/>
                    <w:szCs w:val="16"/>
                  </w:rPr>
                </w:pPr>
                <w:r w:rsidRPr="002230AF">
                  <w:rPr>
                    <w:rFonts w:cs="Arial"/>
                    <w:sz w:val="16"/>
                    <w:szCs w:val="16"/>
                  </w:rPr>
                  <w:t>Large benefit</w:t>
                </w:r>
              </w:p>
            </w:tc>
          </w:sdtContent>
        </w:sdt>
        <w:tc>
          <w:tcPr>
            <w:tcW w:w="1696" w:type="pct"/>
            <w:vAlign w:val="center"/>
          </w:tcPr>
          <w:p w14:paraId="54BB04EF" w14:textId="6755D5B8" w:rsidR="0036118A" w:rsidRPr="002230AF" w:rsidRDefault="0036118A" w:rsidP="00261243">
            <w:pPr>
              <w:rPr>
                <w:rFonts w:cs="Arial"/>
                <w:sz w:val="16"/>
                <w:szCs w:val="16"/>
              </w:rPr>
            </w:pPr>
            <w:r w:rsidRPr="002230AF">
              <w:rPr>
                <w:rFonts w:cs="Arial"/>
                <w:sz w:val="16"/>
                <w:szCs w:val="16"/>
              </w:rPr>
              <w:t>Point estimate is judged as a small harm given that fewer patients would quit smoking, and given the harms associated with continuing to smoke. Lower CI is judged as a moderate harm</w:t>
            </w:r>
            <w:r>
              <w:rPr>
                <w:rFonts w:cs="Arial"/>
                <w:sz w:val="16"/>
                <w:szCs w:val="16"/>
              </w:rPr>
              <w:t xml:space="preserve"> based on the same rationale</w:t>
            </w:r>
            <w:r w:rsidRPr="002230AF">
              <w:rPr>
                <w:rFonts w:cs="Arial"/>
                <w:sz w:val="16"/>
                <w:szCs w:val="16"/>
              </w:rPr>
              <w:t>. The upper CI is judged as a large benefit</w:t>
            </w:r>
            <w:r>
              <w:rPr>
                <w:rFonts w:cs="Arial"/>
                <w:sz w:val="16"/>
                <w:szCs w:val="16"/>
              </w:rPr>
              <w:t xml:space="preserve"> due to health benefits of quitting</w:t>
            </w:r>
            <w:r w:rsidRPr="002230AF">
              <w:rPr>
                <w:rFonts w:cs="Arial"/>
                <w:sz w:val="16"/>
                <w:szCs w:val="16"/>
              </w:rPr>
              <w:t>. No evidence identified on harms.</w:t>
            </w:r>
          </w:p>
        </w:tc>
      </w:tr>
    </w:tbl>
    <w:p w14:paraId="701EDD70" w14:textId="750B7081" w:rsidR="004122D6" w:rsidRPr="004122D6" w:rsidRDefault="004122D6" w:rsidP="009044AE">
      <w:pPr>
        <w:rPr>
          <w:rFonts w:ascii="Verdana" w:eastAsia="Times New Roman" w:hAnsi="Verdana"/>
          <w:color w:val="000000"/>
          <w:sz w:val="16"/>
          <w:szCs w:val="16"/>
          <w:lang w:val="en"/>
        </w:rPr>
      </w:pPr>
      <w:r w:rsidRPr="004122D6">
        <w:rPr>
          <w:vertAlign w:val="superscript"/>
        </w:rPr>
        <w:t>a</w:t>
      </w:r>
      <w:r>
        <w:t xml:space="preserve"> </w:t>
      </w:r>
      <w:r w:rsidRPr="004122D6">
        <w:rPr>
          <w:rFonts w:ascii="Verdana" w:eastAsia="Times New Roman" w:hAnsi="Verdana"/>
          <w:b/>
          <w:color w:val="000000"/>
          <w:sz w:val="16"/>
          <w:szCs w:val="16"/>
          <w:lang w:val="en"/>
        </w:rPr>
        <w:t>Hypnotherapy:</w:t>
      </w:r>
      <w:r>
        <w:rPr>
          <w:rFonts w:ascii="Verdana" w:eastAsia="Times New Roman" w:hAnsi="Verdana"/>
          <w:color w:val="000000"/>
          <w:sz w:val="16"/>
          <w:szCs w:val="16"/>
          <w:lang w:val="en"/>
        </w:rPr>
        <w:t xml:space="preserve"> Number of sessions and duration not reported. No co-interventions provided. </w:t>
      </w:r>
      <w:r w:rsidRPr="004122D6">
        <w:rPr>
          <w:rFonts w:ascii="Verdana" w:eastAsia="Times New Roman" w:hAnsi="Verdana"/>
          <w:b/>
          <w:color w:val="000000"/>
          <w:sz w:val="16"/>
          <w:szCs w:val="16"/>
          <w:lang w:val="en"/>
        </w:rPr>
        <w:t>Placebo drug:</w:t>
      </w:r>
      <w:r>
        <w:rPr>
          <w:rFonts w:ascii="Verdana" w:eastAsia="Times New Roman" w:hAnsi="Verdana"/>
          <w:color w:val="000000"/>
          <w:sz w:val="16"/>
          <w:szCs w:val="16"/>
          <w:lang w:val="en"/>
        </w:rPr>
        <w:t xml:space="preserve"> No co-interventions provided. </w:t>
      </w:r>
    </w:p>
    <w:tbl>
      <w:tblPr>
        <w:tblStyle w:val="TableGrid"/>
        <w:tblW w:w="4973" w:type="pct"/>
        <w:tblLook w:val="04A0" w:firstRow="1" w:lastRow="0" w:firstColumn="1" w:lastColumn="0" w:noHBand="0" w:noVBand="1"/>
      </w:tblPr>
      <w:tblGrid>
        <w:gridCol w:w="418"/>
        <w:gridCol w:w="1202"/>
        <w:gridCol w:w="862"/>
        <w:gridCol w:w="862"/>
        <w:gridCol w:w="970"/>
        <w:gridCol w:w="922"/>
        <w:gridCol w:w="1257"/>
        <w:gridCol w:w="990"/>
        <w:gridCol w:w="990"/>
        <w:gridCol w:w="990"/>
        <w:gridCol w:w="4849"/>
      </w:tblGrid>
      <w:tr w:rsidR="009044AE" w:rsidRPr="002230AF" w14:paraId="10A0CE6F" w14:textId="77777777" w:rsidTr="0036118A">
        <w:tc>
          <w:tcPr>
            <w:tcW w:w="5000" w:type="pct"/>
            <w:gridSpan w:val="11"/>
            <w:vAlign w:val="center"/>
          </w:tcPr>
          <w:p w14:paraId="3554C89C" w14:textId="38EAA7AE" w:rsidR="009044AE" w:rsidRPr="002230AF" w:rsidRDefault="009044AE" w:rsidP="00B379CD">
            <w:pPr>
              <w:pStyle w:val="Heading2"/>
              <w:numPr>
                <w:ilvl w:val="0"/>
                <w:numId w:val="7"/>
              </w:numPr>
              <w:outlineLvl w:val="1"/>
            </w:pPr>
            <w:bookmarkStart w:id="59" w:name="_Toc127954849"/>
            <w:r w:rsidRPr="002230AF">
              <w:t xml:space="preserve">St John’s </w:t>
            </w:r>
            <w:proofErr w:type="spellStart"/>
            <w:r w:rsidRPr="002230AF">
              <w:t>W</w:t>
            </w:r>
            <w:r w:rsidR="003A490E">
              <w:t>o</w:t>
            </w:r>
            <w:r w:rsidRPr="002230AF">
              <w:t>rt</w:t>
            </w:r>
            <w:r w:rsidR="00430A06" w:rsidRPr="00430A06">
              <w:rPr>
                <w:vertAlign w:val="superscript"/>
              </w:rPr>
              <w:t>a</w:t>
            </w:r>
            <w:proofErr w:type="spellEnd"/>
            <w:r w:rsidRPr="002230AF">
              <w:t xml:space="preserve"> versus Placebo drug in smokers motivated/wishing to quit</w:t>
            </w:r>
            <w:bookmarkEnd w:id="59"/>
            <w:r w:rsidRPr="002230AF">
              <w:t xml:space="preserve"> </w:t>
            </w:r>
          </w:p>
        </w:tc>
      </w:tr>
      <w:tr w:rsidR="0036118A" w:rsidRPr="002230AF" w14:paraId="7EA95DEB" w14:textId="77777777" w:rsidTr="0036118A">
        <w:tc>
          <w:tcPr>
            <w:tcW w:w="566" w:type="pct"/>
            <w:gridSpan w:val="2"/>
            <w:vMerge w:val="restart"/>
            <w:vAlign w:val="center"/>
          </w:tcPr>
          <w:p w14:paraId="0042416C" w14:textId="77777777" w:rsidR="0036118A" w:rsidRPr="002230AF" w:rsidRDefault="0036118A" w:rsidP="00BD011A">
            <w:pPr>
              <w:rPr>
                <w:rFonts w:cs="Arial"/>
                <w:b/>
                <w:sz w:val="16"/>
                <w:szCs w:val="16"/>
              </w:rPr>
            </w:pPr>
            <w:r w:rsidRPr="002230AF">
              <w:rPr>
                <w:rFonts w:cs="Arial"/>
                <w:b/>
                <w:sz w:val="16"/>
                <w:szCs w:val="16"/>
              </w:rPr>
              <w:t>Outcome(s)</w:t>
            </w:r>
          </w:p>
          <w:p w14:paraId="5E615D75" w14:textId="77777777" w:rsidR="0036118A" w:rsidRPr="002230AF" w:rsidRDefault="0036118A"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584B34C8" w14:textId="77777777" w:rsidR="0036118A" w:rsidRPr="002230AF" w:rsidRDefault="0036118A" w:rsidP="006E29E3">
            <w:pPr>
              <w:rPr>
                <w:rFonts w:cs="Arial"/>
                <w:b/>
                <w:sz w:val="16"/>
                <w:szCs w:val="16"/>
              </w:rPr>
            </w:pPr>
          </w:p>
          <w:p w14:paraId="041C2FED" w14:textId="2CC6E722" w:rsidR="0036118A" w:rsidRPr="002230AF" w:rsidRDefault="0036118A" w:rsidP="006E29E3">
            <w:pPr>
              <w:rPr>
                <w:rFonts w:cs="Arial"/>
                <w:b/>
                <w:sz w:val="16"/>
                <w:szCs w:val="16"/>
              </w:rPr>
            </w:pPr>
            <w:r w:rsidRPr="002230AF">
              <w:rPr>
                <w:rFonts w:cs="Arial"/>
                <w:b/>
                <w:sz w:val="16"/>
                <w:szCs w:val="16"/>
              </w:rPr>
              <w:t># of participants (# studies)</w:t>
            </w:r>
          </w:p>
        </w:tc>
        <w:tc>
          <w:tcPr>
            <w:tcW w:w="301" w:type="pct"/>
            <w:vMerge w:val="restart"/>
            <w:vAlign w:val="center"/>
          </w:tcPr>
          <w:p w14:paraId="48674208" w14:textId="77777777" w:rsidR="0036118A" w:rsidRPr="002230AF" w:rsidRDefault="0036118A" w:rsidP="00BD011A">
            <w:pPr>
              <w:rPr>
                <w:rFonts w:cs="Arial"/>
                <w:b/>
                <w:sz w:val="16"/>
                <w:szCs w:val="16"/>
              </w:rPr>
            </w:pPr>
            <w:r w:rsidRPr="002230AF">
              <w:rPr>
                <w:rFonts w:cs="Arial"/>
                <w:b/>
                <w:sz w:val="16"/>
                <w:szCs w:val="16"/>
              </w:rPr>
              <w:t>Median Patient rating</w:t>
            </w:r>
          </w:p>
        </w:tc>
        <w:tc>
          <w:tcPr>
            <w:tcW w:w="301" w:type="pct"/>
            <w:vMerge w:val="restart"/>
            <w:vAlign w:val="center"/>
          </w:tcPr>
          <w:p w14:paraId="3C5D09D1" w14:textId="77777777" w:rsidR="0036118A" w:rsidRPr="002230AF" w:rsidRDefault="0036118A" w:rsidP="00BD011A">
            <w:pPr>
              <w:rPr>
                <w:rFonts w:cs="Arial"/>
                <w:b/>
                <w:sz w:val="16"/>
                <w:szCs w:val="16"/>
              </w:rPr>
            </w:pPr>
            <w:r w:rsidRPr="002230AF">
              <w:rPr>
                <w:rFonts w:cs="Arial"/>
                <w:b/>
                <w:sz w:val="16"/>
                <w:szCs w:val="16"/>
              </w:rPr>
              <w:t>Mean</w:t>
            </w:r>
          </w:p>
          <w:p w14:paraId="584E79C1" w14:textId="77777777" w:rsidR="0036118A" w:rsidRPr="002230AF" w:rsidRDefault="0036118A" w:rsidP="00BD011A">
            <w:pPr>
              <w:rPr>
                <w:rFonts w:cs="Arial"/>
                <w:b/>
                <w:sz w:val="16"/>
                <w:szCs w:val="16"/>
              </w:rPr>
            </w:pPr>
            <w:r w:rsidRPr="002230AF">
              <w:rPr>
                <w:rFonts w:cs="Arial"/>
                <w:b/>
                <w:sz w:val="16"/>
                <w:szCs w:val="16"/>
              </w:rPr>
              <w:t>WG rating</w:t>
            </w:r>
          </w:p>
        </w:tc>
        <w:tc>
          <w:tcPr>
            <w:tcW w:w="339" w:type="pct"/>
            <w:vMerge w:val="restart"/>
            <w:vAlign w:val="center"/>
          </w:tcPr>
          <w:p w14:paraId="55A1D15B" w14:textId="77777777" w:rsidR="0036118A" w:rsidRPr="002230AF" w:rsidRDefault="0036118A" w:rsidP="00BD011A">
            <w:pPr>
              <w:rPr>
                <w:rFonts w:cs="Arial"/>
                <w:b/>
                <w:sz w:val="16"/>
                <w:szCs w:val="16"/>
              </w:rPr>
            </w:pPr>
            <w:r w:rsidRPr="002230AF">
              <w:rPr>
                <w:rFonts w:cs="Arial"/>
                <w:b/>
                <w:sz w:val="16"/>
                <w:szCs w:val="16"/>
              </w:rPr>
              <w:t>Relative effect (95%CI)</w:t>
            </w:r>
          </w:p>
        </w:tc>
        <w:tc>
          <w:tcPr>
            <w:tcW w:w="322" w:type="pct"/>
            <w:vMerge w:val="restart"/>
            <w:vAlign w:val="center"/>
          </w:tcPr>
          <w:p w14:paraId="3BE96DA5" w14:textId="77777777" w:rsidR="0036118A" w:rsidRPr="002230AF" w:rsidRDefault="0036118A" w:rsidP="00BD011A">
            <w:pPr>
              <w:rPr>
                <w:rFonts w:cs="Arial"/>
                <w:b/>
                <w:sz w:val="16"/>
                <w:szCs w:val="16"/>
              </w:rPr>
            </w:pPr>
            <w:r w:rsidRPr="002230AF">
              <w:rPr>
                <w:rFonts w:cs="Arial"/>
                <w:b/>
                <w:sz w:val="16"/>
                <w:szCs w:val="16"/>
              </w:rPr>
              <w:t>Baseline (control) risk</w:t>
            </w:r>
          </w:p>
        </w:tc>
        <w:tc>
          <w:tcPr>
            <w:tcW w:w="439" w:type="pct"/>
            <w:vMerge w:val="restart"/>
            <w:vAlign w:val="center"/>
          </w:tcPr>
          <w:p w14:paraId="052027C4" w14:textId="77777777" w:rsidR="0036118A" w:rsidRPr="002230AF" w:rsidRDefault="0036118A" w:rsidP="00BD011A">
            <w:pPr>
              <w:rPr>
                <w:rFonts w:cs="Arial"/>
                <w:b/>
                <w:sz w:val="16"/>
                <w:szCs w:val="16"/>
              </w:rPr>
            </w:pPr>
            <w:r w:rsidRPr="002230AF">
              <w:rPr>
                <w:rFonts w:cs="Arial"/>
                <w:b/>
                <w:sz w:val="16"/>
                <w:szCs w:val="16"/>
              </w:rPr>
              <w:t>Absolute difference with intervention</w:t>
            </w:r>
          </w:p>
        </w:tc>
        <w:tc>
          <w:tcPr>
            <w:tcW w:w="2733" w:type="pct"/>
            <w:gridSpan w:val="4"/>
            <w:vAlign w:val="center"/>
          </w:tcPr>
          <w:p w14:paraId="3DA22EFE" w14:textId="77777777" w:rsidR="0036118A" w:rsidRPr="002230AF" w:rsidRDefault="0036118A" w:rsidP="00BD011A">
            <w:pPr>
              <w:rPr>
                <w:rFonts w:cs="Arial"/>
                <w:b/>
                <w:sz w:val="16"/>
                <w:szCs w:val="16"/>
              </w:rPr>
            </w:pPr>
            <w:r w:rsidRPr="002230AF">
              <w:rPr>
                <w:rFonts w:cs="Arial"/>
                <w:b/>
                <w:sz w:val="16"/>
                <w:szCs w:val="16"/>
              </w:rPr>
              <w:t>Assessment of absolute difference</w:t>
            </w:r>
          </w:p>
        </w:tc>
      </w:tr>
      <w:tr w:rsidR="0036118A" w:rsidRPr="002230AF" w14:paraId="6BFC6DAA" w14:textId="77777777" w:rsidTr="0036118A">
        <w:tc>
          <w:tcPr>
            <w:tcW w:w="566" w:type="pct"/>
            <w:gridSpan w:val="2"/>
            <w:vMerge/>
            <w:vAlign w:val="center"/>
          </w:tcPr>
          <w:p w14:paraId="4284F842" w14:textId="77777777" w:rsidR="0036118A" w:rsidRPr="002230AF" w:rsidRDefault="0036118A" w:rsidP="00BD011A">
            <w:pPr>
              <w:rPr>
                <w:rFonts w:cs="Arial"/>
                <w:b/>
                <w:sz w:val="16"/>
                <w:szCs w:val="16"/>
              </w:rPr>
            </w:pPr>
          </w:p>
        </w:tc>
        <w:tc>
          <w:tcPr>
            <w:tcW w:w="301" w:type="pct"/>
            <w:vMerge/>
            <w:vAlign w:val="center"/>
          </w:tcPr>
          <w:p w14:paraId="0234C76F" w14:textId="77777777" w:rsidR="0036118A" w:rsidRPr="002230AF" w:rsidRDefault="0036118A" w:rsidP="00BD011A">
            <w:pPr>
              <w:rPr>
                <w:rFonts w:cs="Arial"/>
                <w:b/>
                <w:sz w:val="16"/>
                <w:szCs w:val="16"/>
              </w:rPr>
            </w:pPr>
          </w:p>
        </w:tc>
        <w:tc>
          <w:tcPr>
            <w:tcW w:w="301" w:type="pct"/>
            <w:vMerge/>
            <w:vAlign w:val="center"/>
          </w:tcPr>
          <w:p w14:paraId="3DD39D6E" w14:textId="77777777" w:rsidR="0036118A" w:rsidRPr="002230AF" w:rsidRDefault="0036118A" w:rsidP="00BD011A">
            <w:pPr>
              <w:rPr>
                <w:rFonts w:cs="Arial"/>
                <w:b/>
                <w:sz w:val="16"/>
                <w:szCs w:val="16"/>
              </w:rPr>
            </w:pPr>
          </w:p>
        </w:tc>
        <w:tc>
          <w:tcPr>
            <w:tcW w:w="339" w:type="pct"/>
            <w:vMerge/>
            <w:vAlign w:val="center"/>
          </w:tcPr>
          <w:p w14:paraId="7A4B4FF7" w14:textId="77777777" w:rsidR="0036118A" w:rsidRPr="002230AF" w:rsidRDefault="0036118A" w:rsidP="00BD011A">
            <w:pPr>
              <w:rPr>
                <w:rFonts w:cs="Arial"/>
                <w:b/>
                <w:sz w:val="16"/>
                <w:szCs w:val="16"/>
              </w:rPr>
            </w:pPr>
          </w:p>
        </w:tc>
        <w:tc>
          <w:tcPr>
            <w:tcW w:w="322" w:type="pct"/>
            <w:vMerge/>
            <w:vAlign w:val="center"/>
          </w:tcPr>
          <w:p w14:paraId="3647A0C1" w14:textId="77777777" w:rsidR="0036118A" w:rsidRPr="002230AF" w:rsidRDefault="0036118A" w:rsidP="00BD011A">
            <w:pPr>
              <w:rPr>
                <w:rFonts w:cs="Arial"/>
                <w:b/>
                <w:sz w:val="16"/>
                <w:szCs w:val="16"/>
              </w:rPr>
            </w:pPr>
          </w:p>
        </w:tc>
        <w:tc>
          <w:tcPr>
            <w:tcW w:w="439" w:type="pct"/>
            <w:vMerge/>
            <w:vAlign w:val="center"/>
          </w:tcPr>
          <w:p w14:paraId="74EEE6D9" w14:textId="77777777" w:rsidR="0036118A" w:rsidRPr="002230AF" w:rsidRDefault="0036118A" w:rsidP="00BD011A">
            <w:pPr>
              <w:rPr>
                <w:rFonts w:cs="Arial"/>
                <w:b/>
                <w:sz w:val="16"/>
                <w:szCs w:val="16"/>
              </w:rPr>
            </w:pPr>
          </w:p>
        </w:tc>
        <w:tc>
          <w:tcPr>
            <w:tcW w:w="346" w:type="pct"/>
            <w:vAlign w:val="center"/>
          </w:tcPr>
          <w:p w14:paraId="0C1B11C4" w14:textId="77777777" w:rsidR="0036118A" w:rsidRPr="002230AF" w:rsidRDefault="0036118A" w:rsidP="00BD011A">
            <w:pPr>
              <w:rPr>
                <w:rFonts w:cs="Arial"/>
                <w:b/>
                <w:sz w:val="16"/>
                <w:szCs w:val="16"/>
              </w:rPr>
            </w:pPr>
            <w:r w:rsidRPr="002230AF">
              <w:rPr>
                <w:rFonts w:cs="Arial"/>
                <w:b/>
                <w:sz w:val="16"/>
                <w:szCs w:val="16"/>
              </w:rPr>
              <w:t>Point estimate</w:t>
            </w:r>
          </w:p>
        </w:tc>
        <w:tc>
          <w:tcPr>
            <w:tcW w:w="346" w:type="pct"/>
            <w:vAlign w:val="center"/>
          </w:tcPr>
          <w:p w14:paraId="0585344B" w14:textId="77777777" w:rsidR="0036118A" w:rsidRPr="002230AF" w:rsidRDefault="0036118A" w:rsidP="00BD011A">
            <w:pPr>
              <w:rPr>
                <w:rFonts w:cs="Arial"/>
                <w:b/>
                <w:sz w:val="16"/>
                <w:szCs w:val="16"/>
              </w:rPr>
            </w:pPr>
            <w:r w:rsidRPr="002230AF">
              <w:rPr>
                <w:rFonts w:cs="Arial"/>
                <w:b/>
                <w:sz w:val="16"/>
                <w:szCs w:val="16"/>
              </w:rPr>
              <w:t xml:space="preserve">Lower 95% CI </w:t>
            </w:r>
          </w:p>
        </w:tc>
        <w:tc>
          <w:tcPr>
            <w:tcW w:w="346" w:type="pct"/>
            <w:vAlign w:val="center"/>
          </w:tcPr>
          <w:p w14:paraId="6233DB8A" w14:textId="77777777" w:rsidR="0036118A" w:rsidRPr="002230AF" w:rsidRDefault="0036118A" w:rsidP="00BD011A">
            <w:pPr>
              <w:rPr>
                <w:rFonts w:cs="Arial"/>
                <w:b/>
                <w:sz w:val="16"/>
                <w:szCs w:val="16"/>
              </w:rPr>
            </w:pPr>
            <w:r w:rsidRPr="002230AF">
              <w:rPr>
                <w:rFonts w:cs="Arial"/>
                <w:b/>
                <w:sz w:val="16"/>
                <w:szCs w:val="16"/>
              </w:rPr>
              <w:t>Upper 95%CI</w:t>
            </w:r>
          </w:p>
        </w:tc>
        <w:tc>
          <w:tcPr>
            <w:tcW w:w="1695" w:type="pct"/>
            <w:vAlign w:val="center"/>
          </w:tcPr>
          <w:p w14:paraId="7A7A231B" w14:textId="77777777" w:rsidR="0036118A" w:rsidRPr="002230AF" w:rsidRDefault="0036118A" w:rsidP="00BD011A">
            <w:pPr>
              <w:rPr>
                <w:rFonts w:cs="Arial"/>
                <w:b/>
                <w:sz w:val="16"/>
                <w:szCs w:val="16"/>
              </w:rPr>
            </w:pPr>
            <w:r w:rsidRPr="002230AF">
              <w:rPr>
                <w:rFonts w:cs="Arial"/>
                <w:b/>
                <w:sz w:val="16"/>
                <w:szCs w:val="16"/>
              </w:rPr>
              <w:t>Comments on judgment</w:t>
            </w:r>
          </w:p>
        </w:tc>
      </w:tr>
      <w:tr w:rsidR="0036118A" w:rsidRPr="002230AF" w14:paraId="72B83D00" w14:textId="77777777" w:rsidTr="0036118A">
        <w:tc>
          <w:tcPr>
            <w:tcW w:w="146" w:type="pct"/>
            <w:vAlign w:val="center"/>
          </w:tcPr>
          <w:p w14:paraId="4E07F750" w14:textId="77777777" w:rsidR="0036118A" w:rsidRPr="002230AF" w:rsidRDefault="0036118A" w:rsidP="00BD011A">
            <w:pPr>
              <w:rPr>
                <w:rFonts w:cs="Arial"/>
                <w:sz w:val="16"/>
                <w:szCs w:val="16"/>
              </w:rPr>
            </w:pPr>
            <w:r w:rsidRPr="002230AF">
              <w:rPr>
                <w:rFonts w:cs="Arial"/>
                <w:sz w:val="16"/>
                <w:szCs w:val="16"/>
              </w:rPr>
              <w:t>1</w:t>
            </w:r>
          </w:p>
        </w:tc>
        <w:tc>
          <w:tcPr>
            <w:tcW w:w="419" w:type="pct"/>
            <w:vAlign w:val="center"/>
          </w:tcPr>
          <w:p w14:paraId="22A788EA" w14:textId="77777777" w:rsidR="0036118A" w:rsidRPr="002230AF" w:rsidRDefault="0036118A" w:rsidP="00BD011A">
            <w:pPr>
              <w:rPr>
                <w:rFonts w:cs="Arial"/>
                <w:sz w:val="16"/>
                <w:szCs w:val="16"/>
              </w:rPr>
            </w:pPr>
            <w:r w:rsidRPr="002230AF">
              <w:rPr>
                <w:rFonts w:cs="Arial"/>
                <w:sz w:val="16"/>
                <w:szCs w:val="16"/>
              </w:rPr>
              <w:t xml:space="preserve">Smoking cessation </w:t>
            </w:r>
          </w:p>
          <w:p w14:paraId="103C2C1D" w14:textId="77777777" w:rsidR="0036118A" w:rsidRPr="002230AF" w:rsidRDefault="0036118A" w:rsidP="00BD011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6F75035D" w14:textId="77777777" w:rsidR="0036118A" w:rsidRPr="002230AF" w:rsidRDefault="0036118A" w:rsidP="00BD011A">
            <w:pPr>
              <w:rPr>
                <w:rFonts w:cs="Arial"/>
                <w:sz w:val="16"/>
                <w:szCs w:val="16"/>
              </w:rPr>
            </w:pPr>
          </w:p>
          <w:p w14:paraId="770EF4C7" w14:textId="77777777" w:rsidR="0036118A" w:rsidRPr="002230AF" w:rsidRDefault="0036118A" w:rsidP="00BD011A">
            <w:pPr>
              <w:rPr>
                <w:rFonts w:cs="Arial"/>
                <w:sz w:val="16"/>
                <w:szCs w:val="16"/>
              </w:rPr>
            </w:pPr>
            <w:r w:rsidRPr="002230AF">
              <w:rPr>
                <w:rFonts w:cs="Arial"/>
                <w:sz w:val="16"/>
                <w:szCs w:val="16"/>
              </w:rPr>
              <w:t>261 (2 RCTs)</w:t>
            </w:r>
          </w:p>
        </w:tc>
        <w:tc>
          <w:tcPr>
            <w:tcW w:w="301" w:type="pct"/>
            <w:vAlign w:val="center"/>
          </w:tcPr>
          <w:p w14:paraId="13D16903" w14:textId="77777777" w:rsidR="0036118A" w:rsidRPr="002230AF" w:rsidRDefault="0036118A" w:rsidP="00BD011A">
            <w:pPr>
              <w:rPr>
                <w:rFonts w:cs="Arial"/>
                <w:sz w:val="16"/>
                <w:szCs w:val="16"/>
              </w:rPr>
            </w:pPr>
            <w:r w:rsidRPr="002230AF">
              <w:rPr>
                <w:rFonts w:cs="Arial"/>
                <w:sz w:val="16"/>
                <w:szCs w:val="16"/>
              </w:rPr>
              <w:t xml:space="preserve">8/10 </w:t>
            </w:r>
          </w:p>
          <w:p w14:paraId="63B64F29" w14:textId="77777777" w:rsidR="0036118A" w:rsidRPr="002230AF" w:rsidRDefault="0036118A" w:rsidP="00BD011A">
            <w:pPr>
              <w:rPr>
                <w:rFonts w:cs="Arial"/>
                <w:sz w:val="16"/>
                <w:szCs w:val="16"/>
              </w:rPr>
            </w:pPr>
            <w:r w:rsidRPr="002230AF">
              <w:rPr>
                <w:rFonts w:cs="Arial"/>
                <w:sz w:val="16"/>
                <w:szCs w:val="16"/>
              </w:rPr>
              <w:t>(critical)</w:t>
            </w:r>
          </w:p>
        </w:tc>
        <w:tc>
          <w:tcPr>
            <w:tcW w:w="301" w:type="pct"/>
            <w:vAlign w:val="center"/>
          </w:tcPr>
          <w:p w14:paraId="6407C523" w14:textId="77777777" w:rsidR="0036118A" w:rsidRPr="002230AF" w:rsidRDefault="0036118A" w:rsidP="00BD011A">
            <w:pPr>
              <w:rPr>
                <w:rFonts w:cs="Arial"/>
                <w:sz w:val="16"/>
                <w:szCs w:val="16"/>
              </w:rPr>
            </w:pPr>
            <w:r w:rsidRPr="002230AF">
              <w:rPr>
                <w:rFonts w:cs="Arial"/>
                <w:sz w:val="16"/>
                <w:szCs w:val="16"/>
              </w:rPr>
              <w:t xml:space="preserve">8.8/10 </w:t>
            </w:r>
          </w:p>
          <w:p w14:paraId="1922C97A" w14:textId="77777777" w:rsidR="0036118A" w:rsidRPr="002230AF" w:rsidRDefault="0036118A" w:rsidP="00BD011A">
            <w:pPr>
              <w:rPr>
                <w:rFonts w:cs="Arial"/>
                <w:sz w:val="16"/>
                <w:szCs w:val="16"/>
              </w:rPr>
            </w:pPr>
            <w:r w:rsidRPr="002230AF">
              <w:rPr>
                <w:rFonts w:cs="Arial"/>
                <w:sz w:val="16"/>
                <w:szCs w:val="16"/>
              </w:rPr>
              <w:t>(critical)</w:t>
            </w:r>
          </w:p>
        </w:tc>
        <w:tc>
          <w:tcPr>
            <w:tcW w:w="339" w:type="pct"/>
            <w:vAlign w:val="center"/>
          </w:tcPr>
          <w:p w14:paraId="6698072A" w14:textId="44E6E750" w:rsidR="0036118A" w:rsidRPr="002230AF" w:rsidRDefault="0036118A" w:rsidP="00BD011A">
            <w:pPr>
              <w:rPr>
                <w:rFonts w:cs="Arial"/>
                <w:sz w:val="16"/>
                <w:szCs w:val="16"/>
              </w:rPr>
            </w:pPr>
            <w:r w:rsidRPr="002230AF">
              <w:rPr>
                <w:rFonts w:cs="Arial"/>
                <w:sz w:val="16"/>
                <w:szCs w:val="16"/>
              </w:rPr>
              <w:t>RR 0.81 (0.26 to 2.53)</w:t>
            </w:r>
          </w:p>
        </w:tc>
        <w:tc>
          <w:tcPr>
            <w:tcW w:w="322" w:type="pct"/>
            <w:vAlign w:val="center"/>
          </w:tcPr>
          <w:p w14:paraId="7157B8C9" w14:textId="77777777" w:rsidR="0036118A" w:rsidRPr="002230AF" w:rsidRDefault="0036118A" w:rsidP="00BD011A">
            <w:pPr>
              <w:rPr>
                <w:rFonts w:cs="Arial"/>
                <w:sz w:val="16"/>
                <w:szCs w:val="16"/>
              </w:rPr>
            </w:pPr>
            <w:r w:rsidRPr="002230AF">
              <w:rPr>
                <w:rFonts w:cs="Arial"/>
                <w:sz w:val="16"/>
                <w:szCs w:val="16"/>
              </w:rPr>
              <w:t>54 per 1000</w:t>
            </w:r>
          </w:p>
        </w:tc>
        <w:tc>
          <w:tcPr>
            <w:tcW w:w="439" w:type="pct"/>
            <w:vAlign w:val="center"/>
          </w:tcPr>
          <w:p w14:paraId="4D58F1C0" w14:textId="77777777" w:rsidR="0036118A" w:rsidRPr="002230AF" w:rsidRDefault="0036118A" w:rsidP="00BD011A">
            <w:pPr>
              <w:rPr>
                <w:rFonts w:cs="Arial"/>
                <w:sz w:val="16"/>
                <w:szCs w:val="16"/>
              </w:rPr>
            </w:pPr>
            <w:r w:rsidRPr="002230AF">
              <w:rPr>
                <w:rFonts w:cs="Arial"/>
                <w:b/>
                <w:sz w:val="16"/>
                <w:szCs w:val="16"/>
              </w:rPr>
              <w:t>10 fewer per 1000</w:t>
            </w:r>
            <w:r w:rsidRPr="002230AF">
              <w:rPr>
                <w:rFonts w:cs="Arial"/>
                <w:sz w:val="16"/>
                <w:szCs w:val="16"/>
              </w:rPr>
              <w:t xml:space="preserve"> </w:t>
            </w:r>
          </w:p>
          <w:p w14:paraId="683F40F8" w14:textId="77777777" w:rsidR="0036118A" w:rsidRPr="002230AF" w:rsidRDefault="0036118A" w:rsidP="00BD011A">
            <w:pPr>
              <w:rPr>
                <w:rFonts w:cs="Arial"/>
                <w:sz w:val="16"/>
                <w:szCs w:val="16"/>
              </w:rPr>
            </w:pPr>
            <w:r w:rsidRPr="002230AF">
              <w:rPr>
                <w:rFonts w:cs="Arial"/>
                <w:sz w:val="16"/>
                <w:szCs w:val="16"/>
              </w:rPr>
              <w:t>(from 40 fewer to 83 more)</w:t>
            </w:r>
          </w:p>
        </w:tc>
        <w:sdt>
          <w:sdtPr>
            <w:rPr>
              <w:rFonts w:cs="Arial"/>
              <w:sz w:val="16"/>
              <w:szCs w:val="16"/>
            </w:rPr>
            <w:id w:val="1297409420"/>
            <w:placeholder>
              <w:docPart w:val="2D9FD694F0714A9FBC4745E60F53437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DAC4B59" w14:textId="15080500" w:rsidR="0036118A" w:rsidRPr="002230AF" w:rsidRDefault="0036118A" w:rsidP="00BD011A">
                <w:pPr>
                  <w:rPr>
                    <w:rFonts w:cs="Arial"/>
                    <w:sz w:val="16"/>
                    <w:szCs w:val="16"/>
                  </w:rPr>
                </w:pPr>
                <w:r w:rsidRPr="002230AF">
                  <w:rPr>
                    <w:rFonts w:cs="Arial"/>
                    <w:sz w:val="16"/>
                    <w:szCs w:val="16"/>
                  </w:rPr>
                  <w:t>Small but important harm</w:t>
                </w:r>
              </w:p>
            </w:tc>
          </w:sdtContent>
        </w:sdt>
        <w:sdt>
          <w:sdtPr>
            <w:rPr>
              <w:rFonts w:cs="Arial"/>
              <w:sz w:val="16"/>
              <w:szCs w:val="16"/>
            </w:rPr>
            <w:id w:val="-1608803283"/>
            <w:placeholder>
              <w:docPart w:val="B24B92A35E26402D8E592346EC6A7A3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5D38CB2" w14:textId="4DEE996C" w:rsidR="0036118A" w:rsidRPr="002230AF" w:rsidRDefault="0036118A" w:rsidP="00BD011A">
                <w:pPr>
                  <w:rPr>
                    <w:rFonts w:cs="Arial"/>
                    <w:sz w:val="16"/>
                    <w:szCs w:val="16"/>
                  </w:rPr>
                </w:pPr>
                <w:r w:rsidRPr="002230AF">
                  <w:rPr>
                    <w:rFonts w:cs="Arial"/>
                    <w:sz w:val="16"/>
                    <w:szCs w:val="16"/>
                  </w:rPr>
                  <w:t>Moderate harm</w:t>
                </w:r>
              </w:p>
            </w:tc>
          </w:sdtContent>
        </w:sdt>
        <w:sdt>
          <w:sdtPr>
            <w:rPr>
              <w:rFonts w:cs="Arial"/>
              <w:sz w:val="16"/>
              <w:szCs w:val="16"/>
            </w:rPr>
            <w:id w:val="-1042750834"/>
            <w:placeholder>
              <w:docPart w:val="E1C665E5381E4982B766AB36D48E9D9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FC949B5" w14:textId="4DCAF066" w:rsidR="0036118A" w:rsidRPr="002230AF" w:rsidRDefault="0036118A" w:rsidP="00BD011A">
                <w:pPr>
                  <w:rPr>
                    <w:rFonts w:cs="Arial"/>
                    <w:sz w:val="16"/>
                    <w:szCs w:val="16"/>
                  </w:rPr>
                </w:pPr>
                <w:r>
                  <w:rPr>
                    <w:rFonts w:cs="Arial"/>
                    <w:sz w:val="16"/>
                    <w:szCs w:val="16"/>
                  </w:rPr>
                  <w:t>Moderate benefit</w:t>
                </w:r>
              </w:p>
            </w:tc>
          </w:sdtContent>
        </w:sdt>
        <w:tc>
          <w:tcPr>
            <w:tcW w:w="1695" w:type="pct"/>
            <w:vAlign w:val="center"/>
          </w:tcPr>
          <w:p w14:paraId="381D4B58" w14:textId="1CC50718" w:rsidR="0036118A" w:rsidRPr="002230AF" w:rsidRDefault="0036118A" w:rsidP="00FC19D1">
            <w:pPr>
              <w:rPr>
                <w:rFonts w:cs="Arial"/>
                <w:sz w:val="16"/>
                <w:szCs w:val="16"/>
              </w:rPr>
            </w:pPr>
            <w:r w:rsidRPr="002230AF">
              <w:rPr>
                <w:rFonts w:cs="Arial"/>
                <w:sz w:val="16"/>
                <w:szCs w:val="16"/>
              </w:rPr>
              <w:t>Point estimate is judged as a small harm given that fewer patients would quit smoking, and given the harms associated with continuing to smoke. Lower CI is judged as a moderate harm</w:t>
            </w:r>
            <w:r>
              <w:rPr>
                <w:rFonts w:cs="Arial"/>
                <w:sz w:val="16"/>
                <w:szCs w:val="16"/>
              </w:rPr>
              <w:t xml:space="preserve"> based on the same rationale</w:t>
            </w:r>
            <w:r w:rsidRPr="002230AF">
              <w:rPr>
                <w:rFonts w:cs="Arial"/>
                <w:sz w:val="16"/>
                <w:szCs w:val="16"/>
              </w:rPr>
              <w:t xml:space="preserve">. The upper CI is judged as a </w:t>
            </w:r>
            <w:r>
              <w:rPr>
                <w:rFonts w:cs="Arial"/>
                <w:sz w:val="16"/>
                <w:szCs w:val="16"/>
              </w:rPr>
              <w:t>moderate</w:t>
            </w:r>
            <w:r w:rsidRPr="002230AF">
              <w:rPr>
                <w:rFonts w:cs="Arial"/>
                <w:sz w:val="16"/>
                <w:szCs w:val="16"/>
              </w:rPr>
              <w:t xml:space="preserve"> benefit</w:t>
            </w:r>
            <w:r>
              <w:rPr>
                <w:rFonts w:cs="Arial"/>
                <w:sz w:val="16"/>
                <w:szCs w:val="16"/>
              </w:rPr>
              <w:t xml:space="preserve"> given health benefits of quitting smoking. N</w:t>
            </w:r>
            <w:r w:rsidRPr="002230AF">
              <w:rPr>
                <w:rFonts w:cs="Arial"/>
                <w:sz w:val="16"/>
                <w:szCs w:val="16"/>
              </w:rPr>
              <w:t>o evidence identified on harms</w:t>
            </w:r>
            <w:r>
              <w:rPr>
                <w:rFonts w:cs="Arial"/>
                <w:sz w:val="16"/>
                <w:szCs w:val="16"/>
              </w:rPr>
              <w:t xml:space="preserve"> was identified</w:t>
            </w:r>
            <w:r w:rsidRPr="002230AF">
              <w:rPr>
                <w:rFonts w:cs="Arial"/>
                <w:sz w:val="16"/>
                <w:szCs w:val="16"/>
              </w:rPr>
              <w:t>.</w:t>
            </w:r>
          </w:p>
        </w:tc>
      </w:tr>
    </w:tbl>
    <w:p w14:paraId="210929E1" w14:textId="2547A12F" w:rsidR="009044AE" w:rsidRPr="00430A06" w:rsidRDefault="00430A06" w:rsidP="009044AE">
      <w:pPr>
        <w:rPr>
          <w:rFonts w:ascii="Verdana" w:eastAsia="Times New Roman" w:hAnsi="Verdana"/>
          <w:color w:val="000000"/>
          <w:sz w:val="16"/>
          <w:szCs w:val="16"/>
          <w:lang w:val="en"/>
        </w:rPr>
      </w:pPr>
      <w:r w:rsidRPr="00430A06">
        <w:rPr>
          <w:vertAlign w:val="superscript"/>
        </w:rPr>
        <w:t>a</w:t>
      </w:r>
      <w:bookmarkStart w:id="60" w:name="_Hlk33796312"/>
      <w:r w:rsidRPr="00430A06">
        <w:rPr>
          <w:rFonts w:ascii="Verdana" w:eastAsia="Times New Roman" w:hAnsi="Verdana"/>
          <w:color w:val="000000"/>
          <w:sz w:val="16"/>
          <w:szCs w:val="16"/>
          <w:lang w:val="en"/>
        </w:rPr>
        <w:t xml:space="preserve"> </w:t>
      </w:r>
      <w:r w:rsidRPr="00430A06">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One trial examined 900 mg/day of St John's </w:t>
      </w:r>
      <w:proofErr w:type="spellStart"/>
      <w:r>
        <w:rPr>
          <w:rFonts w:ascii="Verdana" w:eastAsia="Times New Roman" w:hAnsi="Verdana"/>
          <w:color w:val="000000"/>
          <w:sz w:val="16"/>
          <w:szCs w:val="16"/>
          <w:lang w:val="en"/>
        </w:rPr>
        <w:t>wort</w:t>
      </w:r>
      <w:proofErr w:type="spellEnd"/>
      <w:r>
        <w:rPr>
          <w:rFonts w:ascii="Verdana" w:eastAsia="Times New Roman" w:hAnsi="Verdana"/>
          <w:color w:val="000000"/>
          <w:sz w:val="16"/>
          <w:szCs w:val="16"/>
          <w:lang w:val="en"/>
        </w:rPr>
        <w:t xml:space="preserve"> for 14 weeks and the other examined 900 mg/day and 1800 mg/day for 12 weeks (arms collapsed in analysis). </w:t>
      </w:r>
      <w:r w:rsidRPr="00430A06">
        <w:rPr>
          <w:rFonts w:ascii="Verdana" w:eastAsia="Times New Roman" w:hAnsi="Verdana"/>
          <w:b/>
          <w:color w:val="000000"/>
          <w:sz w:val="16"/>
          <w:szCs w:val="16"/>
          <w:lang w:val="en"/>
        </w:rPr>
        <w:t xml:space="preserve">Control: </w:t>
      </w:r>
      <w:r>
        <w:rPr>
          <w:rFonts w:ascii="Verdana" w:eastAsia="Times New Roman" w:hAnsi="Verdana"/>
          <w:color w:val="000000"/>
          <w:sz w:val="16"/>
          <w:szCs w:val="16"/>
          <w:lang w:val="en"/>
        </w:rPr>
        <w:t xml:space="preserve">placebo. </w:t>
      </w:r>
      <w:bookmarkEnd w:id="60"/>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to all arms in both trials. </w:t>
      </w:r>
    </w:p>
    <w:tbl>
      <w:tblPr>
        <w:tblStyle w:val="TableGrid"/>
        <w:tblW w:w="4973" w:type="pct"/>
        <w:tblLook w:val="04A0" w:firstRow="1" w:lastRow="0" w:firstColumn="1" w:lastColumn="0" w:noHBand="0" w:noVBand="1"/>
      </w:tblPr>
      <w:tblGrid>
        <w:gridCol w:w="418"/>
        <w:gridCol w:w="1202"/>
        <w:gridCol w:w="862"/>
        <w:gridCol w:w="862"/>
        <w:gridCol w:w="970"/>
        <w:gridCol w:w="922"/>
        <w:gridCol w:w="1257"/>
        <w:gridCol w:w="990"/>
        <w:gridCol w:w="990"/>
        <w:gridCol w:w="990"/>
        <w:gridCol w:w="4849"/>
      </w:tblGrid>
      <w:tr w:rsidR="009044AE" w:rsidRPr="002230AF" w14:paraId="2BB703B8" w14:textId="77777777" w:rsidTr="0036118A">
        <w:tc>
          <w:tcPr>
            <w:tcW w:w="5000" w:type="pct"/>
            <w:gridSpan w:val="11"/>
            <w:vAlign w:val="center"/>
          </w:tcPr>
          <w:p w14:paraId="77986065" w14:textId="662CF063" w:rsidR="009044AE" w:rsidRPr="002230AF" w:rsidRDefault="009044AE" w:rsidP="00B379CD">
            <w:pPr>
              <w:pStyle w:val="Heading2"/>
              <w:numPr>
                <w:ilvl w:val="0"/>
                <w:numId w:val="7"/>
              </w:numPr>
              <w:outlineLvl w:val="1"/>
            </w:pPr>
            <w:bookmarkStart w:id="61" w:name="_Toc127954850"/>
            <w:r w:rsidRPr="002230AF">
              <w:t>S-</w:t>
            </w:r>
            <w:proofErr w:type="spellStart"/>
            <w:r w:rsidRPr="002230AF">
              <w:t>Adenosyl</w:t>
            </w:r>
            <w:proofErr w:type="spellEnd"/>
            <w:r w:rsidRPr="002230AF">
              <w:t>-L-Methionine (</w:t>
            </w:r>
            <w:proofErr w:type="spellStart"/>
            <w:r w:rsidRPr="002230AF">
              <w:t>SAMe</w:t>
            </w:r>
            <w:proofErr w:type="spellEnd"/>
            <w:r w:rsidRPr="002230AF">
              <w:t>)</w:t>
            </w:r>
            <w:r w:rsidR="00430A06" w:rsidRPr="00430A06">
              <w:rPr>
                <w:vertAlign w:val="superscript"/>
              </w:rPr>
              <w:t>a</w:t>
            </w:r>
            <w:r w:rsidRPr="002230AF">
              <w:t xml:space="preserve"> versus Placebo drug in smokers motivated/wishing to quit</w:t>
            </w:r>
            <w:bookmarkEnd w:id="61"/>
            <w:r w:rsidRPr="002230AF">
              <w:t xml:space="preserve"> </w:t>
            </w:r>
          </w:p>
        </w:tc>
      </w:tr>
      <w:tr w:rsidR="0036118A" w:rsidRPr="002230AF" w14:paraId="22C84237" w14:textId="77777777" w:rsidTr="0036118A">
        <w:tc>
          <w:tcPr>
            <w:tcW w:w="566" w:type="pct"/>
            <w:gridSpan w:val="2"/>
            <w:vMerge w:val="restart"/>
            <w:vAlign w:val="center"/>
          </w:tcPr>
          <w:p w14:paraId="3EAD4A58" w14:textId="77777777" w:rsidR="0036118A" w:rsidRPr="002230AF" w:rsidRDefault="0036118A" w:rsidP="00BD011A">
            <w:pPr>
              <w:rPr>
                <w:rFonts w:cs="Arial"/>
                <w:b/>
                <w:sz w:val="16"/>
                <w:szCs w:val="16"/>
              </w:rPr>
            </w:pPr>
            <w:r w:rsidRPr="002230AF">
              <w:rPr>
                <w:rFonts w:cs="Arial"/>
                <w:b/>
                <w:sz w:val="16"/>
                <w:szCs w:val="16"/>
              </w:rPr>
              <w:t>Outcome(s)</w:t>
            </w:r>
          </w:p>
          <w:p w14:paraId="538B96BF" w14:textId="77777777" w:rsidR="0036118A" w:rsidRPr="002230AF" w:rsidRDefault="0036118A"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2D22FAC0" w14:textId="77777777" w:rsidR="0036118A" w:rsidRPr="002230AF" w:rsidRDefault="0036118A" w:rsidP="006E29E3">
            <w:pPr>
              <w:rPr>
                <w:rFonts w:cs="Arial"/>
                <w:b/>
                <w:sz w:val="16"/>
                <w:szCs w:val="16"/>
              </w:rPr>
            </w:pPr>
          </w:p>
          <w:p w14:paraId="27167B98" w14:textId="3F407C6B" w:rsidR="0036118A" w:rsidRPr="002230AF" w:rsidRDefault="0036118A" w:rsidP="006E29E3">
            <w:pPr>
              <w:rPr>
                <w:rFonts w:cs="Arial"/>
                <w:b/>
                <w:sz w:val="16"/>
                <w:szCs w:val="16"/>
              </w:rPr>
            </w:pPr>
            <w:r w:rsidRPr="002230AF">
              <w:rPr>
                <w:rFonts w:cs="Arial"/>
                <w:b/>
                <w:sz w:val="16"/>
                <w:szCs w:val="16"/>
              </w:rPr>
              <w:t># of participants (# studies)</w:t>
            </w:r>
          </w:p>
        </w:tc>
        <w:tc>
          <w:tcPr>
            <w:tcW w:w="301" w:type="pct"/>
            <w:vMerge w:val="restart"/>
            <w:vAlign w:val="center"/>
          </w:tcPr>
          <w:p w14:paraId="24903037" w14:textId="77777777" w:rsidR="0036118A" w:rsidRPr="002230AF" w:rsidRDefault="0036118A" w:rsidP="00BD011A">
            <w:pPr>
              <w:rPr>
                <w:rFonts w:cs="Arial"/>
                <w:b/>
                <w:sz w:val="16"/>
                <w:szCs w:val="16"/>
              </w:rPr>
            </w:pPr>
            <w:r w:rsidRPr="002230AF">
              <w:rPr>
                <w:rFonts w:cs="Arial"/>
                <w:b/>
                <w:sz w:val="16"/>
                <w:szCs w:val="16"/>
              </w:rPr>
              <w:t>Median Patient rating</w:t>
            </w:r>
          </w:p>
        </w:tc>
        <w:tc>
          <w:tcPr>
            <w:tcW w:w="301" w:type="pct"/>
            <w:vMerge w:val="restart"/>
            <w:vAlign w:val="center"/>
          </w:tcPr>
          <w:p w14:paraId="4A967816" w14:textId="77777777" w:rsidR="0036118A" w:rsidRPr="002230AF" w:rsidRDefault="0036118A" w:rsidP="00BD011A">
            <w:pPr>
              <w:rPr>
                <w:rFonts w:cs="Arial"/>
                <w:b/>
                <w:sz w:val="16"/>
                <w:szCs w:val="16"/>
              </w:rPr>
            </w:pPr>
            <w:r w:rsidRPr="002230AF">
              <w:rPr>
                <w:rFonts w:cs="Arial"/>
                <w:b/>
                <w:sz w:val="16"/>
                <w:szCs w:val="16"/>
              </w:rPr>
              <w:t>Mean</w:t>
            </w:r>
          </w:p>
          <w:p w14:paraId="0989B01F" w14:textId="77777777" w:rsidR="0036118A" w:rsidRPr="002230AF" w:rsidRDefault="0036118A" w:rsidP="00BD011A">
            <w:pPr>
              <w:rPr>
                <w:rFonts w:cs="Arial"/>
                <w:b/>
                <w:sz w:val="16"/>
                <w:szCs w:val="16"/>
              </w:rPr>
            </w:pPr>
            <w:r w:rsidRPr="002230AF">
              <w:rPr>
                <w:rFonts w:cs="Arial"/>
                <w:b/>
                <w:sz w:val="16"/>
                <w:szCs w:val="16"/>
              </w:rPr>
              <w:t>WG rating</w:t>
            </w:r>
          </w:p>
        </w:tc>
        <w:tc>
          <w:tcPr>
            <w:tcW w:w="339" w:type="pct"/>
            <w:vMerge w:val="restart"/>
            <w:vAlign w:val="center"/>
          </w:tcPr>
          <w:p w14:paraId="02365DB9" w14:textId="77777777" w:rsidR="0036118A" w:rsidRPr="002230AF" w:rsidRDefault="0036118A" w:rsidP="00BD011A">
            <w:pPr>
              <w:rPr>
                <w:rFonts w:cs="Arial"/>
                <w:b/>
                <w:sz w:val="16"/>
                <w:szCs w:val="16"/>
              </w:rPr>
            </w:pPr>
            <w:r w:rsidRPr="002230AF">
              <w:rPr>
                <w:rFonts w:cs="Arial"/>
                <w:b/>
                <w:sz w:val="16"/>
                <w:szCs w:val="16"/>
              </w:rPr>
              <w:t>Relative effect (95%CI)</w:t>
            </w:r>
          </w:p>
        </w:tc>
        <w:tc>
          <w:tcPr>
            <w:tcW w:w="322" w:type="pct"/>
            <w:vMerge w:val="restart"/>
            <w:vAlign w:val="center"/>
          </w:tcPr>
          <w:p w14:paraId="7AB6281E" w14:textId="77777777" w:rsidR="0036118A" w:rsidRPr="002230AF" w:rsidRDefault="0036118A" w:rsidP="00BD011A">
            <w:pPr>
              <w:rPr>
                <w:rFonts w:cs="Arial"/>
                <w:b/>
                <w:sz w:val="16"/>
                <w:szCs w:val="16"/>
              </w:rPr>
            </w:pPr>
            <w:r w:rsidRPr="002230AF">
              <w:rPr>
                <w:rFonts w:cs="Arial"/>
                <w:b/>
                <w:sz w:val="16"/>
                <w:szCs w:val="16"/>
              </w:rPr>
              <w:t>Baseline (control) risk</w:t>
            </w:r>
          </w:p>
        </w:tc>
        <w:tc>
          <w:tcPr>
            <w:tcW w:w="439" w:type="pct"/>
            <w:vMerge w:val="restart"/>
            <w:vAlign w:val="center"/>
          </w:tcPr>
          <w:p w14:paraId="392E03A8" w14:textId="77777777" w:rsidR="0036118A" w:rsidRPr="002230AF" w:rsidRDefault="0036118A" w:rsidP="00BD011A">
            <w:pPr>
              <w:rPr>
                <w:rFonts w:cs="Arial"/>
                <w:b/>
                <w:sz w:val="16"/>
                <w:szCs w:val="16"/>
              </w:rPr>
            </w:pPr>
            <w:r w:rsidRPr="002230AF">
              <w:rPr>
                <w:rFonts w:cs="Arial"/>
                <w:b/>
                <w:sz w:val="16"/>
                <w:szCs w:val="16"/>
              </w:rPr>
              <w:t>Absolute difference with intervention</w:t>
            </w:r>
          </w:p>
        </w:tc>
        <w:tc>
          <w:tcPr>
            <w:tcW w:w="2733" w:type="pct"/>
            <w:gridSpan w:val="4"/>
            <w:vAlign w:val="center"/>
          </w:tcPr>
          <w:p w14:paraId="354F1F12" w14:textId="77777777" w:rsidR="0036118A" w:rsidRPr="002230AF" w:rsidRDefault="0036118A" w:rsidP="00BD011A">
            <w:pPr>
              <w:rPr>
                <w:rFonts w:cs="Arial"/>
                <w:b/>
                <w:sz w:val="16"/>
                <w:szCs w:val="16"/>
              </w:rPr>
            </w:pPr>
            <w:r w:rsidRPr="002230AF">
              <w:rPr>
                <w:rFonts w:cs="Arial"/>
                <w:b/>
                <w:sz w:val="16"/>
                <w:szCs w:val="16"/>
              </w:rPr>
              <w:t>Assessment of absolute difference</w:t>
            </w:r>
          </w:p>
        </w:tc>
      </w:tr>
      <w:tr w:rsidR="0036118A" w:rsidRPr="002230AF" w14:paraId="444AFC2E" w14:textId="77777777" w:rsidTr="0036118A">
        <w:tc>
          <w:tcPr>
            <w:tcW w:w="566" w:type="pct"/>
            <w:gridSpan w:val="2"/>
            <w:vMerge/>
            <w:vAlign w:val="center"/>
          </w:tcPr>
          <w:p w14:paraId="77A10C32" w14:textId="77777777" w:rsidR="0036118A" w:rsidRPr="002230AF" w:rsidRDefault="0036118A" w:rsidP="00BD011A">
            <w:pPr>
              <w:rPr>
                <w:rFonts w:cs="Arial"/>
                <w:b/>
                <w:sz w:val="16"/>
                <w:szCs w:val="16"/>
              </w:rPr>
            </w:pPr>
          </w:p>
        </w:tc>
        <w:tc>
          <w:tcPr>
            <w:tcW w:w="301" w:type="pct"/>
            <w:vMerge/>
            <w:vAlign w:val="center"/>
          </w:tcPr>
          <w:p w14:paraId="785DE0A8" w14:textId="77777777" w:rsidR="0036118A" w:rsidRPr="002230AF" w:rsidRDefault="0036118A" w:rsidP="00BD011A">
            <w:pPr>
              <w:rPr>
                <w:rFonts w:cs="Arial"/>
                <w:b/>
                <w:sz w:val="16"/>
                <w:szCs w:val="16"/>
              </w:rPr>
            </w:pPr>
          </w:p>
        </w:tc>
        <w:tc>
          <w:tcPr>
            <w:tcW w:w="301" w:type="pct"/>
            <w:vMerge/>
            <w:vAlign w:val="center"/>
          </w:tcPr>
          <w:p w14:paraId="44808F08" w14:textId="77777777" w:rsidR="0036118A" w:rsidRPr="002230AF" w:rsidRDefault="0036118A" w:rsidP="00BD011A">
            <w:pPr>
              <w:rPr>
                <w:rFonts w:cs="Arial"/>
                <w:b/>
                <w:sz w:val="16"/>
                <w:szCs w:val="16"/>
              </w:rPr>
            </w:pPr>
          </w:p>
        </w:tc>
        <w:tc>
          <w:tcPr>
            <w:tcW w:w="339" w:type="pct"/>
            <w:vMerge/>
            <w:vAlign w:val="center"/>
          </w:tcPr>
          <w:p w14:paraId="12FC0571" w14:textId="77777777" w:rsidR="0036118A" w:rsidRPr="002230AF" w:rsidRDefault="0036118A" w:rsidP="00BD011A">
            <w:pPr>
              <w:rPr>
                <w:rFonts w:cs="Arial"/>
                <w:b/>
                <w:sz w:val="16"/>
                <w:szCs w:val="16"/>
              </w:rPr>
            </w:pPr>
          </w:p>
        </w:tc>
        <w:tc>
          <w:tcPr>
            <w:tcW w:w="322" w:type="pct"/>
            <w:vMerge/>
            <w:vAlign w:val="center"/>
          </w:tcPr>
          <w:p w14:paraId="69698A3A" w14:textId="77777777" w:rsidR="0036118A" w:rsidRPr="002230AF" w:rsidRDefault="0036118A" w:rsidP="00BD011A">
            <w:pPr>
              <w:rPr>
                <w:rFonts w:cs="Arial"/>
                <w:b/>
                <w:sz w:val="16"/>
                <w:szCs w:val="16"/>
              </w:rPr>
            </w:pPr>
          </w:p>
        </w:tc>
        <w:tc>
          <w:tcPr>
            <w:tcW w:w="439" w:type="pct"/>
            <w:vMerge/>
            <w:vAlign w:val="center"/>
          </w:tcPr>
          <w:p w14:paraId="10E8CC88" w14:textId="77777777" w:rsidR="0036118A" w:rsidRPr="002230AF" w:rsidRDefault="0036118A" w:rsidP="00BD011A">
            <w:pPr>
              <w:rPr>
                <w:rFonts w:cs="Arial"/>
                <w:b/>
                <w:sz w:val="16"/>
                <w:szCs w:val="16"/>
              </w:rPr>
            </w:pPr>
          </w:p>
        </w:tc>
        <w:tc>
          <w:tcPr>
            <w:tcW w:w="346" w:type="pct"/>
            <w:vAlign w:val="center"/>
          </w:tcPr>
          <w:p w14:paraId="4DFB41BE" w14:textId="77777777" w:rsidR="0036118A" w:rsidRPr="002230AF" w:rsidRDefault="0036118A" w:rsidP="00BD011A">
            <w:pPr>
              <w:rPr>
                <w:rFonts w:cs="Arial"/>
                <w:b/>
                <w:sz w:val="16"/>
                <w:szCs w:val="16"/>
              </w:rPr>
            </w:pPr>
            <w:r w:rsidRPr="002230AF">
              <w:rPr>
                <w:rFonts w:cs="Arial"/>
                <w:b/>
                <w:sz w:val="16"/>
                <w:szCs w:val="16"/>
              </w:rPr>
              <w:t>Point estimate</w:t>
            </w:r>
          </w:p>
        </w:tc>
        <w:tc>
          <w:tcPr>
            <w:tcW w:w="346" w:type="pct"/>
            <w:vAlign w:val="center"/>
          </w:tcPr>
          <w:p w14:paraId="3B15E2AD" w14:textId="77777777" w:rsidR="0036118A" w:rsidRPr="002230AF" w:rsidRDefault="0036118A" w:rsidP="00BD011A">
            <w:pPr>
              <w:rPr>
                <w:rFonts w:cs="Arial"/>
                <w:b/>
                <w:sz w:val="16"/>
                <w:szCs w:val="16"/>
              </w:rPr>
            </w:pPr>
            <w:r w:rsidRPr="002230AF">
              <w:rPr>
                <w:rFonts w:cs="Arial"/>
                <w:b/>
                <w:sz w:val="16"/>
                <w:szCs w:val="16"/>
              </w:rPr>
              <w:t xml:space="preserve">Lower 95% CI </w:t>
            </w:r>
          </w:p>
        </w:tc>
        <w:tc>
          <w:tcPr>
            <w:tcW w:w="346" w:type="pct"/>
            <w:vAlign w:val="center"/>
          </w:tcPr>
          <w:p w14:paraId="51A5D9B8" w14:textId="77777777" w:rsidR="0036118A" w:rsidRPr="002230AF" w:rsidRDefault="0036118A" w:rsidP="00BD011A">
            <w:pPr>
              <w:rPr>
                <w:rFonts w:cs="Arial"/>
                <w:b/>
                <w:sz w:val="16"/>
                <w:szCs w:val="16"/>
              </w:rPr>
            </w:pPr>
            <w:r w:rsidRPr="002230AF">
              <w:rPr>
                <w:rFonts w:cs="Arial"/>
                <w:b/>
                <w:sz w:val="16"/>
                <w:szCs w:val="16"/>
              </w:rPr>
              <w:t>Upper 95%CI</w:t>
            </w:r>
          </w:p>
        </w:tc>
        <w:tc>
          <w:tcPr>
            <w:tcW w:w="1695" w:type="pct"/>
            <w:vAlign w:val="center"/>
          </w:tcPr>
          <w:p w14:paraId="629E3DA3" w14:textId="77777777" w:rsidR="0036118A" w:rsidRPr="002230AF" w:rsidRDefault="0036118A" w:rsidP="00BD011A">
            <w:pPr>
              <w:rPr>
                <w:rFonts w:cs="Arial"/>
                <w:b/>
                <w:sz w:val="16"/>
                <w:szCs w:val="16"/>
              </w:rPr>
            </w:pPr>
            <w:r w:rsidRPr="002230AF">
              <w:rPr>
                <w:rFonts w:cs="Arial"/>
                <w:b/>
                <w:sz w:val="16"/>
                <w:szCs w:val="16"/>
              </w:rPr>
              <w:t>Comments on judgment</w:t>
            </w:r>
          </w:p>
        </w:tc>
      </w:tr>
      <w:tr w:rsidR="0036118A" w:rsidRPr="002230AF" w14:paraId="485981A5" w14:textId="77777777" w:rsidTr="0036118A">
        <w:tc>
          <w:tcPr>
            <w:tcW w:w="146" w:type="pct"/>
            <w:vAlign w:val="center"/>
          </w:tcPr>
          <w:p w14:paraId="0BB95126" w14:textId="77777777" w:rsidR="0036118A" w:rsidRPr="002230AF" w:rsidRDefault="0036118A" w:rsidP="00EE4D9D">
            <w:pPr>
              <w:rPr>
                <w:rFonts w:cs="Arial"/>
                <w:sz w:val="16"/>
                <w:szCs w:val="16"/>
              </w:rPr>
            </w:pPr>
            <w:r w:rsidRPr="002230AF">
              <w:rPr>
                <w:rFonts w:cs="Arial"/>
                <w:sz w:val="16"/>
                <w:szCs w:val="16"/>
              </w:rPr>
              <w:t>1</w:t>
            </w:r>
          </w:p>
        </w:tc>
        <w:tc>
          <w:tcPr>
            <w:tcW w:w="419" w:type="pct"/>
            <w:vAlign w:val="center"/>
          </w:tcPr>
          <w:p w14:paraId="5F6AC983" w14:textId="77777777" w:rsidR="0036118A" w:rsidRPr="002230AF" w:rsidRDefault="0036118A" w:rsidP="00EE4D9D">
            <w:pPr>
              <w:rPr>
                <w:rFonts w:cs="Arial"/>
                <w:sz w:val="16"/>
                <w:szCs w:val="16"/>
              </w:rPr>
            </w:pPr>
            <w:r w:rsidRPr="002230AF">
              <w:rPr>
                <w:rFonts w:cs="Arial"/>
                <w:sz w:val="16"/>
                <w:szCs w:val="16"/>
              </w:rPr>
              <w:t xml:space="preserve">Smoking cessation </w:t>
            </w:r>
          </w:p>
          <w:p w14:paraId="1EC194F6" w14:textId="77777777" w:rsidR="0036118A" w:rsidRPr="002230AF" w:rsidRDefault="0036118A" w:rsidP="00EE4D9D">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 </w:t>
            </w:r>
            <w:proofErr w:type="spellStart"/>
            <w:r w:rsidRPr="002230AF">
              <w:rPr>
                <w:rFonts w:cs="Arial"/>
                <w:sz w:val="16"/>
                <w:szCs w:val="16"/>
              </w:rPr>
              <w:t>mo</w:t>
            </w:r>
            <w:proofErr w:type="spellEnd"/>
            <w:r w:rsidRPr="002230AF">
              <w:rPr>
                <w:rFonts w:cs="Arial"/>
                <w:sz w:val="16"/>
                <w:szCs w:val="16"/>
              </w:rPr>
              <w:t>)</w:t>
            </w:r>
          </w:p>
          <w:p w14:paraId="037C6A34" w14:textId="77777777" w:rsidR="0036118A" w:rsidRPr="002230AF" w:rsidRDefault="0036118A" w:rsidP="00EE4D9D">
            <w:pPr>
              <w:rPr>
                <w:rFonts w:cs="Arial"/>
                <w:sz w:val="16"/>
                <w:szCs w:val="16"/>
              </w:rPr>
            </w:pPr>
          </w:p>
          <w:p w14:paraId="5702EF48" w14:textId="77777777" w:rsidR="0036118A" w:rsidRPr="002230AF" w:rsidRDefault="0036118A" w:rsidP="00EE4D9D">
            <w:pPr>
              <w:rPr>
                <w:rFonts w:cs="Arial"/>
                <w:sz w:val="16"/>
                <w:szCs w:val="16"/>
              </w:rPr>
            </w:pPr>
            <w:r w:rsidRPr="002230AF">
              <w:rPr>
                <w:rFonts w:cs="Arial"/>
                <w:sz w:val="16"/>
                <w:szCs w:val="16"/>
              </w:rPr>
              <w:t>120 (1 RCT)</w:t>
            </w:r>
          </w:p>
        </w:tc>
        <w:tc>
          <w:tcPr>
            <w:tcW w:w="301" w:type="pct"/>
            <w:vAlign w:val="center"/>
          </w:tcPr>
          <w:p w14:paraId="26A2854F" w14:textId="77777777" w:rsidR="0036118A" w:rsidRPr="002230AF" w:rsidRDefault="0036118A" w:rsidP="00EE4D9D">
            <w:pPr>
              <w:rPr>
                <w:rFonts w:cs="Arial"/>
                <w:sz w:val="16"/>
                <w:szCs w:val="16"/>
              </w:rPr>
            </w:pPr>
            <w:r w:rsidRPr="002230AF">
              <w:rPr>
                <w:rFonts w:cs="Arial"/>
                <w:sz w:val="16"/>
                <w:szCs w:val="16"/>
              </w:rPr>
              <w:t xml:space="preserve">8/10 </w:t>
            </w:r>
          </w:p>
          <w:p w14:paraId="43E0ED9B" w14:textId="77777777" w:rsidR="0036118A" w:rsidRPr="002230AF" w:rsidRDefault="0036118A" w:rsidP="00EE4D9D">
            <w:pPr>
              <w:rPr>
                <w:rFonts w:cs="Arial"/>
                <w:sz w:val="16"/>
                <w:szCs w:val="16"/>
              </w:rPr>
            </w:pPr>
            <w:r w:rsidRPr="002230AF">
              <w:rPr>
                <w:rFonts w:cs="Arial"/>
                <w:sz w:val="16"/>
                <w:szCs w:val="16"/>
              </w:rPr>
              <w:t>(critical)</w:t>
            </w:r>
          </w:p>
        </w:tc>
        <w:tc>
          <w:tcPr>
            <w:tcW w:w="301" w:type="pct"/>
            <w:vAlign w:val="center"/>
          </w:tcPr>
          <w:p w14:paraId="27083F35" w14:textId="77777777" w:rsidR="0036118A" w:rsidRPr="002230AF" w:rsidRDefault="0036118A" w:rsidP="00EE4D9D">
            <w:pPr>
              <w:rPr>
                <w:rFonts w:cs="Arial"/>
                <w:sz w:val="16"/>
                <w:szCs w:val="16"/>
              </w:rPr>
            </w:pPr>
            <w:r w:rsidRPr="002230AF">
              <w:rPr>
                <w:rFonts w:cs="Arial"/>
                <w:sz w:val="16"/>
                <w:szCs w:val="16"/>
              </w:rPr>
              <w:t xml:space="preserve">8.8/10 </w:t>
            </w:r>
          </w:p>
          <w:p w14:paraId="026D9D50" w14:textId="77777777" w:rsidR="0036118A" w:rsidRPr="002230AF" w:rsidRDefault="0036118A" w:rsidP="00EE4D9D">
            <w:pPr>
              <w:rPr>
                <w:rFonts w:cs="Arial"/>
                <w:sz w:val="16"/>
                <w:szCs w:val="16"/>
              </w:rPr>
            </w:pPr>
            <w:r w:rsidRPr="002230AF">
              <w:rPr>
                <w:rFonts w:cs="Arial"/>
                <w:sz w:val="16"/>
                <w:szCs w:val="16"/>
              </w:rPr>
              <w:t>(critical)</w:t>
            </w:r>
          </w:p>
        </w:tc>
        <w:tc>
          <w:tcPr>
            <w:tcW w:w="339" w:type="pct"/>
            <w:vAlign w:val="center"/>
          </w:tcPr>
          <w:p w14:paraId="4238BD5C" w14:textId="77777777" w:rsidR="0036118A" w:rsidRPr="002230AF" w:rsidRDefault="0036118A" w:rsidP="00EE4D9D">
            <w:pPr>
              <w:rPr>
                <w:rFonts w:eastAsia="Times New Roman"/>
                <w:sz w:val="16"/>
                <w:szCs w:val="16"/>
              </w:rPr>
            </w:pPr>
            <w:r w:rsidRPr="002230AF">
              <w:rPr>
                <w:rStyle w:val="block"/>
                <w:rFonts w:eastAsia="Times New Roman"/>
                <w:sz w:val="16"/>
                <w:szCs w:val="16"/>
              </w:rPr>
              <w:t>RR 0.70</w:t>
            </w:r>
            <w:r w:rsidRPr="002230AF">
              <w:rPr>
                <w:rFonts w:eastAsia="Times New Roman"/>
                <w:sz w:val="16"/>
                <w:szCs w:val="16"/>
              </w:rPr>
              <w:br/>
            </w:r>
            <w:r w:rsidRPr="002230AF">
              <w:rPr>
                <w:rStyle w:val="cell"/>
                <w:rFonts w:eastAsia="Times New Roman"/>
                <w:sz w:val="16"/>
                <w:szCs w:val="16"/>
              </w:rPr>
              <w:t>(0.24 to 2.07)</w:t>
            </w:r>
            <w:r w:rsidRPr="002230AF">
              <w:rPr>
                <w:rFonts w:eastAsia="Times New Roman"/>
                <w:sz w:val="16"/>
                <w:szCs w:val="16"/>
              </w:rPr>
              <w:t xml:space="preserve"> </w:t>
            </w:r>
          </w:p>
        </w:tc>
        <w:tc>
          <w:tcPr>
            <w:tcW w:w="322" w:type="pct"/>
            <w:vAlign w:val="center"/>
          </w:tcPr>
          <w:p w14:paraId="15C54E37" w14:textId="77777777" w:rsidR="0036118A" w:rsidRPr="002230AF" w:rsidRDefault="0036118A" w:rsidP="00EE4D9D">
            <w:pPr>
              <w:rPr>
                <w:rFonts w:eastAsia="Times New Roman"/>
                <w:sz w:val="16"/>
                <w:szCs w:val="16"/>
              </w:rPr>
            </w:pPr>
            <w:r w:rsidRPr="002230AF">
              <w:rPr>
                <w:rFonts w:eastAsia="Times New Roman"/>
                <w:sz w:val="16"/>
                <w:szCs w:val="16"/>
              </w:rPr>
              <w:t xml:space="preserve">125 per 1,000 </w:t>
            </w:r>
          </w:p>
        </w:tc>
        <w:tc>
          <w:tcPr>
            <w:tcW w:w="439" w:type="pct"/>
            <w:vAlign w:val="center"/>
          </w:tcPr>
          <w:p w14:paraId="4D564BA7" w14:textId="77777777" w:rsidR="0036118A" w:rsidRPr="002230AF" w:rsidRDefault="0036118A" w:rsidP="00EE4D9D">
            <w:pPr>
              <w:rPr>
                <w:rFonts w:eastAsia="Times New Roman"/>
                <w:sz w:val="16"/>
                <w:szCs w:val="16"/>
              </w:rPr>
            </w:pPr>
            <w:r w:rsidRPr="002230AF">
              <w:rPr>
                <w:rFonts w:eastAsia="Times New Roman"/>
                <w:b/>
                <w:bCs/>
                <w:sz w:val="16"/>
                <w:szCs w:val="16"/>
              </w:rPr>
              <w:t>38 fewer per 1,000</w:t>
            </w:r>
            <w:r w:rsidRPr="002230AF">
              <w:rPr>
                <w:rFonts w:eastAsia="Times New Roman"/>
                <w:sz w:val="16"/>
                <w:szCs w:val="16"/>
              </w:rPr>
              <w:br/>
              <w:t xml:space="preserve">(from 95 fewer to 134 more) </w:t>
            </w:r>
          </w:p>
        </w:tc>
        <w:sdt>
          <w:sdtPr>
            <w:rPr>
              <w:rFonts w:cs="Arial"/>
              <w:sz w:val="16"/>
              <w:szCs w:val="16"/>
            </w:rPr>
            <w:id w:val="-1397049390"/>
            <w:placeholder>
              <w:docPart w:val="BC19B5D711F6466EB769604EAF9A8DD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2A11DF0" w14:textId="7380AA82" w:rsidR="0036118A" w:rsidRPr="002230AF" w:rsidRDefault="0036118A" w:rsidP="00EE4D9D">
                <w:pPr>
                  <w:rPr>
                    <w:rFonts w:cs="Arial"/>
                    <w:sz w:val="16"/>
                    <w:szCs w:val="16"/>
                  </w:rPr>
                </w:pPr>
                <w:r>
                  <w:rPr>
                    <w:rFonts w:cs="Arial"/>
                    <w:sz w:val="16"/>
                    <w:szCs w:val="16"/>
                  </w:rPr>
                  <w:t>Moderate harm</w:t>
                </w:r>
              </w:p>
            </w:tc>
          </w:sdtContent>
        </w:sdt>
        <w:sdt>
          <w:sdtPr>
            <w:rPr>
              <w:rFonts w:cs="Arial"/>
              <w:sz w:val="16"/>
              <w:szCs w:val="16"/>
            </w:rPr>
            <w:id w:val="1756170049"/>
            <w:placeholder>
              <w:docPart w:val="BF31F1394CDD40B6A4B7DD11816A0DB2"/>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A06329C" w14:textId="2C10C31B" w:rsidR="0036118A" w:rsidRPr="002230AF" w:rsidRDefault="0036118A" w:rsidP="00EE4D9D">
                <w:pPr>
                  <w:rPr>
                    <w:rFonts w:cs="Arial"/>
                    <w:sz w:val="16"/>
                    <w:szCs w:val="16"/>
                  </w:rPr>
                </w:pPr>
                <w:r w:rsidRPr="002230AF">
                  <w:rPr>
                    <w:rFonts w:cs="Arial"/>
                    <w:sz w:val="16"/>
                    <w:szCs w:val="16"/>
                  </w:rPr>
                  <w:t>Large harm</w:t>
                </w:r>
              </w:p>
            </w:tc>
          </w:sdtContent>
        </w:sdt>
        <w:sdt>
          <w:sdtPr>
            <w:rPr>
              <w:rFonts w:cs="Arial"/>
              <w:sz w:val="16"/>
              <w:szCs w:val="16"/>
            </w:rPr>
            <w:id w:val="-1620676628"/>
            <w:placeholder>
              <w:docPart w:val="3B8CF51C3CFF459284A6CB47EAEBD970"/>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AD0943E" w14:textId="3E1E9144" w:rsidR="0036118A" w:rsidRPr="002230AF" w:rsidRDefault="0036118A" w:rsidP="00EE4D9D">
                <w:pPr>
                  <w:rPr>
                    <w:rFonts w:cs="Arial"/>
                    <w:sz w:val="16"/>
                    <w:szCs w:val="16"/>
                  </w:rPr>
                </w:pPr>
                <w:r w:rsidRPr="002230AF">
                  <w:rPr>
                    <w:rFonts w:cs="Arial"/>
                    <w:sz w:val="16"/>
                    <w:szCs w:val="16"/>
                  </w:rPr>
                  <w:t>Large benefit</w:t>
                </w:r>
              </w:p>
            </w:tc>
          </w:sdtContent>
        </w:sdt>
        <w:tc>
          <w:tcPr>
            <w:tcW w:w="1695" w:type="pct"/>
            <w:vAlign w:val="center"/>
          </w:tcPr>
          <w:p w14:paraId="0ED3EBF6" w14:textId="6BD18A51" w:rsidR="0036118A" w:rsidRPr="002230AF" w:rsidRDefault="0036118A" w:rsidP="00261243">
            <w:pPr>
              <w:rPr>
                <w:rFonts w:cs="Arial"/>
                <w:sz w:val="16"/>
                <w:szCs w:val="16"/>
              </w:rPr>
            </w:pPr>
            <w:r w:rsidRPr="002230AF">
              <w:rPr>
                <w:rFonts w:cs="Arial"/>
                <w:sz w:val="16"/>
                <w:szCs w:val="16"/>
              </w:rPr>
              <w:t xml:space="preserve">Point estimate is judged as a </w:t>
            </w:r>
            <w:r w:rsidRPr="009F0967">
              <w:rPr>
                <w:rFonts w:cs="Arial"/>
                <w:sz w:val="16"/>
                <w:szCs w:val="16"/>
              </w:rPr>
              <w:t>moderate harm</w:t>
            </w:r>
            <w:r w:rsidRPr="002230AF">
              <w:rPr>
                <w:rFonts w:cs="Arial"/>
                <w:sz w:val="16"/>
                <w:szCs w:val="16"/>
              </w:rPr>
              <w:t xml:space="preserve"> given that fewer patients would quit smoking, and given the harms associated with continuing to smoke</w:t>
            </w:r>
            <w:r>
              <w:rPr>
                <w:rFonts w:cs="Arial"/>
                <w:sz w:val="16"/>
                <w:szCs w:val="16"/>
              </w:rPr>
              <w:t xml:space="preserve">. </w:t>
            </w:r>
            <w:r w:rsidRPr="002230AF">
              <w:rPr>
                <w:rFonts w:cs="Arial"/>
                <w:sz w:val="16"/>
                <w:szCs w:val="16"/>
              </w:rPr>
              <w:t>Lower CI is judged as a large harm</w:t>
            </w:r>
            <w:r>
              <w:rPr>
                <w:rFonts w:cs="Arial"/>
                <w:sz w:val="16"/>
                <w:szCs w:val="16"/>
              </w:rPr>
              <w:t xml:space="preserve"> based on the same rationale</w:t>
            </w:r>
            <w:r w:rsidRPr="002230AF">
              <w:rPr>
                <w:rFonts w:cs="Arial"/>
                <w:sz w:val="16"/>
                <w:szCs w:val="16"/>
              </w:rPr>
              <w:t>. The upper CI is judged as a large benefit</w:t>
            </w:r>
            <w:r>
              <w:rPr>
                <w:rFonts w:cs="Arial"/>
                <w:sz w:val="16"/>
                <w:szCs w:val="16"/>
              </w:rPr>
              <w:t xml:space="preserve"> given the health benefits of quitting</w:t>
            </w:r>
            <w:r w:rsidRPr="002230AF">
              <w:rPr>
                <w:rFonts w:cs="Arial"/>
                <w:sz w:val="16"/>
                <w:szCs w:val="16"/>
              </w:rPr>
              <w:t>. No evidence identified on harms.</w:t>
            </w:r>
          </w:p>
        </w:tc>
      </w:tr>
    </w:tbl>
    <w:p w14:paraId="2F315DCE" w14:textId="588911FB" w:rsidR="00430A06" w:rsidRDefault="00430A06" w:rsidP="00430A06">
      <w:pPr>
        <w:rPr>
          <w:rFonts w:ascii="Verdana" w:eastAsia="Times New Roman" w:hAnsi="Verdana"/>
          <w:color w:val="000000"/>
          <w:sz w:val="16"/>
          <w:szCs w:val="16"/>
          <w:lang w:val="en"/>
        </w:rPr>
      </w:pPr>
      <w:r w:rsidRPr="00430A06">
        <w:rPr>
          <w:vertAlign w:val="superscript"/>
        </w:rPr>
        <w:lastRenderedPageBreak/>
        <w:t>a</w:t>
      </w:r>
      <w:r w:rsidRPr="00430A06">
        <w:rPr>
          <w:rFonts w:ascii="Verdana" w:eastAsia="Times New Roman" w:hAnsi="Verdana"/>
          <w:color w:val="000000"/>
          <w:sz w:val="16"/>
          <w:szCs w:val="16"/>
          <w:lang w:val="en"/>
        </w:rPr>
        <w:t xml:space="preserve"> </w:t>
      </w:r>
      <w:r w:rsidRPr="00430A06">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Trial examined both 800 mg/day and 1600 mg/day </w:t>
      </w:r>
      <w:proofErr w:type="spellStart"/>
      <w:r>
        <w:rPr>
          <w:rFonts w:ascii="Verdana" w:eastAsia="Times New Roman" w:hAnsi="Verdana"/>
          <w:color w:val="000000"/>
          <w:sz w:val="16"/>
          <w:szCs w:val="16"/>
          <w:lang w:val="en"/>
        </w:rPr>
        <w:t>SAMe</w:t>
      </w:r>
      <w:proofErr w:type="spellEnd"/>
      <w:r>
        <w:rPr>
          <w:rFonts w:ascii="Verdana" w:eastAsia="Times New Roman" w:hAnsi="Verdana"/>
          <w:color w:val="000000"/>
          <w:sz w:val="16"/>
          <w:szCs w:val="16"/>
          <w:lang w:val="en"/>
        </w:rPr>
        <w:t xml:space="preserve"> for 8 weeks (arms collapsed in analysis). </w:t>
      </w:r>
      <w:r w:rsidRPr="00430A06">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placebo.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to all trial arms. </w:t>
      </w:r>
    </w:p>
    <w:p w14:paraId="2CCF773A" w14:textId="6AC959F4" w:rsidR="009044AE" w:rsidRPr="00430A06" w:rsidRDefault="009044AE" w:rsidP="009044AE">
      <w:pPr>
        <w:rPr>
          <w:lang w:val="en"/>
        </w:rPr>
      </w:pPr>
    </w:p>
    <w:tbl>
      <w:tblPr>
        <w:tblStyle w:val="TableGrid"/>
        <w:tblW w:w="4973" w:type="pct"/>
        <w:tblLook w:val="04A0" w:firstRow="1" w:lastRow="0" w:firstColumn="1" w:lastColumn="0" w:noHBand="0" w:noVBand="1"/>
      </w:tblPr>
      <w:tblGrid>
        <w:gridCol w:w="418"/>
        <w:gridCol w:w="1202"/>
        <w:gridCol w:w="862"/>
        <w:gridCol w:w="862"/>
        <w:gridCol w:w="970"/>
        <w:gridCol w:w="922"/>
        <w:gridCol w:w="1257"/>
        <w:gridCol w:w="990"/>
        <w:gridCol w:w="990"/>
        <w:gridCol w:w="990"/>
        <w:gridCol w:w="4849"/>
      </w:tblGrid>
      <w:tr w:rsidR="009044AE" w:rsidRPr="002230AF" w14:paraId="43D75481" w14:textId="77777777" w:rsidTr="0036118A">
        <w:tc>
          <w:tcPr>
            <w:tcW w:w="5000" w:type="pct"/>
            <w:gridSpan w:val="11"/>
            <w:vAlign w:val="center"/>
          </w:tcPr>
          <w:p w14:paraId="2E1DAF35" w14:textId="361BCAC2" w:rsidR="009044AE" w:rsidRPr="002230AF" w:rsidRDefault="009044AE" w:rsidP="00B379CD">
            <w:pPr>
              <w:pStyle w:val="Heading2"/>
              <w:numPr>
                <w:ilvl w:val="0"/>
                <w:numId w:val="7"/>
              </w:numPr>
              <w:outlineLvl w:val="1"/>
            </w:pPr>
            <w:bookmarkStart w:id="62" w:name="_Toc127954851"/>
            <w:r w:rsidRPr="002230AF">
              <w:t>Acupuncture in smokers motivated/wishing to quit</w:t>
            </w:r>
            <w:bookmarkEnd w:id="62"/>
            <w:r w:rsidRPr="002230AF">
              <w:t xml:space="preserve"> </w:t>
            </w:r>
          </w:p>
        </w:tc>
      </w:tr>
      <w:tr w:rsidR="0036118A" w:rsidRPr="002230AF" w14:paraId="53436CCD" w14:textId="77777777" w:rsidTr="0036118A">
        <w:tc>
          <w:tcPr>
            <w:tcW w:w="566" w:type="pct"/>
            <w:gridSpan w:val="2"/>
            <w:vMerge w:val="restart"/>
            <w:vAlign w:val="center"/>
          </w:tcPr>
          <w:p w14:paraId="59FA4FC0" w14:textId="77777777" w:rsidR="0036118A" w:rsidRPr="002230AF" w:rsidRDefault="0036118A" w:rsidP="00BD011A">
            <w:pPr>
              <w:rPr>
                <w:rFonts w:cs="Arial"/>
                <w:b/>
                <w:sz w:val="16"/>
                <w:szCs w:val="16"/>
              </w:rPr>
            </w:pPr>
            <w:r w:rsidRPr="002230AF">
              <w:rPr>
                <w:rFonts w:cs="Arial"/>
                <w:b/>
                <w:sz w:val="16"/>
                <w:szCs w:val="16"/>
              </w:rPr>
              <w:t>Outcome(s)</w:t>
            </w:r>
          </w:p>
          <w:p w14:paraId="0CCB5B43" w14:textId="77777777" w:rsidR="0036118A" w:rsidRPr="002230AF" w:rsidRDefault="0036118A"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7078E072" w14:textId="77777777" w:rsidR="0036118A" w:rsidRPr="002230AF" w:rsidRDefault="0036118A" w:rsidP="006E29E3">
            <w:pPr>
              <w:rPr>
                <w:rFonts w:cs="Arial"/>
                <w:b/>
                <w:sz w:val="16"/>
                <w:szCs w:val="16"/>
              </w:rPr>
            </w:pPr>
          </w:p>
          <w:p w14:paraId="36D1A0F2" w14:textId="5864D144" w:rsidR="0036118A" w:rsidRPr="002230AF" w:rsidRDefault="0036118A" w:rsidP="006E29E3">
            <w:pPr>
              <w:rPr>
                <w:rFonts w:cs="Arial"/>
                <w:b/>
                <w:sz w:val="16"/>
                <w:szCs w:val="16"/>
              </w:rPr>
            </w:pPr>
            <w:r w:rsidRPr="002230AF">
              <w:rPr>
                <w:rFonts w:cs="Arial"/>
                <w:b/>
                <w:sz w:val="16"/>
                <w:szCs w:val="16"/>
              </w:rPr>
              <w:t># of participants (# studies)</w:t>
            </w:r>
          </w:p>
        </w:tc>
        <w:tc>
          <w:tcPr>
            <w:tcW w:w="301" w:type="pct"/>
            <w:vMerge w:val="restart"/>
            <w:vAlign w:val="center"/>
          </w:tcPr>
          <w:p w14:paraId="231833B7" w14:textId="77777777" w:rsidR="0036118A" w:rsidRPr="002230AF" w:rsidRDefault="0036118A" w:rsidP="00BD011A">
            <w:pPr>
              <w:rPr>
                <w:rFonts w:cs="Arial"/>
                <w:b/>
                <w:sz w:val="16"/>
                <w:szCs w:val="16"/>
              </w:rPr>
            </w:pPr>
            <w:r w:rsidRPr="002230AF">
              <w:rPr>
                <w:rFonts w:cs="Arial"/>
                <w:b/>
                <w:sz w:val="16"/>
                <w:szCs w:val="16"/>
              </w:rPr>
              <w:t>Median Patient rating</w:t>
            </w:r>
          </w:p>
        </w:tc>
        <w:tc>
          <w:tcPr>
            <w:tcW w:w="301" w:type="pct"/>
            <w:vMerge w:val="restart"/>
            <w:vAlign w:val="center"/>
          </w:tcPr>
          <w:p w14:paraId="7284B81D" w14:textId="77777777" w:rsidR="0036118A" w:rsidRPr="002230AF" w:rsidRDefault="0036118A" w:rsidP="00BD011A">
            <w:pPr>
              <w:rPr>
                <w:rFonts w:cs="Arial"/>
                <w:b/>
                <w:sz w:val="16"/>
                <w:szCs w:val="16"/>
              </w:rPr>
            </w:pPr>
            <w:r w:rsidRPr="002230AF">
              <w:rPr>
                <w:rFonts w:cs="Arial"/>
                <w:b/>
                <w:sz w:val="16"/>
                <w:szCs w:val="16"/>
              </w:rPr>
              <w:t>Mean</w:t>
            </w:r>
          </w:p>
          <w:p w14:paraId="6898190F" w14:textId="77777777" w:rsidR="0036118A" w:rsidRPr="002230AF" w:rsidRDefault="0036118A" w:rsidP="00BD011A">
            <w:pPr>
              <w:rPr>
                <w:rFonts w:cs="Arial"/>
                <w:b/>
                <w:sz w:val="16"/>
                <w:szCs w:val="16"/>
              </w:rPr>
            </w:pPr>
            <w:r w:rsidRPr="002230AF">
              <w:rPr>
                <w:rFonts w:cs="Arial"/>
                <w:b/>
                <w:sz w:val="16"/>
                <w:szCs w:val="16"/>
              </w:rPr>
              <w:t>WG rating</w:t>
            </w:r>
          </w:p>
        </w:tc>
        <w:tc>
          <w:tcPr>
            <w:tcW w:w="339" w:type="pct"/>
            <w:vMerge w:val="restart"/>
            <w:vAlign w:val="center"/>
          </w:tcPr>
          <w:p w14:paraId="2E063D46" w14:textId="77777777" w:rsidR="0036118A" w:rsidRPr="002230AF" w:rsidRDefault="0036118A" w:rsidP="00BD011A">
            <w:pPr>
              <w:rPr>
                <w:rFonts w:cs="Arial"/>
                <w:b/>
                <w:sz w:val="16"/>
                <w:szCs w:val="16"/>
              </w:rPr>
            </w:pPr>
            <w:r w:rsidRPr="002230AF">
              <w:rPr>
                <w:rFonts w:cs="Arial"/>
                <w:b/>
                <w:sz w:val="16"/>
                <w:szCs w:val="16"/>
              </w:rPr>
              <w:t>Relative effect (95%CI)</w:t>
            </w:r>
          </w:p>
        </w:tc>
        <w:tc>
          <w:tcPr>
            <w:tcW w:w="322" w:type="pct"/>
            <w:vMerge w:val="restart"/>
            <w:vAlign w:val="center"/>
          </w:tcPr>
          <w:p w14:paraId="406984B1" w14:textId="77777777" w:rsidR="0036118A" w:rsidRPr="002230AF" w:rsidRDefault="0036118A" w:rsidP="00BD011A">
            <w:pPr>
              <w:rPr>
                <w:rFonts w:cs="Arial"/>
                <w:b/>
                <w:sz w:val="16"/>
                <w:szCs w:val="16"/>
              </w:rPr>
            </w:pPr>
            <w:r w:rsidRPr="002230AF">
              <w:rPr>
                <w:rFonts w:cs="Arial"/>
                <w:b/>
                <w:sz w:val="16"/>
                <w:szCs w:val="16"/>
              </w:rPr>
              <w:t>Baseline (control) risk</w:t>
            </w:r>
          </w:p>
        </w:tc>
        <w:tc>
          <w:tcPr>
            <w:tcW w:w="439" w:type="pct"/>
            <w:vMerge w:val="restart"/>
            <w:vAlign w:val="center"/>
          </w:tcPr>
          <w:p w14:paraId="2B14411C" w14:textId="77777777" w:rsidR="0036118A" w:rsidRPr="002230AF" w:rsidRDefault="0036118A" w:rsidP="00BD011A">
            <w:pPr>
              <w:rPr>
                <w:rFonts w:cs="Arial"/>
                <w:b/>
                <w:sz w:val="16"/>
                <w:szCs w:val="16"/>
              </w:rPr>
            </w:pPr>
            <w:r w:rsidRPr="002230AF">
              <w:rPr>
                <w:rFonts w:cs="Arial"/>
                <w:b/>
                <w:sz w:val="16"/>
                <w:szCs w:val="16"/>
              </w:rPr>
              <w:t>Absolute difference with intervention</w:t>
            </w:r>
          </w:p>
        </w:tc>
        <w:tc>
          <w:tcPr>
            <w:tcW w:w="2733" w:type="pct"/>
            <w:gridSpan w:val="4"/>
            <w:vAlign w:val="center"/>
          </w:tcPr>
          <w:p w14:paraId="43129B99" w14:textId="77777777" w:rsidR="0036118A" w:rsidRPr="002230AF" w:rsidRDefault="0036118A" w:rsidP="00BD011A">
            <w:pPr>
              <w:rPr>
                <w:rFonts w:cs="Arial"/>
                <w:b/>
                <w:sz w:val="16"/>
                <w:szCs w:val="16"/>
              </w:rPr>
            </w:pPr>
            <w:r w:rsidRPr="002230AF">
              <w:rPr>
                <w:rFonts w:cs="Arial"/>
                <w:b/>
                <w:sz w:val="16"/>
                <w:szCs w:val="16"/>
              </w:rPr>
              <w:t>Assessment of absolute difference</w:t>
            </w:r>
          </w:p>
        </w:tc>
      </w:tr>
      <w:tr w:rsidR="0036118A" w:rsidRPr="002230AF" w14:paraId="6658AA08" w14:textId="77777777" w:rsidTr="0036118A">
        <w:tc>
          <w:tcPr>
            <w:tcW w:w="566" w:type="pct"/>
            <w:gridSpan w:val="2"/>
            <w:vMerge/>
            <w:vAlign w:val="center"/>
          </w:tcPr>
          <w:p w14:paraId="5CB1CC5D" w14:textId="77777777" w:rsidR="0036118A" w:rsidRPr="002230AF" w:rsidRDefault="0036118A" w:rsidP="00BD011A">
            <w:pPr>
              <w:rPr>
                <w:rFonts w:cs="Arial"/>
                <w:b/>
                <w:sz w:val="16"/>
                <w:szCs w:val="16"/>
              </w:rPr>
            </w:pPr>
          </w:p>
        </w:tc>
        <w:tc>
          <w:tcPr>
            <w:tcW w:w="301" w:type="pct"/>
            <w:vMerge/>
            <w:vAlign w:val="center"/>
          </w:tcPr>
          <w:p w14:paraId="2BF9E819" w14:textId="77777777" w:rsidR="0036118A" w:rsidRPr="002230AF" w:rsidRDefault="0036118A" w:rsidP="00BD011A">
            <w:pPr>
              <w:rPr>
                <w:rFonts w:cs="Arial"/>
                <w:b/>
                <w:sz w:val="16"/>
                <w:szCs w:val="16"/>
              </w:rPr>
            </w:pPr>
          </w:p>
        </w:tc>
        <w:tc>
          <w:tcPr>
            <w:tcW w:w="301" w:type="pct"/>
            <w:vMerge/>
            <w:vAlign w:val="center"/>
          </w:tcPr>
          <w:p w14:paraId="2D49D888" w14:textId="77777777" w:rsidR="0036118A" w:rsidRPr="002230AF" w:rsidRDefault="0036118A" w:rsidP="00BD011A">
            <w:pPr>
              <w:rPr>
                <w:rFonts w:cs="Arial"/>
                <w:b/>
                <w:sz w:val="16"/>
                <w:szCs w:val="16"/>
              </w:rPr>
            </w:pPr>
          </w:p>
        </w:tc>
        <w:tc>
          <w:tcPr>
            <w:tcW w:w="339" w:type="pct"/>
            <w:vMerge/>
            <w:vAlign w:val="center"/>
          </w:tcPr>
          <w:p w14:paraId="05049DE5" w14:textId="77777777" w:rsidR="0036118A" w:rsidRPr="002230AF" w:rsidRDefault="0036118A" w:rsidP="00BD011A">
            <w:pPr>
              <w:rPr>
                <w:rFonts w:cs="Arial"/>
                <w:b/>
                <w:sz w:val="16"/>
                <w:szCs w:val="16"/>
              </w:rPr>
            </w:pPr>
          </w:p>
        </w:tc>
        <w:tc>
          <w:tcPr>
            <w:tcW w:w="322" w:type="pct"/>
            <w:vMerge/>
            <w:vAlign w:val="center"/>
          </w:tcPr>
          <w:p w14:paraId="1D2A0E6B" w14:textId="77777777" w:rsidR="0036118A" w:rsidRPr="002230AF" w:rsidRDefault="0036118A" w:rsidP="00BD011A">
            <w:pPr>
              <w:rPr>
                <w:rFonts w:cs="Arial"/>
                <w:b/>
                <w:sz w:val="16"/>
                <w:szCs w:val="16"/>
              </w:rPr>
            </w:pPr>
          </w:p>
        </w:tc>
        <w:tc>
          <w:tcPr>
            <w:tcW w:w="439" w:type="pct"/>
            <w:vMerge/>
            <w:vAlign w:val="center"/>
          </w:tcPr>
          <w:p w14:paraId="7177E97F" w14:textId="77777777" w:rsidR="0036118A" w:rsidRPr="002230AF" w:rsidRDefault="0036118A" w:rsidP="00BD011A">
            <w:pPr>
              <w:rPr>
                <w:rFonts w:cs="Arial"/>
                <w:b/>
                <w:sz w:val="16"/>
                <w:szCs w:val="16"/>
              </w:rPr>
            </w:pPr>
          </w:p>
        </w:tc>
        <w:tc>
          <w:tcPr>
            <w:tcW w:w="346" w:type="pct"/>
            <w:vAlign w:val="center"/>
          </w:tcPr>
          <w:p w14:paraId="2045AA0B" w14:textId="77777777" w:rsidR="0036118A" w:rsidRPr="002230AF" w:rsidRDefault="0036118A" w:rsidP="00BD011A">
            <w:pPr>
              <w:rPr>
                <w:rFonts w:cs="Arial"/>
                <w:b/>
                <w:sz w:val="16"/>
                <w:szCs w:val="16"/>
              </w:rPr>
            </w:pPr>
            <w:r w:rsidRPr="002230AF">
              <w:rPr>
                <w:rFonts w:cs="Arial"/>
                <w:b/>
                <w:sz w:val="16"/>
                <w:szCs w:val="16"/>
              </w:rPr>
              <w:t>Point estimate</w:t>
            </w:r>
          </w:p>
        </w:tc>
        <w:tc>
          <w:tcPr>
            <w:tcW w:w="346" w:type="pct"/>
            <w:vAlign w:val="center"/>
          </w:tcPr>
          <w:p w14:paraId="2B993A0B" w14:textId="77777777" w:rsidR="0036118A" w:rsidRPr="002230AF" w:rsidRDefault="0036118A" w:rsidP="00BD011A">
            <w:pPr>
              <w:rPr>
                <w:rFonts w:cs="Arial"/>
                <w:b/>
                <w:sz w:val="16"/>
                <w:szCs w:val="16"/>
              </w:rPr>
            </w:pPr>
            <w:r w:rsidRPr="002230AF">
              <w:rPr>
                <w:rFonts w:cs="Arial"/>
                <w:b/>
                <w:sz w:val="16"/>
                <w:szCs w:val="16"/>
              </w:rPr>
              <w:t xml:space="preserve">Lower 95% CI </w:t>
            </w:r>
          </w:p>
        </w:tc>
        <w:tc>
          <w:tcPr>
            <w:tcW w:w="346" w:type="pct"/>
            <w:vAlign w:val="center"/>
          </w:tcPr>
          <w:p w14:paraId="30548DDD" w14:textId="77777777" w:rsidR="0036118A" w:rsidRPr="002230AF" w:rsidRDefault="0036118A" w:rsidP="00BD011A">
            <w:pPr>
              <w:rPr>
                <w:rFonts w:cs="Arial"/>
                <w:b/>
                <w:sz w:val="16"/>
                <w:szCs w:val="16"/>
              </w:rPr>
            </w:pPr>
            <w:r w:rsidRPr="002230AF">
              <w:rPr>
                <w:rFonts w:cs="Arial"/>
                <w:b/>
                <w:sz w:val="16"/>
                <w:szCs w:val="16"/>
              </w:rPr>
              <w:t>Upper 95%CI</w:t>
            </w:r>
          </w:p>
        </w:tc>
        <w:tc>
          <w:tcPr>
            <w:tcW w:w="1695" w:type="pct"/>
            <w:vAlign w:val="center"/>
          </w:tcPr>
          <w:p w14:paraId="36D33745" w14:textId="77777777" w:rsidR="0036118A" w:rsidRPr="002230AF" w:rsidRDefault="0036118A" w:rsidP="00BD011A">
            <w:pPr>
              <w:rPr>
                <w:rFonts w:cs="Arial"/>
                <w:b/>
                <w:sz w:val="16"/>
                <w:szCs w:val="16"/>
              </w:rPr>
            </w:pPr>
            <w:r w:rsidRPr="002230AF">
              <w:rPr>
                <w:rFonts w:cs="Arial"/>
                <w:b/>
                <w:sz w:val="16"/>
                <w:szCs w:val="16"/>
              </w:rPr>
              <w:t>Comments on judgment</w:t>
            </w:r>
          </w:p>
        </w:tc>
      </w:tr>
      <w:tr w:rsidR="0036118A" w:rsidRPr="002230AF" w14:paraId="1A278C77" w14:textId="77777777" w:rsidTr="0036118A">
        <w:tc>
          <w:tcPr>
            <w:tcW w:w="146" w:type="pct"/>
            <w:vAlign w:val="center"/>
          </w:tcPr>
          <w:p w14:paraId="727FE1D9" w14:textId="77777777" w:rsidR="0036118A" w:rsidRPr="002230AF" w:rsidRDefault="0036118A" w:rsidP="00BD011A">
            <w:pPr>
              <w:rPr>
                <w:rFonts w:cs="Arial"/>
                <w:sz w:val="16"/>
                <w:szCs w:val="16"/>
              </w:rPr>
            </w:pPr>
            <w:r w:rsidRPr="002230AF">
              <w:rPr>
                <w:rFonts w:cs="Arial"/>
                <w:sz w:val="16"/>
                <w:szCs w:val="16"/>
              </w:rPr>
              <w:t>1</w:t>
            </w:r>
          </w:p>
        </w:tc>
        <w:tc>
          <w:tcPr>
            <w:tcW w:w="419" w:type="pct"/>
            <w:vAlign w:val="center"/>
          </w:tcPr>
          <w:p w14:paraId="2F084615" w14:textId="2B4FC15C" w:rsidR="0036118A" w:rsidRPr="002230AF" w:rsidRDefault="0036118A" w:rsidP="00BD011A">
            <w:pPr>
              <w:rPr>
                <w:rFonts w:cs="Arial"/>
                <w:i/>
                <w:sz w:val="16"/>
                <w:szCs w:val="16"/>
              </w:rPr>
            </w:pPr>
            <w:r w:rsidRPr="002230AF">
              <w:rPr>
                <w:rFonts w:cs="Arial"/>
                <w:i/>
                <w:sz w:val="16"/>
                <w:szCs w:val="16"/>
              </w:rPr>
              <w:t>Vers</w:t>
            </w:r>
            <w:r>
              <w:rPr>
                <w:rFonts w:cs="Arial"/>
                <w:i/>
                <w:sz w:val="16"/>
                <w:szCs w:val="16"/>
              </w:rPr>
              <w:t>us sham acupuncture</w:t>
            </w:r>
          </w:p>
          <w:p w14:paraId="6B755E08" w14:textId="77777777" w:rsidR="0036118A" w:rsidRPr="002230AF" w:rsidRDefault="0036118A" w:rsidP="00BD011A">
            <w:pPr>
              <w:rPr>
                <w:rFonts w:cs="Arial"/>
                <w:sz w:val="16"/>
                <w:szCs w:val="16"/>
              </w:rPr>
            </w:pPr>
          </w:p>
          <w:p w14:paraId="10A540E9" w14:textId="77777777" w:rsidR="0036118A" w:rsidRPr="002230AF" w:rsidRDefault="0036118A" w:rsidP="00BD011A">
            <w:pPr>
              <w:rPr>
                <w:rFonts w:cs="Arial"/>
                <w:sz w:val="16"/>
                <w:szCs w:val="16"/>
              </w:rPr>
            </w:pPr>
            <w:r w:rsidRPr="002230AF">
              <w:rPr>
                <w:rFonts w:cs="Arial"/>
                <w:sz w:val="16"/>
                <w:szCs w:val="16"/>
              </w:rPr>
              <w:t xml:space="preserve">Smoking cessation </w:t>
            </w:r>
          </w:p>
          <w:p w14:paraId="2EB7E29E" w14:textId="28ACC7D4" w:rsidR="0036118A" w:rsidRPr="002230AF" w:rsidRDefault="0036118A" w:rsidP="00BD011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r w:rsidRPr="00FA4318">
              <w:rPr>
                <w:rFonts w:cs="Arial"/>
                <w:sz w:val="16"/>
                <w:szCs w:val="16"/>
                <w:vertAlign w:val="superscript"/>
              </w:rPr>
              <w:t>a</w:t>
            </w:r>
          </w:p>
          <w:p w14:paraId="5F7D952C" w14:textId="77777777" w:rsidR="0036118A" w:rsidRPr="002230AF" w:rsidRDefault="0036118A" w:rsidP="00BD011A">
            <w:pPr>
              <w:rPr>
                <w:rFonts w:cs="Arial"/>
                <w:sz w:val="16"/>
                <w:szCs w:val="16"/>
              </w:rPr>
            </w:pPr>
          </w:p>
          <w:p w14:paraId="6FD0A7A7" w14:textId="77777777" w:rsidR="0036118A" w:rsidRPr="002230AF" w:rsidRDefault="0036118A" w:rsidP="00BD011A">
            <w:pPr>
              <w:rPr>
                <w:rFonts w:cs="Arial"/>
                <w:sz w:val="16"/>
                <w:szCs w:val="16"/>
              </w:rPr>
            </w:pPr>
            <w:r w:rsidRPr="002230AF">
              <w:rPr>
                <w:rFonts w:cs="Arial"/>
                <w:sz w:val="16"/>
                <w:szCs w:val="16"/>
              </w:rPr>
              <w:t>1892 (11 RCTs)</w:t>
            </w:r>
          </w:p>
        </w:tc>
        <w:tc>
          <w:tcPr>
            <w:tcW w:w="301" w:type="pct"/>
            <w:vAlign w:val="center"/>
          </w:tcPr>
          <w:p w14:paraId="32BC965F" w14:textId="77777777" w:rsidR="0036118A" w:rsidRPr="002230AF" w:rsidRDefault="0036118A" w:rsidP="00BD011A">
            <w:pPr>
              <w:rPr>
                <w:rFonts w:cs="Arial"/>
                <w:sz w:val="16"/>
                <w:szCs w:val="16"/>
              </w:rPr>
            </w:pPr>
            <w:r w:rsidRPr="002230AF">
              <w:rPr>
                <w:rFonts w:cs="Arial"/>
                <w:sz w:val="16"/>
                <w:szCs w:val="16"/>
              </w:rPr>
              <w:t xml:space="preserve">8/10 </w:t>
            </w:r>
          </w:p>
          <w:p w14:paraId="07E19926" w14:textId="77777777" w:rsidR="0036118A" w:rsidRPr="002230AF" w:rsidRDefault="0036118A" w:rsidP="00BD011A">
            <w:pPr>
              <w:rPr>
                <w:rFonts w:cs="Arial"/>
                <w:sz w:val="16"/>
                <w:szCs w:val="16"/>
              </w:rPr>
            </w:pPr>
            <w:r w:rsidRPr="002230AF">
              <w:rPr>
                <w:rFonts w:cs="Arial"/>
                <w:sz w:val="16"/>
                <w:szCs w:val="16"/>
              </w:rPr>
              <w:t>(critical)</w:t>
            </w:r>
          </w:p>
        </w:tc>
        <w:tc>
          <w:tcPr>
            <w:tcW w:w="301" w:type="pct"/>
            <w:vAlign w:val="center"/>
          </w:tcPr>
          <w:p w14:paraId="74BD0A16" w14:textId="77777777" w:rsidR="0036118A" w:rsidRPr="002230AF" w:rsidRDefault="0036118A" w:rsidP="00BD011A">
            <w:pPr>
              <w:rPr>
                <w:rFonts w:cs="Arial"/>
                <w:sz w:val="16"/>
                <w:szCs w:val="16"/>
              </w:rPr>
            </w:pPr>
            <w:r w:rsidRPr="002230AF">
              <w:rPr>
                <w:rFonts w:cs="Arial"/>
                <w:sz w:val="16"/>
                <w:szCs w:val="16"/>
              </w:rPr>
              <w:t xml:space="preserve">8.8/10 </w:t>
            </w:r>
          </w:p>
          <w:p w14:paraId="1338F28B" w14:textId="77777777" w:rsidR="0036118A" w:rsidRPr="002230AF" w:rsidRDefault="0036118A" w:rsidP="00BD011A">
            <w:pPr>
              <w:rPr>
                <w:rFonts w:cs="Arial"/>
                <w:sz w:val="16"/>
                <w:szCs w:val="16"/>
              </w:rPr>
            </w:pPr>
            <w:r w:rsidRPr="002230AF">
              <w:rPr>
                <w:rFonts w:cs="Arial"/>
                <w:sz w:val="16"/>
                <w:szCs w:val="16"/>
              </w:rPr>
              <w:t>(critical)</w:t>
            </w:r>
          </w:p>
        </w:tc>
        <w:tc>
          <w:tcPr>
            <w:tcW w:w="339" w:type="pct"/>
            <w:vAlign w:val="center"/>
          </w:tcPr>
          <w:p w14:paraId="0ABD7E6A" w14:textId="77777777" w:rsidR="0036118A" w:rsidRPr="002230AF" w:rsidRDefault="0036118A" w:rsidP="00BD011A">
            <w:pPr>
              <w:rPr>
                <w:rFonts w:eastAsia="Times New Roman"/>
                <w:sz w:val="16"/>
                <w:szCs w:val="16"/>
              </w:rPr>
            </w:pPr>
            <w:r w:rsidRPr="002230AF">
              <w:rPr>
                <w:rStyle w:val="block"/>
                <w:rFonts w:eastAsia="Times New Roman"/>
                <w:sz w:val="16"/>
                <w:szCs w:val="16"/>
              </w:rPr>
              <w:t>RR 1.10</w:t>
            </w:r>
            <w:r w:rsidRPr="002230AF">
              <w:rPr>
                <w:rFonts w:eastAsia="Times New Roman"/>
                <w:sz w:val="16"/>
                <w:szCs w:val="16"/>
              </w:rPr>
              <w:br/>
            </w:r>
            <w:r w:rsidRPr="002230AF">
              <w:rPr>
                <w:rStyle w:val="cell"/>
                <w:rFonts w:eastAsia="Times New Roman"/>
                <w:sz w:val="16"/>
                <w:szCs w:val="16"/>
              </w:rPr>
              <w:t>(0.86 to 1.40)</w:t>
            </w:r>
            <w:r w:rsidRPr="002230AF">
              <w:rPr>
                <w:rFonts w:eastAsia="Times New Roman"/>
                <w:sz w:val="16"/>
                <w:szCs w:val="16"/>
              </w:rPr>
              <w:t xml:space="preserve"> </w:t>
            </w:r>
          </w:p>
        </w:tc>
        <w:tc>
          <w:tcPr>
            <w:tcW w:w="322" w:type="pct"/>
            <w:vAlign w:val="center"/>
          </w:tcPr>
          <w:p w14:paraId="22A759AA" w14:textId="77777777" w:rsidR="0036118A" w:rsidRPr="002230AF" w:rsidRDefault="0036118A" w:rsidP="00BD011A">
            <w:pPr>
              <w:rPr>
                <w:rFonts w:eastAsia="Times New Roman"/>
                <w:sz w:val="16"/>
                <w:szCs w:val="16"/>
              </w:rPr>
            </w:pPr>
            <w:r w:rsidRPr="002230AF">
              <w:rPr>
                <w:rFonts w:eastAsia="Times New Roman"/>
                <w:sz w:val="16"/>
                <w:szCs w:val="16"/>
              </w:rPr>
              <w:t xml:space="preserve">108 per 1,000 </w:t>
            </w:r>
          </w:p>
        </w:tc>
        <w:tc>
          <w:tcPr>
            <w:tcW w:w="439" w:type="pct"/>
            <w:vAlign w:val="center"/>
          </w:tcPr>
          <w:p w14:paraId="0927883B" w14:textId="77777777" w:rsidR="0036118A" w:rsidRPr="002230AF" w:rsidRDefault="0036118A" w:rsidP="00BD011A">
            <w:pPr>
              <w:rPr>
                <w:rFonts w:eastAsia="Times New Roman"/>
                <w:sz w:val="16"/>
                <w:szCs w:val="16"/>
              </w:rPr>
            </w:pPr>
            <w:r w:rsidRPr="002230AF">
              <w:rPr>
                <w:rFonts w:eastAsia="Times New Roman"/>
                <w:b/>
                <w:bCs/>
                <w:sz w:val="16"/>
                <w:szCs w:val="16"/>
              </w:rPr>
              <w:t>11 more per 1,000</w:t>
            </w:r>
            <w:r w:rsidRPr="002230AF">
              <w:rPr>
                <w:rFonts w:eastAsia="Times New Roman"/>
                <w:sz w:val="16"/>
                <w:szCs w:val="16"/>
              </w:rPr>
              <w:br/>
              <w:t xml:space="preserve">(from 15 fewer to 43 more) </w:t>
            </w:r>
          </w:p>
        </w:tc>
        <w:sdt>
          <w:sdtPr>
            <w:rPr>
              <w:rFonts w:cs="Arial"/>
              <w:sz w:val="16"/>
              <w:szCs w:val="16"/>
            </w:rPr>
            <w:id w:val="1041940918"/>
            <w:placeholder>
              <w:docPart w:val="4CC8772EDFCC4428BC8FA052C34B4DC8"/>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4CA1FF1F" w14:textId="19650738" w:rsidR="0036118A" w:rsidRPr="002230AF" w:rsidRDefault="0036118A" w:rsidP="00BD011A">
                <w:pPr>
                  <w:rPr>
                    <w:rFonts w:cs="Arial"/>
                    <w:sz w:val="16"/>
                    <w:szCs w:val="16"/>
                  </w:rPr>
                </w:pPr>
                <w:r>
                  <w:rPr>
                    <w:rFonts w:cs="Arial"/>
                    <w:sz w:val="16"/>
                    <w:szCs w:val="16"/>
                  </w:rPr>
                  <w:t>Little to no difference</w:t>
                </w:r>
              </w:p>
            </w:tc>
          </w:sdtContent>
        </w:sdt>
        <w:sdt>
          <w:sdtPr>
            <w:rPr>
              <w:rFonts w:cs="Arial"/>
              <w:sz w:val="16"/>
              <w:szCs w:val="16"/>
            </w:rPr>
            <w:id w:val="-1074506400"/>
            <w:placeholder>
              <w:docPart w:val="3724A7A51290456B921EE11AC4811E46"/>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DC5313C" w14:textId="54583177" w:rsidR="0036118A" w:rsidRPr="002230AF" w:rsidRDefault="0036118A" w:rsidP="00BD011A">
                <w:pPr>
                  <w:rPr>
                    <w:rFonts w:cs="Arial"/>
                    <w:sz w:val="16"/>
                    <w:szCs w:val="16"/>
                  </w:rPr>
                </w:pPr>
                <w:r>
                  <w:rPr>
                    <w:rFonts w:cs="Arial"/>
                    <w:sz w:val="16"/>
                    <w:szCs w:val="16"/>
                  </w:rPr>
                  <w:t>Little to no difference</w:t>
                </w:r>
              </w:p>
            </w:tc>
          </w:sdtContent>
        </w:sdt>
        <w:sdt>
          <w:sdtPr>
            <w:rPr>
              <w:rFonts w:cs="Arial"/>
              <w:sz w:val="16"/>
              <w:szCs w:val="16"/>
            </w:rPr>
            <w:id w:val="-1577279685"/>
            <w:placeholder>
              <w:docPart w:val="C1DC9DEADB1B4C8980979827CDD40804"/>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10FEB6FF" w14:textId="0401B15B" w:rsidR="0036118A" w:rsidRPr="002230AF" w:rsidRDefault="0036118A" w:rsidP="00BD011A">
                <w:pPr>
                  <w:rPr>
                    <w:rFonts w:cs="Arial"/>
                    <w:sz w:val="16"/>
                    <w:szCs w:val="16"/>
                  </w:rPr>
                </w:pPr>
                <w:r>
                  <w:rPr>
                    <w:rFonts w:cs="Arial"/>
                    <w:sz w:val="16"/>
                    <w:szCs w:val="16"/>
                  </w:rPr>
                  <w:t>Moderate benefit</w:t>
                </w:r>
              </w:p>
            </w:tc>
          </w:sdtContent>
        </w:sdt>
        <w:tc>
          <w:tcPr>
            <w:tcW w:w="1695" w:type="pct"/>
            <w:vAlign w:val="center"/>
          </w:tcPr>
          <w:p w14:paraId="16BF1334" w14:textId="41AED6BE" w:rsidR="0036118A" w:rsidRPr="002230AF" w:rsidRDefault="0036118A" w:rsidP="0026608E">
            <w:pPr>
              <w:rPr>
                <w:rFonts w:cs="Arial"/>
                <w:sz w:val="16"/>
                <w:szCs w:val="16"/>
              </w:rPr>
            </w:pPr>
            <w:r w:rsidRPr="00CE274F">
              <w:rPr>
                <w:rFonts w:ascii="Calibri" w:eastAsia="Times New Roman" w:hAnsi="Calibri"/>
                <w:sz w:val="16"/>
                <w:szCs w:val="16"/>
              </w:rPr>
              <w:t xml:space="preserve">Point estimate is judged to be </w:t>
            </w:r>
            <w:r>
              <w:rPr>
                <w:rFonts w:ascii="Calibri" w:eastAsia="Times New Roman" w:hAnsi="Calibri"/>
                <w:sz w:val="16"/>
                <w:szCs w:val="16"/>
              </w:rPr>
              <w:t>little to no difference</w:t>
            </w:r>
            <w:r w:rsidRPr="00CE274F">
              <w:rPr>
                <w:rFonts w:ascii="Calibri" w:eastAsia="Times New Roman" w:hAnsi="Calibri"/>
                <w:sz w:val="16"/>
                <w:szCs w:val="16"/>
              </w:rPr>
              <w:t>, and upper CI a moderate benefit, given</w:t>
            </w:r>
            <w:r w:rsidR="00C610CC">
              <w:rPr>
                <w:rFonts w:ascii="Calibri" w:eastAsia="Times New Roman" w:hAnsi="Calibri"/>
                <w:sz w:val="16"/>
                <w:szCs w:val="16"/>
              </w:rPr>
              <w:t xml:space="preserve"> size of absolute effects compared to</w:t>
            </w:r>
            <w:r w:rsidRPr="00CE274F">
              <w:rPr>
                <w:rFonts w:ascii="Calibri" w:eastAsia="Times New Roman" w:hAnsi="Calibri"/>
                <w:sz w:val="16"/>
                <w:szCs w:val="16"/>
              </w:rPr>
              <w:t xml:space="preserve"> the </w:t>
            </w:r>
            <w:r w:rsidR="00C610CC">
              <w:rPr>
                <w:rFonts w:ascii="Calibri" w:eastAsia="Times New Roman" w:hAnsi="Calibri"/>
                <w:sz w:val="16"/>
                <w:szCs w:val="16"/>
              </w:rPr>
              <w:t xml:space="preserve">high </w:t>
            </w:r>
            <w:r w:rsidRPr="00CE274F">
              <w:rPr>
                <w:rFonts w:ascii="Calibri" w:eastAsia="Times New Roman" w:hAnsi="Calibri"/>
                <w:sz w:val="16"/>
                <w:szCs w:val="16"/>
              </w:rPr>
              <w:t xml:space="preserve">baseline risk, lack of evidence of harms, and health benefits of quitting. Lower CI is considered a </w:t>
            </w:r>
            <w:r>
              <w:rPr>
                <w:rFonts w:ascii="Calibri" w:eastAsia="Times New Roman" w:hAnsi="Calibri"/>
                <w:sz w:val="16"/>
                <w:szCs w:val="16"/>
              </w:rPr>
              <w:t>little to no difference</w:t>
            </w:r>
            <w:r w:rsidRPr="00CE274F">
              <w:rPr>
                <w:rFonts w:ascii="Calibri" w:eastAsia="Times New Roman" w:hAnsi="Calibri"/>
                <w:sz w:val="16"/>
                <w:szCs w:val="16"/>
              </w:rPr>
              <w:t xml:space="preserve"> given the harms of continuing to smoke. No evidence identifie</w:t>
            </w:r>
            <w:r>
              <w:rPr>
                <w:rFonts w:ascii="Calibri" w:eastAsia="Times New Roman" w:hAnsi="Calibri"/>
                <w:sz w:val="16"/>
                <w:szCs w:val="16"/>
              </w:rPr>
              <w:t>d on harms of the intervention.</w:t>
            </w:r>
          </w:p>
        </w:tc>
      </w:tr>
      <w:tr w:rsidR="0036118A" w:rsidRPr="002230AF" w14:paraId="51691FF9" w14:textId="77777777" w:rsidTr="0036118A">
        <w:tc>
          <w:tcPr>
            <w:tcW w:w="146" w:type="pct"/>
            <w:vAlign w:val="center"/>
          </w:tcPr>
          <w:p w14:paraId="7A446A2C" w14:textId="77777777" w:rsidR="0036118A" w:rsidRPr="002230AF" w:rsidRDefault="0036118A" w:rsidP="00BD011A">
            <w:pPr>
              <w:rPr>
                <w:rFonts w:cs="Arial"/>
                <w:sz w:val="16"/>
                <w:szCs w:val="16"/>
              </w:rPr>
            </w:pPr>
          </w:p>
        </w:tc>
        <w:tc>
          <w:tcPr>
            <w:tcW w:w="419" w:type="pct"/>
            <w:vAlign w:val="center"/>
          </w:tcPr>
          <w:p w14:paraId="2DAA1BFD" w14:textId="77777777" w:rsidR="0036118A" w:rsidRPr="002230AF" w:rsidRDefault="0036118A" w:rsidP="00BD011A">
            <w:pPr>
              <w:rPr>
                <w:rFonts w:cs="Arial"/>
                <w:i/>
                <w:sz w:val="16"/>
                <w:szCs w:val="16"/>
              </w:rPr>
            </w:pPr>
            <w:r w:rsidRPr="002230AF">
              <w:rPr>
                <w:rFonts w:cs="Arial"/>
                <w:i/>
                <w:sz w:val="16"/>
                <w:szCs w:val="16"/>
              </w:rPr>
              <w:t>Versus waiting list/no intervention</w:t>
            </w:r>
          </w:p>
          <w:p w14:paraId="72007214" w14:textId="77777777" w:rsidR="0036118A" w:rsidRPr="002230AF" w:rsidRDefault="0036118A" w:rsidP="00BD011A">
            <w:pPr>
              <w:rPr>
                <w:rFonts w:cs="Arial"/>
                <w:i/>
                <w:sz w:val="16"/>
                <w:szCs w:val="16"/>
              </w:rPr>
            </w:pPr>
          </w:p>
          <w:p w14:paraId="162559D0" w14:textId="77777777" w:rsidR="0036118A" w:rsidRPr="002230AF" w:rsidRDefault="0036118A" w:rsidP="00BD011A">
            <w:pPr>
              <w:rPr>
                <w:rFonts w:cs="Arial"/>
                <w:sz w:val="16"/>
                <w:szCs w:val="16"/>
              </w:rPr>
            </w:pPr>
            <w:r w:rsidRPr="002230AF">
              <w:rPr>
                <w:rFonts w:cs="Arial"/>
                <w:sz w:val="16"/>
                <w:szCs w:val="16"/>
              </w:rPr>
              <w:t xml:space="preserve">Smoking cessation </w:t>
            </w:r>
          </w:p>
          <w:p w14:paraId="14A5C087" w14:textId="195F7B71" w:rsidR="0036118A" w:rsidRPr="002230AF" w:rsidRDefault="0036118A" w:rsidP="00FA4318">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r>
              <w:rPr>
                <w:rFonts w:cs="Arial"/>
                <w:sz w:val="16"/>
                <w:szCs w:val="16"/>
                <w:vertAlign w:val="superscript"/>
              </w:rPr>
              <w:t>b</w:t>
            </w:r>
          </w:p>
          <w:p w14:paraId="31F32D72" w14:textId="77777777" w:rsidR="0036118A" w:rsidRPr="002230AF" w:rsidRDefault="0036118A" w:rsidP="00BD011A">
            <w:pPr>
              <w:rPr>
                <w:rFonts w:cs="Arial"/>
                <w:sz w:val="16"/>
                <w:szCs w:val="16"/>
              </w:rPr>
            </w:pPr>
          </w:p>
          <w:p w14:paraId="592340AF" w14:textId="77777777" w:rsidR="0036118A" w:rsidRPr="002230AF" w:rsidRDefault="0036118A" w:rsidP="00BD011A">
            <w:pPr>
              <w:rPr>
                <w:rFonts w:cs="Arial"/>
                <w:sz w:val="16"/>
                <w:szCs w:val="16"/>
              </w:rPr>
            </w:pPr>
            <w:r w:rsidRPr="002230AF">
              <w:rPr>
                <w:rFonts w:cs="Arial"/>
                <w:sz w:val="16"/>
                <w:szCs w:val="16"/>
              </w:rPr>
              <w:t>393 (3 RCTs)</w:t>
            </w:r>
          </w:p>
        </w:tc>
        <w:tc>
          <w:tcPr>
            <w:tcW w:w="301" w:type="pct"/>
            <w:vAlign w:val="center"/>
          </w:tcPr>
          <w:p w14:paraId="38756459" w14:textId="77777777" w:rsidR="0036118A" w:rsidRPr="002230AF" w:rsidRDefault="0036118A" w:rsidP="00BD011A">
            <w:pPr>
              <w:rPr>
                <w:rFonts w:cs="Arial"/>
                <w:sz w:val="16"/>
                <w:szCs w:val="16"/>
              </w:rPr>
            </w:pPr>
            <w:r w:rsidRPr="002230AF">
              <w:rPr>
                <w:rFonts w:cs="Arial"/>
                <w:sz w:val="16"/>
                <w:szCs w:val="16"/>
              </w:rPr>
              <w:t xml:space="preserve">8/10 </w:t>
            </w:r>
          </w:p>
          <w:p w14:paraId="0A977DF5" w14:textId="77777777" w:rsidR="0036118A" w:rsidRPr="002230AF" w:rsidRDefault="0036118A" w:rsidP="00BD011A">
            <w:pPr>
              <w:rPr>
                <w:rFonts w:cs="Arial"/>
                <w:sz w:val="16"/>
                <w:szCs w:val="16"/>
              </w:rPr>
            </w:pPr>
            <w:r w:rsidRPr="002230AF">
              <w:rPr>
                <w:rFonts w:cs="Arial"/>
                <w:sz w:val="16"/>
                <w:szCs w:val="16"/>
              </w:rPr>
              <w:t>(critical)</w:t>
            </w:r>
          </w:p>
        </w:tc>
        <w:tc>
          <w:tcPr>
            <w:tcW w:w="301" w:type="pct"/>
            <w:vAlign w:val="center"/>
          </w:tcPr>
          <w:p w14:paraId="70C7C863" w14:textId="77777777" w:rsidR="0036118A" w:rsidRPr="002230AF" w:rsidRDefault="0036118A" w:rsidP="00BD011A">
            <w:pPr>
              <w:rPr>
                <w:rFonts w:cs="Arial"/>
                <w:sz w:val="16"/>
                <w:szCs w:val="16"/>
              </w:rPr>
            </w:pPr>
            <w:r w:rsidRPr="002230AF">
              <w:rPr>
                <w:rFonts w:cs="Arial"/>
                <w:sz w:val="16"/>
                <w:szCs w:val="16"/>
              </w:rPr>
              <w:t xml:space="preserve">8.8/10 </w:t>
            </w:r>
          </w:p>
          <w:p w14:paraId="3B5F7A7F" w14:textId="77777777" w:rsidR="0036118A" w:rsidRPr="002230AF" w:rsidRDefault="0036118A" w:rsidP="00BD011A">
            <w:pPr>
              <w:rPr>
                <w:rFonts w:cs="Arial"/>
                <w:sz w:val="16"/>
                <w:szCs w:val="16"/>
              </w:rPr>
            </w:pPr>
            <w:r w:rsidRPr="002230AF">
              <w:rPr>
                <w:rFonts w:cs="Arial"/>
                <w:sz w:val="16"/>
                <w:szCs w:val="16"/>
              </w:rPr>
              <w:t>(critical)</w:t>
            </w:r>
          </w:p>
        </w:tc>
        <w:tc>
          <w:tcPr>
            <w:tcW w:w="339" w:type="pct"/>
            <w:vAlign w:val="center"/>
          </w:tcPr>
          <w:p w14:paraId="58EB2FC7" w14:textId="77777777" w:rsidR="0036118A" w:rsidRPr="002230AF" w:rsidRDefault="0036118A" w:rsidP="00BD011A">
            <w:pPr>
              <w:rPr>
                <w:rFonts w:eastAsia="Times New Roman"/>
                <w:sz w:val="16"/>
                <w:szCs w:val="16"/>
              </w:rPr>
            </w:pPr>
            <w:r w:rsidRPr="002230AF">
              <w:rPr>
                <w:rStyle w:val="block"/>
                <w:rFonts w:eastAsia="Times New Roman"/>
                <w:sz w:val="16"/>
                <w:szCs w:val="16"/>
              </w:rPr>
              <w:t>RR 1.79</w:t>
            </w:r>
            <w:r w:rsidRPr="002230AF">
              <w:rPr>
                <w:rFonts w:eastAsia="Times New Roman"/>
                <w:sz w:val="16"/>
                <w:szCs w:val="16"/>
              </w:rPr>
              <w:br/>
            </w:r>
            <w:r w:rsidRPr="002230AF">
              <w:rPr>
                <w:rStyle w:val="cell"/>
                <w:rFonts w:eastAsia="Times New Roman"/>
                <w:sz w:val="16"/>
                <w:szCs w:val="16"/>
              </w:rPr>
              <w:t>(0.98 to 3.28)</w:t>
            </w:r>
            <w:r w:rsidRPr="002230AF">
              <w:rPr>
                <w:rFonts w:eastAsia="Times New Roman"/>
                <w:sz w:val="16"/>
                <w:szCs w:val="16"/>
              </w:rPr>
              <w:t xml:space="preserve"> </w:t>
            </w:r>
          </w:p>
        </w:tc>
        <w:tc>
          <w:tcPr>
            <w:tcW w:w="322" w:type="pct"/>
            <w:vAlign w:val="center"/>
          </w:tcPr>
          <w:p w14:paraId="5194D6BC" w14:textId="77777777" w:rsidR="0036118A" w:rsidRPr="002230AF" w:rsidRDefault="0036118A" w:rsidP="00BD011A">
            <w:pPr>
              <w:rPr>
                <w:rFonts w:eastAsia="Times New Roman"/>
                <w:sz w:val="16"/>
                <w:szCs w:val="16"/>
              </w:rPr>
            </w:pPr>
            <w:r w:rsidRPr="002230AF">
              <w:rPr>
                <w:rFonts w:eastAsia="Times New Roman"/>
                <w:sz w:val="16"/>
                <w:szCs w:val="16"/>
              </w:rPr>
              <w:t xml:space="preserve">77 per 1,000 </w:t>
            </w:r>
          </w:p>
        </w:tc>
        <w:tc>
          <w:tcPr>
            <w:tcW w:w="439" w:type="pct"/>
            <w:vAlign w:val="center"/>
          </w:tcPr>
          <w:p w14:paraId="55FEC449" w14:textId="77777777" w:rsidR="0036118A" w:rsidRPr="002230AF" w:rsidRDefault="0036118A" w:rsidP="00BD011A">
            <w:pPr>
              <w:rPr>
                <w:rFonts w:eastAsia="Times New Roman"/>
                <w:sz w:val="16"/>
                <w:szCs w:val="16"/>
              </w:rPr>
            </w:pPr>
            <w:r w:rsidRPr="002230AF">
              <w:rPr>
                <w:rFonts w:eastAsia="Times New Roman"/>
                <w:b/>
                <w:bCs/>
                <w:sz w:val="16"/>
                <w:szCs w:val="16"/>
              </w:rPr>
              <w:t>60 more per 1,000</w:t>
            </w:r>
            <w:r w:rsidRPr="002230AF">
              <w:rPr>
                <w:rFonts w:eastAsia="Times New Roman"/>
                <w:sz w:val="16"/>
                <w:szCs w:val="16"/>
              </w:rPr>
              <w:br/>
              <w:t xml:space="preserve">(from 2 fewer to 174 more) </w:t>
            </w:r>
          </w:p>
        </w:tc>
        <w:sdt>
          <w:sdtPr>
            <w:rPr>
              <w:rFonts w:cs="Arial"/>
              <w:sz w:val="16"/>
              <w:szCs w:val="16"/>
            </w:rPr>
            <w:id w:val="1523817255"/>
            <w:placeholder>
              <w:docPart w:val="BCB83EFB883F4F78901D6A2203071D7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29BD0421" w14:textId="2295AFA8" w:rsidR="0036118A" w:rsidRPr="002230AF" w:rsidRDefault="0036118A" w:rsidP="00BD011A">
                <w:pPr>
                  <w:rPr>
                    <w:rFonts w:cs="Arial"/>
                    <w:sz w:val="16"/>
                    <w:szCs w:val="16"/>
                  </w:rPr>
                </w:pPr>
                <w:r w:rsidRPr="002230AF">
                  <w:rPr>
                    <w:rFonts w:cs="Arial"/>
                    <w:sz w:val="16"/>
                    <w:szCs w:val="16"/>
                  </w:rPr>
                  <w:t>Moderate benefit</w:t>
                </w:r>
              </w:p>
            </w:tc>
          </w:sdtContent>
        </w:sdt>
        <w:sdt>
          <w:sdtPr>
            <w:rPr>
              <w:rFonts w:cs="Arial"/>
              <w:sz w:val="16"/>
              <w:szCs w:val="16"/>
            </w:rPr>
            <w:id w:val="1961216165"/>
            <w:placeholder>
              <w:docPart w:val="3C84BF0BBEB342DEB52FEFCEC439FBBA"/>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3543723" w14:textId="39267F6C" w:rsidR="0036118A" w:rsidRPr="002230AF" w:rsidRDefault="0036118A" w:rsidP="00BD011A">
                <w:pPr>
                  <w:rPr>
                    <w:rFonts w:cs="Arial"/>
                    <w:sz w:val="16"/>
                    <w:szCs w:val="16"/>
                  </w:rPr>
                </w:pPr>
                <w:r>
                  <w:rPr>
                    <w:rFonts w:cs="Arial"/>
                    <w:sz w:val="16"/>
                    <w:szCs w:val="16"/>
                  </w:rPr>
                  <w:t>Little to no difference</w:t>
                </w:r>
              </w:p>
            </w:tc>
          </w:sdtContent>
        </w:sdt>
        <w:sdt>
          <w:sdtPr>
            <w:rPr>
              <w:rFonts w:cs="Arial"/>
              <w:sz w:val="16"/>
              <w:szCs w:val="16"/>
            </w:rPr>
            <w:id w:val="-1045596037"/>
            <w:placeholder>
              <w:docPart w:val="76A39282AAA54D8891351E64F75DE98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0D408B0" w14:textId="20798091" w:rsidR="0036118A" w:rsidRPr="002230AF" w:rsidRDefault="0036118A" w:rsidP="00BD011A">
                <w:pPr>
                  <w:rPr>
                    <w:rFonts w:cs="Arial"/>
                    <w:sz w:val="16"/>
                    <w:szCs w:val="16"/>
                  </w:rPr>
                </w:pPr>
                <w:r w:rsidRPr="002230AF">
                  <w:rPr>
                    <w:rFonts w:cs="Arial"/>
                    <w:sz w:val="16"/>
                    <w:szCs w:val="16"/>
                  </w:rPr>
                  <w:t>Large benefit</w:t>
                </w:r>
              </w:p>
            </w:tc>
          </w:sdtContent>
        </w:sdt>
        <w:tc>
          <w:tcPr>
            <w:tcW w:w="1695" w:type="pct"/>
            <w:vAlign w:val="center"/>
          </w:tcPr>
          <w:p w14:paraId="415E3303" w14:textId="14F26127" w:rsidR="0036118A" w:rsidRPr="002230AF" w:rsidRDefault="0036118A" w:rsidP="0026608E">
            <w:pPr>
              <w:rPr>
                <w:rFonts w:cs="Arial"/>
                <w:sz w:val="16"/>
                <w:szCs w:val="16"/>
              </w:rPr>
            </w:pPr>
            <w:r w:rsidRPr="00CE274F">
              <w:rPr>
                <w:rFonts w:ascii="Calibri" w:eastAsia="Times New Roman" w:hAnsi="Calibri"/>
                <w:sz w:val="16"/>
                <w:szCs w:val="16"/>
              </w:rPr>
              <w:t>Point estimate is judged to be a moderate benefit given the baseline risk, lack of evidence of harms, and health benefits of quitting. Upper CI is judged as a large benefit based on same rationale. Lower CI is considered little to no difference.</w:t>
            </w:r>
          </w:p>
        </w:tc>
      </w:tr>
    </w:tbl>
    <w:p w14:paraId="35BF85D1" w14:textId="6108EAA6" w:rsidR="00FA4318" w:rsidRDefault="00FA4318" w:rsidP="00FA4318">
      <w:pPr>
        <w:rPr>
          <w:rFonts w:ascii="Verdana" w:eastAsia="Times New Roman" w:hAnsi="Verdana"/>
          <w:color w:val="000000"/>
          <w:sz w:val="16"/>
          <w:szCs w:val="16"/>
          <w:lang w:val="en"/>
        </w:rPr>
      </w:pPr>
      <w:r w:rsidRPr="00FA4318">
        <w:rPr>
          <w:vertAlign w:val="superscript"/>
        </w:rPr>
        <w:t>a</w:t>
      </w:r>
      <w:r w:rsidRPr="00FA4318">
        <w:rPr>
          <w:rFonts w:ascii="Verdana" w:eastAsia="Times New Roman" w:hAnsi="Verdana"/>
          <w:color w:val="000000"/>
          <w:sz w:val="16"/>
          <w:szCs w:val="16"/>
          <w:lang w:val="en"/>
        </w:rPr>
        <w:t xml:space="preserve"> </w:t>
      </w:r>
      <w:r w:rsidRPr="00FA4318">
        <w:rPr>
          <w:rFonts w:ascii="Verdana" w:eastAsia="Times New Roman" w:hAnsi="Verdana"/>
          <w:b/>
          <w:color w:val="000000"/>
          <w:sz w:val="16"/>
          <w:szCs w:val="16"/>
          <w:lang w:val="en"/>
        </w:rPr>
        <w:t>Acupuncture:</w:t>
      </w:r>
      <w:r>
        <w:rPr>
          <w:rFonts w:ascii="Verdana" w:eastAsia="Times New Roman" w:hAnsi="Verdana"/>
          <w:color w:val="000000"/>
          <w:sz w:val="16"/>
          <w:szCs w:val="16"/>
          <w:lang w:val="en"/>
        </w:rPr>
        <w:t xml:space="preserve"> All trials selected acupuncture points (i.e., anatomic sites) for smoking cessation. Two studies used facial acupuncture, five used auricular acupuncture alone with/without continuous stimulation (i.e., needle or pressure device), and four used combined body and auricular acupuncture with/without continuous stimulation (i.e., indwelling needle or seed).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in some trials, pharmacotherapy in one study, and ‘other’ (i.e., placebo nicotine gum) in one study. </w:t>
      </w:r>
      <w:r w:rsidRPr="00FA4318">
        <w:rPr>
          <w:rFonts w:ascii="Verdana" w:eastAsia="Times New Roman" w:hAnsi="Verdana"/>
          <w:b/>
          <w:color w:val="000000"/>
          <w:sz w:val="16"/>
          <w:szCs w:val="16"/>
          <w:lang w:val="en"/>
        </w:rPr>
        <w:t>Sham</w:t>
      </w:r>
      <w:r>
        <w:rPr>
          <w:rFonts w:ascii="Verdana" w:eastAsia="Times New Roman" w:hAnsi="Verdana"/>
          <w:color w:val="000000"/>
          <w:sz w:val="16"/>
          <w:szCs w:val="16"/>
          <w:lang w:val="en"/>
        </w:rPr>
        <w:t xml:space="preserve">: Two trials, representing 4% of the evidence, used potentially active acupuncture points for the sham arm.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provided to control arm in some trials, pharmacotherapy in one study, and ‘other’ (i.e., placebo nicotine gum) in one study. </w:t>
      </w:r>
    </w:p>
    <w:p w14:paraId="252C1DBD" w14:textId="1726D219" w:rsidR="00FA4318" w:rsidRPr="002230AF" w:rsidRDefault="00FA4318" w:rsidP="00FA4318">
      <w:pPr>
        <w:rPr>
          <w:rFonts w:cs="Arial"/>
          <w:sz w:val="16"/>
          <w:szCs w:val="16"/>
        </w:rPr>
      </w:pPr>
      <w:r w:rsidRPr="00FA4318">
        <w:rPr>
          <w:vertAlign w:val="superscript"/>
          <w:lang w:val="en"/>
        </w:rPr>
        <w:t>b</w:t>
      </w:r>
      <w:r>
        <w:rPr>
          <w:lang w:val="en"/>
        </w:rPr>
        <w:t xml:space="preserve"> </w:t>
      </w:r>
      <w:r w:rsidRPr="00FA4318">
        <w:rPr>
          <w:rFonts w:ascii="Verdana" w:eastAsia="Times New Roman" w:hAnsi="Verdana"/>
          <w:b/>
          <w:color w:val="000000"/>
          <w:sz w:val="16"/>
          <w:szCs w:val="16"/>
          <w:lang w:val="en"/>
        </w:rPr>
        <w:t>Acupuncture:</w:t>
      </w:r>
      <w:r>
        <w:rPr>
          <w:lang w:val="en"/>
        </w:rPr>
        <w:t xml:space="preserve"> </w:t>
      </w:r>
      <w:r>
        <w:rPr>
          <w:rFonts w:ascii="Verdana" w:eastAsia="Times New Roman" w:hAnsi="Verdana"/>
          <w:color w:val="000000"/>
          <w:sz w:val="16"/>
          <w:szCs w:val="16"/>
          <w:lang w:val="en"/>
        </w:rPr>
        <w:t xml:space="preserve">All trials selected acupuncture points (i.e., anatomic sites) for smoking cessation. One study used facial acupuncture and two used auricular acupuncture alone with or without continuous stimulation (i.e., needle or pressure device). One study provided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to both study arms. No co-interventions in remaining studies.</w:t>
      </w:r>
    </w:p>
    <w:p w14:paraId="48FC6B1F" w14:textId="73A53D43" w:rsidR="009044AE" w:rsidRDefault="009044AE" w:rsidP="009044AE">
      <w:pPr>
        <w:rPr>
          <w:lang w:val="en"/>
        </w:rPr>
      </w:pPr>
    </w:p>
    <w:p w14:paraId="6C32E699" w14:textId="77777777" w:rsidR="007D44AD" w:rsidRDefault="007D44AD" w:rsidP="009044AE">
      <w:pPr>
        <w:rPr>
          <w:lang w:val="en"/>
        </w:rPr>
      </w:pPr>
    </w:p>
    <w:p w14:paraId="26BC601C" w14:textId="77777777" w:rsidR="007D44AD" w:rsidRDefault="007D44AD" w:rsidP="009044AE">
      <w:pPr>
        <w:rPr>
          <w:lang w:val="en"/>
        </w:rPr>
      </w:pPr>
    </w:p>
    <w:p w14:paraId="1D889D68" w14:textId="77777777" w:rsidR="007D44AD" w:rsidRDefault="007D44AD" w:rsidP="009044AE">
      <w:pPr>
        <w:rPr>
          <w:lang w:val="en"/>
        </w:rPr>
      </w:pPr>
    </w:p>
    <w:p w14:paraId="3D777E7F" w14:textId="77777777" w:rsidR="007D44AD" w:rsidRPr="00FA4318" w:rsidRDefault="007D44AD" w:rsidP="009044AE">
      <w:pPr>
        <w:rPr>
          <w:lang w:val="en"/>
        </w:rPr>
      </w:pPr>
    </w:p>
    <w:tbl>
      <w:tblPr>
        <w:tblStyle w:val="TableGrid"/>
        <w:tblW w:w="4973" w:type="pct"/>
        <w:tblLook w:val="04A0" w:firstRow="1" w:lastRow="0" w:firstColumn="1" w:lastColumn="0" w:noHBand="0" w:noVBand="1"/>
      </w:tblPr>
      <w:tblGrid>
        <w:gridCol w:w="418"/>
        <w:gridCol w:w="1202"/>
        <w:gridCol w:w="862"/>
        <w:gridCol w:w="862"/>
        <w:gridCol w:w="970"/>
        <w:gridCol w:w="922"/>
        <w:gridCol w:w="1257"/>
        <w:gridCol w:w="990"/>
        <w:gridCol w:w="990"/>
        <w:gridCol w:w="990"/>
        <w:gridCol w:w="4849"/>
      </w:tblGrid>
      <w:tr w:rsidR="009044AE" w:rsidRPr="002230AF" w14:paraId="0A717AB8" w14:textId="77777777" w:rsidTr="0036118A">
        <w:tc>
          <w:tcPr>
            <w:tcW w:w="5000" w:type="pct"/>
            <w:gridSpan w:val="11"/>
            <w:vAlign w:val="center"/>
          </w:tcPr>
          <w:p w14:paraId="16A67209" w14:textId="58E95BC5" w:rsidR="009044AE" w:rsidRPr="002230AF" w:rsidRDefault="009044AE" w:rsidP="00B379CD">
            <w:pPr>
              <w:pStyle w:val="Heading2"/>
              <w:numPr>
                <w:ilvl w:val="0"/>
                <w:numId w:val="7"/>
              </w:numPr>
              <w:outlineLvl w:val="1"/>
            </w:pPr>
            <w:bookmarkStart w:id="63" w:name="_Toc127954852"/>
            <w:r w:rsidRPr="002230AF">
              <w:rPr>
                <w:lang w:val="en"/>
              </w:rPr>
              <w:t xml:space="preserve">Continuous auricular </w:t>
            </w:r>
            <w:proofErr w:type="spellStart"/>
            <w:r w:rsidRPr="002230AF">
              <w:rPr>
                <w:lang w:val="en"/>
              </w:rPr>
              <w:t>stimulation</w:t>
            </w:r>
            <w:r w:rsidR="007D44AD" w:rsidRPr="007D44AD">
              <w:rPr>
                <w:vertAlign w:val="superscript"/>
                <w:lang w:val="en"/>
              </w:rPr>
              <w:t>a</w:t>
            </w:r>
            <w:proofErr w:type="spellEnd"/>
            <w:r w:rsidRPr="002230AF">
              <w:rPr>
                <w:lang w:val="en"/>
              </w:rPr>
              <w:t xml:space="preserve"> versus Sham</w:t>
            </w:r>
            <w:r w:rsidR="007D44AD">
              <w:rPr>
                <w:lang w:val="en"/>
              </w:rPr>
              <w:t xml:space="preserve"> stimulation</w:t>
            </w:r>
            <w:r w:rsidRPr="002230AF">
              <w:rPr>
                <w:lang w:val="en"/>
              </w:rPr>
              <w:t xml:space="preserve"> in smokers motivated/wishing to quit</w:t>
            </w:r>
            <w:bookmarkEnd w:id="63"/>
          </w:p>
        </w:tc>
      </w:tr>
      <w:tr w:rsidR="0036118A" w:rsidRPr="002230AF" w14:paraId="7C0279A7" w14:textId="77777777" w:rsidTr="0036118A">
        <w:tc>
          <w:tcPr>
            <w:tcW w:w="566" w:type="pct"/>
            <w:gridSpan w:val="2"/>
            <w:vMerge w:val="restart"/>
            <w:vAlign w:val="center"/>
          </w:tcPr>
          <w:p w14:paraId="1B92B64D" w14:textId="77777777" w:rsidR="0036118A" w:rsidRPr="002230AF" w:rsidRDefault="0036118A" w:rsidP="00BD011A">
            <w:pPr>
              <w:rPr>
                <w:rFonts w:cs="Arial"/>
                <w:b/>
                <w:sz w:val="16"/>
                <w:szCs w:val="16"/>
              </w:rPr>
            </w:pPr>
            <w:r w:rsidRPr="002230AF">
              <w:rPr>
                <w:rFonts w:cs="Arial"/>
                <w:b/>
                <w:sz w:val="16"/>
                <w:szCs w:val="16"/>
              </w:rPr>
              <w:t>Outcome(s)</w:t>
            </w:r>
          </w:p>
          <w:p w14:paraId="2BD02EE9" w14:textId="77777777" w:rsidR="0036118A" w:rsidRPr="002230AF" w:rsidRDefault="0036118A"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6CA469C6" w14:textId="77777777" w:rsidR="0036118A" w:rsidRPr="002230AF" w:rsidRDefault="0036118A" w:rsidP="006E29E3">
            <w:pPr>
              <w:rPr>
                <w:rFonts w:cs="Arial"/>
                <w:b/>
                <w:sz w:val="16"/>
                <w:szCs w:val="16"/>
              </w:rPr>
            </w:pPr>
          </w:p>
          <w:p w14:paraId="3E7DA834" w14:textId="0FCA7694" w:rsidR="0036118A" w:rsidRPr="002230AF" w:rsidRDefault="0036118A" w:rsidP="006E29E3">
            <w:pPr>
              <w:rPr>
                <w:rFonts w:cs="Arial"/>
                <w:b/>
                <w:sz w:val="16"/>
                <w:szCs w:val="16"/>
              </w:rPr>
            </w:pPr>
            <w:r w:rsidRPr="002230AF">
              <w:rPr>
                <w:rFonts w:cs="Arial"/>
                <w:b/>
                <w:sz w:val="16"/>
                <w:szCs w:val="16"/>
              </w:rPr>
              <w:t># of participants (# studies)</w:t>
            </w:r>
          </w:p>
        </w:tc>
        <w:tc>
          <w:tcPr>
            <w:tcW w:w="301" w:type="pct"/>
            <w:vMerge w:val="restart"/>
            <w:vAlign w:val="center"/>
          </w:tcPr>
          <w:p w14:paraId="75AAB80A" w14:textId="77777777" w:rsidR="0036118A" w:rsidRPr="002230AF" w:rsidRDefault="0036118A" w:rsidP="00BD011A">
            <w:pPr>
              <w:rPr>
                <w:rFonts w:cs="Arial"/>
                <w:b/>
                <w:sz w:val="16"/>
                <w:szCs w:val="16"/>
              </w:rPr>
            </w:pPr>
            <w:r w:rsidRPr="002230AF">
              <w:rPr>
                <w:rFonts w:cs="Arial"/>
                <w:b/>
                <w:sz w:val="16"/>
                <w:szCs w:val="16"/>
              </w:rPr>
              <w:t>Median Patient rating</w:t>
            </w:r>
          </w:p>
        </w:tc>
        <w:tc>
          <w:tcPr>
            <w:tcW w:w="301" w:type="pct"/>
            <w:vMerge w:val="restart"/>
            <w:vAlign w:val="center"/>
          </w:tcPr>
          <w:p w14:paraId="31636014" w14:textId="77777777" w:rsidR="0036118A" w:rsidRPr="002230AF" w:rsidRDefault="0036118A" w:rsidP="00BD011A">
            <w:pPr>
              <w:rPr>
                <w:rFonts w:cs="Arial"/>
                <w:b/>
                <w:sz w:val="16"/>
                <w:szCs w:val="16"/>
              </w:rPr>
            </w:pPr>
            <w:r w:rsidRPr="002230AF">
              <w:rPr>
                <w:rFonts w:cs="Arial"/>
                <w:b/>
                <w:sz w:val="16"/>
                <w:szCs w:val="16"/>
              </w:rPr>
              <w:t>Mean</w:t>
            </w:r>
          </w:p>
          <w:p w14:paraId="4C69B043" w14:textId="77777777" w:rsidR="0036118A" w:rsidRPr="002230AF" w:rsidRDefault="0036118A" w:rsidP="00BD011A">
            <w:pPr>
              <w:rPr>
                <w:rFonts w:cs="Arial"/>
                <w:b/>
                <w:sz w:val="16"/>
                <w:szCs w:val="16"/>
              </w:rPr>
            </w:pPr>
            <w:r w:rsidRPr="002230AF">
              <w:rPr>
                <w:rFonts w:cs="Arial"/>
                <w:b/>
                <w:sz w:val="16"/>
                <w:szCs w:val="16"/>
              </w:rPr>
              <w:t>WG rating</w:t>
            </w:r>
          </w:p>
        </w:tc>
        <w:tc>
          <w:tcPr>
            <w:tcW w:w="339" w:type="pct"/>
            <w:vMerge w:val="restart"/>
            <w:vAlign w:val="center"/>
          </w:tcPr>
          <w:p w14:paraId="0D9BE1BF" w14:textId="77777777" w:rsidR="0036118A" w:rsidRPr="002230AF" w:rsidRDefault="0036118A" w:rsidP="00BD011A">
            <w:pPr>
              <w:rPr>
                <w:rFonts w:cs="Arial"/>
                <w:b/>
                <w:sz w:val="16"/>
                <w:szCs w:val="16"/>
              </w:rPr>
            </w:pPr>
            <w:r w:rsidRPr="002230AF">
              <w:rPr>
                <w:rFonts w:cs="Arial"/>
                <w:b/>
                <w:sz w:val="16"/>
                <w:szCs w:val="16"/>
              </w:rPr>
              <w:t>Relative effect (95%CI)</w:t>
            </w:r>
          </w:p>
        </w:tc>
        <w:tc>
          <w:tcPr>
            <w:tcW w:w="322" w:type="pct"/>
            <w:vMerge w:val="restart"/>
            <w:vAlign w:val="center"/>
          </w:tcPr>
          <w:p w14:paraId="303002FA" w14:textId="77777777" w:rsidR="0036118A" w:rsidRPr="002230AF" w:rsidRDefault="0036118A" w:rsidP="00BD011A">
            <w:pPr>
              <w:rPr>
                <w:rFonts w:cs="Arial"/>
                <w:b/>
                <w:sz w:val="16"/>
                <w:szCs w:val="16"/>
              </w:rPr>
            </w:pPr>
            <w:r w:rsidRPr="002230AF">
              <w:rPr>
                <w:rFonts w:cs="Arial"/>
                <w:b/>
                <w:sz w:val="16"/>
                <w:szCs w:val="16"/>
              </w:rPr>
              <w:t>Baseline (control) risk</w:t>
            </w:r>
          </w:p>
        </w:tc>
        <w:tc>
          <w:tcPr>
            <w:tcW w:w="439" w:type="pct"/>
            <w:vMerge w:val="restart"/>
            <w:vAlign w:val="center"/>
          </w:tcPr>
          <w:p w14:paraId="3CEEF934" w14:textId="77777777" w:rsidR="0036118A" w:rsidRPr="002230AF" w:rsidRDefault="0036118A" w:rsidP="00BD011A">
            <w:pPr>
              <w:rPr>
                <w:rFonts w:cs="Arial"/>
                <w:b/>
                <w:sz w:val="16"/>
                <w:szCs w:val="16"/>
              </w:rPr>
            </w:pPr>
            <w:r w:rsidRPr="002230AF">
              <w:rPr>
                <w:rFonts w:cs="Arial"/>
                <w:b/>
                <w:sz w:val="16"/>
                <w:szCs w:val="16"/>
              </w:rPr>
              <w:t>Absolute difference with intervention</w:t>
            </w:r>
          </w:p>
        </w:tc>
        <w:tc>
          <w:tcPr>
            <w:tcW w:w="2733" w:type="pct"/>
            <w:gridSpan w:val="4"/>
            <w:vAlign w:val="center"/>
          </w:tcPr>
          <w:p w14:paraId="36DB0533" w14:textId="77777777" w:rsidR="0036118A" w:rsidRPr="002230AF" w:rsidRDefault="0036118A" w:rsidP="00BD011A">
            <w:pPr>
              <w:rPr>
                <w:rFonts w:cs="Arial"/>
                <w:b/>
                <w:sz w:val="16"/>
                <w:szCs w:val="16"/>
              </w:rPr>
            </w:pPr>
            <w:r w:rsidRPr="002230AF">
              <w:rPr>
                <w:rFonts w:cs="Arial"/>
                <w:b/>
                <w:sz w:val="16"/>
                <w:szCs w:val="16"/>
              </w:rPr>
              <w:t>Assessment of absolute difference</w:t>
            </w:r>
          </w:p>
        </w:tc>
      </w:tr>
      <w:tr w:rsidR="0036118A" w:rsidRPr="002230AF" w14:paraId="73180AFD" w14:textId="77777777" w:rsidTr="0036118A">
        <w:tc>
          <w:tcPr>
            <w:tcW w:w="566" w:type="pct"/>
            <w:gridSpan w:val="2"/>
            <w:vMerge/>
            <w:vAlign w:val="center"/>
          </w:tcPr>
          <w:p w14:paraId="0601FCB3" w14:textId="77777777" w:rsidR="0036118A" w:rsidRPr="002230AF" w:rsidRDefault="0036118A" w:rsidP="00BD011A">
            <w:pPr>
              <w:rPr>
                <w:rFonts w:cs="Arial"/>
                <w:b/>
                <w:sz w:val="16"/>
                <w:szCs w:val="16"/>
              </w:rPr>
            </w:pPr>
          </w:p>
        </w:tc>
        <w:tc>
          <w:tcPr>
            <w:tcW w:w="301" w:type="pct"/>
            <w:vMerge/>
            <w:vAlign w:val="center"/>
          </w:tcPr>
          <w:p w14:paraId="15480A6A" w14:textId="77777777" w:rsidR="0036118A" w:rsidRPr="002230AF" w:rsidRDefault="0036118A" w:rsidP="00BD011A">
            <w:pPr>
              <w:rPr>
                <w:rFonts w:cs="Arial"/>
                <w:b/>
                <w:sz w:val="16"/>
                <w:szCs w:val="16"/>
              </w:rPr>
            </w:pPr>
          </w:p>
        </w:tc>
        <w:tc>
          <w:tcPr>
            <w:tcW w:w="301" w:type="pct"/>
            <w:vMerge/>
            <w:vAlign w:val="center"/>
          </w:tcPr>
          <w:p w14:paraId="07C43E82" w14:textId="77777777" w:rsidR="0036118A" w:rsidRPr="002230AF" w:rsidRDefault="0036118A" w:rsidP="00BD011A">
            <w:pPr>
              <w:rPr>
                <w:rFonts w:cs="Arial"/>
                <w:b/>
                <w:sz w:val="16"/>
                <w:szCs w:val="16"/>
              </w:rPr>
            </w:pPr>
          </w:p>
        </w:tc>
        <w:tc>
          <w:tcPr>
            <w:tcW w:w="339" w:type="pct"/>
            <w:vMerge/>
            <w:vAlign w:val="center"/>
          </w:tcPr>
          <w:p w14:paraId="0E9EA4F9" w14:textId="77777777" w:rsidR="0036118A" w:rsidRPr="002230AF" w:rsidRDefault="0036118A" w:rsidP="00BD011A">
            <w:pPr>
              <w:rPr>
                <w:rFonts w:cs="Arial"/>
                <w:b/>
                <w:sz w:val="16"/>
                <w:szCs w:val="16"/>
              </w:rPr>
            </w:pPr>
          </w:p>
        </w:tc>
        <w:tc>
          <w:tcPr>
            <w:tcW w:w="322" w:type="pct"/>
            <w:vMerge/>
            <w:vAlign w:val="center"/>
          </w:tcPr>
          <w:p w14:paraId="772B8A38" w14:textId="77777777" w:rsidR="0036118A" w:rsidRPr="002230AF" w:rsidRDefault="0036118A" w:rsidP="00BD011A">
            <w:pPr>
              <w:rPr>
                <w:rFonts w:cs="Arial"/>
                <w:b/>
                <w:sz w:val="16"/>
                <w:szCs w:val="16"/>
              </w:rPr>
            </w:pPr>
          </w:p>
        </w:tc>
        <w:tc>
          <w:tcPr>
            <w:tcW w:w="439" w:type="pct"/>
            <w:vMerge/>
            <w:vAlign w:val="center"/>
          </w:tcPr>
          <w:p w14:paraId="5C627529" w14:textId="77777777" w:rsidR="0036118A" w:rsidRPr="002230AF" w:rsidRDefault="0036118A" w:rsidP="00BD011A">
            <w:pPr>
              <w:rPr>
                <w:rFonts w:cs="Arial"/>
                <w:b/>
                <w:sz w:val="16"/>
                <w:szCs w:val="16"/>
              </w:rPr>
            </w:pPr>
          </w:p>
        </w:tc>
        <w:tc>
          <w:tcPr>
            <w:tcW w:w="346" w:type="pct"/>
            <w:vAlign w:val="center"/>
          </w:tcPr>
          <w:p w14:paraId="4835989C" w14:textId="77777777" w:rsidR="0036118A" w:rsidRPr="002230AF" w:rsidRDefault="0036118A" w:rsidP="00BD011A">
            <w:pPr>
              <w:rPr>
                <w:rFonts w:cs="Arial"/>
                <w:b/>
                <w:sz w:val="16"/>
                <w:szCs w:val="16"/>
              </w:rPr>
            </w:pPr>
            <w:r w:rsidRPr="002230AF">
              <w:rPr>
                <w:rFonts w:cs="Arial"/>
                <w:b/>
                <w:sz w:val="16"/>
                <w:szCs w:val="16"/>
              </w:rPr>
              <w:t>Point estimate</w:t>
            </w:r>
          </w:p>
        </w:tc>
        <w:tc>
          <w:tcPr>
            <w:tcW w:w="346" w:type="pct"/>
            <w:vAlign w:val="center"/>
          </w:tcPr>
          <w:p w14:paraId="4B2C7608" w14:textId="77777777" w:rsidR="0036118A" w:rsidRPr="002230AF" w:rsidRDefault="0036118A" w:rsidP="00BD011A">
            <w:pPr>
              <w:rPr>
                <w:rFonts w:cs="Arial"/>
                <w:b/>
                <w:sz w:val="16"/>
                <w:szCs w:val="16"/>
              </w:rPr>
            </w:pPr>
            <w:r w:rsidRPr="002230AF">
              <w:rPr>
                <w:rFonts w:cs="Arial"/>
                <w:b/>
                <w:sz w:val="16"/>
                <w:szCs w:val="16"/>
              </w:rPr>
              <w:t xml:space="preserve">Lower 95% CI </w:t>
            </w:r>
          </w:p>
        </w:tc>
        <w:tc>
          <w:tcPr>
            <w:tcW w:w="346" w:type="pct"/>
            <w:vAlign w:val="center"/>
          </w:tcPr>
          <w:p w14:paraId="03B8F730" w14:textId="77777777" w:rsidR="0036118A" w:rsidRPr="002230AF" w:rsidRDefault="0036118A" w:rsidP="00BD011A">
            <w:pPr>
              <w:rPr>
                <w:rFonts w:cs="Arial"/>
                <w:b/>
                <w:sz w:val="16"/>
                <w:szCs w:val="16"/>
              </w:rPr>
            </w:pPr>
            <w:r w:rsidRPr="002230AF">
              <w:rPr>
                <w:rFonts w:cs="Arial"/>
                <w:b/>
                <w:sz w:val="16"/>
                <w:szCs w:val="16"/>
              </w:rPr>
              <w:t>Upper 95%CI</w:t>
            </w:r>
          </w:p>
        </w:tc>
        <w:tc>
          <w:tcPr>
            <w:tcW w:w="1695" w:type="pct"/>
            <w:vAlign w:val="center"/>
          </w:tcPr>
          <w:p w14:paraId="69EF9D97" w14:textId="77777777" w:rsidR="0036118A" w:rsidRPr="002230AF" w:rsidRDefault="0036118A" w:rsidP="00BD011A">
            <w:pPr>
              <w:rPr>
                <w:rFonts w:cs="Arial"/>
                <w:b/>
                <w:sz w:val="16"/>
                <w:szCs w:val="16"/>
              </w:rPr>
            </w:pPr>
            <w:r w:rsidRPr="002230AF">
              <w:rPr>
                <w:rFonts w:cs="Arial"/>
                <w:b/>
                <w:sz w:val="16"/>
                <w:szCs w:val="16"/>
              </w:rPr>
              <w:t>Comments on judgment</w:t>
            </w:r>
          </w:p>
        </w:tc>
      </w:tr>
      <w:tr w:rsidR="0036118A" w:rsidRPr="002230AF" w14:paraId="4DA751FA" w14:textId="77777777" w:rsidTr="0036118A">
        <w:tc>
          <w:tcPr>
            <w:tcW w:w="146" w:type="pct"/>
            <w:vAlign w:val="center"/>
          </w:tcPr>
          <w:p w14:paraId="7C6A74E2" w14:textId="77777777" w:rsidR="0036118A" w:rsidRPr="002230AF" w:rsidRDefault="0036118A" w:rsidP="00BD011A">
            <w:pPr>
              <w:rPr>
                <w:rFonts w:cs="Arial"/>
                <w:sz w:val="16"/>
                <w:szCs w:val="16"/>
              </w:rPr>
            </w:pPr>
            <w:r w:rsidRPr="002230AF">
              <w:rPr>
                <w:rFonts w:cs="Arial"/>
                <w:sz w:val="16"/>
                <w:szCs w:val="16"/>
              </w:rPr>
              <w:t>1</w:t>
            </w:r>
          </w:p>
        </w:tc>
        <w:tc>
          <w:tcPr>
            <w:tcW w:w="419" w:type="pct"/>
            <w:vAlign w:val="center"/>
          </w:tcPr>
          <w:p w14:paraId="1B12EE60" w14:textId="77777777" w:rsidR="0036118A" w:rsidRPr="002230AF" w:rsidRDefault="0036118A" w:rsidP="00BD011A">
            <w:pPr>
              <w:rPr>
                <w:rFonts w:cs="Arial"/>
                <w:sz w:val="16"/>
                <w:szCs w:val="16"/>
              </w:rPr>
            </w:pPr>
            <w:r w:rsidRPr="002230AF">
              <w:rPr>
                <w:rFonts w:cs="Arial"/>
                <w:sz w:val="16"/>
                <w:szCs w:val="16"/>
              </w:rPr>
              <w:t xml:space="preserve">Smoking cessation </w:t>
            </w:r>
          </w:p>
          <w:p w14:paraId="404F9E7C" w14:textId="77777777" w:rsidR="0036118A" w:rsidRPr="002230AF" w:rsidRDefault="0036118A" w:rsidP="00BD011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497FCB12" w14:textId="77777777" w:rsidR="0036118A" w:rsidRPr="002230AF" w:rsidRDefault="0036118A" w:rsidP="00BD011A">
            <w:pPr>
              <w:rPr>
                <w:rFonts w:cs="Arial"/>
                <w:sz w:val="16"/>
                <w:szCs w:val="16"/>
              </w:rPr>
            </w:pPr>
          </w:p>
          <w:p w14:paraId="469E4B14" w14:textId="77777777" w:rsidR="0036118A" w:rsidRPr="002230AF" w:rsidRDefault="0036118A" w:rsidP="00BD011A">
            <w:pPr>
              <w:rPr>
                <w:rFonts w:cs="Arial"/>
                <w:sz w:val="16"/>
                <w:szCs w:val="16"/>
              </w:rPr>
            </w:pPr>
            <w:r w:rsidRPr="002230AF">
              <w:rPr>
                <w:rFonts w:cs="Arial"/>
                <w:sz w:val="16"/>
                <w:szCs w:val="16"/>
              </w:rPr>
              <w:t>570 (6 RCTs)</w:t>
            </w:r>
          </w:p>
        </w:tc>
        <w:tc>
          <w:tcPr>
            <w:tcW w:w="301" w:type="pct"/>
            <w:vAlign w:val="center"/>
          </w:tcPr>
          <w:p w14:paraId="41B31A6D" w14:textId="77777777" w:rsidR="0036118A" w:rsidRPr="002230AF" w:rsidRDefault="0036118A" w:rsidP="00BD011A">
            <w:pPr>
              <w:rPr>
                <w:rFonts w:cs="Arial"/>
                <w:sz w:val="16"/>
                <w:szCs w:val="16"/>
              </w:rPr>
            </w:pPr>
            <w:r w:rsidRPr="002230AF">
              <w:rPr>
                <w:rFonts w:cs="Arial"/>
                <w:sz w:val="16"/>
                <w:szCs w:val="16"/>
              </w:rPr>
              <w:t xml:space="preserve">8/10 </w:t>
            </w:r>
          </w:p>
          <w:p w14:paraId="0F09B17A" w14:textId="77777777" w:rsidR="0036118A" w:rsidRPr="002230AF" w:rsidRDefault="0036118A" w:rsidP="00BD011A">
            <w:pPr>
              <w:rPr>
                <w:rFonts w:cs="Arial"/>
                <w:sz w:val="16"/>
                <w:szCs w:val="16"/>
              </w:rPr>
            </w:pPr>
            <w:r w:rsidRPr="002230AF">
              <w:rPr>
                <w:rFonts w:cs="Arial"/>
                <w:sz w:val="16"/>
                <w:szCs w:val="16"/>
              </w:rPr>
              <w:t>(critical)</w:t>
            </w:r>
          </w:p>
        </w:tc>
        <w:tc>
          <w:tcPr>
            <w:tcW w:w="301" w:type="pct"/>
            <w:vAlign w:val="center"/>
          </w:tcPr>
          <w:p w14:paraId="01EA3BB0" w14:textId="77777777" w:rsidR="0036118A" w:rsidRPr="002230AF" w:rsidRDefault="0036118A" w:rsidP="00BD011A">
            <w:pPr>
              <w:rPr>
                <w:rFonts w:cs="Arial"/>
                <w:sz w:val="16"/>
                <w:szCs w:val="16"/>
              </w:rPr>
            </w:pPr>
            <w:r w:rsidRPr="002230AF">
              <w:rPr>
                <w:rFonts w:cs="Arial"/>
                <w:sz w:val="16"/>
                <w:szCs w:val="16"/>
              </w:rPr>
              <w:t xml:space="preserve">8.8/10 </w:t>
            </w:r>
          </w:p>
          <w:p w14:paraId="1200826B" w14:textId="77777777" w:rsidR="0036118A" w:rsidRPr="002230AF" w:rsidRDefault="0036118A" w:rsidP="00BD011A">
            <w:pPr>
              <w:rPr>
                <w:rFonts w:cs="Arial"/>
                <w:sz w:val="16"/>
                <w:szCs w:val="16"/>
              </w:rPr>
            </w:pPr>
            <w:r w:rsidRPr="002230AF">
              <w:rPr>
                <w:rFonts w:cs="Arial"/>
                <w:sz w:val="16"/>
                <w:szCs w:val="16"/>
              </w:rPr>
              <w:t>(critical)</w:t>
            </w:r>
          </w:p>
        </w:tc>
        <w:tc>
          <w:tcPr>
            <w:tcW w:w="339" w:type="pct"/>
            <w:vAlign w:val="center"/>
          </w:tcPr>
          <w:p w14:paraId="3897EE2F" w14:textId="77777777" w:rsidR="0036118A" w:rsidRPr="002230AF" w:rsidRDefault="0036118A" w:rsidP="00BD011A">
            <w:pPr>
              <w:rPr>
                <w:rFonts w:eastAsia="Times New Roman"/>
                <w:sz w:val="16"/>
                <w:szCs w:val="16"/>
              </w:rPr>
            </w:pPr>
            <w:r w:rsidRPr="002230AF">
              <w:rPr>
                <w:rStyle w:val="block"/>
                <w:rFonts w:eastAsia="Times New Roman"/>
                <w:sz w:val="16"/>
                <w:szCs w:val="16"/>
              </w:rPr>
              <w:t>RR 1.47</w:t>
            </w:r>
            <w:r w:rsidRPr="002230AF">
              <w:rPr>
                <w:rFonts w:eastAsia="Times New Roman"/>
                <w:sz w:val="16"/>
                <w:szCs w:val="16"/>
              </w:rPr>
              <w:br/>
            </w:r>
            <w:r w:rsidRPr="002230AF">
              <w:rPr>
                <w:rStyle w:val="cell"/>
                <w:rFonts w:eastAsia="Times New Roman"/>
                <w:sz w:val="16"/>
                <w:szCs w:val="16"/>
              </w:rPr>
              <w:t>(0.79 to 2.74)</w:t>
            </w:r>
            <w:r w:rsidRPr="002230AF">
              <w:rPr>
                <w:rFonts w:eastAsia="Times New Roman"/>
                <w:sz w:val="16"/>
                <w:szCs w:val="16"/>
              </w:rPr>
              <w:t xml:space="preserve"> </w:t>
            </w:r>
          </w:p>
        </w:tc>
        <w:tc>
          <w:tcPr>
            <w:tcW w:w="322" w:type="pct"/>
            <w:vAlign w:val="center"/>
          </w:tcPr>
          <w:p w14:paraId="37994B1B" w14:textId="77777777" w:rsidR="0036118A" w:rsidRPr="002230AF" w:rsidRDefault="0036118A" w:rsidP="00BD011A">
            <w:pPr>
              <w:rPr>
                <w:rFonts w:eastAsia="Times New Roman"/>
                <w:sz w:val="16"/>
                <w:szCs w:val="16"/>
              </w:rPr>
            </w:pPr>
            <w:r w:rsidRPr="002230AF">
              <w:rPr>
                <w:rFonts w:eastAsia="Times New Roman"/>
                <w:sz w:val="16"/>
                <w:szCs w:val="16"/>
              </w:rPr>
              <w:t xml:space="preserve">56 per 1,000 </w:t>
            </w:r>
          </w:p>
        </w:tc>
        <w:tc>
          <w:tcPr>
            <w:tcW w:w="439" w:type="pct"/>
            <w:vAlign w:val="center"/>
          </w:tcPr>
          <w:p w14:paraId="0EE30FF9" w14:textId="77777777" w:rsidR="0036118A" w:rsidRPr="002230AF" w:rsidRDefault="0036118A" w:rsidP="00BD011A">
            <w:pPr>
              <w:rPr>
                <w:rFonts w:eastAsia="Times New Roman"/>
                <w:sz w:val="16"/>
                <w:szCs w:val="16"/>
              </w:rPr>
            </w:pPr>
            <w:r w:rsidRPr="002230AF">
              <w:rPr>
                <w:rFonts w:eastAsia="Times New Roman"/>
                <w:b/>
                <w:bCs/>
                <w:sz w:val="16"/>
                <w:szCs w:val="16"/>
              </w:rPr>
              <w:t>26 more per 1,000</w:t>
            </w:r>
            <w:r w:rsidRPr="002230AF">
              <w:rPr>
                <w:rFonts w:eastAsia="Times New Roman"/>
                <w:sz w:val="16"/>
                <w:szCs w:val="16"/>
              </w:rPr>
              <w:br/>
              <w:t xml:space="preserve">(from 12 fewer to 98 more) </w:t>
            </w:r>
          </w:p>
        </w:tc>
        <w:sdt>
          <w:sdtPr>
            <w:rPr>
              <w:rFonts w:cs="Arial"/>
              <w:sz w:val="16"/>
              <w:szCs w:val="16"/>
            </w:rPr>
            <w:id w:val="1828162178"/>
            <w:placeholder>
              <w:docPart w:val="FC6AFC5EE7CB4418B68B083FEC47681C"/>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37E869AC" w14:textId="70A4A06E" w:rsidR="0036118A" w:rsidRPr="002230AF" w:rsidRDefault="0036118A" w:rsidP="00BD011A">
                <w:pPr>
                  <w:rPr>
                    <w:rFonts w:cs="Arial"/>
                    <w:sz w:val="16"/>
                    <w:szCs w:val="16"/>
                  </w:rPr>
                </w:pPr>
                <w:r w:rsidRPr="002230AF">
                  <w:rPr>
                    <w:rFonts w:cs="Arial"/>
                    <w:sz w:val="16"/>
                    <w:szCs w:val="16"/>
                  </w:rPr>
                  <w:t>Small but important benefit</w:t>
                </w:r>
              </w:p>
            </w:tc>
          </w:sdtContent>
        </w:sdt>
        <w:sdt>
          <w:sdtPr>
            <w:rPr>
              <w:rFonts w:cs="Arial"/>
              <w:sz w:val="16"/>
              <w:szCs w:val="16"/>
            </w:rPr>
            <w:id w:val="132457039"/>
            <w:placeholder>
              <w:docPart w:val="3A62FF49CCF8484CB7C44254312313EE"/>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6A2AB762" w14:textId="4B544A10" w:rsidR="0036118A" w:rsidRPr="002230AF" w:rsidRDefault="0036118A" w:rsidP="00BD011A">
                <w:pPr>
                  <w:rPr>
                    <w:rFonts w:cs="Arial"/>
                    <w:sz w:val="16"/>
                    <w:szCs w:val="16"/>
                  </w:rPr>
                </w:pPr>
                <w:r w:rsidRPr="002230AF">
                  <w:rPr>
                    <w:rFonts w:cs="Arial"/>
                    <w:sz w:val="16"/>
                    <w:szCs w:val="16"/>
                  </w:rPr>
                  <w:t>Small but important harm</w:t>
                </w:r>
              </w:p>
            </w:tc>
          </w:sdtContent>
        </w:sdt>
        <w:sdt>
          <w:sdtPr>
            <w:rPr>
              <w:rFonts w:cs="Arial"/>
              <w:sz w:val="16"/>
              <w:szCs w:val="16"/>
            </w:rPr>
            <w:id w:val="1908881397"/>
            <w:placeholder>
              <w:docPart w:val="2B12216AD7144504B9ECB3DA61A503B9"/>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03CA2AE2" w14:textId="7E58BC9A" w:rsidR="0036118A" w:rsidRPr="002230AF" w:rsidRDefault="0036118A" w:rsidP="00BD011A">
                <w:pPr>
                  <w:rPr>
                    <w:rFonts w:cs="Arial"/>
                    <w:sz w:val="16"/>
                    <w:szCs w:val="16"/>
                  </w:rPr>
                </w:pPr>
                <w:r w:rsidRPr="002230AF">
                  <w:rPr>
                    <w:rFonts w:cs="Arial"/>
                    <w:sz w:val="16"/>
                    <w:szCs w:val="16"/>
                  </w:rPr>
                  <w:t>Large benefit</w:t>
                </w:r>
              </w:p>
            </w:tc>
          </w:sdtContent>
        </w:sdt>
        <w:tc>
          <w:tcPr>
            <w:tcW w:w="1695" w:type="pct"/>
            <w:vAlign w:val="center"/>
          </w:tcPr>
          <w:p w14:paraId="7DDBD260" w14:textId="00259435" w:rsidR="0036118A" w:rsidRPr="002230AF" w:rsidRDefault="0036118A" w:rsidP="00E67C3A">
            <w:pPr>
              <w:rPr>
                <w:rFonts w:cs="Arial"/>
                <w:sz w:val="16"/>
                <w:szCs w:val="16"/>
              </w:rPr>
            </w:pPr>
            <w:r w:rsidRPr="002230AF">
              <w:rPr>
                <w:rFonts w:cs="Arial"/>
                <w:sz w:val="16"/>
                <w:szCs w:val="16"/>
              </w:rPr>
              <w:t xml:space="preserve">Point estimate is judged to be a small but important benefit given the baseline risk, lack of evidence of harms, and </w:t>
            </w:r>
            <w:r>
              <w:rPr>
                <w:rFonts w:cs="Arial"/>
                <w:sz w:val="16"/>
                <w:szCs w:val="16"/>
              </w:rPr>
              <w:t>health benefits of quitting</w:t>
            </w:r>
            <w:r w:rsidRPr="002230AF">
              <w:rPr>
                <w:rFonts w:cs="Arial"/>
                <w:sz w:val="16"/>
                <w:szCs w:val="16"/>
              </w:rPr>
              <w:t>. Upper CI is judged as a large benefit (almost 10% absolute increase in quit rate)</w:t>
            </w:r>
            <w:r>
              <w:rPr>
                <w:rFonts w:cs="Arial"/>
                <w:sz w:val="16"/>
                <w:szCs w:val="16"/>
              </w:rPr>
              <w:t xml:space="preserve"> based on same rationale</w:t>
            </w:r>
            <w:r w:rsidRPr="002230AF">
              <w:rPr>
                <w:rFonts w:cs="Arial"/>
                <w:sz w:val="16"/>
                <w:szCs w:val="16"/>
              </w:rPr>
              <w:t>. Lower CI is considered a small but important harm due to</w:t>
            </w:r>
            <w:r>
              <w:rPr>
                <w:rFonts w:cs="Arial"/>
                <w:sz w:val="16"/>
                <w:szCs w:val="16"/>
              </w:rPr>
              <w:t xml:space="preserve"> harms of continuing to smoke.</w:t>
            </w:r>
            <w:r w:rsidRPr="002230AF">
              <w:rPr>
                <w:rFonts w:cs="Arial"/>
                <w:sz w:val="16"/>
                <w:szCs w:val="16"/>
              </w:rPr>
              <w:t xml:space="preserve"> No evidence identified on harms.</w:t>
            </w:r>
          </w:p>
        </w:tc>
      </w:tr>
    </w:tbl>
    <w:p w14:paraId="752D6EAA" w14:textId="4901DE58" w:rsidR="007D44AD" w:rsidRDefault="007D44AD" w:rsidP="007D44AD">
      <w:pPr>
        <w:rPr>
          <w:rFonts w:ascii="Verdana" w:eastAsia="Times New Roman" w:hAnsi="Verdana"/>
          <w:color w:val="000000"/>
          <w:sz w:val="16"/>
          <w:szCs w:val="16"/>
          <w:lang w:val="en"/>
        </w:rPr>
      </w:pPr>
      <w:r w:rsidRPr="007D44AD">
        <w:rPr>
          <w:vertAlign w:val="superscript"/>
        </w:rPr>
        <w:t>a</w:t>
      </w:r>
      <w:r w:rsidRPr="007D44AD">
        <w:rPr>
          <w:rFonts w:ascii="Verdana" w:eastAsia="Times New Roman" w:hAnsi="Verdana"/>
          <w:color w:val="000000"/>
          <w:sz w:val="16"/>
          <w:szCs w:val="16"/>
          <w:lang w:val="en"/>
        </w:rPr>
        <w:t xml:space="preserve"> </w:t>
      </w:r>
      <w:r w:rsidRPr="007D44AD">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Four studies used indwelling needles and remainder used continuous acupressure. Two studies provided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w:t>
      </w:r>
      <w:r w:rsidRPr="007D44AD">
        <w:rPr>
          <w:rFonts w:ascii="Verdana" w:eastAsia="Times New Roman" w:hAnsi="Verdana"/>
          <w:b/>
          <w:color w:val="000000"/>
          <w:sz w:val="16"/>
          <w:szCs w:val="16"/>
          <w:lang w:val="en"/>
        </w:rPr>
        <w:t>Sham:</w:t>
      </w:r>
      <w:r>
        <w:rPr>
          <w:rFonts w:ascii="Verdana" w:eastAsia="Times New Roman" w:hAnsi="Verdana"/>
          <w:color w:val="000000"/>
          <w:sz w:val="16"/>
          <w:szCs w:val="16"/>
          <w:lang w:val="en"/>
        </w:rPr>
        <w:t xml:space="preserve"> One trial, representing 5% of the evidence, used potentially active acupuncture points for the sham arm. Two studies provided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w:t>
      </w:r>
    </w:p>
    <w:p w14:paraId="2700BA11" w14:textId="00277BAC" w:rsidR="009044AE" w:rsidRPr="007D44AD" w:rsidRDefault="009044AE" w:rsidP="009044AE"/>
    <w:tbl>
      <w:tblPr>
        <w:tblStyle w:val="TableGrid"/>
        <w:tblW w:w="4973" w:type="pct"/>
        <w:tblLook w:val="04A0" w:firstRow="1" w:lastRow="0" w:firstColumn="1" w:lastColumn="0" w:noHBand="0" w:noVBand="1"/>
      </w:tblPr>
      <w:tblGrid>
        <w:gridCol w:w="421"/>
        <w:gridCol w:w="1199"/>
        <w:gridCol w:w="862"/>
        <w:gridCol w:w="862"/>
        <w:gridCol w:w="970"/>
        <w:gridCol w:w="922"/>
        <w:gridCol w:w="1257"/>
        <w:gridCol w:w="990"/>
        <w:gridCol w:w="990"/>
        <w:gridCol w:w="990"/>
        <w:gridCol w:w="4849"/>
      </w:tblGrid>
      <w:tr w:rsidR="009044AE" w:rsidRPr="002230AF" w14:paraId="225260D1" w14:textId="77777777" w:rsidTr="0036118A">
        <w:tc>
          <w:tcPr>
            <w:tcW w:w="5000" w:type="pct"/>
            <w:gridSpan w:val="11"/>
            <w:vAlign w:val="center"/>
          </w:tcPr>
          <w:p w14:paraId="61EED446" w14:textId="5DB61754" w:rsidR="009044AE" w:rsidRPr="002230AF" w:rsidRDefault="009044AE" w:rsidP="00B379CD">
            <w:pPr>
              <w:pStyle w:val="Heading2"/>
              <w:numPr>
                <w:ilvl w:val="0"/>
                <w:numId w:val="7"/>
              </w:numPr>
              <w:outlineLvl w:val="1"/>
            </w:pPr>
            <w:bookmarkStart w:id="64" w:name="_Toc127954853"/>
            <w:r w:rsidRPr="002230AF">
              <w:rPr>
                <w:lang w:val="en"/>
              </w:rPr>
              <w:t xml:space="preserve">Laser </w:t>
            </w:r>
            <w:proofErr w:type="spellStart"/>
            <w:r w:rsidRPr="002230AF">
              <w:rPr>
                <w:lang w:val="en"/>
              </w:rPr>
              <w:t>therapy</w:t>
            </w:r>
            <w:r w:rsidR="007D44AD" w:rsidRPr="007D44AD">
              <w:rPr>
                <w:vertAlign w:val="superscript"/>
                <w:lang w:val="en"/>
              </w:rPr>
              <w:t>a</w:t>
            </w:r>
            <w:proofErr w:type="spellEnd"/>
            <w:r w:rsidRPr="002230AF">
              <w:rPr>
                <w:lang w:val="en"/>
              </w:rPr>
              <w:t xml:space="preserve"> versus Sham</w:t>
            </w:r>
            <w:r w:rsidR="007D44AD">
              <w:rPr>
                <w:lang w:val="en"/>
              </w:rPr>
              <w:t xml:space="preserve"> laser</w:t>
            </w:r>
            <w:r w:rsidRPr="002230AF">
              <w:rPr>
                <w:lang w:val="en"/>
              </w:rPr>
              <w:t xml:space="preserve"> in smokers motivated/wishing to quit</w:t>
            </w:r>
            <w:bookmarkEnd w:id="64"/>
          </w:p>
        </w:tc>
      </w:tr>
      <w:tr w:rsidR="0036118A" w:rsidRPr="002230AF" w14:paraId="526CA73E" w14:textId="77777777" w:rsidTr="0036118A">
        <w:tc>
          <w:tcPr>
            <w:tcW w:w="566" w:type="pct"/>
            <w:gridSpan w:val="2"/>
            <w:vMerge w:val="restart"/>
            <w:vAlign w:val="center"/>
          </w:tcPr>
          <w:p w14:paraId="4BC255F2" w14:textId="77777777" w:rsidR="0036118A" w:rsidRPr="002230AF" w:rsidRDefault="0036118A" w:rsidP="00BD011A">
            <w:pPr>
              <w:rPr>
                <w:rFonts w:cs="Arial"/>
                <w:b/>
                <w:sz w:val="16"/>
                <w:szCs w:val="16"/>
              </w:rPr>
            </w:pPr>
            <w:r w:rsidRPr="002230AF">
              <w:rPr>
                <w:rFonts w:cs="Arial"/>
                <w:b/>
                <w:sz w:val="16"/>
                <w:szCs w:val="16"/>
              </w:rPr>
              <w:t>Outcome(s)</w:t>
            </w:r>
          </w:p>
          <w:p w14:paraId="19875DDB" w14:textId="77777777" w:rsidR="0036118A" w:rsidRPr="002230AF" w:rsidRDefault="0036118A"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792865EF" w14:textId="77777777" w:rsidR="0036118A" w:rsidRPr="002230AF" w:rsidRDefault="0036118A" w:rsidP="006E29E3">
            <w:pPr>
              <w:rPr>
                <w:rFonts w:cs="Arial"/>
                <w:b/>
                <w:sz w:val="16"/>
                <w:szCs w:val="16"/>
              </w:rPr>
            </w:pPr>
          </w:p>
          <w:p w14:paraId="4D58EE2B" w14:textId="5AFBB004" w:rsidR="0036118A" w:rsidRPr="002230AF" w:rsidRDefault="0036118A" w:rsidP="006E29E3">
            <w:pPr>
              <w:rPr>
                <w:rFonts w:cs="Arial"/>
                <w:b/>
                <w:sz w:val="16"/>
                <w:szCs w:val="16"/>
              </w:rPr>
            </w:pPr>
            <w:r w:rsidRPr="002230AF">
              <w:rPr>
                <w:rFonts w:cs="Arial"/>
                <w:b/>
                <w:sz w:val="16"/>
                <w:szCs w:val="16"/>
              </w:rPr>
              <w:t># of participants (# studies)</w:t>
            </w:r>
          </w:p>
        </w:tc>
        <w:tc>
          <w:tcPr>
            <w:tcW w:w="301" w:type="pct"/>
            <w:vMerge w:val="restart"/>
            <w:vAlign w:val="center"/>
          </w:tcPr>
          <w:p w14:paraId="67B5C2F5" w14:textId="77777777" w:rsidR="0036118A" w:rsidRPr="002230AF" w:rsidRDefault="0036118A" w:rsidP="00BD011A">
            <w:pPr>
              <w:rPr>
                <w:rFonts w:cs="Arial"/>
                <w:b/>
                <w:sz w:val="16"/>
                <w:szCs w:val="16"/>
              </w:rPr>
            </w:pPr>
            <w:r w:rsidRPr="002230AF">
              <w:rPr>
                <w:rFonts w:cs="Arial"/>
                <w:b/>
                <w:sz w:val="16"/>
                <w:szCs w:val="16"/>
              </w:rPr>
              <w:t>Median Patient rating</w:t>
            </w:r>
          </w:p>
        </w:tc>
        <w:tc>
          <w:tcPr>
            <w:tcW w:w="301" w:type="pct"/>
            <w:vMerge w:val="restart"/>
            <w:vAlign w:val="center"/>
          </w:tcPr>
          <w:p w14:paraId="43051AF4" w14:textId="77777777" w:rsidR="0036118A" w:rsidRPr="002230AF" w:rsidRDefault="0036118A" w:rsidP="00BD011A">
            <w:pPr>
              <w:rPr>
                <w:rFonts w:cs="Arial"/>
                <w:b/>
                <w:sz w:val="16"/>
                <w:szCs w:val="16"/>
              </w:rPr>
            </w:pPr>
            <w:r w:rsidRPr="002230AF">
              <w:rPr>
                <w:rFonts w:cs="Arial"/>
                <w:b/>
                <w:sz w:val="16"/>
                <w:szCs w:val="16"/>
              </w:rPr>
              <w:t>Mean</w:t>
            </w:r>
          </w:p>
          <w:p w14:paraId="35E7D656" w14:textId="77777777" w:rsidR="0036118A" w:rsidRPr="002230AF" w:rsidRDefault="0036118A" w:rsidP="00BD011A">
            <w:pPr>
              <w:rPr>
                <w:rFonts w:cs="Arial"/>
                <w:b/>
                <w:sz w:val="16"/>
                <w:szCs w:val="16"/>
              </w:rPr>
            </w:pPr>
            <w:r w:rsidRPr="002230AF">
              <w:rPr>
                <w:rFonts w:cs="Arial"/>
                <w:b/>
                <w:sz w:val="16"/>
                <w:szCs w:val="16"/>
              </w:rPr>
              <w:t>WG rating</w:t>
            </w:r>
          </w:p>
        </w:tc>
        <w:tc>
          <w:tcPr>
            <w:tcW w:w="339" w:type="pct"/>
            <w:vMerge w:val="restart"/>
            <w:vAlign w:val="center"/>
          </w:tcPr>
          <w:p w14:paraId="1A1676F6" w14:textId="77777777" w:rsidR="0036118A" w:rsidRPr="002230AF" w:rsidRDefault="0036118A" w:rsidP="00BD011A">
            <w:pPr>
              <w:rPr>
                <w:rFonts w:cs="Arial"/>
                <w:b/>
                <w:sz w:val="16"/>
                <w:szCs w:val="16"/>
              </w:rPr>
            </w:pPr>
            <w:r w:rsidRPr="002230AF">
              <w:rPr>
                <w:rFonts w:cs="Arial"/>
                <w:b/>
                <w:sz w:val="16"/>
                <w:szCs w:val="16"/>
              </w:rPr>
              <w:t>Relative effect (95%CI)</w:t>
            </w:r>
          </w:p>
        </w:tc>
        <w:tc>
          <w:tcPr>
            <w:tcW w:w="322" w:type="pct"/>
            <w:vMerge w:val="restart"/>
            <w:vAlign w:val="center"/>
          </w:tcPr>
          <w:p w14:paraId="6ADE8D69" w14:textId="77777777" w:rsidR="0036118A" w:rsidRPr="002230AF" w:rsidRDefault="0036118A" w:rsidP="00BD011A">
            <w:pPr>
              <w:rPr>
                <w:rFonts w:cs="Arial"/>
                <w:b/>
                <w:sz w:val="16"/>
                <w:szCs w:val="16"/>
              </w:rPr>
            </w:pPr>
            <w:r w:rsidRPr="002230AF">
              <w:rPr>
                <w:rFonts w:cs="Arial"/>
                <w:b/>
                <w:sz w:val="16"/>
                <w:szCs w:val="16"/>
              </w:rPr>
              <w:t>Baseline (control) risk</w:t>
            </w:r>
          </w:p>
        </w:tc>
        <w:tc>
          <w:tcPr>
            <w:tcW w:w="439" w:type="pct"/>
            <w:vMerge w:val="restart"/>
            <w:vAlign w:val="center"/>
          </w:tcPr>
          <w:p w14:paraId="76E3F15F" w14:textId="77777777" w:rsidR="0036118A" w:rsidRPr="002230AF" w:rsidRDefault="0036118A" w:rsidP="00BD011A">
            <w:pPr>
              <w:rPr>
                <w:rFonts w:cs="Arial"/>
                <w:b/>
                <w:sz w:val="16"/>
                <w:szCs w:val="16"/>
              </w:rPr>
            </w:pPr>
            <w:r w:rsidRPr="002230AF">
              <w:rPr>
                <w:rFonts w:cs="Arial"/>
                <w:b/>
                <w:sz w:val="16"/>
                <w:szCs w:val="16"/>
              </w:rPr>
              <w:t>Absolute difference with intervention</w:t>
            </w:r>
          </w:p>
        </w:tc>
        <w:tc>
          <w:tcPr>
            <w:tcW w:w="2732" w:type="pct"/>
            <w:gridSpan w:val="4"/>
            <w:vAlign w:val="center"/>
          </w:tcPr>
          <w:p w14:paraId="21AFD003" w14:textId="77777777" w:rsidR="0036118A" w:rsidRPr="002230AF" w:rsidRDefault="0036118A" w:rsidP="00BD011A">
            <w:pPr>
              <w:rPr>
                <w:rFonts w:cs="Arial"/>
                <w:b/>
                <w:sz w:val="16"/>
                <w:szCs w:val="16"/>
              </w:rPr>
            </w:pPr>
            <w:r w:rsidRPr="002230AF">
              <w:rPr>
                <w:rFonts w:cs="Arial"/>
                <w:b/>
                <w:sz w:val="16"/>
                <w:szCs w:val="16"/>
              </w:rPr>
              <w:t>Assessment of absolute difference</w:t>
            </w:r>
          </w:p>
        </w:tc>
      </w:tr>
      <w:tr w:rsidR="0036118A" w:rsidRPr="002230AF" w14:paraId="3BE53A0E" w14:textId="77777777" w:rsidTr="0036118A">
        <w:tc>
          <w:tcPr>
            <w:tcW w:w="566" w:type="pct"/>
            <w:gridSpan w:val="2"/>
            <w:vMerge/>
            <w:vAlign w:val="center"/>
          </w:tcPr>
          <w:p w14:paraId="2D58DF40" w14:textId="77777777" w:rsidR="0036118A" w:rsidRPr="002230AF" w:rsidRDefault="0036118A" w:rsidP="00BD011A">
            <w:pPr>
              <w:rPr>
                <w:rFonts w:cs="Arial"/>
                <w:b/>
                <w:sz w:val="16"/>
                <w:szCs w:val="16"/>
              </w:rPr>
            </w:pPr>
          </w:p>
        </w:tc>
        <w:tc>
          <w:tcPr>
            <w:tcW w:w="301" w:type="pct"/>
            <w:vMerge/>
            <w:vAlign w:val="center"/>
          </w:tcPr>
          <w:p w14:paraId="4579590A" w14:textId="77777777" w:rsidR="0036118A" w:rsidRPr="002230AF" w:rsidRDefault="0036118A" w:rsidP="00BD011A">
            <w:pPr>
              <w:rPr>
                <w:rFonts w:cs="Arial"/>
                <w:b/>
                <w:sz w:val="16"/>
                <w:szCs w:val="16"/>
              </w:rPr>
            </w:pPr>
          </w:p>
        </w:tc>
        <w:tc>
          <w:tcPr>
            <w:tcW w:w="301" w:type="pct"/>
            <w:vMerge/>
            <w:vAlign w:val="center"/>
          </w:tcPr>
          <w:p w14:paraId="5B59B6B6" w14:textId="77777777" w:rsidR="0036118A" w:rsidRPr="002230AF" w:rsidRDefault="0036118A" w:rsidP="00BD011A">
            <w:pPr>
              <w:rPr>
                <w:rFonts w:cs="Arial"/>
                <w:b/>
                <w:sz w:val="16"/>
                <w:szCs w:val="16"/>
              </w:rPr>
            </w:pPr>
          </w:p>
        </w:tc>
        <w:tc>
          <w:tcPr>
            <w:tcW w:w="339" w:type="pct"/>
            <w:vMerge/>
            <w:vAlign w:val="center"/>
          </w:tcPr>
          <w:p w14:paraId="1BC35B68" w14:textId="77777777" w:rsidR="0036118A" w:rsidRPr="002230AF" w:rsidRDefault="0036118A" w:rsidP="00BD011A">
            <w:pPr>
              <w:rPr>
                <w:rFonts w:cs="Arial"/>
                <w:b/>
                <w:sz w:val="16"/>
                <w:szCs w:val="16"/>
              </w:rPr>
            </w:pPr>
          </w:p>
        </w:tc>
        <w:tc>
          <w:tcPr>
            <w:tcW w:w="322" w:type="pct"/>
            <w:vMerge/>
            <w:vAlign w:val="center"/>
          </w:tcPr>
          <w:p w14:paraId="30965EDA" w14:textId="77777777" w:rsidR="0036118A" w:rsidRPr="002230AF" w:rsidRDefault="0036118A" w:rsidP="00BD011A">
            <w:pPr>
              <w:rPr>
                <w:rFonts w:cs="Arial"/>
                <w:b/>
                <w:sz w:val="16"/>
                <w:szCs w:val="16"/>
              </w:rPr>
            </w:pPr>
          </w:p>
        </w:tc>
        <w:tc>
          <w:tcPr>
            <w:tcW w:w="439" w:type="pct"/>
            <w:vMerge/>
            <w:vAlign w:val="center"/>
          </w:tcPr>
          <w:p w14:paraId="13C1A245" w14:textId="77777777" w:rsidR="0036118A" w:rsidRPr="002230AF" w:rsidRDefault="0036118A" w:rsidP="00BD011A">
            <w:pPr>
              <w:rPr>
                <w:rFonts w:cs="Arial"/>
                <w:b/>
                <w:sz w:val="16"/>
                <w:szCs w:val="16"/>
              </w:rPr>
            </w:pPr>
          </w:p>
        </w:tc>
        <w:tc>
          <w:tcPr>
            <w:tcW w:w="346" w:type="pct"/>
            <w:vAlign w:val="center"/>
          </w:tcPr>
          <w:p w14:paraId="067AF914" w14:textId="77777777" w:rsidR="0036118A" w:rsidRPr="002230AF" w:rsidRDefault="0036118A" w:rsidP="00BD011A">
            <w:pPr>
              <w:rPr>
                <w:rFonts w:cs="Arial"/>
                <w:b/>
                <w:sz w:val="16"/>
                <w:szCs w:val="16"/>
              </w:rPr>
            </w:pPr>
            <w:r w:rsidRPr="002230AF">
              <w:rPr>
                <w:rFonts w:cs="Arial"/>
                <w:b/>
                <w:sz w:val="16"/>
                <w:szCs w:val="16"/>
              </w:rPr>
              <w:t>Point estimate</w:t>
            </w:r>
          </w:p>
        </w:tc>
        <w:tc>
          <w:tcPr>
            <w:tcW w:w="346" w:type="pct"/>
            <w:vAlign w:val="center"/>
          </w:tcPr>
          <w:p w14:paraId="36B216BC" w14:textId="77777777" w:rsidR="0036118A" w:rsidRPr="002230AF" w:rsidRDefault="0036118A" w:rsidP="00BD011A">
            <w:pPr>
              <w:rPr>
                <w:rFonts w:cs="Arial"/>
                <w:b/>
                <w:sz w:val="16"/>
                <w:szCs w:val="16"/>
              </w:rPr>
            </w:pPr>
            <w:r w:rsidRPr="002230AF">
              <w:rPr>
                <w:rFonts w:cs="Arial"/>
                <w:b/>
                <w:sz w:val="16"/>
                <w:szCs w:val="16"/>
              </w:rPr>
              <w:t xml:space="preserve">Lower 95% CI </w:t>
            </w:r>
          </w:p>
        </w:tc>
        <w:tc>
          <w:tcPr>
            <w:tcW w:w="346" w:type="pct"/>
            <w:vAlign w:val="center"/>
          </w:tcPr>
          <w:p w14:paraId="691EF30D" w14:textId="77777777" w:rsidR="0036118A" w:rsidRPr="002230AF" w:rsidRDefault="0036118A" w:rsidP="00BD011A">
            <w:pPr>
              <w:rPr>
                <w:rFonts w:cs="Arial"/>
                <w:b/>
                <w:sz w:val="16"/>
                <w:szCs w:val="16"/>
              </w:rPr>
            </w:pPr>
            <w:r w:rsidRPr="002230AF">
              <w:rPr>
                <w:rFonts w:cs="Arial"/>
                <w:b/>
                <w:sz w:val="16"/>
                <w:szCs w:val="16"/>
              </w:rPr>
              <w:t>Upper 95%CI</w:t>
            </w:r>
          </w:p>
        </w:tc>
        <w:tc>
          <w:tcPr>
            <w:tcW w:w="1696" w:type="pct"/>
            <w:vAlign w:val="center"/>
          </w:tcPr>
          <w:p w14:paraId="635F21DF" w14:textId="77777777" w:rsidR="0036118A" w:rsidRPr="002230AF" w:rsidRDefault="0036118A" w:rsidP="00BD011A">
            <w:pPr>
              <w:rPr>
                <w:rFonts w:cs="Arial"/>
                <w:b/>
                <w:sz w:val="16"/>
                <w:szCs w:val="16"/>
              </w:rPr>
            </w:pPr>
            <w:r w:rsidRPr="002230AF">
              <w:rPr>
                <w:rFonts w:cs="Arial"/>
                <w:b/>
                <w:sz w:val="16"/>
                <w:szCs w:val="16"/>
              </w:rPr>
              <w:t>Comments on judgment</w:t>
            </w:r>
          </w:p>
        </w:tc>
      </w:tr>
      <w:tr w:rsidR="0036118A" w:rsidRPr="002230AF" w14:paraId="7DE890B4" w14:textId="77777777" w:rsidTr="0036118A">
        <w:tc>
          <w:tcPr>
            <w:tcW w:w="147" w:type="pct"/>
            <w:vAlign w:val="center"/>
          </w:tcPr>
          <w:p w14:paraId="63F0F424" w14:textId="77777777" w:rsidR="0036118A" w:rsidRPr="002230AF" w:rsidRDefault="0036118A" w:rsidP="00423957">
            <w:pPr>
              <w:rPr>
                <w:rFonts w:cs="Arial"/>
                <w:sz w:val="16"/>
                <w:szCs w:val="16"/>
              </w:rPr>
            </w:pPr>
            <w:r w:rsidRPr="002230AF">
              <w:rPr>
                <w:rFonts w:cs="Arial"/>
                <w:sz w:val="16"/>
                <w:szCs w:val="16"/>
              </w:rPr>
              <w:t>1</w:t>
            </w:r>
          </w:p>
        </w:tc>
        <w:tc>
          <w:tcPr>
            <w:tcW w:w="419" w:type="pct"/>
            <w:vAlign w:val="center"/>
          </w:tcPr>
          <w:p w14:paraId="2DD2E6BD" w14:textId="77777777" w:rsidR="0036118A" w:rsidRPr="002230AF" w:rsidRDefault="0036118A" w:rsidP="00423957">
            <w:pPr>
              <w:rPr>
                <w:rFonts w:cs="Arial"/>
                <w:sz w:val="16"/>
                <w:szCs w:val="16"/>
              </w:rPr>
            </w:pPr>
            <w:r w:rsidRPr="002230AF">
              <w:rPr>
                <w:rFonts w:cs="Arial"/>
                <w:sz w:val="16"/>
                <w:szCs w:val="16"/>
              </w:rPr>
              <w:t xml:space="preserve">Smoking cessation </w:t>
            </w:r>
          </w:p>
          <w:p w14:paraId="0EEABC73" w14:textId="77777777" w:rsidR="0036118A" w:rsidRPr="002230AF" w:rsidRDefault="0036118A" w:rsidP="00423957">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5E4C4ECF" w14:textId="77777777" w:rsidR="0036118A" w:rsidRPr="002230AF" w:rsidRDefault="0036118A" w:rsidP="00423957">
            <w:pPr>
              <w:rPr>
                <w:rFonts w:cs="Arial"/>
                <w:sz w:val="16"/>
                <w:szCs w:val="16"/>
              </w:rPr>
            </w:pPr>
          </w:p>
          <w:p w14:paraId="30783C88" w14:textId="77777777" w:rsidR="0036118A" w:rsidRPr="002230AF" w:rsidRDefault="0036118A" w:rsidP="00423957">
            <w:pPr>
              <w:rPr>
                <w:rFonts w:cs="Arial"/>
                <w:sz w:val="16"/>
                <w:szCs w:val="16"/>
              </w:rPr>
            </w:pPr>
            <w:r w:rsidRPr="002230AF">
              <w:rPr>
                <w:rFonts w:cs="Arial"/>
                <w:sz w:val="16"/>
                <w:szCs w:val="16"/>
              </w:rPr>
              <w:t>613 (2 RCTs)</w:t>
            </w:r>
          </w:p>
        </w:tc>
        <w:tc>
          <w:tcPr>
            <w:tcW w:w="301" w:type="pct"/>
            <w:vAlign w:val="center"/>
          </w:tcPr>
          <w:p w14:paraId="0FB70560" w14:textId="77777777" w:rsidR="0036118A" w:rsidRPr="002230AF" w:rsidRDefault="0036118A" w:rsidP="00423957">
            <w:pPr>
              <w:rPr>
                <w:rFonts w:cs="Arial"/>
                <w:sz w:val="16"/>
                <w:szCs w:val="16"/>
              </w:rPr>
            </w:pPr>
            <w:r w:rsidRPr="002230AF">
              <w:rPr>
                <w:rFonts w:cs="Arial"/>
                <w:sz w:val="16"/>
                <w:szCs w:val="16"/>
              </w:rPr>
              <w:t xml:space="preserve">8/10 </w:t>
            </w:r>
          </w:p>
          <w:p w14:paraId="7B55F0CA" w14:textId="77777777" w:rsidR="0036118A" w:rsidRPr="002230AF" w:rsidRDefault="0036118A" w:rsidP="00423957">
            <w:pPr>
              <w:rPr>
                <w:rFonts w:cs="Arial"/>
                <w:sz w:val="16"/>
                <w:szCs w:val="16"/>
              </w:rPr>
            </w:pPr>
            <w:r w:rsidRPr="002230AF">
              <w:rPr>
                <w:rFonts w:cs="Arial"/>
                <w:sz w:val="16"/>
                <w:szCs w:val="16"/>
              </w:rPr>
              <w:t>(critical)</w:t>
            </w:r>
          </w:p>
        </w:tc>
        <w:tc>
          <w:tcPr>
            <w:tcW w:w="301" w:type="pct"/>
            <w:vAlign w:val="center"/>
          </w:tcPr>
          <w:p w14:paraId="2B036913" w14:textId="77777777" w:rsidR="0036118A" w:rsidRPr="002230AF" w:rsidRDefault="0036118A" w:rsidP="00423957">
            <w:pPr>
              <w:rPr>
                <w:rFonts w:cs="Arial"/>
                <w:sz w:val="16"/>
                <w:szCs w:val="16"/>
              </w:rPr>
            </w:pPr>
            <w:r w:rsidRPr="002230AF">
              <w:rPr>
                <w:rFonts w:cs="Arial"/>
                <w:sz w:val="16"/>
                <w:szCs w:val="16"/>
              </w:rPr>
              <w:t xml:space="preserve">8.8/10 </w:t>
            </w:r>
          </w:p>
          <w:p w14:paraId="3CE2C2C3" w14:textId="77777777" w:rsidR="0036118A" w:rsidRPr="002230AF" w:rsidRDefault="0036118A" w:rsidP="00423957">
            <w:pPr>
              <w:rPr>
                <w:rFonts w:cs="Arial"/>
                <w:sz w:val="16"/>
                <w:szCs w:val="16"/>
              </w:rPr>
            </w:pPr>
            <w:r w:rsidRPr="002230AF">
              <w:rPr>
                <w:rFonts w:cs="Arial"/>
                <w:sz w:val="16"/>
                <w:szCs w:val="16"/>
              </w:rPr>
              <w:t>(critical)</w:t>
            </w:r>
          </w:p>
        </w:tc>
        <w:tc>
          <w:tcPr>
            <w:tcW w:w="1100" w:type="pct"/>
            <w:gridSpan w:val="3"/>
            <w:vAlign w:val="center"/>
          </w:tcPr>
          <w:p w14:paraId="625689E8" w14:textId="214AC11A" w:rsidR="0036118A" w:rsidRPr="002230AF" w:rsidRDefault="0036118A" w:rsidP="00423957">
            <w:pPr>
              <w:rPr>
                <w:rFonts w:eastAsia="Times New Roman"/>
                <w:sz w:val="16"/>
                <w:szCs w:val="16"/>
              </w:rPr>
            </w:pPr>
            <w:r w:rsidRPr="002230AF">
              <w:rPr>
                <w:rFonts w:eastAsia="Times New Roman"/>
                <w:sz w:val="16"/>
                <w:szCs w:val="16"/>
              </w:rPr>
              <w:t>Studies were heterogeneous and could not be quantitatively synthesized (I2=97%). Review authors report that heterogeneity could be due to populations recruited and dose of laser administered.</w:t>
            </w:r>
          </w:p>
          <w:p w14:paraId="2CF565AB" w14:textId="77777777" w:rsidR="0036118A" w:rsidRPr="002230AF" w:rsidRDefault="0036118A" w:rsidP="00423957">
            <w:pPr>
              <w:rPr>
                <w:rFonts w:eastAsia="Times New Roman"/>
                <w:sz w:val="16"/>
                <w:szCs w:val="16"/>
              </w:rPr>
            </w:pPr>
            <w:r w:rsidRPr="002230AF">
              <w:rPr>
                <w:rFonts w:eastAsia="Times New Roman"/>
                <w:sz w:val="16"/>
                <w:szCs w:val="16"/>
              </w:rPr>
              <w:t>Results from one study were null-inclusive (RR 1.03, 95% CI: 0.55, 1.94; laser vs sham 10.3% vs 10%; RD 3 more per 1,000, 95% CI 45 fewer to 94 more). The other study reported results favouring the intervention (RR 14.18, 95% CI: 5.92, 33.94; laser vs sham 55.4% vs 3.9%, RD 515 more per 1,000, 95% CI 192 to 1,000 more).</w:t>
            </w:r>
          </w:p>
        </w:tc>
        <w:sdt>
          <w:sdtPr>
            <w:rPr>
              <w:rFonts w:cs="Arial"/>
              <w:sz w:val="16"/>
              <w:szCs w:val="16"/>
            </w:rPr>
            <w:id w:val="368108175"/>
            <w:placeholder>
              <w:docPart w:val="77B93E679B9C4A39BA3E542F6B544BD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5D4A2989" w14:textId="25CC80CD" w:rsidR="0036118A" w:rsidRPr="002230AF" w:rsidRDefault="0036118A" w:rsidP="00423957">
                <w:pPr>
                  <w:rPr>
                    <w:rFonts w:cs="Arial"/>
                    <w:sz w:val="16"/>
                    <w:szCs w:val="16"/>
                  </w:rPr>
                </w:pPr>
                <w:r>
                  <w:rPr>
                    <w:rFonts w:cs="Arial"/>
                    <w:sz w:val="16"/>
                    <w:szCs w:val="16"/>
                  </w:rPr>
                  <w:t>Little to no difference</w:t>
                </w:r>
              </w:p>
            </w:tc>
          </w:sdtContent>
        </w:sdt>
        <w:tc>
          <w:tcPr>
            <w:tcW w:w="346" w:type="pct"/>
            <w:vAlign w:val="center"/>
          </w:tcPr>
          <w:p w14:paraId="01285380" w14:textId="6A082CE3" w:rsidR="0036118A" w:rsidRPr="002230AF" w:rsidRDefault="0036118A" w:rsidP="00423957">
            <w:pPr>
              <w:rPr>
                <w:rFonts w:cs="Arial"/>
                <w:sz w:val="16"/>
                <w:szCs w:val="16"/>
              </w:rPr>
            </w:pPr>
            <w:r>
              <w:rPr>
                <w:rFonts w:cs="Arial"/>
                <w:sz w:val="16"/>
                <w:szCs w:val="16"/>
              </w:rPr>
              <w:t>Moderate harm</w:t>
            </w:r>
          </w:p>
        </w:tc>
        <w:tc>
          <w:tcPr>
            <w:tcW w:w="346" w:type="pct"/>
            <w:vAlign w:val="center"/>
          </w:tcPr>
          <w:p w14:paraId="03180A1B" w14:textId="31621360" w:rsidR="0036118A" w:rsidRPr="002230AF" w:rsidRDefault="0036118A" w:rsidP="00423957">
            <w:pPr>
              <w:rPr>
                <w:rFonts w:cs="Arial"/>
                <w:sz w:val="16"/>
                <w:szCs w:val="16"/>
              </w:rPr>
            </w:pPr>
            <w:r>
              <w:rPr>
                <w:rFonts w:cs="Arial"/>
                <w:sz w:val="16"/>
                <w:szCs w:val="16"/>
              </w:rPr>
              <w:t xml:space="preserve">Moderate </w:t>
            </w:r>
            <w:r w:rsidRPr="002230AF">
              <w:rPr>
                <w:rFonts w:cs="Arial"/>
                <w:sz w:val="16"/>
                <w:szCs w:val="16"/>
              </w:rPr>
              <w:t>benefit</w:t>
            </w:r>
          </w:p>
        </w:tc>
        <w:tc>
          <w:tcPr>
            <w:tcW w:w="1696" w:type="pct"/>
            <w:vAlign w:val="center"/>
          </w:tcPr>
          <w:p w14:paraId="39A5D898" w14:textId="77777777" w:rsidR="0036118A" w:rsidRDefault="0036118A" w:rsidP="0036118A">
            <w:pPr>
              <w:spacing w:after="160" w:line="259" w:lineRule="auto"/>
              <w:rPr>
                <w:rFonts w:cs="Arial"/>
                <w:sz w:val="16"/>
                <w:szCs w:val="16"/>
              </w:rPr>
            </w:pPr>
            <w:r>
              <w:rPr>
                <w:rFonts w:cs="Arial"/>
                <w:sz w:val="16"/>
                <w:szCs w:val="16"/>
              </w:rPr>
              <w:t>Given the implausibility of the results of the second study (500+ additional quitters per 1000 participants), only the results from the first study are considered in the judgement of benefit. Point estimate is judged to be little to no difference.</w:t>
            </w:r>
            <w:r w:rsidRPr="002230AF">
              <w:rPr>
                <w:rFonts w:cs="Arial"/>
                <w:sz w:val="16"/>
                <w:szCs w:val="16"/>
              </w:rPr>
              <w:t xml:space="preserve"> </w:t>
            </w:r>
            <w:r>
              <w:rPr>
                <w:rFonts w:cs="Arial"/>
                <w:sz w:val="16"/>
                <w:szCs w:val="16"/>
              </w:rPr>
              <w:t>Lower CI is judged as a</w:t>
            </w:r>
            <w:r w:rsidRPr="002230AF">
              <w:rPr>
                <w:rFonts w:cs="Arial"/>
                <w:sz w:val="16"/>
                <w:szCs w:val="16"/>
              </w:rPr>
              <w:t xml:space="preserve"> moderate harm</w:t>
            </w:r>
            <w:r>
              <w:rPr>
                <w:rFonts w:cs="Arial"/>
                <w:sz w:val="16"/>
                <w:szCs w:val="16"/>
              </w:rPr>
              <w:t xml:space="preserve"> (45 fewer quitters, due to harms of continuing to smoke)</w:t>
            </w:r>
            <w:r w:rsidRPr="002230AF">
              <w:rPr>
                <w:rFonts w:cs="Arial"/>
                <w:sz w:val="16"/>
                <w:szCs w:val="16"/>
              </w:rPr>
              <w:t xml:space="preserve"> </w:t>
            </w:r>
            <w:r>
              <w:rPr>
                <w:rFonts w:cs="Arial"/>
                <w:sz w:val="16"/>
                <w:szCs w:val="16"/>
              </w:rPr>
              <w:t>and upper CI is considered a moderate</w:t>
            </w:r>
            <w:r w:rsidRPr="002230AF">
              <w:rPr>
                <w:rFonts w:cs="Arial"/>
                <w:sz w:val="16"/>
                <w:szCs w:val="16"/>
              </w:rPr>
              <w:t xml:space="preserve"> benefit</w:t>
            </w:r>
            <w:r>
              <w:rPr>
                <w:rFonts w:cs="Arial"/>
                <w:sz w:val="16"/>
                <w:szCs w:val="16"/>
              </w:rPr>
              <w:t xml:space="preserve"> (94 more quitters, due to health benefits of quitting)</w:t>
            </w:r>
            <w:r w:rsidRPr="002230AF">
              <w:rPr>
                <w:rFonts w:cs="Arial"/>
                <w:sz w:val="16"/>
                <w:szCs w:val="16"/>
              </w:rPr>
              <w:t>. No evidence identified on harms.</w:t>
            </w:r>
          </w:p>
          <w:p w14:paraId="4C484E8E" w14:textId="55B5C726" w:rsidR="0036118A" w:rsidRPr="002230AF" w:rsidRDefault="0036118A" w:rsidP="00E67C3A">
            <w:pPr>
              <w:rPr>
                <w:rFonts w:cs="Arial"/>
                <w:sz w:val="16"/>
                <w:szCs w:val="16"/>
              </w:rPr>
            </w:pPr>
          </w:p>
        </w:tc>
      </w:tr>
    </w:tbl>
    <w:p w14:paraId="70CA01DA" w14:textId="003975F7" w:rsidR="007D44AD" w:rsidRDefault="007D44AD" w:rsidP="007D44AD">
      <w:pPr>
        <w:rPr>
          <w:rFonts w:ascii="Verdana" w:eastAsia="Times New Roman" w:hAnsi="Verdana"/>
          <w:color w:val="000000"/>
          <w:sz w:val="16"/>
          <w:szCs w:val="16"/>
          <w:lang w:val="en"/>
        </w:rPr>
      </w:pPr>
      <w:r w:rsidRPr="007D44AD">
        <w:rPr>
          <w:vertAlign w:val="superscript"/>
        </w:rPr>
        <w:t>a</w:t>
      </w:r>
      <w:r>
        <w:t xml:space="preserve"> </w:t>
      </w:r>
      <w:bookmarkStart w:id="65" w:name="_Hlk34291989"/>
      <w:r w:rsidRPr="007D44AD">
        <w:rPr>
          <w:rFonts w:ascii="Verdana" w:eastAsia="Times New Roman" w:hAnsi="Verdana"/>
          <w:b/>
          <w:color w:val="000000"/>
          <w:sz w:val="16"/>
          <w:szCs w:val="16"/>
          <w:lang w:val="en"/>
        </w:rPr>
        <w:t>Laser therapy:</w:t>
      </w:r>
      <w:r>
        <w:rPr>
          <w:rFonts w:ascii="Verdana" w:eastAsia="Times New Roman" w:hAnsi="Verdana"/>
          <w:color w:val="000000"/>
          <w:sz w:val="16"/>
          <w:szCs w:val="16"/>
          <w:lang w:val="en"/>
        </w:rPr>
        <w:t xml:space="preserve"> Only one study reported the dose of laser used which was 50mW for 14 minutes. One study provided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w:t>
      </w:r>
      <w:bookmarkEnd w:id="65"/>
      <w:r w:rsidRPr="007D44AD">
        <w:rPr>
          <w:rFonts w:ascii="Verdana" w:eastAsia="Times New Roman" w:hAnsi="Verdana"/>
          <w:b/>
          <w:color w:val="000000"/>
          <w:sz w:val="16"/>
          <w:szCs w:val="16"/>
          <w:lang w:val="en"/>
        </w:rPr>
        <w:t>Sham laser:</w:t>
      </w:r>
      <w:r>
        <w:rPr>
          <w:rFonts w:ascii="Verdana" w:eastAsia="Times New Roman" w:hAnsi="Verdana"/>
          <w:color w:val="000000"/>
          <w:sz w:val="16"/>
          <w:szCs w:val="16"/>
          <w:lang w:val="en"/>
        </w:rPr>
        <w:t xml:space="preserve"> One study provided a </w:t>
      </w:r>
      <w:proofErr w:type="spellStart"/>
      <w:r>
        <w:rPr>
          <w:rFonts w:ascii="Verdana" w:eastAsia="Times New Roman" w:hAnsi="Verdana"/>
          <w:color w:val="000000"/>
          <w:sz w:val="16"/>
          <w:szCs w:val="16"/>
          <w:lang w:val="en"/>
        </w:rPr>
        <w:t>behavioural</w:t>
      </w:r>
      <w:proofErr w:type="spellEnd"/>
      <w:r>
        <w:rPr>
          <w:rFonts w:ascii="Verdana" w:eastAsia="Times New Roman" w:hAnsi="Verdana"/>
          <w:color w:val="000000"/>
          <w:sz w:val="16"/>
          <w:szCs w:val="16"/>
          <w:lang w:val="en"/>
        </w:rPr>
        <w:t xml:space="preserve"> co-intervention. </w:t>
      </w:r>
    </w:p>
    <w:p w14:paraId="5E044D30" w14:textId="79920AD8" w:rsidR="009044AE" w:rsidRPr="007D44AD" w:rsidRDefault="009044AE" w:rsidP="009044AE">
      <w:pPr>
        <w:rPr>
          <w:lang w:val="en"/>
        </w:rPr>
      </w:pPr>
    </w:p>
    <w:tbl>
      <w:tblPr>
        <w:tblStyle w:val="TableGrid"/>
        <w:tblW w:w="4973" w:type="pct"/>
        <w:tblLook w:val="04A0" w:firstRow="1" w:lastRow="0" w:firstColumn="1" w:lastColumn="0" w:noHBand="0" w:noVBand="1"/>
      </w:tblPr>
      <w:tblGrid>
        <w:gridCol w:w="421"/>
        <w:gridCol w:w="1199"/>
        <w:gridCol w:w="862"/>
        <w:gridCol w:w="862"/>
        <w:gridCol w:w="970"/>
        <w:gridCol w:w="922"/>
        <w:gridCol w:w="1257"/>
        <w:gridCol w:w="990"/>
        <w:gridCol w:w="990"/>
        <w:gridCol w:w="990"/>
        <w:gridCol w:w="4849"/>
      </w:tblGrid>
      <w:tr w:rsidR="009044AE" w:rsidRPr="002230AF" w14:paraId="5F2647D7" w14:textId="77777777" w:rsidTr="0036118A">
        <w:tc>
          <w:tcPr>
            <w:tcW w:w="5000" w:type="pct"/>
            <w:gridSpan w:val="11"/>
            <w:vAlign w:val="center"/>
          </w:tcPr>
          <w:p w14:paraId="661217C2" w14:textId="3FBEE5BF" w:rsidR="009044AE" w:rsidRPr="002230AF" w:rsidRDefault="009044AE" w:rsidP="00B379CD">
            <w:pPr>
              <w:pStyle w:val="Heading2"/>
              <w:numPr>
                <w:ilvl w:val="0"/>
                <w:numId w:val="7"/>
              </w:numPr>
              <w:outlineLvl w:val="1"/>
            </w:pPr>
            <w:bookmarkStart w:id="66" w:name="_Toc127954854"/>
            <w:proofErr w:type="spellStart"/>
            <w:r w:rsidRPr="002230AF">
              <w:rPr>
                <w:lang w:val="en"/>
              </w:rPr>
              <w:lastRenderedPageBreak/>
              <w:t>Electrostimulation</w:t>
            </w:r>
            <w:r w:rsidR="007D44AD" w:rsidRPr="007D44AD">
              <w:rPr>
                <w:vertAlign w:val="superscript"/>
                <w:lang w:val="en"/>
              </w:rPr>
              <w:t>a</w:t>
            </w:r>
            <w:proofErr w:type="spellEnd"/>
            <w:r w:rsidRPr="002230AF">
              <w:rPr>
                <w:lang w:val="en"/>
              </w:rPr>
              <w:t xml:space="preserve"> versus Sham in smokers motivated/wishing to quit</w:t>
            </w:r>
            <w:bookmarkEnd w:id="66"/>
          </w:p>
        </w:tc>
      </w:tr>
      <w:tr w:rsidR="0036118A" w:rsidRPr="002230AF" w14:paraId="0A87DD1B" w14:textId="77777777" w:rsidTr="0036118A">
        <w:tc>
          <w:tcPr>
            <w:tcW w:w="566" w:type="pct"/>
            <w:gridSpan w:val="2"/>
            <w:vMerge w:val="restart"/>
            <w:vAlign w:val="center"/>
          </w:tcPr>
          <w:p w14:paraId="180DF579" w14:textId="77777777" w:rsidR="0036118A" w:rsidRPr="002230AF" w:rsidRDefault="0036118A" w:rsidP="00BD011A">
            <w:pPr>
              <w:rPr>
                <w:rFonts w:cs="Arial"/>
                <w:b/>
                <w:sz w:val="16"/>
                <w:szCs w:val="16"/>
              </w:rPr>
            </w:pPr>
            <w:r w:rsidRPr="002230AF">
              <w:rPr>
                <w:rFonts w:cs="Arial"/>
                <w:b/>
                <w:sz w:val="16"/>
                <w:szCs w:val="16"/>
              </w:rPr>
              <w:t>Outcome(s)</w:t>
            </w:r>
          </w:p>
          <w:p w14:paraId="1F0C37E2" w14:textId="77777777" w:rsidR="0036118A" w:rsidRPr="002230AF" w:rsidRDefault="0036118A" w:rsidP="006E29E3">
            <w:pPr>
              <w:rPr>
                <w:rFonts w:cs="Arial"/>
                <w:b/>
                <w:sz w:val="16"/>
                <w:szCs w:val="16"/>
              </w:rPr>
            </w:pPr>
            <w:r w:rsidRPr="002230AF">
              <w:rPr>
                <w:rFonts w:cs="Arial"/>
                <w:b/>
                <w:sz w:val="16"/>
                <w:szCs w:val="16"/>
              </w:rPr>
              <w:t>(Follow up (</w:t>
            </w:r>
            <w:proofErr w:type="spellStart"/>
            <w:r w:rsidRPr="002230AF">
              <w:rPr>
                <w:rFonts w:cs="Arial"/>
                <w:b/>
                <w:sz w:val="16"/>
                <w:szCs w:val="16"/>
              </w:rPr>
              <w:t>fu</w:t>
            </w:r>
            <w:proofErr w:type="spellEnd"/>
            <w:r w:rsidRPr="002230AF">
              <w:rPr>
                <w:rFonts w:cs="Arial"/>
                <w:b/>
                <w:sz w:val="16"/>
                <w:szCs w:val="16"/>
              </w:rPr>
              <w:t>): time)</w:t>
            </w:r>
          </w:p>
          <w:p w14:paraId="32C88FF3" w14:textId="77777777" w:rsidR="0036118A" w:rsidRPr="002230AF" w:rsidRDefault="0036118A" w:rsidP="006E29E3">
            <w:pPr>
              <w:rPr>
                <w:rFonts w:cs="Arial"/>
                <w:b/>
                <w:sz w:val="16"/>
                <w:szCs w:val="16"/>
              </w:rPr>
            </w:pPr>
          </w:p>
          <w:p w14:paraId="5A9EDF31" w14:textId="2E8BC785" w:rsidR="0036118A" w:rsidRPr="002230AF" w:rsidRDefault="0036118A" w:rsidP="006E29E3">
            <w:pPr>
              <w:rPr>
                <w:rFonts w:cs="Arial"/>
                <w:b/>
                <w:sz w:val="16"/>
                <w:szCs w:val="16"/>
              </w:rPr>
            </w:pPr>
            <w:r w:rsidRPr="002230AF">
              <w:rPr>
                <w:rFonts w:cs="Arial"/>
                <w:b/>
                <w:sz w:val="16"/>
                <w:szCs w:val="16"/>
              </w:rPr>
              <w:t># of participants (# studies)</w:t>
            </w:r>
          </w:p>
        </w:tc>
        <w:tc>
          <w:tcPr>
            <w:tcW w:w="301" w:type="pct"/>
            <w:vMerge w:val="restart"/>
            <w:vAlign w:val="center"/>
          </w:tcPr>
          <w:p w14:paraId="1BE53DB5" w14:textId="77777777" w:rsidR="0036118A" w:rsidRPr="002230AF" w:rsidRDefault="0036118A" w:rsidP="00BD011A">
            <w:pPr>
              <w:rPr>
                <w:rFonts w:cs="Arial"/>
                <w:b/>
                <w:sz w:val="16"/>
                <w:szCs w:val="16"/>
              </w:rPr>
            </w:pPr>
            <w:r w:rsidRPr="002230AF">
              <w:rPr>
                <w:rFonts w:cs="Arial"/>
                <w:b/>
                <w:sz w:val="16"/>
                <w:szCs w:val="16"/>
              </w:rPr>
              <w:t>Median Patient rating</w:t>
            </w:r>
          </w:p>
        </w:tc>
        <w:tc>
          <w:tcPr>
            <w:tcW w:w="301" w:type="pct"/>
            <w:vMerge w:val="restart"/>
            <w:vAlign w:val="center"/>
          </w:tcPr>
          <w:p w14:paraId="447D199A" w14:textId="77777777" w:rsidR="0036118A" w:rsidRPr="002230AF" w:rsidRDefault="0036118A" w:rsidP="00BD011A">
            <w:pPr>
              <w:rPr>
                <w:rFonts w:cs="Arial"/>
                <w:b/>
                <w:sz w:val="16"/>
                <w:szCs w:val="16"/>
              </w:rPr>
            </w:pPr>
            <w:r w:rsidRPr="002230AF">
              <w:rPr>
                <w:rFonts w:cs="Arial"/>
                <w:b/>
                <w:sz w:val="16"/>
                <w:szCs w:val="16"/>
              </w:rPr>
              <w:t>Mean</w:t>
            </w:r>
          </w:p>
          <w:p w14:paraId="0E4C026A" w14:textId="77777777" w:rsidR="0036118A" w:rsidRPr="002230AF" w:rsidRDefault="0036118A" w:rsidP="00BD011A">
            <w:pPr>
              <w:rPr>
                <w:rFonts w:cs="Arial"/>
                <w:b/>
                <w:sz w:val="16"/>
                <w:szCs w:val="16"/>
              </w:rPr>
            </w:pPr>
            <w:r w:rsidRPr="002230AF">
              <w:rPr>
                <w:rFonts w:cs="Arial"/>
                <w:b/>
                <w:sz w:val="16"/>
                <w:szCs w:val="16"/>
              </w:rPr>
              <w:t>WG rating</w:t>
            </w:r>
          </w:p>
        </w:tc>
        <w:tc>
          <w:tcPr>
            <w:tcW w:w="339" w:type="pct"/>
            <w:vMerge w:val="restart"/>
            <w:vAlign w:val="center"/>
          </w:tcPr>
          <w:p w14:paraId="15054B57" w14:textId="77777777" w:rsidR="0036118A" w:rsidRPr="002230AF" w:rsidRDefault="0036118A" w:rsidP="00BD011A">
            <w:pPr>
              <w:rPr>
                <w:rFonts w:cs="Arial"/>
                <w:b/>
                <w:sz w:val="16"/>
                <w:szCs w:val="16"/>
              </w:rPr>
            </w:pPr>
            <w:r w:rsidRPr="002230AF">
              <w:rPr>
                <w:rFonts w:cs="Arial"/>
                <w:b/>
                <w:sz w:val="16"/>
                <w:szCs w:val="16"/>
              </w:rPr>
              <w:t>Relative effect (95%CI)</w:t>
            </w:r>
          </w:p>
        </w:tc>
        <w:tc>
          <w:tcPr>
            <w:tcW w:w="322" w:type="pct"/>
            <w:vMerge w:val="restart"/>
            <w:vAlign w:val="center"/>
          </w:tcPr>
          <w:p w14:paraId="0728103E" w14:textId="77777777" w:rsidR="0036118A" w:rsidRPr="002230AF" w:rsidRDefault="0036118A" w:rsidP="00BD011A">
            <w:pPr>
              <w:rPr>
                <w:rFonts w:cs="Arial"/>
                <w:b/>
                <w:sz w:val="16"/>
                <w:szCs w:val="16"/>
              </w:rPr>
            </w:pPr>
            <w:r w:rsidRPr="002230AF">
              <w:rPr>
                <w:rFonts w:cs="Arial"/>
                <w:b/>
                <w:sz w:val="16"/>
                <w:szCs w:val="16"/>
              </w:rPr>
              <w:t>Baseline (control) risk</w:t>
            </w:r>
          </w:p>
        </w:tc>
        <w:tc>
          <w:tcPr>
            <w:tcW w:w="439" w:type="pct"/>
            <w:vMerge w:val="restart"/>
            <w:vAlign w:val="center"/>
          </w:tcPr>
          <w:p w14:paraId="2703C084" w14:textId="77777777" w:rsidR="0036118A" w:rsidRPr="002230AF" w:rsidRDefault="0036118A" w:rsidP="00BD011A">
            <w:pPr>
              <w:rPr>
                <w:rFonts w:cs="Arial"/>
                <w:b/>
                <w:sz w:val="16"/>
                <w:szCs w:val="16"/>
              </w:rPr>
            </w:pPr>
            <w:r w:rsidRPr="002230AF">
              <w:rPr>
                <w:rFonts w:cs="Arial"/>
                <w:b/>
                <w:sz w:val="16"/>
                <w:szCs w:val="16"/>
              </w:rPr>
              <w:t>Absolute difference with intervention</w:t>
            </w:r>
          </w:p>
        </w:tc>
        <w:tc>
          <w:tcPr>
            <w:tcW w:w="2732" w:type="pct"/>
            <w:gridSpan w:val="4"/>
            <w:vAlign w:val="center"/>
          </w:tcPr>
          <w:p w14:paraId="55FD3EF3" w14:textId="77777777" w:rsidR="0036118A" w:rsidRPr="002230AF" w:rsidRDefault="0036118A" w:rsidP="00BD011A">
            <w:pPr>
              <w:rPr>
                <w:rFonts w:cs="Arial"/>
                <w:b/>
                <w:sz w:val="16"/>
                <w:szCs w:val="16"/>
              </w:rPr>
            </w:pPr>
            <w:r w:rsidRPr="002230AF">
              <w:rPr>
                <w:rFonts w:cs="Arial"/>
                <w:b/>
                <w:sz w:val="16"/>
                <w:szCs w:val="16"/>
              </w:rPr>
              <w:t>Assessment of absolute difference</w:t>
            </w:r>
          </w:p>
        </w:tc>
      </w:tr>
      <w:tr w:rsidR="0036118A" w:rsidRPr="002230AF" w14:paraId="2C0B0A71" w14:textId="77777777" w:rsidTr="0036118A">
        <w:tc>
          <w:tcPr>
            <w:tcW w:w="566" w:type="pct"/>
            <w:gridSpan w:val="2"/>
            <w:vMerge/>
            <w:vAlign w:val="center"/>
          </w:tcPr>
          <w:p w14:paraId="193A0E48" w14:textId="77777777" w:rsidR="0036118A" w:rsidRPr="002230AF" w:rsidRDefault="0036118A" w:rsidP="00BD011A">
            <w:pPr>
              <w:rPr>
                <w:rFonts w:cs="Arial"/>
                <w:b/>
                <w:sz w:val="16"/>
                <w:szCs w:val="16"/>
              </w:rPr>
            </w:pPr>
          </w:p>
        </w:tc>
        <w:tc>
          <w:tcPr>
            <w:tcW w:w="301" w:type="pct"/>
            <w:vMerge/>
            <w:vAlign w:val="center"/>
          </w:tcPr>
          <w:p w14:paraId="63429FD8" w14:textId="77777777" w:rsidR="0036118A" w:rsidRPr="002230AF" w:rsidRDefault="0036118A" w:rsidP="00BD011A">
            <w:pPr>
              <w:rPr>
                <w:rFonts w:cs="Arial"/>
                <w:b/>
                <w:sz w:val="16"/>
                <w:szCs w:val="16"/>
              </w:rPr>
            </w:pPr>
          </w:p>
        </w:tc>
        <w:tc>
          <w:tcPr>
            <w:tcW w:w="301" w:type="pct"/>
            <w:vMerge/>
            <w:vAlign w:val="center"/>
          </w:tcPr>
          <w:p w14:paraId="0DFB0A72" w14:textId="77777777" w:rsidR="0036118A" w:rsidRPr="002230AF" w:rsidRDefault="0036118A" w:rsidP="00BD011A">
            <w:pPr>
              <w:rPr>
                <w:rFonts w:cs="Arial"/>
                <w:b/>
                <w:sz w:val="16"/>
                <w:szCs w:val="16"/>
              </w:rPr>
            </w:pPr>
          </w:p>
        </w:tc>
        <w:tc>
          <w:tcPr>
            <w:tcW w:w="339" w:type="pct"/>
            <w:vMerge/>
            <w:vAlign w:val="center"/>
          </w:tcPr>
          <w:p w14:paraId="72CC7D3F" w14:textId="77777777" w:rsidR="0036118A" w:rsidRPr="002230AF" w:rsidRDefault="0036118A" w:rsidP="00BD011A">
            <w:pPr>
              <w:rPr>
                <w:rFonts w:cs="Arial"/>
                <w:b/>
                <w:sz w:val="16"/>
                <w:szCs w:val="16"/>
              </w:rPr>
            </w:pPr>
          </w:p>
        </w:tc>
        <w:tc>
          <w:tcPr>
            <w:tcW w:w="322" w:type="pct"/>
            <w:vMerge/>
            <w:vAlign w:val="center"/>
          </w:tcPr>
          <w:p w14:paraId="29EDBED1" w14:textId="77777777" w:rsidR="0036118A" w:rsidRPr="002230AF" w:rsidRDefault="0036118A" w:rsidP="00BD011A">
            <w:pPr>
              <w:rPr>
                <w:rFonts w:cs="Arial"/>
                <w:b/>
                <w:sz w:val="16"/>
                <w:szCs w:val="16"/>
              </w:rPr>
            </w:pPr>
          </w:p>
        </w:tc>
        <w:tc>
          <w:tcPr>
            <w:tcW w:w="439" w:type="pct"/>
            <w:vMerge/>
            <w:vAlign w:val="center"/>
          </w:tcPr>
          <w:p w14:paraId="20BE252E" w14:textId="77777777" w:rsidR="0036118A" w:rsidRPr="002230AF" w:rsidRDefault="0036118A" w:rsidP="00BD011A">
            <w:pPr>
              <w:rPr>
                <w:rFonts w:cs="Arial"/>
                <w:b/>
                <w:sz w:val="16"/>
                <w:szCs w:val="16"/>
              </w:rPr>
            </w:pPr>
          </w:p>
        </w:tc>
        <w:tc>
          <w:tcPr>
            <w:tcW w:w="346" w:type="pct"/>
            <w:vAlign w:val="center"/>
          </w:tcPr>
          <w:p w14:paraId="39A5139A" w14:textId="77777777" w:rsidR="0036118A" w:rsidRPr="002230AF" w:rsidRDefault="0036118A" w:rsidP="00BD011A">
            <w:pPr>
              <w:rPr>
                <w:rFonts w:cs="Arial"/>
                <w:b/>
                <w:sz w:val="16"/>
                <w:szCs w:val="16"/>
              </w:rPr>
            </w:pPr>
            <w:r w:rsidRPr="002230AF">
              <w:rPr>
                <w:rFonts w:cs="Arial"/>
                <w:b/>
                <w:sz w:val="16"/>
                <w:szCs w:val="16"/>
              </w:rPr>
              <w:t>Point estimate</w:t>
            </w:r>
          </w:p>
        </w:tc>
        <w:tc>
          <w:tcPr>
            <w:tcW w:w="346" w:type="pct"/>
            <w:vAlign w:val="center"/>
          </w:tcPr>
          <w:p w14:paraId="0CEDD623" w14:textId="77777777" w:rsidR="0036118A" w:rsidRPr="002230AF" w:rsidRDefault="0036118A" w:rsidP="00BD011A">
            <w:pPr>
              <w:rPr>
                <w:rFonts w:cs="Arial"/>
                <w:b/>
                <w:sz w:val="16"/>
                <w:szCs w:val="16"/>
              </w:rPr>
            </w:pPr>
            <w:r w:rsidRPr="002230AF">
              <w:rPr>
                <w:rFonts w:cs="Arial"/>
                <w:b/>
                <w:sz w:val="16"/>
                <w:szCs w:val="16"/>
              </w:rPr>
              <w:t xml:space="preserve">Lower 95% CI </w:t>
            </w:r>
          </w:p>
        </w:tc>
        <w:tc>
          <w:tcPr>
            <w:tcW w:w="346" w:type="pct"/>
            <w:vAlign w:val="center"/>
          </w:tcPr>
          <w:p w14:paraId="1B3CB25E" w14:textId="77777777" w:rsidR="0036118A" w:rsidRPr="002230AF" w:rsidRDefault="0036118A" w:rsidP="00BD011A">
            <w:pPr>
              <w:rPr>
                <w:rFonts w:cs="Arial"/>
                <w:b/>
                <w:sz w:val="16"/>
                <w:szCs w:val="16"/>
              </w:rPr>
            </w:pPr>
            <w:r w:rsidRPr="002230AF">
              <w:rPr>
                <w:rFonts w:cs="Arial"/>
                <w:b/>
                <w:sz w:val="16"/>
                <w:szCs w:val="16"/>
              </w:rPr>
              <w:t>Upper 95%CI</w:t>
            </w:r>
          </w:p>
        </w:tc>
        <w:tc>
          <w:tcPr>
            <w:tcW w:w="1696" w:type="pct"/>
            <w:vAlign w:val="center"/>
          </w:tcPr>
          <w:p w14:paraId="029375BA" w14:textId="77777777" w:rsidR="0036118A" w:rsidRPr="002230AF" w:rsidRDefault="0036118A" w:rsidP="00BD011A">
            <w:pPr>
              <w:rPr>
                <w:rFonts w:cs="Arial"/>
                <w:b/>
                <w:sz w:val="16"/>
                <w:szCs w:val="16"/>
              </w:rPr>
            </w:pPr>
            <w:r w:rsidRPr="002230AF">
              <w:rPr>
                <w:rFonts w:cs="Arial"/>
                <w:b/>
                <w:sz w:val="16"/>
                <w:szCs w:val="16"/>
              </w:rPr>
              <w:t>Comments on judgment</w:t>
            </w:r>
          </w:p>
        </w:tc>
      </w:tr>
      <w:tr w:rsidR="0036118A" w:rsidRPr="002230AF" w14:paraId="7FA8D792" w14:textId="77777777" w:rsidTr="0036118A">
        <w:tc>
          <w:tcPr>
            <w:tcW w:w="147" w:type="pct"/>
            <w:vAlign w:val="center"/>
          </w:tcPr>
          <w:p w14:paraId="3E9C5A68" w14:textId="77777777" w:rsidR="0036118A" w:rsidRPr="002230AF" w:rsidRDefault="0036118A" w:rsidP="00BD011A">
            <w:pPr>
              <w:rPr>
                <w:rFonts w:cs="Arial"/>
                <w:sz w:val="16"/>
                <w:szCs w:val="16"/>
              </w:rPr>
            </w:pPr>
            <w:r w:rsidRPr="002230AF">
              <w:rPr>
                <w:rFonts w:cs="Arial"/>
                <w:sz w:val="16"/>
                <w:szCs w:val="16"/>
              </w:rPr>
              <w:t>1</w:t>
            </w:r>
          </w:p>
        </w:tc>
        <w:tc>
          <w:tcPr>
            <w:tcW w:w="419" w:type="pct"/>
            <w:vAlign w:val="center"/>
          </w:tcPr>
          <w:p w14:paraId="0F451AF4" w14:textId="77777777" w:rsidR="0036118A" w:rsidRPr="002230AF" w:rsidRDefault="0036118A" w:rsidP="00BD011A">
            <w:pPr>
              <w:rPr>
                <w:rFonts w:cs="Arial"/>
                <w:sz w:val="16"/>
                <w:szCs w:val="16"/>
              </w:rPr>
            </w:pPr>
            <w:r w:rsidRPr="002230AF">
              <w:rPr>
                <w:rFonts w:cs="Arial"/>
                <w:sz w:val="16"/>
                <w:szCs w:val="16"/>
              </w:rPr>
              <w:t xml:space="preserve">Smoking cessation </w:t>
            </w:r>
          </w:p>
          <w:p w14:paraId="6927CDF1" w14:textId="77777777" w:rsidR="0036118A" w:rsidRPr="002230AF" w:rsidRDefault="0036118A" w:rsidP="00BD011A">
            <w:pPr>
              <w:rPr>
                <w:rFonts w:cs="Arial"/>
                <w:sz w:val="16"/>
                <w:szCs w:val="16"/>
              </w:rPr>
            </w:pPr>
            <w:r w:rsidRPr="002230AF">
              <w:rPr>
                <w:rFonts w:cs="Arial"/>
                <w:sz w:val="16"/>
                <w:szCs w:val="16"/>
              </w:rPr>
              <w:t>(</w:t>
            </w:r>
            <w:proofErr w:type="spellStart"/>
            <w:r w:rsidRPr="002230AF">
              <w:rPr>
                <w:rFonts w:cs="Arial"/>
                <w:sz w:val="16"/>
                <w:szCs w:val="16"/>
              </w:rPr>
              <w:t>fu</w:t>
            </w:r>
            <w:proofErr w:type="spellEnd"/>
            <w:r w:rsidRPr="002230AF">
              <w:rPr>
                <w:rFonts w:cs="Arial"/>
                <w:sz w:val="16"/>
                <w:szCs w:val="16"/>
              </w:rPr>
              <w:t xml:space="preserve">: 6-12 </w:t>
            </w:r>
            <w:proofErr w:type="spellStart"/>
            <w:r w:rsidRPr="002230AF">
              <w:rPr>
                <w:rFonts w:cs="Arial"/>
                <w:sz w:val="16"/>
                <w:szCs w:val="16"/>
              </w:rPr>
              <w:t>mo</w:t>
            </w:r>
            <w:proofErr w:type="spellEnd"/>
            <w:r w:rsidRPr="002230AF">
              <w:rPr>
                <w:rFonts w:cs="Arial"/>
                <w:sz w:val="16"/>
                <w:szCs w:val="16"/>
              </w:rPr>
              <w:t>)</w:t>
            </w:r>
          </w:p>
          <w:p w14:paraId="37148572" w14:textId="77777777" w:rsidR="0036118A" w:rsidRPr="002230AF" w:rsidRDefault="0036118A" w:rsidP="00BD011A">
            <w:pPr>
              <w:rPr>
                <w:rFonts w:cs="Arial"/>
                <w:sz w:val="16"/>
                <w:szCs w:val="16"/>
              </w:rPr>
            </w:pPr>
          </w:p>
          <w:p w14:paraId="295039A9" w14:textId="77777777" w:rsidR="0036118A" w:rsidRPr="002230AF" w:rsidRDefault="0036118A" w:rsidP="00BD011A">
            <w:pPr>
              <w:rPr>
                <w:rFonts w:cs="Arial"/>
                <w:sz w:val="16"/>
                <w:szCs w:val="16"/>
              </w:rPr>
            </w:pPr>
            <w:r w:rsidRPr="002230AF">
              <w:rPr>
                <w:rFonts w:cs="Arial"/>
                <w:sz w:val="16"/>
                <w:szCs w:val="16"/>
              </w:rPr>
              <w:t>405 (2 RCTs)</w:t>
            </w:r>
          </w:p>
        </w:tc>
        <w:tc>
          <w:tcPr>
            <w:tcW w:w="301" w:type="pct"/>
            <w:vAlign w:val="center"/>
          </w:tcPr>
          <w:p w14:paraId="05C0DAAB" w14:textId="77777777" w:rsidR="0036118A" w:rsidRPr="002230AF" w:rsidRDefault="0036118A" w:rsidP="00BD011A">
            <w:pPr>
              <w:rPr>
                <w:rFonts w:cs="Arial"/>
                <w:sz w:val="16"/>
                <w:szCs w:val="16"/>
              </w:rPr>
            </w:pPr>
            <w:r w:rsidRPr="002230AF">
              <w:rPr>
                <w:rFonts w:cs="Arial"/>
                <w:sz w:val="16"/>
                <w:szCs w:val="16"/>
              </w:rPr>
              <w:t xml:space="preserve">8/10 </w:t>
            </w:r>
          </w:p>
          <w:p w14:paraId="52919688" w14:textId="77777777" w:rsidR="0036118A" w:rsidRPr="002230AF" w:rsidRDefault="0036118A" w:rsidP="00BD011A">
            <w:pPr>
              <w:rPr>
                <w:rFonts w:cs="Arial"/>
                <w:sz w:val="16"/>
                <w:szCs w:val="16"/>
              </w:rPr>
            </w:pPr>
            <w:r w:rsidRPr="002230AF">
              <w:rPr>
                <w:rFonts w:cs="Arial"/>
                <w:sz w:val="16"/>
                <w:szCs w:val="16"/>
              </w:rPr>
              <w:t>(critical)</w:t>
            </w:r>
          </w:p>
        </w:tc>
        <w:tc>
          <w:tcPr>
            <w:tcW w:w="301" w:type="pct"/>
            <w:vAlign w:val="center"/>
          </w:tcPr>
          <w:p w14:paraId="3648B307" w14:textId="77777777" w:rsidR="0036118A" w:rsidRPr="002230AF" w:rsidRDefault="0036118A" w:rsidP="00BD011A">
            <w:pPr>
              <w:rPr>
                <w:rFonts w:cs="Arial"/>
                <w:sz w:val="16"/>
                <w:szCs w:val="16"/>
              </w:rPr>
            </w:pPr>
            <w:r w:rsidRPr="002230AF">
              <w:rPr>
                <w:rFonts w:cs="Arial"/>
                <w:sz w:val="16"/>
                <w:szCs w:val="16"/>
              </w:rPr>
              <w:t xml:space="preserve">8.8/10 </w:t>
            </w:r>
          </w:p>
          <w:p w14:paraId="1E08E24C" w14:textId="77777777" w:rsidR="0036118A" w:rsidRPr="002230AF" w:rsidRDefault="0036118A" w:rsidP="00BD011A">
            <w:pPr>
              <w:rPr>
                <w:rFonts w:cs="Arial"/>
                <w:sz w:val="16"/>
                <w:szCs w:val="16"/>
              </w:rPr>
            </w:pPr>
            <w:r w:rsidRPr="002230AF">
              <w:rPr>
                <w:rFonts w:cs="Arial"/>
                <w:sz w:val="16"/>
                <w:szCs w:val="16"/>
              </w:rPr>
              <w:t>(critical)</w:t>
            </w:r>
          </w:p>
        </w:tc>
        <w:tc>
          <w:tcPr>
            <w:tcW w:w="339" w:type="pct"/>
            <w:vAlign w:val="center"/>
          </w:tcPr>
          <w:p w14:paraId="55DE2D6A" w14:textId="77777777" w:rsidR="0036118A" w:rsidRPr="002230AF" w:rsidRDefault="0036118A" w:rsidP="00BD011A">
            <w:pPr>
              <w:rPr>
                <w:rFonts w:eastAsia="Times New Roman"/>
                <w:sz w:val="16"/>
                <w:szCs w:val="16"/>
              </w:rPr>
            </w:pPr>
            <w:r w:rsidRPr="002230AF">
              <w:rPr>
                <w:rStyle w:val="block"/>
                <w:rFonts w:eastAsia="Times New Roman"/>
                <w:sz w:val="16"/>
                <w:szCs w:val="16"/>
              </w:rPr>
              <w:t>RR 0.87</w:t>
            </w:r>
            <w:r w:rsidRPr="002230AF">
              <w:rPr>
                <w:rFonts w:eastAsia="Times New Roman"/>
                <w:sz w:val="16"/>
                <w:szCs w:val="16"/>
              </w:rPr>
              <w:br/>
            </w:r>
            <w:r w:rsidRPr="002230AF">
              <w:rPr>
                <w:rStyle w:val="cell"/>
                <w:rFonts w:eastAsia="Times New Roman"/>
                <w:sz w:val="16"/>
                <w:szCs w:val="16"/>
              </w:rPr>
              <w:t>(0.61 to 1.23)</w:t>
            </w:r>
            <w:r w:rsidRPr="002230AF">
              <w:rPr>
                <w:rFonts w:eastAsia="Times New Roman"/>
                <w:sz w:val="16"/>
                <w:szCs w:val="16"/>
              </w:rPr>
              <w:t xml:space="preserve"> </w:t>
            </w:r>
          </w:p>
        </w:tc>
        <w:tc>
          <w:tcPr>
            <w:tcW w:w="322" w:type="pct"/>
            <w:vAlign w:val="center"/>
          </w:tcPr>
          <w:p w14:paraId="47811100" w14:textId="77777777" w:rsidR="0036118A" w:rsidRPr="002230AF" w:rsidRDefault="0036118A" w:rsidP="00BD011A">
            <w:pPr>
              <w:rPr>
                <w:rFonts w:eastAsia="Times New Roman"/>
                <w:sz w:val="16"/>
                <w:szCs w:val="16"/>
              </w:rPr>
            </w:pPr>
            <w:r w:rsidRPr="002230AF">
              <w:rPr>
                <w:rFonts w:eastAsia="Times New Roman"/>
                <w:sz w:val="16"/>
                <w:szCs w:val="16"/>
              </w:rPr>
              <w:t xml:space="preserve">260 per 1,000 </w:t>
            </w:r>
          </w:p>
        </w:tc>
        <w:tc>
          <w:tcPr>
            <w:tcW w:w="439" w:type="pct"/>
            <w:vAlign w:val="center"/>
          </w:tcPr>
          <w:p w14:paraId="3D761081" w14:textId="77777777" w:rsidR="0036118A" w:rsidRPr="002230AF" w:rsidRDefault="0036118A" w:rsidP="00BD011A">
            <w:pPr>
              <w:rPr>
                <w:rFonts w:eastAsia="Times New Roman"/>
                <w:sz w:val="16"/>
                <w:szCs w:val="16"/>
              </w:rPr>
            </w:pPr>
            <w:r w:rsidRPr="002230AF">
              <w:rPr>
                <w:rFonts w:eastAsia="Times New Roman"/>
                <w:b/>
                <w:bCs/>
                <w:sz w:val="16"/>
                <w:szCs w:val="16"/>
              </w:rPr>
              <w:t>34 fewer per 1,000</w:t>
            </w:r>
            <w:r w:rsidRPr="002230AF">
              <w:rPr>
                <w:rFonts w:eastAsia="Times New Roman"/>
                <w:sz w:val="16"/>
                <w:szCs w:val="16"/>
              </w:rPr>
              <w:br/>
              <w:t xml:space="preserve">(from 102 fewer to 60 more) </w:t>
            </w:r>
          </w:p>
        </w:tc>
        <w:sdt>
          <w:sdtPr>
            <w:rPr>
              <w:rFonts w:cs="Arial"/>
              <w:sz w:val="16"/>
              <w:szCs w:val="16"/>
            </w:rPr>
            <w:id w:val="-1800599161"/>
            <w:placeholder>
              <w:docPart w:val="9C1F8FAF88E9456294B226964238272F"/>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75640717" w14:textId="149A6A49" w:rsidR="0036118A" w:rsidRPr="002230AF" w:rsidRDefault="0036118A" w:rsidP="00BD011A">
                <w:pPr>
                  <w:rPr>
                    <w:rFonts w:cs="Arial"/>
                    <w:sz w:val="16"/>
                    <w:szCs w:val="16"/>
                  </w:rPr>
                </w:pPr>
                <w:r w:rsidRPr="002230AF">
                  <w:rPr>
                    <w:rFonts w:cs="Arial"/>
                    <w:sz w:val="16"/>
                    <w:szCs w:val="16"/>
                  </w:rPr>
                  <w:t>Small but important harm</w:t>
                </w:r>
              </w:p>
            </w:tc>
          </w:sdtContent>
        </w:sdt>
        <w:sdt>
          <w:sdtPr>
            <w:rPr>
              <w:rFonts w:cs="Arial"/>
              <w:sz w:val="16"/>
              <w:szCs w:val="16"/>
            </w:rPr>
            <w:id w:val="-707718051"/>
            <w:placeholder>
              <w:docPart w:val="8C451C636F7D41BF81A0CC21C441FBBB"/>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19710295" w14:textId="56039E97" w:rsidR="0036118A" w:rsidRPr="002230AF" w:rsidRDefault="0036118A" w:rsidP="00BD011A">
                <w:pPr>
                  <w:rPr>
                    <w:rFonts w:cs="Arial"/>
                    <w:sz w:val="16"/>
                    <w:szCs w:val="16"/>
                  </w:rPr>
                </w:pPr>
                <w:r w:rsidRPr="002230AF">
                  <w:rPr>
                    <w:rFonts w:cs="Arial"/>
                    <w:sz w:val="16"/>
                    <w:szCs w:val="16"/>
                  </w:rPr>
                  <w:t>Large harm</w:t>
                </w:r>
              </w:p>
            </w:tc>
          </w:sdtContent>
        </w:sdt>
        <w:sdt>
          <w:sdtPr>
            <w:rPr>
              <w:rFonts w:cs="Arial"/>
              <w:sz w:val="16"/>
              <w:szCs w:val="16"/>
            </w:rPr>
            <w:id w:val="-2096317423"/>
            <w:placeholder>
              <w:docPart w:val="9CB83B4B9E0A4E399725E4F7BD0E775D"/>
            </w:placeholder>
            <w:comboBox>
              <w:listItem w:displayText="Little to no difference" w:value="Little to no difference"/>
              <w:listItem w:displayText="Small but important benefit" w:value="Small but important benefit"/>
              <w:listItem w:displayText="Moderate benefit" w:value="Moderate benefit"/>
              <w:listItem w:displayText="Large benefit" w:value="Large benefit"/>
              <w:listItem w:displayText="Small but important harm" w:value="Small but important harm"/>
              <w:listItem w:displayText="Moderate harm" w:value="Moderate harm"/>
              <w:listItem w:displayText="Large harm" w:value="Large harm"/>
            </w:comboBox>
          </w:sdtPr>
          <w:sdtEndPr/>
          <w:sdtContent>
            <w:tc>
              <w:tcPr>
                <w:tcW w:w="346" w:type="pct"/>
                <w:vAlign w:val="center"/>
              </w:tcPr>
              <w:p w14:paraId="1F7CC01C" w14:textId="4A017C31" w:rsidR="0036118A" w:rsidRPr="002230AF" w:rsidRDefault="0036118A" w:rsidP="00BD011A">
                <w:pPr>
                  <w:rPr>
                    <w:rFonts w:cs="Arial"/>
                    <w:sz w:val="16"/>
                    <w:szCs w:val="16"/>
                  </w:rPr>
                </w:pPr>
                <w:r>
                  <w:rPr>
                    <w:rFonts w:cs="Arial"/>
                    <w:sz w:val="16"/>
                    <w:szCs w:val="16"/>
                  </w:rPr>
                  <w:t>Moderate benefit</w:t>
                </w:r>
              </w:p>
            </w:tc>
          </w:sdtContent>
        </w:sdt>
        <w:tc>
          <w:tcPr>
            <w:tcW w:w="1696" w:type="pct"/>
            <w:vAlign w:val="center"/>
          </w:tcPr>
          <w:p w14:paraId="0FE2AB92" w14:textId="117C5955" w:rsidR="0036118A" w:rsidRPr="002230AF" w:rsidRDefault="0036118A" w:rsidP="00E67C3A">
            <w:pPr>
              <w:rPr>
                <w:rFonts w:cs="Arial"/>
                <w:sz w:val="16"/>
                <w:szCs w:val="16"/>
              </w:rPr>
            </w:pPr>
            <w:r w:rsidRPr="002230AF">
              <w:rPr>
                <w:rFonts w:cs="Arial"/>
                <w:sz w:val="16"/>
                <w:szCs w:val="16"/>
              </w:rPr>
              <w:t>Point estimate suggests a small harm (fewer patients quitting smoking) due to harms of continuing to smoke. Lower CI suggests a large harm</w:t>
            </w:r>
            <w:r>
              <w:rPr>
                <w:rFonts w:cs="Arial"/>
                <w:sz w:val="16"/>
                <w:szCs w:val="16"/>
              </w:rPr>
              <w:t xml:space="preserve"> for the same reason</w:t>
            </w:r>
            <w:r w:rsidRPr="002230AF">
              <w:rPr>
                <w:rFonts w:cs="Arial"/>
                <w:sz w:val="16"/>
                <w:szCs w:val="16"/>
              </w:rPr>
              <w:t>. Upper CI suggests a moderate benefit</w:t>
            </w:r>
            <w:r>
              <w:rPr>
                <w:rFonts w:cs="Arial"/>
                <w:sz w:val="16"/>
                <w:szCs w:val="16"/>
              </w:rPr>
              <w:t xml:space="preserve"> given baseline risk and health benefits of quitting</w:t>
            </w:r>
            <w:r w:rsidRPr="002230AF">
              <w:rPr>
                <w:rFonts w:cs="Arial"/>
                <w:sz w:val="16"/>
                <w:szCs w:val="16"/>
              </w:rPr>
              <w:t>. No evidence identified on harms.</w:t>
            </w:r>
          </w:p>
        </w:tc>
      </w:tr>
    </w:tbl>
    <w:p w14:paraId="71BA1BBB" w14:textId="02D81A54" w:rsidR="007D44AD" w:rsidRDefault="007D44AD" w:rsidP="007D44AD">
      <w:pPr>
        <w:rPr>
          <w:rFonts w:ascii="Verdana" w:eastAsia="Times New Roman" w:hAnsi="Verdana"/>
          <w:color w:val="000000"/>
          <w:sz w:val="16"/>
          <w:szCs w:val="16"/>
          <w:lang w:val="en"/>
        </w:rPr>
      </w:pPr>
      <w:r w:rsidRPr="007D44AD">
        <w:rPr>
          <w:vertAlign w:val="superscript"/>
        </w:rPr>
        <w:t>a</w:t>
      </w:r>
      <w:r w:rsidRPr="007D44AD">
        <w:rPr>
          <w:rFonts w:ascii="Verdana" w:eastAsia="Times New Roman" w:hAnsi="Verdana"/>
          <w:color w:val="000000"/>
          <w:sz w:val="16"/>
          <w:szCs w:val="16"/>
          <w:lang w:val="en"/>
        </w:rPr>
        <w:t xml:space="preserve"> </w:t>
      </w:r>
      <w:r w:rsidRPr="007D44AD">
        <w:rPr>
          <w:rFonts w:ascii="Verdana" w:eastAsia="Times New Roman" w:hAnsi="Verdana"/>
          <w:b/>
          <w:color w:val="000000"/>
          <w:sz w:val="16"/>
          <w:szCs w:val="16"/>
          <w:lang w:val="en"/>
        </w:rPr>
        <w:t>Intervention:</w:t>
      </w:r>
      <w:r>
        <w:rPr>
          <w:rFonts w:ascii="Verdana" w:eastAsia="Times New Roman" w:hAnsi="Verdana"/>
          <w:color w:val="000000"/>
          <w:sz w:val="16"/>
          <w:szCs w:val="16"/>
          <w:lang w:val="en"/>
        </w:rPr>
        <w:t xml:space="preserve"> </w:t>
      </w:r>
      <w:bookmarkStart w:id="67" w:name="_Hlk34292214"/>
      <w:r>
        <w:rPr>
          <w:rFonts w:ascii="Verdana" w:eastAsia="Times New Roman" w:hAnsi="Verdana"/>
          <w:color w:val="000000"/>
          <w:sz w:val="16"/>
          <w:szCs w:val="16"/>
          <w:lang w:val="en"/>
        </w:rPr>
        <w:t xml:space="preserve">Electrostimulation administered through surface electrodes over the mastoid bone in one study and to the ear in the other. No co-interventions provided in both studies. </w:t>
      </w:r>
      <w:bookmarkEnd w:id="67"/>
      <w:r w:rsidRPr="007D44AD">
        <w:rPr>
          <w:rFonts w:ascii="Verdana" w:eastAsia="Times New Roman" w:hAnsi="Verdana"/>
          <w:b/>
          <w:color w:val="000000"/>
          <w:sz w:val="16"/>
          <w:szCs w:val="16"/>
          <w:lang w:val="en"/>
        </w:rPr>
        <w:t>Control:</w:t>
      </w:r>
      <w:r>
        <w:rPr>
          <w:rFonts w:ascii="Verdana" w:eastAsia="Times New Roman" w:hAnsi="Verdana"/>
          <w:color w:val="000000"/>
          <w:sz w:val="16"/>
          <w:szCs w:val="16"/>
          <w:lang w:val="en"/>
        </w:rPr>
        <w:t xml:space="preserve"> No co-interventions provided to control arms in either study. </w:t>
      </w:r>
    </w:p>
    <w:p w14:paraId="0B62E7DD" w14:textId="629A4B0E" w:rsidR="009044AE" w:rsidRPr="007D44AD" w:rsidRDefault="009044AE" w:rsidP="009044AE">
      <w:pPr>
        <w:rPr>
          <w:vertAlign w:val="subscript"/>
          <w:lang w:val="en"/>
        </w:rPr>
      </w:pPr>
    </w:p>
    <w:p w14:paraId="749ED835" w14:textId="624781DB" w:rsidR="00533ABD" w:rsidRPr="0036118A" w:rsidRDefault="00533ABD" w:rsidP="0036118A">
      <w:pPr>
        <w:pStyle w:val="Heading1"/>
        <w:rPr>
          <w:rFonts w:ascii="Verdana" w:eastAsia="Times New Roman" w:hAnsi="Verdana"/>
          <w:color w:val="000000"/>
          <w:sz w:val="16"/>
          <w:szCs w:val="16"/>
          <w:lang w:val="en"/>
        </w:rPr>
      </w:pPr>
    </w:p>
    <w:sectPr w:rsidR="00533ABD" w:rsidRPr="0036118A" w:rsidSect="00B855F0">
      <w:headerReference w:type="even" r:id="rId29"/>
      <w:headerReference w:type="default" r:id="rId30"/>
      <w:footerReference w:type="even" r:id="rId31"/>
      <w:footerReference w:type="default" r:id="rId32"/>
      <w:headerReference w:type="first" r:id="rId33"/>
      <w:footerReference w:type="first" r:id="rId34"/>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3348F" w14:textId="77777777" w:rsidR="00A31501" w:rsidRDefault="00A31501" w:rsidP="00195EF1">
      <w:pPr>
        <w:spacing w:after="0" w:line="240" w:lineRule="auto"/>
      </w:pPr>
      <w:r>
        <w:separator/>
      </w:r>
    </w:p>
  </w:endnote>
  <w:endnote w:type="continuationSeparator" w:id="0">
    <w:p w14:paraId="4230D72A" w14:textId="77777777" w:rsidR="00A31501" w:rsidRDefault="00A31501" w:rsidP="00195EF1">
      <w:pPr>
        <w:spacing w:after="0" w:line="240" w:lineRule="auto"/>
      </w:pPr>
      <w:r>
        <w:continuationSeparator/>
      </w:r>
    </w:p>
  </w:endnote>
  <w:endnote w:type="continuationNotice" w:id="1">
    <w:p w14:paraId="35A5B2A3" w14:textId="77777777" w:rsidR="00A31501" w:rsidRDefault="00A31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1F663" w14:textId="77777777" w:rsidR="00D16280" w:rsidRDefault="00D16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343631"/>
      <w:docPartObj>
        <w:docPartGallery w:val="Page Numbers (Bottom of Page)"/>
        <w:docPartUnique/>
      </w:docPartObj>
    </w:sdtPr>
    <w:sdtEndPr>
      <w:rPr>
        <w:noProof/>
      </w:rPr>
    </w:sdtEndPr>
    <w:sdtContent>
      <w:p w14:paraId="083CD056" w14:textId="0DF9F03F" w:rsidR="00FD76CA" w:rsidRDefault="00FD76CA">
        <w:pPr>
          <w:pStyle w:val="Footer"/>
          <w:jc w:val="right"/>
        </w:pPr>
        <w:r>
          <w:fldChar w:fldCharType="begin"/>
        </w:r>
        <w:r>
          <w:instrText xml:space="preserve"> PAGE   \* MERGEFORMAT </w:instrText>
        </w:r>
        <w:r>
          <w:fldChar w:fldCharType="separate"/>
        </w:r>
        <w:r w:rsidR="003A73C2">
          <w:rPr>
            <w:noProof/>
          </w:rPr>
          <w:t>2</w:t>
        </w:r>
        <w:r>
          <w:rPr>
            <w:noProof/>
          </w:rPr>
          <w:fldChar w:fldCharType="end"/>
        </w:r>
      </w:p>
    </w:sdtContent>
  </w:sdt>
  <w:p w14:paraId="146B7BDC" w14:textId="77777777" w:rsidR="00FD76CA" w:rsidRDefault="00FD76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CDC3" w14:textId="77777777" w:rsidR="00D16280" w:rsidRDefault="00D16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5CE11" w14:textId="77777777" w:rsidR="00A31501" w:rsidRDefault="00A31501" w:rsidP="00195EF1">
      <w:pPr>
        <w:spacing w:after="0" w:line="240" w:lineRule="auto"/>
      </w:pPr>
      <w:r>
        <w:separator/>
      </w:r>
    </w:p>
  </w:footnote>
  <w:footnote w:type="continuationSeparator" w:id="0">
    <w:p w14:paraId="61A70866" w14:textId="77777777" w:rsidR="00A31501" w:rsidRDefault="00A31501" w:rsidP="00195EF1">
      <w:pPr>
        <w:spacing w:after="0" w:line="240" w:lineRule="auto"/>
      </w:pPr>
      <w:r>
        <w:continuationSeparator/>
      </w:r>
    </w:p>
  </w:footnote>
  <w:footnote w:type="continuationNotice" w:id="1">
    <w:p w14:paraId="17BE389B" w14:textId="77777777" w:rsidR="00A31501" w:rsidRDefault="00A315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86EF9" w14:textId="77777777" w:rsidR="00D16280" w:rsidRDefault="00D16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45CAA" w14:textId="1F5986D0" w:rsidR="00FD76CA" w:rsidRDefault="00FD76CA" w:rsidP="0086584A">
    <w:pPr>
      <w:pStyle w:val="Header"/>
    </w:pPr>
    <w:r>
      <w:t>CTFPHC – Tobacco SR – Judgments of effect sizes to inform GRADE assessments</w:t>
    </w:r>
    <w:r>
      <w:tab/>
      <w:t xml:space="preserve">     </w:t>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0C8FD" w14:textId="77777777" w:rsidR="00D16280" w:rsidRDefault="00D16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5F30"/>
    <w:multiLevelType w:val="hybridMultilevel"/>
    <w:tmpl w:val="98544DDA"/>
    <w:lvl w:ilvl="0" w:tplc="7250C434">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6A02AF"/>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3469A6"/>
    <w:multiLevelType w:val="hybridMultilevel"/>
    <w:tmpl w:val="51D27F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07B7B22"/>
    <w:multiLevelType w:val="hybridMultilevel"/>
    <w:tmpl w:val="229899E8"/>
    <w:lvl w:ilvl="0" w:tplc="7250C434">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1475042"/>
    <w:multiLevelType w:val="hybridMultilevel"/>
    <w:tmpl w:val="7916C9A4"/>
    <w:lvl w:ilvl="0" w:tplc="4F8E6148">
      <w:start w:val="2"/>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6CE7549"/>
    <w:multiLevelType w:val="hybridMultilevel"/>
    <w:tmpl w:val="6C02005E"/>
    <w:lvl w:ilvl="0" w:tplc="149ADA1E">
      <w:start w:val="3"/>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F18576D"/>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43D4C50"/>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49F687D"/>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1441548"/>
    <w:multiLevelType w:val="hybridMultilevel"/>
    <w:tmpl w:val="0D62EB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7B10CBF"/>
    <w:multiLevelType w:val="hybridMultilevel"/>
    <w:tmpl w:val="7E7AA0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B1A7C58"/>
    <w:multiLevelType w:val="hybridMultilevel"/>
    <w:tmpl w:val="7812CB44"/>
    <w:lvl w:ilvl="0" w:tplc="9BAEE3EC">
      <w:start w:val="1"/>
      <w:numFmt w:val="decimal"/>
      <w:lvlText w:val="%1."/>
      <w:lvlJc w:val="left"/>
      <w:pPr>
        <w:ind w:left="720" w:hanging="360"/>
      </w:pPr>
      <w:rPr>
        <w:rFonts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0B57CE0"/>
    <w:multiLevelType w:val="hybridMultilevel"/>
    <w:tmpl w:val="7E7AA0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215DC1"/>
    <w:multiLevelType w:val="hybridMultilevel"/>
    <w:tmpl w:val="7DEC4F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E250E25"/>
    <w:multiLevelType w:val="hybridMultilevel"/>
    <w:tmpl w:val="968027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EFD525B"/>
    <w:multiLevelType w:val="hybridMultilevel"/>
    <w:tmpl w:val="CF5E04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08E6760"/>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26F05B0"/>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83D47B2"/>
    <w:multiLevelType w:val="hybridMultilevel"/>
    <w:tmpl w:val="7E7AA0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BFC7407"/>
    <w:multiLevelType w:val="hybridMultilevel"/>
    <w:tmpl w:val="8AECE6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3654A71"/>
    <w:multiLevelType w:val="hybridMultilevel"/>
    <w:tmpl w:val="6BDC5C4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9684AB8"/>
    <w:multiLevelType w:val="hybridMultilevel"/>
    <w:tmpl w:val="46DE2E46"/>
    <w:lvl w:ilvl="0" w:tplc="3A285982">
      <w:start w:val="1"/>
      <w:numFmt w:val="decimal"/>
      <w:lvlText w:val="(%1)"/>
      <w:lvlJc w:val="left"/>
      <w:pPr>
        <w:ind w:left="50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1"/>
  </w:num>
  <w:num w:numId="5">
    <w:abstractNumId w:val="7"/>
  </w:num>
  <w:num w:numId="6">
    <w:abstractNumId w:val="8"/>
  </w:num>
  <w:num w:numId="7">
    <w:abstractNumId w:val="13"/>
  </w:num>
  <w:num w:numId="8">
    <w:abstractNumId w:val="19"/>
  </w:num>
  <w:num w:numId="9">
    <w:abstractNumId w:val="17"/>
  </w:num>
  <w:num w:numId="10">
    <w:abstractNumId w:val="16"/>
  </w:num>
  <w:num w:numId="11">
    <w:abstractNumId w:val="1"/>
  </w:num>
  <w:num w:numId="12">
    <w:abstractNumId w:val="18"/>
  </w:num>
  <w:num w:numId="13">
    <w:abstractNumId w:val="10"/>
  </w:num>
  <w:num w:numId="14">
    <w:abstractNumId w:val="0"/>
  </w:num>
  <w:num w:numId="15">
    <w:abstractNumId w:val="3"/>
  </w:num>
  <w:num w:numId="16">
    <w:abstractNumId w:val="14"/>
  </w:num>
  <w:num w:numId="17">
    <w:abstractNumId w:val="12"/>
  </w:num>
  <w:num w:numId="18">
    <w:abstractNumId w:val="20"/>
  </w:num>
  <w:num w:numId="19">
    <w:abstractNumId w:val="9"/>
  </w:num>
  <w:num w:numId="20">
    <w:abstractNumId w:val="15"/>
  </w:num>
  <w:num w:numId="21">
    <w:abstractNumId w:val="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131078" w:nlCheck="1" w:checkStyle="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94"/>
    <w:rsid w:val="00002FF8"/>
    <w:rsid w:val="00005492"/>
    <w:rsid w:val="00012668"/>
    <w:rsid w:val="00016E05"/>
    <w:rsid w:val="0002324C"/>
    <w:rsid w:val="0002324E"/>
    <w:rsid w:val="00024940"/>
    <w:rsid w:val="00027781"/>
    <w:rsid w:val="000321E3"/>
    <w:rsid w:val="0004380D"/>
    <w:rsid w:val="00044825"/>
    <w:rsid w:val="00045C77"/>
    <w:rsid w:val="00050DFF"/>
    <w:rsid w:val="00057845"/>
    <w:rsid w:val="000627DA"/>
    <w:rsid w:val="00062B01"/>
    <w:rsid w:val="00062E79"/>
    <w:rsid w:val="00063BC2"/>
    <w:rsid w:val="0007129D"/>
    <w:rsid w:val="00071FEC"/>
    <w:rsid w:val="00072374"/>
    <w:rsid w:val="000754DA"/>
    <w:rsid w:val="00083B5C"/>
    <w:rsid w:val="000855C6"/>
    <w:rsid w:val="000978F5"/>
    <w:rsid w:val="000A1165"/>
    <w:rsid w:val="000A3FDA"/>
    <w:rsid w:val="000A555F"/>
    <w:rsid w:val="000A786A"/>
    <w:rsid w:val="000B0E6A"/>
    <w:rsid w:val="000B147A"/>
    <w:rsid w:val="000B5264"/>
    <w:rsid w:val="000C2555"/>
    <w:rsid w:val="000C34EB"/>
    <w:rsid w:val="000D0E38"/>
    <w:rsid w:val="000D4390"/>
    <w:rsid w:val="000D6BB1"/>
    <w:rsid w:val="000E1096"/>
    <w:rsid w:val="000E37AD"/>
    <w:rsid w:val="000E5284"/>
    <w:rsid w:val="000E6BAF"/>
    <w:rsid w:val="000E78D5"/>
    <w:rsid w:val="000F585E"/>
    <w:rsid w:val="00105B00"/>
    <w:rsid w:val="001112DA"/>
    <w:rsid w:val="00127875"/>
    <w:rsid w:val="00131E34"/>
    <w:rsid w:val="00131E93"/>
    <w:rsid w:val="001324BB"/>
    <w:rsid w:val="00133A72"/>
    <w:rsid w:val="001354A0"/>
    <w:rsid w:val="0013590E"/>
    <w:rsid w:val="001436E1"/>
    <w:rsid w:val="001457E1"/>
    <w:rsid w:val="001555A3"/>
    <w:rsid w:val="001569A1"/>
    <w:rsid w:val="001605A2"/>
    <w:rsid w:val="00160D8E"/>
    <w:rsid w:val="001660E4"/>
    <w:rsid w:val="00166794"/>
    <w:rsid w:val="00171EF6"/>
    <w:rsid w:val="001769E6"/>
    <w:rsid w:val="00176D01"/>
    <w:rsid w:val="00181D7E"/>
    <w:rsid w:val="001829EA"/>
    <w:rsid w:val="0018314F"/>
    <w:rsid w:val="001859F8"/>
    <w:rsid w:val="00185A1D"/>
    <w:rsid w:val="0019226B"/>
    <w:rsid w:val="00195EF1"/>
    <w:rsid w:val="001961B9"/>
    <w:rsid w:val="001A2A72"/>
    <w:rsid w:val="001A646E"/>
    <w:rsid w:val="001A6A00"/>
    <w:rsid w:val="001B0A94"/>
    <w:rsid w:val="001B77BD"/>
    <w:rsid w:val="001C009C"/>
    <w:rsid w:val="001C5242"/>
    <w:rsid w:val="001C6404"/>
    <w:rsid w:val="001C7293"/>
    <w:rsid w:val="001D134F"/>
    <w:rsid w:val="001D2BDB"/>
    <w:rsid w:val="001D64D9"/>
    <w:rsid w:val="001D66D1"/>
    <w:rsid w:val="001E2688"/>
    <w:rsid w:val="001E2A29"/>
    <w:rsid w:val="001E4BD9"/>
    <w:rsid w:val="001E619E"/>
    <w:rsid w:val="001E7D0F"/>
    <w:rsid w:val="001F7AE4"/>
    <w:rsid w:val="002006FF"/>
    <w:rsid w:val="00202606"/>
    <w:rsid w:val="00205361"/>
    <w:rsid w:val="002079D1"/>
    <w:rsid w:val="002104F5"/>
    <w:rsid w:val="00211650"/>
    <w:rsid w:val="00215025"/>
    <w:rsid w:val="00215CA3"/>
    <w:rsid w:val="00221AAC"/>
    <w:rsid w:val="00222477"/>
    <w:rsid w:val="00222E43"/>
    <w:rsid w:val="002230AF"/>
    <w:rsid w:val="00225C54"/>
    <w:rsid w:val="0022762F"/>
    <w:rsid w:val="00235ED6"/>
    <w:rsid w:val="00236C1B"/>
    <w:rsid w:val="002375F0"/>
    <w:rsid w:val="00243AA8"/>
    <w:rsid w:val="00243D4E"/>
    <w:rsid w:val="00261243"/>
    <w:rsid w:val="00263853"/>
    <w:rsid w:val="0026608E"/>
    <w:rsid w:val="00267725"/>
    <w:rsid w:val="002751FA"/>
    <w:rsid w:val="00276804"/>
    <w:rsid w:val="002813EE"/>
    <w:rsid w:val="00284BE6"/>
    <w:rsid w:val="002878C8"/>
    <w:rsid w:val="002905F7"/>
    <w:rsid w:val="00291A18"/>
    <w:rsid w:val="00296FE9"/>
    <w:rsid w:val="002A0804"/>
    <w:rsid w:val="002A0F1D"/>
    <w:rsid w:val="002A348C"/>
    <w:rsid w:val="002A619C"/>
    <w:rsid w:val="002B0B78"/>
    <w:rsid w:val="002C0700"/>
    <w:rsid w:val="002C34EC"/>
    <w:rsid w:val="002C47A1"/>
    <w:rsid w:val="002C5978"/>
    <w:rsid w:val="002C5EA6"/>
    <w:rsid w:val="002D4415"/>
    <w:rsid w:val="002D48B5"/>
    <w:rsid w:val="002D585C"/>
    <w:rsid w:val="002E1E2D"/>
    <w:rsid w:val="002E218A"/>
    <w:rsid w:val="002E2763"/>
    <w:rsid w:val="002E2E93"/>
    <w:rsid w:val="002E7F2A"/>
    <w:rsid w:val="002F0CD3"/>
    <w:rsid w:val="002F1CCE"/>
    <w:rsid w:val="002F3892"/>
    <w:rsid w:val="00300E13"/>
    <w:rsid w:val="00302D93"/>
    <w:rsid w:val="003045C7"/>
    <w:rsid w:val="00310799"/>
    <w:rsid w:val="003115A9"/>
    <w:rsid w:val="00311FEE"/>
    <w:rsid w:val="0031533B"/>
    <w:rsid w:val="00315A78"/>
    <w:rsid w:val="0032082B"/>
    <w:rsid w:val="003213BA"/>
    <w:rsid w:val="00325030"/>
    <w:rsid w:val="00326A08"/>
    <w:rsid w:val="0033091B"/>
    <w:rsid w:val="0033280E"/>
    <w:rsid w:val="003328C1"/>
    <w:rsid w:val="00336C8A"/>
    <w:rsid w:val="003456B7"/>
    <w:rsid w:val="00346266"/>
    <w:rsid w:val="0036118A"/>
    <w:rsid w:val="0036326B"/>
    <w:rsid w:val="00363ABD"/>
    <w:rsid w:val="00363BB0"/>
    <w:rsid w:val="00363DCC"/>
    <w:rsid w:val="0036741D"/>
    <w:rsid w:val="003708E6"/>
    <w:rsid w:val="00370C82"/>
    <w:rsid w:val="00370E45"/>
    <w:rsid w:val="00373269"/>
    <w:rsid w:val="00375E38"/>
    <w:rsid w:val="00376E26"/>
    <w:rsid w:val="00380E1C"/>
    <w:rsid w:val="00383039"/>
    <w:rsid w:val="0038346A"/>
    <w:rsid w:val="00383B6A"/>
    <w:rsid w:val="00384729"/>
    <w:rsid w:val="00394395"/>
    <w:rsid w:val="00394F25"/>
    <w:rsid w:val="003A0C2E"/>
    <w:rsid w:val="003A0CF6"/>
    <w:rsid w:val="003A490E"/>
    <w:rsid w:val="003A550A"/>
    <w:rsid w:val="003A73C2"/>
    <w:rsid w:val="003B3ADD"/>
    <w:rsid w:val="003B5654"/>
    <w:rsid w:val="003B5902"/>
    <w:rsid w:val="003C371B"/>
    <w:rsid w:val="003D1103"/>
    <w:rsid w:val="003E295F"/>
    <w:rsid w:val="003E369E"/>
    <w:rsid w:val="003E625F"/>
    <w:rsid w:val="003F42A0"/>
    <w:rsid w:val="003F7F78"/>
    <w:rsid w:val="00400B57"/>
    <w:rsid w:val="00401A8A"/>
    <w:rsid w:val="004049AE"/>
    <w:rsid w:val="004057F9"/>
    <w:rsid w:val="0041062F"/>
    <w:rsid w:val="004112BE"/>
    <w:rsid w:val="00411608"/>
    <w:rsid w:val="004122D6"/>
    <w:rsid w:val="00415938"/>
    <w:rsid w:val="00417379"/>
    <w:rsid w:val="00423957"/>
    <w:rsid w:val="004244E9"/>
    <w:rsid w:val="00430A06"/>
    <w:rsid w:val="0043128F"/>
    <w:rsid w:val="00440321"/>
    <w:rsid w:val="00443A80"/>
    <w:rsid w:val="004466F5"/>
    <w:rsid w:val="00450FE3"/>
    <w:rsid w:val="0045625A"/>
    <w:rsid w:val="004569E7"/>
    <w:rsid w:val="00462CD8"/>
    <w:rsid w:val="00462F8C"/>
    <w:rsid w:val="004636A5"/>
    <w:rsid w:val="0047276C"/>
    <w:rsid w:val="00473654"/>
    <w:rsid w:val="00477F67"/>
    <w:rsid w:val="00480396"/>
    <w:rsid w:val="00485EA1"/>
    <w:rsid w:val="004A17A2"/>
    <w:rsid w:val="004A3428"/>
    <w:rsid w:val="004B2122"/>
    <w:rsid w:val="004B2CAE"/>
    <w:rsid w:val="004C6A78"/>
    <w:rsid w:val="004D2C3C"/>
    <w:rsid w:val="004D2C67"/>
    <w:rsid w:val="004E0B38"/>
    <w:rsid w:val="004E24FF"/>
    <w:rsid w:val="004E596D"/>
    <w:rsid w:val="004E5FD0"/>
    <w:rsid w:val="004F3F1F"/>
    <w:rsid w:val="004F3FE0"/>
    <w:rsid w:val="004F4536"/>
    <w:rsid w:val="004F6634"/>
    <w:rsid w:val="004F752E"/>
    <w:rsid w:val="00504C64"/>
    <w:rsid w:val="00506934"/>
    <w:rsid w:val="00521B53"/>
    <w:rsid w:val="00524728"/>
    <w:rsid w:val="005254C4"/>
    <w:rsid w:val="00531077"/>
    <w:rsid w:val="00533ABD"/>
    <w:rsid w:val="00535E4A"/>
    <w:rsid w:val="0053602D"/>
    <w:rsid w:val="00543237"/>
    <w:rsid w:val="005434D2"/>
    <w:rsid w:val="00550365"/>
    <w:rsid w:val="005522C1"/>
    <w:rsid w:val="005575A5"/>
    <w:rsid w:val="005579AE"/>
    <w:rsid w:val="00561FDC"/>
    <w:rsid w:val="00565619"/>
    <w:rsid w:val="00565FAE"/>
    <w:rsid w:val="005675E9"/>
    <w:rsid w:val="005713A7"/>
    <w:rsid w:val="00574DC3"/>
    <w:rsid w:val="0057677C"/>
    <w:rsid w:val="00583E6D"/>
    <w:rsid w:val="00585521"/>
    <w:rsid w:val="005909A6"/>
    <w:rsid w:val="0059787A"/>
    <w:rsid w:val="00597DC7"/>
    <w:rsid w:val="005A075E"/>
    <w:rsid w:val="005A28B7"/>
    <w:rsid w:val="005A4A34"/>
    <w:rsid w:val="005B0A41"/>
    <w:rsid w:val="005C0AD3"/>
    <w:rsid w:val="005C2170"/>
    <w:rsid w:val="005C6D14"/>
    <w:rsid w:val="005C6F9E"/>
    <w:rsid w:val="005D0002"/>
    <w:rsid w:val="005D006F"/>
    <w:rsid w:val="005D0729"/>
    <w:rsid w:val="005D1511"/>
    <w:rsid w:val="005D4BFC"/>
    <w:rsid w:val="005E75BC"/>
    <w:rsid w:val="005F0466"/>
    <w:rsid w:val="00602947"/>
    <w:rsid w:val="00604698"/>
    <w:rsid w:val="00604FD0"/>
    <w:rsid w:val="0060548B"/>
    <w:rsid w:val="00605BCE"/>
    <w:rsid w:val="00611453"/>
    <w:rsid w:val="00622144"/>
    <w:rsid w:val="006229A4"/>
    <w:rsid w:val="00624C08"/>
    <w:rsid w:val="0062730D"/>
    <w:rsid w:val="00630FDA"/>
    <w:rsid w:val="00634B76"/>
    <w:rsid w:val="00640110"/>
    <w:rsid w:val="00642061"/>
    <w:rsid w:val="00645557"/>
    <w:rsid w:val="006467B3"/>
    <w:rsid w:val="00650423"/>
    <w:rsid w:val="00653566"/>
    <w:rsid w:val="00653F8F"/>
    <w:rsid w:val="006545DF"/>
    <w:rsid w:val="006554F5"/>
    <w:rsid w:val="0066111F"/>
    <w:rsid w:val="00671CB3"/>
    <w:rsid w:val="006751BE"/>
    <w:rsid w:val="00682BC3"/>
    <w:rsid w:val="006830FF"/>
    <w:rsid w:val="006856B4"/>
    <w:rsid w:val="0069294A"/>
    <w:rsid w:val="00692C55"/>
    <w:rsid w:val="00696173"/>
    <w:rsid w:val="006A2627"/>
    <w:rsid w:val="006A5783"/>
    <w:rsid w:val="006B1B01"/>
    <w:rsid w:val="006C03CA"/>
    <w:rsid w:val="006C08B1"/>
    <w:rsid w:val="006C199F"/>
    <w:rsid w:val="006C3C10"/>
    <w:rsid w:val="006C45B6"/>
    <w:rsid w:val="006C65D4"/>
    <w:rsid w:val="006C77A2"/>
    <w:rsid w:val="006D0AE0"/>
    <w:rsid w:val="006D7090"/>
    <w:rsid w:val="006E22F9"/>
    <w:rsid w:val="006E29E3"/>
    <w:rsid w:val="006E2F0A"/>
    <w:rsid w:val="006F134A"/>
    <w:rsid w:val="006F4E30"/>
    <w:rsid w:val="007050AD"/>
    <w:rsid w:val="00706C75"/>
    <w:rsid w:val="007100A3"/>
    <w:rsid w:val="007156B4"/>
    <w:rsid w:val="00722664"/>
    <w:rsid w:val="00726033"/>
    <w:rsid w:val="007276DF"/>
    <w:rsid w:val="00730F98"/>
    <w:rsid w:val="00731810"/>
    <w:rsid w:val="00734233"/>
    <w:rsid w:val="00734242"/>
    <w:rsid w:val="0073652D"/>
    <w:rsid w:val="0074236E"/>
    <w:rsid w:val="0074340F"/>
    <w:rsid w:val="00745AF2"/>
    <w:rsid w:val="0075163B"/>
    <w:rsid w:val="00756F82"/>
    <w:rsid w:val="00767852"/>
    <w:rsid w:val="007704DB"/>
    <w:rsid w:val="00772B9A"/>
    <w:rsid w:val="00775C5D"/>
    <w:rsid w:val="00777E5F"/>
    <w:rsid w:val="0078139B"/>
    <w:rsid w:val="00781467"/>
    <w:rsid w:val="007855DA"/>
    <w:rsid w:val="0079015E"/>
    <w:rsid w:val="007A16CD"/>
    <w:rsid w:val="007B36D1"/>
    <w:rsid w:val="007B7FED"/>
    <w:rsid w:val="007C1D4A"/>
    <w:rsid w:val="007C20C7"/>
    <w:rsid w:val="007C210C"/>
    <w:rsid w:val="007C2233"/>
    <w:rsid w:val="007C4FB3"/>
    <w:rsid w:val="007C5662"/>
    <w:rsid w:val="007C5AFF"/>
    <w:rsid w:val="007D2B40"/>
    <w:rsid w:val="007D44AD"/>
    <w:rsid w:val="007D46DF"/>
    <w:rsid w:val="007D4F72"/>
    <w:rsid w:val="007D5F9E"/>
    <w:rsid w:val="007D69C2"/>
    <w:rsid w:val="007E01A9"/>
    <w:rsid w:val="007E5E8F"/>
    <w:rsid w:val="007E762C"/>
    <w:rsid w:val="007F265C"/>
    <w:rsid w:val="007F6DF7"/>
    <w:rsid w:val="007F75E2"/>
    <w:rsid w:val="0080201C"/>
    <w:rsid w:val="0080371A"/>
    <w:rsid w:val="008104F4"/>
    <w:rsid w:val="00812D02"/>
    <w:rsid w:val="008163BA"/>
    <w:rsid w:val="00820AD0"/>
    <w:rsid w:val="008223CD"/>
    <w:rsid w:val="00826324"/>
    <w:rsid w:val="00830279"/>
    <w:rsid w:val="00832568"/>
    <w:rsid w:val="00840770"/>
    <w:rsid w:val="00841451"/>
    <w:rsid w:val="00842AF7"/>
    <w:rsid w:val="008464E3"/>
    <w:rsid w:val="008529A8"/>
    <w:rsid w:val="00855CDD"/>
    <w:rsid w:val="00856275"/>
    <w:rsid w:val="0086584A"/>
    <w:rsid w:val="00865914"/>
    <w:rsid w:val="00867154"/>
    <w:rsid w:val="00873C60"/>
    <w:rsid w:val="008958CC"/>
    <w:rsid w:val="00895D15"/>
    <w:rsid w:val="008B1735"/>
    <w:rsid w:val="008B250E"/>
    <w:rsid w:val="008B77F2"/>
    <w:rsid w:val="008C330D"/>
    <w:rsid w:val="008D385D"/>
    <w:rsid w:val="008D5D91"/>
    <w:rsid w:val="008D5F32"/>
    <w:rsid w:val="008E1F1C"/>
    <w:rsid w:val="008E2E13"/>
    <w:rsid w:val="008E5D6D"/>
    <w:rsid w:val="008E6201"/>
    <w:rsid w:val="008F1101"/>
    <w:rsid w:val="008F340E"/>
    <w:rsid w:val="008F62AE"/>
    <w:rsid w:val="008F73F6"/>
    <w:rsid w:val="009018A1"/>
    <w:rsid w:val="009044AE"/>
    <w:rsid w:val="00906E88"/>
    <w:rsid w:val="00917011"/>
    <w:rsid w:val="00917ED4"/>
    <w:rsid w:val="00920C5C"/>
    <w:rsid w:val="00920FBB"/>
    <w:rsid w:val="00921926"/>
    <w:rsid w:val="00924822"/>
    <w:rsid w:val="0092693D"/>
    <w:rsid w:val="00927D74"/>
    <w:rsid w:val="00931D23"/>
    <w:rsid w:val="00934636"/>
    <w:rsid w:val="00935DEA"/>
    <w:rsid w:val="00937E6A"/>
    <w:rsid w:val="0094533F"/>
    <w:rsid w:val="009474A1"/>
    <w:rsid w:val="009542CF"/>
    <w:rsid w:val="0095651B"/>
    <w:rsid w:val="00957347"/>
    <w:rsid w:val="00970FE0"/>
    <w:rsid w:val="00971DE6"/>
    <w:rsid w:val="009740F9"/>
    <w:rsid w:val="00975434"/>
    <w:rsid w:val="00977E81"/>
    <w:rsid w:val="00993DA6"/>
    <w:rsid w:val="009A120F"/>
    <w:rsid w:val="009A12D9"/>
    <w:rsid w:val="009A2E67"/>
    <w:rsid w:val="009A30D5"/>
    <w:rsid w:val="009A4D4E"/>
    <w:rsid w:val="009A5832"/>
    <w:rsid w:val="009B036C"/>
    <w:rsid w:val="009B0E32"/>
    <w:rsid w:val="009B25FD"/>
    <w:rsid w:val="009B57F2"/>
    <w:rsid w:val="009B5D61"/>
    <w:rsid w:val="009C26BB"/>
    <w:rsid w:val="009C625E"/>
    <w:rsid w:val="009D05E8"/>
    <w:rsid w:val="009D11C4"/>
    <w:rsid w:val="009D23FC"/>
    <w:rsid w:val="009D3AED"/>
    <w:rsid w:val="009D5228"/>
    <w:rsid w:val="009E043C"/>
    <w:rsid w:val="009E3D81"/>
    <w:rsid w:val="009E72C8"/>
    <w:rsid w:val="009E7DDF"/>
    <w:rsid w:val="009E7FC8"/>
    <w:rsid w:val="009F0DBA"/>
    <w:rsid w:val="009F198D"/>
    <w:rsid w:val="009F3207"/>
    <w:rsid w:val="009F54EE"/>
    <w:rsid w:val="009F7E0A"/>
    <w:rsid w:val="00A02801"/>
    <w:rsid w:val="00A035C2"/>
    <w:rsid w:val="00A03707"/>
    <w:rsid w:val="00A0602D"/>
    <w:rsid w:val="00A14978"/>
    <w:rsid w:val="00A17CD2"/>
    <w:rsid w:val="00A2191D"/>
    <w:rsid w:val="00A22DF0"/>
    <w:rsid w:val="00A23511"/>
    <w:rsid w:val="00A260B4"/>
    <w:rsid w:val="00A266C2"/>
    <w:rsid w:val="00A31501"/>
    <w:rsid w:val="00A33F42"/>
    <w:rsid w:val="00A370B2"/>
    <w:rsid w:val="00A37ED9"/>
    <w:rsid w:val="00A40F5F"/>
    <w:rsid w:val="00A45AF2"/>
    <w:rsid w:val="00A5191B"/>
    <w:rsid w:val="00A51ABC"/>
    <w:rsid w:val="00A52DF3"/>
    <w:rsid w:val="00A62DEA"/>
    <w:rsid w:val="00A6568E"/>
    <w:rsid w:val="00A67A0C"/>
    <w:rsid w:val="00A70FEE"/>
    <w:rsid w:val="00A742D3"/>
    <w:rsid w:val="00A74B2B"/>
    <w:rsid w:val="00A82D3F"/>
    <w:rsid w:val="00A87374"/>
    <w:rsid w:val="00A9419F"/>
    <w:rsid w:val="00AA2BD3"/>
    <w:rsid w:val="00AA2F1C"/>
    <w:rsid w:val="00AA3B6C"/>
    <w:rsid w:val="00AB0E96"/>
    <w:rsid w:val="00AB2B2C"/>
    <w:rsid w:val="00AB4C0D"/>
    <w:rsid w:val="00AC63FB"/>
    <w:rsid w:val="00AD3701"/>
    <w:rsid w:val="00AD7394"/>
    <w:rsid w:val="00AE0092"/>
    <w:rsid w:val="00AE0FCD"/>
    <w:rsid w:val="00AE314B"/>
    <w:rsid w:val="00AE3EC7"/>
    <w:rsid w:val="00AE639B"/>
    <w:rsid w:val="00AE6960"/>
    <w:rsid w:val="00AF03B5"/>
    <w:rsid w:val="00AF37B1"/>
    <w:rsid w:val="00B00244"/>
    <w:rsid w:val="00B01529"/>
    <w:rsid w:val="00B03B87"/>
    <w:rsid w:val="00B04980"/>
    <w:rsid w:val="00B10A74"/>
    <w:rsid w:val="00B11A31"/>
    <w:rsid w:val="00B12322"/>
    <w:rsid w:val="00B133BB"/>
    <w:rsid w:val="00B225C3"/>
    <w:rsid w:val="00B2437F"/>
    <w:rsid w:val="00B2451B"/>
    <w:rsid w:val="00B279B1"/>
    <w:rsid w:val="00B3612E"/>
    <w:rsid w:val="00B379CD"/>
    <w:rsid w:val="00B37B18"/>
    <w:rsid w:val="00B4495F"/>
    <w:rsid w:val="00B44EA9"/>
    <w:rsid w:val="00B459BD"/>
    <w:rsid w:val="00B46448"/>
    <w:rsid w:val="00B54E44"/>
    <w:rsid w:val="00B63D64"/>
    <w:rsid w:val="00B63E50"/>
    <w:rsid w:val="00B65818"/>
    <w:rsid w:val="00B6673D"/>
    <w:rsid w:val="00B72FA9"/>
    <w:rsid w:val="00B74549"/>
    <w:rsid w:val="00B759A8"/>
    <w:rsid w:val="00B76312"/>
    <w:rsid w:val="00B818AC"/>
    <w:rsid w:val="00B82053"/>
    <w:rsid w:val="00B855F0"/>
    <w:rsid w:val="00B85B43"/>
    <w:rsid w:val="00BA11B6"/>
    <w:rsid w:val="00BB4837"/>
    <w:rsid w:val="00BC05A0"/>
    <w:rsid w:val="00BC07E5"/>
    <w:rsid w:val="00BC0DAE"/>
    <w:rsid w:val="00BC479E"/>
    <w:rsid w:val="00BC482B"/>
    <w:rsid w:val="00BD0060"/>
    <w:rsid w:val="00BD011A"/>
    <w:rsid w:val="00BE0831"/>
    <w:rsid w:val="00BE0E29"/>
    <w:rsid w:val="00BE159C"/>
    <w:rsid w:val="00BE4D02"/>
    <w:rsid w:val="00BE6CF9"/>
    <w:rsid w:val="00BF09AA"/>
    <w:rsid w:val="00BF155C"/>
    <w:rsid w:val="00C0071C"/>
    <w:rsid w:val="00C02B38"/>
    <w:rsid w:val="00C062DE"/>
    <w:rsid w:val="00C13308"/>
    <w:rsid w:val="00C13EA3"/>
    <w:rsid w:val="00C15127"/>
    <w:rsid w:val="00C24736"/>
    <w:rsid w:val="00C26A56"/>
    <w:rsid w:val="00C349C6"/>
    <w:rsid w:val="00C3604A"/>
    <w:rsid w:val="00C40649"/>
    <w:rsid w:val="00C43CB2"/>
    <w:rsid w:val="00C50E2E"/>
    <w:rsid w:val="00C610CC"/>
    <w:rsid w:val="00C6256C"/>
    <w:rsid w:val="00C65E91"/>
    <w:rsid w:val="00C6676E"/>
    <w:rsid w:val="00C724D7"/>
    <w:rsid w:val="00C729F3"/>
    <w:rsid w:val="00C7387B"/>
    <w:rsid w:val="00C74376"/>
    <w:rsid w:val="00C7682E"/>
    <w:rsid w:val="00C76EF5"/>
    <w:rsid w:val="00C8185D"/>
    <w:rsid w:val="00C91DAB"/>
    <w:rsid w:val="00C93E01"/>
    <w:rsid w:val="00C93FF6"/>
    <w:rsid w:val="00C9483D"/>
    <w:rsid w:val="00C96766"/>
    <w:rsid w:val="00C97AF8"/>
    <w:rsid w:val="00CA3249"/>
    <w:rsid w:val="00CA59AB"/>
    <w:rsid w:val="00CB0011"/>
    <w:rsid w:val="00CB06C4"/>
    <w:rsid w:val="00CB36F9"/>
    <w:rsid w:val="00CB3F0E"/>
    <w:rsid w:val="00CB60D7"/>
    <w:rsid w:val="00CC1F7F"/>
    <w:rsid w:val="00CC238F"/>
    <w:rsid w:val="00CC3A79"/>
    <w:rsid w:val="00CD434B"/>
    <w:rsid w:val="00CD72A1"/>
    <w:rsid w:val="00CE01E4"/>
    <w:rsid w:val="00CE14E5"/>
    <w:rsid w:val="00CE36D6"/>
    <w:rsid w:val="00CE3AC2"/>
    <w:rsid w:val="00CE411D"/>
    <w:rsid w:val="00CE6AEB"/>
    <w:rsid w:val="00CE7D3E"/>
    <w:rsid w:val="00CF089F"/>
    <w:rsid w:val="00CF364D"/>
    <w:rsid w:val="00D02719"/>
    <w:rsid w:val="00D02726"/>
    <w:rsid w:val="00D06149"/>
    <w:rsid w:val="00D154EF"/>
    <w:rsid w:val="00D16280"/>
    <w:rsid w:val="00D17A28"/>
    <w:rsid w:val="00D23B25"/>
    <w:rsid w:val="00D30CC7"/>
    <w:rsid w:val="00D30E8E"/>
    <w:rsid w:val="00D31A1A"/>
    <w:rsid w:val="00D343B3"/>
    <w:rsid w:val="00D34923"/>
    <w:rsid w:val="00D356BC"/>
    <w:rsid w:val="00D41C9E"/>
    <w:rsid w:val="00D45BB8"/>
    <w:rsid w:val="00D47770"/>
    <w:rsid w:val="00D50E44"/>
    <w:rsid w:val="00D536ED"/>
    <w:rsid w:val="00D53FAB"/>
    <w:rsid w:val="00D62879"/>
    <w:rsid w:val="00D632CC"/>
    <w:rsid w:val="00D636ED"/>
    <w:rsid w:val="00D63CD3"/>
    <w:rsid w:val="00D63E68"/>
    <w:rsid w:val="00D649F5"/>
    <w:rsid w:val="00D66158"/>
    <w:rsid w:val="00D7383C"/>
    <w:rsid w:val="00D779FF"/>
    <w:rsid w:val="00D841FF"/>
    <w:rsid w:val="00D865C3"/>
    <w:rsid w:val="00D87FCE"/>
    <w:rsid w:val="00D90A66"/>
    <w:rsid w:val="00D9514F"/>
    <w:rsid w:val="00DA1371"/>
    <w:rsid w:val="00DA3189"/>
    <w:rsid w:val="00DA537C"/>
    <w:rsid w:val="00DA5473"/>
    <w:rsid w:val="00DB0E07"/>
    <w:rsid w:val="00DC3A2B"/>
    <w:rsid w:val="00DE7E40"/>
    <w:rsid w:val="00DF275D"/>
    <w:rsid w:val="00DF3795"/>
    <w:rsid w:val="00DF3BCB"/>
    <w:rsid w:val="00E05545"/>
    <w:rsid w:val="00E05C98"/>
    <w:rsid w:val="00E062CA"/>
    <w:rsid w:val="00E07F59"/>
    <w:rsid w:val="00E133AF"/>
    <w:rsid w:val="00E1344C"/>
    <w:rsid w:val="00E16CE7"/>
    <w:rsid w:val="00E171B1"/>
    <w:rsid w:val="00E25D41"/>
    <w:rsid w:val="00E26F5D"/>
    <w:rsid w:val="00E27446"/>
    <w:rsid w:val="00E31305"/>
    <w:rsid w:val="00E3201F"/>
    <w:rsid w:val="00E35E5D"/>
    <w:rsid w:val="00E36350"/>
    <w:rsid w:val="00E37352"/>
    <w:rsid w:val="00E40C4C"/>
    <w:rsid w:val="00E47F44"/>
    <w:rsid w:val="00E5225E"/>
    <w:rsid w:val="00E559D3"/>
    <w:rsid w:val="00E5698D"/>
    <w:rsid w:val="00E610DE"/>
    <w:rsid w:val="00E6152D"/>
    <w:rsid w:val="00E617A2"/>
    <w:rsid w:val="00E67C3A"/>
    <w:rsid w:val="00E70788"/>
    <w:rsid w:val="00E7182B"/>
    <w:rsid w:val="00E840F3"/>
    <w:rsid w:val="00E85430"/>
    <w:rsid w:val="00E874E7"/>
    <w:rsid w:val="00E9394E"/>
    <w:rsid w:val="00E96E5E"/>
    <w:rsid w:val="00EA0E17"/>
    <w:rsid w:val="00EA169B"/>
    <w:rsid w:val="00EA6610"/>
    <w:rsid w:val="00EA7BD7"/>
    <w:rsid w:val="00EB4E39"/>
    <w:rsid w:val="00EB5163"/>
    <w:rsid w:val="00EB54F2"/>
    <w:rsid w:val="00EB5DDF"/>
    <w:rsid w:val="00EC1A02"/>
    <w:rsid w:val="00EC2115"/>
    <w:rsid w:val="00EC2256"/>
    <w:rsid w:val="00EC5036"/>
    <w:rsid w:val="00ED1A81"/>
    <w:rsid w:val="00ED4776"/>
    <w:rsid w:val="00EE231B"/>
    <w:rsid w:val="00EE4D9D"/>
    <w:rsid w:val="00EE50F1"/>
    <w:rsid w:val="00EE62E1"/>
    <w:rsid w:val="00EE732E"/>
    <w:rsid w:val="00EF1749"/>
    <w:rsid w:val="00EF287B"/>
    <w:rsid w:val="00EF7D38"/>
    <w:rsid w:val="00F065B9"/>
    <w:rsid w:val="00F06983"/>
    <w:rsid w:val="00F07471"/>
    <w:rsid w:val="00F07F84"/>
    <w:rsid w:val="00F12EE0"/>
    <w:rsid w:val="00F15E7F"/>
    <w:rsid w:val="00F21747"/>
    <w:rsid w:val="00F249D0"/>
    <w:rsid w:val="00F2521D"/>
    <w:rsid w:val="00F303E2"/>
    <w:rsid w:val="00F317AD"/>
    <w:rsid w:val="00F40A7C"/>
    <w:rsid w:val="00F42416"/>
    <w:rsid w:val="00F437CF"/>
    <w:rsid w:val="00F461BE"/>
    <w:rsid w:val="00F50A7E"/>
    <w:rsid w:val="00F50D9E"/>
    <w:rsid w:val="00F50DF2"/>
    <w:rsid w:val="00F51EE0"/>
    <w:rsid w:val="00F60AEE"/>
    <w:rsid w:val="00F6221C"/>
    <w:rsid w:val="00F66A6B"/>
    <w:rsid w:val="00F70DD1"/>
    <w:rsid w:val="00F7330D"/>
    <w:rsid w:val="00F734DA"/>
    <w:rsid w:val="00F87ECD"/>
    <w:rsid w:val="00F920E6"/>
    <w:rsid w:val="00F95FC5"/>
    <w:rsid w:val="00FA2293"/>
    <w:rsid w:val="00FA4318"/>
    <w:rsid w:val="00FA51BE"/>
    <w:rsid w:val="00FA5713"/>
    <w:rsid w:val="00FA6985"/>
    <w:rsid w:val="00FB38DF"/>
    <w:rsid w:val="00FB42D5"/>
    <w:rsid w:val="00FC07C7"/>
    <w:rsid w:val="00FC19D1"/>
    <w:rsid w:val="00FD1415"/>
    <w:rsid w:val="00FD5CE9"/>
    <w:rsid w:val="00FD76CA"/>
    <w:rsid w:val="00FD771A"/>
    <w:rsid w:val="00FE305D"/>
    <w:rsid w:val="00FE7ABD"/>
    <w:rsid w:val="00FF1406"/>
    <w:rsid w:val="00FF1611"/>
    <w:rsid w:val="00FF1FE1"/>
    <w:rsid w:val="00FF2004"/>
    <w:rsid w:val="00FF2E29"/>
    <w:rsid w:val="00FF5F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D91B"/>
  <w15:chartTrackingRefBased/>
  <w15:docId w15:val="{8EFC02CF-CEB3-4B13-9E84-9CA143AC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44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44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link w:val="Heading5Char"/>
    <w:uiPriority w:val="9"/>
    <w:qFormat/>
    <w:rsid w:val="001E2688"/>
    <w:pPr>
      <w:spacing w:before="100" w:beforeAutospacing="1" w:after="100" w:afterAutospacing="1" w:line="240" w:lineRule="auto"/>
      <w:outlineLvl w:val="4"/>
    </w:pPr>
    <w:rPr>
      <w:rFonts w:ascii="Times New Roman" w:eastAsia="Times New Roman" w:hAnsi="Times New Roman" w:cs="Times New Roman"/>
      <w:b/>
      <w:bCs/>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0A94"/>
    <w:rPr>
      <w:color w:val="808080"/>
    </w:rPr>
  </w:style>
  <w:style w:type="character" w:customStyle="1" w:styleId="cell-value">
    <w:name w:val="cell-value"/>
    <w:basedOn w:val="DefaultParagraphFont"/>
    <w:rsid w:val="001B0A94"/>
  </w:style>
  <w:style w:type="paragraph" w:styleId="BalloonText">
    <w:name w:val="Balloon Text"/>
    <w:basedOn w:val="Normal"/>
    <w:link w:val="BalloonTextChar"/>
    <w:uiPriority w:val="99"/>
    <w:semiHidden/>
    <w:unhideWhenUsed/>
    <w:rsid w:val="00974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0F9"/>
    <w:rPr>
      <w:rFonts w:ascii="Segoe UI" w:hAnsi="Segoe UI" w:cs="Segoe UI"/>
      <w:sz w:val="18"/>
      <w:szCs w:val="18"/>
    </w:rPr>
  </w:style>
  <w:style w:type="character" w:customStyle="1" w:styleId="block">
    <w:name w:val="block"/>
    <w:basedOn w:val="DefaultParagraphFont"/>
    <w:rsid w:val="009E72C8"/>
  </w:style>
  <w:style w:type="character" w:customStyle="1" w:styleId="cell">
    <w:name w:val="cell"/>
    <w:basedOn w:val="DefaultParagraphFont"/>
    <w:rsid w:val="009E72C8"/>
  </w:style>
  <w:style w:type="paragraph" w:styleId="ListParagraph">
    <w:name w:val="List Paragraph"/>
    <w:basedOn w:val="Normal"/>
    <w:uiPriority w:val="34"/>
    <w:qFormat/>
    <w:rsid w:val="001E2A29"/>
    <w:pPr>
      <w:ind w:left="720"/>
      <w:contextualSpacing/>
    </w:pPr>
  </w:style>
  <w:style w:type="character" w:styleId="CommentReference">
    <w:name w:val="annotation reference"/>
    <w:basedOn w:val="DefaultParagraphFont"/>
    <w:uiPriority w:val="99"/>
    <w:semiHidden/>
    <w:unhideWhenUsed/>
    <w:rsid w:val="00B818AC"/>
    <w:rPr>
      <w:sz w:val="16"/>
      <w:szCs w:val="16"/>
    </w:rPr>
  </w:style>
  <w:style w:type="paragraph" w:styleId="CommentText">
    <w:name w:val="annotation text"/>
    <w:basedOn w:val="Normal"/>
    <w:link w:val="CommentTextChar"/>
    <w:uiPriority w:val="99"/>
    <w:unhideWhenUsed/>
    <w:rsid w:val="00B818AC"/>
    <w:pPr>
      <w:spacing w:line="240" w:lineRule="auto"/>
    </w:pPr>
    <w:rPr>
      <w:sz w:val="20"/>
      <w:szCs w:val="20"/>
    </w:rPr>
  </w:style>
  <w:style w:type="character" w:customStyle="1" w:styleId="CommentTextChar">
    <w:name w:val="Comment Text Char"/>
    <w:basedOn w:val="DefaultParagraphFont"/>
    <w:link w:val="CommentText"/>
    <w:uiPriority w:val="99"/>
    <w:rsid w:val="00B818AC"/>
    <w:rPr>
      <w:sz w:val="20"/>
      <w:szCs w:val="20"/>
    </w:rPr>
  </w:style>
  <w:style w:type="paragraph" w:styleId="CommentSubject">
    <w:name w:val="annotation subject"/>
    <w:basedOn w:val="CommentText"/>
    <w:next w:val="CommentText"/>
    <w:link w:val="CommentSubjectChar"/>
    <w:uiPriority w:val="99"/>
    <w:semiHidden/>
    <w:unhideWhenUsed/>
    <w:rsid w:val="00B818AC"/>
    <w:rPr>
      <w:b/>
      <w:bCs/>
    </w:rPr>
  </w:style>
  <w:style w:type="character" w:customStyle="1" w:styleId="CommentSubjectChar">
    <w:name w:val="Comment Subject Char"/>
    <w:basedOn w:val="CommentTextChar"/>
    <w:link w:val="CommentSubject"/>
    <w:uiPriority w:val="99"/>
    <w:semiHidden/>
    <w:rsid w:val="00B818AC"/>
    <w:rPr>
      <w:b/>
      <w:bCs/>
      <w:sz w:val="20"/>
      <w:szCs w:val="20"/>
    </w:rPr>
  </w:style>
  <w:style w:type="paragraph" w:styleId="Header">
    <w:name w:val="header"/>
    <w:basedOn w:val="Normal"/>
    <w:link w:val="HeaderChar"/>
    <w:uiPriority w:val="99"/>
    <w:unhideWhenUsed/>
    <w:rsid w:val="00195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EF1"/>
  </w:style>
  <w:style w:type="paragraph" w:styleId="Footer">
    <w:name w:val="footer"/>
    <w:basedOn w:val="Normal"/>
    <w:link w:val="FooterChar"/>
    <w:uiPriority w:val="99"/>
    <w:unhideWhenUsed/>
    <w:rsid w:val="00195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F1"/>
  </w:style>
  <w:style w:type="character" w:customStyle="1" w:styleId="Heading1Char">
    <w:name w:val="Heading 1 Char"/>
    <w:basedOn w:val="DefaultParagraphFont"/>
    <w:link w:val="Heading1"/>
    <w:uiPriority w:val="9"/>
    <w:rsid w:val="009044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044A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D011A"/>
    <w:pPr>
      <w:outlineLvl w:val="9"/>
    </w:pPr>
    <w:rPr>
      <w:lang w:val="en-US"/>
    </w:rPr>
  </w:style>
  <w:style w:type="paragraph" w:styleId="TOC1">
    <w:name w:val="toc 1"/>
    <w:basedOn w:val="Normal"/>
    <w:next w:val="Normal"/>
    <w:autoRedefine/>
    <w:uiPriority w:val="39"/>
    <w:unhideWhenUsed/>
    <w:rsid w:val="00BD011A"/>
    <w:pPr>
      <w:spacing w:after="100"/>
    </w:pPr>
  </w:style>
  <w:style w:type="paragraph" w:styleId="TOC2">
    <w:name w:val="toc 2"/>
    <w:basedOn w:val="Normal"/>
    <w:next w:val="Normal"/>
    <w:autoRedefine/>
    <w:uiPriority w:val="39"/>
    <w:unhideWhenUsed/>
    <w:rsid w:val="00BD011A"/>
    <w:pPr>
      <w:spacing w:after="100"/>
      <w:ind w:left="220"/>
    </w:pPr>
  </w:style>
  <w:style w:type="character" w:styleId="Hyperlink">
    <w:name w:val="Hyperlink"/>
    <w:basedOn w:val="DefaultParagraphFont"/>
    <w:uiPriority w:val="99"/>
    <w:unhideWhenUsed/>
    <w:rsid w:val="00BD011A"/>
    <w:rPr>
      <w:color w:val="0563C1" w:themeColor="hyperlink"/>
      <w:u w:val="single"/>
    </w:rPr>
  </w:style>
  <w:style w:type="character" w:customStyle="1" w:styleId="Heading5Char">
    <w:name w:val="Heading 5 Char"/>
    <w:basedOn w:val="DefaultParagraphFont"/>
    <w:link w:val="Heading5"/>
    <w:uiPriority w:val="9"/>
    <w:rsid w:val="001E2688"/>
    <w:rPr>
      <w:rFonts w:ascii="Times New Roman" w:eastAsia="Times New Roman" w:hAnsi="Times New Roman" w:cs="Times New Roman"/>
      <w:b/>
      <w:bCs/>
      <w:sz w:val="20"/>
      <w:szCs w:val="20"/>
      <w:lang w:eastAsia="en-CA"/>
    </w:rPr>
  </w:style>
  <w:style w:type="paragraph" w:customStyle="1" w:styleId="p">
    <w:name w:val="p"/>
    <w:basedOn w:val="Normal"/>
    <w:rsid w:val="001E268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label">
    <w:name w:val="label"/>
    <w:basedOn w:val="DefaultParagraphFont"/>
    <w:rsid w:val="00A266C2"/>
  </w:style>
  <w:style w:type="paragraph" w:styleId="NormalWeb">
    <w:name w:val="Normal (Web)"/>
    <w:basedOn w:val="Normal"/>
    <w:uiPriority w:val="99"/>
    <w:unhideWhenUsed/>
    <w:rsid w:val="009B0E32"/>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styleId="Revision">
    <w:name w:val="Revision"/>
    <w:hidden/>
    <w:uiPriority w:val="99"/>
    <w:semiHidden/>
    <w:rsid w:val="00597DC7"/>
    <w:pPr>
      <w:spacing w:after="0" w:line="240" w:lineRule="auto"/>
    </w:pPr>
  </w:style>
  <w:style w:type="character" w:customStyle="1" w:styleId="UnresolvedMention1">
    <w:name w:val="Unresolved Mention1"/>
    <w:basedOn w:val="DefaultParagraphFont"/>
    <w:uiPriority w:val="99"/>
    <w:semiHidden/>
    <w:unhideWhenUsed/>
    <w:rsid w:val="00473654"/>
    <w:rPr>
      <w:color w:val="605E5C"/>
      <w:shd w:val="clear" w:color="auto" w:fill="E1DFDD"/>
    </w:rPr>
  </w:style>
  <w:style w:type="character" w:styleId="FollowedHyperlink">
    <w:name w:val="FollowedHyperlink"/>
    <w:basedOn w:val="DefaultParagraphFont"/>
    <w:uiPriority w:val="99"/>
    <w:semiHidden/>
    <w:unhideWhenUsed/>
    <w:rsid w:val="00473654"/>
    <w:rPr>
      <w:color w:val="954F72" w:themeColor="followedHyperlink"/>
      <w:u w:val="single"/>
    </w:rPr>
  </w:style>
  <w:style w:type="character" w:customStyle="1" w:styleId="UnresolvedMention">
    <w:name w:val="Unresolved Mention"/>
    <w:basedOn w:val="DefaultParagraphFont"/>
    <w:uiPriority w:val="99"/>
    <w:semiHidden/>
    <w:unhideWhenUsed/>
    <w:rsid w:val="00227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857592">
      <w:bodyDiv w:val="1"/>
      <w:marLeft w:val="0"/>
      <w:marRight w:val="0"/>
      <w:marTop w:val="0"/>
      <w:marBottom w:val="0"/>
      <w:divBdr>
        <w:top w:val="none" w:sz="0" w:space="0" w:color="auto"/>
        <w:left w:val="none" w:sz="0" w:space="0" w:color="auto"/>
        <w:bottom w:val="none" w:sz="0" w:space="0" w:color="auto"/>
        <w:right w:val="none" w:sz="0" w:space="0" w:color="auto"/>
      </w:divBdr>
    </w:div>
    <w:div w:id="406464581">
      <w:bodyDiv w:val="1"/>
      <w:marLeft w:val="0"/>
      <w:marRight w:val="0"/>
      <w:marTop w:val="0"/>
      <w:marBottom w:val="0"/>
      <w:divBdr>
        <w:top w:val="none" w:sz="0" w:space="0" w:color="auto"/>
        <w:left w:val="none" w:sz="0" w:space="0" w:color="auto"/>
        <w:bottom w:val="none" w:sz="0" w:space="0" w:color="auto"/>
        <w:right w:val="none" w:sz="0" w:space="0" w:color="auto"/>
      </w:divBdr>
    </w:div>
    <w:div w:id="694304343">
      <w:bodyDiv w:val="1"/>
      <w:marLeft w:val="0"/>
      <w:marRight w:val="0"/>
      <w:marTop w:val="0"/>
      <w:marBottom w:val="0"/>
      <w:divBdr>
        <w:top w:val="none" w:sz="0" w:space="0" w:color="auto"/>
        <w:left w:val="none" w:sz="0" w:space="0" w:color="auto"/>
        <w:bottom w:val="none" w:sz="0" w:space="0" w:color="auto"/>
        <w:right w:val="none" w:sz="0" w:space="0" w:color="auto"/>
      </w:divBdr>
      <w:divsChild>
        <w:div w:id="1027485233">
          <w:marLeft w:val="0"/>
          <w:marRight w:val="0"/>
          <w:marTop w:val="120"/>
          <w:marBottom w:val="0"/>
          <w:divBdr>
            <w:top w:val="none" w:sz="0" w:space="0" w:color="auto"/>
            <w:left w:val="none" w:sz="0" w:space="0" w:color="auto"/>
            <w:bottom w:val="none" w:sz="0" w:space="0" w:color="auto"/>
            <w:right w:val="none" w:sz="0" w:space="0" w:color="auto"/>
          </w:divBdr>
        </w:div>
        <w:div w:id="1395815650">
          <w:marLeft w:val="0"/>
          <w:marRight w:val="0"/>
          <w:marTop w:val="120"/>
          <w:marBottom w:val="0"/>
          <w:divBdr>
            <w:top w:val="none" w:sz="0" w:space="0" w:color="auto"/>
            <w:left w:val="none" w:sz="0" w:space="0" w:color="auto"/>
            <w:bottom w:val="none" w:sz="0" w:space="0" w:color="auto"/>
            <w:right w:val="none" w:sz="0" w:space="0" w:color="auto"/>
          </w:divBdr>
        </w:div>
      </w:divsChild>
    </w:div>
    <w:div w:id="876435600">
      <w:bodyDiv w:val="1"/>
      <w:marLeft w:val="0"/>
      <w:marRight w:val="0"/>
      <w:marTop w:val="0"/>
      <w:marBottom w:val="0"/>
      <w:divBdr>
        <w:top w:val="none" w:sz="0" w:space="0" w:color="auto"/>
        <w:left w:val="none" w:sz="0" w:space="0" w:color="auto"/>
        <w:bottom w:val="none" w:sz="0" w:space="0" w:color="auto"/>
        <w:right w:val="none" w:sz="0" w:space="0" w:color="auto"/>
      </w:divBdr>
    </w:div>
    <w:div w:id="960917031">
      <w:bodyDiv w:val="1"/>
      <w:marLeft w:val="0"/>
      <w:marRight w:val="0"/>
      <w:marTop w:val="0"/>
      <w:marBottom w:val="0"/>
      <w:divBdr>
        <w:top w:val="none" w:sz="0" w:space="0" w:color="auto"/>
        <w:left w:val="none" w:sz="0" w:space="0" w:color="auto"/>
        <w:bottom w:val="none" w:sz="0" w:space="0" w:color="auto"/>
        <w:right w:val="none" w:sz="0" w:space="0" w:color="auto"/>
      </w:divBdr>
      <w:divsChild>
        <w:div w:id="536818383">
          <w:marLeft w:val="0"/>
          <w:marRight w:val="0"/>
          <w:marTop w:val="120"/>
          <w:marBottom w:val="0"/>
          <w:divBdr>
            <w:top w:val="none" w:sz="0" w:space="0" w:color="auto"/>
            <w:left w:val="none" w:sz="0" w:space="0" w:color="auto"/>
            <w:bottom w:val="none" w:sz="0" w:space="0" w:color="auto"/>
            <w:right w:val="none" w:sz="0" w:space="0" w:color="auto"/>
          </w:divBdr>
        </w:div>
        <w:div w:id="1370297783">
          <w:marLeft w:val="0"/>
          <w:marRight w:val="0"/>
          <w:marTop w:val="120"/>
          <w:marBottom w:val="0"/>
          <w:divBdr>
            <w:top w:val="none" w:sz="0" w:space="0" w:color="auto"/>
            <w:left w:val="none" w:sz="0" w:space="0" w:color="auto"/>
            <w:bottom w:val="none" w:sz="0" w:space="0" w:color="auto"/>
            <w:right w:val="none" w:sz="0" w:space="0" w:color="auto"/>
          </w:divBdr>
        </w:div>
      </w:divsChild>
    </w:div>
    <w:div w:id="1230847666">
      <w:bodyDiv w:val="1"/>
      <w:marLeft w:val="0"/>
      <w:marRight w:val="0"/>
      <w:marTop w:val="0"/>
      <w:marBottom w:val="0"/>
      <w:divBdr>
        <w:top w:val="none" w:sz="0" w:space="0" w:color="auto"/>
        <w:left w:val="none" w:sz="0" w:space="0" w:color="auto"/>
        <w:bottom w:val="none" w:sz="0" w:space="0" w:color="auto"/>
        <w:right w:val="none" w:sz="0" w:space="0" w:color="auto"/>
      </w:divBdr>
    </w:div>
    <w:div w:id="1606965183">
      <w:bodyDiv w:val="1"/>
      <w:marLeft w:val="0"/>
      <w:marRight w:val="0"/>
      <w:marTop w:val="0"/>
      <w:marBottom w:val="0"/>
      <w:divBdr>
        <w:top w:val="none" w:sz="0" w:space="0" w:color="auto"/>
        <w:left w:val="none" w:sz="0" w:space="0" w:color="auto"/>
        <w:bottom w:val="none" w:sz="0" w:space="0" w:color="auto"/>
        <w:right w:val="none" w:sz="0" w:space="0" w:color="auto"/>
      </w:divBdr>
    </w:div>
    <w:div w:id="16479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mc/articles/PMC2865193/" TargetMode="External"/><Relationship Id="rId18" Type="http://schemas.openxmlformats.org/officeDocument/2006/relationships/hyperlink" Target="https://www.ncbi.nlm.nih.gov/pmc/articles/PMC2865193/" TargetMode="External"/><Relationship Id="rId26" Type="http://schemas.openxmlformats.org/officeDocument/2006/relationships/hyperlink" Target="https://www.apa.org/pi/about/publications/caregivers/practice-settings/assessment/tools/beck-depression" TargetMode="External"/><Relationship Id="rId21" Type="http://schemas.openxmlformats.org/officeDocument/2006/relationships/hyperlink" Target="https://uwaterloo.ca/tobacco-use-canada/adult-tobacco-use/smoking-canada/cigarette-consumption"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urgeongeneral.gov/library/reports/50-years-of-progress/full-report.pdf" TargetMode="External"/><Relationship Id="rId17" Type="http://schemas.openxmlformats.org/officeDocument/2006/relationships/hyperlink" Target="https://www.uptodate.com/contents/pharmacotherapy-for-smoking-cessation-in-adults" TargetMode="External"/><Relationship Id="rId25" Type="http://schemas.openxmlformats.org/officeDocument/2006/relationships/hyperlink" Target="https://www.ncbi.nlm.nih.gov/pmc/articles/PMC2730804/"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pfizer.ca/sites/default/files/201902/Champix_PM_221214_22Jan2019_EN.pdf" TargetMode="External"/><Relationship Id="rId20" Type="http://schemas.openxmlformats.org/officeDocument/2006/relationships/hyperlink" Target="https://www.ncbi.nlm.nih.gov/pmc/articles/PMC286519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ho.int/tobacco/quitting/benefits/en/" TargetMode="External"/><Relationship Id="rId24" Type="http://schemas.openxmlformats.org/officeDocument/2006/relationships/hyperlink" Target="https://en.wikipedia.org/wiki/Positive_and_Negative_Syndrome_Scale"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fizer.ca/sites/default/files/201902/Champix_PM_221214_22Jan2019_EN.pdf" TargetMode="External"/><Relationship Id="rId23" Type="http://schemas.openxmlformats.org/officeDocument/2006/relationships/hyperlink" Target="https://www.ncbi.nlm.nih.gov/pmc/articles/PMC2730804/" TargetMode="External"/><Relationship Id="rId28" Type="http://schemas.openxmlformats.org/officeDocument/2006/relationships/hyperlink" Target="https://www.ncbi.nlm.nih.gov/pmc/articles/PMC2730804/"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ajph.aphapublications.org/doi/pdf/10.2105/AJPH.67.6.545"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mc/articles/PMC2865193/" TargetMode="External"/><Relationship Id="rId22" Type="http://schemas.openxmlformats.org/officeDocument/2006/relationships/hyperlink" Target="https://en.wikipedia.org/wiki/Positive_and_Negative_Syndrome_Scale" TargetMode="External"/><Relationship Id="rId27" Type="http://schemas.openxmlformats.org/officeDocument/2006/relationships/hyperlink" Target="https://en.wikipedia.org/wiki/Hamilton_Rating_Scale_for_Depression"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442F00D1474D7DB96C0EBCA21126A9"/>
        <w:category>
          <w:name w:val="General"/>
          <w:gallery w:val="placeholder"/>
        </w:category>
        <w:types>
          <w:type w:val="bbPlcHdr"/>
        </w:types>
        <w:behaviors>
          <w:behavior w:val="content"/>
        </w:behaviors>
        <w:guid w:val="{3BC54F5B-2FA1-47A1-B616-511B598FAC7A}"/>
      </w:docPartPr>
      <w:docPartBody>
        <w:p w:rsidR="00E870E6" w:rsidRDefault="00CB1E0A" w:rsidP="00CB1E0A">
          <w:pPr>
            <w:pStyle w:val="8D442F00D1474D7DB96C0EBCA21126A9"/>
          </w:pPr>
          <w:r w:rsidRPr="00025DF1">
            <w:rPr>
              <w:rStyle w:val="PlaceholderText"/>
            </w:rPr>
            <w:t>Choose an item.</w:t>
          </w:r>
        </w:p>
      </w:docPartBody>
    </w:docPart>
    <w:docPart>
      <w:docPartPr>
        <w:name w:val="0D3046D1FA64403ABF76734518410DCB"/>
        <w:category>
          <w:name w:val="General"/>
          <w:gallery w:val="placeholder"/>
        </w:category>
        <w:types>
          <w:type w:val="bbPlcHdr"/>
        </w:types>
        <w:behaviors>
          <w:behavior w:val="content"/>
        </w:behaviors>
        <w:guid w:val="{71E5CE4F-9520-4F49-B817-AC3EB100976B}"/>
      </w:docPartPr>
      <w:docPartBody>
        <w:p w:rsidR="00E870E6" w:rsidRDefault="00CB1E0A" w:rsidP="00CB1E0A">
          <w:pPr>
            <w:pStyle w:val="0D3046D1FA64403ABF76734518410DCB"/>
          </w:pPr>
          <w:r w:rsidRPr="00025DF1">
            <w:rPr>
              <w:rStyle w:val="PlaceholderText"/>
            </w:rPr>
            <w:t>Choose an item.</w:t>
          </w:r>
        </w:p>
      </w:docPartBody>
    </w:docPart>
    <w:docPart>
      <w:docPartPr>
        <w:name w:val="530A4CFA99DF4352A43A22AFEB50BED5"/>
        <w:category>
          <w:name w:val="General"/>
          <w:gallery w:val="placeholder"/>
        </w:category>
        <w:types>
          <w:type w:val="bbPlcHdr"/>
        </w:types>
        <w:behaviors>
          <w:behavior w:val="content"/>
        </w:behaviors>
        <w:guid w:val="{96EEA940-BE31-4133-95B9-9C7C21347484}"/>
      </w:docPartPr>
      <w:docPartBody>
        <w:p w:rsidR="00E870E6" w:rsidRDefault="00CB1E0A" w:rsidP="00CB1E0A">
          <w:pPr>
            <w:pStyle w:val="530A4CFA99DF4352A43A22AFEB50BED5"/>
          </w:pPr>
          <w:r w:rsidRPr="00025DF1">
            <w:rPr>
              <w:rStyle w:val="PlaceholderText"/>
            </w:rPr>
            <w:t>Choose an item.</w:t>
          </w:r>
        </w:p>
      </w:docPartBody>
    </w:docPart>
    <w:docPart>
      <w:docPartPr>
        <w:name w:val="EC794E098F4640F9942985926AD03B36"/>
        <w:category>
          <w:name w:val="General"/>
          <w:gallery w:val="placeholder"/>
        </w:category>
        <w:types>
          <w:type w:val="bbPlcHdr"/>
        </w:types>
        <w:behaviors>
          <w:behavior w:val="content"/>
        </w:behaviors>
        <w:guid w:val="{AC954C4B-C265-4722-BA96-E9A7C1A031A1}"/>
      </w:docPartPr>
      <w:docPartBody>
        <w:p w:rsidR="00E870E6" w:rsidRDefault="00CB1E0A" w:rsidP="00CB1E0A">
          <w:pPr>
            <w:pStyle w:val="EC794E098F4640F9942985926AD03B36"/>
          </w:pPr>
          <w:r w:rsidRPr="00025DF1">
            <w:rPr>
              <w:rStyle w:val="PlaceholderText"/>
            </w:rPr>
            <w:t>Choose an item.</w:t>
          </w:r>
        </w:p>
      </w:docPartBody>
    </w:docPart>
    <w:docPart>
      <w:docPartPr>
        <w:name w:val="4938CBD6772646A19A5B4514B040DA8B"/>
        <w:category>
          <w:name w:val="General"/>
          <w:gallery w:val="placeholder"/>
        </w:category>
        <w:types>
          <w:type w:val="bbPlcHdr"/>
        </w:types>
        <w:behaviors>
          <w:behavior w:val="content"/>
        </w:behaviors>
        <w:guid w:val="{0ACA33E9-4772-42E6-967D-CC9B509D065D}"/>
      </w:docPartPr>
      <w:docPartBody>
        <w:p w:rsidR="00E870E6" w:rsidRDefault="00CB1E0A" w:rsidP="00CB1E0A">
          <w:pPr>
            <w:pStyle w:val="4938CBD6772646A19A5B4514B040DA8B"/>
          </w:pPr>
          <w:r w:rsidRPr="00025DF1">
            <w:rPr>
              <w:rStyle w:val="PlaceholderText"/>
            </w:rPr>
            <w:t>Choose an item.</w:t>
          </w:r>
        </w:p>
      </w:docPartBody>
    </w:docPart>
    <w:docPart>
      <w:docPartPr>
        <w:name w:val="895CC06006D2466E8D8CC6081D23B926"/>
        <w:category>
          <w:name w:val="General"/>
          <w:gallery w:val="placeholder"/>
        </w:category>
        <w:types>
          <w:type w:val="bbPlcHdr"/>
        </w:types>
        <w:behaviors>
          <w:behavior w:val="content"/>
        </w:behaviors>
        <w:guid w:val="{85C85D71-B93B-4A22-9E1F-1FA8B63397AB}"/>
      </w:docPartPr>
      <w:docPartBody>
        <w:p w:rsidR="00E870E6" w:rsidRDefault="00CB1E0A" w:rsidP="00CB1E0A">
          <w:pPr>
            <w:pStyle w:val="895CC06006D2466E8D8CC6081D23B926"/>
          </w:pPr>
          <w:r w:rsidRPr="00025DF1">
            <w:rPr>
              <w:rStyle w:val="PlaceholderText"/>
            </w:rPr>
            <w:t>Choose an item.</w:t>
          </w:r>
        </w:p>
      </w:docPartBody>
    </w:docPart>
    <w:docPart>
      <w:docPartPr>
        <w:name w:val="6377E4F7955B433681769D3CD5B18B23"/>
        <w:category>
          <w:name w:val="General"/>
          <w:gallery w:val="placeholder"/>
        </w:category>
        <w:types>
          <w:type w:val="bbPlcHdr"/>
        </w:types>
        <w:behaviors>
          <w:behavior w:val="content"/>
        </w:behaviors>
        <w:guid w:val="{92996241-A229-4622-A2B6-5C77C0195FAE}"/>
      </w:docPartPr>
      <w:docPartBody>
        <w:p w:rsidR="00E870E6" w:rsidRDefault="00CB1E0A" w:rsidP="00CB1E0A">
          <w:pPr>
            <w:pStyle w:val="6377E4F7955B433681769D3CD5B18B23"/>
          </w:pPr>
          <w:r w:rsidRPr="00025DF1">
            <w:rPr>
              <w:rStyle w:val="PlaceholderText"/>
            </w:rPr>
            <w:t>Choose an item.</w:t>
          </w:r>
        </w:p>
      </w:docPartBody>
    </w:docPart>
    <w:docPart>
      <w:docPartPr>
        <w:name w:val="892330EAE5E441BE927AE5861FB76A14"/>
        <w:category>
          <w:name w:val="General"/>
          <w:gallery w:val="placeholder"/>
        </w:category>
        <w:types>
          <w:type w:val="bbPlcHdr"/>
        </w:types>
        <w:behaviors>
          <w:behavior w:val="content"/>
        </w:behaviors>
        <w:guid w:val="{62EA418A-57B7-4EE4-AB0B-FD37DADEAB1B}"/>
      </w:docPartPr>
      <w:docPartBody>
        <w:p w:rsidR="00E870E6" w:rsidRDefault="00CB1E0A" w:rsidP="00CB1E0A">
          <w:pPr>
            <w:pStyle w:val="892330EAE5E441BE927AE5861FB76A14"/>
          </w:pPr>
          <w:r w:rsidRPr="00025DF1">
            <w:rPr>
              <w:rStyle w:val="PlaceholderText"/>
            </w:rPr>
            <w:t>Choose an item.</w:t>
          </w:r>
        </w:p>
      </w:docPartBody>
    </w:docPart>
    <w:docPart>
      <w:docPartPr>
        <w:name w:val="EE8AB801B6C14DF9A68BF6DBA027DE9D"/>
        <w:category>
          <w:name w:val="General"/>
          <w:gallery w:val="placeholder"/>
        </w:category>
        <w:types>
          <w:type w:val="bbPlcHdr"/>
        </w:types>
        <w:behaviors>
          <w:behavior w:val="content"/>
        </w:behaviors>
        <w:guid w:val="{C867A367-D7C8-4594-BC7A-A439C72E220E}"/>
      </w:docPartPr>
      <w:docPartBody>
        <w:p w:rsidR="00E870E6" w:rsidRDefault="00CB1E0A" w:rsidP="00CB1E0A">
          <w:pPr>
            <w:pStyle w:val="EE8AB801B6C14DF9A68BF6DBA027DE9D"/>
          </w:pPr>
          <w:r w:rsidRPr="00025DF1">
            <w:rPr>
              <w:rStyle w:val="PlaceholderText"/>
            </w:rPr>
            <w:t>Choose an item.</w:t>
          </w:r>
        </w:p>
      </w:docPartBody>
    </w:docPart>
    <w:docPart>
      <w:docPartPr>
        <w:name w:val="2F76F90353CD4C41AB11494A5FCC7DAC"/>
        <w:category>
          <w:name w:val="General"/>
          <w:gallery w:val="placeholder"/>
        </w:category>
        <w:types>
          <w:type w:val="bbPlcHdr"/>
        </w:types>
        <w:behaviors>
          <w:behavior w:val="content"/>
        </w:behaviors>
        <w:guid w:val="{4A0565F2-521F-4F68-9C37-4129F803E67E}"/>
      </w:docPartPr>
      <w:docPartBody>
        <w:p w:rsidR="00E870E6" w:rsidRDefault="00CB1E0A" w:rsidP="00CB1E0A">
          <w:pPr>
            <w:pStyle w:val="2F76F90353CD4C41AB11494A5FCC7DAC"/>
          </w:pPr>
          <w:r w:rsidRPr="00025DF1">
            <w:rPr>
              <w:rStyle w:val="PlaceholderText"/>
            </w:rPr>
            <w:t>Choose an item.</w:t>
          </w:r>
        </w:p>
      </w:docPartBody>
    </w:docPart>
    <w:docPart>
      <w:docPartPr>
        <w:name w:val="2902C2873262425794D4AEDD155EEFB3"/>
        <w:category>
          <w:name w:val="General"/>
          <w:gallery w:val="placeholder"/>
        </w:category>
        <w:types>
          <w:type w:val="bbPlcHdr"/>
        </w:types>
        <w:behaviors>
          <w:behavior w:val="content"/>
        </w:behaviors>
        <w:guid w:val="{AFAD85C1-3ECA-4174-83F7-49701F98A074}"/>
      </w:docPartPr>
      <w:docPartBody>
        <w:p w:rsidR="00E870E6" w:rsidRDefault="00CB1E0A" w:rsidP="00CB1E0A">
          <w:pPr>
            <w:pStyle w:val="2902C2873262425794D4AEDD155EEFB3"/>
          </w:pPr>
          <w:r w:rsidRPr="00025DF1">
            <w:rPr>
              <w:rStyle w:val="PlaceholderText"/>
            </w:rPr>
            <w:t>Choose an item.</w:t>
          </w:r>
        </w:p>
      </w:docPartBody>
    </w:docPart>
    <w:docPart>
      <w:docPartPr>
        <w:name w:val="66F93A84C99347908E416D5F0691D6D8"/>
        <w:category>
          <w:name w:val="General"/>
          <w:gallery w:val="placeholder"/>
        </w:category>
        <w:types>
          <w:type w:val="bbPlcHdr"/>
        </w:types>
        <w:behaviors>
          <w:behavior w:val="content"/>
        </w:behaviors>
        <w:guid w:val="{E5A6088B-4F77-4698-8475-9CAE87F56AE7}"/>
      </w:docPartPr>
      <w:docPartBody>
        <w:p w:rsidR="00E870E6" w:rsidRDefault="00CB1E0A" w:rsidP="00CB1E0A">
          <w:pPr>
            <w:pStyle w:val="66F93A84C99347908E416D5F0691D6D8"/>
          </w:pPr>
          <w:r w:rsidRPr="00025DF1">
            <w:rPr>
              <w:rStyle w:val="PlaceholderText"/>
            </w:rPr>
            <w:t>Choose an item.</w:t>
          </w:r>
        </w:p>
      </w:docPartBody>
    </w:docPart>
    <w:docPart>
      <w:docPartPr>
        <w:name w:val="5AD84E3D450D4DD6B9BEA8EA4B4CC9F7"/>
        <w:category>
          <w:name w:val="General"/>
          <w:gallery w:val="placeholder"/>
        </w:category>
        <w:types>
          <w:type w:val="bbPlcHdr"/>
        </w:types>
        <w:behaviors>
          <w:behavior w:val="content"/>
        </w:behaviors>
        <w:guid w:val="{1A40CCC5-F494-42EC-A50F-9A766745D8A7}"/>
      </w:docPartPr>
      <w:docPartBody>
        <w:p w:rsidR="00E870E6" w:rsidRDefault="00CB1E0A" w:rsidP="00CB1E0A">
          <w:pPr>
            <w:pStyle w:val="5AD84E3D450D4DD6B9BEA8EA4B4CC9F7"/>
          </w:pPr>
          <w:r w:rsidRPr="00025DF1">
            <w:rPr>
              <w:rStyle w:val="PlaceholderText"/>
            </w:rPr>
            <w:t>Choose an item.</w:t>
          </w:r>
        </w:p>
      </w:docPartBody>
    </w:docPart>
    <w:docPart>
      <w:docPartPr>
        <w:name w:val="47C71B5E36A94EA7B0E1A93D5C563212"/>
        <w:category>
          <w:name w:val="General"/>
          <w:gallery w:val="placeholder"/>
        </w:category>
        <w:types>
          <w:type w:val="bbPlcHdr"/>
        </w:types>
        <w:behaviors>
          <w:behavior w:val="content"/>
        </w:behaviors>
        <w:guid w:val="{0B562645-CE6C-412F-B107-46BCB468EB94}"/>
      </w:docPartPr>
      <w:docPartBody>
        <w:p w:rsidR="00E870E6" w:rsidRDefault="00CB1E0A" w:rsidP="00CB1E0A">
          <w:pPr>
            <w:pStyle w:val="47C71B5E36A94EA7B0E1A93D5C563212"/>
          </w:pPr>
          <w:r w:rsidRPr="00025DF1">
            <w:rPr>
              <w:rStyle w:val="PlaceholderText"/>
            </w:rPr>
            <w:t>Choose an item.</w:t>
          </w:r>
        </w:p>
      </w:docPartBody>
    </w:docPart>
    <w:docPart>
      <w:docPartPr>
        <w:name w:val="5809738FE738449EB3F9014472B5D46E"/>
        <w:category>
          <w:name w:val="General"/>
          <w:gallery w:val="placeholder"/>
        </w:category>
        <w:types>
          <w:type w:val="bbPlcHdr"/>
        </w:types>
        <w:behaviors>
          <w:behavior w:val="content"/>
        </w:behaviors>
        <w:guid w:val="{C3BEAB3A-B470-46F9-AC8A-7ED7DBF4A197}"/>
      </w:docPartPr>
      <w:docPartBody>
        <w:p w:rsidR="00E870E6" w:rsidRDefault="00CB1E0A" w:rsidP="00CB1E0A">
          <w:pPr>
            <w:pStyle w:val="5809738FE738449EB3F9014472B5D46E"/>
          </w:pPr>
          <w:r w:rsidRPr="00025DF1">
            <w:rPr>
              <w:rStyle w:val="PlaceholderText"/>
            </w:rPr>
            <w:t>Choose an item.</w:t>
          </w:r>
        </w:p>
      </w:docPartBody>
    </w:docPart>
    <w:docPart>
      <w:docPartPr>
        <w:name w:val="D1AA5137A9F84546ACCE69B05330FB39"/>
        <w:category>
          <w:name w:val="General"/>
          <w:gallery w:val="placeholder"/>
        </w:category>
        <w:types>
          <w:type w:val="bbPlcHdr"/>
        </w:types>
        <w:behaviors>
          <w:behavior w:val="content"/>
        </w:behaviors>
        <w:guid w:val="{530E54D8-4A8B-497D-AF27-F237FA37283C}"/>
      </w:docPartPr>
      <w:docPartBody>
        <w:p w:rsidR="00E870E6" w:rsidRDefault="00CB1E0A" w:rsidP="00CB1E0A">
          <w:pPr>
            <w:pStyle w:val="D1AA5137A9F84546ACCE69B05330FB39"/>
          </w:pPr>
          <w:r w:rsidRPr="00025DF1">
            <w:rPr>
              <w:rStyle w:val="PlaceholderText"/>
            </w:rPr>
            <w:t>Choose an item.</w:t>
          </w:r>
        </w:p>
      </w:docPartBody>
    </w:docPart>
    <w:docPart>
      <w:docPartPr>
        <w:name w:val="56696AA52A2646D7BCA053232B307F53"/>
        <w:category>
          <w:name w:val="General"/>
          <w:gallery w:val="placeholder"/>
        </w:category>
        <w:types>
          <w:type w:val="bbPlcHdr"/>
        </w:types>
        <w:behaviors>
          <w:behavior w:val="content"/>
        </w:behaviors>
        <w:guid w:val="{14723200-79B8-4FE4-BFBD-03113DB60FA7}"/>
      </w:docPartPr>
      <w:docPartBody>
        <w:p w:rsidR="00E870E6" w:rsidRDefault="00CB1E0A" w:rsidP="00CB1E0A">
          <w:pPr>
            <w:pStyle w:val="56696AA52A2646D7BCA053232B307F53"/>
          </w:pPr>
          <w:r w:rsidRPr="00025DF1">
            <w:rPr>
              <w:rStyle w:val="PlaceholderText"/>
            </w:rPr>
            <w:t>Choose an item.</w:t>
          </w:r>
        </w:p>
      </w:docPartBody>
    </w:docPart>
    <w:docPart>
      <w:docPartPr>
        <w:name w:val="071D29D16D7E4F678BB38103718BF3A6"/>
        <w:category>
          <w:name w:val="General"/>
          <w:gallery w:val="placeholder"/>
        </w:category>
        <w:types>
          <w:type w:val="bbPlcHdr"/>
        </w:types>
        <w:behaviors>
          <w:behavior w:val="content"/>
        </w:behaviors>
        <w:guid w:val="{05961C50-F2DF-42A6-958E-C0DCD3DD6EE7}"/>
      </w:docPartPr>
      <w:docPartBody>
        <w:p w:rsidR="00E870E6" w:rsidRDefault="00CB1E0A" w:rsidP="00CB1E0A">
          <w:pPr>
            <w:pStyle w:val="071D29D16D7E4F678BB38103718BF3A6"/>
          </w:pPr>
          <w:r w:rsidRPr="00025DF1">
            <w:rPr>
              <w:rStyle w:val="PlaceholderText"/>
            </w:rPr>
            <w:t>Choose an item.</w:t>
          </w:r>
        </w:p>
      </w:docPartBody>
    </w:docPart>
    <w:docPart>
      <w:docPartPr>
        <w:name w:val="4D360E09A6514F778B2013030B6E4FA4"/>
        <w:category>
          <w:name w:val="General"/>
          <w:gallery w:val="placeholder"/>
        </w:category>
        <w:types>
          <w:type w:val="bbPlcHdr"/>
        </w:types>
        <w:behaviors>
          <w:behavior w:val="content"/>
        </w:behaviors>
        <w:guid w:val="{51DF8080-6818-4F5F-B42A-C895DB766F56}"/>
      </w:docPartPr>
      <w:docPartBody>
        <w:p w:rsidR="00E870E6" w:rsidRDefault="00CB1E0A" w:rsidP="00CB1E0A">
          <w:pPr>
            <w:pStyle w:val="4D360E09A6514F778B2013030B6E4FA4"/>
          </w:pPr>
          <w:r w:rsidRPr="00025DF1">
            <w:rPr>
              <w:rStyle w:val="PlaceholderText"/>
            </w:rPr>
            <w:t>Choose an item.</w:t>
          </w:r>
        </w:p>
      </w:docPartBody>
    </w:docPart>
    <w:docPart>
      <w:docPartPr>
        <w:name w:val="9B4788D7F13446428D3B5D4389B42709"/>
        <w:category>
          <w:name w:val="General"/>
          <w:gallery w:val="placeholder"/>
        </w:category>
        <w:types>
          <w:type w:val="bbPlcHdr"/>
        </w:types>
        <w:behaviors>
          <w:behavior w:val="content"/>
        </w:behaviors>
        <w:guid w:val="{75FE530B-CCEB-4453-B73D-05A8CEB9EEB8}"/>
      </w:docPartPr>
      <w:docPartBody>
        <w:p w:rsidR="00E870E6" w:rsidRDefault="00CB1E0A" w:rsidP="00CB1E0A">
          <w:pPr>
            <w:pStyle w:val="9B4788D7F13446428D3B5D4389B42709"/>
          </w:pPr>
          <w:r w:rsidRPr="00025DF1">
            <w:rPr>
              <w:rStyle w:val="PlaceholderText"/>
            </w:rPr>
            <w:t>Choose an item.</w:t>
          </w:r>
        </w:p>
      </w:docPartBody>
    </w:docPart>
    <w:docPart>
      <w:docPartPr>
        <w:name w:val="33F42FF577CF4D82B4E245200748FAC9"/>
        <w:category>
          <w:name w:val="General"/>
          <w:gallery w:val="placeholder"/>
        </w:category>
        <w:types>
          <w:type w:val="bbPlcHdr"/>
        </w:types>
        <w:behaviors>
          <w:behavior w:val="content"/>
        </w:behaviors>
        <w:guid w:val="{074A923F-96D0-4CAC-A819-5348C973AD1E}"/>
      </w:docPartPr>
      <w:docPartBody>
        <w:p w:rsidR="00E870E6" w:rsidRDefault="00CB1E0A" w:rsidP="00CB1E0A">
          <w:pPr>
            <w:pStyle w:val="33F42FF577CF4D82B4E245200748FAC9"/>
          </w:pPr>
          <w:r w:rsidRPr="00025DF1">
            <w:rPr>
              <w:rStyle w:val="PlaceholderText"/>
            </w:rPr>
            <w:t>Choose an item.</w:t>
          </w:r>
        </w:p>
      </w:docPartBody>
    </w:docPart>
    <w:docPart>
      <w:docPartPr>
        <w:name w:val="FB0EB2ADC1DB49A5870FA2A0B291EBDB"/>
        <w:category>
          <w:name w:val="General"/>
          <w:gallery w:val="placeholder"/>
        </w:category>
        <w:types>
          <w:type w:val="bbPlcHdr"/>
        </w:types>
        <w:behaviors>
          <w:behavior w:val="content"/>
        </w:behaviors>
        <w:guid w:val="{5BBDDA5C-5C16-44C0-A191-3C666E549E3B}"/>
      </w:docPartPr>
      <w:docPartBody>
        <w:p w:rsidR="00E870E6" w:rsidRDefault="00CB1E0A" w:rsidP="00CB1E0A">
          <w:pPr>
            <w:pStyle w:val="FB0EB2ADC1DB49A5870FA2A0B291EBDB"/>
          </w:pPr>
          <w:r w:rsidRPr="00025DF1">
            <w:rPr>
              <w:rStyle w:val="PlaceholderText"/>
            </w:rPr>
            <w:t>Choose an item.</w:t>
          </w:r>
        </w:p>
      </w:docPartBody>
    </w:docPart>
    <w:docPart>
      <w:docPartPr>
        <w:name w:val="5A31274CCF8246BE84262815AABB03D5"/>
        <w:category>
          <w:name w:val="General"/>
          <w:gallery w:val="placeholder"/>
        </w:category>
        <w:types>
          <w:type w:val="bbPlcHdr"/>
        </w:types>
        <w:behaviors>
          <w:behavior w:val="content"/>
        </w:behaviors>
        <w:guid w:val="{DDDD45FD-BC87-45A1-8A69-BD4BFA74A131}"/>
      </w:docPartPr>
      <w:docPartBody>
        <w:p w:rsidR="00E870E6" w:rsidRDefault="00CB1E0A" w:rsidP="00CB1E0A">
          <w:pPr>
            <w:pStyle w:val="5A31274CCF8246BE84262815AABB03D5"/>
          </w:pPr>
          <w:r w:rsidRPr="00025DF1">
            <w:rPr>
              <w:rStyle w:val="PlaceholderText"/>
            </w:rPr>
            <w:t>Choose an item.</w:t>
          </w:r>
        </w:p>
      </w:docPartBody>
    </w:docPart>
    <w:docPart>
      <w:docPartPr>
        <w:name w:val="588E2A00F87042E787DC69C414229126"/>
        <w:category>
          <w:name w:val="General"/>
          <w:gallery w:val="placeholder"/>
        </w:category>
        <w:types>
          <w:type w:val="bbPlcHdr"/>
        </w:types>
        <w:behaviors>
          <w:behavior w:val="content"/>
        </w:behaviors>
        <w:guid w:val="{6020AFB5-A097-4DDF-A72C-E197076AA166}"/>
      </w:docPartPr>
      <w:docPartBody>
        <w:p w:rsidR="00E870E6" w:rsidRDefault="00CB1E0A" w:rsidP="00CB1E0A">
          <w:pPr>
            <w:pStyle w:val="588E2A00F87042E787DC69C414229126"/>
          </w:pPr>
          <w:r w:rsidRPr="00025DF1">
            <w:rPr>
              <w:rStyle w:val="PlaceholderText"/>
            </w:rPr>
            <w:t>Choose an item.</w:t>
          </w:r>
        </w:p>
      </w:docPartBody>
    </w:docPart>
    <w:docPart>
      <w:docPartPr>
        <w:name w:val="CDA2A41A50F344D38D33E4424159DA2C"/>
        <w:category>
          <w:name w:val="General"/>
          <w:gallery w:val="placeholder"/>
        </w:category>
        <w:types>
          <w:type w:val="bbPlcHdr"/>
        </w:types>
        <w:behaviors>
          <w:behavior w:val="content"/>
        </w:behaviors>
        <w:guid w:val="{E20D1D64-1A0B-4AD6-B937-EF71D2916A26}"/>
      </w:docPartPr>
      <w:docPartBody>
        <w:p w:rsidR="00E870E6" w:rsidRDefault="00CB1E0A" w:rsidP="00CB1E0A">
          <w:pPr>
            <w:pStyle w:val="CDA2A41A50F344D38D33E4424159DA2C"/>
          </w:pPr>
          <w:r w:rsidRPr="00025DF1">
            <w:rPr>
              <w:rStyle w:val="PlaceholderText"/>
            </w:rPr>
            <w:t>Choose an item.</w:t>
          </w:r>
        </w:p>
      </w:docPartBody>
    </w:docPart>
    <w:docPart>
      <w:docPartPr>
        <w:name w:val="4A36B3762B8B4AFDBF66A03A1B9C42B2"/>
        <w:category>
          <w:name w:val="General"/>
          <w:gallery w:val="placeholder"/>
        </w:category>
        <w:types>
          <w:type w:val="bbPlcHdr"/>
        </w:types>
        <w:behaviors>
          <w:behavior w:val="content"/>
        </w:behaviors>
        <w:guid w:val="{E49F7FAF-1030-4D2E-8EB9-E8966C115376}"/>
      </w:docPartPr>
      <w:docPartBody>
        <w:p w:rsidR="00E870E6" w:rsidRDefault="00CB1E0A" w:rsidP="00CB1E0A">
          <w:pPr>
            <w:pStyle w:val="4A36B3762B8B4AFDBF66A03A1B9C42B2"/>
          </w:pPr>
          <w:r w:rsidRPr="00025DF1">
            <w:rPr>
              <w:rStyle w:val="PlaceholderText"/>
            </w:rPr>
            <w:t>Choose an item.</w:t>
          </w:r>
        </w:p>
      </w:docPartBody>
    </w:docPart>
    <w:docPart>
      <w:docPartPr>
        <w:name w:val="A44466F48FEC4CFC98A346BFC83E96CE"/>
        <w:category>
          <w:name w:val="General"/>
          <w:gallery w:val="placeholder"/>
        </w:category>
        <w:types>
          <w:type w:val="bbPlcHdr"/>
        </w:types>
        <w:behaviors>
          <w:behavior w:val="content"/>
        </w:behaviors>
        <w:guid w:val="{A3A30EAF-7C22-4324-8BFA-3046A6F2BBFA}"/>
      </w:docPartPr>
      <w:docPartBody>
        <w:p w:rsidR="00E870E6" w:rsidRDefault="00CB1E0A" w:rsidP="00CB1E0A">
          <w:pPr>
            <w:pStyle w:val="A44466F48FEC4CFC98A346BFC83E96CE"/>
          </w:pPr>
          <w:r w:rsidRPr="00025DF1">
            <w:rPr>
              <w:rStyle w:val="PlaceholderText"/>
            </w:rPr>
            <w:t>Choose an item.</w:t>
          </w:r>
        </w:p>
      </w:docPartBody>
    </w:docPart>
    <w:docPart>
      <w:docPartPr>
        <w:name w:val="3B21287A49D34530B30AFED1E2DF920C"/>
        <w:category>
          <w:name w:val="General"/>
          <w:gallery w:val="placeholder"/>
        </w:category>
        <w:types>
          <w:type w:val="bbPlcHdr"/>
        </w:types>
        <w:behaviors>
          <w:behavior w:val="content"/>
        </w:behaviors>
        <w:guid w:val="{7A8057E0-7697-4E01-845F-BCC8FC1B0399}"/>
      </w:docPartPr>
      <w:docPartBody>
        <w:p w:rsidR="00E870E6" w:rsidRDefault="00CB1E0A" w:rsidP="00CB1E0A">
          <w:pPr>
            <w:pStyle w:val="3B21287A49D34530B30AFED1E2DF920C"/>
          </w:pPr>
          <w:r w:rsidRPr="00025DF1">
            <w:rPr>
              <w:rStyle w:val="PlaceholderText"/>
            </w:rPr>
            <w:t>Choose an item.</w:t>
          </w:r>
        </w:p>
      </w:docPartBody>
    </w:docPart>
    <w:docPart>
      <w:docPartPr>
        <w:name w:val="57F636C2BD4E47A0A5E5DC4E77DB3195"/>
        <w:category>
          <w:name w:val="General"/>
          <w:gallery w:val="placeholder"/>
        </w:category>
        <w:types>
          <w:type w:val="bbPlcHdr"/>
        </w:types>
        <w:behaviors>
          <w:behavior w:val="content"/>
        </w:behaviors>
        <w:guid w:val="{58CED00A-8458-4094-B030-BCA0CA564BAD}"/>
      </w:docPartPr>
      <w:docPartBody>
        <w:p w:rsidR="00E870E6" w:rsidRDefault="00CB1E0A" w:rsidP="00CB1E0A">
          <w:pPr>
            <w:pStyle w:val="57F636C2BD4E47A0A5E5DC4E77DB3195"/>
          </w:pPr>
          <w:r w:rsidRPr="00025DF1">
            <w:rPr>
              <w:rStyle w:val="PlaceholderText"/>
            </w:rPr>
            <w:t>Choose an item.</w:t>
          </w:r>
        </w:p>
      </w:docPartBody>
    </w:docPart>
    <w:docPart>
      <w:docPartPr>
        <w:name w:val="57900362209C47348670C749374B3D56"/>
        <w:category>
          <w:name w:val="General"/>
          <w:gallery w:val="placeholder"/>
        </w:category>
        <w:types>
          <w:type w:val="bbPlcHdr"/>
        </w:types>
        <w:behaviors>
          <w:behavior w:val="content"/>
        </w:behaviors>
        <w:guid w:val="{24A87E04-B6EF-4473-B6D0-7B8B82D0458B}"/>
      </w:docPartPr>
      <w:docPartBody>
        <w:p w:rsidR="00E870E6" w:rsidRDefault="00CB1E0A" w:rsidP="00CB1E0A">
          <w:pPr>
            <w:pStyle w:val="57900362209C47348670C749374B3D56"/>
          </w:pPr>
          <w:r w:rsidRPr="00025DF1">
            <w:rPr>
              <w:rStyle w:val="PlaceholderText"/>
            </w:rPr>
            <w:t>Choose an item.</w:t>
          </w:r>
        </w:p>
      </w:docPartBody>
    </w:docPart>
    <w:docPart>
      <w:docPartPr>
        <w:name w:val="65EEC62F1F77497F844C51709B5815B3"/>
        <w:category>
          <w:name w:val="General"/>
          <w:gallery w:val="placeholder"/>
        </w:category>
        <w:types>
          <w:type w:val="bbPlcHdr"/>
        </w:types>
        <w:behaviors>
          <w:behavior w:val="content"/>
        </w:behaviors>
        <w:guid w:val="{4336902F-D1F8-4464-9677-878BA429D65A}"/>
      </w:docPartPr>
      <w:docPartBody>
        <w:p w:rsidR="00E870E6" w:rsidRDefault="00CB1E0A" w:rsidP="00CB1E0A">
          <w:pPr>
            <w:pStyle w:val="65EEC62F1F77497F844C51709B5815B3"/>
          </w:pPr>
          <w:r w:rsidRPr="00025DF1">
            <w:rPr>
              <w:rStyle w:val="PlaceholderText"/>
            </w:rPr>
            <w:t>Choose an item.</w:t>
          </w:r>
        </w:p>
      </w:docPartBody>
    </w:docPart>
    <w:docPart>
      <w:docPartPr>
        <w:name w:val="FF8C88150B3A4912B729F0FA4D8F9293"/>
        <w:category>
          <w:name w:val="General"/>
          <w:gallery w:val="placeholder"/>
        </w:category>
        <w:types>
          <w:type w:val="bbPlcHdr"/>
        </w:types>
        <w:behaviors>
          <w:behavior w:val="content"/>
        </w:behaviors>
        <w:guid w:val="{E294716C-E556-49B8-8DF9-7A98AB065427}"/>
      </w:docPartPr>
      <w:docPartBody>
        <w:p w:rsidR="00E870E6" w:rsidRDefault="00CB1E0A" w:rsidP="00CB1E0A">
          <w:pPr>
            <w:pStyle w:val="FF8C88150B3A4912B729F0FA4D8F9293"/>
          </w:pPr>
          <w:r w:rsidRPr="00025DF1">
            <w:rPr>
              <w:rStyle w:val="PlaceholderText"/>
            </w:rPr>
            <w:t>Choose an item.</w:t>
          </w:r>
        </w:p>
      </w:docPartBody>
    </w:docPart>
    <w:docPart>
      <w:docPartPr>
        <w:name w:val="26019BCC82DF4357856D5F5C7595BD96"/>
        <w:category>
          <w:name w:val="General"/>
          <w:gallery w:val="placeholder"/>
        </w:category>
        <w:types>
          <w:type w:val="bbPlcHdr"/>
        </w:types>
        <w:behaviors>
          <w:behavior w:val="content"/>
        </w:behaviors>
        <w:guid w:val="{70DFBF0E-8044-4B9E-B637-A958586FC508}"/>
      </w:docPartPr>
      <w:docPartBody>
        <w:p w:rsidR="00E870E6" w:rsidRDefault="00CB1E0A" w:rsidP="00CB1E0A">
          <w:pPr>
            <w:pStyle w:val="26019BCC82DF4357856D5F5C7595BD96"/>
          </w:pPr>
          <w:r w:rsidRPr="00025DF1">
            <w:rPr>
              <w:rStyle w:val="PlaceholderText"/>
            </w:rPr>
            <w:t>Choose an item.</w:t>
          </w:r>
        </w:p>
      </w:docPartBody>
    </w:docPart>
    <w:docPart>
      <w:docPartPr>
        <w:name w:val="6F07EFE6A5B8400BB31AD334F773437D"/>
        <w:category>
          <w:name w:val="General"/>
          <w:gallery w:val="placeholder"/>
        </w:category>
        <w:types>
          <w:type w:val="bbPlcHdr"/>
        </w:types>
        <w:behaviors>
          <w:behavior w:val="content"/>
        </w:behaviors>
        <w:guid w:val="{F4D48833-B519-49FF-A05D-9AFF183EAF7A}"/>
      </w:docPartPr>
      <w:docPartBody>
        <w:p w:rsidR="00E870E6" w:rsidRDefault="00CB1E0A" w:rsidP="00CB1E0A">
          <w:pPr>
            <w:pStyle w:val="6F07EFE6A5B8400BB31AD334F773437D"/>
          </w:pPr>
          <w:r w:rsidRPr="00025DF1">
            <w:rPr>
              <w:rStyle w:val="PlaceholderText"/>
            </w:rPr>
            <w:t>Choose an item.</w:t>
          </w:r>
        </w:p>
      </w:docPartBody>
    </w:docPart>
    <w:docPart>
      <w:docPartPr>
        <w:name w:val="E71B5E88782E45EA991F0E34524578A2"/>
        <w:category>
          <w:name w:val="General"/>
          <w:gallery w:val="placeholder"/>
        </w:category>
        <w:types>
          <w:type w:val="bbPlcHdr"/>
        </w:types>
        <w:behaviors>
          <w:behavior w:val="content"/>
        </w:behaviors>
        <w:guid w:val="{5D9CA4A0-C994-4618-AB64-179E6C04A311}"/>
      </w:docPartPr>
      <w:docPartBody>
        <w:p w:rsidR="00E870E6" w:rsidRDefault="00CB1E0A" w:rsidP="00CB1E0A">
          <w:pPr>
            <w:pStyle w:val="E71B5E88782E45EA991F0E34524578A2"/>
          </w:pPr>
          <w:r w:rsidRPr="00025DF1">
            <w:rPr>
              <w:rStyle w:val="PlaceholderText"/>
            </w:rPr>
            <w:t>Choose an item.</w:t>
          </w:r>
        </w:p>
      </w:docPartBody>
    </w:docPart>
    <w:docPart>
      <w:docPartPr>
        <w:name w:val="067BF26CA5364E598B7D371897027C3C"/>
        <w:category>
          <w:name w:val="General"/>
          <w:gallery w:val="placeholder"/>
        </w:category>
        <w:types>
          <w:type w:val="bbPlcHdr"/>
        </w:types>
        <w:behaviors>
          <w:behavior w:val="content"/>
        </w:behaviors>
        <w:guid w:val="{165505BC-A035-477D-A301-E97531F5A8ED}"/>
      </w:docPartPr>
      <w:docPartBody>
        <w:p w:rsidR="00E870E6" w:rsidRDefault="00CB1E0A" w:rsidP="00CB1E0A">
          <w:pPr>
            <w:pStyle w:val="067BF26CA5364E598B7D371897027C3C"/>
          </w:pPr>
          <w:r w:rsidRPr="00025DF1">
            <w:rPr>
              <w:rStyle w:val="PlaceholderText"/>
            </w:rPr>
            <w:t>Choose an item.</w:t>
          </w:r>
        </w:p>
      </w:docPartBody>
    </w:docPart>
    <w:docPart>
      <w:docPartPr>
        <w:name w:val="1851F78E0D5141B2B2689FC78C813A0B"/>
        <w:category>
          <w:name w:val="General"/>
          <w:gallery w:val="placeholder"/>
        </w:category>
        <w:types>
          <w:type w:val="bbPlcHdr"/>
        </w:types>
        <w:behaviors>
          <w:behavior w:val="content"/>
        </w:behaviors>
        <w:guid w:val="{47459659-36A4-4BE8-B1D3-8CB3A74D83E1}"/>
      </w:docPartPr>
      <w:docPartBody>
        <w:p w:rsidR="00E870E6" w:rsidRDefault="00CB1E0A" w:rsidP="00CB1E0A">
          <w:pPr>
            <w:pStyle w:val="1851F78E0D5141B2B2689FC78C813A0B"/>
          </w:pPr>
          <w:r w:rsidRPr="00025DF1">
            <w:rPr>
              <w:rStyle w:val="PlaceholderText"/>
            </w:rPr>
            <w:t>Choose an item.</w:t>
          </w:r>
        </w:p>
      </w:docPartBody>
    </w:docPart>
    <w:docPart>
      <w:docPartPr>
        <w:name w:val="92524A7F2BAA45DCBF3CCD5B7D61E35E"/>
        <w:category>
          <w:name w:val="General"/>
          <w:gallery w:val="placeholder"/>
        </w:category>
        <w:types>
          <w:type w:val="bbPlcHdr"/>
        </w:types>
        <w:behaviors>
          <w:behavior w:val="content"/>
        </w:behaviors>
        <w:guid w:val="{3F0EC261-D4AF-4B6F-85D2-70FD39C167E0}"/>
      </w:docPartPr>
      <w:docPartBody>
        <w:p w:rsidR="00E870E6" w:rsidRDefault="00CB1E0A" w:rsidP="00CB1E0A">
          <w:pPr>
            <w:pStyle w:val="92524A7F2BAA45DCBF3CCD5B7D61E35E"/>
          </w:pPr>
          <w:r w:rsidRPr="00025DF1">
            <w:rPr>
              <w:rStyle w:val="PlaceholderText"/>
            </w:rPr>
            <w:t>Choose an item.</w:t>
          </w:r>
        </w:p>
      </w:docPartBody>
    </w:docPart>
    <w:docPart>
      <w:docPartPr>
        <w:name w:val="AEED6A4AEC834B0288AD97C9EEE0E60F"/>
        <w:category>
          <w:name w:val="General"/>
          <w:gallery w:val="placeholder"/>
        </w:category>
        <w:types>
          <w:type w:val="bbPlcHdr"/>
        </w:types>
        <w:behaviors>
          <w:behavior w:val="content"/>
        </w:behaviors>
        <w:guid w:val="{DD33C261-E309-4080-948A-EEEA0F3715B2}"/>
      </w:docPartPr>
      <w:docPartBody>
        <w:p w:rsidR="00E870E6" w:rsidRDefault="00CB1E0A" w:rsidP="00CB1E0A">
          <w:pPr>
            <w:pStyle w:val="AEED6A4AEC834B0288AD97C9EEE0E60F"/>
          </w:pPr>
          <w:r w:rsidRPr="00025DF1">
            <w:rPr>
              <w:rStyle w:val="PlaceholderText"/>
            </w:rPr>
            <w:t>Choose an item.</w:t>
          </w:r>
        </w:p>
      </w:docPartBody>
    </w:docPart>
    <w:docPart>
      <w:docPartPr>
        <w:name w:val="97BF931FBC954F5F91978B7233BB1416"/>
        <w:category>
          <w:name w:val="General"/>
          <w:gallery w:val="placeholder"/>
        </w:category>
        <w:types>
          <w:type w:val="bbPlcHdr"/>
        </w:types>
        <w:behaviors>
          <w:behavior w:val="content"/>
        </w:behaviors>
        <w:guid w:val="{DDBA2C1F-0793-4D2E-B2B9-73681D834F32}"/>
      </w:docPartPr>
      <w:docPartBody>
        <w:p w:rsidR="00E870E6" w:rsidRDefault="00CB1E0A" w:rsidP="00CB1E0A">
          <w:pPr>
            <w:pStyle w:val="97BF931FBC954F5F91978B7233BB1416"/>
          </w:pPr>
          <w:r w:rsidRPr="00025DF1">
            <w:rPr>
              <w:rStyle w:val="PlaceholderText"/>
            </w:rPr>
            <w:t>Choose an item.</w:t>
          </w:r>
        </w:p>
      </w:docPartBody>
    </w:docPart>
    <w:docPart>
      <w:docPartPr>
        <w:name w:val="1BE1CF55C8454AEBB87DAD12C5067866"/>
        <w:category>
          <w:name w:val="General"/>
          <w:gallery w:val="placeholder"/>
        </w:category>
        <w:types>
          <w:type w:val="bbPlcHdr"/>
        </w:types>
        <w:behaviors>
          <w:behavior w:val="content"/>
        </w:behaviors>
        <w:guid w:val="{918BA703-CD1B-4638-9FB1-F9B3A752FE06}"/>
      </w:docPartPr>
      <w:docPartBody>
        <w:p w:rsidR="00E870E6" w:rsidRDefault="00CB1E0A" w:rsidP="00CB1E0A">
          <w:pPr>
            <w:pStyle w:val="1BE1CF55C8454AEBB87DAD12C5067866"/>
          </w:pPr>
          <w:r w:rsidRPr="00025DF1">
            <w:rPr>
              <w:rStyle w:val="PlaceholderText"/>
            </w:rPr>
            <w:t>Choose an item.</w:t>
          </w:r>
        </w:p>
      </w:docPartBody>
    </w:docPart>
    <w:docPart>
      <w:docPartPr>
        <w:name w:val="7F76C058AC4B4E1DB481C61BB7D34009"/>
        <w:category>
          <w:name w:val="General"/>
          <w:gallery w:val="placeholder"/>
        </w:category>
        <w:types>
          <w:type w:val="bbPlcHdr"/>
        </w:types>
        <w:behaviors>
          <w:behavior w:val="content"/>
        </w:behaviors>
        <w:guid w:val="{7636738A-3B7E-46CF-A67C-0DB4584E8CE6}"/>
      </w:docPartPr>
      <w:docPartBody>
        <w:p w:rsidR="00E870E6" w:rsidRDefault="00CB1E0A" w:rsidP="00CB1E0A">
          <w:pPr>
            <w:pStyle w:val="7F76C058AC4B4E1DB481C61BB7D34009"/>
          </w:pPr>
          <w:r w:rsidRPr="00025DF1">
            <w:rPr>
              <w:rStyle w:val="PlaceholderText"/>
            </w:rPr>
            <w:t>Choose an item.</w:t>
          </w:r>
        </w:p>
      </w:docPartBody>
    </w:docPart>
    <w:docPart>
      <w:docPartPr>
        <w:name w:val="B51E7004000B418F98B2630A9CAAB89A"/>
        <w:category>
          <w:name w:val="General"/>
          <w:gallery w:val="placeholder"/>
        </w:category>
        <w:types>
          <w:type w:val="bbPlcHdr"/>
        </w:types>
        <w:behaviors>
          <w:behavior w:val="content"/>
        </w:behaviors>
        <w:guid w:val="{1B4F317E-539B-4839-9270-DCF43822A81C}"/>
      </w:docPartPr>
      <w:docPartBody>
        <w:p w:rsidR="00E870E6" w:rsidRDefault="00CB1E0A" w:rsidP="00CB1E0A">
          <w:pPr>
            <w:pStyle w:val="B51E7004000B418F98B2630A9CAAB89A"/>
          </w:pPr>
          <w:r w:rsidRPr="00025DF1">
            <w:rPr>
              <w:rStyle w:val="PlaceholderText"/>
            </w:rPr>
            <w:t>Choose an item.</w:t>
          </w:r>
        </w:p>
      </w:docPartBody>
    </w:docPart>
    <w:docPart>
      <w:docPartPr>
        <w:name w:val="679400DFA42149E2837C0F212B6730ED"/>
        <w:category>
          <w:name w:val="General"/>
          <w:gallery w:val="placeholder"/>
        </w:category>
        <w:types>
          <w:type w:val="bbPlcHdr"/>
        </w:types>
        <w:behaviors>
          <w:behavior w:val="content"/>
        </w:behaviors>
        <w:guid w:val="{14E71A68-F560-4363-8D11-AE1C50C9DC8C}"/>
      </w:docPartPr>
      <w:docPartBody>
        <w:p w:rsidR="00E870E6" w:rsidRDefault="00CB1E0A" w:rsidP="00CB1E0A">
          <w:pPr>
            <w:pStyle w:val="679400DFA42149E2837C0F212B6730ED"/>
          </w:pPr>
          <w:r w:rsidRPr="00025DF1">
            <w:rPr>
              <w:rStyle w:val="PlaceholderText"/>
            </w:rPr>
            <w:t>Choose an item.</w:t>
          </w:r>
        </w:p>
      </w:docPartBody>
    </w:docPart>
    <w:docPart>
      <w:docPartPr>
        <w:name w:val="331E460B643A498F99A55E0E3D77AA24"/>
        <w:category>
          <w:name w:val="General"/>
          <w:gallery w:val="placeholder"/>
        </w:category>
        <w:types>
          <w:type w:val="bbPlcHdr"/>
        </w:types>
        <w:behaviors>
          <w:behavior w:val="content"/>
        </w:behaviors>
        <w:guid w:val="{FED5E562-603E-43D7-8B1C-5E166660DD1C}"/>
      </w:docPartPr>
      <w:docPartBody>
        <w:p w:rsidR="00E870E6" w:rsidRDefault="00CB1E0A" w:rsidP="00CB1E0A">
          <w:pPr>
            <w:pStyle w:val="331E460B643A498F99A55E0E3D77AA24"/>
          </w:pPr>
          <w:r w:rsidRPr="00025DF1">
            <w:rPr>
              <w:rStyle w:val="PlaceholderText"/>
            </w:rPr>
            <w:t>Choose an item.</w:t>
          </w:r>
        </w:p>
      </w:docPartBody>
    </w:docPart>
    <w:docPart>
      <w:docPartPr>
        <w:name w:val="DBDB6BB84C764AB6A79F2697D5F00DAC"/>
        <w:category>
          <w:name w:val="General"/>
          <w:gallery w:val="placeholder"/>
        </w:category>
        <w:types>
          <w:type w:val="bbPlcHdr"/>
        </w:types>
        <w:behaviors>
          <w:behavior w:val="content"/>
        </w:behaviors>
        <w:guid w:val="{C114D878-E214-45FD-9358-5B45525B9BAB}"/>
      </w:docPartPr>
      <w:docPartBody>
        <w:p w:rsidR="00E870E6" w:rsidRDefault="00CB1E0A" w:rsidP="00CB1E0A">
          <w:pPr>
            <w:pStyle w:val="DBDB6BB84C764AB6A79F2697D5F00DAC"/>
          </w:pPr>
          <w:r w:rsidRPr="00025DF1">
            <w:rPr>
              <w:rStyle w:val="PlaceholderText"/>
            </w:rPr>
            <w:t>Choose an item.</w:t>
          </w:r>
        </w:p>
      </w:docPartBody>
    </w:docPart>
    <w:docPart>
      <w:docPartPr>
        <w:name w:val="C7088165184441A18B325D62806820C0"/>
        <w:category>
          <w:name w:val="General"/>
          <w:gallery w:val="placeholder"/>
        </w:category>
        <w:types>
          <w:type w:val="bbPlcHdr"/>
        </w:types>
        <w:behaviors>
          <w:behavior w:val="content"/>
        </w:behaviors>
        <w:guid w:val="{0E458854-B541-4609-A875-046DB9BE6593}"/>
      </w:docPartPr>
      <w:docPartBody>
        <w:p w:rsidR="00E870E6" w:rsidRDefault="00CB1E0A" w:rsidP="00CB1E0A">
          <w:pPr>
            <w:pStyle w:val="C7088165184441A18B325D62806820C0"/>
          </w:pPr>
          <w:r w:rsidRPr="00025DF1">
            <w:rPr>
              <w:rStyle w:val="PlaceholderText"/>
            </w:rPr>
            <w:t>Choose an item.</w:t>
          </w:r>
        </w:p>
      </w:docPartBody>
    </w:docPart>
    <w:docPart>
      <w:docPartPr>
        <w:name w:val="7865F7D66F174CF0BA8A8A78E24D9903"/>
        <w:category>
          <w:name w:val="General"/>
          <w:gallery w:val="placeholder"/>
        </w:category>
        <w:types>
          <w:type w:val="bbPlcHdr"/>
        </w:types>
        <w:behaviors>
          <w:behavior w:val="content"/>
        </w:behaviors>
        <w:guid w:val="{CEF2B502-0F2A-4CAB-94F3-54B025A76BBF}"/>
      </w:docPartPr>
      <w:docPartBody>
        <w:p w:rsidR="00E870E6" w:rsidRDefault="00CB1E0A" w:rsidP="00CB1E0A">
          <w:pPr>
            <w:pStyle w:val="7865F7D66F174CF0BA8A8A78E24D9903"/>
          </w:pPr>
          <w:r w:rsidRPr="00025DF1">
            <w:rPr>
              <w:rStyle w:val="PlaceholderText"/>
            </w:rPr>
            <w:t>Choose an item.</w:t>
          </w:r>
        </w:p>
      </w:docPartBody>
    </w:docPart>
    <w:docPart>
      <w:docPartPr>
        <w:name w:val="95117C17F18A42288D90D90F6D6B239D"/>
        <w:category>
          <w:name w:val="General"/>
          <w:gallery w:val="placeholder"/>
        </w:category>
        <w:types>
          <w:type w:val="bbPlcHdr"/>
        </w:types>
        <w:behaviors>
          <w:behavior w:val="content"/>
        </w:behaviors>
        <w:guid w:val="{6FA56D50-240C-496E-8601-473A5FFC093F}"/>
      </w:docPartPr>
      <w:docPartBody>
        <w:p w:rsidR="00E870E6" w:rsidRDefault="00CB1E0A" w:rsidP="00CB1E0A">
          <w:pPr>
            <w:pStyle w:val="95117C17F18A42288D90D90F6D6B239D"/>
          </w:pPr>
          <w:r w:rsidRPr="00025DF1">
            <w:rPr>
              <w:rStyle w:val="PlaceholderText"/>
            </w:rPr>
            <w:t>Choose an item.</w:t>
          </w:r>
        </w:p>
      </w:docPartBody>
    </w:docPart>
    <w:docPart>
      <w:docPartPr>
        <w:name w:val="104D8A157D62402EB75B99EAA937036A"/>
        <w:category>
          <w:name w:val="General"/>
          <w:gallery w:val="placeholder"/>
        </w:category>
        <w:types>
          <w:type w:val="bbPlcHdr"/>
        </w:types>
        <w:behaviors>
          <w:behavior w:val="content"/>
        </w:behaviors>
        <w:guid w:val="{B07968D4-51F4-48CA-83BC-5391C052C32B}"/>
      </w:docPartPr>
      <w:docPartBody>
        <w:p w:rsidR="00E870E6" w:rsidRDefault="00CB1E0A" w:rsidP="00CB1E0A">
          <w:pPr>
            <w:pStyle w:val="104D8A157D62402EB75B99EAA937036A"/>
          </w:pPr>
          <w:r w:rsidRPr="00025DF1">
            <w:rPr>
              <w:rStyle w:val="PlaceholderText"/>
            </w:rPr>
            <w:t>Choose an item.</w:t>
          </w:r>
        </w:p>
      </w:docPartBody>
    </w:docPart>
    <w:docPart>
      <w:docPartPr>
        <w:name w:val="26F056EFA19F4304A979FA5C7C43C933"/>
        <w:category>
          <w:name w:val="General"/>
          <w:gallery w:val="placeholder"/>
        </w:category>
        <w:types>
          <w:type w:val="bbPlcHdr"/>
        </w:types>
        <w:behaviors>
          <w:behavior w:val="content"/>
        </w:behaviors>
        <w:guid w:val="{0165100C-81C8-4427-B313-6CE6E218F78C}"/>
      </w:docPartPr>
      <w:docPartBody>
        <w:p w:rsidR="00E870E6" w:rsidRDefault="00CB1E0A" w:rsidP="00CB1E0A">
          <w:pPr>
            <w:pStyle w:val="26F056EFA19F4304A979FA5C7C43C933"/>
          </w:pPr>
          <w:r w:rsidRPr="00025DF1">
            <w:rPr>
              <w:rStyle w:val="PlaceholderText"/>
            </w:rPr>
            <w:t>Choose an item.</w:t>
          </w:r>
        </w:p>
      </w:docPartBody>
    </w:docPart>
    <w:docPart>
      <w:docPartPr>
        <w:name w:val="A688E29A9C8E4213B516D3F1BA788B45"/>
        <w:category>
          <w:name w:val="General"/>
          <w:gallery w:val="placeholder"/>
        </w:category>
        <w:types>
          <w:type w:val="bbPlcHdr"/>
        </w:types>
        <w:behaviors>
          <w:behavior w:val="content"/>
        </w:behaviors>
        <w:guid w:val="{95D04B55-860A-45D3-BCD6-09DE4CA6E0B4}"/>
      </w:docPartPr>
      <w:docPartBody>
        <w:p w:rsidR="00E870E6" w:rsidRDefault="00CB1E0A" w:rsidP="00CB1E0A">
          <w:pPr>
            <w:pStyle w:val="A688E29A9C8E4213B516D3F1BA788B45"/>
          </w:pPr>
          <w:r w:rsidRPr="00025DF1">
            <w:rPr>
              <w:rStyle w:val="PlaceholderText"/>
            </w:rPr>
            <w:t>Choose an item.</w:t>
          </w:r>
        </w:p>
      </w:docPartBody>
    </w:docPart>
    <w:docPart>
      <w:docPartPr>
        <w:name w:val="9A1F2908130845D2ADDDBC518ADF713F"/>
        <w:category>
          <w:name w:val="General"/>
          <w:gallery w:val="placeholder"/>
        </w:category>
        <w:types>
          <w:type w:val="bbPlcHdr"/>
        </w:types>
        <w:behaviors>
          <w:behavior w:val="content"/>
        </w:behaviors>
        <w:guid w:val="{924C47B7-C879-464B-BB52-925C88D6B7FE}"/>
      </w:docPartPr>
      <w:docPartBody>
        <w:p w:rsidR="00E870E6" w:rsidRDefault="00CB1E0A" w:rsidP="00CB1E0A">
          <w:pPr>
            <w:pStyle w:val="9A1F2908130845D2ADDDBC518ADF713F"/>
          </w:pPr>
          <w:r w:rsidRPr="00025DF1">
            <w:rPr>
              <w:rStyle w:val="PlaceholderText"/>
            </w:rPr>
            <w:t>Choose an item.</w:t>
          </w:r>
        </w:p>
      </w:docPartBody>
    </w:docPart>
    <w:docPart>
      <w:docPartPr>
        <w:name w:val="1F94CD0D84E44BF989B69F094E654629"/>
        <w:category>
          <w:name w:val="General"/>
          <w:gallery w:val="placeholder"/>
        </w:category>
        <w:types>
          <w:type w:val="bbPlcHdr"/>
        </w:types>
        <w:behaviors>
          <w:behavior w:val="content"/>
        </w:behaviors>
        <w:guid w:val="{83B8B719-30EA-455C-BFC7-28A82B0E7228}"/>
      </w:docPartPr>
      <w:docPartBody>
        <w:p w:rsidR="00E870E6" w:rsidRDefault="00CB1E0A" w:rsidP="00CB1E0A">
          <w:pPr>
            <w:pStyle w:val="1F94CD0D84E44BF989B69F094E654629"/>
          </w:pPr>
          <w:r w:rsidRPr="00025DF1">
            <w:rPr>
              <w:rStyle w:val="PlaceholderText"/>
            </w:rPr>
            <w:t>Choose an item.</w:t>
          </w:r>
        </w:p>
      </w:docPartBody>
    </w:docPart>
    <w:docPart>
      <w:docPartPr>
        <w:name w:val="166FFA72EE3846B8B10A9C5AD1155DC8"/>
        <w:category>
          <w:name w:val="General"/>
          <w:gallery w:val="placeholder"/>
        </w:category>
        <w:types>
          <w:type w:val="bbPlcHdr"/>
        </w:types>
        <w:behaviors>
          <w:behavior w:val="content"/>
        </w:behaviors>
        <w:guid w:val="{65B20D4D-5450-42DF-B6BF-B82374035179}"/>
      </w:docPartPr>
      <w:docPartBody>
        <w:p w:rsidR="00E870E6" w:rsidRDefault="00CB1E0A" w:rsidP="00CB1E0A">
          <w:pPr>
            <w:pStyle w:val="166FFA72EE3846B8B10A9C5AD1155DC8"/>
          </w:pPr>
          <w:r w:rsidRPr="00025DF1">
            <w:rPr>
              <w:rStyle w:val="PlaceholderText"/>
            </w:rPr>
            <w:t>Choose an item.</w:t>
          </w:r>
        </w:p>
      </w:docPartBody>
    </w:docPart>
    <w:docPart>
      <w:docPartPr>
        <w:name w:val="0EC137428EB24BB49B042EE442797A38"/>
        <w:category>
          <w:name w:val="General"/>
          <w:gallery w:val="placeholder"/>
        </w:category>
        <w:types>
          <w:type w:val="bbPlcHdr"/>
        </w:types>
        <w:behaviors>
          <w:behavior w:val="content"/>
        </w:behaviors>
        <w:guid w:val="{76B05E41-2773-4D64-98EA-7F78C08E264B}"/>
      </w:docPartPr>
      <w:docPartBody>
        <w:p w:rsidR="00E870E6" w:rsidRDefault="00CB1E0A" w:rsidP="00CB1E0A">
          <w:pPr>
            <w:pStyle w:val="0EC137428EB24BB49B042EE442797A38"/>
          </w:pPr>
          <w:r w:rsidRPr="00025DF1">
            <w:rPr>
              <w:rStyle w:val="PlaceholderText"/>
            </w:rPr>
            <w:t>Choose an item.</w:t>
          </w:r>
        </w:p>
      </w:docPartBody>
    </w:docPart>
    <w:docPart>
      <w:docPartPr>
        <w:name w:val="32D624D506334B0B8433B3E513850CB4"/>
        <w:category>
          <w:name w:val="General"/>
          <w:gallery w:val="placeholder"/>
        </w:category>
        <w:types>
          <w:type w:val="bbPlcHdr"/>
        </w:types>
        <w:behaviors>
          <w:behavior w:val="content"/>
        </w:behaviors>
        <w:guid w:val="{285D24D5-18E3-4A42-82DA-87111D75E47C}"/>
      </w:docPartPr>
      <w:docPartBody>
        <w:p w:rsidR="00E870E6" w:rsidRDefault="00CB1E0A" w:rsidP="00CB1E0A">
          <w:pPr>
            <w:pStyle w:val="32D624D506334B0B8433B3E513850CB4"/>
          </w:pPr>
          <w:r w:rsidRPr="00025DF1">
            <w:rPr>
              <w:rStyle w:val="PlaceholderText"/>
            </w:rPr>
            <w:t>Choose an item.</w:t>
          </w:r>
        </w:p>
      </w:docPartBody>
    </w:docPart>
    <w:docPart>
      <w:docPartPr>
        <w:name w:val="5898C3BB98DF4268BF7B683C43FC8279"/>
        <w:category>
          <w:name w:val="General"/>
          <w:gallery w:val="placeholder"/>
        </w:category>
        <w:types>
          <w:type w:val="bbPlcHdr"/>
        </w:types>
        <w:behaviors>
          <w:behavior w:val="content"/>
        </w:behaviors>
        <w:guid w:val="{A2302FA1-459F-4CCC-8BDC-8F4EDC81AB47}"/>
      </w:docPartPr>
      <w:docPartBody>
        <w:p w:rsidR="00E870E6" w:rsidRDefault="00CB1E0A" w:rsidP="00CB1E0A">
          <w:pPr>
            <w:pStyle w:val="5898C3BB98DF4268BF7B683C43FC8279"/>
          </w:pPr>
          <w:r w:rsidRPr="00025DF1">
            <w:rPr>
              <w:rStyle w:val="PlaceholderText"/>
            </w:rPr>
            <w:t>Choose an item.</w:t>
          </w:r>
        </w:p>
      </w:docPartBody>
    </w:docPart>
    <w:docPart>
      <w:docPartPr>
        <w:name w:val="F2EFE1D24A2C4F1698A9489556B4A4A0"/>
        <w:category>
          <w:name w:val="General"/>
          <w:gallery w:val="placeholder"/>
        </w:category>
        <w:types>
          <w:type w:val="bbPlcHdr"/>
        </w:types>
        <w:behaviors>
          <w:behavior w:val="content"/>
        </w:behaviors>
        <w:guid w:val="{2F847CEE-606D-4FB4-B268-A55C7A1DFCE7}"/>
      </w:docPartPr>
      <w:docPartBody>
        <w:p w:rsidR="00E870E6" w:rsidRDefault="00CB1E0A" w:rsidP="00CB1E0A">
          <w:pPr>
            <w:pStyle w:val="F2EFE1D24A2C4F1698A9489556B4A4A0"/>
          </w:pPr>
          <w:r w:rsidRPr="00025DF1">
            <w:rPr>
              <w:rStyle w:val="PlaceholderText"/>
            </w:rPr>
            <w:t>Choose an item.</w:t>
          </w:r>
        </w:p>
      </w:docPartBody>
    </w:docPart>
    <w:docPart>
      <w:docPartPr>
        <w:name w:val="52614EC12DC2460D89FCFD9FB1B4A0E7"/>
        <w:category>
          <w:name w:val="General"/>
          <w:gallery w:val="placeholder"/>
        </w:category>
        <w:types>
          <w:type w:val="bbPlcHdr"/>
        </w:types>
        <w:behaviors>
          <w:behavior w:val="content"/>
        </w:behaviors>
        <w:guid w:val="{AD505B17-9853-411E-98DB-38CB7855E832}"/>
      </w:docPartPr>
      <w:docPartBody>
        <w:p w:rsidR="00E870E6" w:rsidRDefault="00CB1E0A" w:rsidP="00CB1E0A">
          <w:pPr>
            <w:pStyle w:val="52614EC12DC2460D89FCFD9FB1B4A0E7"/>
          </w:pPr>
          <w:r w:rsidRPr="00025DF1">
            <w:rPr>
              <w:rStyle w:val="PlaceholderText"/>
            </w:rPr>
            <w:t>Choose an item.</w:t>
          </w:r>
        </w:p>
      </w:docPartBody>
    </w:docPart>
    <w:docPart>
      <w:docPartPr>
        <w:name w:val="D6A39391605249709CAE5C1E76C99043"/>
        <w:category>
          <w:name w:val="General"/>
          <w:gallery w:val="placeholder"/>
        </w:category>
        <w:types>
          <w:type w:val="bbPlcHdr"/>
        </w:types>
        <w:behaviors>
          <w:behavior w:val="content"/>
        </w:behaviors>
        <w:guid w:val="{491D7D5F-2AC0-4BE2-AD77-C5DA8DD07932}"/>
      </w:docPartPr>
      <w:docPartBody>
        <w:p w:rsidR="00E870E6" w:rsidRDefault="00CB1E0A" w:rsidP="00CB1E0A">
          <w:pPr>
            <w:pStyle w:val="D6A39391605249709CAE5C1E76C99043"/>
          </w:pPr>
          <w:r w:rsidRPr="00025DF1">
            <w:rPr>
              <w:rStyle w:val="PlaceholderText"/>
            </w:rPr>
            <w:t>Choose an item.</w:t>
          </w:r>
        </w:p>
      </w:docPartBody>
    </w:docPart>
    <w:docPart>
      <w:docPartPr>
        <w:name w:val="8BA5B027F2F84CA7BF6E437E5CD65E2E"/>
        <w:category>
          <w:name w:val="General"/>
          <w:gallery w:val="placeholder"/>
        </w:category>
        <w:types>
          <w:type w:val="bbPlcHdr"/>
        </w:types>
        <w:behaviors>
          <w:behavior w:val="content"/>
        </w:behaviors>
        <w:guid w:val="{97128F79-9C9B-4D11-AFA7-8A9E8D54030C}"/>
      </w:docPartPr>
      <w:docPartBody>
        <w:p w:rsidR="00E870E6" w:rsidRDefault="00CB1E0A" w:rsidP="00CB1E0A">
          <w:pPr>
            <w:pStyle w:val="8BA5B027F2F84CA7BF6E437E5CD65E2E"/>
          </w:pPr>
          <w:r w:rsidRPr="00025DF1">
            <w:rPr>
              <w:rStyle w:val="PlaceholderText"/>
            </w:rPr>
            <w:t>Choose an item.</w:t>
          </w:r>
        </w:p>
      </w:docPartBody>
    </w:docPart>
    <w:docPart>
      <w:docPartPr>
        <w:name w:val="8384429AC13742D18577C3677EB342DB"/>
        <w:category>
          <w:name w:val="General"/>
          <w:gallery w:val="placeholder"/>
        </w:category>
        <w:types>
          <w:type w:val="bbPlcHdr"/>
        </w:types>
        <w:behaviors>
          <w:behavior w:val="content"/>
        </w:behaviors>
        <w:guid w:val="{4AE9BF06-5F5C-4373-B91C-BEE704A588F9}"/>
      </w:docPartPr>
      <w:docPartBody>
        <w:p w:rsidR="00E870E6" w:rsidRDefault="00CB1E0A" w:rsidP="00CB1E0A">
          <w:pPr>
            <w:pStyle w:val="8384429AC13742D18577C3677EB342DB"/>
          </w:pPr>
          <w:r w:rsidRPr="00025DF1">
            <w:rPr>
              <w:rStyle w:val="PlaceholderText"/>
            </w:rPr>
            <w:t>Choose an item.</w:t>
          </w:r>
        </w:p>
      </w:docPartBody>
    </w:docPart>
    <w:docPart>
      <w:docPartPr>
        <w:name w:val="7C76E4235961402B96823879F68E9E17"/>
        <w:category>
          <w:name w:val="General"/>
          <w:gallery w:val="placeholder"/>
        </w:category>
        <w:types>
          <w:type w:val="bbPlcHdr"/>
        </w:types>
        <w:behaviors>
          <w:behavior w:val="content"/>
        </w:behaviors>
        <w:guid w:val="{2B454AAA-B8FF-40EA-937C-2B807676E05A}"/>
      </w:docPartPr>
      <w:docPartBody>
        <w:p w:rsidR="00E870E6" w:rsidRDefault="00CB1E0A" w:rsidP="00CB1E0A">
          <w:pPr>
            <w:pStyle w:val="7C76E4235961402B96823879F68E9E17"/>
          </w:pPr>
          <w:r w:rsidRPr="00025DF1">
            <w:rPr>
              <w:rStyle w:val="PlaceholderText"/>
            </w:rPr>
            <w:t>Choose an item.</w:t>
          </w:r>
        </w:p>
      </w:docPartBody>
    </w:docPart>
    <w:docPart>
      <w:docPartPr>
        <w:name w:val="288EE07A245F4AC888A6D3DA923A027D"/>
        <w:category>
          <w:name w:val="General"/>
          <w:gallery w:val="placeholder"/>
        </w:category>
        <w:types>
          <w:type w:val="bbPlcHdr"/>
        </w:types>
        <w:behaviors>
          <w:behavior w:val="content"/>
        </w:behaviors>
        <w:guid w:val="{6047F25B-606A-4C62-A872-1C7871DC6315}"/>
      </w:docPartPr>
      <w:docPartBody>
        <w:p w:rsidR="00E870E6" w:rsidRDefault="00CB1E0A" w:rsidP="00CB1E0A">
          <w:pPr>
            <w:pStyle w:val="288EE07A245F4AC888A6D3DA923A027D"/>
          </w:pPr>
          <w:r w:rsidRPr="00025DF1">
            <w:rPr>
              <w:rStyle w:val="PlaceholderText"/>
            </w:rPr>
            <w:t>Choose an item.</w:t>
          </w:r>
        </w:p>
      </w:docPartBody>
    </w:docPart>
    <w:docPart>
      <w:docPartPr>
        <w:name w:val="E057F4BD7C4A415DB13ECA4C0093C151"/>
        <w:category>
          <w:name w:val="General"/>
          <w:gallery w:val="placeholder"/>
        </w:category>
        <w:types>
          <w:type w:val="bbPlcHdr"/>
        </w:types>
        <w:behaviors>
          <w:behavior w:val="content"/>
        </w:behaviors>
        <w:guid w:val="{11133F9F-78EF-4472-9813-2C9E6286DC2B}"/>
      </w:docPartPr>
      <w:docPartBody>
        <w:p w:rsidR="00E870E6" w:rsidRDefault="00CB1E0A" w:rsidP="00CB1E0A">
          <w:pPr>
            <w:pStyle w:val="E057F4BD7C4A415DB13ECA4C0093C151"/>
          </w:pPr>
          <w:r w:rsidRPr="00025DF1">
            <w:rPr>
              <w:rStyle w:val="PlaceholderText"/>
            </w:rPr>
            <w:t>Choose an item.</w:t>
          </w:r>
        </w:p>
      </w:docPartBody>
    </w:docPart>
    <w:docPart>
      <w:docPartPr>
        <w:name w:val="F0CAEAB3C12C4C07930D93A62DC8996D"/>
        <w:category>
          <w:name w:val="General"/>
          <w:gallery w:val="placeholder"/>
        </w:category>
        <w:types>
          <w:type w:val="bbPlcHdr"/>
        </w:types>
        <w:behaviors>
          <w:behavior w:val="content"/>
        </w:behaviors>
        <w:guid w:val="{FAB20835-2F1D-43E2-8062-BAC32FC9D676}"/>
      </w:docPartPr>
      <w:docPartBody>
        <w:p w:rsidR="00E870E6" w:rsidRDefault="00CB1E0A" w:rsidP="00CB1E0A">
          <w:pPr>
            <w:pStyle w:val="F0CAEAB3C12C4C07930D93A62DC8996D"/>
          </w:pPr>
          <w:r w:rsidRPr="00025DF1">
            <w:rPr>
              <w:rStyle w:val="PlaceholderText"/>
            </w:rPr>
            <w:t>Choose an item.</w:t>
          </w:r>
        </w:p>
      </w:docPartBody>
    </w:docPart>
    <w:docPart>
      <w:docPartPr>
        <w:name w:val="4D980D8D8A4B419D9ABE65DA9A003EE0"/>
        <w:category>
          <w:name w:val="General"/>
          <w:gallery w:val="placeholder"/>
        </w:category>
        <w:types>
          <w:type w:val="bbPlcHdr"/>
        </w:types>
        <w:behaviors>
          <w:behavior w:val="content"/>
        </w:behaviors>
        <w:guid w:val="{B094F368-6C89-45BC-B735-E0168B7E2AA1}"/>
      </w:docPartPr>
      <w:docPartBody>
        <w:p w:rsidR="00E870E6" w:rsidRDefault="00CB1E0A" w:rsidP="00CB1E0A">
          <w:pPr>
            <w:pStyle w:val="4D980D8D8A4B419D9ABE65DA9A003EE0"/>
          </w:pPr>
          <w:r w:rsidRPr="00025DF1">
            <w:rPr>
              <w:rStyle w:val="PlaceholderText"/>
            </w:rPr>
            <w:t>Choose an item.</w:t>
          </w:r>
        </w:p>
      </w:docPartBody>
    </w:docPart>
    <w:docPart>
      <w:docPartPr>
        <w:name w:val="5D1B535F55114344BC22334D916A49B3"/>
        <w:category>
          <w:name w:val="General"/>
          <w:gallery w:val="placeholder"/>
        </w:category>
        <w:types>
          <w:type w:val="bbPlcHdr"/>
        </w:types>
        <w:behaviors>
          <w:behavior w:val="content"/>
        </w:behaviors>
        <w:guid w:val="{FD2B690C-FFDA-4BC2-9F1F-852D691397FB}"/>
      </w:docPartPr>
      <w:docPartBody>
        <w:p w:rsidR="00E870E6" w:rsidRDefault="00CB1E0A" w:rsidP="00CB1E0A">
          <w:pPr>
            <w:pStyle w:val="5D1B535F55114344BC22334D916A49B3"/>
          </w:pPr>
          <w:r w:rsidRPr="00025DF1">
            <w:rPr>
              <w:rStyle w:val="PlaceholderText"/>
            </w:rPr>
            <w:t>Choose an item.</w:t>
          </w:r>
        </w:p>
      </w:docPartBody>
    </w:docPart>
    <w:docPart>
      <w:docPartPr>
        <w:name w:val="F6CE3BC897744E1086E562B293623153"/>
        <w:category>
          <w:name w:val="General"/>
          <w:gallery w:val="placeholder"/>
        </w:category>
        <w:types>
          <w:type w:val="bbPlcHdr"/>
        </w:types>
        <w:behaviors>
          <w:behavior w:val="content"/>
        </w:behaviors>
        <w:guid w:val="{BD2A4FCB-1235-4665-BC4D-1CE308207046}"/>
      </w:docPartPr>
      <w:docPartBody>
        <w:p w:rsidR="00E870E6" w:rsidRDefault="00CB1E0A" w:rsidP="00CB1E0A">
          <w:pPr>
            <w:pStyle w:val="F6CE3BC897744E1086E562B293623153"/>
          </w:pPr>
          <w:r w:rsidRPr="00025DF1">
            <w:rPr>
              <w:rStyle w:val="PlaceholderText"/>
            </w:rPr>
            <w:t>Choose an item.</w:t>
          </w:r>
        </w:p>
      </w:docPartBody>
    </w:docPart>
    <w:docPart>
      <w:docPartPr>
        <w:name w:val="4AE0765052C04CCC9B51E3B237B46ED2"/>
        <w:category>
          <w:name w:val="General"/>
          <w:gallery w:val="placeholder"/>
        </w:category>
        <w:types>
          <w:type w:val="bbPlcHdr"/>
        </w:types>
        <w:behaviors>
          <w:behavior w:val="content"/>
        </w:behaviors>
        <w:guid w:val="{A6C66924-88E2-4F98-B0BA-CBB8294C36BC}"/>
      </w:docPartPr>
      <w:docPartBody>
        <w:p w:rsidR="00E870E6" w:rsidRDefault="00CB1E0A" w:rsidP="00CB1E0A">
          <w:pPr>
            <w:pStyle w:val="4AE0765052C04CCC9B51E3B237B46ED2"/>
          </w:pPr>
          <w:r w:rsidRPr="00025DF1">
            <w:rPr>
              <w:rStyle w:val="PlaceholderText"/>
            </w:rPr>
            <w:t>Choose an item.</w:t>
          </w:r>
        </w:p>
      </w:docPartBody>
    </w:docPart>
    <w:docPart>
      <w:docPartPr>
        <w:name w:val="9C1DF4957C1D4E78AF8630D7B59A401D"/>
        <w:category>
          <w:name w:val="General"/>
          <w:gallery w:val="placeholder"/>
        </w:category>
        <w:types>
          <w:type w:val="bbPlcHdr"/>
        </w:types>
        <w:behaviors>
          <w:behavior w:val="content"/>
        </w:behaviors>
        <w:guid w:val="{F919C568-52B7-4E9E-ABC0-B4A341892FB9}"/>
      </w:docPartPr>
      <w:docPartBody>
        <w:p w:rsidR="00E870E6" w:rsidRDefault="00CB1E0A" w:rsidP="00CB1E0A">
          <w:pPr>
            <w:pStyle w:val="9C1DF4957C1D4E78AF8630D7B59A401D"/>
          </w:pPr>
          <w:r w:rsidRPr="00025DF1">
            <w:rPr>
              <w:rStyle w:val="PlaceholderText"/>
            </w:rPr>
            <w:t>Choose an item.</w:t>
          </w:r>
        </w:p>
      </w:docPartBody>
    </w:docPart>
    <w:docPart>
      <w:docPartPr>
        <w:name w:val="475B6EBDB7C741AB84A84C663B40D810"/>
        <w:category>
          <w:name w:val="General"/>
          <w:gallery w:val="placeholder"/>
        </w:category>
        <w:types>
          <w:type w:val="bbPlcHdr"/>
        </w:types>
        <w:behaviors>
          <w:behavior w:val="content"/>
        </w:behaviors>
        <w:guid w:val="{43DF411D-9068-41ED-933E-3F82DD47B9CD}"/>
      </w:docPartPr>
      <w:docPartBody>
        <w:p w:rsidR="00E870E6" w:rsidRDefault="00CB1E0A" w:rsidP="00CB1E0A">
          <w:pPr>
            <w:pStyle w:val="475B6EBDB7C741AB84A84C663B40D810"/>
          </w:pPr>
          <w:r w:rsidRPr="00025DF1">
            <w:rPr>
              <w:rStyle w:val="PlaceholderText"/>
            </w:rPr>
            <w:t>Choose an item.</w:t>
          </w:r>
        </w:p>
      </w:docPartBody>
    </w:docPart>
    <w:docPart>
      <w:docPartPr>
        <w:name w:val="E8AAA409756D41C7A596607B142470F2"/>
        <w:category>
          <w:name w:val="General"/>
          <w:gallery w:val="placeholder"/>
        </w:category>
        <w:types>
          <w:type w:val="bbPlcHdr"/>
        </w:types>
        <w:behaviors>
          <w:behavior w:val="content"/>
        </w:behaviors>
        <w:guid w:val="{D97568BD-5A68-429F-A311-5120CC732923}"/>
      </w:docPartPr>
      <w:docPartBody>
        <w:p w:rsidR="00E870E6" w:rsidRDefault="00CB1E0A" w:rsidP="00CB1E0A">
          <w:pPr>
            <w:pStyle w:val="E8AAA409756D41C7A596607B142470F2"/>
          </w:pPr>
          <w:r w:rsidRPr="00025DF1">
            <w:rPr>
              <w:rStyle w:val="PlaceholderText"/>
            </w:rPr>
            <w:t>Choose an item.</w:t>
          </w:r>
        </w:p>
      </w:docPartBody>
    </w:docPart>
    <w:docPart>
      <w:docPartPr>
        <w:name w:val="2267C8C454BD46BD8D61AAD5618CAEA0"/>
        <w:category>
          <w:name w:val="General"/>
          <w:gallery w:val="placeholder"/>
        </w:category>
        <w:types>
          <w:type w:val="bbPlcHdr"/>
        </w:types>
        <w:behaviors>
          <w:behavior w:val="content"/>
        </w:behaviors>
        <w:guid w:val="{9ECAACA2-8186-48CA-9ED7-45FF0E4C2D65}"/>
      </w:docPartPr>
      <w:docPartBody>
        <w:p w:rsidR="00E870E6" w:rsidRDefault="00CB1E0A" w:rsidP="00CB1E0A">
          <w:pPr>
            <w:pStyle w:val="2267C8C454BD46BD8D61AAD5618CAEA0"/>
          </w:pPr>
          <w:r w:rsidRPr="00025DF1">
            <w:rPr>
              <w:rStyle w:val="PlaceholderText"/>
            </w:rPr>
            <w:t>Choose an item.</w:t>
          </w:r>
        </w:p>
      </w:docPartBody>
    </w:docPart>
    <w:docPart>
      <w:docPartPr>
        <w:name w:val="343B0E548E6D404EB56A749E5BC04C8D"/>
        <w:category>
          <w:name w:val="General"/>
          <w:gallery w:val="placeholder"/>
        </w:category>
        <w:types>
          <w:type w:val="bbPlcHdr"/>
        </w:types>
        <w:behaviors>
          <w:behavior w:val="content"/>
        </w:behaviors>
        <w:guid w:val="{95A6FC28-995E-4F2F-9618-F7B00D274A11}"/>
      </w:docPartPr>
      <w:docPartBody>
        <w:p w:rsidR="00E870E6" w:rsidRDefault="00CB1E0A" w:rsidP="00CB1E0A">
          <w:pPr>
            <w:pStyle w:val="343B0E548E6D404EB56A749E5BC04C8D"/>
          </w:pPr>
          <w:r w:rsidRPr="00025DF1">
            <w:rPr>
              <w:rStyle w:val="PlaceholderText"/>
            </w:rPr>
            <w:t>Choose an item.</w:t>
          </w:r>
        </w:p>
      </w:docPartBody>
    </w:docPart>
    <w:docPart>
      <w:docPartPr>
        <w:name w:val="D927D8B072DF4CA886AD9369F4E19E6C"/>
        <w:category>
          <w:name w:val="General"/>
          <w:gallery w:val="placeholder"/>
        </w:category>
        <w:types>
          <w:type w:val="bbPlcHdr"/>
        </w:types>
        <w:behaviors>
          <w:behavior w:val="content"/>
        </w:behaviors>
        <w:guid w:val="{ACA9926E-727F-46B5-ABA5-7107937AB16F}"/>
      </w:docPartPr>
      <w:docPartBody>
        <w:p w:rsidR="00E870E6" w:rsidRDefault="00CB1E0A" w:rsidP="00CB1E0A">
          <w:pPr>
            <w:pStyle w:val="D927D8B072DF4CA886AD9369F4E19E6C"/>
          </w:pPr>
          <w:r w:rsidRPr="00025DF1">
            <w:rPr>
              <w:rStyle w:val="PlaceholderText"/>
            </w:rPr>
            <w:t>Choose an item.</w:t>
          </w:r>
        </w:p>
      </w:docPartBody>
    </w:docPart>
    <w:docPart>
      <w:docPartPr>
        <w:name w:val="AFE162F3EF0D43C2B9DD3A70DD8EE25A"/>
        <w:category>
          <w:name w:val="General"/>
          <w:gallery w:val="placeholder"/>
        </w:category>
        <w:types>
          <w:type w:val="bbPlcHdr"/>
        </w:types>
        <w:behaviors>
          <w:behavior w:val="content"/>
        </w:behaviors>
        <w:guid w:val="{34147C37-944C-4F38-B690-6A1EA0044120}"/>
      </w:docPartPr>
      <w:docPartBody>
        <w:p w:rsidR="00E870E6" w:rsidRDefault="00CB1E0A" w:rsidP="00CB1E0A">
          <w:pPr>
            <w:pStyle w:val="AFE162F3EF0D43C2B9DD3A70DD8EE25A"/>
          </w:pPr>
          <w:r w:rsidRPr="00025DF1">
            <w:rPr>
              <w:rStyle w:val="PlaceholderText"/>
            </w:rPr>
            <w:t>Choose an item.</w:t>
          </w:r>
        </w:p>
      </w:docPartBody>
    </w:docPart>
    <w:docPart>
      <w:docPartPr>
        <w:name w:val="B14C9B6880774CD8BB83A9DBD0161ABA"/>
        <w:category>
          <w:name w:val="General"/>
          <w:gallery w:val="placeholder"/>
        </w:category>
        <w:types>
          <w:type w:val="bbPlcHdr"/>
        </w:types>
        <w:behaviors>
          <w:behavior w:val="content"/>
        </w:behaviors>
        <w:guid w:val="{1309BC17-7321-4A5C-86C3-BFB00FABB8AA}"/>
      </w:docPartPr>
      <w:docPartBody>
        <w:p w:rsidR="00E870E6" w:rsidRDefault="00CB1E0A" w:rsidP="00CB1E0A">
          <w:pPr>
            <w:pStyle w:val="B14C9B6880774CD8BB83A9DBD0161ABA"/>
          </w:pPr>
          <w:r w:rsidRPr="00025DF1">
            <w:rPr>
              <w:rStyle w:val="PlaceholderText"/>
            </w:rPr>
            <w:t>Choose an item.</w:t>
          </w:r>
        </w:p>
      </w:docPartBody>
    </w:docPart>
    <w:docPart>
      <w:docPartPr>
        <w:name w:val="702D721B3A524123BBD4211901C2661E"/>
        <w:category>
          <w:name w:val="General"/>
          <w:gallery w:val="placeholder"/>
        </w:category>
        <w:types>
          <w:type w:val="bbPlcHdr"/>
        </w:types>
        <w:behaviors>
          <w:behavior w:val="content"/>
        </w:behaviors>
        <w:guid w:val="{3837B8E7-50CF-4A5E-842C-FD208E2EF134}"/>
      </w:docPartPr>
      <w:docPartBody>
        <w:p w:rsidR="00E870E6" w:rsidRDefault="00CB1E0A" w:rsidP="00CB1E0A">
          <w:pPr>
            <w:pStyle w:val="702D721B3A524123BBD4211901C2661E"/>
          </w:pPr>
          <w:r w:rsidRPr="00025DF1">
            <w:rPr>
              <w:rStyle w:val="PlaceholderText"/>
            </w:rPr>
            <w:t>Choose an item.</w:t>
          </w:r>
        </w:p>
      </w:docPartBody>
    </w:docPart>
    <w:docPart>
      <w:docPartPr>
        <w:name w:val="07AEAC32561340F29B87323D877F5334"/>
        <w:category>
          <w:name w:val="General"/>
          <w:gallery w:val="placeholder"/>
        </w:category>
        <w:types>
          <w:type w:val="bbPlcHdr"/>
        </w:types>
        <w:behaviors>
          <w:behavior w:val="content"/>
        </w:behaviors>
        <w:guid w:val="{39B38B97-98B0-4441-A971-BDFCEBD0BFDB}"/>
      </w:docPartPr>
      <w:docPartBody>
        <w:p w:rsidR="00E870E6" w:rsidRDefault="00CB1E0A" w:rsidP="00CB1E0A">
          <w:pPr>
            <w:pStyle w:val="07AEAC32561340F29B87323D877F5334"/>
          </w:pPr>
          <w:r w:rsidRPr="00025DF1">
            <w:rPr>
              <w:rStyle w:val="PlaceholderText"/>
            </w:rPr>
            <w:t>Choose an item.</w:t>
          </w:r>
        </w:p>
      </w:docPartBody>
    </w:docPart>
    <w:docPart>
      <w:docPartPr>
        <w:name w:val="56B89AC4FE9F4B2AB8C3F4F22D1A0B48"/>
        <w:category>
          <w:name w:val="General"/>
          <w:gallery w:val="placeholder"/>
        </w:category>
        <w:types>
          <w:type w:val="bbPlcHdr"/>
        </w:types>
        <w:behaviors>
          <w:behavior w:val="content"/>
        </w:behaviors>
        <w:guid w:val="{8AA31B10-4428-4491-8591-AAF618861C7F}"/>
      </w:docPartPr>
      <w:docPartBody>
        <w:p w:rsidR="00E870E6" w:rsidRDefault="00CB1E0A" w:rsidP="00CB1E0A">
          <w:pPr>
            <w:pStyle w:val="56B89AC4FE9F4B2AB8C3F4F22D1A0B48"/>
          </w:pPr>
          <w:r w:rsidRPr="00025DF1">
            <w:rPr>
              <w:rStyle w:val="PlaceholderText"/>
            </w:rPr>
            <w:t>Choose an item.</w:t>
          </w:r>
        </w:p>
      </w:docPartBody>
    </w:docPart>
    <w:docPart>
      <w:docPartPr>
        <w:name w:val="25A4DB0FCDCF467E9ACA9EC35C371287"/>
        <w:category>
          <w:name w:val="General"/>
          <w:gallery w:val="placeholder"/>
        </w:category>
        <w:types>
          <w:type w:val="bbPlcHdr"/>
        </w:types>
        <w:behaviors>
          <w:behavior w:val="content"/>
        </w:behaviors>
        <w:guid w:val="{E0EA2BC9-F2CF-48A7-A7ED-9A4AE05FFDA7}"/>
      </w:docPartPr>
      <w:docPartBody>
        <w:p w:rsidR="00E870E6" w:rsidRDefault="00CB1E0A" w:rsidP="00CB1E0A">
          <w:pPr>
            <w:pStyle w:val="25A4DB0FCDCF467E9ACA9EC35C371287"/>
          </w:pPr>
          <w:r w:rsidRPr="00025DF1">
            <w:rPr>
              <w:rStyle w:val="PlaceholderText"/>
            </w:rPr>
            <w:t>Choose an item.</w:t>
          </w:r>
        </w:p>
      </w:docPartBody>
    </w:docPart>
    <w:docPart>
      <w:docPartPr>
        <w:name w:val="49FEE1A405F04EB9BE6530D736564414"/>
        <w:category>
          <w:name w:val="General"/>
          <w:gallery w:val="placeholder"/>
        </w:category>
        <w:types>
          <w:type w:val="bbPlcHdr"/>
        </w:types>
        <w:behaviors>
          <w:behavior w:val="content"/>
        </w:behaviors>
        <w:guid w:val="{4E407928-92E7-4949-83FD-5FF76FBD7557}"/>
      </w:docPartPr>
      <w:docPartBody>
        <w:p w:rsidR="00E870E6" w:rsidRDefault="00CB1E0A" w:rsidP="00CB1E0A">
          <w:pPr>
            <w:pStyle w:val="49FEE1A405F04EB9BE6530D736564414"/>
          </w:pPr>
          <w:r w:rsidRPr="00025DF1">
            <w:rPr>
              <w:rStyle w:val="PlaceholderText"/>
            </w:rPr>
            <w:t>Choose an item.</w:t>
          </w:r>
        </w:p>
      </w:docPartBody>
    </w:docPart>
    <w:docPart>
      <w:docPartPr>
        <w:name w:val="C1CB6620066D48B985D15135ABF73F1F"/>
        <w:category>
          <w:name w:val="General"/>
          <w:gallery w:val="placeholder"/>
        </w:category>
        <w:types>
          <w:type w:val="bbPlcHdr"/>
        </w:types>
        <w:behaviors>
          <w:behavior w:val="content"/>
        </w:behaviors>
        <w:guid w:val="{9C235E9B-F7F8-422E-B1BF-D1C2C7E38DB4}"/>
      </w:docPartPr>
      <w:docPartBody>
        <w:p w:rsidR="00E870E6" w:rsidRDefault="00CB1E0A" w:rsidP="00CB1E0A">
          <w:pPr>
            <w:pStyle w:val="C1CB6620066D48B985D15135ABF73F1F"/>
          </w:pPr>
          <w:r w:rsidRPr="00025DF1">
            <w:rPr>
              <w:rStyle w:val="PlaceholderText"/>
            </w:rPr>
            <w:t>Choose an item.</w:t>
          </w:r>
        </w:p>
      </w:docPartBody>
    </w:docPart>
    <w:docPart>
      <w:docPartPr>
        <w:name w:val="65A23D3E3AEE491A8B05CBA1E6D6227C"/>
        <w:category>
          <w:name w:val="General"/>
          <w:gallery w:val="placeholder"/>
        </w:category>
        <w:types>
          <w:type w:val="bbPlcHdr"/>
        </w:types>
        <w:behaviors>
          <w:behavior w:val="content"/>
        </w:behaviors>
        <w:guid w:val="{E984889A-5ED5-4AB8-9166-CCD0015C335F}"/>
      </w:docPartPr>
      <w:docPartBody>
        <w:p w:rsidR="00E870E6" w:rsidRDefault="00CB1E0A" w:rsidP="00CB1E0A">
          <w:pPr>
            <w:pStyle w:val="65A23D3E3AEE491A8B05CBA1E6D6227C"/>
          </w:pPr>
          <w:r w:rsidRPr="00025DF1">
            <w:rPr>
              <w:rStyle w:val="PlaceholderText"/>
            </w:rPr>
            <w:t>Choose an item.</w:t>
          </w:r>
        </w:p>
      </w:docPartBody>
    </w:docPart>
    <w:docPart>
      <w:docPartPr>
        <w:name w:val="1027D143BBEF4D8A825E9176C8691AFC"/>
        <w:category>
          <w:name w:val="General"/>
          <w:gallery w:val="placeholder"/>
        </w:category>
        <w:types>
          <w:type w:val="bbPlcHdr"/>
        </w:types>
        <w:behaviors>
          <w:behavior w:val="content"/>
        </w:behaviors>
        <w:guid w:val="{DE372C0C-AFF9-4091-8593-8E313C1409D5}"/>
      </w:docPartPr>
      <w:docPartBody>
        <w:p w:rsidR="00E870E6" w:rsidRDefault="00CB1E0A" w:rsidP="00CB1E0A">
          <w:pPr>
            <w:pStyle w:val="1027D143BBEF4D8A825E9176C8691AFC"/>
          </w:pPr>
          <w:r w:rsidRPr="00025DF1">
            <w:rPr>
              <w:rStyle w:val="PlaceholderText"/>
            </w:rPr>
            <w:t>Choose an item.</w:t>
          </w:r>
        </w:p>
      </w:docPartBody>
    </w:docPart>
    <w:docPart>
      <w:docPartPr>
        <w:name w:val="2A49A4694AB14B90BDE4AD0B8826A302"/>
        <w:category>
          <w:name w:val="General"/>
          <w:gallery w:val="placeholder"/>
        </w:category>
        <w:types>
          <w:type w:val="bbPlcHdr"/>
        </w:types>
        <w:behaviors>
          <w:behavior w:val="content"/>
        </w:behaviors>
        <w:guid w:val="{EA591B90-BF45-48C8-B62A-23298B9E20DB}"/>
      </w:docPartPr>
      <w:docPartBody>
        <w:p w:rsidR="00E870E6" w:rsidRDefault="00CB1E0A" w:rsidP="00CB1E0A">
          <w:pPr>
            <w:pStyle w:val="2A49A4694AB14B90BDE4AD0B8826A302"/>
          </w:pPr>
          <w:r w:rsidRPr="00025DF1">
            <w:rPr>
              <w:rStyle w:val="PlaceholderText"/>
            </w:rPr>
            <w:t>Choose an item.</w:t>
          </w:r>
        </w:p>
      </w:docPartBody>
    </w:docPart>
    <w:docPart>
      <w:docPartPr>
        <w:name w:val="948A267EEC814F989076D0F9A9228E94"/>
        <w:category>
          <w:name w:val="General"/>
          <w:gallery w:val="placeholder"/>
        </w:category>
        <w:types>
          <w:type w:val="bbPlcHdr"/>
        </w:types>
        <w:behaviors>
          <w:behavior w:val="content"/>
        </w:behaviors>
        <w:guid w:val="{D0ACF713-6FCD-4CDB-A859-39AF24652A66}"/>
      </w:docPartPr>
      <w:docPartBody>
        <w:p w:rsidR="00E870E6" w:rsidRDefault="00CB1E0A" w:rsidP="00CB1E0A">
          <w:pPr>
            <w:pStyle w:val="948A267EEC814F989076D0F9A9228E94"/>
          </w:pPr>
          <w:r w:rsidRPr="00025DF1">
            <w:rPr>
              <w:rStyle w:val="PlaceholderText"/>
            </w:rPr>
            <w:t>Choose an item.</w:t>
          </w:r>
        </w:p>
      </w:docPartBody>
    </w:docPart>
    <w:docPart>
      <w:docPartPr>
        <w:name w:val="C814E9FC77F04D72B186CE285DE444FF"/>
        <w:category>
          <w:name w:val="General"/>
          <w:gallery w:val="placeholder"/>
        </w:category>
        <w:types>
          <w:type w:val="bbPlcHdr"/>
        </w:types>
        <w:behaviors>
          <w:behavior w:val="content"/>
        </w:behaviors>
        <w:guid w:val="{3B047626-46E4-407D-9DA1-DF06E2525FF6}"/>
      </w:docPartPr>
      <w:docPartBody>
        <w:p w:rsidR="00E870E6" w:rsidRDefault="00CB1E0A" w:rsidP="00CB1E0A">
          <w:pPr>
            <w:pStyle w:val="C814E9FC77F04D72B186CE285DE444FF"/>
          </w:pPr>
          <w:r w:rsidRPr="00025DF1">
            <w:rPr>
              <w:rStyle w:val="PlaceholderText"/>
            </w:rPr>
            <w:t>Choose an item.</w:t>
          </w:r>
        </w:p>
      </w:docPartBody>
    </w:docPart>
    <w:docPart>
      <w:docPartPr>
        <w:name w:val="BEEDD24C63EF47EB91AB490E15B48EF2"/>
        <w:category>
          <w:name w:val="General"/>
          <w:gallery w:val="placeholder"/>
        </w:category>
        <w:types>
          <w:type w:val="bbPlcHdr"/>
        </w:types>
        <w:behaviors>
          <w:behavior w:val="content"/>
        </w:behaviors>
        <w:guid w:val="{DC1317D5-7DC2-4CD2-B235-8663FF9E56D4}"/>
      </w:docPartPr>
      <w:docPartBody>
        <w:p w:rsidR="00E870E6" w:rsidRDefault="00CB1E0A" w:rsidP="00CB1E0A">
          <w:pPr>
            <w:pStyle w:val="BEEDD24C63EF47EB91AB490E15B48EF2"/>
          </w:pPr>
          <w:r w:rsidRPr="00025DF1">
            <w:rPr>
              <w:rStyle w:val="PlaceholderText"/>
            </w:rPr>
            <w:t>Choose an item.</w:t>
          </w:r>
        </w:p>
      </w:docPartBody>
    </w:docPart>
    <w:docPart>
      <w:docPartPr>
        <w:name w:val="6D9C2132C4F54989BDDF13B2025D1E45"/>
        <w:category>
          <w:name w:val="General"/>
          <w:gallery w:val="placeholder"/>
        </w:category>
        <w:types>
          <w:type w:val="bbPlcHdr"/>
        </w:types>
        <w:behaviors>
          <w:behavior w:val="content"/>
        </w:behaviors>
        <w:guid w:val="{CD118218-2DEF-4121-82C1-1771058BEA99}"/>
      </w:docPartPr>
      <w:docPartBody>
        <w:p w:rsidR="00E870E6" w:rsidRDefault="00CB1E0A" w:rsidP="00CB1E0A">
          <w:pPr>
            <w:pStyle w:val="6D9C2132C4F54989BDDF13B2025D1E45"/>
          </w:pPr>
          <w:r w:rsidRPr="00025DF1">
            <w:rPr>
              <w:rStyle w:val="PlaceholderText"/>
            </w:rPr>
            <w:t>Choose an item.</w:t>
          </w:r>
        </w:p>
      </w:docPartBody>
    </w:docPart>
    <w:docPart>
      <w:docPartPr>
        <w:name w:val="E51B7F794C6C457EA00C4499505297C6"/>
        <w:category>
          <w:name w:val="General"/>
          <w:gallery w:val="placeholder"/>
        </w:category>
        <w:types>
          <w:type w:val="bbPlcHdr"/>
        </w:types>
        <w:behaviors>
          <w:behavior w:val="content"/>
        </w:behaviors>
        <w:guid w:val="{867C1709-D4AA-4F2A-BDFC-5539402F897E}"/>
      </w:docPartPr>
      <w:docPartBody>
        <w:p w:rsidR="00E870E6" w:rsidRDefault="00CB1E0A" w:rsidP="00CB1E0A">
          <w:pPr>
            <w:pStyle w:val="E51B7F794C6C457EA00C4499505297C6"/>
          </w:pPr>
          <w:r w:rsidRPr="00025DF1">
            <w:rPr>
              <w:rStyle w:val="PlaceholderText"/>
            </w:rPr>
            <w:t>Choose an item.</w:t>
          </w:r>
        </w:p>
      </w:docPartBody>
    </w:docPart>
    <w:docPart>
      <w:docPartPr>
        <w:name w:val="5E7B3470F19B46C5830BE85F95305CA6"/>
        <w:category>
          <w:name w:val="General"/>
          <w:gallery w:val="placeholder"/>
        </w:category>
        <w:types>
          <w:type w:val="bbPlcHdr"/>
        </w:types>
        <w:behaviors>
          <w:behavior w:val="content"/>
        </w:behaviors>
        <w:guid w:val="{E5858050-8494-4847-8BDF-8406BE740D0E}"/>
      </w:docPartPr>
      <w:docPartBody>
        <w:p w:rsidR="00E870E6" w:rsidRDefault="00CB1E0A" w:rsidP="00CB1E0A">
          <w:pPr>
            <w:pStyle w:val="5E7B3470F19B46C5830BE85F95305CA6"/>
          </w:pPr>
          <w:r w:rsidRPr="00025DF1">
            <w:rPr>
              <w:rStyle w:val="PlaceholderText"/>
            </w:rPr>
            <w:t>Choose an item.</w:t>
          </w:r>
        </w:p>
      </w:docPartBody>
    </w:docPart>
    <w:docPart>
      <w:docPartPr>
        <w:name w:val="A580718696184B35ABA19AEE260086BD"/>
        <w:category>
          <w:name w:val="General"/>
          <w:gallery w:val="placeholder"/>
        </w:category>
        <w:types>
          <w:type w:val="bbPlcHdr"/>
        </w:types>
        <w:behaviors>
          <w:behavior w:val="content"/>
        </w:behaviors>
        <w:guid w:val="{5526A5CC-F22F-4670-AFFA-C541CB0950FA}"/>
      </w:docPartPr>
      <w:docPartBody>
        <w:p w:rsidR="00E870E6" w:rsidRDefault="00CB1E0A" w:rsidP="00CB1E0A">
          <w:pPr>
            <w:pStyle w:val="A580718696184B35ABA19AEE260086BD"/>
          </w:pPr>
          <w:r w:rsidRPr="00025DF1">
            <w:rPr>
              <w:rStyle w:val="PlaceholderText"/>
            </w:rPr>
            <w:t>Choose an item.</w:t>
          </w:r>
        </w:p>
      </w:docPartBody>
    </w:docPart>
    <w:docPart>
      <w:docPartPr>
        <w:name w:val="FBCF3A27D8FF4FDF99F4155C8C24841B"/>
        <w:category>
          <w:name w:val="General"/>
          <w:gallery w:val="placeholder"/>
        </w:category>
        <w:types>
          <w:type w:val="bbPlcHdr"/>
        </w:types>
        <w:behaviors>
          <w:behavior w:val="content"/>
        </w:behaviors>
        <w:guid w:val="{191F8399-C3DB-4CB7-BAD5-D8D68114A21B}"/>
      </w:docPartPr>
      <w:docPartBody>
        <w:p w:rsidR="00E870E6" w:rsidRDefault="00CB1E0A" w:rsidP="00CB1E0A">
          <w:pPr>
            <w:pStyle w:val="FBCF3A27D8FF4FDF99F4155C8C24841B"/>
          </w:pPr>
          <w:r w:rsidRPr="00025DF1">
            <w:rPr>
              <w:rStyle w:val="PlaceholderText"/>
            </w:rPr>
            <w:t>Choose an item.</w:t>
          </w:r>
        </w:p>
      </w:docPartBody>
    </w:docPart>
    <w:docPart>
      <w:docPartPr>
        <w:name w:val="9A1E7C6FE39D4AB68A62C372DC34D4D4"/>
        <w:category>
          <w:name w:val="General"/>
          <w:gallery w:val="placeholder"/>
        </w:category>
        <w:types>
          <w:type w:val="bbPlcHdr"/>
        </w:types>
        <w:behaviors>
          <w:behavior w:val="content"/>
        </w:behaviors>
        <w:guid w:val="{25105A58-36F3-435C-B913-EC66C27E3F54}"/>
      </w:docPartPr>
      <w:docPartBody>
        <w:p w:rsidR="00E870E6" w:rsidRDefault="00CB1E0A" w:rsidP="00CB1E0A">
          <w:pPr>
            <w:pStyle w:val="9A1E7C6FE39D4AB68A62C372DC34D4D4"/>
          </w:pPr>
          <w:r w:rsidRPr="00025DF1">
            <w:rPr>
              <w:rStyle w:val="PlaceholderText"/>
            </w:rPr>
            <w:t>Choose an item.</w:t>
          </w:r>
        </w:p>
      </w:docPartBody>
    </w:docPart>
    <w:docPart>
      <w:docPartPr>
        <w:name w:val="17A1B3F21AC842878CEFFCB2A28D32C4"/>
        <w:category>
          <w:name w:val="General"/>
          <w:gallery w:val="placeholder"/>
        </w:category>
        <w:types>
          <w:type w:val="bbPlcHdr"/>
        </w:types>
        <w:behaviors>
          <w:behavior w:val="content"/>
        </w:behaviors>
        <w:guid w:val="{ADF143B7-4082-420B-94E9-D8EBEACBE449}"/>
      </w:docPartPr>
      <w:docPartBody>
        <w:p w:rsidR="00E870E6" w:rsidRDefault="00CB1E0A" w:rsidP="00CB1E0A">
          <w:pPr>
            <w:pStyle w:val="17A1B3F21AC842878CEFFCB2A28D32C4"/>
          </w:pPr>
          <w:r w:rsidRPr="00025DF1">
            <w:rPr>
              <w:rStyle w:val="PlaceholderText"/>
            </w:rPr>
            <w:t>Choose an item.</w:t>
          </w:r>
        </w:p>
      </w:docPartBody>
    </w:docPart>
    <w:docPart>
      <w:docPartPr>
        <w:name w:val="CE2000AF08A94ADAB75B7B10381ED1BC"/>
        <w:category>
          <w:name w:val="General"/>
          <w:gallery w:val="placeholder"/>
        </w:category>
        <w:types>
          <w:type w:val="bbPlcHdr"/>
        </w:types>
        <w:behaviors>
          <w:behavior w:val="content"/>
        </w:behaviors>
        <w:guid w:val="{F0B07CB8-2169-4899-9ECD-25F40D3F49FE}"/>
      </w:docPartPr>
      <w:docPartBody>
        <w:p w:rsidR="00E870E6" w:rsidRDefault="00CB1E0A" w:rsidP="00CB1E0A">
          <w:pPr>
            <w:pStyle w:val="CE2000AF08A94ADAB75B7B10381ED1BC"/>
          </w:pPr>
          <w:r w:rsidRPr="00025DF1">
            <w:rPr>
              <w:rStyle w:val="PlaceholderText"/>
            </w:rPr>
            <w:t>Choose an item.</w:t>
          </w:r>
        </w:p>
      </w:docPartBody>
    </w:docPart>
    <w:docPart>
      <w:docPartPr>
        <w:name w:val="207CC86D838441BCADB2E3882A027F2F"/>
        <w:category>
          <w:name w:val="General"/>
          <w:gallery w:val="placeholder"/>
        </w:category>
        <w:types>
          <w:type w:val="bbPlcHdr"/>
        </w:types>
        <w:behaviors>
          <w:behavior w:val="content"/>
        </w:behaviors>
        <w:guid w:val="{2A7DB3DE-C1CE-47DF-BBA5-3BC508BF5708}"/>
      </w:docPartPr>
      <w:docPartBody>
        <w:p w:rsidR="00E870E6" w:rsidRDefault="00CB1E0A" w:rsidP="00CB1E0A">
          <w:pPr>
            <w:pStyle w:val="207CC86D838441BCADB2E3882A027F2F"/>
          </w:pPr>
          <w:r w:rsidRPr="00025DF1">
            <w:rPr>
              <w:rStyle w:val="PlaceholderText"/>
            </w:rPr>
            <w:t>Choose an item.</w:t>
          </w:r>
        </w:p>
      </w:docPartBody>
    </w:docPart>
    <w:docPart>
      <w:docPartPr>
        <w:name w:val="C485CF3958194D38A4F2844406EF55E1"/>
        <w:category>
          <w:name w:val="General"/>
          <w:gallery w:val="placeholder"/>
        </w:category>
        <w:types>
          <w:type w:val="bbPlcHdr"/>
        </w:types>
        <w:behaviors>
          <w:behavior w:val="content"/>
        </w:behaviors>
        <w:guid w:val="{EC021AF0-A5B8-4E81-B9B1-9EB51A256D3C}"/>
      </w:docPartPr>
      <w:docPartBody>
        <w:p w:rsidR="00E870E6" w:rsidRDefault="00CB1E0A" w:rsidP="00CB1E0A">
          <w:pPr>
            <w:pStyle w:val="C485CF3958194D38A4F2844406EF55E1"/>
          </w:pPr>
          <w:r w:rsidRPr="00025DF1">
            <w:rPr>
              <w:rStyle w:val="PlaceholderText"/>
            </w:rPr>
            <w:t>Choose an item.</w:t>
          </w:r>
        </w:p>
      </w:docPartBody>
    </w:docPart>
    <w:docPart>
      <w:docPartPr>
        <w:name w:val="8FA6C033F6A64A3B9102206EC5454141"/>
        <w:category>
          <w:name w:val="General"/>
          <w:gallery w:val="placeholder"/>
        </w:category>
        <w:types>
          <w:type w:val="bbPlcHdr"/>
        </w:types>
        <w:behaviors>
          <w:behavior w:val="content"/>
        </w:behaviors>
        <w:guid w:val="{315D8E67-F549-44B9-94E9-EBE90AC58FB8}"/>
      </w:docPartPr>
      <w:docPartBody>
        <w:p w:rsidR="00E870E6" w:rsidRDefault="00CB1E0A" w:rsidP="00CB1E0A">
          <w:pPr>
            <w:pStyle w:val="8FA6C033F6A64A3B9102206EC5454141"/>
          </w:pPr>
          <w:r w:rsidRPr="00025DF1">
            <w:rPr>
              <w:rStyle w:val="PlaceholderText"/>
            </w:rPr>
            <w:t>Choose an item.</w:t>
          </w:r>
        </w:p>
      </w:docPartBody>
    </w:docPart>
    <w:docPart>
      <w:docPartPr>
        <w:name w:val="6DE572E67C6E405EAE65C35E59D44508"/>
        <w:category>
          <w:name w:val="General"/>
          <w:gallery w:val="placeholder"/>
        </w:category>
        <w:types>
          <w:type w:val="bbPlcHdr"/>
        </w:types>
        <w:behaviors>
          <w:behavior w:val="content"/>
        </w:behaviors>
        <w:guid w:val="{23001396-A7C5-438B-8295-07CC3ED03E59}"/>
      </w:docPartPr>
      <w:docPartBody>
        <w:p w:rsidR="00E870E6" w:rsidRDefault="00CB1E0A" w:rsidP="00CB1E0A">
          <w:pPr>
            <w:pStyle w:val="6DE572E67C6E405EAE65C35E59D44508"/>
          </w:pPr>
          <w:r w:rsidRPr="00025DF1">
            <w:rPr>
              <w:rStyle w:val="PlaceholderText"/>
            </w:rPr>
            <w:t>Choose an item.</w:t>
          </w:r>
        </w:p>
      </w:docPartBody>
    </w:docPart>
    <w:docPart>
      <w:docPartPr>
        <w:name w:val="6C8E05E943FB42D6ABA08D2B91F8D8EE"/>
        <w:category>
          <w:name w:val="General"/>
          <w:gallery w:val="placeholder"/>
        </w:category>
        <w:types>
          <w:type w:val="bbPlcHdr"/>
        </w:types>
        <w:behaviors>
          <w:behavior w:val="content"/>
        </w:behaviors>
        <w:guid w:val="{06BDB137-7A5A-49A9-8BBF-B4F0807E022C}"/>
      </w:docPartPr>
      <w:docPartBody>
        <w:p w:rsidR="00E870E6" w:rsidRDefault="00CB1E0A" w:rsidP="00CB1E0A">
          <w:pPr>
            <w:pStyle w:val="6C8E05E943FB42D6ABA08D2B91F8D8EE"/>
          </w:pPr>
          <w:r w:rsidRPr="00025DF1">
            <w:rPr>
              <w:rStyle w:val="PlaceholderText"/>
            </w:rPr>
            <w:t>Choose an item.</w:t>
          </w:r>
        </w:p>
      </w:docPartBody>
    </w:docPart>
    <w:docPart>
      <w:docPartPr>
        <w:name w:val="2491CBAFD64848498FBBBB059ADC8E14"/>
        <w:category>
          <w:name w:val="General"/>
          <w:gallery w:val="placeholder"/>
        </w:category>
        <w:types>
          <w:type w:val="bbPlcHdr"/>
        </w:types>
        <w:behaviors>
          <w:behavior w:val="content"/>
        </w:behaviors>
        <w:guid w:val="{E8EF6078-4B86-4B89-9EB8-582E55534256}"/>
      </w:docPartPr>
      <w:docPartBody>
        <w:p w:rsidR="00E870E6" w:rsidRDefault="00CB1E0A" w:rsidP="00CB1E0A">
          <w:pPr>
            <w:pStyle w:val="2491CBAFD64848498FBBBB059ADC8E14"/>
          </w:pPr>
          <w:r w:rsidRPr="00025DF1">
            <w:rPr>
              <w:rStyle w:val="PlaceholderText"/>
            </w:rPr>
            <w:t>Choose an item.</w:t>
          </w:r>
        </w:p>
      </w:docPartBody>
    </w:docPart>
    <w:docPart>
      <w:docPartPr>
        <w:name w:val="A3E650AD19874EF89804579E6A2E1B4F"/>
        <w:category>
          <w:name w:val="General"/>
          <w:gallery w:val="placeholder"/>
        </w:category>
        <w:types>
          <w:type w:val="bbPlcHdr"/>
        </w:types>
        <w:behaviors>
          <w:behavior w:val="content"/>
        </w:behaviors>
        <w:guid w:val="{D6D08486-3175-4052-A621-3DED349C8219}"/>
      </w:docPartPr>
      <w:docPartBody>
        <w:p w:rsidR="00E870E6" w:rsidRDefault="00CB1E0A" w:rsidP="00CB1E0A">
          <w:pPr>
            <w:pStyle w:val="A3E650AD19874EF89804579E6A2E1B4F"/>
          </w:pPr>
          <w:r w:rsidRPr="00025DF1">
            <w:rPr>
              <w:rStyle w:val="PlaceholderText"/>
            </w:rPr>
            <w:t>Choose an item.</w:t>
          </w:r>
        </w:p>
      </w:docPartBody>
    </w:docPart>
    <w:docPart>
      <w:docPartPr>
        <w:name w:val="D07D745B0E944CB8BCA4595D0336E065"/>
        <w:category>
          <w:name w:val="General"/>
          <w:gallery w:val="placeholder"/>
        </w:category>
        <w:types>
          <w:type w:val="bbPlcHdr"/>
        </w:types>
        <w:behaviors>
          <w:behavior w:val="content"/>
        </w:behaviors>
        <w:guid w:val="{661386AB-B963-4E43-8AF6-263A20CD8160}"/>
      </w:docPartPr>
      <w:docPartBody>
        <w:p w:rsidR="00E870E6" w:rsidRDefault="00CB1E0A" w:rsidP="00CB1E0A">
          <w:pPr>
            <w:pStyle w:val="D07D745B0E944CB8BCA4595D0336E065"/>
          </w:pPr>
          <w:r w:rsidRPr="00025DF1">
            <w:rPr>
              <w:rStyle w:val="PlaceholderText"/>
            </w:rPr>
            <w:t>Choose an item.</w:t>
          </w:r>
        </w:p>
      </w:docPartBody>
    </w:docPart>
    <w:docPart>
      <w:docPartPr>
        <w:name w:val="AF92995BB075408AAC397AA30BAFB700"/>
        <w:category>
          <w:name w:val="General"/>
          <w:gallery w:val="placeholder"/>
        </w:category>
        <w:types>
          <w:type w:val="bbPlcHdr"/>
        </w:types>
        <w:behaviors>
          <w:behavior w:val="content"/>
        </w:behaviors>
        <w:guid w:val="{E067E547-1E91-4024-82A6-089644628BE3}"/>
      </w:docPartPr>
      <w:docPartBody>
        <w:p w:rsidR="00E870E6" w:rsidRDefault="00CB1E0A" w:rsidP="00CB1E0A">
          <w:pPr>
            <w:pStyle w:val="AF92995BB075408AAC397AA30BAFB700"/>
          </w:pPr>
          <w:r w:rsidRPr="00025DF1">
            <w:rPr>
              <w:rStyle w:val="PlaceholderText"/>
            </w:rPr>
            <w:t>Choose an item.</w:t>
          </w:r>
        </w:p>
      </w:docPartBody>
    </w:docPart>
    <w:docPart>
      <w:docPartPr>
        <w:name w:val="0016D0E1F6B447C1A8006246CD086B6A"/>
        <w:category>
          <w:name w:val="General"/>
          <w:gallery w:val="placeholder"/>
        </w:category>
        <w:types>
          <w:type w:val="bbPlcHdr"/>
        </w:types>
        <w:behaviors>
          <w:behavior w:val="content"/>
        </w:behaviors>
        <w:guid w:val="{CC658975-D571-4EE7-B7CC-334AE56993B1}"/>
      </w:docPartPr>
      <w:docPartBody>
        <w:p w:rsidR="00E870E6" w:rsidRDefault="00CB1E0A" w:rsidP="00CB1E0A">
          <w:pPr>
            <w:pStyle w:val="0016D0E1F6B447C1A8006246CD086B6A"/>
          </w:pPr>
          <w:r w:rsidRPr="00025DF1">
            <w:rPr>
              <w:rStyle w:val="PlaceholderText"/>
            </w:rPr>
            <w:t>Choose an item.</w:t>
          </w:r>
        </w:p>
      </w:docPartBody>
    </w:docPart>
    <w:docPart>
      <w:docPartPr>
        <w:name w:val="09B556CAC26D4022B4C5C1CF94C9AEE1"/>
        <w:category>
          <w:name w:val="General"/>
          <w:gallery w:val="placeholder"/>
        </w:category>
        <w:types>
          <w:type w:val="bbPlcHdr"/>
        </w:types>
        <w:behaviors>
          <w:behavior w:val="content"/>
        </w:behaviors>
        <w:guid w:val="{C8C5D759-5B73-44D4-8BFD-26F2B7BBCF48}"/>
      </w:docPartPr>
      <w:docPartBody>
        <w:p w:rsidR="00E870E6" w:rsidRDefault="00CB1E0A" w:rsidP="00CB1E0A">
          <w:pPr>
            <w:pStyle w:val="09B556CAC26D4022B4C5C1CF94C9AEE1"/>
          </w:pPr>
          <w:r w:rsidRPr="00025DF1">
            <w:rPr>
              <w:rStyle w:val="PlaceholderText"/>
            </w:rPr>
            <w:t>Choose an item.</w:t>
          </w:r>
        </w:p>
      </w:docPartBody>
    </w:docPart>
    <w:docPart>
      <w:docPartPr>
        <w:name w:val="2C9F9F0B1A9A4D20AE0B2294291D8375"/>
        <w:category>
          <w:name w:val="General"/>
          <w:gallery w:val="placeholder"/>
        </w:category>
        <w:types>
          <w:type w:val="bbPlcHdr"/>
        </w:types>
        <w:behaviors>
          <w:behavior w:val="content"/>
        </w:behaviors>
        <w:guid w:val="{53046ABF-6F3C-498C-8C0D-E5B06DD408AF}"/>
      </w:docPartPr>
      <w:docPartBody>
        <w:p w:rsidR="00E870E6" w:rsidRDefault="00CB1E0A" w:rsidP="00CB1E0A">
          <w:pPr>
            <w:pStyle w:val="2C9F9F0B1A9A4D20AE0B2294291D8375"/>
          </w:pPr>
          <w:r w:rsidRPr="00025DF1">
            <w:rPr>
              <w:rStyle w:val="PlaceholderText"/>
            </w:rPr>
            <w:t>Choose an item.</w:t>
          </w:r>
        </w:p>
      </w:docPartBody>
    </w:docPart>
    <w:docPart>
      <w:docPartPr>
        <w:name w:val="C6FFE9CA0CE74F01A32FE7DB5070EE83"/>
        <w:category>
          <w:name w:val="General"/>
          <w:gallery w:val="placeholder"/>
        </w:category>
        <w:types>
          <w:type w:val="bbPlcHdr"/>
        </w:types>
        <w:behaviors>
          <w:behavior w:val="content"/>
        </w:behaviors>
        <w:guid w:val="{60D7EB27-A47A-40C8-ADE0-F81F03EB8F45}"/>
      </w:docPartPr>
      <w:docPartBody>
        <w:p w:rsidR="00E870E6" w:rsidRDefault="00CB1E0A" w:rsidP="00CB1E0A">
          <w:pPr>
            <w:pStyle w:val="C6FFE9CA0CE74F01A32FE7DB5070EE83"/>
          </w:pPr>
          <w:r w:rsidRPr="00025DF1">
            <w:rPr>
              <w:rStyle w:val="PlaceholderText"/>
            </w:rPr>
            <w:t>Choose an item.</w:t>
          </w:r>
        </w:p>
      </w:docPartBody>
    </w:docPart>
    <w:docPart>
      <w:docPartPr>
        <w:name w:val="B64D32A5BEF4469DB29A0502515DA9C8"/>
        <w:category>
          <w:name w:val="General"/>
          <w:gallery w:val="placeholder"/>
        </w:category>
        <w:types>
          <w:type w:val="bbPlcHdr"/>
        </w:types>
        <w:behaviors>
          <w:behavior w:val="content"/>
        </w:behaviors>
        <w:guid w:val="{8ED77DCB-4281-4CAF-B04B-2EDCE2DC30D5}"/>
      </w:docPartPr>
      <w:docPartBody>
        <w:p w:rsidR="00E870E6" w:rsidRDefault="00CB1E0A" w:rsidP="00CB1E0A">
          <w:pPr>
            <w:pStyle w:val="B64D32A5BEF4469DB29A0502515DA9C8"/>
          </w:pPr>
          <w:r w:rsidRPr="00025DF1">
            <w:rPr>
              <w:rStyle w:val="PlaceholderText"/>
            </w:rPr>
            <w:t>Choose an item.</w:t>
          </w:r>
        </w:p>
      </w:docPartBody>
    </w:docPart>
    <w:docPart>
      <w:docPartPr>
        <w:name w:val="6FFC2DF477F440C48972C3A91BE57BB2"/>
        <w:category>
          <w:name w:val="General"/>
          <w:gallery w:val="placeholder"/>
        </w:category>
        <w:types>
          <w:type w:val="bbPlcHdr"/>
        </w:types>
        <w:behaviors>
          <w:behavior w:val="content"/>
        </w:behaviors>
        <w:guid w:val="{AF9CC307-C457-4810-A7FE-0C240C8461C3}"/>
      </w:docPartPr>
      <w:docPartBody>
        <w:p w:rsidR="00E870E6" w:rsidRDefault="00CB1E0A" w:rsidP="00CB1E0A">
          <w:pPr>
            <w:pStyle w:val="6FFC2DF477F440C48972C3A91BE57BB2"/>
          </w:pPr>
          <w:r w:rsidRPr="00025DF1">
            <w:rPr>
              <w:rStyle w:val="PlaceholderText"/>
            </w:rPr>
            <w:t>Choose an item.</w:t>
          </w:r>
        </w:p>
      </w:docPartBody>
    </w:docPart>
    <w:docPart>
      <w:docPartPr>
        <w:name w:val="BBC03C2BBFBE41C5B2B94C802F15D704"/>
        <w:category>
          <w:name w:val="General"/>
          <w:gallery w:val="placeholder"/>
        </w:category>
        <w:types>
          <w:type w:val="bbPlcHdr"/>
        </w:types>
        <w:behaviors>
          <w:behavior w:val="content"/>
        </w:behaviors>
        <w:guid w:val="{DA518F3B-1061-4B05-A2F5-0AC26632A4AD}"/>
      </w:docPartPr>
      <w:docPartBody>
        <w:p w:rsidR="00E870E6" w:rsidRDefault="00CB1E0A" w:rsidP="00CB1E0A">
          <w:pPr>
            <w:pStyle w:val="BBC03C2BBFBE41C5B2B94C802F15D704"/>
          </w:pPr>
          <w:r w:rsidRPr="00025DF1">
            <w:rPr>
              <w:rStyle w:val="PlaceholderText"/>
            </w:rPr>
            <w:t>Choose an item.</w:t>
          </w:r>
        </w:p>
      </w:docPartBody>
    </w:docPart>
    <w:docPart>
      <w:docPartPr>
        <w:name w:val="D3920FB8487448358FD932CB2E3C6F31"/>
        <w:category>
          <w:name w:val="General"/>
          <w:gallery w:val="placeholder"/>
        </w:category>
        <w:types>
          <w:type w:val="bbPlcHdr"/>
        </w:types>
        <w:behaviors>
          <w:behavior w:val="content"/>
        </w:behaviors>
        <w:guid w:val="{7EAD0D15-266E-4FB1-A4EC-1D8343C98454}"/>
      </w:docPartPr>
      <w:docPartBody>
        <w:p w:rsidR="00E870E6" w:rsidRDefault="00CB1E0A" w:rsidP="00CB1E0A">
          <w:pPr>
            <w:pStyle w:val="D3920FB8487448358FD932CB2E3C6F31"/>
          </w:pPr>
          <w:r w:rsidRPr="00025DF1">
            <w:rPr>
              <w:rStyle w:val="PlaceholderText"/>
            </w:rPr>
            <w:t>Choose an item.</w:t>
          </w:r>
        </w:p>
      </w:docPartBody>
    </w:docPart>
    <w:docPart>
      <w:docPartPr>
        <w:name w:val="001C939336CF4DBDA3CD44A4BB907C88"/>
        <w:category>
          <w:name w:val="General"/>
          <w:gallery w:val="placeholder"/>
        </w:category>
        <w:types>
          <w:type w:val="bbPlcHdr"/>
        </w:types>
        <w:behaviors>
          <w:behavior w:val="content"/>
        </w:behaviors>
        <w:guid w:val="{6D954657-1B98-4D87-8E00-B22F6E547B58}"/>
      </w:docPartPr>
      <w:docPartBody>
        <w:p w:rsidR="00E870E6" w:rsidRDefault="00CB1E0A" w:rsidP="00CB1E0A">
          <w:pPr>
            <w:pStyle w:val="001C939336CF4DBDA3CD44A4BB907C88"/>
          </w:pPr>
          <w:r w:rsidRPr="00025DF1">
            <w:rPr>
              <w:rStyle w:val="PlaceholderText"/>
            </w:rPr>
            <w:t>Choose an item.</w:t>
          </w:r>
        </w:p>
      </w:docPartBody>
    </w:docPart>
    <w:docPart>
      <w:docPartPr>
        <w:name w:val="548269B98E5F486E80CEA561E00EF33E"/>
        <w:category>
          <w:name w:val="General"/>
          <w:gallery w:val="placeholder"/>
        </w:category>
        <w:types>
          <w:type w:val="bbPlcHdr"/>
        </w:types>
        <w:behaviors>
          <w:behavior w:val="content"/>
        </w:behaviors>
        <w:guid w:val="{E45D27AF-D3BF-4AFA-9DC7-A2AF7EE1F264}"/>
      </w:docPartPr>
      <w:docPartBody>
        <w:p w:rsidR="00E870E6" w:rsidRDefault="00CB1E0A" w:rsidP="00CB1E0A">
          <w:pPr>
            <w:pStyle w:val="548269B98E5F486E80CEA561E00EF33E"/>
          </w:pPr>
          <w:r w:rsidRPr="00025DF1">
            <w:rPr>
              <w:rStyle w:val="PlaceholderText"/>
            </w:rPr>
            <w:t>Choose an item.</w:t>
          </w:r>
        </w:p>
      </w:docPartBody>
    </w:docPart>
    <w:docPart>
      <w:docPartPr>
        <w:name w:val="B39497426DC9485690175AE9CE3F846C"/>
        <w:category>
          <w:name w:val="General"/>
          <w:gallery w:val="placeholder"/>
        </w:category>
        <w:types>
          <w:type w:val="bbPlcHdr"/>
        </w:types>
        <w:behaviors>
          <w:behavior w:val="content"/>
        </w:behaviors>
        <w:guid w:val="{4696CF2F-AEDC-4FA4-93EA-15B0392C3566}"/>
      </w:docPartPr>
      <w:docPartBody>
        <w:p w:rsidR="00E870E6" w:rsidRDefault="00CB1E0A" w:rsidP="00CB1E0A">
          <w:pPr>
            <w:pStyle w:val="B39497426DC9485690175AE9CE3F846C"/>
          </w:pPr>
          <w:r w:rsidRPr="00025DF1">
            <w:rPr>
              <w:rStyle w:val="PlaceholderText"/>
            </w:rPr>
            <w:t>Choose an item.</w:t>
          </w:r>
        </w:p>
      </w:docPartBody>
    </w:docPart>
    <w:docPart>
      <w:docPartPr>
        <w:name w:val="CC542A97D62E47D3B9404A0440BCEBA7"/>
        <w:category>
          <w:name w:val="General"/>
          <w:gallery w:val="placeholder"/>
        </w:category>
        <w:types>
          <w:type w:val="bbPlcHdr"/>
        </w:types>
        <w:behaviors>
          <w:behavior w:val="content"/>
        </w:behaviors>
        <w:guid w:val="{0A13319B-05C3-406F-91A9-EA052FD1C8B1}"/>
      </w:docPartPr>
      <w:docPartBody>
        <w:p w:rsidR="00E870E6" w:rsidRDefault="00CB1E0A" w:rsidP="00CB1E0A">
          <w:pPr>
            <w:pStyle w:val="CC542A97D62E47D3B9404A0440BCEBA7"/>
          </w:pPr>
          <w:r w:rsidRPr="00025DF1">
            <w:rPr>
              <w:rStyle w:val="PlaceholderText"/>
            </w:rPr>
            <w:t>Choose an item.</w:t>
          </w:r>
        </w:p>
      </w:docPartBody>
    </w:docPart>
    <w:docPart>
      <w:docPartPr>
        <w:name w:val="C3EFA9A3E87F48478B3BE2B8CBC27823"/>
        <w:category>
          <w:name w:val="General"/>
          <w:gallery w:val="placeholder"/>
        </w:category>
        <w:types>
          <w:type w:val="bbPlcHdr"/>
        </w:types>
        <w:behaviors>
          <w:behavior w:val="content"/>
        </w:behaviors>
        <w:guid w:val="{DE73553D-C045-4CC3-9ADA-2ADEFC311570}"/>
      </w:docPartPr>
      <w:docPartBody>
        <w:p w:rsidR="00E870E6" w:rsidRDefault="00CB1E0A" w:rsidP="00CB1E0A">
          <w:pPr>
            <w:pStyle w:val="C3EFA9A3E87F48478B3BE2B8CBC27823"/>
          </w:pPr>
          <w:r w:rsidRPr="00025DF1">
            <w:rPr>
              <w:rStyle w:val="PlaceholderText"/>
            </w:rPr>
            <w:t>Choose an item.</w:t>
          </w:r>
        </w:p>
      </w:docPartBody>
    </w:docPart>
    <w:docPart>
      <w:docPartPr>
        <w:name w:val="4BEF5C8174D74908A7D2F7F3C7A99AF8"/>
        <w:category>
          <w:name w:val="General"/>
          <w:gallery w:val="placeholder"/>
        </w:category>
        <w:types>
          <w:type w:val="bbPlcHdr"/>
        </w:types>
        <w:behaviors>
          <w:behavior w:val="content"/>
        </w:behaviors>
        <w:guid w:val="{0A091B33-DA2E-4D1D-AEB2-6F03DA9647B0}"/>
      </w:docPartPr>
      <w:docPartBody>
        <w:p w:rsidR="00E870E6" w:rsidRDefault="00CB1E0A" w:rsidP="00CB1E0A">
          <w:pPr>
            <w:pStyle w:val="4BEF5C8174D74908A7D2F7F3C7A99AF8"/>
          </w:pPr>
          <w:r w:rsidRPr="00025DF1">
            <w:rPr>
              <w:rStyle w:val="PlaceholderText"/>
            </w:rPr>
            <w:t>Choose an item.</w:t>
          </w:r>
        </w:p>
      </w:docPartBody>
    </w:docPart>
    <w:docPart>
      <w:docPartPr>
        <w:name w:val="B2113699FD254C03A7D071321A97DB3E"/>
        <w:category>
          <w:name w:val="General"/>
          <w:gallery w:val="placeholder"/>
        </w:category>
        <w:types>
          <w:type w:val="bbPlcHdr"/>
        </w:types>
        <w:behaviors>
          <w:behavior w:val="content"/>
        </w:behaviors>
        <w:guid w:val="{F1585F3B-F083-4C19-868A-5B7074DC7B13}"/>
      </w:docPartPr>
      <w:docPartBody>
        <w:p w:rsidR="00E870E6" w:rsidRDefault="00CB1E0A" w:rsidP="00CB1E0A">
          <w:pPr>
            <w:pStyle w:val="B2113699FD254C03A7D071321A97DB3E"/>
          </w:pPr>
          <w:r w:rsidRPr="00025DF1">
            <w:rPr>
              <w:rStyle w:val="PlaceholderText"/>
            </w:rPr>
            <w:t>Choose an item.</w:t>
          </w:r>
        </w:p>
      </w:docPartBody>
    </w:docPart>
    <w:docPart>
      <w:docPartPr>
        <w:name w:val="531A0D0DC8684E628BE70DF505A32FEB"/>
        <w:category>
          <w:name w:val="General"/>
          <w:gallery w:val="placeholder"/>
        </w:category>
        <w:types>
          <w:type w:val="bbPlcHdr"/>
        </w:types>
        <w:behaviors>
          <w:behavior w:val="content"/>
        </w:behaviors>
        <w:guid w:val="{8A780F08-FBDF-46F2-9E79-CEA97E2B269C}"/>
      </w:docPartPr>
      <w:docPartBody>
        <w:p w:rsidR="00E870E6" w:rsidRDefault="00CB1E0A" w:rsidP="00CB1E0A">
          <w:pPr>
            <w:pStyle w:val="531A0D0DC8684E628BE70DF505A32FEB"/>
          </w:pPr>
          <w:r w:rsidRPr="00025DF1">
            <w:rPr>
              <w:rStyle w:val="PlaceholderText"/>
            </w:rPr>
            <w:t>Choose an item.</w:t>
          </w:r>
        </w:p>
      </w:docPartBody>
    </w:docPart>
    <w:docPart>
      <w:docPartPr>
        <w:name w:val="AC0C82557F0545C4A3A3CAD2CE2C4BA2"/>
        <w:category>
          <w:name w:val="General"/>
          <w:gallery w:val="placeholder"/>
        </w:category>
        <w:types>
          <w:type w:val="bbPlcHdr"/>
        </w:types>
        <w:behaviors>
          <w:behavior w:val="content"/>
        </w:behaviors>
        <w:guid w:val="{EB9235F9-78E8-4FED-8979-559FF9E0830D}"/>
      </w:docPartPr>
      <w:docPartBody>
        <w:p w:rsidR="00E870E6" w:rsidRDefault="00CB1E0A" w:rsidP="00CB1E0A">
          <w:pPr>
            <w:pStyle w:val="AC0C82557F0545C4A3A3CAD2CE2C4BA2"/>
          </w:pPr>
          <w:r w:rsidRPr="00025DF1">
            <w:rPr>
              <w:rStyle w:val="PlaceholderText"/>
            </w:rPr>
            <w:t>Choose an item.</w:t>
          </w:r>
        </w:p>
      </w:docPartBody>
    </w:docPart>
    <w:docPart>
      <w:docPartPr>
        <w:name w:val="3BBD063A70574EF9BB314718DB040632"/>
        <w:category>
          <w:name w:val="General"/>
          <w:gallery w:val="placeholder"/>
        </w:category>
        <w:types>
          <w:type w:val="bbPlcHdr"/>
        </w:types>
        <w:behaviors>
          <w:behavior w:val="content"/>
        </w:behaviors>
        <w:guid w:val="{16350A48-4601-4F4D-8D4D-E2E6F277F3D6}"/>
      </w:docPartPr>
      <w:docPartBody>
        <w:p w:rsidR="00E870E6" w:rsidRDefault="00CB1E0A" w:rsidP="00CB1E0A">
          <w:pPr>
            <w:pStyle w:val="3BBD063A70574EF9BB314718DB040632"/>
          </w:pPr>
          <w:r w:rsidRPr="00025DF1">
            <w:rPr>
              <w:rStyle w:val="PlaceholderText"/>
            </w:rPr>
            <w:t>Choose an item.</w:t>
          </w:r>
        </w:p>
      </w:docPartBody>
    </w:docPart>
    <w:docPart>
      <w:docPartPr>
        <w:name w:val="0E542B9B6C1141E4B62CB8975ACE4BC6"/>
        <w:category>
          <w:name w:val="General"/>
          <w:gallery w:val="placeholder"/>
        </w:category>
        <w:types>
          <w:type w:val="bbPlcHdr"/>
        </w:types>
        <w:behaviors>
          <w:behavior w:val="content"/>
        </w:behaviors>
        <w:guid w:val="{1741EC98-BF6E-4FCF-B21A-8DBCE8E7DC1E}"/>
      </w:docPartPr>
      <w:docPartBody>
        <w:p w:rsidR="00E870E6" w:rsidRDefault="00CB1E0A" w:rsidP="00CB1E0A">
          <w:pPr>
            <w:pStyle w:val="0E542B9B6C1141E4B62CB8975ACE4BC6"/>
          </w:pPr>
          <w:r w:rsidRPr="00025DF1">
            <w:rPr>
              <w:rStyle w:val="PlaceholderText"/>
            </w:rPr>
            <w:t>Choose an item.</w:t>
          </w:r>
        </w:p>
      </w:docPartBody>
    </w:docPart>
    <w:docPart>
      <w:docPartPr>
        <w:name w:val="27BCA7E8CF52452FA004DECC955D46D1"/>
        <w:category>
          <w:name w:val="General"/>
          <w:gallery w:val="placeholder"/>
        </w:category>
        <w:types>
          <w:type w:val="bbPlcHdr"/>
        </w:types>
        <w:behaviors>
          <w:behavior w:val="content"/>
        </w:behaviors>
        <w:guid w:val="{C6F2F304-0516-46E6-A5C9-1B1AAF6AF41B}"/>
      </w:docPartPr>
      <w:docPartBody>
        <w:p w:rsidR="00E870E6" w:rsidRDefault="00CB1E0A" w:rsidP="00CB1E0A">
          <w:pPr>
            <w:pStyle w:val="27BCA7E8CF52452FA004DECC955D46D1"/>
          </w:pPr>
          <w:r w:rsidRPr="00025DF1">
            <w:rPr>
              <w:rStyle w:val="PlaceholderText"/>
            </w:rPr>
            <w:t>Choose an item.</w:t>
          </w:r>
        </w:p>
      </w:docPartBody>
    </w:docPart>
    <w:docPart>
      <w:docPartPr>
        <w:name w:val="C5650F7ECDB349CCAA51C5A942BD2281"/>
        <w:category>
          <w:name w:val="General"/>
          <w:gallery w:val="placeholder"/>
        </w:category>
        <w:types>
          <w:type w:val="bbPlcHdr"/>
        </w:types>
        <w:behaviors>
          <w:behavior w:val="content"/>
        </w:behaviors>
        <w:guid w:val="{54130837-8F18-438B-A264-96C0CD2E2EE1}"/>
      </w:docPartPr>
      <w:docPartBody>
        <w:p w:rsidR="00E870E6" w:rsidRDefault="00CB1E0A" w:rsidP="00CB1E0A">
          <w:pPr>
            <w:pStyle w:val="C5650F7ECDB349CCAA51C5A942BD2281"/>
          </w:pPr>
          <w:r w:rsidRPr="00025DF1">
            <w:rPr>
              <w:rStyle w:val="PlaceholderText"/>
            </w:rPr>
            <w:t>Choose an item.</w:t>
          </w:r>
        </w:p>
      </w:docPartBody>
    </w:docPart>
    <w:docPart>
      <w:docPartPr>
        <w:name w:val="B228B4D7293F43B3B65AE4FD5361B4A4"/>
        <w:category>
          <w:name w:val="General"/>
          <w:gallery w:val="placeholder"/>
        </w:category>
        <w:types>
          <w:type w:val="bbPlcHdr"/>
        </w:types>
        <w:behaviors>
          <w:behavior w:val="content"/>
        </w:behaviors>
        <w:guid w:val="{37B81546-FEFA-4928-B269-FE760C7966F2}"/>
      </w:docPartPr>
      <w:docPartBody>
        <w:p w:rsidR="00E870E6" w:rsidRDefault="00CB1E0A" w:rsidP="00CB1E0A">
          <w:pPr>
            <w:pStyle w:val="B228B4D7293F43B3B65AE4FD5361B4A4"/>
          </w:pPr>
          <w:r w:rsidRPr="00025DF1">
            <w:rPr>
              <w:rStyle w:val="PlaceholderText"/>
            </w:rPr>
            <w:t>Choose an item.</w:t>
          </w:r>
        </w:p>
      </w:docPartBody>
    </w:docPart>
    <w:docPart>
      <w:docPartPr>
        <w:name w:val="8515D78E357C46E284546E83932AE858"/>
        <w:category>
          <w:name w:val="General"/>
          <w:gallery w:val="placeholder"/>
        </w:category>
        <w:types>
          <w:type w:val="bbPlcHdr"/>
        </w:types>
        <w:behaviors>
          <w:behavior w:val="content"/>
        </w:behaviors>
        <w:guid w:val="{AADA5B7A-D62C-493C-A343-6B2AB3E7EF08}"/>
      </w:docPartPr>
      <w:docPartBody>
        <w:p w:rsidR="00E870E6" w:rsidRDefault="00CB1E0A" w:rsidP="00CB1E0A">
          <w:pPr>
            <w:pStyle w:val="8515D78E357C46E284546E83932AE858"/>
          </w:pPr>
          <w:r w:rsidRPr="00025DF1">
            <w:rPr>
              <w:rStyle w:val="PlaceholderText"/>
            </w:rPr>
            <w:t>Choose an item.</w:t>
          </w:r>
        </w:p>
      </w:docPartBody>
    </w:docPart>
    <w:docPart>
      <w:docPartPr>
        <w:name w:val="EDC12CB81D354A43BABD8AC3B7BB7190"/>
        <w:category>
          <w:name w:val="General"/>
          <w:gallery w:val="placeholder"/>
        </w:category>
        <w:types>
          <w:type w:val="bbPlcHdr"/>
        </w:types>
        <w:behaviors>
          <w:behavior w:val="content"/>
        </w:behaviors>
        <w:guid w:val="{413E4CF9-7666-42B0-B8D2-910C61B1D994}"/>
      </w:docPartPr>
      <w:docPartBody>
        <w:p w:rsidR="00E870E6" w:rsidRDefault="00CB1E0A" w:rsidP="00CB1E0A">
          <w:pPr>
            <w:pStyle w:val="EDC12CB81D354A43BABD8AC3B7BB7190"/>
          </w:pPr>
          <w:r w:rsidRPr="00025DF1">
            <w:rPr>
              <w:rStyle w:val="PlaceholderText"/>
            </w:rPr>
            <w:t>Choose an item.</w:t>
          </w:r>
        </w:p>
      </w:docPartBody>
    </w:docPart>
    <w:docPart>
      <w:docPartPr>
        <w:name w:val="3A2F286ABD6740718836BEC63576D896"/>
        <w:category>
          <w:name w:val="General"/>
          <w:gallery w:val="placeholder"/>
        </w:category>
        <w:types>
          <w:type w:val="bbPlcHdr"/>
        </w:types>
        <w:behaviors>
          <w:behavior w:val="content"/>
        </w:behaviors>
        <w:guid w:val="{CAAE5CF2-7E77-4CA8-B838-9D4135524928}"/>
      </w:docPartPr>
      <w:docPartBody>
        <w:p w:rsidR="00E870E6" w:rsidRDefault="00CB1E0A" w:rsidP="00CB1E0A">
          <w:pPr>
            <w:pStyle w:val="3A2F286ABD6740718836BEC63576D896"/>
          </w:pPr>
          <w:r w:rsidRPr="00025DF1">
            <w:rPr>
              <w:rStyle w:val="PlaceholderText"/>
            </w:rPr>
            <w:t>Choose an item.</w:t>
          </w:r>
        </w:p>
      </w:docPartBody>
    </w:docPart>
    <w:docPart>
      <w:docPartPr>
        <w:name w:val="2651C030969A4FC592CC77B6EE73C541"/>
        <w:category>
          <w:name w:val="General"/>
          <w:gallery w:val="placeholder"/>
        </w:category>
        <w:types>
          <w:type w:val="bbPlcHdr"/>
        </w:types>
        <w:behaviors>
          <w:behavior w:val="content"/>
        </w:behaviors>
        <w:guid w:val="{2D787975-6AC8-4ED1-8DF3-7250EAF33129}"/>
      </w:docPartPr>
      <w:docPartBody>
        <w:p w:rsidR="00E870E6" w:rsidRDefault="00CB1E0A" w:rsidP="00CB1E0A">
          <w:pPr>
            <w:pStyle w:val="2651C030969A4FC592CC77B6EE73C541"/>
          </w:pPr>
          <w:r w:rsidRPr="00025DF1">
            <w:rPr>
              <w:rStyle w:val="PlaceholderText"/>
            </w:rPr>
            <w:t>Choose an item.</w:t>
          </w:r>
        </w:p>
      </w:docPartBody>
    </w:docPart>
    <w:docPart>
      <w:docPartPr>
        <w:name w:val="6E1E201ED981483C98309C1A06F9778F"/>
        <w:category>
          <w:name w:val="General"/>
          <w:gallery w:val="placeholder"/>
        </w:category>
        <w:types>
          <w:type w:val="bbPlcHdr"/>
        </w:types>
        <w:behaviors>
          <w:behavior w:val="content"/>
        </w:behaviors>
        <w:guid w:val="{01CD4B0E-9327-42A9-9E47-9C64B03B5D34}"/>
      </w:docPartPr>
      <w:docPartBody>
        <w:p w:rsidR="00E870E6" w:rsidRDefault="00CB1E0A" w:rsidP="00CB1E0A">
          <w:pPr>
            <w:pStyle w:val="6E1E201ED981483C98309C1A06F9778F"/>
          </w:pPr>
          <w:r w:rsidRPr="00025DF1">
            <w:rPr>
              <w:rStyle w:val="PlaceholderText"/>
            </w:rPr>
            <w:t>Choose an item.</w:t>
          </w:r>
        </w:p>
      </w:docPartBody>
    </w:docPart>
    <w:docPart>
      <w:docPartPr>
        <w:name w:val="46D4EE7A252C4804B5DBDB842492391E"/>
        <w:category>
          <w:name w:val="General"/>
          <w:gallery w:val="placeholder"/>
        </w:category>
        <w:types>
          <w:type w:val="bbPlcHdr"/>
        </w:types>
        <w:behaviors>
          <w:behavior w:val="content"/>
        </w:behaviors>
        <w:guid w:val="{DD2C258D-B202-4643-B0C3-45F3F308A087}"/>
      </w:docPartPr>
      <w:docPartBody>
        <w:p w:rsidR="00E870E6" w:rsidRDefault="00CB1E0A" w:rsidP="00CB1E0A">
          <w:pPr>
            <w:pStyle w:val="46D4EE7A252C4804B5DBDB842492391E"/>
          </w:pPr>
          <w:r w:rsidRPr="00025DF1">
            <w:rPr>
              <w:rStyle w:val="PlaceholderText"/>
            </w:rPr>
            <w:t>Choose an item.</w:t>
          </w:r>
        </w:p>
      </w:docPartBody>
    </w:docPart>
    <w:docPart>
      <w:docPartPr>
        <w:name w:val="1FD7C07B059B48A4875EE774014D7257"/>
        <w:category>
          <w:name w:val="General"/>
          <w:gallery w:val="placeholder"/>
        </w:category>
        <w:types>
          <w:type w:val="bbPlcHdr"/>
        </w:types>
        <w:behaviors>
          <w:behavior w:val="content"/>
        </w:behaviors>
        <w:guid w:val="{C049412C-DBF4-441F-9B0E-C65D9FF098AE}"/>
      </w:docPartPr>
      <w:docPartBody>
        <w:p w:rsidR="00E870E6" w:rsidRDefault="00CB1E0A" w:rsidP="00CB1E0A">
          <w:pPr>
            <w:pStyle w:val="1FD7C07B059B48A4875EE774014D7257"/>
          </w:pPr>
          <w:r w:rsidRPr="00025DF1">
            <w:rPr>
              <w:rStyle w:val="PlaceholderText"/>
            </w:rPr>
            <w:t>Choose an item.</w:t>
          </w:r>
        </w:p>
      </w:docPartBody>
    </w:docPart>
    <w:docPart>
      <w:docPartPr>
        <w:name w:val="57ABE84BA08843DCB36B24491A766A35"/>
        <w:category>
          <w:name w:val="General"/>
          <w:gallery w:val="placeholder"/>
        </w:category>
        <w:types>
          <w:type w:val="bbPlcHdr"/>
        </w:types>
        <w:behaviors>
          <w:behavior w:val="content"/>
        </w:behaviors>
        <w:guid w:val="{64461B31-6A5C-46F0-AD56-EC30CBC925F1}"/>
      </w:docPartPr>
      <w:docPartBody>
        <w:p w:rsidR="00E870E6" w:rsidRDefault="00CB1E0A" w:rsidP="00CB1E0A">
          <w:pPr>
            <w:pStyle w:val="57ABE84BA08843DCB36B24491A766A35"/>
          </w:pPr>
          <w:r w:rsidRPr="00025DF1">
            <w:rPr>
              <w:rStyle w:val="PlaceholderText"/>
            </w:rPr>
            <w:t>Choose an item.</w:t>
          </w:r>
        </w:p>
      </w:docPartBody>
    </w:docPart>
    <w:docPart>
      <w:docPartPr>
        <w:name w:val="52F92676845C4D419604ADFC3E6A607A"/>
        <w:category>
          <w:name w:val="General"/>
          <w:gallery w:val="placeholder"/>
        </w:category>
        <w:types>
          <w:type w:val="bbPlcHdr"/>
        </w:types>
        <w:behaviors>
          <w:behavior w:val="content"/>
        </w:behaviors>
        <w:guid w:val="{34137FC1-AC52-4544-A396-93BA80951A13}"/>
      </w:docPartPr>
      <w:docPartBody>
        <w:p w:rsidR="00E870E6" w:rsidRDefault="00CB1E0A" w:rsidP="00CB1E0A">
          <w:pPr>
            <w:pStyle w:val="52F92676845C4D419604ADFC3E6A607A"/>
          </w:pPr>
          <w:r w:rsidRPr="00025DF1">
            <w:rPr>
              <w:rStyle w:val="PlaceholderText"/>
            </w:rPr>
            <w:t>Choose an item.</w:t>
          </w:r>
        </w:p>
      </w:docPartBody>
    </w:docPart>
    <w:docPart>
      <w:docPartPr>
        <w:name w:val="121889F7E779411E9FA08D90C1118567"/>
        <w:category>
          <w:name w:val="General"/>
          <w:gallery w:val="placeholder"/>
        </w:category>
        <w:types>
          <w:type w:val="bbPlcHdr"/>
        </w:types>
        <w:behaviors>
          <w:behavior w:val="content"/>
        </w:behaviors>
        <w:guid w:val="{1DE5E942-489A-4BBD-A287-D51D45146520}"/>
      </w:docPartPr>
      <w:docPartBody>
        <w:p w:rsidR="00E870E6" w:rsidRDefault="00CB1E0A" w:rsidP="00CB1E0A">
          <w:pPr>
            <w:pStyle w:val="121889F7E779411E9FA08D90C1118567"/>
          </w:pPr>
          <w:r w:rsidRPr="00025DF1">
            <w:rPr>
              <w:rStyle w:val="PlaceholderText"/>
            </w:rPr>
            <w:t>Choose an item.</w:t>
          </w:r>
        </w:p>
      </w:docPartBody>
    </w:docPart>
    <w:docPart>
      <w:docPartPr>
        <w:name w:val="E4681E9E7BD24329BB7652550E1E3ED9"/>
        <w:category>
          <w:name w:val="General"/>
          <w:gallery w:val="placeholder"/>
        </w:category>
        <w:types>
          <w:type w:val="bbPlcHdr"/>
        </w:types>
        <w:behaviors>
          <w:behavior w:val="content"/>
        </w:behaviors>
        <w:guid w:val="{ABEB4580-E09C-49CF-9D59-196A947052A8}"/>
      </w:docPartPr>
      <w:docPartBody>
        <w:p w:rsidR="00E870E6" w:rsidRDefault="00CB1E0A" w:rsidP="00CB1E0A">
          <w:pPr>
            <w:pStyle w:val="E4681E9E7BD24329BB7652550E1E3ED9"/>
          </w:pPr>
          <w:r w:rsidRPr="00025DF1">
            <w:rPr>
              <w:rStyle w:val="PlaceholderText"/>
            </w:rPr>
            <w:t>Choose an item.</w:t>
          </w:r>
        </w:p>
      </w:docPartBody>
    </w:docPart>
    <w:docPart>
      <w:docPartPr>
        <w:name w:val="E99DCE13CDCF42B4BB555332E0F4B8C5"/>
        <w:category>
          <w:name w:val="General"/>
          <w:gallery w:val="placeholder"/>
        </w:category>
        <w:types>
          <w:type w:val="bbPlcHdr"/>
        </w:types>
        <w:behaviors>
          <w:behavior w:val="content"/>
        </w:behaviors>
        <w:guid w:val="{82BD4E4C-2539-49B1-B8DF-8DBB86F5E693}"/>
      </w:docPartPr>
      <w:docPartBody>
        <w:p w:rsidR="00E870E6" w:rsidRDefault="00CB1E0A" w:rsidP="00CB1E0A">
          <w:pPr>
            <w:pStyle w:val="E99DCE13CDCF42B4BB555332E0F4B8C5"/>
          </w:pPr>
          <w:r w:rsidRPr="00025DF1">
            <w:rPr>
              <w:rStyle w:val="PlaceholderText"/>
            </w:rPr>
            <w:t>Choose an item.</w:t>
          </w:r>
        </w:p>
      </w:docPartBody>
    </w:docPart>
    <w:docPart>
      <w:docPartPr>
        <w:name w:val="4A34E9DA67EA442AB35962A8764361AD"/>
        <w:category>
          <w:name w:val="General"/>
          <w:gallery w:val="placeholder"/>
        </w:category>
        <w:types>
          <w:type w:val="bbPlcHdr"/>
        </w:types>
        <w:behaviors>
          <w:behavior w:val="content"/>
        </w:behaviors>
        <w:guid w:val="{771E96B6-2B98-4337-87AC-515D624A52E6}"/>
      </w:docPartPr>
      <w:docPartBody>
        <w:p w:rsidR="00E870E6" w:rsidRDefault="00CB1E0A" w:rsidP="00CB1E0A">
          <w:pPr>
            <w:pStyle w:val="4A34E9DA67EA442AB35962A8764361AD"/>
          </w:pPr>
          <w:r w:rsidRPr="00025DF1">
            <w:rPr>
              <w:rStyle w:val="PlaceholderText"/>
            </w:rPr>
            <w:t>Choose an item.</w:t>
          </w:r>
        </w:p>
      </w:docPartBody>
    </w:docPart>
    <w:docPart>
      <w:docPartPr>
        <w:name w:val="E70ACD8EA3AF4F89A903AD09B97300A1"/>
        <w:category>
          <w:name w:val="General"/>
          <w:gallery w:val="placeholder"/>
        </w:category>
        <w:types>
          <w:type w:val="bbPlcHdr"/>
        </w:types>
        <w:behaviors>
          <w:behavior w:val="content"/>
        </w:behaviors>
        <w:guid w:val="{17E1A98B-5601-46D7-B1D6-4793F8729946}"/>
      </w:docPartPr>
      <w:docPartBody>
        <w:p w:rsidR="00E870E6" w:rsidRDefault="00CB1E0A" w:rsidP="00CB1E0A">
          <w:pPr>
            <w:pStyle w:val="E70ACD8EA3AF4F89A903AD09B97300A1"/>
          </w:pPr>
          <w:r w:rsidRPr="00025DF1">
            <w:rPr>
              <w:rStyle w:val="PlaceholderText"/>
            </w:rPr>
            <w:t>Choose an item.</w:t>
          </w:r>
        </w:p>
      </w:docPartBody>
    </w:docPart>
    <w:docPart>
      <w:docPartPr>
        <w:name w:val="BB5BD5F4E4654AAD86C37A7C3FA6D284"/>
        <w:category>
          <w:name w:val="General"/>
          <w:gallery w:val="placeholder"/>
        </w:category>
        <w:types>
          <w:type w:val="bbPlcHdr"/>
        </w:types>
        <w:behaviors>
          <w:behavior w:val="content"/>
        </w:behaviors>
        <w:guid w:val="{9D95B665-B2DE-414C-A890-8B896E790275}"/>
      </w:docPartPr>
      <w:docPartBody>
        <w:p w:rsidR="00E870E6" w:rsidRDefault="00CB1E0A" w:rsidP="00CB1E0A">
          <w:pPr>
            <w:pStyle w:val="BB5BD5F4E4654AAD86C37A7C3FA6D284"/>
          </w:pPr>
          <w:r w:rsidRPr="00025DF1">
            <w:rPr>
              <w:rStyle w:val="PlaceholderText"/>
            </w:rPr>
            <w:t>Choose an item.</w:t>
          </w:r>
        </w:p>
      </w:docPartBody>
    </w:docPart>
    <w:docPart>
      <w:docPartPr>
        <w:name w:val="31E2CD3AE68D4FE3B171403FC7B9F0B7"/>
        <w:category>
          <w:name w:val="General"/>
          <w:gallery w:val="placeholder"/>
        </w:category>
        <w:types>
          <w:type w:val="bbPlcHdr"/>
        </w:types>
        <w:behaviors>
          <w:behavior w:val="content"/>
        </w:behaviors>
        <w:guid w:val="{46B2214D-C70D-4A98-84EA-C1AD58BA4CCE}"/>
      </w:docPartPr>
      <w:docPartBody>
        <w:p w:rsidR="00E870E6" w:rsidRDefault="00CB1E0A" w:rsidP="00CB1E0A">
          <w:pPr>
            <w:pStyle w:val="31E2CD3AE68D4FE3B171403FC7B9F0B7"/>
          </w:pPr>
          <w:r w:rsidRPr="00025DF1">
            <w:rPr>
              <w:rStyle w:val="PlaceholderText"/>
            </w:rPr>
            <w:t>Choose an item.</w:t>
          </w:r>
        </w:p>
      </w:docPartBody>
    </w:docPart>
    <w:docPart>
      <w:docPartPr>
        <w:name w:val="E76ACF6AB7E840B8979DBFF23C224AFF"/>
        <w:category>
          <w:name w:val="General"/>
          <w:gallery w:val="placeholder"/>
        </w:category>
        <w:types>
          <w:type w:val="bbPlcHdr"/>
        </w:types>
        <w:behaviors>
          <w:behavior w:val="content"/>
        </w:behaviors>
        <w:guid w:val="{4F679832-62DA-498B-B9F2-DAF4BE0D73F5}"/>
      </w:docPartPr>
      <w:docPartBody>
        <w:p w:rsidR="00E870E6" w:rsidRDefault="00CB1E0A" w:rsidP="00CB1E0A">
          <w:pPr>
            <w:pStyle w:val="E76ACF6AB7E840B8979DBFF23C224AFF"/>
          </w:pPr>
          <w:r w:rsidRPr="00025DF1">
            <w:rPr>
              <w:rStyle w:val="PlaceholderText"/>
            </w:rPr>
            <w:t>Choose an item.</w:t>
          </w:r>
        </w:p>
      </w:docPartBody>
    </w:docPart>
    <w:docPart>
      <w:docPartPr>
        <w:name w:val="35BB9EF56D3348D3A5728F6EF22B6FA0"/>
        <w:category>
          <w:name w:val="General"/>
          <w:gallery w:val="placeholder"/>
        </w:category>
        <w:types>
          <w:type w:val="bbPlcHdr"/>
        </w:types>
        <w:behaviors>
          <w:behavior w:val="content"/>
        </w:behaviors>
        <w:guid w:val="{624DFBB3-DD48-478F-884E-E0EF15E7D9C4}"/>
      </w:docPartPr>
      <w:docPartBody>
        <w:p w:rsidR="00E870E6" w:rsidRDefault="00CB1E0A" w:rsidP="00CB1E0A">
          <w:pPr>
            <w:pStyle w:val="35BB9EF56D3348D3A5728F6EF22B6FA0"/>
          </w:pPr>
          <w:r w:rsidRPr="00025DF1">
            <w:rPr>
              <w:rStyle w:val="PlaceholderText"/>
            </w:rPr>
            <w:t>Choose an item.</w:t>
          </w:r>
        </w:p>
      </w:docPartBody>
    </w:docPart>
    <w:docPart>
      <w:docPartPr>
        <w:name w:val="C9A9261B2E19428298069FC312FBF60E"/>
        <w:category>
          <w:name w:val="General"/>
          <w:gallery w:val="placeholder"/>
        </w:category>
        <w:types>
          <w:type w:val="bbPlcHdr"/>
        </w:types>
        <w:behaviors>
          <w:behavior w:val="content"/>
        </w:behaviors>
        <w:guid w:val="{B1F90A5C-1558-4673-A458-43941F944C15}"/>
      </w:docPartPr>
      <w:docPartBody>
        <w:p w:rsidR="00E870E6" w:rsidRDefault="00CB1E0A" w:rsidP="00CB1E0A">
          <w:pPr>
            <w:pStyle w:val="C9A9261B2E19428298069FC312FBF60E"/>
          </w:pPr>
          <w:r w:rsidRPr="00025DF1">
            <w:rPr>
              <w:rStyle w:val="PlaceholderText"/>
            </w:rPr>
            <w:t>Choose an item.</w:t>
          </w:r>
        </w:p>
      </w:docPartBody>
    </w:docPart>
    <w:docPart>
      <w:docPartPr>
        <w:name w:val="6671668859294655B6282CAA6ECF0C49"/>
        <w:category>
          <w:name w:val="General"/>
          <w:gallery w:val="placeholder"/>
        </w:category>
        <w:types>
          <w:type w:val="bbPlcHdr"/>
        </w:types>
        <w:behaviors>
          <w:behavior w:val="content"/>
        </w:behaviors>
        <w:guid w:val="{E3522979-5A13-4418-BB2D-0E75D0977B1F}"/>
      </w:docPartPr>
      <w:docPartBody>
        <w:p w:rsidR="00E870E6" w:rsidRDefault="00CB1E0A" w:rsidP="00CB1E0A">
          <w:pPr>
            <w:pStyle w:val="6671668859294655B6282CAA6ECF0C49"/>
          </w:pPr>
          <w:r w:rsidRPr="00025DF1">
            <w:rPr>
              <w:rStyle w:val="PlaceholderText"/>
            </w:rPr>
            <w:t>Choose an item.</w:t>
          </w:r>
        </w:p>
      </w:docPartBody>
    </w:docPart>
    <w:docPart>
      <w:docPartPr>
        <w:name w:val="50A391C7C71440A798E2D524651337A1"/>
        <w:category>
          <w:name w:val="General"/>
          <w:gallery w:val="placeholder"/>
        </w:category>
        <w:types>
          <w:type w:val="bbPlcHdr"/>
        </w:types>
        <w:behaviors>
          <w:behavior w:val="content"/>
        </w:behaviors>
        <w:guid w:val="{936E2D7D-AD04-4586-B29A-9AB89BDA9F67}"/>
      </w:docPartPr>
      <w:docPartBody>
        <w:p w:rsidR="00E870E6" w:rsidRDefault="00CB1E0A" w:rsidP="00CB1E0A">
          <w:pPr>
            <w:pStyle w:val="50A391C7C71440A798E2D524651337A1"/>
          </w:pPr>
          <w:r w:rsidRPr="00025DF1">
            <w:rPr>
              <w:rStyle w:val="PlaceholderText"/>
            </w:rPr>
            <w:t>Choose an item.</w:t>
          </w:r>
        </w:p>
      </w:docPartBody>
    </w:docPart>
    <w:docPart>
      <w:docPartPr>
        <w:name w:val="E34E9BEF37F34334A8E7F0AC699E739C"/>
        <w:category>
          <w:name w:val="General"/>
          <w:gallery w:val="placeholder"/>
        </w:category>
        <w:types>
          <w:type w:val="bbPlcHdr"/>
        </w:types>
        <w:behaviors>
          <w:behavior w:val="content"/>
        </w:behaviors>
        <w:guid w:val="{5DA93127-B37E-406F-986C-4AABCCA479AC}"/>
      </w:docPartPr>
      <w:docPartBody>
        <w:p w:rsidR="00E870E6" w:rsidRDefault="00CB1E0A" w:rsidP="00CB1E0A">
          <w:pPr>
            <w:pStyle w:val="E34E9BEF37F34334A8E7F0AC699E739C"/>
          </w:pPr>
          <w:r w:rsidRPr="00025DF1">
            <w:rPr>
              <w:rStyle w:val="PlaceholderText"/>
            </w:rPr>
            <w:t>Choose an item.</w:t>
          </w:r>
        </w:p>
      </w:docPartBody>
    </w:docPart>
    <w:docPart>
      <w:docPartPr>
        <w:name w:val="12800BB875174F7384476159E69413C2"/>
        <w:category>
          <w:name w:val="General"/>
          <w:gallery w:val="placeholder"/>
        </w:category>
        <w:types>
          <w:type w:val="bbPlcHdr"/>
        </w:types>
        <w:behaviors>
          <w:behavior w:val="content"/>
        </w:behaviors>
        <w:guid w:val="{794C9F54-3C2D-4D51-94EB-32CE7AD9814B}"/>
      </w:docPartPr>
      <w:docPartBody>
        <w:p w:rsidR="00E870E6" w:rsidRDefault="00CB1E0A" w:rsidP="00CB1E0A">
          <w:pPr>
            <w:pStyle w:val="12800BB875174F7384476159E69413C2"/>
          </w:pPr>
          <w:r w:rsidRPr="00025DF1">
            <w:rPr>
              <w:rStyle w:val="PlaceholderText"/>
            </w:rPr>
            <w:t>Choose an item.</w:t>
          </w:r>
        </w:p>
      </w:docPartBody>
    </w:docPart>
    <w:docPart>
      <w:docPartPr>
        <w:name w:val="F2A92C140B584BBCA879D71381471FB7"/>
        <w:category>
          <w:name w:val="General"/>
          <w:gallery w:val="placeholder"/>
        </w:category>
        <w:types>
          <w:type w:val="bbPlcHdr"/>
        </w:types>
        <w:behaviors>
          <w:behavior w:val="content"/>
        </w:behaviors>
        <w:guid w:val="{8DF4D975-B283-40FC-97A6-946BF8F6A755}"/>
      </w:docPartPr>
      <w:docPartBody>
        <w:p w:rsidR="00E870E6" w:rsidRDefault="00CB1E0A" w:rsidP="00CB1E0A">
          <w:pPr>
            <w:pStyle w:val="F2A92C140B584BBCA879D71381471FB7"/>
          </w:pPr>
          <w:r w:rsidRPr="00025DF1">
            <w:rPr>
              <w:rStyle w:val="PlaceholderText"/>
            </w:rPr>
            <w:t>Choose an item.</w:t>
          </w:r>
        </w:p>
      </w:docPartBody>
    </w:docPart>
    <w:docPart>
      <w:docPartPr>
        <w:name w:val="7662FD0B9EBC4085A2E4A8CDC51EB305"/>
        <w:category>
          <w:name w:val="General"/>
          <w:gallery w:val="placeholder"/>
        </w:category>
        <w:types>
          <w:type w:val="bbPlcHdr"/>
        </w:types>
        <w:behaviors>
          <w:behavior w:val="content"/>
        </w:behaviors>
        <w:guid w:val="{362AD78F-624B-4169-83BC-4AC996BC4064}"/>
      </w:docPartPr>
      <w:docPartBody>
        <w:p w:rsidR="00E870E6" w:rsidRDefault="00CB1E0A" w:rsidP="00CB1E0A">
          <w:pPr>
            <w:pStyle w:val="7662FD0B9EBC4085A2E4A8CDC51EB305"/>
          </w:pPr>
          <w:r w:rsidRPr="00025DF1">
            <w:rPr>
              <w:rStyle w:val="PlaceholderText"/>
            </w:rPr>
            <w:t>Choose an item.</w:t>
          </w:r>
        </w:p>
      </w:docPartBody>
    </w:docPart>
    <w:docPart>
      <w:docPartPr>
        <w:name w:val="287287C2502A43589061510697155ABB"/>
        <w:category>
          <w:name w:val="General"/>
          <w:gallery w:val="placeholder"/>
        </w:category>
        <w:types>
          <w:type w:val="bbPlcHdr"/>
        </w:types>
        <w:behaviors>
          <w:behavior w:val="content"/>
        </w:behaviors>
        <w:guid w:val="{8E5AA21B-D9AB-4D63-8B3D-ED43433E953B}"/>
      </w:docPartPr>
      <w:docPartBody>
        <w:p w:rsidR="00E870E6" w:rsidRDefault="00CB1E0A" w:rsidP="00CB1E0A">
          <w:pPr>
            <w:pStyle w:val="287287C2502A43589061510697155ABB"/>
          </w:pPr>
          <w:r w:rsidRPr="00025DF1">
            <w:rPr>
              <w:rStyle w:val="PlaceholderText"/>
            </w:rPr>
            <w:t>Choose an item.</w:t>
          </w:r>
        </w:p>
      </w:docPartBody>
    </w:docPart>
    <w:docPart>
      <w:docPartPr>
        <w:name w:val="DD9C2DF696A74339AE1DCF3EBB222E99"/>
        <w:category>
          <w:name w:val="General"/>
          <w:gallery w:val="placeholder"/>
        </w:category>
        <w:types>
          <w:type w:val="bbPlcHdr"/>
        </w:types>
        <w:behaviors>
          <w:behavior w:val="content"/>
        </w:behaviors>
        <w:guid w:val="{645763C6-734B-4BA4-942C-4D1F9DC1E897}"/>
      </w:docPartPr>
      <w:docPartBody>
        <w:p w:rsidR="00E870E6" w:rsidRDefault="00CB1E0A" w:rsidP="00CB1E0A">
          <w:pPr>
            <w:pStyle w:val="DD9C2DF696A74339AE1DCF3EBB222E99"/>
          </w:pPr>
          <w:r w:rsidRPr="00025DF1">
            <w:rPr>
              <w:rStyle w:val="PlaceholderText"/>
            </w:rPr>
            <w:t>Choose an item.</w:t>
          </w:r>
        </w:p>
      </w:docPartBody>
    </w:docPart>
    <w:docPart>
      <w:docPartPr>
        <w:name w:val="C5860F67FF5A41FCA042B5C7A4C8D621"/>
        <w:category>
          <w:name w:val="General"/>
          <w:gallery w:val="placeholder"/>
        </w:category>
        <w:types>
          <w:type w:val="bbPlcHdr"/>
        </w:types>
        <w:behaviors>
          <w:behavior w:val="content"/>
        </w:behaviors>
        <w:guid w:val="{A470A7E7-5ADC-47FE-AE73-881422A6FE4A}"/>
      </w:docPartPr>
      <w:docPartBody>
        <w:p w:rsidR="00E870E6" w:rsidRDefault="00CB1E0A" w:rsidP="00CB1E0A">
          <w:pPr>
            <w:pStyle w:val="C5860F67FF5A41FCA042B5C7A4C8D621"/>
          </w:pPr>
          <w:r w:rsidRPr="00025DF1">
            <w:rPr>
              <w:rStyle w:val="PlaceholderText"/>
            </w:rPr>
            <w:t>Choose an item.</w:t>
          </w:r>
        </w:p>
      </w:docPartBody>
    </w:docPart>
    <w:docPart>
      <w:docPartPr>
        <w:name w:val="437F93EF56434E21A528DE66F63D595A"/>
        <w:category>
          <w:name w:val="General"/>
          <w:gallery w:val="placeholder"/>
        </w:category>
        <w:types>
          <w:type w:val="bbPlcHdr"/>
        </w:types>
        <w:behaviors>
          <w:behavior w:val="content"/>
        </w:behaviors>
        <w:guid w:val="{44CF2736-FC0A-49E1-BB14-C1DA2D75C261}"/>
      </w:docPartPr>
      <w:docPartBody>
        <w:p w:rsidR="00E870E6" w:rsidRDefault="00CB1E0A" w:rsidP="00CB1E0A">
          <w:pPr>
            <w:pStyle w:val="437F93EF56434E21A528DE66F63D595A"/>
          </w:pPr>
          <w:r w:rsidRPr="00025DF1">
            <w:rPr>
              <w:rStyle w:val="PlaceholderText"/>
            </w:rPr>
            <w:t>Choose an item.</w:t>
          </w:r>
        </w:p>
      </w:docPartBody>
    </w:docPart>
    <w:docPart>
      <w:docPartPr>
        <w:name w:val="39FA9DBDBE76409EA02EECE42AD4AA56"/>
        <w:category>
          <w:name w:val="General"/>
          <w:gallery w:val="placeholder"/>
        </w:category>
        <w:types>
          <w:type w:val="bbPlcHdr"/>
        </w:types>
        <w:behaviors>
          <w:behavior w:val="content"/>
        </w:behaviors>
        <w:guid w:val="{BFB5642A-E4A8-4F53-85C8-188BE3F2BA12}"/>
      </w:docPartPr>
      <w:docPartBody>
        <w:p w:rsidR="00E870E6" w:rsidRDefault="00CB1E0A" w:rsidP="00CB1E0A">
          <w:pPr>
            <w:pStyle w:val="39FA9DBDBE76409EA02EECE42AD4AA56"/>
          </w:pPr>
          <w:r w:rsidRPr="00025DF1">
            <w:rPr>
              <w:rStyle w:val="PlaceholderText"/>
            </w:rPr>
            <w:t>Choose an item.</w:t>
          </w:r>
        </w:p>
      </w:docPartBody>
    </w:docPart>
    <w:docPart>
      <w:docPartPr>
        <w:name w:val="120AC4A288CD49F19E052C033F82971F"/>
        <w:category>
          <w:name w:val="General"/>
          <w:gallery w:val="placeholder"/>
        </w:category>
        <w:types>
          <w:type w:val="bbPlcHdr"/>
        </w:types>
        <w:behaviors>
          <w:behavior w:val="content"/>
        </w:behaviors>
        <w:guid w:val="{F9CCC9FB-E3C8-4BA2-B3C6-1C6655775E1F}"/>
      </w:docPartPr>
      <w:docPartBody>
        <w:p w:rsidR="00E870E6" w:rsidRDefault="00CB1E0A" w:rsidP="00CB1E0A">
          <w:pPr>
            <w:pStyle w:val="120AC4A288CD49F19E052C033F82971F"/>
          </w:pPr>
          <w:r w:rsidRPr="00025DF1">
            <w:rPr>
              <w:rStyle w:val="PlaceholderText"/>
            </w:rPr>
            <w:t>Choose an item.</w:t>
          </w:r>
        </w:p>
      </w:docPartBody>
    </w:docPart>
    <w:docPart>
      <w:docPartPr>
        <w:name w:val="9926CA714998403A9FEB01C7A7DA47F2"/>
        <w:category>
          <w:name w:val="General"/>
          <w:gallery w:val="placeholder"/>
        </w:category>
        <w:types>
          <w:type w:val="bbPlcHdr"/>
        </w:types>
        <w:behaviors>
          <w:behavior w:val="content"/>
        </w:behaviors>
        <w:guid w:val="{AE7DF72F-E7CA-44A2-B00D-D29327D6D8F5}"/>
      </w:docPartPr>
      <w:docPartBody>
        <w:p w:rsidR="00E870E6" w:rsidRDefault="00CB1E0A" w:rsidP="00CB1E0A">
          <w:pPr>
            <w:pStyle w:val="9926CA714998403A9FEB01C7A7DA47F2"/>
          </w:pPr>
          <w:r w:rsidRPr="00025DF1">
            <w:rPr>
              <w:rStyle w:val="PlaceholderText"/>
            </w:rPr>
            <w:t>Choose an item.</w:t>
          </w:r>
        </w:p>
      </w:docPartBody>
    </w:docPart>
    <w:docPart>
      <w:docPartPr>
        <w:name w:val="80F07E3C656B40A3A027E48D6DCCFD5F"/>
        <w:category>
          <w:name w:val="General"/>
          <w:gallery w:val="placeholder"/>
        </w:category>
        <w:types>
          <w:type w:val="bbPlcHdr"/>
        </w:types>
        <w:behaviors>
          <w:behavior w:val="content"/>
        </w:behaviors>
        <w:guid w:val="{2DE2CF5E-9987-4CC1-A4A5-B2281C3CDCF4}"/>
      </w:docPartPr>
      <w:docPartBody>
        <w:p w:rsidR="00E870E6" w:rsidRDefault="00CB1E0A" w:rsidP="00CB1E0A">
          <w:pPr>
            <w:pStyle w:val="80F07E3C656B40A3A027E48D6DCCFD5F"/>
          </w:pPr>
          <w:r w:rsidRPr="00025DF1">
            <w:rPr>
              <w:rStyle w:val="PlaceholderText"/>
            </w:rPr>
            <w:t>Choose an item.</w:t>
          </w:r>
        </w:p>
      </w:docPartBody>
    </w:docPart>
    <w:docPart>
      <w:docPartPr>
        <w:name w:val="A129E444EFB3415ABE3C23141A0D3877"/>
        <w:category>
          <w:name w:val="General"/>
          <w:gallery w:val="placeholder"/>
        </w:category>
        <w:types>
          <w:type w:val="bbPlcHdr"/>
        </w:types>
        <w:behaviors>
          <w:behavior w:val="content"/>
        </w:behaviors>
        <w:guid w:val="{4FA9D32A-D449-4098-AD95-41C0A95F5796}"/>
      </w:docPartPr>
      <w:docPartBody>
        <w:p w:rsidR="00E870E6" w:rsidRDefault="00CB1E0A" w:rsidP="00CB1E0A">
          <w:pPr>
            <w:pStyle w:val="A129E444EFB3415ABE3C23141A0D3877"/>
          </w:pPr>
          <w:r w:rsidRPr="00025DF1">
            <w:rPr>
              <w:rStyle w:val="PlaceholderText"/>
            </w:rPr>
            <w:t>Choose an item.</w:t>
          </w:r>
        </w:p>
      </w:docPartBody>
    </w:docPart>
    <w:docPart>
      <w:docPartPr>
        <w:name w:val="D81885429D6447F89B52614223EF45C6"/>
        <w:category>
          <w:name w:val="General"/>
          <w:gallery w:val="placeholder"/>
        </w:category>
        <w:types>
          <w:type w:val="bbPlcHdr"/>
        </w:types>
        <w:behaviors>
          <w:behavior w:val="content"/>
        </w:behaviors>
        <w:guid w:val="{98094B8A-1E9D-4D98-9154-BB740AC3C6A1}"/>
      </w:docPartPr>
      <w:docPartBody>
        <w:p w:rsidR="00E870E6" w:rsidRDefault="00CB1E0A" w:rsidP="00CB1E0A">
          <w:pPr>
            <w:pStyle w:val="D81885429D6447F89B52614223EF45C6"/>
          </w:pPr>
          <w:r w:rsidRPr="00025DF1">
            <w:rPr>
              <w:rStyle w:val="PlaceholderText"/>
            </w:rPr>
            <w:t>Choose an item.</w:t>
          </w:r>
        </w:p>
      </w:docPartBody>
    </w:docPart>
    <w:docPart>
      <w:docPartPr>
        <w:name w:val="52CFD44DB9BD4060A94349D24FBB64DD"/>
        <w:category>
          <w:name w:val="General"/>
          <w:gallery w:val="placeholder"/>
        </w:category>
        <w:types>
          <w:type w:val="bbPlcHdr"/>
        </w:types>
        <w:behaviors>
          <w:behavior w:val="content"/>
        </w:behaviors>
        <w:guid w:val="{1B223781-9DCB-4D4D-87AC-93B465EB5B3C}"/>
      </w:docPartPr>
      <w:docPartBody>
        <w:p w:rsidR="00E870E6" w:rsidRDefault="00CB1E0A" w:rsidP="00CB1E0A">
          <w:pPr>
            <w:pStyle w:val="52CFD44DB9BD4060A94349D24FBB64DD"/>
          </w:pPr>
          <w:r w:rsidRPr="00025DF1">
            <w:rPr>
              <w:rStyle w:val="PlaceholderText"/>
            </w:rPr>
            <w:t>Choose an item.</w:t>
          </w:r>
        </w:p>
      </w:docPartBody>
    </w:docPart>
    <w:docPart>
      <w:docPartPr>
        <w:name w:val="C74B4BFB52074D0FB0E595820F28A84F"/>
        <w:category>
          <w:name w:val="General"/>
          <w:gallery w:val="placeholder"/>
        </w:category>
        <w:types>
          <w:type w:val="bbPlcHdr"/>
        </w:types>
        <w:behaviors>
          <w:behavior w:val="content"/>
        </w:behaviors>
        <w:guid w:val="{BEF8FB5A-B977-44C5-BD3E-156A1EBEB49B}"/>
      </w:docPartPr>
      <w:docPartBody>
        <w:p w:rsidR="00E870E6" w:rsidRDefault="00CB1E0A" w:rsidP="00CB1E0A">
          <w:pPr>
            <w:pStyle w:val="C74B4BFB52074D0FB0E595820F28A84F"/>
          </w:pPr>
          <w:r w:rsidRPr="00025DF1">
            <w:rPr>
              <w:rStyle w:val="PlaceholderText"/>
            </w:rPr>
            <w:t>Choose an item.</w:t>
          </w:r>
        </w:p>
      </w:docPartBody>
    </w:docPart>
    <w:docPart>
      <w:docPartPr>
        <w:name w:val="02F10735DDF7456DBCA04B7037735B99"/>
        <w:category>
          <w:name w:val="General"/>
          <w:gallery w:val="placeholder"/>
        </w:category>
        <w:types>
          <w:type w:val="bbPlcHdr"/>
        </w:types>
        <w:behaviors>
          <w:behavior w:val="content"/>
        </w:behaviors>
        <w:guid w:val="{1E43F04F-421F-43B2-A231-F6B7BA6F29CE}"/>
      </w:docPartPr>
      <w:docPartBody>
        <w:p w:rsidR="00E870E6" w:rsidRDefault="00CB1E0A" w:rsidP="00CB1E0A">
          <w:pPr>
            <w:pStyle w:val="02F10735DDF7456DBCA04B7037735B99"/>
          </w:pPr>
          <w:r w:rsidRPr="00025DF1">
            <w:rPr>
              <w:rStyle w:val="PlaceholderText"/>
            </w:rPr>
            <w:t>Choose an item.</w:t>
          </w:r>
        </w:p>
      </w:docPartBody>
    </w:docPart>
    <w:docPart>
      <w:docPartPr>
        <w:name w:val="97CEC6BCF5D84E33B349455C4443A86F"/>
        <w:category>
          <w:name w:val="General"/>
          <w:gallery w:val="placeholder"/>
        </w:category>
        <w:types>
          <w:type w:val="bbPlcHdr"/>
        </w:types>
        <w:behaviors>
          <w:behavior w:val="content"/>
        </w:behaviors>
        <w:guid w:val="{3207A550-CA32-4581-8BD2-7CE0618AAD4E}"/>
      </w:docPartPr>
      <w:docPartBody>
        <w:p w:rsidR="00E870E6" w:rsidRDefault="00CB1E0A" w:rsidP="00CB1E0A">
          <w:pPr>
            <w:pStyle w:val="97CEC6BCF5D84E33B349455C4443A86F"/>
          </w:pPr>
          <w:r w:rsidRPr="00025DF1">
            <w:rPr>
              <w:rStyle w:val="PlaceholderText"/>
            </w:rPr>
            <w:t>Choose an item.</w:t>
          </w:r>
        </w:p>
      </w:docPartBody>
    </w:docPart>
    <w:docPart>
      <w:docPartPr>
        <w:name w:val="9E28F2344E8847A3B063C85AE7888F37"/>
        <w:category>
          <w:name w:val="General"/>
          <w:gallery w:val="placeholder"/>
        </w:category>
        <w:types>
          <w:type w:val="bbPlcHdr"/>
        </w:types>
        <w:behaviors>
          <w:behavior w:val="content"/>
        </w:behaviors>
        <w:guid w:val="{2BAE7F2B-C3CF-4424-85E2-DEA8B731E59B}"/>
      </w:docPartPr>
      <w:docPartBody>
        <w:p w:rsidR="00E870E6" w:rsidRDefault="00CB1E0A" w:rsidP="00CB1E0A">
          <w:pPr>
            <w:pStyle w:val="9E28F2344E8847A3B063C85AE7888F37"/>
          </w:pPr>
          <w:r w:rsidRPr="00025DF1">
            <w:rPr>
              <w:rStyle w:val="PlaceholderText"/>
            </w:rPr>
            <w:t>Choose an item.</w:t>
          </w:r>
        </w:p>
      </w:docPartBody>
    </w:docPart>
    <w:docPart>
      <w:docPartPr>
        <w:name w:val="07D3C48063F7434998E17B92F2EF47D6"/>
        <w:category>
          <w:name w:val="General"/>
          <w:gallery w:val="placeholder"/>
        </w:category>
        <w:types>
          <w:type w:val="bbPlcHdr"/>
        </w:types>
        <w:behaviors>
          <w:behavior w:val="content"/>
        </w:behaviors>
        <w:guid w:val="{05D1D8FF-5D7C-4C0F-8D8A-06DB64B7A9DF}"/>
      </w:docPartPr>
      <w:docPartBody>
        <w:p w:rsidR="00E870E6" w:rsidRDefault="00CB1E0A" w:rsidP="00CB1E0A">
          <w:pPr>
            <w:pStyle w:val="07D3C48063F7434998E17B92F2EF47D6"/>
          </w:pPr>
          <w:r w:rsidRPr="00025DF1">
            <w:rPr>
              <w:rStyle w:val="PlaceholderText"/>
            </w:rPr>
            <w:t>Choose an item.</w:t>
          </w:r>
        </w:p>
      </w:docPartBody>
    </w:docPart>
    <w:docPart>
      <w:docPartPr>
        <w:name w:val="5FD5EAE0FAEB4AF59A0738766426260F"/>
        <w:category>
          <w:name w:val="General"/>
          <w:gallery w:val="placeholder"/>
        </w:category>
        <w:types>
          <w:type w:val="bbPlcHdr"/>
        </w:types>
        <w:behaviors>
          <w:behavior w:val="content"/>
        </w:behaviors>
        <w:guid w:val="{2CF06D4E-BC8B-4597-9B6D-AA6078B54862}"/>
      </w:docPartPr>
      <w:docPartBody>
        <w:p w:rsidR="00E870E6" w:rsidRDefault="00CB1E0A" w:rsidP="00CB1E0A">
          <w:pPr>
            <w:pStyle w:val="5FD5EAE0FAEB4AF59A0738766426260F"/>
          </w:pPr>
          <w:r w:rsidRPr="00025DF1">
            <w:rPr>
              <w:rStyle w:val="PlaceholderText"/>
            </w:rPr>
            <w:t>Choose an item.</w:t>
          </w:r>
        </w:p>
      </w:docPartBody>
    </w:docPart>
    <w:docPart>
      <w:docPartPr>
        <w:name w:val="DA3E628D52A645218B274B1AB7F3F0A2"/>
        <w:category>
          <w:name w:val="General"/>
          <w:gallery w:val="placeholder"/>
        </w:category>
        <w:types>
          <w:type w:val="bbPlcHdr"/>
        </w:types>
        <w:behaviors>
          <w:behavior w:val="content"/>
        </w:behaviors>
        <w:guid w:val="{451D2E74-5F1D-4990-B52C-2455BC2A1B2A}"/>
      </w:docPartPr>
      <w:docPartBody>
        <w:p w:rsidR="00E870E6" w:rsidRDefault="00CB1E0A" w:rsidP="00CB1E0A">
          <w:pPr>
            <w:pStyle w:val="DA3E628D52A645218B274B1AB7F3F0A2"/>
          </w:pPr>
          <w:r w:rsidRPr="00025DF1">
            <w:rPr>
              <w:rStyle w:val="PlaceholderText"/>
            </w:rPr>
            <w:t>Choose an item.</w:t>
          </w:r>
        </w:p>
      </w:docPartBody>
    </w:docPart>
    <w:docPart>
      <w:docPartPr>
        <w:name w:val="D903F4B597A944A8A001B0421F40B254"/>
        <w:category>
          <w:name w:val="General"/>
          <w:gallery w:val="placeholder"/>
        </w:category>
        <w:types>
          <w:type w:val="bbPlcHdr"/>
        </w:types>
        <w:behaviors>
          <w:behavior w:val="content"/>
        </w:behaviors>
        <w:guid w:val="{0FB38B1C-9F1E-4EA7-ADC4-A2F82A60B754}"/>
      </w:docPartPr>
      <w:docPartBody>
        <w:p w:rsidR="00E870E6" w:rsidRDefault="00CB1E0A" w:rsidP="00CB1E0A">
          <w:pPr>
            <w:pStyle w:val="D903F4B597A944A8A001B0421F40B254"/>
          </w:pPr>
          <w:r w:rsidRPr="00025DF1">
            <w:rPr>
              <w:rStyle w:val="PlaceholderText"/>
            </w:rPr>
            <w:t>Choose an item.</w:t>
          </w:r>
        </w:p>
      </w:docPartBody>
    </w:docPart>
    <w:docPart>
      <w:docPartPr>
        <w:name w:val="E824E4912B944BE8BDD579A7D1F72C8A"/>
        <w:category>
          <w:name w:val="General"/>
          <w:gallery w:val="placeholder"/>
        </w:category>
        <w:types>
          <w:type w:val="bbPlcHdr"/>
        </w:types>
        <w:behaviors>
          <w:behavior w:val="content"/>
        </w:behaviors>
        <w:guid w:val="{9DADE4FB-EBBA-4D22-8700-5AA69B26FE9F}"/>
      </w:docPartPr>
      <w:docPartBody>
        <w:p w:rsidR="00E870E6" w:rsidRDefault="00CB1E0A" w:rsidP="00CB1E0A">
          <w:pPr>
            <w:pStyle w:val="E824E4912B944BE8BDD579A7D1F72C8A"/>
          </w:pPr>
          <w:r w:rsidRPr="00025DF1">
            <w:rPr>
              <w:rStyle w:val="PlaceholderText"/>
            </w:rPr>
            <w:t>Choose an item.</w:t>
          </w:r>
        </w:p>
      </w:docPartBody>
    </w:docPart>
    <w:docPart>
      <w:docPartPr>
        <w:name w:val="F01F622F12BE4F10B88ABBE8EF4D7C03"/>
        <w:category>
          <w:name w:val="General"/>
          <w:gallery w:val="placeholder"/>
        </w:category>
        <w:types>
          <w:type w:val="bbPlcHdr"/>
        </w:types>
        <w:behaviors>
          <w:behavior w:val="content"/>
        </w:behaviors>
        <w:guid w:val="{CF98AB71-1EEA-45D4-A8B2-1E74279F7B4D}"/>
      </w:docPartPr>
      <w:docPartBody>
        <w:p w:rsidR="00E870E6" w:rsidRDefault="00CB1E0A" w:rsidP="00CB1E0A">
          <w:pPr>
            <w:pStyle w:val="F01F622F12BE4F10B88ABBE8EF4D7C03"/>
          </w:pPr>
          <w:r w:rsidRPr="00025DF1">
            <w:rPr>
              <w:rStyle w:val="PlaceholderText"/>
            </w:rPr>
            <w:t>Choose an item.</w:t>
          </w:r>
        </w:p>
      </w:docPartBody>
    </w:docPart>
    <w:docPart>
      <w:docPartPr>
        <w:name w:val="17000934FFCF41ACA15A0F054BCA4E05"/>
        <w:category>
          <w:name w:val="General"/>
          <w:gallery w:val="placeholder"/>
        </w:category>
        <w:types>
          <w:type w:val="bbPlcHdr"/>
        </w:types>
        <w:behaviors>
          <w:behavior w:val="content"/>
        </w:behaviors>
        <w:guid w:val="{C2A7ADE6-B1D1-4933-BD86-69587A93A198}"/>
      </w:docPartPr>
      <w:docPartBody>
        <w:p w:rsidR="00E870E6" w:rsidRDefault="00CB1E0A" w:rsidP="00CB1E0A">
          <w:pPr>
            <w:pStyle w:val="17000934FFCF41ACA15A0F054BCA4E05"/>
          </w:pPr>
          <w:r w:rsidRPr="00025DF1">
            <w:rPr>
              <w:rStyle w:val="PlaceholderText"/>
            </w:rPr>
            <w:t>Choose an item.</w:t>
          </w:r>
        </w:p>
      </w:docPartBody>
    </w:docPart>
    <w:docPart>
      <w:docPartPr>
        <w:name w:val="853820EB561E496E9A2BFAB70987B063"/>
        <w:category>
          <w:name w:val="General"/>
          <w:gallery w:val="placeholder"/>
        </w:category>
        <w:types>
          <w:type w:val="bbPlcHdr"/>
        </w:types>
        <w:behaviors>
          <w:behavior w:val="content"/>
        </w:behaviors>
        <w:guid w:val="{3BA81CD9-9FBE-4365-80FA-D04855A1859E}"/>
      </w:docPartPr>
      <w:docPartBody>
        <w:p w:rsidR="00E870E6" w:rsidRDefault="00CB1E0A" w:rsidP="00CB1E0A">
          <w:pPr>
            <w:pStyle w:val="853820EB561E496E9A2BFAB70987B063"/>
          </w:pPr>
          <w:r w:rsidRPr="00025DF1">
            <w:rPr>
              <w:rStyle w:val="PlaceholderText"/>
            </w:rPr>
            <w:t>Choose an item.</w:t>
          </w:r>
        </w:p>
      </w:docPartBody>
    </w:docPart>
    <w:docPart>
      <w:docPartPr>
        <w:name w:val="73B8455976634BAE9DCD3B76A6AC5048"/>
        <w:category>
          <w:name w:val="General"/>
          <w:gallery w:val="placeholder"/>
        </w:category>
        <w:types>
          <w:type w:val="bbPlcHdr"/>
        </w:types>
        <w:behaviors>
          <w:behavior w:val="content"/>
        </w:behaviors>
        <w:guid w:val="{295A0E1F-DD93-4782-AC3A-D1B68DA90C53}"/>
      </w:docPartPr>
      <w:docPartBody>
        <w:p w:rsidR="00E870E6" w:rsidRDefault="00CB1E0A" w:rsidP="00CB1E0A">
          <w:pPr>
            <w:pStyle w:val="73B8455976634BAE9DCD3B76A6AC5048"/>
          </w:pPr>
          <w:r w:rsidRPr="00025DF1">
            <w:rPr>
              <w:rStyle w:val="PlaceholderText"/>
            </w:rPr>
            <w:t>Choose an item.</w:t>
          </w:r>
        </w:p>
      </w:docPartBody>
    </w:docPart>
    <w:docPart>
      <w:docPartPr>
        <w:name w:val="500B0FB042FF4EFF9C1481006401ECE7"/>
        <w:category>
          <w:name w:val="General"/>
          <w:gallery w:val="placeholder"/>
        </w:category>
        <w:types>
          <w:type w:val="bbPlcHdr"/>
        </w:types>
        <w:behaviors>
          <w:behavior w:val="content"/>
        </w:behaviors>
        <w:guid w:val="{4AAEDC0C-6B26-4007-BBDE-1A53F4303A6A}"/>
      </w:docPartPr>
      <w:docPartBody>
        <w:p w:rsidR="00E870E6" w:rsidRDefault="00CB1E0A" w:rsidP="00CB1E0A">
          <w:pPr>
            <w:pStyle w:val="500B0FB042FF4EFF9C1481006401ECE7"/>
          </w:pPr>
          <w:r w:rsidRPr="00025DF1">
            <w:rPr>
              <w:rStyle w:val="PlaceholderText"/>
            </w:rPr>
            <w:t>Choose an item.</w:t>
          </w:r>
        </w:p>
      </w:docPartBody>
    </w:docPart>
    <w:docPart>
      <w:docPartPr>
        <w:name w:val="550EC3E87ECF46B7B8773254C4ECDD1F"/>
        <w:category>
          <w:name w:val="General"/>
          <w:gallery w:val="placeholder"/>
        </w:category>
        <w:types>
          <w:type w:val="bbPlcHdr"/>
        </w:types>
        <w:behaviors>
          <w:behavior w:val="content"/>
        </w:behaviors>
        <w:guid w:val="{3325E8FE-1F5A-4A67-988F-9B552DC5E5C6}"/>
      </w:docPartPr>
      <w:docPartBody>
        <w:p w:rsidR="00E870E6" w:rsidRDefault="00CB1E0A" w:rsidP="00CB1E0A">
          <w:pPr>
            <w:pStyle w:val="550EC3E87ECF46B7B8773254C4ECDD1F"/>
          </w:pPr>
          <w:r w:rsidRPr="00025DF1">
            <w:rPr>
              <w:rStyle w:val="PlaceholderText"/>
            </w:rPr>
            <w:t>Choose an item.</w:t>
          </w:r>
        </w:p>
      </w:docPartBody>
    </w:docPart>
    <w:docPart>
      <w:docPartPr>
        <w:name w:val="CE2F8786C2AF43E28735A25DBCBCC125"/>
        <w:category>
          <w:name w:val="General"/>
          <w:gallery w:val="placeholder"/>
        </w:category>
        <w:types>
          <w:type w:val="bbPlcHdr"/>
        </w:types>
        <w:behaviors>
          <w:behavior w:val="content"/>
        </w:behaviors>
        <w:guid w:val="{47E3E39F-AD77-4793-B4B9-A3C4942217EE}"/>
      </w:docPartPr>
      <w:docPartBody>
        <w:p w:rsidR="00E870E6" w:rsidRDefault="00CB1E0A" w:rsidP="00CB1E0A">
          <w:pPr>
            <w:pStyle w:val="CE2F8786C2AF43E28735A25DBCBCC125"/>
          </w:pPr>
          <w:r w:rsidRPr="00025DF1">
            <w:rPr>
              <w:rStyle w:val="PlaceholderText"/>
            </w:rPr>
            <w:t>Choose an item.</w:t>
          </w:r>
        </w:p>
      </w:docPartBody>
    </w:docPart>
    <w:docPart>
      <w:docPartPr>
        <w:name w:val="C3AF121E35E045C1AAA2E08D5E725FD7"/>
        <w:category>
          <w:name w:val="General"/>
          <w:gallery w:val="placeholder"/>
        </w:category>
        <w:types>
          <w:type w:val="bbPlcHdr"/>
        </w:types>
        <w:behaviors>
          <w:behavior w:val="content"/>
        </w:behaviors>
        <w:guid w:val="{F5395653-1CA3-472C-9BAE-1C80704102C0}"/>
      </w:docPartPr>
      <w:docPartBody>
        <w:p w:rsidR="00E870E6" w:rsidRDefault="00CB1E0A" w:rsidP="00CB1E0A">
          <w:pPr>
            <w:pStyle w:val="C3AF121E35E045C1AAA2E08D5E725FD7"/>
          </w:pPr>
          <w:r w:rsidRPr="00025DF1">
            <w:rPr>
              <w:rStyle w:val="PlaceholderText"/>
            </w:rPr>
            <w:t>Choose an item.</w:t>
          </w:r>
        </w:p>
      </w:docPartBody>
    </w:docPart>
    <w:docPart>
      <w:docPartPr>
        <w:name w:val="B593473B7E1A47648BC73863038212E2"/>
        <w:category>
          <w:name w:val="General"/>
          <w:gallery w:val="placeholder"/>
        </w:category>
        <w:types>
          <w:type w:val="bbPlcHdr"/>
        </w:types>
        <w:behaviors>
          <w:behavior w:val="content"/>
        </w:behaviors>
        <w:guid w:val="{074F6CDA-78FC-4A20-B610-41C03F535270}"/>
      </w:docPartPr>
      <w:docPartBody>
        <w:p w:rsidR="00E870E6" w:rsidRDefault="00CB1E0A" w:rsidP="00CB1E0A">
          <w:pPr>
            <w:pStyle w:val="B593473B7E1A47648BC73863038212E2"/>
          </w:pPr>
          <w:r w:rsidRPr="00025DF1">
            <w:rPr>
              <w:rStyle w:val="PlaceholderText"/>
            </w:rPr>
            <w:t>Choose an item.</w:t>
          </w:r>
        </w:p>
      </w:docPartBody>
    </w:docPart>
    <w:docPart>
      <w:docPartPr>
        <w:name w:val="E2A26704AA9B4BC4B69776CC3A817B31"/>
        <w:category>
          <w:name w:val="General"/>
          <w:gallery w:val="placeholder"/>
        </w:category>
        <w:types>
          <w:type w:val="bbPlcHdr"/>
        </w:types>
        <w:behaviors>
          <w:behavior w:val="content"/>
        </w:behaviors>
        <w:guid w:val="{38384434-BD5C-4FBD-B88F-BED6A2E52552}"/>
      </w:docPartPr>
      <w:docPartBody>
        <w:p w:rsidR="00E870E6" w:rsidRDefault="00CB1E0A" w:rsidP="00CB1E0A">
          <w:pPr>
            <w:pStyle w:val="E2A26704AA9B4BC4B69776CC3A817B31"/>
          </w:pPr>
          <w:r w:rsidRPr="00025DF1">
            <w:rPr>
              <w:rStyle w:val="PlaceholderText"/>
            </w:rPr>
            <w:t>Choose an item.</w:t>
          </w:r>
        </w:p>
      </w:docPartBody>
    </w:docPart>
    <w:docPart>
      <w:docPartPr>
        <w:name w:val="ED7C254E40FA4DABA8E263F5C15D65F5"/>
        <w:category>
          <w:name w:val="General"/>
          <w:gallery w:val="placeholder"/>
        </w:category>
        <w:types>
          <w:type w:val="bbPlcHdr"/>
        </w:types>
        <w:behaviors>
          <w:behavior w:val="content"/>
        </w:behaviors>
        <w:guid w:val="{87863F99-F2C7-483B-8E46-81D7207CDDC1}"/>
      </w:docPartPr>
      <w:docPartBody>
        <w:p w:rsidR="00E870E6" w:rsidRDefault="00CB1E0A" w:rsidP="00CB1E0A">
          <w:pPr>
            <w:pStyle w:val="ED7C254E40FA4DABA8E263F5C15D65F5"/>
          </w:pPr>
          <w:r w:rsidRPr="00025DF1">
            <w:rPr>
              <w:rStyle w:val="PlaceholderText"/>
            </w:rPr>
            <w:t>Choose an item.</w:t>
          </w:r>
        </w:p>
      </w:docPartBody>
    </w:docPart>
    <w:docPart>
      <w:docPartPr>
        <w:name w:val="5285488366774FC5A7FE1CDBBB0B55CD"/>
        <w:category>
          <w:name w:val="General"/>
          <w:gallery w:val="placeholder"/>
        </w:category>
        <w:types>
          <w:type w:val="bbPlcHdr"/>
        </w:types>
        <w:behaviors>
          <w:behavior w:val="content"/>
        </w:behaviors>
        <w:guid w:val="{1C1841E8-8FE6-48D5-B1A0-D11E201ED104}"/>
      </w:docPartPr>
      <w:docPartBody>
        <w:p w:rsidR="00E870E6" w:rsidRDefault="00CB1E0A" w:rsidP="00CB1E0A">
          <w:pPr>
            <w:pStyle w:val="5285488366774FC5A7FE1CDBBB0B55CD"/>
          </w:pPr>
          <w:r w:rsidRPr="00025DF1">
            <w:rPr>
              <w:rStyle w:val="PlaceholderText"/>
            </w:rPr>
            <w:t>Choose an item.</w:t>
          </w:r>
        </w:p>
      </w:docPartBody>
    </w:docPart>
    <w:docPart>
      <w:docPartPr>
        <w:name w:val="21F36857003B47E4B32BA37D53D3023D"/>
        <w:category>
          <w:name w:val="General"/>
          <w:gallery w:val="placeholder"/>
        </w:category>
        <w:types>
          <w:type w:val="bbPlcHdr"/>
        </w:types>
        <w:behaviors>
          <w:behavior w:val="content"/>
        </w:behaviors>
        <w:guid w:val="{113A4EE6-DCE1-469C-B01F-32FE7F6D9A2F}"/>
      </w:docPartPr>
      <w:docPartBody>
        <w:p w:rsidR="00E870E6" w:rsidRDefault="00CB1E0A" w:rsidP="00CB1E0A">
          <w:pPr>
            <w:pStyle w:val="21F36857003B47E4B32BA37D53D3023D"/>
          </w:pPr>
          <w:r w:rsidRPr="00025DF1">
            <w:rPr>
              <w:rStyle w:val="PlaceholderText"/>
            </w:rPr>
            <w:t>Choose an item.</w:t>
          </w:r>
        </w:p>
      </w:docPartBody>
    </w:docPart>
    <w:docPart>
      <w:docPartPr>
        <w:name w:val="571D956378D84988ADF9C873B42B8C88"/>
        <w:category>
          <w:name w:val="General"/>
          <w:gallery w:val="placeholder"/>
        </w:category>
        <w:types>
          <w:type w:val="bbPlcHdr"/>
        </w:types>
        <w:behaviors>
          <w:behavior w:val="content"/>
        </w:behaviors>
        <w:guid w:val="{42ECDFD8-00CA-4C8D-93B0-3786EE309EB7}"/>
      </w:docPartPr>
      <w:docPartBody>
        <w:p w:rsidR="00E870E6" w:rsidRDefault="00CB1E0A" w:rsidP="00CB1E0A">
          <w:pPr>
            <w:pStyle w:val="571D956378D84988ADF9C873B42B8C88"/>
          </w:pPr>
          <w:r w:rsidRPr="00025DF1">
            <w:rPr>
              <w:rStyle w:val="PlaceholderText"/>
            </w:rPr>
            <w:t>Choose an item.</w:t>
          </w:r>
        </w:p>
      </w:docPartBody>
    </w:docPart>
    <w:docPart>
      <w:docPartPr>
        <w:name w:val="D6D6F4FE934343E0B18EA16D2354A997"/>
        <w:category>
          <w:name w:val="General"/>
          <w:gallery w:val="placeholder"/>
        </w:category>
        <w:types>
          <w:type w:val="bbPlcHdr"/>
        </w:types>
        <w:behaviors>
          <w:behavior w:val="content"/>
        </w:behaviors>
        <w:guid w:val="{05620889-EE72-40F2-9E01-A1A7AA5CC74C}"/>
      </w:docPartPr>
      <w:docPartBody>
        <w:p w:rsidR="00E870E6" w:rsidRDefault="00CB1E0A" w:rsidP="00CB1E0A">
          <w:pPr>
            <w:pStyle w:val="D6D6F4FE934343E0B18EA16D2354A997"/>
          </w:pPr>
          <w:r w:rsidRPr="00025DF1">
            <w:rPr>
              <w:rStyle w:val="PlaceholderText"/>
            </w:rPr>
            <w:t>Choose an item.</w:t>
          </w:r>
        </w:p>
      </w:docPartBody>
    </w:docPart>
    <w:docPart>
      <w:docPartPr>
        <w:name w:val="16FC6013A8DA476D84666278EE65466B"/>
        <w:category>
          <w:name w:val="General"/>
          <w:gallery w:val="placeholder"/>
        </w:category>
        <w:types>
          <w:type w:val="bbPlcHdr"/>
        </w:types>
        <w:behaviors>
          <w:behavior w:val="content"/>
        </w:behaviors>
        <w:guid w:val="{1FBDB621-58E7-44E1-9771-1B1ACCF41570}"/>
      </w:docPartPr>
      <w:docPartBody>
        <w:p w:rsidR="00E870E6" w:rsidRDefault="00CB1E0A" w:rsidP="00CB1E0A">
          <w:pPr>
            <w:pStyle w:val="16FC6013A8DA476D84666278EE65466B"/>
          </w:pPr>
          <w:r w:rsidRPr="00025DF1">
            <w:rPr>
              <w:rStyle w:val="PlaceholderText"/>
            </w:rPr>
            <w:t>Choose an item.</w:t>
          </w:r>
        </w:p>
      </w:docPartBody>
    </w:docPart>
    <w:docPart>
      <w:docPartPr>
        <w:name w:val="2F086C5792B94A9692A3E91612C31AD2"/>
        <w:category>
          <w:name w:val="General"/>
          <w:gallery w:val="placeholder"/>
        </w:category>
        <w:types>
          <w:type w:val="bbPlcHdr"/>
        </w:types>
        <w:behaviors>
          <w:behavior w:val="content"/>
        </w:behaviors>
        <w:guid w:val="{02C73850-AFF9-420A-B130-333B564CBD08}"/>
      </w:docPartPr>
      <w:docPartBody>
        <w:p w:rsidR="00E870E6" w:rsidRDefault="00CB1E0A" w:rsidP="00CB1E0A">
          <w:pPr>
            <w:pStyle w:val="2F086C5792B94A9692A3E91612C31AD2"/>
          </w:pPr>
          <w:r w:rsidRPr="00025DF1">
            <w:rPr>
              <w:rStyle w:val="PlaceholderText"/>
            </w:rPr>
            <w:t>Choose an item.</w:t>
          </w:r>
        </w:p>
      </w:docPartBody>
    </w:docPart>
    <w:docPart>
      <w:docPartPr>
        <w:name w:val="7743DA6C328643DDB87F1EDE1F395DBD"/>
        <w:category>
          <w:name w:val="General"/>
          <w:gallery w:val="placeholder"/>
        </w:category>
        <w:types>
          <w:type w:val="bbPlcHdr"/>
        </w:types>
        <w:behaviors>
          <w:behavior w:val="content"/>
        </w:behaviors>
        <w:guid w:val="{3E45581B-4F0D-4AE2-829E-7A608FFA1BD5}"/>
      </w:docPartPr>
      <w:docPartBody>
        <w:p w:rsidR="00E870E6" w:rsidRDefault="00CB1E0A" w:rsidP="00CB1E0A">
          <w:pPr>
            <w:pStyle w:val="7743DA6C328643DDB87F1EDE1F395DBD"/>
          </w:pPr>
          <w:r w:rsidRPr="00025DF1">
            <w:rPr>
              <w:rStyle w:val="PlaceholderText"/>
            </w:rPr>
            <w:t>Choose an item.</w:t>
          </w:r>
        </w:p>
      </w:docPartBody>
    </w:docPart>
    <w:docPart>
      <w:docPartPr>
        <w:name w:val="9525E103A03A446F80BC7F6346C51AD7"/>
        <w:category>
          <w:name w:val="General"/>
          <w:gallery w:val="placeholder"/>
        </w:category>
        <w:types>
          <w:type w:val="bbPlcHdr"/>
        </w:types>
        <w:behaviors>
          <w:behavior w:val="content"/>
        </w:behaviors>
        <w:guid w:val="{54C0C0DE-FE43-49B5-8931-D6BDEDFB2205}"/>
      </w:docPartPr>
      <w:docPartBody>
        <w:p w:rsidR="00E870E6" w:rsidRDefault="00CB1E0A" w:rsidP="00CB1E0A">
          <w:pPr>
            <w:pStyle w:val="9525E103A03A446F80BC7F6346C51AD7"/>
          </w:pPr>
          <w:r w:rsidRPr="00025DF1">
            <w:rPr>
              <w:rStyle w:val="PlaceholderText"/>
            </w:rPr>
            <w:t>Choose an item.</w:t>
          </w:r>
        </w:p>
      </w:docPartBody>
    </w:docPart>
    <w:docPart>
      <w:docPartPr>
        <w:name w:val="1715F28962B8412EB589E2C9CAE98826"/>
        <w:category>
          <w:name w:val="General"/>
          <w:gallery w:val="placeholder"/>
        </w:category>
        <w:types>
          <w:type w:val="bbPlcHdr"/>
        </w:types>
        <w:behaviors>
          <w:behavior w:val="content"/>
        </w:behaviors>
        <w:guid w:val="{72E035A0-7C3A-4135-9221-F27D0738361E}"/>
      </w:docPartPr>
      <w:docPartBody>
        <w:p w:rsidR="00E870E6" w:rsidRDefault="00CB1E0A" w:rsidP="00CB1E0A">
          <w:pPr>
            <w:pStyle w:val="1715F28962B8412EB589E2C9CAE98826"/>
          </w:pPr>
          <w:r w:rsidRPr="00025DF1">
            <w:rPr>
              <w:rStyle w:val="PlaceholderText"/>
            </w:rPr>
            <w:t>Choose an item.</w:t>
          </w:r>
        </w:p>
      </w:docPartBody>
    </w:docPart>
    <w:docPart>
      <w:docPartPr>
        <w:name w:val="D276C9B0E0E14F308920717F67DB8180"/>
        <w:category>
          <w:name w:val="General"/>
          <w:gallery w:val="placeholder"/>
        </w:category>
        <w:types>
          <w:type w:val="bbPlcHdr"/>
        </w:types>
        <w:behaviors>
          <w:behavior w:val="content"/>
        </w:behaviors>
        <w:guid w:val="{C4B80F1D-93A7-4521-9FCE-17C8DC7FE470}"/>
      </w:docPartPr>
      <w:docPartBody>
        <w:p w:rsidR="00E870E6" w:rsidRDefault="00CB1E0A" w:rsidP="00CB1E0A">
          <w:pPr>
            <w:pStyle w:val="D276C9B0E0E14F308920717F67DB8180"/>
          </w:pPr>
          <w:r w:rsidRPr="00025DF1">
            <w:rPr>
              <w:rStyle w:val="PlaceholderText"/>
            </w:rPr>
            <w:t>Choose an item.</w:t>
          </w:r>
        </w:p>
      </w:docPartBody>
    </w:docPart>
    <w:docPart>
      <w:docPartPr>
        <w:name w:val="BA328B69F84F40198AFE9E79A11E72D4"/>
        <w:category>
          <w:name w:val="General"/>
          <w:gallery w:val="placeholder"/>
        </w:category>
        <w:types>
          <w:type w:val="bbPlcHdr"/>
        </w:types>
        <w:behaviors>
          <w:behavior w:val="content"/>
        </w:behaviors>
        <w:guid w:val="{0B41857D-FC82-4C14-B8AE-A18DF1641EA5}"/>
      </w:docPartPr>
      <w:docPartBody>
        <w:p w:rsidR="00E870E6" w:rsidRDefault="00CB1E0A" w:rsidP="00CB1E0A">
          <w:pPr>
            <w:pStyle w:val="BA328B69F84F40198AFE9E79A11E72D4"/>
          </w:pPr>
          <w:r w:rsidRPr="00025DF1">
            <w:rPr>
              <w:rStyle w:val="PlaceholderText"/>
            </w:rPr>
            <w:t>Choose an item.</w:t>
          </w:r>
        </w:p>
      </w:docPartBody>
    </w:docPart>
    <w:docPart>
      <w:docPartPr>
        <w:name w:val="24701A69F11640D0AB7985FD95258A72"/>
        <w:category>
          <w:name w:val="General"/>
          <w:gallery w:val="placeholder"/>
        </w:category>
        <w:types>
          <w:type w:val="bbPlcHdr"/>
        </w:types>
        <w:behaviors>
          <w:behavior w:val="content"/>
        </w:behaviors>
        <w:guid w:val="{519C308F-1BDA-4DE5-A497-D4C6A1191238}"/>
      </w:docPartPr>
      <w:docPartBody>
        <w:p w:rsidR="00E870E6" w:rsidRDefault="00CB1E0A" w:rsidP="00CB1E0A">
          <w:pPr>
            <w:pStyle w:val="24701A69F11640D0AB7985FD95258A72"/>
          </w:pPr>
          <w:r w:rsidRPr="00025DF1">
            <w:rPr>
              <w:rStyle w:val="PlaceholderText"/>
            </w:rPr>
            <w:t>Choose an item.</w:t>
          </w:r>
        </w:p>
      </w:docPartBody>
    </w:docPart>
    <w:docPart>
      <w:docPartPr>
        <w:name w:val="F019DC737B7C41FCA93EFDCAA07CD768"/>
        <w:category>
          <w:name w:val="General"/>
          <w:gallery w:val="placeholder"/>
        </w:category>
        <w:types>
          <w:type w:val="bbPlcHdr"/>
        </w:types>
        <w:behaviors>
          <w:behavior w:val="content"/>
        </w:behaviors>
        <w:guid w:val="{F95217C4-D27D-4B4E-81F3-BBF851019E11}"/>
      </w:docPartPr>
      <w:docPartBody>
        <w:p w:rsidR="00E870E6" w:rsidRDefault="00CB1E0A" w:rsidP="00CB1E0A">
          <w:pPr>
            <w:pStyle w:val="F019DC737B7C41FCA93EFDCAA07CD768"/>
          </w:pPr>
          <w:r w:rsidRPr="00025DF1">
            <w:rPr>
              <w:rStyle w:val="PlaceholderText"/>
            </w:rPr>
            <w:t>Choose an item.</w:t>
          </w:r>
        </w:p>
      </w:docPartBody>
    </w:docPart>
    <w:docPart>
      <w:docPartPr>
        <w:name w:val="5247A7CD4A504F3F8384EB5F89DF717A"/>
        <w:category>
          <w:name w:val="General"/>
          <w:gallery w:val="placeholder"/>
        </w:category>
        <w:types>
          <w:type w:val="bbPlcHdr"/>
        </w:types>
        <w:behaviors>
          <w:behavior w:val="content"/>
        </w:behaviors>
        <w:guid w:val="{4B64B878-D8CA-4261-8DD0-8B09FD510330}"/>
      </w:docPartPr>
      <w:docPartBody>
        <w:p w:rsidR="00E870E6" w:rsidRDefault="00CB1E0A" w:rsidP="00CB1E0A">
          <w:pPr>
            <w:pStyle w:val="5247A7CD4A504F3F8384EB5F89DF717A"/>
          </w:pPr>
          <w:r w:rsidRPr="00025DF1">
            <w:rPr>
              <w:rStyle w:val="PlaceholderText"/>
            </w:rPr>
            <w:t>Choose an item.</w:t>
          </w:r>
        </w:p>
      </w:docPartBody>
    </w:docPart>
    <w:docPart>
      <w:docPartPr>
        <w:name w:val="1020C22667414724B9B17CAEF3D1A17F"/>
        <w:category>
          <w:name w:val="General"/>
          <w:gallery w:val="placeholder"/>
        </w:category>
        <w:types>
          <w:type w:val="bbPlcHdr"/>
        </w:types>
        <w:behaviors>
          <w:behavior w:val="content"/>
        </w:behaviors>
        <w:guid w:val="{1777BC42-2401-4144-8F80-3AB784F9DE31}"/>
      </w:docPartPr>
      <w:docPartBody>
        <w:p w:rsidR="00E870E6" w:rsidRDefault="00CB1E0A" w:rsidP="00CB1E0A">
          <w:pPr>
            <w:pStyle w:val="1020C22667414724B9B17CAEF3D1A17F"/>
          </w:pPr>
          <w:r w:rsidRPr="00025DF1">
            <w:rPr>
              <w:rStyle w:val="PlaceholderText"/>
            </w:rPr>
            <w:t>Choose an item.</w:t>
          </w:r>
        </w:p>
      </w:docPartBody>
    </w:docPart>
    <w:docPart>
      <w:docPartPr>
        <w:name w:val="63D32776154B45CAA9EE0BF13E9E1CB5"/>
        <w:category>
          <w:name w:val="General"/>
          <w:gallery w:val="placeholder"/>
        </w:category>
        <w:types>
          <w:type w:val="bbPlcHdr"/>
        </w:types>
        <w:behaviors>
          <w:behavior w:val="content"/>
        </w:behaviors>
        <w:guid w:val="{D0A09867-2718-4ABB-9BC3-00AD7E76D414}"/>
      </w:docPartPr>
      <w:docPartBody>
        <w:p w:rsidR="00E870E6" w:rsidRDefault="00CB1E0A" w:rsidP="00CB1E0A">
          <w:pPr>
            <w:pStyle w:val="63D32776154B45CAA9EE0BF13E9E1CB5"/>
          </w:pPr>
          <w:r w:rsidRPr="00025DF1">
            <w:rPr>
              <w:rStyle w:val="PlaceholderText"/>
            </w:rPr>
            <w:t>Choose an item.</w:t>
          </w:r>
        </w:p>
      </w:docPartBody>
    </w:docPart>
    <w:docPart>
      <w:docPartPr>
        <w:name w:val="4DC584B4E8574FC6B81D8AEB4723F63D"/>
        <w:category>
          <w:name w:val="General"/>
          <w:gallery w:val="placeholder"/>
        </w:category>
        <w:types>
          <w:type w:val="bbPlcHdr"/>
        </w:types>
        <w:behaviors>
          <w:behavior w:val="content"/>
        </w:behaviors>
        <w:guid w:val="{D141C658-9673-43EC-A7D0-D4EBACE4C73D}"/>
      </w:docPartPr>
      <w:docPartBody>
        <w:p w:rsidR="00E870E6" w:rsidRDefault="00CB1E0A" w:rsidP="00CB1E0A">
          <w:pPr>
            <w:pStyle w:val="4DC584B4E8574FC6B81D8AEB4723F63D"/>
          </w:pPr>
          <w:r w:rsidRPr="00025DF1">
            <w:rPr>
              <w:rStyle w:val="PlaceholderText"/>
            </w:rPr>
            <w:t>Choose an item.</w:t>
          </w:r>
        </w:p>
      </w:docPartBody>
    </w:docPart>
    <w:docPart>
      <w:docPartPr>
        <w:name w:val="A3DAB54E09D84FD58237BC5848344316"/>
        <w:category>
          <w:name w:val="General"/>
          <w:gallery w:val="placeholder"/>
        </w:category>
        <w:types>
          <w:type w:val="bbPlcHdr"/>
        </w:types>
        <w:behaviors>
          <w:behavior w:val="content"/>
        </w:behaviors>
        <w:guid w:val="{E85B2589-A7EC-4707-BE96-083DAFA926DD}"/>
      </w:docPartPr>
      <w:docPartBody>
        <w:p w:rsidR="00E870E6" w:rsidRDefault="00CB1E0A" w:rsidP="00CB1E0A">
          <w:pPr>
            <w:pStyle w:val="A3DAB54E09D84FD58237BC5848344316"/>
          </w:pPr>
          <w:r w:rsidRPr="00025DF1">
            <w:rPr>
              <w:rStyle w:val="PlaceholderText"/>
            </w:rPr>
            <w:t>Choose an item.</w:t>
          </w:r>
        </w:p>
      </w:docPartBody>
    </w:docPart>
    <w:docPart>
      <w:docPartPr>
        <w:name w:val="C797FB59287A47989B11FD57BC229468"/>
        <w:category>
          <w:name w:val="General"/>
          <w:gallery w:val="placeholder"/>
        </w:category>
        <w:types>
          <w:type w:val="bbPlcHdr"/>
        </w:types>
        <w:behaviors>
          <w:behavior w:val="content"/>
        </w:behaviors>
        <w:guid w:val="{6333E2E2-C6FF-4284-BFAC-34EFDBD21F7B}"/>
      </w:docPartPr>
      <w:docPartBody>
        <w:p w:rsidR="00E870E6" w:rsidRDefault="00CB1E0A" w:rsidP="00CB1E0A">
          <w:pPr>
            <w:pStyle w:val="C797FB59287A47989B11FD57BC229468"/>
          </w:pPr>
          <w:r w:rsidRPr="00025DF1">
            <w:rPr>
              <w:rStyle w:val="PlaceholderText"/>
            </w:rPr>
            <w:t>Choose an item.</w:t>
          </w:r>
        </w:p>
      </w:docPartBody>
    </w:docPart>
    <w:docPart>
      <w:docPartPr>
        <w:name w:val="3E3A4A0D297B4623B7B7A4E515C243E6"/>
        <w:category>
          <w:name w:val="General"/>
          <w:gallery w:val="placeholder"/>
        </w:category>
        <w:types>
          <w:type w:val="bbPlcHdr"/>
        </w:types>
        <w:behaviors>
          <w:behavior w:val="content"/>
        </w:behaviors>
        <w:guid w:val="{A2D57291-AD3E-42CA-86F9-E8E45FF6966F}"/>
      </w:docPartPr>
      <w:docPartBody>
        <w:p w:rsidR="00E870E6" w:rsidRDefault="00CB1E0A" w:rsidP="00CB1E0A">
          <w:pPr>
            <w:pStyle w:val="3E3A4A0D297B4623B7B7A4E515C243E6"/>
          </w:pPr>
          <w:r w:rsidRPr="00025DF1">
            <w:rPr>
              <w:rStyle w:val="PlaceholderText"/>
            </w:rPr>
            <w:t>Choose an item.</w:t>
          </w:r>
        </w:p>
      </w:docPartBody>
    </w:docPart>
    <w:docPart>
      <w:docPartPr>
        <w:name w:val="642952333FE14F5D918E19377D3C266B"/>
        <w:category>
          <w:name w:val="General"/>
          <w:gallery w:val="placeholder"/>
        </w:category>
        <w:types>
          <w:type w:val="bbPlcHdr"/>
        </w:types>
        <w:behaviors>
          <w:behavior w:val="content"/>
        </w:behaviors>
        <w:guid w:val="{C05D0DED-25DE-44F8-A5A2-CADF51A0413D}"/>
      </w:docPartPr>
      <w:docPartBody>
        <w:p w:rsidR="00E870E6" w:rsidRDefault="00CB1E0A" w:rsidP="00CB1E0A">
          <w:pPr>
            <w:pStyle w:val="642952333FE14F5D918E19377D3C266B"/>
          </w:pPr>
          <w:r w:rsidRPr="00025DF1">
            <w:rPr>
              <w:rStyle w:val="PlaceholderText"/>
            </w:rPr>
            <w:t>Choose an item.</w:t>
          </w:r>
        </w:p>
      </w:docPartBody>
    </w:docPart>
    <w:docPart>
      <w:docPartPr>
        <w:name w:val="551A6632C6B5437BA1116F3A345BBFF2"/>
        <w:category>
          <w:name w:val="General"/>
          <w:gallery w:val="placeholder"/>
        </w:category>
        <w:types>
          <w:type w:val="bbPlcHdr"/>
        </w:types>
        <w:behaviors>
          <w:behavior w:val="content"/>
        </w:behaviors>
        <w:guid w:val="{B66E14F2-8476-4C53-BD86-0702E602CE30}"/>
      </w:docPartPr>
      <w:docPartBody>
        <w:p w:rsidR="00E870E6" w:rsidRDefault="00CB1E0A" w:rsidP="00CB1E0A">
          <w:pPr>
            <w:pStyle w:val="551A6632C6B5437BA1116F3A345BBFF2"/>
          </w:pPr>
          <w:r w:rsidRPr="00025DF1">
            <w:rPr>
              <w:rStyle w:val="PlaceholderText"/>
            </w:rPr>
            <w:t>Choose an item.</w:t>
          </w:r>
        </w:p>
      </w:docPartBody>
    </w:docPart>
    <w:docPart>
      <w:docPartPr>
        <w:name w:val="9D8A5C2650C94A79A3DF59305E2AF72E"/>
        <w:category>
          <w:name w:val="General"/>
          <w:gallery w:val="placeholder"/>
        </w:category>
        <w:types>
          <w:type w:val="bbPlcHdr"/>
        </w:types>
        <w:behaviors>
          <w:behavior w:val="content"/>
        </w:behaviors>
        <w:guid w:val="{482E2417-8F59-4DEA-9F21-2A40FEA48217}"/>
      </w:docPartPr>
      <w:docPartBody>
        <w:p w:rsidR="00E870E6" w:rsidRDefault="00CB1E0A" w:rsidP="00CB1E0A">
          <w:pPr>
            <w:pStyle w:val="9D8A5C2650C94A79A3DF59305E2AF72E"/>
          </w:pPr>
          <w:r w:rsidRPr="00025DF1">
            <w:rPr>
              <w:rStyle w:val="PlaceholderText"/>
            </w:rPr>
            <w:t>Choose an item.</w:t>
          </w:r>
        </w:p>
      </w:docPartBody>
    </w:docPart>
    <w:docPart>
      <w:docPartPr>
        <w:name w:val="4C3E5402737E4D2599F5ABBB02C00121"/>
        <w:category>
          <w:name w:val="General"/>
          <w:gallery w:val="placeholder"/>
        </w:category>
        <w:types>
          <w:type w:val="bbPlcHdr"/>
        </w:types>
        <w:behaviors>
          <w:behavior w:val="content"/>
        </w:behaviors>
        <w:guid w:val="{B6C71F63-232D-41BF-A57F-A180FEEC79E7}"/>
      </w:docPartPr>
      <w:docPartBody>
        <w:p w:rsidR="00E870E6" w:rsidRDefault="00CB1E0A" w:rsidP="00CB1E0A">
          <w:pPr>
            <w:pStyle w:val="4C3E5402737E4D2599F5ABBB02C00121"/>
          </w:pPr>
          <w:r w:rsidRPr="00025DF1">
            <w:rPr>
              <w:rStyle w:val="PlaceholderText"/>
            </w:rPr>
            <w:t>Choose an item.</w:t>
          </w:r>
        </w:p>
      </w:docPartBody>
    </w:docPart>
    <w:docPart>
      <w:docPartPr>
        <w:name w:val="7863CE6FACA74AD5B375500ACAF70733"/>
        <w:category>
          <w:name w:val="General"/>
          <w:gallery w:val="placeholder"/>
        </w:category>
        <w:types>
          <w:type w:val="bbPlcHdr"/>
        </w:types>
        <w:behaviors>
          <w:behavior w:val="content"/>
        </w:behaviors>
        <w:guid w:val="{C4331260-D686-407E-A56C-21B92EA7294C}"/>
      </w:docPartPr>
      <w:docPartBody>
        <w:p w:rsidR="00E870E6" w:rsidRDefault="00CB1E0A" w:rsidP="00CB1E0A">
          <w:pPr>
            <w:pStyle w:val="7863CE6FACA74AD5B375500ACAF70733"/>
          </w:pPr>
          <w:r w:rsidRPr="00025DF1">
            <w:rPr>
              <w:rStyle w:val="PlaceholderText"/>
            </w:rPr>
            <w:t>Choose an item.</w:t>
          </w:r>
        </w:p>
      </w:docPartBody>
    </w:docPart>
    <w:docPart>
      <w:docPartPr>
        <w:name w:val="9EC3BE86AEE14139BBF01DF89F7E221F"/>
        <w:category>
          <w:name w:val="General"/>
          <w:gallery w:val="placeholder"/>
        </w:category>
        <w:types>
          <w:type w:val="bbPlcHdr"/>
        </w:types>
        <w:behaviors>
          <w:behavior w:val="content"/>
        </w:behaviors>
        <w:guid w:val="{B212D44E-8F24-4D12-A7BF-8826DCA7BF20}"/>
      </w:docPartPr>
      <w:docPartBody>
        <w:p w:rsidR="00E870E6" w:rsidRDefault="00CB1E0A" w:rsidP="00CB1E0A">
          <w:pPr>
            <w:pStyle w:val="9EC3BE86AEE14139BBF01DF89F7E221F"/>
          </w:pPr>
          <w:r w:rsidRPr="00025DF1">
            <w:rPr>
              <w:rStyle w:val="PlaceholderText"/>
            </w:rPr>
            <w:t>Choose an item.</w:t>
          </w:r>
        </w:p>
      </w:docPartBody>
    </w:docPart>
    <w:docPart>
      <w:docPartPr>
        <w:name w:val="0B0F3360B0F6413FBCF96FEF5976726F"/>
        <w:category>
          <w:name w:val="General"/>
          <w:gallery w:val="placeholder"/>
        </w:category>
        <w:types>
          <w:type w:val="bbPlcHdr"/>
        </w:types>
        <w:behaviors>
          <w:behavior w:val="content"/>
        </w:behaviors>
        <w:guid w:val="{1AD0D1E2-B767-42B1-B3F1-CA72F9571096}"/>
      </w:docPartPr>
      <w:docPartBody>
        <w:p w:rsidR="00E870E6" w:rsidRDefault="00CB1E0A" w:rsidP="00CB1E0A">
          <w:pPr>
            <w:pStyle w:val="0B0F3360B0F6413FBCF96FEF5976726F"/>
          </w:pPr>
          <w:r w:rsidRPr="00025DF1">
            <w:rPr>
              <w:rStyle w:val="PlaceholderText"/>
            </w:rPr>
            <w:t>Choose an item.</w:t>
          </w:r>
        </w:p>
      </w:docPartBody>
    </w:docPart>
    <w:docPart>
      <w:docPartPr>
        <w:name w:val="45F5C63CA941442282B9C600C817DEED"/>
        <w:category>
          <w:name w:val="General"/>
          <w:gallery w:val="placeholder"/>
        </w:category>
        <w:types>
          <w:type w:val="bbPlcHdr"/>
        </w:types>
        <w:behaviors>
          <w:behavior w:val="content"/>
        </w:behaviors>
        <w:guid w:val="{CA5842DA-3CA9-4D00-85F4-CCB0BBFB1011}"/>
      </w:docPartPr>
      <w:docPartBody>
        <w:p w:rsidR="00E870E6" w:rsidRDefault="00CB1E0A" w:rsidP="00CB1E0A">
          <w:pPr>
            <w:pStyle w:val="45F5C63CA941442282B9C600C817DEED"/>
          </w:pPr>
          <w:r w:rsidRPr="00025DF1">
            <w:rPr>
              <w:rStyle w:val="PlaceholderText"/>
            </w:rPr>
            <w:t>Choose an item.</w:t>
          </w:r>
        </w:p>
      </w:docPartBody>
    </w:docPart>
    <w:docPart>
      <w:docPartPr>
        <w:name w:val="AB0A24C7D72A45039EFABA45C6A3F69E"/>
        <w:category>
          <w:name w:val="General"/>
          <w:gallery w:val="placeholder"/>
        </w:category>
        <w:types>
          <w:type w:val="bbPlcHdr"/>
        </w:types>
        <w:behaviors>
          <w:behavior w:val="content"/>
        </w:behaviors>
        <w:guid w:val="{3EFB3DB8-24B3-409D-85EF-368A78B294BE}"/>
      </w:docPartPr>
      <w:docPartBody>
        <w:p w:rsidR="00E870E6" w:rsidRDefault="00CB1E0A" w:rsidP="00CB1E0A">
          <w:pPr>
            <w:pStyle w:val="AB0A24C7D72A45039EFABA45C6A3F69E"/>
          </w:pPr>
          <w:r w:rsidRPr="00025DF1">
            <w:rPr>
              <w:rStyle w:val="PlaceholderText"/>
            </w:rPr>
            <w:t>Choose an item.</w:t>
          </w:r>
        </w:p>
      </w:docPartBody>
    </w:docPart>
    <w:docPart>
      <w:docPartPr>
        <w:name w:val="7347C03F5CD847779BB7B8F8ABC87DFE"/>
        <w:category>
          <w:name w:val="General"/>
          <w:gallery w:val="placeholder"/>
        </w:category>
        <w:types>
          <w:type w:val="bbPlcHdr"/>
        </w:types>
        <w:behaviors>
          <w:behavior w:val="content"/>
        </w:behaviors>
        <w:guid w:val="{7A69F827-0350-4EA1-88B4-C37FE18A2F6E}"/>
      </w:docPartPr>
      <w:docPartBody>
        <w:p w:rsidR="00E870E6" w:rsidRDefault="00CB1E0A" w:rsidP="00CB1E0A">
          <w:pPr>
            <w:pStyle w:val="7347C03F5CD847779BB7B8F8ABC87DFE"/>
          </w:pPr>
          <w:r w:rsidRPr="00025DF1">
            <w:rPr>
              <w:rStyle w:val="PlaceholderText"/>
            </w:rPr>
            <w:t>Choose an item.</w:t>
          </w:r>
        </w:p>
      </w:docPartBody>
    </w:docPart>
    <w:docPart>
      <w:docPartPr>
        <w:name w:val="AD83C525C345428D8CC91977B0CAA91B"/>
        <w:category>
          <w:name w:val="General"/>
          <w:gallery w:val="placeholder"/>
        </w:category>
        <w:types>
          <w:type w:val="bbPlcHdr"/>
        </w:types>
        <w:behaviors>
          <w:behavior w:val="content"/>
        </w:behaviors>
        <w:guid w:val="{36D03C4A-BF8F-4E02-B3B6-B39C67B5692C}"/>
      </w:docPartPr>
      <w:docPartBody>
        <w:p w:rsidR="00E870E6" w:rsidRDefault="00CB1E0A" w:rsidP="00CB1E0A">
          <w:pPr>
            <w:pStyle w:val="AD83C525C345428D8CC91977B0CAA91B"/>
          </w:pPr>
          <w:r w:rsidRPr="00025DF1">
            <w:rPr>
              <w:rStyle w:val="PlaceholderText"/>
            </w:rPr>
            <w:t>Choose an item.</w:t>
          </w:r>
        </w:p>
      </w:docPartBody>
    </w:docPart>
    <w:docPart>
      <w:docPartPr>
        <w:name w:val="1404D03879464E368997603A62B7424C"/>
        <w:category>
          <w:name w:val="General"/>
          <w:gallery w:val="placeholder"/>
        </w:category>
        <w:types>
          <w:type w:val="bbPlcHdr"/>
        </w:types>
        <w:behaviors>
          <w:behavior w:val="content"/>
        </w:behaviors>
        <w:guid w:val="{2C6C1666-E673-4483-9849-9FBD9A52B09E}"/>
      </w:docPartPr>
      <w:docPartBody>
        <w:p w:rsidR="00E870E6" w:rsidRDefault="00CB1E0A" w:rsidP="00CB1E0A">
          <w:pPr>
            <w:pStyle w:val="1404D03879464E368997603A62B7424C"/>
          </w:pPr>
          <w:r w:rsidRPr="00025DF1">
            <w:rPr>
              <w:rStyle w:val="PlaceholderText"/>
            </w:rPr>
            <w:t>Choose an item.</w:t>
          </w:r>
        </w:p>
      </w:docPartBody>
    </w:docPart>
    <w:docPart>
      <w:docPartPr>
        <w:name w:val="4162CA40F7644DD0B714E7081C2C822D"/>
        <w:category>
          <w:name w:val="General"/>
          <w:gallery w:val="placeholder"/>
        </w:category>
        <w:types>
          <w:type w:val="bbPlcHdr"/>
        </w:types>
        <w:behaviors>
          <w:behavior w:val="content"/>
        </w:behaviors>
        <w:guid w:val="{22E8EB9A-6AB2-4BB4-8F5B-7D329AF2F91F}"/>
      </w:docPartPr>
      <w:docPartBody>
        <w:p w:rsidR="00E870E6" w:rsidRDefault="00CB1E0A" w:rsidP="00CB1E0A">
          <w:pPr>
            <w:pStyle w:val="4162CA40F7644DD0B714E7081C2C822D"/>
          </w:pPr>
          <w:r w:rsidRPr="00025DF1">
            <w:rPr>
              <w:rStyle w:val="PlaceholderText"/>
            </w:rPr>
            <w:t>Choose an item.</w:t>
          </w:r>
        </w:p>
      </w:docPartBody>
    </w:docPart>
    <w:docPart>
      <w:docPartPr>
        <w:name w:val="D3592D49DCBA49699F1CD7A8BD0178D5"/>
        <w:category>
          <w:name w:val="General"/>
          <w:gallery w:val="placeholder"/>
        </w:category>
        <w:types>
          <w:type w:val="bbPlcHdr"/>
        </w:types>
        <w:behaviors>
          <w:behavior w:val="content"/>
        </w:behaviors>
        <w:guid w:val="{99A2C4BD-DF4A-42B9-A683-CC91BCF64CB6}"/>
      </w:docPartPr>
      <w:docPartBody>
        <w:p w:rsidR="00E870E6" w:rsidRDefault="00CB1E0A" w:rsidP="00CB1E0A">
          <w:pPr>
            <w:pStyle w:val="D3592D49DCBA49699F1CD7A8BD0178D5"/>
          </w:pPr>
          <w:r w:rsidRPr="00025DF1">
            <w:rPr>
              <w:rStyle w:val="PlaceholderText"/>
            </w:rPr>
            <w:t>Choose an item.</w:t>
          </w:r>
        </w:p>
      </w:docPartBody>
    </w:docPart>
    <w:docPart>
      <w:docPartPr>
        <w:name w:val="355B51FB465B47EA90766E9B056400D1"/>
        <w:category>
          <w:name w:val="General"/>
          <w:gallery w:val="placeholder"/>
        </w:category>
        <w:types>
          <w:type w:val="bbPlcHdr"/>
        </w:types>
        <w:behaviors>
          <w:behavior w:val="content"/>
        </w:behaviors>
        <w:guid w:val="{E7EB60DA-7A6E-407A-A171-1E98AB50BEFB}"/>
      </w:docPartPr>
      <w:docPartBody>
        <w:p w:rsidR="00E870E6" w:rsidRDefault="00CB1E0A" w:rsidP="00CB1E0A">
          <w:pPr>
            <w:pStyle w:val="355B51FB465B47EA90766E9B056400D1"/>
          </w:pPr>
          <w:r w:rsidRPr="00025DF1">
            <w:rPr>
              <w:rStyle w:val="PlaceholderText"/>
            </w:rPr>
            <w:t>Choose an item.</w:t>
          </w:r>
        </w:p>
      </w:docPartBody>
    </w:docPart>
    <w:docPart>
      <w:docPartPr>
        <w:name w:val="6AFEEB5D5F66434D953543FB1666FCF3"/>
        <w:category>
          <w:name w:val="General"/>
          <w:gallery w:val="placeholder"/>
        </w:category>
        <w:types>
          <w:type w:val="bbPlcHdr"/>
        </w:types>
        <w:behaviors>
          <w:behavior w:val="content"/>
        </w:behaviors>
        <w:guid w:val="{368B0C47-593D-4383-A455-1FA0F2558BE8}"/>
      </w:docPartPr>
      <w:docPartBody>
        <w:p w:rsidR="00E870E6" w:rsidRDefault="00CB1E0A" w:rsidP="00CB1E0A">
          <w:pPr>
            <w:pStyle w:val="6AFEEB5D5F66434D953543FB1666FCF3"/>
          </w:pPr>
          <w:r w:rsidRPr="00025DF1">
            <w:rPr>
              <w:rStyle w:val="PlaceholderText"/>
            </w:rPr>
            <w:t>Choose an item.</w:t>
          </w:r>
        </w:p>
      </w:docPartBody>
    </w:docPart>
    <w:docPart>
      <w:docPartPr>
        <w:name w:val="85DB6CEE7A0C4D40B384A4AD2E1FC635"/>
        <w:category>
          <w:name w:val="General"/>
          <w:gallery w:val="placeholder"/>
        </w:category>
        <w:types>
          <w:type w:val="bbPlcHdr"/>
        </w:types>
        <w:behaviors>
          <w:behavior w:val="content"/>
        </w:behaviors>
        <w:guid w:val="{8379616A-127A-46BC-A87D-8C1340082CEB}"/>
      </w:docPartPr>
      <w:docPartBody>
        <w:p w:rsidR="00E870E6" w:rsidRDefault="00CB1E0A" w:rsidP="00CB1E0A">
          <w:pPr>
            <w:pStyle w:val="85DB6CEE7A0C4D40B384A4AD2E1FC635"/>
          </w:pPr>
          <w:r w:rsidRPr="00025DF1">
            <w:rPr>
              <w:rStyle w:val="PlaceholderText"/>
            </w:rPr>
            <w:t>Choose an item.</w:t>
          </w:r>
        </w:p>
      </w:docPartBody>
    </w:docPart>
    <w:docPart>
      <w:docPartPr>
        <w:name w:val="BECF343F9EE34025910C993AC0AF6378"/>
        <w:category>
          <w:name w:val="General"/>
          <w:gallery w:val="placeholder"/>
        </w:category>
        <w:types>
          <w:type w:val="bbPlcHdr"/>
        </w:types>
        <w:behaviors>
          <w:behavior w:val="content"/>
        </w:behaviors>
        <w:guid w:val="{0ECE78E9-653C-446A-A391-300998223E0E}"/>
      </w:docPartPr>
      <w:docPartBody>
        <w:p w:rsidR="00E870E6" w:rsidRDefault="00CB1E0A" w:rsidP="00CB1E0A">
          <w:pPr>
            <w:pStyle w:val="BECF343F9EE34025910C993AC0AF6378"/>
          </w:pPr>
          <w:r w:rsidRPr="00025DF1">
            <w:rPr>
              <w:rStyle w:val="PlaceholderText"/>
            </w:rPr>
            <w:t>Choose an item.</w:t>
          </w:r>
        </w:p>
      </w:docPartBody>
    </w:docPart>
    <w:docPart>
      <w:docPartPr>
        <w:name w:val="48ACEACC406449E39ED72756F061FEA6"/>
        <w:category>
          <w:name w:val="General"/>
          <w:gallery w:val="placeholder"/>
        </w:category>
        <w:types>
          <w:type w:val="bbPlcHdr"/>
        </w:types>
        <w:behaviors>
          <w:behavior w:val="content"/>
        </w:behaviors>
        <w:guid w:val="{9D132835-4CD1-4CD1-89DF-DE573EB91800}"/>
      </w:docPartPr>
      <w:docPartBody>
        <w:p w:rsidR="00E870E6" w:rsidRDefault="00CB1E0A" w:rsidP="00CB1E0A">
          <w:pPr>
            <w:pStyle w:val="48ACEACC406449E39ED72756F061FEA6"/>
          </w:pPr>
          <w:r w:rsidRPr="00025DF1">
            <w:rPr>
              <w:rStyle w:val="PlaceholderText"/>
            </w:rPr>
            <w:t>Choose an item.</w:t>
          </w:r>
        </w:p>
      </w:docPartBody>
    </w:docPart>
    <w:docPart>
      <w:docPartPr>
        <w:name w:val="E3DCAD869FB842CBBD832990933B5B34"/>
        <w:category>
          <w:name w:val="General"/>
          <w:gallery w:val="placeholder"/>
        </w:category>
        <w:types>
          <w:type w:val="bbPlcHdr"/>
        </w:types>
        <w:behaviors>
          <w:behavior w:val="content"/>
        </w:behaviors>
        <w:guid w:val="{30653579-CDF4-4423-8150-57CEC9F60217}"/>
      </w:docPartPr>
      <w:docPartBody>
        <w:p w:rsidR="00E870E6" w:rsidRDefault="00CB1E0A" w:rsidP="00CB1E0A">
          <w:pPr>
            <w:pStyle w:val="E3DCAD869FB842CBBD832990933B5B34"/>
          </w:pPr>
          <w:r w:rsidRPr="00025DF1">
            <w:rPr>
              <w:rStyle w:val="PlaceholderText"/>
            </w:rPr>
            <w:t>Choose an item.</w:t>
          </w:r>
        </w:p>
      </w:docPartBody>
    </w:docPart>
    <w:docPart>
      <w:docPartPr>
        <w:name w:val="69ABA46186B34A1184F0FCBD3D5BDAEC"/>
        <w:category>
          <w:name w:val="General"/>
          <w:gallery w:val="placeholder"/>
        </w:category>
        <w:types>
          <w:type w:val="bbPlcHdr"/>
        </w:types>
        <w:behaviors>
          <w:behavior w:val="content"/>
        </w:behaviors>
        <w:guid w:val="{1193A281-1E2E-41C4-9B5A-6E762C14F4F4}"/>
      </w:docPartPr>
      <w:docPartBody>
        <w:p w:rsidR="00E870E6" w:rsidRDefault="00CB1E0A" w:rsidP="00CB1E0A">
          <w:pPr>
            <w:pStyle w:val="69ABA46186B34A1184F0FCBD3D5BDAEC"/>
          </w:pPr>
          <w:r w:rsidRPr="00025DF1">
            <w:rPr>
              <w:rStyle w:val="PlaceholderText"/>
            </w:rPr>
            <w:t>Choose an item.</w:t>
          </w:r>
        </w:p>
      </w:docPartBody>
    </w:docPart>
    <w:docPart>
      <w:docPartPr>
        <w:name w:val="04FEBD32C4884DED91FB9538A8D9F309"/>
        <w:category>
          <w:name w:val="General"/>
          <w:gallery w:val="placeholder"/>
        </w:category>
        <w:types>
          <w:type w:val="bbPlcHdr"/>
        </w:types>
        <w:behaviors>
          <w:behavior w:val="content"/>
        </w:behaviors>
        <w:guid w:val="{D2F59D75-0AB3-496A-95C0-4136F4D31AFD}"/>
      </w:docPartPr>
      <w:docPartBody>
        <w:p w:rsidR="00E870E6" w:rsidRDefault="00CB1E0A" w:rsidP="00CB1E0A">
          <w:pPr>
            <w:pStyle w:val="04FEBD32C4884DED91FB9538A8D9F309"/>
          </w:pPr>
          <w:r w:rsidRPr="00025DF1">
            <w:rPr>
              <w:rStyle w:val="PlaceholderText"/>
            </w:rPr>
            <w:t>Choose an item.</w:t>
          </w:r>
        </w:p>
      </w:docPartBody>
    </w:docPart>
    <w:docPart>
      <w:docPartPr>
        <w:name w:val="EB7D028C8E42451987CEE744B25E9FBA"/>
        <w:category>
          <w:name w:val="General"/>
          <w:gallery w:val="placeholder"/>
        </w:category>
        <w:types>
          <w:type w:val="bbPlcHdr"/>
        </w:types>
        <w:behaviors>
          <w:behavior w:val="content"/>
        </w:behaviors>
        <w:guid w:val="{6E586074-1A13-4B51-9898-1D056A0749BE}"/>
      </w:docPartPr>
      <w:docPartBody>
        <w:p w:rsidR="00E870E6" w:rsidRDefault="00CB1E0A" w:rsidP="00CB1E0A">
          <w:pPr>
            <w:pStyle w:val="EB7D028C8E42451987CEE744B25E9FBA"/>
          </w:pPr>
          <w:r w:rsidRPr="00025DF1">
            <w:rPr>
              <w:rStyle w:val="PlaceholderText"/>
            </w:rPr>
            <w:t>Choose an item.</w:t>
          </w:r>
        </w:p>
      </w:docPartBody>
    </w:docPart>
    <w:docPart>
      <w:docPartPr>
        <w:name w:val="4A8E80BFD6A94991A36F942F45E36D19"/>
        <w:category>
          <w:name w:val="General"/>
          <w:gallery w:val="placeholder"/>
        </w:category>
        <w:types>
          <w:type w:val="bbPlcHdr"/>
        </w:types>
        <w:behaviors>
          <w:behavior w:val="content"/>
        </w:behaviors>
        <w:guid w:val="{24CB3C58-F644-4C20-A0B5-CDE2103942FD}"/>
      </w:docPartPr>
      <w:docPartBody>
        <w:p w:rsidR="00E870E6" w:rsidRDefault="00CB1E0A" w:rsidP="00CB1E0A">
          <w:pPr>
            <w:pStyle w:val="4A8E80BFD6A94991A36F942F45E36D19"/>
          </w:pPr>
          <w:r w:rsidRPr="00025DF1">
            <w:rPr>
              <w:rStyle w:val="PlaceholderText"/>
            </w:rPr>
            <w:t>Choose an item.</w:t>
          </w:r>
        </w:p>
      </w:docPartBody>
    </w:docPart>
    <w:docPart>
      <w:docPartPr>
        <w:name w:val="CB50D4C18C434386BCA5DC2D0D95E8CF"/>
        <w:category>
          <w:name w:val="General"/>
          <w:gallery w:val="placeholder"/>
        </w:category>
        <w:types>
          <w:type w:val="bbPlcHdr"/>
        </w:types>
        <w:behaviors>
          <w:behavior w:val="content"/>
        </w:behaviors>
        <w:guid w:val="{6F6DD65C-EC08-4FA4-908C-22FF4D5594C6}"/>
      </w:docPartPr>
      <w:docPartBody>
        <w:p w:rsidR="00E870E6" w:rsidRDefault="00CB1E0A" w:rsidP="00CB1E0A">
          <w:pPr>
            <w:pStyle w:val="CB50D4C18C434386BCA5DC2D0D95E8CF"/>
          </w:pPr>
          <w:r w:rsidRPr="00025DF1">
            <w:rPr>
              <w:rStyle w:val="PlaceholderText"/>
            </w:rPr>
            <w:t>Choose an item.</w:t>
          </w:r>
        </w:p>
      </w:docPartBody>
    </w:docPart>
    <w:docPart>
      <w:docPartPr>
        <w:name w:val="EC662DD33CCA4737A1D342E855E54CFE"/>
        <w:category>
          <w:name w:val="General"/>
          <w:gallery w:val="placeholder"/>
        </w:category>
        <w:types>
          <w:type w:val="bbPlcHdr"/>
        </w:types>
        <w:behaviors>
          <w:behavior w:val="content"/>
        </w:behaviors>
        <w:guid w:val="{6136CD9F-AC98-446E-AA7C-C306DDEF7E75}"/>
      </w:docPartPr>
      <w:docPartBody>
        <w:p w:rsidR="00E870E6" w:rsidRDefault="00CB1E0A" w:rsidP="00CB1E0A">
          <w:pPr>
            <w:pStyle w:val="EC662DD33CCA4737A1D342E855E54CFE"/>
          </w:pPr>
          <w:r w:rsidRPr="00025DF1">
            <w:rPr>
              <w:rStyle w:val="PlaceholderText"/>
            </w:rPr>
            <w:t>Choose an item.</w:t>
          </w:r>
        </w:p>
      </w:docPartBody>
    </w:docPart>
    <w:docPart>
      <w:docPartPr>
        <w:name w:val="6113E3A1168A46909C749186DE926DEF"/>
        <w:category>
          <w:name w:val="General"/>
          <w:gallery w:val="placeholder"/>
        </w:category>
        <w:types>
          <w:type w:val="bbPlcHdr"/>
        </w:types>
        <w:behaviors>
          <w:behavior w:val="content"/>
        </w:behaviors>
        <w:guid w:val="{D7D0AEA8-B66D-46D3-81AA-2CCD39E1BBEA}"/>
      </w:docPartPr>
      <w:docPartBody>
        <w:p w:rsidR="00E870E6" w:rsidRDefault="00CB1E0A" w:rsidP="00CB1E0A">
          <w:pPr>
            <w:pStyle w:val="6113E3A1168A46909C749186DE926DEF"/>
          </w:pPr>
          <w:r w:rsidRPr="00025DF1">
            <w:rPr>
              <w:rStyle w:val="PlaceholderText"/>
            </w:rPr>
            <w:t>Choose an item.</w:t>
          </w:r>
        </w:p>
      </w:docPartBody>
    </w:docPart>
    <w:docPart>
      <w:docPartPr>
        <w:name w:val="A23B7F0D3683439EBB4D4321A1F2163B"/>
        <w:category>
          <w:name w:val="General"/>
          <w:gallery w:val="placeholder"/>
        </w:category>
        <w:types>
          <w:type w:val="bbPlcHdr"/>
        </w:types>
        <w:behaviors>
          <w:behavior w:val="content"/>
        </w:behaviors>
        <w:guid w:val="{2874C6D3-ABB3-4BDC-BB8A-61F5A60DFE55}"/>
      </w:docPartPr>
      <w:docPartBody>
        <w:p w:rsidR="00E870E6" w:rsidRDefault="00CB1E0A" w:rsidP="00CB1E0A">
          <w:pPr>
            <w:pStyle w:val="A23B7F0D3683439EBB4D4321A1F2163B"/>
          </w:pPr>
          <w:r w:rsidRPr="00025DF1">
            <w:rPr>
              <w:rStyle w:val="PlaceholderText"/>
            </w:rPr>
            <w:t>Choose an item.</w:t>
          </w:r>
        </w:p>
      </w:docPartBody>
    </w:docPart>
    <w:docPart>
      <w:docPartPr>
        <w:name w:val="E409E0A5D20344519DC8FF0860BB6F3F"/>
        <w:category>
          <w:name w:val="General"/>
          <w:gallery w:val="placeholder"/>
        </w:category>
        <w:types>
          <w:type w:val="bbPlcHdr"/>
        </w:types>
        <w:behaviors>
          <w:behavior w:val="content"/>
        </w:behaviors>
        <w:guid w:val="{4EDFDCE9-C2FD-43A4-8259-11F10163BCD7}"/>
      </w:docPartPr>
      <w:docPartBody>
        <w:p w:rsidR="00E870E6" w:rsidRDefault="00CB1E0A" w:rsidP="00CB1E0A">
          <w:pPr>
            <w:pStyle w:val="E409E0A5D20344519DC8FF0860BB6F3F"/>
          </w:pPr>
          <w:r w:rsidRPr="00025DF1">
            <w:rPr>
              <w:rStyle w:val="PlaceholderText"/>
            </w:rPr>
            <w:t>Choose an item.</w:t>
          </w:r>
        </w:p>
      </w:docPartBody>
    </w:docPart>
    <w:docPart>
      <w:docPartPr>
        <w:name w:val="CB98C8867386485398ED49D836A57EBA"/>
        <w:category>
          <w:name w:val="General"/>
          <w:gallery w:val="placeholder"/>
        </w:category>
        <w:types>
          <w:type w:val="bbPlcHdr"/>
        </w:types>
        <w:behaviors>
          <w:behavior w:val="content"/>
        </w:behaviors>
        <w:guid w:val="{93C510B5-1B4A-4DF8-B6FF-B0B731AD78F5}"/>
      </w:docPartPr>
      <w:docPartBody>
        <w:p w:rsidR="00E870E6" w:rsidRDefault="00CB1E0A" w:rsidP="00CB1E0A">
          <w:pPr>
            <w:pStyle w:val="CB98C8867386485398ED49D836A57EBA"/>
          </w:pPr>
          <w:r w:rsidRPr="00025DF1">
            <w:rPr>
              <w:rStyle w:val="PlaceholderText"/>
            </w:rPr>
            <w:t>Choose an item.</w:t>
          </w:r>
        </w:p>
      </w:docPartBody>
    </w:docPart>
    <w:docPart>
      <w:docPartPr>
        <w:name w:val="FB343309EC4F459B98345F0D98B2B394"/>
        <w:category>
          <w:name w:val="General"/>
          <w:gallery w:val="placeholder"/>
        </w:category>
        <w:types>
          <w:type w:val="bbPlcHdr"/>
        </w:types>
        <w:behaviors>
          <w:behavior w:val="content"/>
        </w:behaviors>
        <w:guid w:val="{F5414634-4C87-4CA9-A015-3A8B40869B46}"/>
      </w:docPartPr>
      <w:docPartBody>
        <w:p w:rsidR="00E870E6" w:rsidRDefault="00CB1E0A" w:rsidP="00CB1E0A">
          <w:pPr>
            <w:pStyle w:val="FB343309EC4F459B98345F0D98B2B394"/>
          </w:pPr>
          <w:r w:rsidRPr="00025DF1">
            <w:rPr>
              <w:rStyle w:val="PlaceholderText"/>
            </w:rPr>
            <w:t>Choose an item.</w:t>
          </w:r>
        </w:p>
      </w:docPartBody>
    </w:docPart>
    <w:docPart>
      <w:docPartPr>
        <w:name w:val="FB0CFECD12D94886A92D8ACEB55ADFEC"/>
        <w:category>
          <w:name w:val="General"/>
          <w:gallery w:val="placeholder"/>
        </w:category>
        <w:types>
          <w:type w:val="bbPlcHdr"/>
        </w:types>
        <w:behaviors>
          <w:behavior w:val="content"/>
        </w:behaviors>
        <w:guid w:val="{1333AC62-6CE3-4D97-AD00-27C5E6FC699E}"/>
      </w:docPartPr>
      <w:docPartBody>
        <w:p w:rsidR="00E870E6" w:rsidRDefault="00CB1E0A" w:rsidP="00CB1E0A">
          <w:pPr>
            <w:pStyle w:val="FB0CFECD12D94886A92D8ACEB55ADFEC"/>
          </w:pPr>
          <w:r w:rsidRPr="00025DF1">
            <w:rPr>
              <w:rStyle w:val="PlaceholderText"/>
            </w:rPr>
            <w:t>Choose an item.</w:t>
          </w:r>
        </w:p>
      </w:docPartBody>
    </w:docPart>
    <w:docPart>
      <w:docPartPr>
        <w:name w:val="7F439EA66E5E49D7B83F0E2D5E48C0B5"/>
        <w:category>
          <w:name w:val="General"/>
          <w:gallery w:val="placeholder"/>
        </w:category>
        <w:types>
          <w:type w:val="bbPlcHdr"/>
        </w:types>
        <w:behaviors>
          <w:behavior w:val="content"/>
        </w:behaviors>
        <w:guid w:val="{3DE28893-C93D-4F79-BDB7-F4294C354BA7}"/>
      </w:docPartPr>
      <w:docPartBody>
        <w:p w:rsidR="00E870E6" w:rsidRDefault="00CB1E0A" w:rsidP="00CB1E0A">
          <w:pPr>
            <w:pStyle w:val="7F439EA66E5E49D7B83F0E2D5E48C0B5"/>
          </w:pPr>
          <w:r w:rsidRPr="00025DF1">
            <w:rPr>
              <w:rStyle w:val="PlaceholderText"/>
            </w:rPr>
            <w:t>Choose an item.</w:t>
          </w:r>
        </w:p>
      </w:docPartBody>
    </w:docPart>
    <w:docPart>
      <w:docPartPr>
        <w:name w:val="968E3508F689482CA8CC80F5D3B63329"/>
        <w:category>
          <w:name w:val="General"/>
          <w:gallery w:val="placeholder"/>
        </w:category>
        <w:types>
          <w:type w:val="bbPlcHdr"/>
        </w:types>
        <w:behaviors>
          <w:behavior w:val="content"/>
        </w:behaviors>
        <w:guid w:val="{301DBD9A-CF5C-49A1-9E61-7E2AEB216ABB}"/>
      </w:docPartPr>
      <w:docPartBody>
        <w:p w:rsidR="00E870E6" w:rsidRDefault="00CB1E0A" w:rsidP="00CB1E0A">
          <w:pPr>
            <w:pStyle w:val="968E3508F689482CA8CC80F5D3B63329"/>
          </w:pPr>
          <w:r w:rsidRPr="00025DF1">
            <w:rPr>
              <w:rStyle w:val="PlaceholderText"/>
            </w:rPr>
            <w:t>Choose an item.</w:t>
          </w:r>
        </w:p>
      </w:docPartBody>
    </w:docPart>
    <w:docPart>
      <w:docPartPr>
        <w:name w:val="BCF84AFA869646108E09B1141E0C913D"/>
        <w:category>
          <w:name w:val="General"/>
          <w:gallery w:val="placeholder"/>
        </w:category>
        <w:types>
          <w:type w:val="bbPlcHdr"/>
        </w:types>
        <w:behaviors>
          <w:behavior w:val="content"/>
        </w:behaviors>
        <w:guid w:val="{831C1F03-6EE8-4F41-BB25-25B7EA53528C}"/>
      </w:docPartPr>
      <w:docPartBody>
        <w:p w:rsidR="00E870E6" w:rsidRDefault="00CB1E0A" w:rsidP="00CB1E0A">
          <w:pPr>
            <w:pStyle w:val="BCF84AFA869646108E09B1141E0C913D"/>
          </w:pPr>
          <w:r w:rsidRPr="00025DF1">
            <w:rPr>
              <w:rStyle w:val="PlaceholderText"/>
            </w:rPr>
            <w:t>Choose an item.</w:t>
          </w:r>
        </w:p>
      </w:docPartBody>
    </w:docPart>
    <w:docPart>
      <w:docPartPr>
        <w:name w:val="C31EB29319B8479F97274BD81393A2A2"/>
        <w:category>
          <w:name w:val="General"/>
          <w:gallery w:val="placeholder"/>
        </w:category>
        <w:types>
          <w:type w:val="bbPlcHdr"/>
        </w:types>
        <w:behaviors>
          <w:behavior w:val="content"/>
        </w:behaviors>
        <w:guid w:val="{27BEDFAF-5FBB-477C-AFF3-C2022D527D1D}"/>
      </w:docPartPr>
      <w:docPartBody>
        <w:p w:rsidR="00E870E6" w:rsidRDefault="00CB1E0A" w:rsidP="00CB1E0A">
          <w:pPr>
            <w:pStyle w:val="C31EB29319B8479F97274BD81393A2A2"/>
          </w:pPr>
          <w:r w:rsidRPr="00025DF1">
            <w:rPr>
              <w:rStyle w:val="PlaceholderText"/>
            </w:rPr>
            <w:t>Choose an item.</w:t>
          </w:r>
        </w:p>
      </w:docPartBody>
    </w:docPart>
    <w:docPart>
      <w:docPartPr>
        <w:name w:val="7CD3DE3FC7884B10A04EE93A10333B48"/>
        <w:category>
          <w:name w:val="General"/>
          <w:gallery w:val="placeholder"/>
        </w:category>
        <w:types>
          <w:type w:val="bbPlcHdr"/>
        </w:types>
        <w:behaviors>
          <w:behavior w:val="content"/>
        </w:behaviors>
        <w:guid w:val="{66B8E87F-15B3-4F88-995E-4CBB4C7DE5B1}"/>
      </w:docPartPr>
      <w:docPartBody>
        <w:p w:rsidR="00E870E6" w:rsidRDefault="00CB1E0A" w:rsidP="00CB1E0A">
          <w:pPr>
            <w:pStyle w:val="7CD3DE3FC7884B10A04EE93A10333B48"/>
          </w:pPr>
          <w:r w:rsidRPr="00025DF1">
            <w:rPr>
              <w:rStyle w:val="PlaceholderText"/>
            </w:rPr>
            <w:t>Choose an item.</w:t>
          </w:r>
        </w:p>
      </w:docPartBody>
    </w:docPart>
    <w:docPart>
      <w:docPartPr>
        <w:name w:val="60654878226C4E4CA124D966182DF7C3"/>
        <w:category>
          <w:name w:val="General"/>
          <w:gallery w:val="placeholder"/>
        </w:category>
        <w:types>
          <w:type w:val="bbPlcHdr"/>
        </w:types>
        <w:behaviors>
          <w:behavior w:val="content"/>
        </w:behaviors>
        <w:guid w:val="{B4C5891E-2856-4B56-83A0-2EE63152A066}"/>
      </w:docPartPr>
      <w:docPartBody>
        <w:p w:rsidR="00E870E6" w:rsidRDefault="00CB1E0A" w:rsidP="00CB1E0A">
          <w:pPr>
            <w:pStyle w:val="60654878226C4E4CA124D966182DF7C3"/>
          </w:pPr>
          <w:r w:rsidRPr="00025DF1">
            <w:rPr>
              <w:rStyle w:val="PlaceholderText"/>
            </w:rPr>
            <w:t>Choose an item.</w:t>
          </w:r>
        </w:p>
      </w:docPartBody>
    </w:docPart>
    <w:docPart>
      <w:docPartPr>
        <w:name w:val="F7997E7CE10148FF8CDEE2CA8083AE3D"/>
        <w:category>
          <w:name w:val="General"/>
          <w:gallery w:val="placeholder"/>
        </w:category>
        <w:types>
          <w:type w:val="bbPlcHdr"/>
        </w:types>
        <w:behaviors>
          <w:behavior w:val="content"/>
        </w:behaviors>
        <w:guid w:val="{ED42E694-2D67-47D7-BB5E-370FBB5405D8}"/>
      </w:docPartPr>
      <w:docPartBody>
        <w:p w:rsidR="00E870E6" w:rsidRDefault="00CB1E0A" w:rsidP="00CB1E0A">
          <w:pPr>
            <w:pStyle w:val="F7997E7CE10148FF8CDEE2CA8083AE3D"/>
          </w:pPr>
          <w:r w:rsidRPr="00025DF1">
            <w:rPr>
              <w:rStyle w:val="PlaceholderText"/>
            </w:rPr>
            <w:t>Choose an item.</w:t>
          </w:r>
        </w:p>
      </w:docPartBody>
    </w:docPart>
    <w:docPart>
      <w:docPartPr>
        <w:name w:val="A14636EC2FE24A629BAFAE009BD7E3C3"/>
        <w:category>
          <w:name w:val="General"/>
          <w:gallery w:val="placeholder"/>
        </w:category>
        <w:types>
          <w:type w:val="bbPlcHdr"/>
        </w:types>
        <w:behaviors>
          <w:behavior w:val="content"/>
        </w:behaviors>
        <w:guid w:val="{BC0648E0-594C-4E55-A2C5-5FCC5CF23E65}"/>
      </w:docPartPr>
      <w:docPartBody>
        <w:p w:rsidR="00E870E6" w:rsidRDefault="00CB1E0A" w:rsidP="00CB1E0A">
          <w:pPr>
            <w:pStyle w:val="A14636EC2FE24A629BAFAE009BD7E3C3"/>
          </w:pPr>
          <w:r w:rsidRPr="00025DF1">
            <w:rPr>
              <w:rStyle w:val="PlaceholderText"/>
            </w:rPr>
            <w:t>Choose an item.</w:t>
          </w:r>
        </w:p>
      </w:docPartBody>
    </w:docPart>
    <w:docPart>
      <w:docPartPr>
        <w:name w:val="9D720508A6614071B40AAC9F74D26A90"/>
        <w:category>
          <w:name w:val="General"/>
          <w:gallery w:val="placeholder"/>
        </w:category>
        <w:types>
          <w:type w:val="bbPlcHdr"/>
        </w:types>
        <w:behaviors>
          <w:behavior w:val="content"/>
        </w:behaviors>
        <w:guid w:val="{23D8096A-39C5-4727-B22E-8111B85456F7}"/>
      </w:docPartPr>
      <w:docPartBody>
        <w:p w:rsidR="00E870E6" w:rsidRDefault="00CB1E0A" w:rsidP="00CB1E0A">
          <w:pPr>
            <w:pStyle w:val="9D720508A6614071B40AAC9F74D26A90"/>
          </w:pPr>
          <w:r w:rsidRPr="00025DF1">
            <w:rPr>
              <w:rStyle w:val="PlaceholderText"/>
            </w:rPr>
            <w:t>Choose an item.</w:t>
          </w:r>
        </w:p>
      </w:docPartBody>
    </w:docPart>
    <w:docPart>
      <w:docPartPr>
        <w:name w:val="9C43ABFF8A6F4AA48D61227CDE993D04"/>
        <w:category>
          <w:name w:val="General"/>
          <w:gallery w:val="placeholder"/>
        </w:category>
        <w:types>
          <w:type w:val="bbPlcHdr"/>
        </w:types>
        <w:behaviors>
          <w:behavior w:val="content"/>
        </w:behaviors>
        <w:guid w:val="{D20D1AEE-59DC-467F-99F2-B02CF48E160A}"/>
      </w:docPartPr>
      <w:docPartBody>
        <w:p w:rsidR="00E870E6" w:rsidRDefault="00CB1E0A" w:rsidP="00CB1E0A">
          <w:pPr>
            <w:pStyle w:val="9C43ABFF8A6F4AA48D61227CDE993D04"/>
          </w:pPr>
          <w:r w:rsidRPr="00025DF1">
            <w:rPr>
              <w:rStyle w:val="PlaceholderText"/>
            </w:rPr>
            <w:t>Choose an item.</w:t>
          </w:r>
        </w:p>
      </w:docPartBody>
    </w:docPart>
    <w:docPart>
      <w:docPartPr>
        <w:name w:val="2017FBB9BE5B44BCA717A7029AB5DD64"/>
        <w:category>
          <w:name w:val="General"/>
          <w:gallery w:val="placeholder"/>
        </w:category>
        <w:types>
          <w:type w:val="bbPlcHdr"/>
        </w:types>
        <w:behaviors>
          <w:behavior w:val="content"/>
        </w:behaviors>
        <w:guid w:val="{145A93E8-6324-4529-A987-96587C57621D}"/>
      </w:docPartPr>
      <w:docPartBody>
        <w:p w:rsidR="00E870E6" w:rsidRDefault="00CB1E0A" w:rsidP="00CB1E0A">
          <w:pPr>
            <w:pStyle w:val="2017FBB9BE5B44BCA717A7029AB5DD64"/>
          </w:pPr>
          <w:r w:rsidRPr="00025DF1">
            <w:rPr>
              <w:rStyle w:val="PlaceholderText"/>
            </w:rPr>
            <w:t>Choose an item.</w:t>
          </w:r>
        </w:p>
      </w:docPartBody>
    </w:docPart>
    <w:docPart>
      <w:docPartPr>
        <w:name w:val="9691D1B3A8D74842860FDAF3AA5170EA"/>
        <w:category>
          <w:name w:val="General"/>
          <w:gallery w:val="placeholder"/>
        </w:category>
        <w:types>
          <w:type w:val="bbPlcHdr"/>
        </w:types>
        <w:behaviors>
          <w:behavior w:val="content"/>
        </w:behaviors>
        <w:guid w:val="{42AF4E17-352F-4C1B-BAC2-D866A2B6CCFB}"/>
      </w:docPartPr>
      <w:docPartBody>
        <w:p w:rsidR="00E870E6" w:rsidRDefault="00CB1E0A" w:rsidP="00CB1E0A">
          <w:pPr>
            <w:pStyle w:val="9691D1B3A8D74842860FDAF3AA5170EA"/>
          </w:pPr>
          <w:r w:rsidRPr="00025DF1">
            <w:rPr>
              <w:rStyle w:val="PlaceholderText"/>
            </w:rPr>
            <w:t>Choose an item.</w:t>
          </w:r>
        </w:p>
      </w:docPartBody>
    </w:docPart>
    <w:docPart>
      <w:docPartPr>
        <w:name w:val="C3FC166083BD4949A7241D2367C144FE"/>
        <w:category>
          <w:name w:val="General"/>
          <w:gallery w:val="placeholder"/>
        </w:category>
        <w:types>
          <w:type w:val="bbPlcHdr"/>
        </w:types>
        <w:behaviors>
          <w:behavior w:val="content"/>
        </w:behaviors>
        <w:guid w:val="{9F2F0C46-8C24-414E-BA7C-2A6EEC9DCB66}"/>
      </w:docPartPr>
      <w:docPartBody>
        <w:p w:rsidR="00E870E6" w:rsidRDefault="00CB1E0A" w:rsidP="00CB1E0A">
          <w:pPr>
            <w:pStyle w:val="C3FC166083BD4949A7241D2367C144FE"/>
          </w:pPr>
          <w:r w:rsidRPr="00025DF1">
            <w:rPr>
              <w:rStyle w:val="PlaceholderText"/>
            </w:rPr>
            <w:t>Choose an item.</w:t>
          </w:r>
        </w:p>
      </w:docPartBody>
    </w:docPart>
    <w:docPart>
      <w:docPartPr>
        <w:name w:val="2F131FE476624B4588399038EB6A9456"/>
        <w:category>
          <w:name w:val="General"/>
          <w:gallery w:val="placeholder"/>
        </w:category>
        <w:types>
          <w:type w:val="bbPlcHdr"/>
        </w:types>
        <w:behaviors>
          <w:behavior w:val="content"/>
        </w:behaviors>
        <w:guid w:val="{78A833EF-5987-4415-B60D-7F96D38EF0D4}"/>
      </w:docPartPr>
      <w:docPartBody>
        <w:p w:rsidR="00E870E6" w:rsidRDefault="00CB1E0A" w:rsidP="00CB1E0A">
          <w:pPr>
            <w:pStyle w:val="2F131FE476624B4588399038EB6A9456"/>
          </w:pPr>
          <w:r w:rsidRPr="00025DF1">
            <w:rPr>
              <w:rStyle w:val="PlaceholderText"/>
            </w:rPr>
            <w:t>Choose an item.</w:t>
          </w:r>
        </w:p>
      </w:docPartBody>
    </w:docPart>
    <w:docPart>
      <w:docPartPr>
        <w:name w:val="C05751EAB9204D2F9666CF1DC360DA40"/>
        <w:category>
          <w:name w:val="General"/>
          <w:gallery w:val="placeholder"/>
        </w:category>
        <w:types>
          <w:type w:val="bbPlcHdr"/>
        </w:types>
        <w:behaviors>
          <w:behavior w:val="content"/>
        </w:behaviors>
        <w:guid w:val="{51FCA9F0-98C5-4573-8FA0-FAD3EFD5AAD4}"/>
      </w:docPartPr>
      <w:docPartBody>
        <w:p w:rsidR="00E870E6" w:rsidRDefault="00CB1E0A" w:rsidP="00CB1E0A">
          <w:pPr>
            <w:pStyle w:val="C05751EAB9204D2F9666CF1DC360DA40"/>
          </w:pPr>
          <w:r w:rsidRPr="00025DF1">
            <w:rPr>
              <w:rStyle w:val="PlaceholderText"/>
            </w:rPr>
            <w:t>Choose an item.</w:t>
          </w:r>
        </w:p>
      </w:docPartBody>
    </w:docPart>
    <w:docPart>
      <w:docPartPr>
        <w:name w:val="2B10E8A4B44C4E5EA2A9511F16944BAB"/>
        <w:category>
          <w:name w:val="General"/>
          <w:gallery w:val="placeholder"/>
        </w:category>
        <w:types>
          <w:type w:val="bbPlcHdr"/>
        </w:types>
        <w:behaviors>
          <w:behavior w:val="content"/>
        </w:behaviors>
        <w:guid w:val="{9546A518-341D-4D13-827D-94699D05BAFB}"/>
      </w:docPartPr>
      <w:docPartBody>
        <w:p w:rsidR="00E870E6" w:rsidRDefault="00CB1E0A" w:rsidP="00CB1E0A">
          <w:pPr>
            <w:pStyle w:val="2B10E8A4B44C4E5EA2A9511F16944BAB"/>
          </w:pPr>
          <w:r w:rsidRPr="00025DF1">
            <w:rPr>
              <w:rStyle w:val="PlaceholderText"/>
            </w:rPr>
            <w:t>Choose an item.</w:t>
          </w:r>
        </w:p>
      </w:docPartBody>
    </w:docPart>
    <w:docPart>
      <w:docPartPr>
        <w:name w:val="BF097A43F7CE472C8B91D885903D5D53"/>
        <w:category>
          <w:name w:val="General"/>
          <w:gallery w:val="placeholder"/>
        </w:category>
        <w:types>
          <w:type w:val="bbPlcHdr"/>
        </w:types>
        <w:behaviors>
          <w:behavior w:val="content"/>
        </w:behaviors>
        <w:guid w:val="{AC93217E-9948-49F3-9636-61D0BC31EFFC}"/>
      </w:docPartPr>
      <w:docPartBody>
        <w:p w:rsidR="00E870E6" w:rsidRDefault="00CB1E0A" w:rsidP="00CB1E0A">
          <w:pPr>
            <w:pStyle w:val="BF097A43F7CE472C8B91D885903D5D53"/>
          </w:pPr>
          <w:r w:rsidRPr="00025DF1">
            <w:rPr>
              <w:rStyle w:val="PlaceholderText"/>
            </w:rPr>
            <w:t>Choose an item.</w:t>
          </w:r>
        </w:p>
      </w:docPartBody>
    </w:docPart>
    <w:docPart>
      <w:docPartPr>
        <w:name w:val="CC439A3187B640A19C8920A31CF089C8"/>
        <w:category>
          <w:name w:val="General"/>
          <w:gallery w:val="placeholder"/>
        </w:category>
        <w:types>
          <w:type w:val="bbPlcHdr"/>
        </w:types>
        <w:behaviors>
          <w:behavior w:val="content"/>
        </w:behaviors>
        <w:guid w:val="{F0851E45-E83D-4122-8B48-604D6D1567E4}"/>
      </w:docPartPr>
      <w:docPartBody>
        <w:p w:rsidR="00E870E6" w:rsidRDefault="00CB1E0A" w:rsidP="00CB1E0A">
          <w:pPr>
            <w:pStyle w:val="CC439A3187B640A19C8920A31CF089C8"/>
          </w:pPr>
          <w:r w:rsidRPr="00025DF1">
            <w:rPr>
              <w:rStyle w:val="PlaceholderText"/>
            </w:rPr>
            <w:t>Choose an item.</w:t>
          </w:r>
        </w:p>
      </w:docPartBody>
    </w:docPart>
    <w:docPart>
      <w:docPartPr>
        <w:name w:val="CC048B051DD84039B6B502C8B46715C4"/>
        <w:category>
          <w:name w:val="General"/>
          <w:gallery w:val="placeholder"/>
        </w:category>
        <w:types>
          <w:type w:val="bbPlcHdr"/>
        </w:types>
        <w:behaviors>
          <w:behavior w:val="content"/>
        </w:behaviors>
        <w:guid w:val="{44E760C4-CCBB-48FB-848D-5650171CA2AC}"/>
      </w:docPartPr>
      <w:docPartBody>
        <w:p w:rsidR="00E870E6" w:rsidRDefault="00CB1E0A" w:rsidP="00CB1E0A">
          <w:pPr>
            <w:pStyle w:val="CC048B051DD84039B6B502C8B46715C4"/>
          </w:pPr>
          <w:r w:rsidRPr="00025DF1">
            <w:rPr>
              <w:rStyle w:val="PlaceholderText"/>
            </w:rPr>
            <w:t>Choose an item.</w:t>
          </w:r>
        </w:p>
      </w:docPartBody>
    </w:docPart>
    <w:docPart>
      <w:docPartPr>
        <w:name w:val="C4F3FD3F17334B56A4EC63D7D2C3E7C4"/>
        <w:category>
          <w:name w:val="General"/>
          <w:gallery w:val="placeholder"/>
        </w:category>
        <w:types>
          <w:type w:val="bbPlcHdr"/>
        </w:types>
        <w:behaviors>
          <w:behavior w:val="content"/>
        </w:behaviors>
        <w:guid w:val="{2A390241-FFBB-4FE0-A07A-A89E51212478}"/>
      </w:docPartPr>
      <w:docPartBody>
        <w:p w:rsidR="00E870E6" w:rsidRDefault="00CB1E0A" w:rsidP="00CB1E0A">
          <w:pPr>
            <w:pStyle w:val="C4F3FD3F17334B56A4EC63D7D2C3E7C4"/>
          </w:pPr>
          <w:r w:rsidRPr="00025DF1">
            <w:rPr>
              <w:rStyle w:val="PlaceholderText"/>
            </w:rPr>
            <w:t>Choose an item.</w:t>
          </w:r>
        </w:p>
      </w:docPartBody>
    </w:docPart>
    <w:docPart>
      <w:docPartPr>
        <w:name w:val="609204B1B4CB4AD4BF35457A0669497D"/>
        <w:category>
          <w:name w:val="General"/>
          <w:gallery w:val="placeholder"/>
        </w:category>
        <w:types>
          <w:type w:val="bbPlcHdr"/>
        </w:types>
        <w:behaviors>
          <w:behavior w:val="content"/>
        </w:behaviors>
        <w:guid w:val="{62AEFA37-80E1-4256-B171-4901D5E75D93}"/>
      </w:docPartPr>
      <w:docPartBody>
        <w:p w:rsidR="00E870E6" w:rsidRDefault="00CB1E0A" w:rsidP="00CB1E0A">
          <w:pPr>
            <w:pStyle w:val="609204B1B4CB4AD4BF35457A0669497D"/>
          </w:pPr>
          <w:r w:rsidRPr="00025DF1">
            <w:rPr>
              <w:rStyle w:val="PlaceholderText"/>
            </w:rPr>
            <w:t>Choose an item.</w:t>
          </w:r>
        </w:p>
      </w:docPartBody>
    </w:docPart>
    <w:docPart>
      <w:docPartPr>
        <w:name w:val="A8689E1B57C942C880D04C66909F76D2"/>
        <w:category>
          <w:name w:val="General"/>
          <w:gallery w:val="placeholder"/>
        </w:category>
        <w:types>
          <w:type w:val="bbPlcHdr"/>
        </w:types>
        <w:behaviors>
          <w:behavior w:val="content"/>
        </w:behaviors>
        <w:guid w:val="{1CF1DE31-5709-4139-B7C0-876CB875DC0F}"/>
      </w:docPartPr>
      <w:docPartBody>
        <w:p w:rsidR="00E870E6" w:rsidRDefault="00CB1E0A" w:rsidP="00CB1E0A">
          <w:pPr>
            <w:pStyle w:val="A8689E1B57C942C880D04C66909F76D2"/>
          </w:pPr>
          <w:r w:rsidRPr="00025DF1">
            <w:rPr>
              <w:rStyle w:val="PlaceholderText"/>
            </w:rPr>
            <w:t>Choose an item.</w:t>
          </w:r>
        </w:p>
      </w:docPartBody>
    </w:docPart>
    <w:docPart>
      <w:docPartPr>
        <w:name w:val="82991FD2D35347B6A27EB659E046E0E1"/>
        <w:category>
          <w:name w:val="General"/>
          <w:gallery w:val="placeholder"/>
        </w:category>
        <w:types>
          <w:type w:val="bbPlcHdr"/>
        </w:types>
        <w:behaviors>
          <w:behavior w:val="content"/>
        </w:behaviors>
        <w:guid w:val="{3F8DB28A-03AA-4241-A3AF-4F3A6328C92E}"/>
      </w:docPartPr>
      <w:docPartBody>
        <w:p w:rsidR="00E870E6" w:rsidRDefault="00CB1E0A" w:rsidP="00CB1E0A">
          <w:pPr>
            <w:pStyle w:val="82991FD2D35347B6A27EB659E046E0E1"/>
          </w:pPr>
          <w:r w:rsidRPr="00025DF1">
            <w:rPr>
              <w:rStyle w:val="PlaceholderText"/>
            </w:rPr>
            <w:t>Choose an item.</w:t>
          </w:r>
        </w:p>
      </w:docPartBody>
    </w:docPart>
    <w:docPart>
      <w:docPartPr>
        <w:name w:val="0D7090E9736046A0B647D355E09F1410"/>
        <w:category>
          <w:name w:val="General"/>
          <w:gallery w:val="placeholder"/>
        </w:category>
        <w:types>
          <w:type w:val="bbPlcHdr"/>
        </w:types>
        <w:behaviors>
          <w:behavior w:val="content"/>
        </w:behaviors>
        <w:guid w:val="{F1B8543C-2DAE-4232-B703-E82ABF5615CB}"/>
      </w:docPartPr>
      <w:docPartBody>
        <w:p w:rsidR="00E870E6" w:rsidRDefault="00CB1E0A" w:rsidP="00CB1E0A">
          <w:pPr>
            <w:pStyle w:val="0D7090E9736046A0B647D355E09F1410"/>
          </w:pPr>
          <w:r w:rsidRPr="00025DF1">
            <w:rPr>
              <w:rStyle w:val="PlaceholderText"/>
            </w:rPr>
            <w:t>Choose an item.</w:t>
          </w:r>
        </w:p>
      </w:docPartBody>
    </w:docPart>
    <w:docPart>
      <w:docPartPr>
        <w:name w:val="7EA30622E5134BB6BE8BD6C849619FED"/>
        <w:category>
          <w:name w:val="General"/>
          <w:gallery w:val="placeholder"/>
        </w:category>
        <w:types>
          <w:type w:val="bbPlcHdr"/>
        </w:types>
        <w:behaviors>
          <w:behavior w:val="content"/>
        </w:behaviors>
        <w:guid w:val="{98DC5D28-A587-43FF-BC8C-2AC5FB42CFBF}"/>
      </w:docPartPr>
      <w:docPartBody>
        <w:p w:rsidR="00E870E6" w:rsidRDefault="00CB1E0A" w:rsidP="00CB1E0A">
          <w:pPr>
            <w:pStyle w:val="7EA30622E5134BB6BE8BD6C849619FED"/>
          </w:pPr>
          <w:r w:rsidRPr="00025DF1">
            <w:rPr>
              <w:rStyle w:val="PlaceholderText"/>
            </w:rPr>
            <w:t>Choose an item.</w:t>
          </w:r>
        </w:p>
      </w:docPartBody>
    </w:docPart>
    <w:docPart>
      <w:docPartPr>
        <w:name w:val="7BA34F07B24B494EBC6ABA3268E68A62"/>
        <w:category>
          <w:name w:val="General"/>
          <w:gallery w:val="placeholder"/>
        </w:category>
        <w:types>
          <w:type w:val="bbPlcHdr"/>
        </w:types>
        <w:behaviors>
          <w:behavior w:val="content"/>
        </w:behaviors>
        <w:guid w:val="{A87CFF8E-5DBD-4A38-A4F5-C4D5614C082B}"/>
      </w:docPartPr>
      <w:docPartBody>
        <w:p w:rsidR="00E870E6" w:rsidRDefault="00CB1E0A" w:rsidP="00CB1E0A">
          <w:pPr>
            <w:pStyle w:val="7BA34F07B24B494EBC6ABA3268E68A62"/>
          </w:pPr>
          <w:r w:rsidRPr="00025DF1">
            <w:rPr>
              <w:rStyle w:val="PlaceholderText"/>
            </w:rPr>
            <w:t>Choose an item.</w:t>
          </w:r>
        </w:p>
      </w:docPartBody>
    </w:docPart>
    <w:docPart>
      <w:docPartPr>
        <w:name w:val="E9A71B49081B462FB8513DE9C727E4F8"/>
        <w:category>
          <w:name w:val="General"/>
          <w:gallery w:val="placeholder"/>
        </w:category>
        <w:types>
          <w:type w:val="bbPlcHdr"/>
        </w:types>
        <w:behaviors>
          <w:behavior w:val="content"/>
        </w:behaviors>
        <w:guid w:val="{623E768F-2D9B-4496-8663-F73258CCFF2E}"/>
      </w:docPartPr>
      <w:docPartBody>
        <w:p w:rsidR="00E870E6" w:rsidRDefault="00CB1E0A" w:rsidP="00CB1E0A">
          <w:pPr>
            <w:pStyle w:val="E9A71B49081B462FB8513DE9C727E4F8"/>
          </w:pPr>
          <w:r w:rsidRPr="00025DF1">
            <w:rPr>
              <w:rStyle w:val="PlaceholderText"/>
            </w:rPr>
            <w:t>Choose an item.</w:t>
          </w:r>
        </w:p>
      </w:docPartBody>
    </w:docPart>
    <w:docPart>
      <w:docPartPr>
        <w:name w:val="8724026B3103465C8EDBA51393C80ECA"/>
        <w:category>
          <w:name w:val="General"/>
          <w:gallery w:val="placeholder"/>
        </w:category>
        <w:types>
          <w:type w:val="bbPlcHdr"/>
        </w:types>
        <w:behaviors>
          <w:behavior w:val="content"/>
        </w:behaviors>
        <w:guid w:val="{AB36F922-BB36-4752-8DC8-0D3A3DE7E3EF}"/>
      </w:docPartPr>
      <w:docPartBody>
        <w:p w:rsidR="00E870E6" w:rsidRDefault="00CB1E0A" w:rsidP="00CB1E0A">
          <w:pPr>
            <w:pStyle w:val="8724026B3103465C8EDBA51393C80ECA"/>
          </w:pPr>
          <w:r w:rsidRPr="00025DF1">
            <w:rPr>
              <w:rStyle w:val="PlaceholderText"/>
            </w:rPr>
            <w:t>Choose an item.</w:t>
          </w:r>
        </w:p>
      </w:docPartBody>
    </w:docPart>
    <w:docPart>
      <w:docPartPr>
        <w:name w:val="4BEF2B7C9FEA453A9546F0729AA2D1F5"/>
        <w:category>
          <w:name w:val="General"/>
          <w:gallery w:val="placeholder"/>
        </w:category>
        <w:types>
          <w:type w:val="bbPlcHdr"/>
        </w:types>
        <w:behaviors>
          <w:behavior w:val="content"/>
        </w:behaviors>
        <w:guid w:val="{3F17643D-81E8-4001-A640-EEF86CF95CF7}"/>
      </w:docPartPr>
      <w:docPartBody>
        <w:p w:rsidR="00E870E6" w:rsidRDefault="00CB1E0A" w:rsidP="00CB1E0A">
          <w:pPr>
            <w:pStyle w:val="4BEF2B7C9FEA453A9546F0729AA2D1F5"/>
          </w:pPr>
          <w:r w:rsidRPr="00025DF1">
            <w:rPr>
              <w:rStyle w:val="PlaceholderText"/>
            </w:rPr>
            <w:t>Choose an item.</w:t>
          </w:r>
        </w:p>
      </w:docPartBody>
    </w:docPart>
    <w:docPart>
      <w:docPartPr>
        <w:name w:val="054AD373C89445C0A2A423CEDDD87B6F"/>
        <w:category>
          <w:name w:val="General"/>
          <w:gallery w:val="placeholder"/>
        </w:category>
        <w:types>
          <w:type w:val="bbPlcHdr"/>
        </w:types>
        <w:behaviors>
          <w:behavior w:val="content"/>
        </w:behaviors>
        <w:guid w:val="{DA184373-C33A-4138-80A3-08DD7DF1A2C3}"/>
      </w:docPartPr>
      <w:docPartBody>
        <w:p w:rsidR="00E870E6" w:rsidRDefault="00CB1E0A" w:rsidP="00CB1E0A">
          <w:pPr>
            <w:pStyle w:val="054AD373C89445C0A2A423CEDDD87B6F"/>
          </w:pPr>
          <w:r w:rsidRPr="00025DF1">
            <w:rPr>
              <w:rStyle w:val="PlaceholderText"/>
            </w:rPr>
            <w:t>Choose an item.</w:t>
          </w:r>
        </w:p>
      </w:docPartBody>
    </w:docPart>
    <w:docPart>
      <w:docPartPr>
        <w:name w:val="159CD7463F0C4730BB5234E4A0B6EBA0"/>
        <w:category>
          <w:name w:val="General"/>
          <w:gallery w:val="placeholder"/>
        </w:category>
        <w:types>
          <w:type w:val="bbPlcHdr"/>
        </w:types>
        <w:behaviors>
          <w:behavior w:val="content"/>
        </w:behaviors>
        <w:guid w:val="{640D7580-C069-44E4-A41C-946EA0D7AFC8}"/>
      </w:docPartPr>
      <w:docPartBody>
        <w:p w:rsidR="00E870E6" w:rsidRDefault="00CB1E0A" w:rsidP="00CB1E0A">
          <w:pPr>
            <w:pStyle w:val="159CD7463F0C4730BB5234E4A0B6EBA0"/>
          </w:pPr>
          <w:r w:rsidRPr="00025DF1">
            <w:rPr>
              <w:rStyle w:val="PlaceholderText"/>
            </w:rPr>
            <w:t>Choose an item.</w:t>
          </w:r>
        </w:p>
      </w:docPartBody>
    </w:docPart>
    <w:docPart>
      <w:docPartPr>
        <w:name w:val="F995D730F21E495D8B2512C7A8347DD6"/>
        <w:category>
          <w:name w:val="General"/>
          <w:gallery w:val="placeholder"/>
        </w:category>
        <w:types>
          <w:type w:val="bbPlcHdr"/>
        </w:types>
        <w:behaviors>
          <w:behavior w:val="content"/>
        </w:behaviors>
        <w:guid w:val="{139C20B4-025F-4127-9F1D-429D975B863D}"/>
      </w:docPartPr>
      <w:docPartBody>
        <w:p w:rsidR="00E870E6" w:rsidRDefault="00CB1E0A" w:rsidP="00CB1E0A">
          <w:pPr>
            <w:pStyle w:val="F995D730F21E495D8B2512C7A8347DD6"/>
          </w:pPr>
          <w:r w:rsidRPr="00025DF1">
            <w:rPr>
              <w:rStyle w:val="PlaceholderText"/>
            </w:rPr>
            <w:t>Choose an item.</w:t>
          </w:r>
        </w:p>
      </w:docPartBody>
    </w:docPart>
    <w:docPart>
      <w:docPartPr>
        <w:name w:val="C7B2D4E5A0414F18A8E9AF88302FB0A6"/>
        <w:category>
          <w:name w:val="General"/>
          <w:gallery w:val="placeholder"/>
        </w:category>
        <w:types>
          <w:type w:val="bbPlcHdr"/>
        </w:types>
        <w:behaviors>
          <w:behavior w:val="content"/>
        </w:behaviors>
        <w:guid w:val="{1C6AAD89-47B6-406E-A34B-DA99F715FE89}"/>
      </w:docPartPr>
      <w:docPartBody>
        <w:p w:rsidR="00E870E6" w:rsidRDefault="00CB1E0A" w:rsidP="00CB1E0A">
          <w:pPr>
            <w:pStyle w:val="C7B2D4E5A0414F18A8E9AF88302FB0A6"/>
          </w:pPr>
          <w:r w:rsidRPr="00025DF1">
            <w:rPr>
              <w:rStyle w:val="PlaceholderText"/>
            </w:rPr>
            <w:t>Choose an item.</w:t>
          </w:r>
        </w:p>
      </w:docPartBody>
    </w:docPart>
    <w:docPart>
      <w:docPartPr>
        <w:name w:val="31F3AF1AF68D4728B9CE0C57D5A04F51"/>
        <w:category>
          <w:name w:val="General"/>
          <w:gallery w:val="placeholder"/>
        </w:category>
        <w:types>
          <w:type w:val="bbPlcHdr"/>
        </w:types>
        <w:behaviors>
          <w:behavior w:val="content"/>
        </w:behaviors>
        <w:guid w:val="{00276D5C-CB9D-43CF-9E34-B3F92969E8C2}"/>
      </w:docPartPr>
      <w:docPartBody>
        <w:p w:rsidR="00E870E6" w:rsidRDefault="00CB1E0A" w:rsidP="00CB1E0A">
          <w:pPr>
            <w:pStyle w:val="31F3AF1AF68D4728B9CE0C57D5A04F51"/>
          </w:pPr>
          <w:r w:rsidRPr="00025DF1">
            <w:rPr>
              <w:rStyle w:val="PlaceholderText"/>
            </w:rPr>
            <w:t>Choose an item.</w:t>
          </w:r>
        </w:p>
      </w:docPartBody>
    </w:docPart>
    <w:docPart>
      <w:docPartPr>
        <w:name w:val="FCBD2EDDBE2044A29ED904768B4618B2"/>
        <w:category>
          <w:name w:val="General"/>
          <w:gallery w:val="placeholder"/>
        </w:category>
        <w:types>
          <w:type w:val="bbPlcHdr"/>
        </w:types>
        <w:behaviors>
          <w:behavior w:val="content"/>
        </w:behaviors>
        <w:guid w:val="{DEA69CF4-C522-4C80-B226-303C5DFE0055}"/>
      </w:docPartPr>
      <w:docPartBody>
        <w:p w:rsidR="00E870E6" w:rsidRDefault="00CB1E0A" w:rsidP="00CB1E0A">
          <w:pPr>
            <w:pStyle w:val="FCBD2EDDBE2044A29ED904768B4618B2"/>
          </w:pPr>
          <w:r w:rsidRPr="00025DF1">
            <w:rPr>
              <w:rStyle w:val="PlaceholderText"/>
            </w:rPr>
            <w:t>Choose an item.</w:t>
          </w:r>
        </w:p>
      </w:docPartBody>
    </w:docPart>
    <w:docPart>
      <w:docPartPr>
        <w:name w:val="1E594EC145974D71A50026F5E64E6382"/>
        <w:category>
          <w:name w:val="General"/>
          <w:gallery w:val="placeholder"/>
        </w:category>
        <w:types>
          <w:type w:val="bbPlcHdr"/>
        </w:types>
        <w:behaviors>
          <w:behavior w:val="content"/>
        </w:behaviors>
        <w:guid w:val="{904F3B58-2404-46E9-B2AA-FE2323D2A25D}"/>
      </w:docPartPr>
      <w:docPartBody>
        <w:p w:rsidR="00E870E6" w:rsidRDefault="00CB1E0A" w:rsidP="00CB1E0A">
          <w:pPr>
            <w:pStyle w:val="1E594EC145974D71A50026F5E64E6382"/>
          </w:pPr>
          <w:r w:rsidRPr="00025DF1">
            <w:rPr>
              <w:rStyle w:val="PlaceholderText"/>
            </w:rPr>
            <w:t>Choose an item.</w:t>
          </w:r>
        </w:p>
      </w:docPartBody>
    </w:docPart>
    <w:docPart>
      <w:docPartPr>
        <w:name w:val="D8039830CA7549DD8CC94AF4EB6AD97B"/>
        <w:category>
          <w:name w:val="General"/>
          <w:gallery w:val="placeholder"/>
        </w:category>
        <w:types>
          <w:type w:val="bbPlcHdr"/>
        </w:types>
        <w:behaviors>
          <w:behavior w:val="content"/>
        </w:behaviors>
        <w:guid w:val="{772F2CAC-E39D-482D-A828-010B0BC21449}"/>
      </w:docPartPr>
      <w:docPartBody>
        <w:p w:rsidR="00E870E6" w:rsidRDefault="00CB1E0A" w:rsidP="00CB1E0A">
          <w:pPr>
            <w:pStyle w:val="D8039830CA7549DD8CC94AF4EB6AD97B"/>
          </w:pPr>
          <w:r w:rsidRPr="00025DF1">
            <w:rPr>
              <w:rStyle w:val="PlaceholderText"/>
            </w:rPr>
            <w:t>Choose an item.</w:t>
          </w:r>
        </w:p>
      </w:docPartBody>
    </w:docPart>
    <w:docPart>
      <w:docPartPr>
        <w:name w:val="6AB8294A67574BBF98C4EF6D61F79351"/>
        <w:category>
          <w:name w:val="General"/>
          <w:gallery w:val="placeholder"/>
        </w:category>
        <w:types>
          <w:type w:val="bbPlcHdr"/>
        </w:types>
        <w:behaviors>
          <w:behavior w:val="content"/>
        </w:behaviors>
        <w:guid w:val="{1FA5B1B7-6AD7-4BCF-B9DC-C63350F0B53F}"/>
      </w:docPartPr>
      <w:docPartBody>
        <w:p w:rsidR="00E870E6" w:rsidRDefault="00CB1E0A" w:rsidP="00CB1E0A">
          <w:pPr>
            <w:pStyle w:val="6AB8294A67574BBF98C4EF6D61F79351"/>
          </w:pPr>
          <w:r w:rsidRPr="00025DF1">
            <w:rPr>
              <w:rStyle w:val="PlaceholderText"/>
            </w:rPr>
            <w:t>Choose an item.</w:t>
          </w:r>
        </w:p>
      </w:docPartBody>
    </w:docPart>
    <w:docPart>
      <w:docPartPr>
        <w:name w:val="8FA9C4318F1244D79DC883CF9CE89F2D"/>
        <w:category>
          <w:name w:val="General"/>
          <w:gallery w:val="placeholder"/>
        </w:category>
        <w:types>
          <w:type w:val="bbPlcHdr"/>
        </w:types>
        <w:behaviors>
          <w:behavior w:val="content"/>
        </w:behaviors>
        <w:guid w:val="{E8208614-07CF-4BEF-BCF6-596324EB5A86}"/>
      </w:docPartPr>
      <w:docPartBody>
        <w:p w:rsidR="00E870E6" w:rsidRDefault="00CB1E0A" w:rsidP="00CB1E0A">
          <w:pPr>
            <w:pStyle w:val="8FA9C4318F1244D79DC883CF9CE89F2D"/>
          </w:pPr>
          <w:r w:rsidRPr="00025DF1">
            <w:rPr>
              <w:rStyle w:val="PlaceholderText"/>
            </w:rPr>
            <w:t>Choose an item.</w:t>
          </w:r>
        </w:p>
      </w:docPartBody>
    </w:docPart>
    <w:docPart>
      <w:docPartPr>
        <w:name w:val="B01897E9C6F84BA4A39064426DC904AD"/>
        <w:category>
          <w:name w:val="General"/>
          <w:gallery w:val="placeholder"/>
        </w:category>
        <w:types>
          <w:type w:val="bbPlcHdr"/>
        </w:types>
        <w:behaviors>
          <w:behavior w:val="content"/>
        </w:behaviors>
        <w:guid w:val="{339765F1-5222-4BF4-9116-C6BD24D2758C}"/>
      </w:docPartPr>
      <w:docPartBody>
        <w:p w:rsidR="00E870E6" w:rsidRDefault="00CB1E0A" w:rsidP="00CB1E0A">
          <w:pPr>
            <w:pStyle w:val="B01897E9C6F84BA4A39064426DC904AD"/>
          </w:pPr>
          <w:r w:rsidRPr="00025DF1">
            <w:rPr>
              <w:rStyle w:val="PlaceholderText"/>
            </w:rPr>
            <w:t>Choose an item.</w:t>
          </w:r>
        </w:p>
      </w:docPartBody>
    </w:docPart>
    <w:docPart>
      <w:docPartPr>
        <w:name w:val="90ED88D584224966AF917703E4D83285"/>
        <w:category>
          <w:name w:val="General"/>
          <w:gallery w:val="placeholder"/>
        </w:category>
        <w:types>
          <w:type w:val="bbPlcHdr"/>
        </w:types>
        <w:behaviors>
          <w:behavior w:val="content"/>
        </w:behaviors>
        <w:guid w:val="{8E728914-1416-413A-BC79-23315CC51344}"/>
      </w:docPartPr>
      <w:docPartBody>
        <w:p w:rsidR="00E870E6" w:rsidRDefault="00CB1E0A" w:rsidP="00CB1E0A">
          <w:pPr>
            <w:pStyle w:val="90ED88D584224966AF917703E4D83285"/>
          </w:pPr>
          <w:r w:rsidRPr="00025DF1">
            <w:rPr>
              <w:rStyle w:val="PlaceholderText"/>
            </w:rPr>
            <w:t>Choose an item.</w:t>
          </w:r>
        </w:p>
      </w:docPartBody>
    </w:docPart>
    <w:docPart>
      <w:docPartPr>
        <w:name w:val="F5122DC3F95A4C2CA170FD632CB525CD"/>
        <w:category>
          <w:name w:val="General"/>
          <w:gallery w:val="placeholder"/>
        </w:category>
        <w:types>
          <w:type w:val="bbPlcHdr"/>
        </w:types>
        <w:behaviors>
          <w:behavior w:val="content"/>
        </w:behaviors>
        <w:guid w:val="{C2254699-3AE9-4376-A5BC-B5091C12FACD}"/>
      </w:docPartPr>
      <w:docPartBody>
        <w:p w:rsidR="00E870E6" w:rsidRDefault="00CB1E0A" w:rsidP="00CB1E0A">
          <w:pPr>
            <w:pStyle w:val="F5122DC3F95A4C2CA170FD632CB525CD"/>
          </w:pPr>
          <w:r w:rsidRPr="00025DF1">
            <w:rPr>
              <w:rStyle w:val="PlaceholderText"/>
            </w:rPr>
            <w:t>Choose an item.</w:t>
          </w:r>
        </w:p>
      </w:docPartBody>
    </w:docPart>
    <w:docPart>
      <w:docPartPr>
        <w:name w:val="8FF380DCF0A34929835642CD3B13BF70"/>
        <w:category>
          <w:name w:val="General"/>
          <w:gallery w:val="placeholder"/>
        </w:category>
        <w:types>
          <w:type w:val="bbPlcHdr"/>
        </w:types>
        <w:behaviors>
          <w:behavior w:val="content"/>
        </w:behaviors>
        <w:guid w:val="{D2921232-E4A6-45E4-8EC5-2FDCDB25F8F1}"/>
      </w:docPartPr>
      <w:docPartBody>
        <w:p w:rsidR="00E870E6" w:rsidRDefault="00CB1E0A" w:rsidP="00CB1E0A">
          <w:pPr>
            <w:pStyle w:val="8FF380DCF0A34929835642CD3B13BF70"/>
          </w:pPr>
          <w:r w:rsidRPr="00025DF1">
            <w:rPr>
              <w:rStyle w:val="PlaceholderText"/>
            </w:rPr>
            <w:t>Choose an item.</w:t>
          </w:r>
        </w:p>
      </w:docPartBody>
    </w:docPart>
    <w:docPart>
      <w:docPartPr>
        <w:name w:val="C5DA6600BD3E4342923A9CC85CC7DC14"/>
        <w:category>
          <w:name w:val="General"/>
          <w:gallery w:val="placeholder"/>
        </w:category>
        <w:types>
          <w:type w:val="bbPlcHdr"/>
        </w:types>
        <w:behaviors>
          <w:behavior w:val="content"/>
        </w:behaviors>
        <w:guid w:val="{CC17D7B6-8D7F-4070-85E9-A03B998095FD}"/>
      </w:docPartPr>
      <w:docPartBody>
        <w:p w:rsidR="00E870E6" w:rsidRDefault="00CB1E0A" w:rsidP="00CB1E0A">
          <w:pPr>
            <w:pStyle w:val="C5DA6600BD3E4342923A9CC85CC7DC14"/>
          </w:pPr>
          <w:r w:rsidRPr="00025DF1">
            <w:rPr>
              <w:rStyle w:val="PlaceholderText"/>
            </w:rPr>
            <w:t>Choose an item.</w:t>
          </w:r>
        </w:p>
      </w:docPartBody>
    </w:docPart>
    <w:docPart>
      <w:docPartPr>
        <w:name w:val="CF94596503174EBBABA9744CFF2097F7"/>
        <w:category>
          <w:name w:val="General"/>
          <w:gallery w:val="placeholder"/>
        </w:category>
        <w:types>
          <w:type w:val="bbPlcHdr"/>
        </w:types>
        <w:behaviors>
          <w:behavior w:val="content"/>
        </w:behaviors>
        <w:guid w:val="{2DB1DBFD-95B0-48D0-AE99-AA1022F477D0}"/>
      </w:docPartPr>
      <w:docPartBody>
        <w:p w:rsidR="00E870E6" w:rsidRDefault="00CB1E0A" w:rsidP="00CB1E0A">
          <w:pPr>
            <w:pStyle w:val="CF94596503174EBBABA9744CFF2097F7"/>
          </w:pPr>
          <w:r w:rsidRPr="00025DF1">
            <w:rPr>
              <w:rStyle w:val="PlaceholderText"/>
            </w:rPr>
            <w:t>Choose an item.</w:t>
          </w:r>
        </w:p>
      </w:docPartBody>
    </w:docPart>
    <w:docPart>
      <w:docPartPr>
        <w:name w:val="FBD8BE9A099144B8AD82E9A720C5088A"/>
        <w:category>
          <w:name w:val="General"/>
          <w:gallery w:val="placeholder"/>
        </w:category>
        <w:types>
          <w:type w:val="bbPlcHdr"/>
        </w:types>
        <w:behaviors>
          <w:behavior w:val="content"/>
        </w:behaviors>
        <w:guid w:val="{C1D45808-2D0E-4AF4-A584-32B3F970FE2F}"/>
      </w:docPartPr>
      <w:docPartBody>
        <w:p w:rsidR="00E870E6" w:rsidRDefault="00CB1E0A" w:rsidP="00CB1E0A">
          <w:pPr>
            <w:pStyle w:val="FBD8BE9A099144B8AD82E9A720C5088A"/>
          </w:pPr>
          <w:r w:rsidRPr="00025DF1">
            <w:rPr>
              <w:rStyle w:val="PlaceholderText"/>
            </w:rPr>
            <w:t>Choose an item.</w:t>
          </w:r>
        </w:p>
      </w:docPartBody>
    </w:docPart>
    <w:docPart>
      <w:docPartPr>
        <w:name w:val="C7731831452D4A169928A0D6C85EFE4C"/>
        <w:category>
          <w:name w:val="General"/>
          <w:gallery w:val="placeholder"/>
        </w:category>
        <w:types>
          <w:type w:val="bbPlcHdr"/>
        </w:types>
        <w:behaviors>
          <w:behavior w:val="content"/>
        </w:behaviors>
        <w:guid w:val="{6F2541B5-85F6-481E-9C97-DF55E5FE4DB7}"/>
      </w:docPartPr>
      <w:docPartBody>
        <w:p w:rsidR="00E870E6" w:rsidRDefault="00CB1E0A" w:rsidP="00CB1E0A">
          <w:pPr>
            <w:pStyle w:val="C7731831452D4A169928A0D6C85EFE4C"/>
          </w:pPr>
          <w:r w:rsidRPr="00025DF1">
            <w:rPr>
              <w:rStyle w:val="PlaceholderText"/>
            </w:rPr>
            <w:t>Choose an item.</w:t>
          </w:r>
        </w:p>
      </w:docPartBody>
    </w:docPart>
    <w:docPart>
      <w:docPartPr>
        <w:name w:val="17B93233FDBD4348AFBE5A220029B75D"/>
        <w:category>
          <w:name w:val="General"/>
          <w:gallery w:val="placeholder"/>
        </w:category>
        <w:types>
          <w:type w:val="bbPlcHdr"/>
        </w:types>
        <w:behaviors>
          <w:behavior w:val="content"/>
        </w:behaviors>
        <w:guid w:val="{7DBDB867-BC7F-4A6D-913B-0DC2DACBC1E8}"/>
      </w:docPartPr>
      <w:docPartBody>
        <w:p w:rsidR="00E870E6" w:rsidRDefault="00CB1E0A" w:rsidP="00CB1E0A">
          <w:pPr>
            <w:pStyle w:val="17B93233FDBD4348AFBE5A220029B75D"/>
          </w:pPr>
          <w:r w:rsidRPr="00025DF1">
            <w:rPr>
              <w:rStyle w:val="PlaceholderText"/>
            </w:rPr>
            <w:t>Choose an item.</w:t>
          </w:r>
        </w:p>
      </w:docPartBody>
    </w:docPart>
    <w:docPart>
      <w:docPartPr>
        <w:name w:val="A06AF05947184BDEA244C6386A8711AB"/>
        <w:category>
          <w:name w:val="General"/>
          <w:gallery w:val="placeholder"/>
        </w:category>
        <w:types>
          <w:type w:val="bbPlcHdr"/>
        </w:types>
        <w:behaviors>
          <w:behavior w:val="content"/>
        </w:behaviors>
        <w:guid w:val="{752D5A01-C4FD-4DD9-9963-1BA411EB0119}"/>
      </w:docPartPr>
      <w:docPartBody>
        <w:p w:rsidR="00E870E6" w:rsidRDefault="00CB1E0A" w:rsidP="00CB1E0A">
          <w:pPr>
            <w:pStyle w:val="A06AF05947184BDEA244C6386A8711AB"/>
          </w:pPr>
          <w:r w:rsidRPr="00025DF1">
            <w:rPr>
              <w:rStyle w:val="PlaceholderText"/>
            </w:rPr>
            <w:t>Choose an item.</w:t>
          </w:r>
        </w:p>
      </w:docPartBody>
    </w:docPart>
    <w:docPart>
      <w:docPartPr>
        <w:name w:val="CEBA09E431394EF59900195B05D3A325"/>
        <w:category>
          <w:name w:val="General"/>
          <w:gallery w:val="placeholder"/>
        </w:category>
        <w:types>
          <w:type w:val="bbPlcHdr"/>
        </w:types>
        <w:behaviors>
          <w:behavior w:val="content"/>
        </w:behaviors>
        <w:guid w:val="{BC838BE0-293E-4543-B328-536A75ADE03F}"/>
      </w:docPartPr>
      <w:docPartBody>
        <w:p w:rsidR="00E870E6" w:rsidRDefault="00CB1E0A" w:rsidP="00CB1E0A">
          <w:pPr>
            <w:pStyle w:val="CEBA09E431394EF59900195B05D3A325"/>
          </w:pPr>
          <w:r w:rsidRPr="00025DF1">
            <w:rPr>
              <w:rStyle w:val="PlaceholderText"/>
            </w:rPr>
            <w:t>Choose an item.</w:t>
          </w:r>
        </w:p>
      </w:docPartBody>
    </w:docPart>
    <w:docPart>
      <w:docPartPr>
        <w:name w:val="0FB9BC0215F04BA18263FD26E58F18AA"/>
        <w:category>
          <w:name w:val="General"/>
          <w:gallery w:val="placeholder"/>
        </w:category>
        <w:types>
          <w:type w:val="bbPlcHdr"/>
        </w:types>
        <w:behaviors>
          <w:behavior w:val="content"/>
        </w:behaviors>
        <w:guid w:val="{001D2174-A550-4CA4-A2A2-906BED448EBF}"/>
      </w:docPartPr>
      <w:docPartBody>
        <w:p w:rsidR="00E870E6" w:rsidRDefault="00CB1E0A" w:rsidP="00CB1E0A">
          <w:pPr>
            <w:pStyle w:val="0FB9BC0215F04BA18263FD26E58F18AA"/>
          </w:pPr>
          <w:r w:rsidRPr="00025DF1">
            <w:rPr>
              <w:rStyle w:val="PlaceholderText"/>
            </w:rPr>
            <w:t>Choose an item.</w:t>
          </w:r>
        </w:p>
      </w:docPartBody>
    </w:docPart>
    <w:docPart>
      <w:docPartPr>
        <w:name w:val="71FCB9AA223F429BB913C46E6261F9B9"/>
        <w:category>
          <w:name w:val="General"/>
          <w:gallery w:val="placeholder"/>
        </w:category>
        <w:types>
          <w:type w:val="bbPlcHdr"/>
        </w:types>
        <w:behaviors>
          <w:behavior w:val="content"/>
        </w:behaviors>
        <w:guid w:val="{B4A1F2D2-541F-4D3C-9A01-6CC02BFB61C6}"/>
      </w:docPartPr>
      <w:docPartBody>
        <w:p w:rsidR="00E870E6" w:rsidRDefault="00CB1E0A" w:rsidP="00CB1E0A">
          <w:pPr>
            <w:pStyle w:val="71FCB9AA223F429BB913C46E6261F9B9"/>
          </w:pPr>
          <w:r w:rsidRPr="00025DF1">
            <w:rPr>
              <w:rStyle w:val="PlaceholderText"/>
            </w:rPr>
            <w:t>Choose an item.</w:t>
          </w:r>
        </w:p>
      </w:docPartBody>
    </w:docPart>
    <w:docPart>
      <w:docPartPr>
        <w:name w:val="6644BC8E9D18483F94DC9371277F65DB"/>
        <w:category>
          <w:name w:val="General"/>
          <w:gallery w:val="placeholder"/>
        </w:category>
        <w:types>
          <w:type w:val="bbPlcHdr"/>
        </w:types>
        <w:behaviors>
          <w:behavior w:val="content"/>
        </w:behaviors>
        <w:guid w:val="{5866BB9A-0F59-4823-AD11-D9250439350A}"/>
      </w:docPartPr>
      <w:docPartBody>
        <w:p w:rsidR="00E870E6" w:rsidRDefault="00CB1E0A" w:rsidP="00CB1E0A">
          <w:pPr>
            <w:pStyle w:val="6644BC8E9D18483F94DC9371277F65DB"/>
          </w:pPr>
          <w:r w:rsidRPr="00025DF1">
            <w:rPr>
              <w:rStyle w:val="PlaceholderText"/>
            </w:rPr>
            <w:t>Choose an item.</w:t>
          </w:r>
        </w:p>
      </w:docPartBody>
    </w:docPart>
    <w:docPart>
      <w:docPartPr>
        <w:name w:val="48D135E454254980ADDFBBA84817C300"/>
        <w:category>
          <w:name w:val="General"/>
          <w:gallery w:val="placeholder"/>
        </w:category>
        <w:types>
          <w:type w:val="bbPlcHdr"/>
        </w:types>
        <w:behaviors>
          <w:behavior w:val="content"/>
        </w:behaviors>
        <w:guid w:val="{DD285D72-8A13-485A-8E52-DDCBF663D7B7}"/>
      </w:docPartPr>
      <w:docPartBody>
        <w:p w:rsidR="00E870E6" w:rsidRDefault="00CB1E0A" w:rsidP="00CB1E0A">
          <w:pPr>
            <w:pStyle w:val="48D135E454254980ADDFBBA84817C300"/>
          </w:pPr>
          <w:r w:rsidRPr="00025DF1">
            <w:rPr>
              <w:rStyle w:val="PlaceholderText"/>
            </w:rPr>
            <w:t>Choose an item.</w:t>
          </w:r>
        </w:p>
      </w:docPartBody>
    </w:docPart>
    <w:docPart>
      <w:docPartPr>
        <w:name w:val="32931720E03045C98C3AC87304F1F38B"/>
        <w:category>
          <w:name w:val="General"/>
          <w:gallery w:val="placeholder"/>
        </w:category>
        <w:types>
          <w:type w:val="bbPlcHdr"/>
        </w:types>
        <w:behaviors>
          <w:behavior w:val="content"/>
        </w:behaviors>
        <w:guid w:val="{EFA1F765-6D64-41D4-9B75-E61EAE93EA64}"/>
      </w:docPartPr>
      <w:docPartBody>
        <w:p w:rsidR="00E870E6" w:rsidRDefault="00CB1E0A" w:rsidP="00CB1E0A">
          <w:pPr>
            <w:pStyle w:val="32931720E03045C98C3AC87304F1F38B"/>
          </w:pPr>
          <w:r w:rsidRPr="00025DF1">
            <w:rPr>
              <w:rStyle w:val="PlaceholderText"/>
            </w:rPr>
            <w:t>Choose an item.</w:t>
          </w:r>
        </w:p>
      </w:docPartBody>
    </w:docPart>
    <w:docPart>
      <w:docPartPr>
        <w:name w:val="089FE50522DC41DCA3D5E1BB2CE16886"/>
        <w:category>
          <w:name w:val="General"/>
          <w:gallery w:val="placeholder"/>
        </w:category>
        <w:types>
          <w:type w:val="bbPlcHdr"/>
        </w:types>
        <w:behaviors>
          <w:behavior w:val="content"/>
        </w:behaviors>
        <w:guid w:val="{EAD1E1E1-0B64-4E4F-99D5-5C4DEA9A1AB1}"/>
      </w:docPartPr>
      <w:docPartBody>
        <w:p w:rsidR="00E870E6" w:rsidRDefault="00CB1E0A" w:rsidP="00CB1E0A">
          <w:pPr>
            <w:pStyle w:val="089FE50522DC41DCA3D5E1BB2CE16886"/>
          </w:pPr>
          <w:r w:rsidRPr="00025DF1">
            <w:rPr>
              <w:rStyle w:val="PlaceholderText"/>
            </w:rPr>
            <w:t>Choose an item.</w:t>
          </w:r>
        </w:p>
      </w:docPartBody>
    </w:docPart>
    <w:docPart>
      <w:docPartPr>
        <w:name w:val="A3B51EFC559C4C8BA1112EA5AEF09555"/>
        <w:category>
          <w:name w:val="General"/>
          <w:gallery w:val="placeholder"/>
        </w:category>
        <w:types>
          <w:type w:val="bbPlcHdr"/>
        </w:types>
        <w:behaviors>
          <w:behavior w:val="content"/>
        </w:behaviors>
        <w:guid w:val="{E7C13ADA-2507-4645-AEED-8B0F22CFB768}"/>
      </w:docPartPr>
      <w:docPartBody>
        <w:p w:rsidR="00E870E6" w:rsidRDefault="00CB1E0A" w:rsidP="00CB1E0A">
          <w:pPr>
            <w:pStyle w:val="A3B51EFC559C4C8BA1112EA5AEF09555"/>
          </w:pPr>
          <w:r w:rsidRPr="00025DF1">
            <w:rPr>
              <w:rStyle w:val="PlaceholderText"/>
            </w:rPr>
            <w:t>Choose an item.</w:t>
          </w:r>
        </w:p>
      </w:docPartBody>
    </w:docPart>
    <w:docPart>
      <w:docPartPr>
        <w:name w:val="B2373AC1A1D54C4B9479DDA7EFD6D192"/>
        <w:category>
          <w:name w:val="General"/>
          <w:gallery w:val="placeholder"/>
        </w:category>
        <w:types>
          <w:type w:val="bbPlcHdr"/>
        </w:types>
        <w:behaviors>
          <w:behavior w:val="content"/>
        </w:behaviors>
        <w:guid w:val="{1D56B1F6-7EFB-4EDB-9702-25811CC5F819}"/>
      </w:docPartPr>
      <w:docPartBody>
        <w:p w:rsidR="00E870E6" w:rsidRDefault="00CB1E0A" w:rsidP="00CB1E0A">
          <w:pPr>
            <w:pStyle w:val="B2373AC1A1D54C4B9479DDA7EFD6D192"/>
          </w:pPr>
          <w:r w:rsidRPr="00025DF1">
            <w:rPr>
              <w:rStyle w:val="PlaceholderText"/>
            </w:rPr>
            <w:t>Choose an item.</w:t>
          </w:r>
        </w:p>
      </w:docPartBody>
    </w:docPart>
    <w:docPart>
      <w:docPartPr>
        <w:name w:val="27B81DD5D8DB4C97A9DE9E728B1197F1"/>
        <w:category>
          <w:name w:val="General"/>
          <w:gallery w:val="placeholder"/>
        </w:category>
        <w:types>
          <w:type w:val="bbPlcHdr"/>
        </w:types>
        <w:behaviors>
          <w:behavior w:val="content"/>
        </w:behaviors>
        <w:guid w:val="{9B60FE32-2021-44A6-9D56-20B03892E8FA}"/>
      </w:docPartPr>
      <w:docPartBody>
        <w:p w:rsidR="00E870E6" w:rsidRDefault="00CB1E0A" w:rsidP="00CB1E0A">
          <w:pPr>
            <w:pStyle w:val="27B81DD5D8DB4C97A9DE9E728B1197F1"/>
          </w:pPr>
          <w:r w:rsidRPr="00025DF1">
            <w:rPr>
              <w:rStyle w:val="PlaceholderText"/>
            </w:rPr>
            <w:t>Choose an item.</w:t>
          </w:r>
        </w:p>
      </w:docPartBody>
    </w:docPart>
    <w:docPart>
      <w:docPartPr>
        <w:name w:val="0E305130553B4BC69B1ECD85AB1D76D1"/>
        <w:category>
          <w:name w:val="General"/>
          <w:gallery w:val="placeholder"/>
        </w:category>
        <w:types>
          <w:type w:val="bbPlcHdr"/>
        </w:types>
        <w:behaviors>
          <w:behavior w:val="content"/>
        </w:behaviors>
        <w:guid w:val="{589D934D-E8C4-4E00-A9A1-A1B72753AC2B}"/>
      </w:docPartPr>
      <w:docPartBody>
        <w:p w:rsidR="00E870E6" w:rsidRDefault="00CB1E0A" w:rsidP="00CB1E0A">
          <w:pPr>
            <w:pStyle w:val="0E305130553B4BC69B1ECD85AB1D76D1"/>
          </w:pPr>
          <w:r w:rsidRPr="00025DF1">
            <w:rPr>
              <w:rStyle w:val="PlaceholderText"/>
            </w:rPr>
            <w:t>Choose an item.</w:t>
          </w:r>
        </w:p>
      </w:docPartBody>
    </w:docPart>
    <w:docPart>
      <w:docPartPr>
        <w:name w:val="A7A4670905374834B714DB2785F0DF11"/>
        <w:category>
          <w:name w:val="General"/>
          <w:gallery w:val="placeholder"/>
        </w:category>
        <w:types>
          <w:type w:val="bbPlcHdr"/>
        </w:types>
        <w:behaviors>
          <w:behavior w:val="content"/>
        </w:behaviors>
        <w:guid w:val="{22051D45-F0B8-4847-9E86-41221ECBEBB7}"/>
      </w:docPartPr>
      <w:docPartBody>
        <w:p w:rsidR="00E870E6" w:rsidRDefault="00CB1E0A" w:rsidP="00CB1E0A">
          <w:pPr>
            <w:pStyle w:val="A7A4670905374834B714DB2785F0DF11"/>
          </w:pPr>
          <w:r w:rsidRPr="00025DF1">
            <w:rPr>
              <w:rStyle w:val="PlaceholderText"/>
            </w:rPr>
            <w:t>Choose an item.</w:t>
          </w:r>
        </w:p>
      </w:docPartBody>
    </w:docPart>
    <w:docPart>
      <w:docPartPr>
        <w:name w:val="61BE5EA2F4424B09BEEFA29B09CC4AD8"/>
        <w:category>
          <w:name w:val="General"/>
          <w:gallery w:val="placeholder"/>
        </w:category>
        <w:types>
          <w:type w:val="bbPlcHdr"/>
        </w:types>
        <w:behaviors>
          <w:behavior w:val="content"/>
        </w:behaviors>
        <w:guid w:val="{F3B98241-BF4E-4416-9683-885D1D646530}"/>
      </w:docPartPr>
      <w:docPartBody>
        <w:p w:rsidR="00E870E6" w:rsidRDefault="00CB1E0A" w:rsidP="00CB1E0A">
          <w:pPr>
            <w:pStyle w:val="61BE5EA2F4424B09BEEFA29B09CC4AD8"/>
          </w:pPr>
          <w:r w:rsidRPr="00025DF1">
            <w:rPr>
              <w:rStyle w:val="PlaceholderText"/>
            </w:rPr>
            <w:t>Choose an item.</w:t>
          </w:r>
        </w:p>
      </w:docPartBody>
    </w:docPart>
    <w:docPart>
      <w:docPartPr>
        <w:name w:val="A0F58F0230B448C6BFAD33E4ACEB6AB4"/>
        <w:category>
          <w:name w:val="General"/>
          <w:gallery w:val="placeholder"/>
        </w:category>
        <w:types>
          <w:type w:val="bbPlcHdr"/>
        </w:types>
        <w:behaviors>
          <w:behavior w:val="content"/>
        </w:behaviors>
        <w:guid w:val="{294B4008-42DD-4936-BBB8-C991FF9A93E2}"/>
      </w:docPartPr>
      <w:docPartBody>
        <w:p w:rsidR="00E870E6" w:rsidRDefault="00CB1E0A" w:rsidP="00CB1E0A">
          <w:pPr>
            <w:pStyle w:val="A0F58F0230B448C6BFAD33E4ACEB6AB4"/>
          </w:pPr>
          <w:r w:rsidRPr="00025DF1">
            <w:rPr>
              <w:rStyle w:val="PlaceholderText"/>
            </w:rPr>
            <w:t>Choose an item.</w:t>
          </w:r>
        </w:p>
      </w:docPartBody>
    </w:docPart>
    <w:docPart>
      <w:docPartPr>
        <w:name w:val="2D9FD694F0714A9FBC4745E60F534374"/>
        <w:category>
          <w:name w:val="General"/>
          <w:gallery w:val="placeholder"/>
        </w:category>
        <w:types>
          <w:type w:val="bbPlcHdr"/>
        </w:types>
        <w:behaviors>
          <w:behavior w:val="content"/>
        </w:behaviors>
        <w:guid w:val="{7B063CAE-0392-487E-88A4-3DE5A5037F87}"/>
      </w:docPartPr>
      <w:docPartBody>
        <w:p w:rsidR="00E870E6" w:rsidRDefault="00CB1E0A" w:rsidP="00CB1E0A">
          <w:pPr>
            <w:pStyle w:val="2D9FD694F0714A9FBC4745E60F534374"/>
          </w:pPr>
          <w:r w:rsidRPr="00025DF1">
            <w:rPr>
              <w:rStyle w:val="PlaceholderText"/>
            </w:rPr>
            <w:t>Choose an item.</w:t>
          </w:r>
        </w:p>
      </w:docPartBody>
    </w:docPart>
    <w:docPart>
      <w:docPartPr>
        <w:name w:val="B24B92A35E26402D8E592346EC6A7A3E"/>
        <w:category>
          <w:name w:val="General"/>
          <w:gallery w:val="placeholder"/>
        </w:category>
        <w:types>
          <w:type w:val="bbPlcHdr"/>
        </w:types>
        <w:behaviors>
          <w:behavior w:val="content"/>
        </w:behaviors>
        <w:guid w:val="{B100F219-3E6E-4140-8C44-655512EA118B}"/>
      </w:docPartPr>
      <w:docPartBody>
        <w:p w:rsidR="00E870E6" w:rsidRDefault="00CB1E0A" w:rsidP="00CB1E0A">
          <w:pPr>
            <w:pStyle w:val="B24B92A35E26402D8E592346EC6A7A3E"/>
          </w:pPr>
          <w:r w:rsidRPr="00025DF1">
            <w:rPr>
              <w:rStyle w:val="PlaceholderText"/>
            </w:rPr>
            <w:t>Choose an item.</w:t>
          </w:r>
        </w:p>
      </w:docPartBody>
    </w:docPart>
    <w:docPart>
      <w:docPartPr>
        <w:name w:val="E1C665E5381E4982B766AB36D48E9D96"/>
        <w:category>
          <w:name w:val="General"/>
          <w:gallery w:val="placeholder"/>
        </w:category>
        <w:types>
          <w:type w:val="bbPlcHdr"/>
        </w:types>
        <w:behaviors>
          <w:behavior w:val="content"/>
        </w:behaviors>
        <w:guid w:val="{46AB5A87-776D-4FCA-BC9D-EE2E410448EF}"/>
      </w:docPartPr>
      <w:docPartBody>
        <w:p w:rsidR="00E870E6" w:rsidRDefault="00CB1E0A" w:rsidP="00CB1E0A">
          <w:pPr>
            <w:pStyle w:val="E1C665E5381E4982B766AB36D48E9D96"/>
          </w:pPr>
          <w:r w:rsidRPr="00025DF1">
            <w:rPr>
              <w:rStyle w:val="PlaceholderText"/>
            </w:rPr>
            <w:t>Choose an item.</w:t>
          </w:r>
        </w:p>
      </w:docPartBody>
    </w:docPart>
    <w:docPart>
      <w:docPartPr>
        <w:name w:val="BC19B5D711F6466EB769604EAF9A8DD8"/>
        <w:category>
          <w:name w:val="General"/>
          <w:gallery w:val="placeholder"/>
        </w:category>
        <w:types>
          <w:type w:val="bbPlcHdr"/>
        </w:types>
        <w:behaviors>
          <w:behavior w:val="content"/>
        </w:behaviors>
        <w:guid w:val="{2DA3E5B7-9498-469C-A885-2C50A70F9693}"/>
      </w:docPartPr>
      <w:docPartBody>
        <w:p w:rsidR="00E870E6" w:rsidRDefault="00CB1E0A" w:rsidP="00CB1E0A">
          <w:pPr>
            <w:pStyle w:val="BC19B5D711F6466EB769604EAF9A8DD8"/>
          </w:pPr>
          <w:r w:rsidRPr="00025DF1">
            <w:rPr>
              <w:rStyle w:val="PlaceholderText"/>
            </w:rPr>
            <w:t>Choose an item.</w:t>
          </w:r>
        </w:p>
      </w:docPartBody>
    </w:docPart>
    <w:docPart>
      <w:docPartPr>
        <w:name w:val="BF31F1394CDD40B6A4B7DD11816A0DB2"/>
        <w:category>
          <w:name w:val="General"/>
          <w:gallery w:val="placeholder"/>
        </w:category>
        <w:types>
          <w:type w:val="bbPlcHdr"/>
        </w:types>
        <w:behaviors>
          <w:behavior w:val="content"/>
        </w:behaviors>
        <w:guid w:val="{4D8EEEE6-34AC-4BFA-96C5-9534EAB066CD}"/>
      </w:docPartPr>
      <w:docPartBody>
        <w:p w:rsidR="00E870E6" w:rsidRDefault="00CB1E0A" w:rsidP="00CB1E0A">
          <w:pPr>
            <w:pStyle w:val="BF31F1394CDD40B6A4B7DD11816A0DB2"/>
          </w:pPr>
          <w:r w:rsidRPr="00025DF1">
            <w:rPr>
              <w:rStyle w:val="PlaceholderText"/>
            </w:rPr>
            <w:t>Choose an item.</w:t>
          </w:r>
        </w:p>
      </w:docPartBody>
    </w:docPart>
    <w:docPart>
      <w:docPartPr>
        <w:name w:val="3B8CF51C3CFF459284A6CB47EAEBD970"/>
        <w:category>
          <w:name w:val="General"/>
          <w:gallery w:val="placeholder"/>
        </w:category>
        <w:types>
          <w:type w:val="bbPlcHdr"/>
        </w:types>
        <w:behaviors>
          <w:behavior w:val="content"/>
        </w:behaviors>
        <w:guid w:val="{8B06CF90-DF81-4F82-A729-E0297B0DE541}"/>
      </w:docPartPr>
      <w:docPartBody>
        <w:p w:rsidR="00E870E6" w:rsidRDefault="00CB1E0A" w:rsidP="00CB1E0A">
          <w:pPr>
            <w:pStyle w:val="3B8CF51C3CFF459284A6CB47EAEBD970"/>
          </w:pPr>
          <w:r w:rsidRPr="00025DF1">
            <w:rPr>
              <w:rStyle w:val="PlaceholderText"/>
            </w:rPr>
            <w:t>Choose an item.</w:t>
          </w:r>
        </w:p>
      </w:docPartBody>
    </w:docPart>
    <w:docPart>
      <w:docPartPr>
        <w:name w:val="4CC8772EDFCC4428BC8FA052C34B4DC8"/>
        <w:category>
          <w:name w:val="General"/>
          <w:gallery w:val="placeholder"/>
        </w:category>
        <w:types>
          <w:type w:val="bbPlcHdr"/>
        </w:types>
        <w:behaviors>
          <w:behavior w:val="content"/>
        </w:behaviors>
        <w:guid w:val="{F975FAB0-4025-46A3-BFDE-4A83FD1D61D5}"/>
      </w:docPartPr>
      <w:docPartBody>
        <w:p w:rsidR="00E870E6" w:rsidRDefault="00CB1E0A" w:rsidP="00CB1E0A">
          <w:pPr>
            <w:pStyle w:val="4CC8772EDFCC4428BC8FA052C34B4DC8"/>
          </w:pPr>
          <w:r w:rsidRPr="00025DF1">
            <w:rPr>
              <w:rStyle w:val="PlaceholderText"/>
            </w:rPr>
            <w:t>Choose an item.</w:t>
          </w:r>
        </w:p>
      </w:docPartBody>
    </w:docPart>
    <w:docPart>
      <w:docPartPr>
        <w:name w:val="3724A7A51290456B921EE11AC4811E46"/>
        <w:category>
          <w:name w:val="General"/>
          <w:gallery w:val="placeholder"/>
        </w:category>
        <w:types>
          <w:type w:val="bbPlcHdr"/>
        </w:types>
        <w:behaviors>
          <w:behavior w:val="content"/>
        </w:behaviors>
        <w:guid w:val="{9ACDE810-1353-4BD6-B168-F770ACD25630}"/>
      </w:docPartPr>
      <w:docPartBody>
        <w:p w:rsidR="00E870E6" w:rsidRDefault="00CB1E0A" w:rsidP="00CB1E0A">
          <w:pPr>
            <w:pStyle w:val="3724A7A51290456B921EE11AC4811E46"/>
          </w:pPr>
          <w:r w:rsidRPr="00025DF1">
            <w:rPr>
              <w:rStyle w:val="PlaceholderText"/>
            </w:rPr>
            <w:t>Choose an item.</w:t>
          </w:r>
        </w:p>
      </w:docPartBody>
    </w:docPart>
    <w:docPart>
      <w:docPartPr>
        <w:name w:val="C1DC9DEADB1B4C8980979827CDD40804"/>
        <w:category>
          <w:name w:val="General"/>
          <w:gallery w:val="placeholder"/>
        </w:category>
        <w:types>
          <w:type w:val="bbPlcHdr"/>
        </w:types>
        <w:behaviors>
          <w:behavior w:val="content"/>
        </w:behaviors>
        <w:guid w:val="{C07727DF-41FB-4EFD-9839-9F76CF3341DD}"/>
      </w:docPartPr>
      <w:docPartBody>
        <w:p w:rsidR="00E870E6" w:rsidRDefault="00CB1E0A" w:rsidP="00CB1E0A">
          <w:pPr>
            <w:pStyle w:val="C1DC9DEADB1B4C8980979827CDD40804"/>
          </w:pPr>
          <w:r w:rsidRPr="00025DF1">
            <w:rPr>
              <w:rStyle w:val="PlaceholderText"/>
            </w:rPr>
            <w:t>Choose an item.</w:t>
          </w:r>
        </w:p>
      </w:docPartBody>
    </w:docPart>
    <w:docPart>
      <w:docPartPr>
        <w:name w:val="BCB83EFB883F4F78901D6A2203071D7E"/>
        <w:category>
          <w:name w:val="General"/>
          <w:gallery w:val="placeholder"/>
        </w:category>
        <w:types>
          <w:type w:val="bbPlcHdr"/>
        </w:types>
        <w:behaviors>
          <w:behavior w:val="content"/>
        </w:behaviors>
        <w:guid w:val="{B96D044C-A169-4BBE-90B1-D21CC6473243}"/>
      </w:docPartPr>
      <w:docPartBody>
        <w:p w:rsidR="00E870E6" w:rsidRDefault="00CB1E0A" w:rsidP="00CB1E0A">
          <w:pPr>
            <w:pStyle w:val="BCB83EFB883F4F78901D6A2203071D7E"/>
          </w:pPr>
          <w:r w:rsidRPr="00025DF1">
            <w:rPr>
              <w:rStyle w:val="PlaceholderText"/>
            </w:rPr>
            <w:t>Choose an item.</w:t>
          </w:r>
        </w:p>
      </w:docPartBody>
    </w:docPart>
    <w:docPart>
      <w:docPartPr>
        <w:name w:val="3C84BF0BBEB342DEB52FEFCEC439FBBA"/>
        <w:category>
          <w:name w:val="General"/>
          <w:gallery w:val="placeholder"/>
        </w:category>
        <w:types>
          <w:type w:val="bbPlcHdr"/>
        </w:types>
        <w:behaviors>
          <w:behavior w:val="content"/>
        </w:behaviors>
        <w:guid w:val="{67223C9C-1065-493D-A769-E90B00854332}"/>
      </w:docPartPr>
      <w:docPartBody>
        <w:p w:rsidR="00E870E6" w:rsidRDefault="00CB1E0A" w:rsidP="00CB1E0A">
          <w:pPr>
            <w:pStyle w:val="3C84BF0BBEB342DEB52FEFCEC439FBBA"/>
          </w:pPr>
          <w:r w:rsidRPr="00025DF1">
            <w:rPr>
              <w:rStyle w:val="PlaceholderText"/>
            </w:rPr>
            <w:t>Choose an item.</w:t>
          </w:r>
        </w:p>
      </w:docPartBody>
    </w:docPart>
    <w:docPart>
      <w:docPartPr>
        <w:name w:val="76A39282AAA54D8891351E64F75DE98F"/>
        <w:category>
          <w:name w:val="General"/>
          <w:gallery w:val="placeholder"/>
        </w:category>
        <w:types>
          <w:type w:val="bbPlcHdr"/>
        </w:types>
        <w:behaviors>
          <w:behavior w:val="content"/>
        </w:behaviors>
        <w:guid w:val="{F4FC5586-DB21-47F4-8FD6-CF0804FC823C}"/>
      </w:docPartPr>
      <w:docPartBody>
        <w:p w:rsidR="00E870E6" w:rsidRDefault="00CB1E0A" w:rsidP="00CB1E0A">
          <w:pPr>
            <w:pStyle w:val="76A39282AAA54D8891351E64F75DE98F"/>
          </w:pPr>
          <w:r w:rsidRPr="00025DF1">
            <w:rPr>
              <w:rStyle w:val="PlaceholderText"/>
            </w:rPr>
            <w:t>Choose an item.</w:t>
          </w:r>
        </w:p>
      </w:docPartBody>
    </w:docPart>
    <w:docPart>
      <w:docPartPr>
        <w:name w:val="FC6AFC5EE7CB4418B68B083FEC47681C"/>
        <w:category>
          <w:name w:val="General"/>
          <w:gallery w:val="placeholder"/>
        </w:category>
        <w:types>
          <w:type w:val="bbPlcHdr"/>
        </w:types>
        <w:behaviors>
          <w:behavior w:val="content"/>
        </w:behaviors>
        <w:guid w:val="{1F08F0B8-4191-43FA-BA63-BFCFA287C46E}"/>
      </w:docPartPr>
      <w:docPartBody>
        <w:p w:rsidR="00E870E6" w:rsidRDefault="00CB1E0A" w:rsidP="00CB1E0A">
          <w:pPr>
            <w:pStyle w:val="FC6AFC5EE7CB4418B68B083FEC47681C"/>
          </w:pPr>
          <w:r w:rsidRPr="00025DF1">
            <w:rPr>
              <w:rStyle w:val="PlaceholderText"/>
            </w:rPr>
            <w:t>Choose an item.</w:t>
          </w:r>
        </w:p>
      </w:docPartBody>
    </w:docPart>
    <w:docPart>
      <w:docPartPr>
        <w:name w:val="3A62FF49CCF8484CB7C44254312313EE"/>
        <w:category>
          <w:name w:val="General"/>
          <w:gallery w:val="placeholder"/>
        </w:category>
        <w:types>
          <w:type w:val="bbPlcHdr"/>
        </w:types>
        <w:behaviors>
          <w:behavior w:val="content"/>
        </w:behaviors>
        <w:guid w:val="{184C0A76-8D63-48B7-BA2C-278D409FAEA5}"/>
      </w:docPartPr>
      <w:docPartBody>
        <w:p w:rsidR="00E870E6" w:rsidRDefault="00CB1E0A" w:rsidP="00CB1E0A">
          <w:pPr>
            <w:pStyle w:val="3A62FF49CCF8484CB7C44254312313EE"/>
          </w:pPr>
          <w:r w:rsidRPr="00025DF1">
            <w:rPr>
              <w:rStyle w:val="PlaceholderText"/>
            </w:rPr>
            <w:t>Choose an item.</w:t>
          </w:r>
        </w:p>
      </w:docPartBody>
    </w:docPart>
    <w:docPart>
      <w:docPartPr>
        <w:name w:val="2B12216AD7144504B9ECB3DA61A503B9"/>
        <w:category>
          <w:name w:val="General"/>
          <w:gallery w:val="placeholder"/>
        </w:category>
        <w:types>
          <w:type w:val="bbPlcHdr"/>
        </w:types>
        <w:behaviors>
          <w:behavior w:val="content"/>
        </w:behaviors>
        <w:guid w:val="{8E7198C1-9C69-4243-9E77-7E17D0FB8D75}"/>
      </w:docPartPr>
      <w:docPartBody>
        <w:p w:rsidR="00E870E6" w:rsidRDefault="00CB1E0A" w:rsidP="00CB1E0A">
          <w:pPr>
            <w:pStyle w:val="2B12216AD7144504B9ECB3DA61A503B9"/>
          </w:pPr>
          <w:r w:rsidRPr="00025DF1">
            <w:rPr>
              <w:rStyle w:val="PlaceholderText"/>
            </w:rPr>
            <w:t>Choose an item.</w:t>
          </w:r>
        </w:p>
      </w:docPartBody>
    </w:docPart>
    <w:docPart>
      <w:docPartPr>
        <w:name w:val="77B93E679B9C4A39BA3E542F6B544BDD"/>
        <w:category>
          <w:name w:val="General"/>
          <w:gallery w:val="placeholder"/>
        </w:category>
        <w:types>
          <w:type w:val="bbPlcHdr"/>
        </w:types>
        <w:behaviors>
          <w:behavior w:val="content"/>
        </w:behaviors>
        <w:guid w:val="{A26C8820-F44F-4CDA-AD01-41E811680246}"/>
      </w:docPartPr>
      <w:docPartBody>
        <w:p w:rsidR="00E870E6" w:rsidRDefault="00CB1E0A" w:rsidP="00CB1E0A">
          <w:pPr>
            <w:pStyle w:val="77B93E679B9C4A39BA3E542F6B544BDD"/>
          </w:pPr>
          <w:r w:rsidRPr="00025DF1">
            <w:rPr>
              <w:rStyle w:val="PlaceholderText"/>
            </w:rPr>
            <w:t>Choose an item.</w:t>
          </w:r>
        </w:p>
      </w:docPartBody>
    </w:docPart>
    <w:docPart>
      <w:docPartPr>
        <w:name w:val="9C1F8FAF88E9456294B226964238272F"/>
        <w:category>
          <w:name w:val="General"/>
          <w:gallery w:val="placeholder"/>
        </w:category>
        <w:types>
          <w:type w:val="bbPlcHdr"/>
        </w:types>
        <w:behaviors>
          <w:behavior w:val="content"/>
        </w:behaviors>
        <w:guid w:val="{49556E45-BBDA-4845-BDB3-C6EF5FD3E7D5}"/>
      </w:docPartPr>
      <w:docPartBody>
        <w:p w:rsidR="00E870E6" w:rsidRDefault="00CB1E0A" w:rsidP="00CB1E0A">
          <w:pPr>
            <w:pStyle w:val="9C1F8FAF88E9456294B226964238272F"/>
          </w:pPr>
          <w:r w:rsidRPr="00025DF1">
            <w:rPr>
              <w:rStyle w:val="PlaceholderText"/>
            </w:rPr>
            <w:t>Choose an item.</w:t>
          </w:r>
        </w:p>
      </w:docPartBody>
    </w:docPart>
    <w:docPart>
      <w:docPartPr>
        <w:name w:val="8C451C636F7D41BF81A0CC21C441FBBB"/>
        <w:category>
          <w:name w:val="General"/>
          <w:gallery w:val="placeholder"/>
        </w:category>
        <w:types>
          <w:type w:val="bbPlcHdr"/>
        </w:types>
        <w:behaviors>
          <w:behavior w:val="content"/>
        </w:behaviors>
        <w:guid w:val="{6A744449-3005-4A7E-A582-F07FB80B9FDA}"/>
      </w:docPartPr>
      <w:docPartBody>
        <w:p w:rsidR="00E870E6" w:rsidRDefault="00CB1E0A" w:rsidP="00CB1E0A">
          <w:pPr>
            <w:pStyle w:val="8C451C636F7D41BF81A0CC21C441FBBB"/>
          </w:pPr>
          <w:r w:rsidRPr="00025DF1">
            <w:rPr>
              <w:rStyle w:val="PlaceholderText"/>
            </w:rPr>
            <w:t>Choose an item.</w:t>
          </w:r>
        </w:p>
      </w:docPartBody>
    </w:docPart>
    <w:docPart>
      <w:docPartPr>
        <w:name w:val="9CB83B4B9E0A4E399725E4F7BD0E775D"/>
        <w:category>
          <w:name w:val="General"/>
          <w:gallery w:val="placeholder"/>
        </w:category>
        <w:types>
          <w:type w:val="bbPlcHdr"/>
        </w:types>
        <w:behaviors>
          <w:behavior w:val="content"/>
        </w:behaviors>
        <w:guid w:val="{F57DDDC3-64A1-4B16-86C1-A6D78399BEB1}"/>
      </w:docPartPr>
      <w:docPartBody>
        <w:p w:rsidR="00E870E6" w:rsidRDefault="00CB1E0A" w:rsidP="00CB1E0A">
          <w:pPr>
            <w:pStyle w:val="9CB83B4B9E0A4E399725E4F7BD0E775D"/>
          </w:pPr>
          <w:r w:rsidRPr="00025DF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D46"/>
    <w:rsid w:val="0007252B"/>
    <w:rsid w:val="000E3BC8"/>
    <w:rsid w:val="00134A50"/>
    <w:rsid w:val="0017012C"/>
    <w:rsid w:val="00175451"/>
    <w:rsid w:val="001D5B9F"/>
    <w:rsid w:val="00206DEE"/>
    <w:rsid w:val="00220393"/>
    <w:rsid w:val="00277242"/>
    <w:rsid w:val="002941CB"/>
    <w:rsid w:val="0033701D"/>
    <w:rsid w:val="00345F63"/>
    <w:rsid w:val="00363B8E"/>
    <w:rsid w:val="00393369"/>
    <w:rsid w:val="00407286"/>
    <w:rsid w:val="00490BA9"/>
    <w:rsid w:val="004B0512"/>
    <w:rsid w:val="004B2CBD"/>
    <w:rsid w:val="00507570"/>
    <w:rsid w:val="005107CF"/>
    <w:rsid w:val="00551AD1"/>
    <w:rsid w:val="005C3BE7"/>
    <w:rsid w:val="00633354"/>
    <w:rsid w:val="006455A5"/>
    <w:rsid w:val="00663708"/>
    <w:rsid w:val="0066413A"/>
    <w:rsid w:val="006F413F"/>
    <w:rsid w:val="006F54DE"/>
    <w:rsid w:val="00740CC4"/>
    <w:rsid w:val="00893282"/>
    <w:rsid w:val="008D72BE"/>
    <w:rsid w:val="008E2EE3"/>
    <w:rsid w:val="009D5F45"/>
    <w:rsid w:val="009F7F58"/>
    <w:rsid w:val="00A16CE6"/>
    <w:rsid w:val="00A46AF2"/>
    <w:rsid w:val="00A76A3C"/>
    <w:rsid w:val="00AC44AC"/>
    <w:rsid w:val="00B039C5"/>
    <w:rsid w:val="00B5009F"/>
    <w:rsid w:val="00BD1009"/>
    <w:rsid w:val="00BF3BD6"/>
    <w:rsid w:val="00C24269"/>
    <w:rsid w:val="00C55E7D"/>
    <w:rsid w:val="00CB1E0A"/>
    <w:rsid w:val="00CD24A5"/>
    <w:rsid w:val="00CE12DF"/>
    <w:rsid w:val="00D07C53"/>
    <w:rsid w:val="00D23B25"/>
    <w:rsid w:val="00DB3F11"/>
    <w:rsid w:val="00DD26FF"/>
    <w:rsid w:val="00DD5860"/>
    <w:rsid w:val="00DF2235"/>
    <w:rsid w:val="00E61D52"/>
    <w:rsid w:val="00E870E6"/>
    <w:rsid w:val="00ED6824"/>
    <w:rsid w:val="00EF2F91"/>
    <w:rsid w:val="00F87D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1E0A"/>
    <w:rPr>
      <w:color w:val="808080"/>
    </w:rPr>
  </w:style>
  <w:style w:type="paragraph" w:customStyle="1" w:styleId="8D442F00D1474D7DB96C0EBCA21126A9">
    <w:name w:val="8D442F00D1474D7DB96C0EBCA21126A9"/>
    <w:rsid w:val="00CB1E0A"/>
  </w:style>
  <w:style w:type="paragraph" w:customStyle="1" w:styleId="0D3046D1FA64403ABF76734518410DCB">
    <w:name w:val="0D3046D1FA64403ABF76734518410DCB"/>
    <w:rsid w:val="00CB1E0A"/>
  </w:style>
  <w:style w:type="paragraph" w:customStyle="1" w:styleId="530A4CFA99DF4352A43A22AFEB50BED5">
    <w:name w:val="530A4CFA99DF4352A43A22AFEB50BED5"/>
    <w:rsid w:val="00CB1E0A"/>
  </w:style>
  <w:style w:type="paragraph" w:customStyle="1" w:styleId="EC794E098F4640F9942985926AD03B36">
    <w:name w:val="EC794E098F4640F9942985926AD03B36"/>
    <w:rsid w:val="00CB1E0A"/>
  </w:style>
  <w:style w:type="paragraph" w:customStyle="1" w:styleId="4938CBD6772646A19A5B4514B040DA8B">
    <w:name w:val="4938CBD6772646A19A5B4514B040DA8B"/>
    <w:rsid w:val="00CB1E0A"/>
  </w:style>
  <w:style w:type="paragraph" w:customStyle="1" w:styleId="895CC06006D2466E8D8CC6081D23B926">
    <w:name w:val="895CC06006D2466E8D8CC6081D23B926"/>
    <w:rsid w:val="00CB1E0A"/>
  </w:style>
  <w:style w:type="paragraph" w:customStyle="1" w:styleId="6377E4F7955B433681769D3CD5B18B23">
    <w:name w:val="6377E4F7955B433681769D3CD5B18B23"/>
    <w:rsid w:val="00CB1E0A"/>
  </w:style>
  <w:style w:type="paragraph" w:customStyle="1" w:styleId="892330EAE5E441BE927AE5861FB76A14">
    <w:name w:val="892330EAE5E441BE927AE5861FB76A14"/>
    <w:rsid w:val="00CB1E0A"/>
  </w:style>
  <w:style w:type="paragraph" w:customStyle="1" w:styleId="EE8AB801B6C14DF9A68BF6DBA027DE9D">
    <w:name w:val="EE8AB801B6C14DF9A68BF6DBA027DE9D"/>
    <w:rsid w:val="00CB1E0A"/>
  </w:style>
  <w:style w:type="paragraph" w:customStyle="1" w:styleId="2F76F90353CD4C41AB11494A5FCC7DAC">
    <w:name w:val="2F76F90353CD4C41AB11494A5FCC7DAC"/>
    <w:rsid w:val="00CB1E0A"/>
  </w:style>
  <w:style w:type="paragraph" w:customStyle="1" w:styleId="2902C2873262425794D4AEDD155EEFB3">
    <w:name w:val="2902C2873262425794D4AEDD155EEFB3"/>
    <w:rsid w:val="00CB1E0A"/>
  </w:style>
  <w:style w:type="paragraph" w:customStyle="1" w:styleId="66F93A84C99347908E416D5F0691D6D8">
    <w:name w:val="66F93A84C99347908E416D5F0691D6D8"/>
    <w:rsid w:val="00CB1E0A"/>
  </w:style>
  <w:style w:type="paragraph" w:customStyle="1" w:styleId="5AD84E3D450D4DD6B9BEA8EA4B4CC9F7">
    <w:name w:val="5AD84E3D450D4DD6B9BEA8EA4B4CC9F7"/>
    <w:rsid w:val="00CB1E0A"/>
  </w:style>
  <w:style w:type="paragraph" w:customStyle="1" w:styleId="47C71B5E36A94EA7B0E1A93D5C563212">
    <w:name w:val="47C71B5E36A94EA7B0E1A93D5C563212"/>
    <w:rsid w:val="00CB1E0A"/>
  </w:style>
  <w:style w:type="paragraph" w:customStyle="1" w:styleId="5809738FE738449EB3F9014472B5D46E">
    <w:name w:val="5809738FE738449EB3F9014472B5D46E"/>
    <w:rsid w:val="00CB1E0A"/>
  </w:style>
  <w:style w:type="paragraph" w:customStyle="1" w:styleId="D1AA5137A9F84546ACCE69B05330FB39">
    <w:name w:val="D1AA5137A9F84546ACCE69B05330FB39"/>
    <w:rsid w:val="00CB1E0A"/>
  </w:style>
  <w:style w:type="paragraph" w:customStyle="1" w:styleId="56696AA52A2646D7BCA053232B307F53">
    <w:name w:val="56696AA52A2646D7BCA053232B307F53"/>
    <w:rsid w:val="00CB1E0A"/>
  </w:style>
  <w:style w:type="paragraph" w:customStyle="1" w:styleId="071D29D16D7E4F678BB38103718BF3A6">
    <w:name w:val="071D29D16D7E4F678BB38103718BF3A6"/>
    <w:rsid w:val="00CB1E0A"/>
  </w:style>
  <w:style w:type="paragraph" w:customStyle="1" w:styleId="4D360E09A6514F778B2013030B6E4FA4">
    <w:name w:val="4D360E09A6514F778B2013030B6E4FA4"/>
    <w:rsid w:val="00CB1E0A"/>
  </w:style>
  <w:style w:type="paragraph" w:customStyle="1" w:styleId="9B4788D7F13446428D3B5D4389B42709">
    <w:name w:val="9B4788D7F13446428D3B5D4389B42709"/>
    <w:rsid w:val="00CB1E0A"/>
  </w:style>
  <w:style w:type="paragraph" w:customStyle="1" w:styleId="33F42FF577CF4D82B4E245200748FAC9">
    <w:name w:val="33F42FF577CF4D82B4E245200748FAC9"/>
    <w:rsid w:val="00CB1E0A"/>
  </w:style>
  <w:style w:type="paragraph" w:customStyle="1" w:styleId="FB0EB2ADC1DB49A5870FA2A0B291EBDB">
    <w:name w:val="FB0EB2ADC1DB49A5870FA2A0B291EBDB"/>
    <w:rsid w:val="00CB1E0A"/>
  </w:style>
  <w:style w:type="paragraph" w:customStyle="1" w:styleId="5A31274CCF8246BE84262815AABB03D5">
    <w:name w:val="5A31274CCF8246BE84262815AABB03D5"/>
    <w:rsid w:val="00CB1E0A"/>
  </w:style>
  <w:style w:type="paragraph" w:customStyle="1" w:styleId="588E2A00F87042E787DC69C414229126">
    <w:name w:val="588E2A00F87042E787DC69C414229126"/>
    <w:rsid w:val="00CB1E0A"/>
  </w:style>
  <w:style w:type="paragraph" w:customStyle="1" w:styleId="CDA2A41A50F344D38D33E4424159DA2C">
    <w:name w:val="CDA2A41A50F344D38D33E4424159DA2C"/>
    <w:rsid w:val="00CB1E0A"/>
  </w:style>
  <w:style w:type="paragraph" w:customStyle="1" w:styleId="4A36B3762B8B4AFDBF66A03A1B9C42B2">
    <w:name w:val="4A36B3762B8B4AFDBF66A03A1B9C42B2"/>
    <w:rsid w:val="00CB1E0A"/>
  </w:style>
  <w:style w:type="paragraph" w:customStyle="1" w:styleId="A44466F48FEC4CFC98A346BFC83E96CE">
    <w:name w:val="A44466F48FEC4CFC98A346BFC83E96CE"/>
    <w:rsid w:val="00CB1E0A"/>
  </w:style>
  <w:style w:type="paragraph" w:customStyle="1" w:styleId="3B21287A49D34530B30AFED1E2DF920C">
    <w:name w:val="3B21287A49D34530B30AFED1E2DF920C"/>
    <w:rsid w:val="00CB1E0A"/>
  </w:style>
  <w:style w:type="paragraph" w:customStyle="1" w:styleId="57F636C2BD4E47A0A5E5DC4E77DB3195">
    <w:name w:val="57F636C2BD4E47A0A5E5DC4E77DB3195"/>
    <w:rsid w:val="00CB1E0A"/>
  </w:style>
  <w:style w:type="paragraph" w:customStyle="1" w:styleId="57900362209C47348670C749374B3D56">
    <w:name w:val="57900362209C47348670C749374B3D56"/>
    <w:rsid w:val="00CB1E0A"/>
  </w:style>
  <w:style w:type="paragraph" w:customStyle="1" w:styleId="65EEC62F1F77497F844C51709B5815B3">
    <w:name w:val="65EEC62F1F77497F844C51709B5815B3"/>
    <w:rsid w:val="00CB1E0A"/>
  </w:style>
  <w:style w:type="paragraph" w:customStyle="1" w:styleId="FF8C88150B3A4912B729F0FA4D8F9293">
    <w:name w:val="FF8C88150B3A4912B729F0FA4D8F9293"/>
    <w:rsid w:val="00CB1E0A"/>
  </w:style>
  <w:style w:type="paragraph" w:customStyle="1" w:styleId="26019BCC82DF4357856D5F5C7595BD96">
    <w:name w:val="26019BCC82DF4357856D5F5C7595BD96"/>
    <w:rsid w:val="00CB1E0A"/>
  </w:style>
  <w:style w:type="paragraph" w:customStyle="1" w:styleId="6F07EFE6A5B8400BB31AD334F773437D">
    <w:name w:val="6F07EFE6A5B8400BB31AD334F773437D"/>
    <w:rsid w:val="00CB1E0A"/>
  </w:style>
  <w:style w:type="paragraph" w:customStyle="1" w:styleId="E71B5E88782E45EA991F0E34524578A2">
    <w:name w:val="E71B5E88782E45EA991F0E34524578A2"/>
    <w:rsid w:val="00CB1E0A"/>
  </w:style>
  <w:style w:type="paragraph" w:customStyle="1" w:styleId="067BF26CA5364E598B7D371897027C3C">
    <w:name w:val="067BF26CA5364E598B7D371897027C3C"/>
    <w:rsid w:val="00CB1E0A"/>
  </w:style>
  <w:style w:type="paragraph" w:customStyle="1" w:styleId="1851F78E0D5141B2B2689FC78C813A0B">
    <w:name w:val="1851F78E0D5141B2B2689FC78C813A0B"/>
    <w:rsid w:val="00CB1E0A"/>
  </w:style>
  <w:style w:type="paragraph" w:customStyle="1" w:styleId="92524A7F2BAA45DCBF3CCD5B7D61E35E">
    <w:name w:val="92524A7F2BAA45DCBF3CCD5B7D61E35E"/>
    <w:rsid w:val="00CB1E0A"/>
  </w:style>
  <w:style w:type="paragraph" w:customStyle="1" w:styleId="AEED6A4AEC834B0288AD97C9EEE0E60F">
    <w:name w:val="AEED6A4AEC834B0288AD97C9EEE0E60F"/>
    <w:rsid w:val="00CB1E0A"/>
  </w:style>
  <w:style w:type="paragraph" w:customStyle="1" w:styleId="97BF931FBC954F5F91978B7233BB1416">
    <w:name w:val="97BF931FBC954F5F91978B7233BB1416"/>
    <w:rsid w:val="00CB1E0A"/>
  </w:style>
  <w:style w:type="paragraph" w:customStyle="1" w:styleId="1BE1CF55C8454AEBB87DAD12C5067866">
    <w:name w:val="1BE1CF55C8454AEBB87DAD12C5067866"/>
    <w:rsid w:val="00CB1E0A"/>
  </w:style>
  <w:style w:type="paragraph" w:customStyle="1" w:styleId="7F76C058AC4B4E1DB481C61BB7D34009">
    <w:name w:val="7F76C058AC4B4E1DB481C61BB7D34009"/>
    <w:rsid w:val="00CB1E0A"/>
  </w:style>
  <w:style w:type="paragraph" w:customStyle="1" w:styleId="B51E7004000B418F98B2630A9CAAB89A">
    <w:name w:val="B51E7004000B418F98B2630A9CAAB89A"/>
    <w:rsid w:val="00CB1E0A"/>
  </w:style>
  <w:style w:type="paragraph" w:customStyle="1" w:styleId="679400DFA42149E2837C0F212B6730ED">
    <w:name w:val="679400DFA42149E2837C0F212B6730ED"/>
    <w:rsid w:val="00CB1E0A"/>
  </w:style>
  <w:style w:type="paragraph" w:customStyle="1" w:styleId="331E460B643A498F99A55E0E3D77AA24">
    <w:name w:val="331E460B643A498F99A55E0E3D77AA24"/>
    <w:rsid w:val="00CB1E0A"/>
  </w:style>
  <w:style w:type="paragraph" w:customStyle="1" w:styleId="DBDB6BB84C764AB6A79F2697D5F00DAC">
    <w:name w:val="DBDB6BB84C764AB6A79F2697D5F00DAC"/>
    <w:rsid w:val="00CB1E0A"/>
  </w:style>
  <w:style w:type="paragraph" w:customStyle="1" w:styleId="C7088165184441A18B325D62806820C0">
    <w:name w:val="C7088165184441A18B325D62806820C0"/>
    <w:rsid w:val="00CB1E0A"/>
  </w:style>
  <w:style w:type="paragraph" w:customStyle="1" w:styleId="7865F7D66F174CF0BA8A8A78E24D9903">
    <w:name w:val="7865F7D66F174CF0BA8A8A78E24D9903"/>
    <w:rsid w:val="00CB1E0A"/>
  </w:style>
  <w:style w:type="paragraph" w:customStyle="1" w:styleId="95117C17F18A42288D90D90F6D6B239D">
    <w:name w:val="95117C17F18A42288D90D90F6D6B239D"/>
    <w:rsid w:val="00CB1E0A"/>
  </w:style>
  <w:style w:type="paragraph" w:customStyle="1" w:styleId="104D8A157D62402EB75B99EAA937036A">
    <w:name w:val="104D8A157D62402EB75B99EAA937036A"/>
    <w:rsid w:val="00CB1E0A"/>
  </w:style>
  <w:style w:type="paragraph" w:customStyle="1" w:styleId="26F056EFA19F4304A979FA5C7C43C933">
    <w:name w:val="26F056EFA19F4304A979FA5C7C43C933"/>
    <w:rsid w:val="00CB1E0A"/>
  </w:style>
  <w:style w:type="paragraph" w:customStyle="1" w:styleId="A688E29A9C8E4213B516D3F1BA788B45">
    <w:name w:val="A688E29A9C8E4213B516D3F1BA788B45"/>
    <w:rsid w:val="00CB1E0A"/>
  </w:style>
  <w:style w:type="paragraph" w:customStyle="1" w:styleId="9A1F2908130845D2ADDDBC518ADF713F">
    <w:name w:val="9A1F2908130845D2ADDDBC518ADF713F"/>
    <w:rsid w:val="00CB1E0A"/>
  </w:style>
  <w:style w:type="paragraph" w:customStyle="1" w:styleId="1F94CD0D84E44BF989B69F094E654629">
    <w:name w:val="1F94CD0D84E44BF989B69F094E654629"/>
    <w:rsid w:val="00CB1E0A"/>
  </w:style>
  <w:style w:type="paragraph" w:customStyle="1" w:styleId="166FFA72EE3846B8B10A9C5AD1155DC8">
    <w:name w:val="166FFA72EE3846B8B10A9C5AD1155DC8"/>
    <w:rsid w:val="00CB1E0A"/>
  </w:style>
  <w:style w:type="paragraph" w:customStyle="1" w:styleId="0EC137428EB24BB49B042EE442797A38">
    <w:name w:val="0EC137428EB24BB49B042EE442797A38"/>
    <w:rsid w:val="00CB1E0A"/>
  </w:style>
  <w:style w:type="paragraph" w:customStyle="1" w:styleId="32D624D506334B0B8433B3E513850CB4">
    <w:name w:val="32D624D506334B0B8433B3E513850CB4"/>
    <w:rsid w:val="00CB1E0A"/>
  </w:style>
  <w:style w:type="paragraph" w:customStyle="1" w:styleId="5898C3BB98DF4268BF7B683C43FC8279">
    <w:name w:val="5898C3BB98DF4268BF7B683C43FC8279"/>
    <w:rsid w:val="00CB1E0A"/>
  </w:style>
  <w:style w:type="paragraph" w:customStyle="1" w:styleId="F2EFE1D24A2C4F1698A9489556B4A4A0">
    <w:name w:val="F2EFE1D24A2C4F1698A9489556B4A4A0"/>
    <w:rsid w:val="00CB1E0A"/>
  </w:style>
  <w:style w:type="paragraph" w:customStyle="1" w:styleId="52614EC12DC2460D89FCFD9FB1B4A0E7">
    <w:name w:val="52614EC12DC2460D89FCFD9FB1B4A0E7"/>
    <w:rsid w:val="00CB1E0A"/>
  </w:style>
  <w:style w:type="paragraph" w:customStyle="1" w:styleId="D6A39391605249709CAE5C1E76C99043">
    <w:name w:val="D6A39391605249709CAE5C1E76C99043"/>
    <w:rsid w:val="00CB1E0A"/>
  </w:style>
  <w:style w:type="paragraph" w:customStyle="1" w:styleId="8BA5B027F2F84CA7BF6E437E5CD65E2E">
    <w:name w:val="8BA5B027F2F84CA7BF6E437E5CD65E2E"/>
    <w:rsid w:val="00CB1E0A"/>
  </w:style>
  <w:style w:type="paragraph" w:customStyle="1" w:styleId="8384429AC13742D18577C3677EB342DB">
    <w:name w:val="8384429AC13742D18577C3677EB342DB"/>
    <w:rsid w:val="00CB1E0A"/>
  </w:style>
  <w:style w:type="paragraph" w:customStyle="1" w:styleId="7C76E4235961402B96823879F68E9E17">
    <w:name w:val="7C76E4235961402B96823879F68E9E17"/>
    <w:rsid w:val="00CB1E0A"/>
  </w:style>
  <w:style w:type="paragraph" w:customStyle="1" w:styleId="288EE07A245F4AC888A6D3DA923A027D">
    <w:name w:val="288EE07A245F4AC888A6D3DA923A027D"/>
    <w:rsid w:val="00CB1E0A"/>
  </w:style>
  <w:style w:type="paragraph" w:customStyle="1" w:styleId="E057F4BD7C4A415DB13ECA4C0093C151">
    <w:name w:val="E057F4BD7C4A415DB13ECA4C0093C151"/>
    <w:rsid w:val="00CB1E0A"/>
  </w:style>
  <w:style w:type="paragraph" w:customStyle="1" w:styleId="F0CAEAB3C12C4C07930D93A62DC8996D">
    <w:name w:val="F0CAEAB3C12C4C07930D93A62DC8996D"/>
    <w:rsid w:val="00CB1E0A"/>
  </w:style>
  <w:style w:type="paragraph" w:customStyle="1" w:styleId="4D980D8D8A4B419D9ABE65DA9A003EE0">
    <w:name w:val="4D980D8D8A4B419D9ABE65DA9A003EE0"/>
    <w:rsid w:val="00CB1E0A"/>
  </w:style>
  <w:style w:type="paragraph" w:customStyle="1" w:styleId="5D1B535F55114344BC22334D916A49B3">
    <w:name w:val="5D1B535F55114344BC22334D916A49B3"/>
    <w:rsid w:val="00CB1E0A"/>
  </w:style>
  <w:style w:type="paragraph" w:customStyle="1" w:styleId="F6CE3BC897744E1086E562B293623153">
    <w:name w:val="F6CE3BC897744E1086E562B293623153"/>
    <w:rsid w:val="00CB1E0A"/>
  </w:style>
  <w:style w:type="paragraph" w:customStyle="1" w:styleId="4AE0765052C04CCC9B51E3B237B46ED2">
    <w:name w:val="4AE0765052C04CCC9B51E3B237B46ED2"/>
    <w:rsid w:val="00CB1E0A"/>
  </w:style>
  <w:style w:type="paragraph" w:customStyle="1" w:styleId="9C1DF4957C1D4E78AF8630D7B59A401D">
    <w:name w:val="9C1DF4957C1D4E78AF8630D7B59A401D"/>
    <w:rsid w:val="00CB1E0A"/>
  </w:style>
  <w:style w:type="paragraph" w:customStyle="1" w:styleId="475B6EBDB7C741AB84A84C663B40D810">
    <w:name w:val="475B6EBDB7C741AB84A84C663B40D810"/>
    <w:rsid w:val="00CB1E0A"/>
  </w:style>
  <w:style w:type="paragraph" w:customStyle="1" w:styleId="E8AAA409756D41C7A596607B142470F2">
    <w:name w:val="E8AAA409756D41C7A596607B142470F2"/>
    <w:rsid w:val="00CB1E0A"/>
  </w:style>
  <w:style w:type="paragraph" w:customStyle="1" w:styleId="2267C8C454BD46BD8D61AAD5618CAEA0">
    <w:name w:val="2267C8C454BD46BD8D61AAD5618CAEA0"/>
    <w:rsid w:val="00CB1E0A"/>
  </w:style>
  <w:style w:type="paragraph" w:customStyle="1" w:styleId="343B0E548E6D404EB56A749E5BC04C8D">
    <w:name w:val="343B0E548E6D404EB56A749E5BC04C8D"/>
    <w:rsid w:val="00CB1E0A"/>
  </w:style>
  <w:style w:type="paragraph" w:customStyle="1" w:styleId="D927D8B072DF4CA886AD9369F4E19E6C">
    <w:name w:val="D927D8B072DF4CA886AD9369F4E19E6C"/>
    <w:rsid w:val="00CB1E0A"/>
  </w:style>
  <w:style w:type="paragraph" w:customStyle="1" w:styleId="AFE162F3EF0D43C2B9DD3A70DD8EE25A">
    <w:name w:val="AFE162F3EF0D43C2B9DD3A70DD8EE25A"/>
    <w:rsid w:val="00CB1E0A"/>
  </w:style>
  <w:style w:type="paragraph" w:customStyle="1" w:styleId="B14C9B6880774CD8BB83A9DBD0161ABA">
    <w:name w:val="B14C9B6880774CD8BB83A9DBD0161ABA"/>
    <w:rsid w:val="00CB1E0A"/>
  </w:style>
  <w:style w:type="paragraph" w:customStyle="1" w:styleId="702D721B3A524123BBD4211901C2661E">
    <w:name w:val="702D721B3A524123BBD4211901C2661E"/>
    <w:rsid w:val="00CB1E0A"/>
  </w:style>
  <w:style w:type="paragraph" w:customStyle="1" w:styleId="07AEAC32561340F29B87323D877F5334">
    <w:name w:val="07AEAC32561340F29B87323D877F5334"/>
    <w:rsid w:val="00CB1E0A"/>
  </w:style>
  <w:style w:type="paragraph" w:customStyle="1" w:styleId="56B89AC4FE9F4B2AB8C3F4F22D1A0B48">
    <w:name w:val="56B89AC4FE9F4B2AB8C3F4F22D1A0B48"/>
    <w:rsid w:val="00CB1E0A"/>
  </w:style>
  <w:style w:type="paragraph" w:customStyle="1" w:styleId="25A4DB0FCDCF467E9ACA9EC35C371287">
    <w:name w:val="25A4DB0FCDCF467E9ACA9EC35C371287"/>
    <w:rsid w:val="00CB1E0A"/>
  </w:style>
  <w:style w:type="paragraph" w:customStyle="1" w:styleId="49FEE1A405F04EB9BE6530D736564414">
    <w:name w:val="49FEE1A405F04EB9BE6530D736564414"/>
    <w:rsid w:val="00CB1E0A"/>
  </w:style>
  <w:style w:type="paragraph" w:customStyle="1" w:styleId="C1CB6620066D48B985D15135ABF73F1F">
    <w:name w:val="C1CB6620066D48B985D15135ABF73F1F"/>
    <w:rsid w:val="00CB1E0A"/>
  </w:style>
  <w:style w:type="paragraph" w:customStyle="1" w:styleId="65A23D3E3AEE491A8B05CBA1E6D6227C">
    <w:name w:val="65A23D3E3AEE491A8B05CBA1E6D6227C"/>
    <w:rsid w:val="00CB1E0A"/>
  </w:style>
  <w:style w:type="paragraph" w:customStyle="1" w:styleId="1027D143BBEF4D8A825E9176C8691AFC">
    <w:name w:val="1027D143BBEF4D8A825E9176C8691AFC"/>
    <w:rsid w:val="00CB1E0A"/>
  </w:style>
  <w:style w:type="paragraph" w:customStyle="1" w:styleId="2A49A4694AB14B90BDE4AD0B8826A302">
    <w:name w:val="2A49A4694AB14B90BDE4AD0B8826A302"/>
    <w:rsid w:val="00CB1E0A"/>
  </w:style>
  <w:style w:type="paragraph" w:customStyle="1" w:styleId="948A267EEC814F989076D0F9A9228E94">
    <w:name w:val="948A267EEC814F989076D0F9A9228E94"/>
    <w:rsid w:val="00CB1E0A"/>
  </w:style>
  <w:style w:type="paragraph" w:customStyle="1" w:styleId="C814E9FC77F04D72B186CE285DE444FF">
    <w:name w:val="C814E9FC77F04D72B186CE285DE444FF"/>
    <w:rsid w:val="00CB1E0A"/>
  </w:style>
  <w:style w:type="paragraph" w:customStyle="1" w:styleId="BEEDD24C63EF47EB91AB490E15B48EF2">
    <w:name w:val="BEEDD24C63EF47EB91AB490E15B48EF2"/>
    <w:rsid w:val="00CB1E0A"/>
  </w:style>
  <w:style w:type="paragraph" w:customStyle="1" w:styleId="6D9C2132C4F54989BDDF13B2025D1E45">
    <w:name w:val="6D9C2132C4F54989BDDF13B2025D1E45"/>
    <w:rsid w:val="00CB1E0A"/>
  </w:style>
  <w:style w:type="paragraph" w:customStyle="1" w:styleId="E51B7F794C6C457EA00C4499505297C6">
    <w:name w:val="E51B7F794C6C457EA00C4499505297C6"/>
    <w:rsid w:val="00CB1E0A"/>
  </w:style>
  <w:style w:type="paragraph" w:customStyle="1" w:styleId="5E7B3470F19B46C5830BE85F95305CA6">
    <w:name w:val="5E7B3470F19B46C5830BE85F95305CA6"/>
    <w:rsid w:val="00CB1E0A"/>
  </w:style>
  <w:style w:type="paragraph" w:customStyle="1" w:styleId="A580718696184B35ABA19AEE260086BD">
    <w:name w:val="A580718696184B35ABA19AEE260086BD"/>
    <w:rsid w:val="00CB1E0A"/>
  </w:style>
  <w:style w:type="paragraph" w:customStyle="1" w:styleId="FBCF3A27D8FF4FDF99F4155C8C24841B">
    <w:name w:val="FBCF3A27D8FF4FDF99F4155C8C24841B"/>
    <w:rsid w:val="00CB1E0A"/>
  </w:style>
  <w:style w:type="paragraph" w:customStyle="1" w:styleId="9A1E7C6FE39D4AB68A62C372DC34D4D4">
    <w:name w:val="9A1E7C6FE39D4AB68A62C372DC34D4D4"/>
    <w:rsid w:val="00CB1E0A"/>
  </w:style>
  <w:style w:type="paragraph" w:customStyle="1" w:styleId="17A1B3F21AC842878CEFFCB2A28D32C4">
    <w:name w:val="17A1B3F21AC842878CEFFCB2A28D32C4"/>
    <w:rsid w:val="00CB1E0A"/>
  </w:style>
  <w:style w:type="paragraph" w:customStyle="1" w:styleId="CE2000AF08A94ADAB75B7B10381ED1BC">
    <w:name w:val="CE2000AF08A94ADAB75B7B10381ED1BC"/>
    <w:rsid w:val="00CB1E0A"/>
  </w:style>
  <w:style w:type="paragraph" w:customStyle="1" w:styleId="207CC86D838441BCADB2E3882A027F2F">
    <w:name w:val="207CC86D838441BCADB2E3882A027F2F"/>
    <w:rsid w:val="00CB1E0A"/>
  </w:style>
  <w:style w:type="paragraph" w:customStyle="1" w:styleId="C485CF3958194D38A4F2844406EF55E1">
    <w:name w:val="C485CF3958194D38A4F2844406EF55E1"/>
    <w:rsid w:val="00CB1E0A"/>
  </w:style>
  <w:style w:type="paragraph" w:customStyle="1" w:styleId="8FA6C033F6A64A3B9102206EC5454141">
    <w:name w:val="8FA6C033F6A64A3B9102206EC5454141"/>
    <w:rsid w:val="00CB1E0A"/>
  </w:style>
  <w:style w:type="paragraph" w:customStyle="1" w:styleId="6DE572E67C6E405EAE65C35E59D44508">
    <w:name w:val="6DE572E67C6E405EAE65C35E59D44508"/>
    <w:rsid w:val="00CB1E0A"/>
  </w:style>
  <w:style w:type="paragraph" w:customStyle="1" w:styleId="6C8E05E943FB42D6ABA08D2B91F8D8EE">
    <w:name w:val="6C8E05E943FB42D6ABA08D2B91F8D8EE"/>
    <w:rsid w:val="00CB1E0A"/>
  </w:style>
  <w:style w:type="paragraph" w:customStyle="1" w:styleId="2491CBAFD64848498FBBBB059ADC8E14">
    <w:name w:val="2491CBAFD64848498FBBBB059ADC8E14"/>
    <w:rsid w:val="00CB1E0A"/>
  </w:style>
  <w:style w:type="paragraph" w:customStyle="1" w:styleId="A3E650AD19874EF89804579E6A2E1B4F">
    <w:name w:val="A3E650AD19874EF89804579E6A2E1B4F"/>
    <w:rsid w:val="00CB1E0A"/>
  </w:style>
  <w:style w:type="paragraph" w:customStyle="1" w:styleId="D07D745B0E944CB8BCA4595D0336E065">
    <w:name w:val="D07D745B0E944CB8BCA4595D0336E065"/>
    <w:rsid w:val="00CB1E0A"/>
  </w:style>
  <w:style w:type="paragraph" w:customStyle="1" w:styleId="AF92995BB075408AAC397AA30BAFB700">
    <w:name w:val="AF92995BB075408AAC397AA30BAFB700"/>
    <w:rsid w:val="00CB1E0A"/>
  </w:style>
  <w:style w:type="paragraph" w:customStyle="1" w:styleId="0016D0E1F6B447C1A8006246CD086B6A">
    <w:name w:val="0016D0E1F6B447C1A8006246CD086B6A"/>
    <w:rsid w:val="00CB1E0A"/>
  </w:style>
  <w:style w:type="paragraph" w:customStyle="1" w:styleId="09B556CAC26D4022B4C5C1CF94C9AEE1">
    <w:name w:val="09B556CAC26D4022B4C5C1CF94C9AEE1"/>
    <w:rsid w:val="00CB1E0A"/>
  </w:style>
  <w:style w:type="paragraph" w:customStyle="1" w:styleId="2C9F9F0B1A9A4D20AE0B2294291D8375">
    <w:name w:val="2C9F9F0B1A9A4D20AE0B2294291D8375"/>
    <w:rsid w:val="00CB1E0A"/>
  </w:style>
  <w:style w:type="paragraph" w:customStyle="1" w:styleId="C6FFE9CA0CE74F01A32FE7DB5070EE83">
    <w:name w:val="C6FFE9CA0CE74F01A32FE7DB5070EE83"/>
    <w:rsid w:val="00CB1E0A"/>
  </w:style>
  <w:style w:type="paragraph" w:customStyle="1" w:styleId="B64D32A5BEF4469DB29A0502515DA9C8">
    <w:name w:val="B64D32A5BEF4469DB29A0502515DA9C8"/>
    <w:rsid w:val="00CB1E0A"/>
  </w:style>
  <w:style w:type="paragraph" w:customStyle="1" w:styleId="6FFC2DF477F440C48972C3A91BE57BB2">
    <w:name w:val="6FFC2DF477F440C48972C3A91BE57BB2"/>
    <w:rsid w:val="00CB1E0A"/>
  </w:style>
  <w:style w:type="paragraph" w:customStyle="1" w:styleId="BBC03C2BBFBE41C5B2B94C802F15D704">
    <w:name w:val="BBC03C2BBFBE41C5B2B94C802F15D704"/>
    <w:rsid w:val="00CB1E0A"/>
  </w:style>
  <w:style w:type="paragraph" w:customStyle="1" w:styleId="D3920FB8487448358FD932CB2E3C6F31">
    <w:name w:val="D3920FB8487448358FD932CB2E3C6F31"/>
    <w:rsid w:val="00CB1E0A"/>
  </w:style>
  <w:style w:type="paragraph" w:customStyle="1" w:styleId="001C939336CF4DBDA3CD44A4BB907C88">
    <w:name w:val="001C939336CF4DBDA3CD44A4BB907C88"/>
    <w:rsid w:val="00CB1E0A"/>
  </w:style>
  <w:style w:type="paragraph" w:customStyle="1" w:styleId="548269B98E5F486E80CEA561E00EF33E">
    <w:name w:val="548269B98E5F486E80CEA561E00EF33E"/>
    <w:rsid w:val="00CB1E0A"/>
  </w:style>
  <w:style w:type="paragraph" w:customStyle="1" w:styleId="B39497426DC9485690175AE9CE3F846C">
    <w:name w:val="B39497426DC9485690175AE9CE3F846C"/>
    <w:rsid w:val="00CB1E0A"/>
  </w:style>
  <w:style w:type="paragraph" w:customStyle="1" w:styleId="CC542A97D62E47D3B9404A0440BCEBA7">
    <w:name w:val="CC542A97D62E47D3B9404A0440BCEBA7"/>
    <w:rsid w:val="00CB1E0A"/>
  </w:style>
  <w:style w:type="paragraph" w:customStyle="1" w:styleId="C3EFA9A3E87F48478B3BE2B8CBC27823">
    <w:name w:val="C3EFA9A3E87F48478B3BE2B8CBC27823"/>
    <w:rsid w:val="00CB1E0A"/>
  </w:style>
  <w:style w:type="paragraph" w:customStyle="1" w:styleId="4BEF5C8174D74908A7D2F7F3C7A99AF8">
    <w:name w:val="4BEF5C8174D74908A7D2F7F3C7A99AF8"/>
    <w:rsid w:val="00CB1E0A"/>
  </w:style>
  <w:style w:type="paragraph" w:customStyle="1" w:styleId="B2113699FD254C03A7D071321A97DB3E">
    <w:name w:val="B2113699FD254C03A7D071321A97DB3E"/>
    <w:rsid w:val="00CB1E0A"/>
  </w:style>
  <w:style w:type="paragraph" w:customStyle="1" w:styleId="531A0D0DC8684E628BE70DF505A32FEB">
    <w:name w:val="531A0D0DC8684E628BE70DF505A32FEB"/>
    <w:rsid w:val="00CB1E0A"/>
  </w:style>
  <w:style w:type="paragraph" w:customStyle="1" w:styleId="AC0C82557F0545C4A3A3CAD2CE2C4BA2">
    <w:name w:val="AC0C82557F0545C4A3A3CAD2CE2C4BA2"/>
    <w:rsid w:val="00CB1E0A"/>
  </w:style>
  <w:style w:type="paragraph" w:customStyle="1" w:styleId="3BBD063A70574EF9BB314718DB040632">
    <w:name w:val="3BBD063A70574EF9BB314718DB040632"/>
    <w:rsid w:val="00CB1E0A"/>
  </w:style>
  <w:style w:type="paragraph" w:customStyle="1" w:styleId="0E542B9B6C1141E4B62CB8975ACE4BC6">
    <w:name w:val="0E542B9B6C1141E4B62CB8975ACE4BC6"/>
    <w:rsid w:val="00CB1E0A"/>
  </w:style>
  <w:style w:type="paragraph" w:customStyle="1" w:styleId="27BCA7E8CF52452FA004DECC955D46D1">
    <w:name w:val="27BCA7E8CF52452FA004DECC955D46D1"/>
    <w:rsid w:val="00CB1E0A"/>
  </w:style>
  <w:style w:type="paragraph" w:customStyle="1" w:styleId="C5650F7ECDB349CCAA51C5A942BD2281">
    <w:name w:val="C5650F7ECDB349CCAA51C5A942BD2281"/>
    <w:rsid w:val="00CB1E0A"/>
  </w:style>
  <w:style w:type="paragraph" w:customStyle="1" w:styleId="B228B4D7293F43B3B65AE4FD5361B4A4">
    <w:name w:val="B228B4D7293F43B3B65AE4FD5361B4A4"/>
    <w:rsid w:val="00CB1E0A"/>
  </w:style>
  <w:style w:type="paragraph" w:customStyle="1" w:styleId="8515D78E357C46E284546E83932AE858">
    <w:name w:val="8515D78E357C46E284546E83932AE858"/>
    <w:rsid w:val="00CB1E0A"/>
  </w:style>
  <w:style w:type="paragraph" w:customStyle="1" w:styleId="EDC12CB81D354A43BABD8AC3B7BB7190">
    <w:name w:val="EDC12CB81D354A43BABD8AC3B7BB7190"/>
    <w:rsid w:val="00CB1E0A"/>
  </w:style>
  <w:style w:type="paragraph" w:customStyle="1" w:styleId="3A2F286ABD6740718836BEC63576D896">
    <w:name w:val="3A2F286ABD6740718836BEC63576D896"/>
    <w:rsid w:val="00CB1E0A"/>
  </w:style>
  <w:style w:type="paragraph" w:customStyle="1" w:styleId="2651C030969A4FC592CC77B6EE73C541">
    <w:name w:val="2651C030969A4FC592CC77B6EE73C541"/>
    <w:rsid w:val="00CB1E0A"/>
  </w:style>
  <w:style w:type="paragraph" w:customStyle="1" w:styleId="6E1E201ED981483C98309C1A06F9778F">
    <w:name w:val="6E1E201ED981483C98309C1A06F9778F"/>
    <w:rsid w:val="00CB1E0A"/>
  </w:style>
  <w:style w:type="paragraph" w:customStyle="1" w:styleId="46D4EE7A252C4804B5DBDB842492391E">
    <w:name w:val="46D4EE7A252C4804B5DBDB842492391E"/>
    <w:rsid w:val="00CB1E0A"/>
  </w:style>
  <w:style w:type="paragraph" w:customStyle="1" w:styleId="1FD7C07B059B48A4875EE774014D7257">
    <w:name w:val="1FD7C07B059B48A4875EE774014D7257"/>
    <w:rsid w:val="00CB1E0A"/>
  </w:style>
  <w:style w:type="paragraph" w:customStyle="1" w:styleId="57ABE84BA08843DCB36B24491A766A35">
    <w:name w:val="57ABE84BA08843DCB36B24491A766A35"/>
    <w:rsid w:val="00CB1E0A"/>
  </w:style>
  <w:style w:type="paragraph" w:customStyle="1" w:styleId="52F92676845C4D419604ADFC3E6A607A">
    <w:name w:val="52F92676845C4D419604ADFC3E6A607A"/>
    <w:rsid w:val="00CB1E0A"/>
  </w:style>
  <w:style w:type="paragraph" w:customStyle="1" w:styleId="121889F7E779411E9FA08D90C1118567">
    <w:name w:val="121889F7E779411E9FA08D90C1118567"/>
    <w:rsid w:val="00CB1E0A"/>
  </w:style>
  <w:style w:type="paragraph" w:customStyle="1" w:styleId="E4681E9E7BD24329BB7652550E1E3ED9">
    <w:name w:val="E4681E9E7BD24329BB7652550E1E3ED9"/>
    <w:rsid w:val="00CB1E0A"/>
  </w:style>
  <w:style w:type="paragraph" w:customStyle="1" w:styleId="E99DCE13CDCF42B4BB555332E0F4B8C5">
    <w:name w:val="E99DCE13CDCF42B4BB555332E0F4B8C5"/>
    <w:rsid w:val="00CB1E0A"/>
  </w:style>
  <w:style w:type="paragraph" w:customStyle="1" w:styleId="4A34E9DA67EA442AB35962A8764361AD">
    <w:name w:val="4A34E9DA67EA442AB35962A8764361AD"/>
    <w:rsid w:val="00CB1E0A"/>
  </w:style>
  <w:style w:type="paragraph" w:customStyle="1" w:styleId="E70ACD8EA3AF4F89A903AD09B97300A1">
    <w:name w:val="E70ACD8EA3AF4F89A903AD09B97300A1"/>
    <w:rsid w:val="00CB1E0A"/>
  </w:style>
  <w:style w:type="paragraph" w:customStyle="1" w:styleId="BB5BD5F4E4654AAD86C37A7C3FA6D284">
    <w:name w:val="BB5BD5F4E4654AAD86C37A7C3FA6D284"/>
    <w:rsid w:val="00CB1E0A"/>
  </w:style>
  <w:style w:type="paragraph" w:customStyle="1" w:styleId="31E2CD3AE68D4FE3B171403FC7B9F0B7">
    <w:name w:val="31E2CD3AE68D4FE3B171403FC7B9F0B7"/>
    <w:rsid w:val="00CB1E0A"/>
  </w:style>
  <w:style w:type="paragraph" w:customStyle="1" w:styleId="E76ACF6AB7E840B8979DBFF23C224AFF">
    <w:name w:val="E76ACF6AB7E840B8979DBFF23C224AFF"/>
    <w:rsid w:val="00CB1E0A"/>
  </w:style>
  <w:style w:type="paragraph" w:customStyle="1" w:styleId="35BB9EF56D3348D3A5728F6EF22B6FA0">
    <w:name w:val="35BB9EF56D3348D3A5728F6EF22B6FA0"/>
    <w:rsid w:val="00CB1E0A"/>
  </w:style>
  <w:style w:type="paragraph" w:customStyle="1" w:styleId="C9A9261B2E19428298069FC312FBF60E">
    <w:name w:val="C9A9261B2E19428298069FC312FBF60E"/>
    <w:rsid w:val="00CB1E0A"/>
  </w:style>
  <w:style w:type="paragraph" w:customStyle="1" w:styleId="6671668859294655B6282CAA6ECF0C49">
    <w:name w:val="6671668859294655B6282CAA6ECF0C49"/>
    <w:rsid w:val="00CB1E0A"/>
  </w:style>
  <w:style w:type="paragraph" w:customStyle="1" w:styleId="50A391C7C71440A798E2D524651337A1">
    <w:name w:val="50A391C7C71440A798E2D524651337A1"/>
    <w:rsid w:val="00CB1E0A"/>
  </w:style>
  <w:style w:type="paragraph" w:customStyle="1" w:styleId="E34E9BEF37F34334A8E7F0AC699E739C">
    <w:name w:val="E34E9BEF37F34334A8E7F0AC699E739C"/>
    <w:rsid w:val="00CB1E0A"/>
  </w:style>
  <w:style w:type="paragraph" w:customStyle="1" w:styleId="12800BB875174F7384476159E69413C2">
    <w:name w:val="12800BB875174F7384476159E69413C2"/>
    <w:rsid w:val="00CB1E0A"/>
  </w:style>
  <w:style w:type="paragraph" w:customStyle="1" w:styleId="F2A92C140B584BBCA879D71381471FB7">
    <w:name w:val="F2A92C140B584BBCA879D71381471FB7"/>
    <w:rsid w:val="00CB1E0A"/>
  </w:style>
  <w:style w:type="paragraph" w:customStyle="1" w:styleId="7662FD0B9EBC4085A2E4A8CDC51EB305">
    <w:name w:val="7662FD0B9EBC4085A2E4A8CDC51EB305"/>
    <w:rsid w:val="00CB1E0A"/>
  </w:style>
  <w:style w:type="paragraph" w:customStyle="1" w:styleId="287287C2502A43589061510697155ABB">
    <w:name w:val="287287C2502A43589061510697155ABB"/>
    <w:rsid w:val="00CB1E0A"/>
  </w:style>
  <w:style w:type="paragraph" w:customStyle="1" w:styleId="DD9C2DF696A74339AE1DCF3EBB222E99">
    <w:name w:val="DD9C2DF696A74339AE1DCF3EBB222E99"/>
    <w:rsid w:val="00CB1E0A"/>
  </w:style>
  <w:style w:type="paragraph" w:customStyle="1" w:styleId="C5860F67FF5A41FCA042B5C7A4C8D621">
    <w:name w:val="C5860F67FF5A41FCA042B5C7A4C8D621"/>
    <w:rsid w:val="00CB1E0A"/>
  </w:style>
  <w:style w:type="paragraph" w:customStyle="1" w:styleId="437F93EF56434E21A528DE66F63D595A">
    <w:name w:val="437F93EF56434E21A528DE66F63D595A"/>
    <w:rsid w:val="00CB1E0A"/>
  </w:style>
  <w:style w:type="paragraph" w:customStyle="1" w:styleId="39FA9DBDBE76409EA02EECE42AD4AA56">
    <w:name w:val="39FA9DBDBE76409EA02EECE42AD4AA56"/>
    <w:rsid w:val="00CB1E0A"/>
  </w:style>
  <w:style w:type="paragraph" w:customStyle="1" w:styleId="120AC4A288CD49F19E052C033F82971F">
    <w:name w:val="120AC4A288CD49F19E052C033F82971F"/>
    <w:rsid w:val="00CB1E0A"/>
  </w:style>
  <w:style w:type="paragraph" w:customStyle="1" w:styleId="9926CA714998403A9FEB01C7A7DA47F2">
    <w:name w:val="9926CA714998403A9FEB01C7A7DA47F2"/>
    <w:rsid w:val="00CB1E0A"/>
  </w:style>
  <w:style w:type="paragraph" w:customStyle="1" w:styleId="80F07E3C656B40A3A027E48D6DCCFD5F">
    <w:name w:val="80F07E3C656B40A3A027E48D6DCCFD5F"/>
    <w:rsid w:val="00CB1E0A"/>
  </w:style>
  <w:style w:type="paragraph" w:customStyle="1" w:styleId="A129E444EFB3415ABE3C23141A0D3877">
    <w:name w:val="A129E444EFB3415ABE3C23141A0D3877"/>
    <w:rsid w:val="00CB1E0A"/>
  </w:style>
  <w:style w:type="paragraph" w:customStyle="1" w:styleId="D81885429D6447F89B52614223EF45C6">
    <w:name w:val="D81885429D6447F89B52614223EF45C6"/>
    <w:rsid w:val="00CB1E0A"/>
  </w:style>
  <w:style w:type="paragraph" w:customStyle="1" w:styleId="52CFD44DB9BD4060A94349D24FBB64DD">
    <w:name w:val="52CFD44DB9BD4060A94349D24FBB64DD"/>
    <w:rsid w:val="00CB1E0A"/>
  </w:style>
  <w:style w:type="paragraph" w:customStyle="1" w:styleId="C74B4BFB52074D0FB0E595820F28A84F">
    <w:name w:val="C74B4BFB52074D0FB0E595820F28A84F"/>
    <w:rsid w:val="00CB1E0A"/>
  </w:style>
  <w:style w:type="paragraph" w:customStyle="1" w:styleId="02F10735DDF7456DBCA04B7037735B99">
    <w:name w:val="02F10735DDF7456DBCA04B7037735B99"/>
    <w:rsid w:val="00CB1E0A"/>
  </w:style>
  <w:style w:type="paragraph" w:customStyle="1" w:styleId="97CEC6BCF5D84E33B349455C4443A86F">
    <w:name w:val="97CEC6BCF5D84E33B349455C4443A86F"/>
    <w:rsid w:val="00CB1E0A"/>
  </w:style>
  <w:style w:type="paragraph" w:customStyle="1" w:styleId="9E28F2344E8847A3B063C85AE7888F37">
    <w:name w:val="9E28F2344E8847A3B063C85AE7888F37"/>
    <w:rsid w:val="00CB1E0A"/>
  </w:style>
  <w:style w:type="paragraph" w:customStyle="1" w:styleId="07D3C48063F7434998E17B92F2EF47D6">
    <w:name w:val="07D3C48063F7434998E17B92F2EF47D6"/>
    <w:rsid w:val="00CB1E0A"/>
  </w:style>
  <w:style w:type="paragraph" w:customStyle="1" w:styleId="5FD5EAE0FAEB4AF59A0738766426260F">
    <w:name w:val="5FD5EAE0FAEB4AF59A0738766426260F"/>
    <w:rsid w:val="00CB1E0A"/>
  </w:style>
  <w:style w:type="paragraph" w:customStyle="1" w:styleId="DA3E628D52A645218B274B1AB7F3F0A2">
    <w:name w:val="DA3E628D52A645218B274B1AB7F3F0A2"/>
    <w:rsid w:val="00CB1E0A"/>
  </w:style>
  <w:style w:type="paragraph" w:customStyle="1" w:styleId="D903F4B597A944A8A001B0421F40B254">
    <w:name w:val="D903F4B597A944A8A001B0421F40B254"/>
    <w:rsid w:val="00CB1E0A"/>
  </w:style>
  <w:style w:type="paragraph" w:customStyle="1" w:styleId="E824E4912B944BE8BDD579A7D1F72C8A">
    <w:name w:val="E824E4912B944BE8BDD579A7D1F72C8A"/>
    <w:rsid w:val="00CB1E0A"/>
  </w:style>
  <w:style w:type="paragraph" w:customStyle="1" w:styleId="F01F622F12BE4F10B88ABBE8EF4D7C03">
    <w:name w:val="F01F622F12BE4F10B88ABBE8EF4D7C03"/>
    <w:rsid w:val="00CB1E0A"/>
  </w:style>
  <w:style w:type="paragraph" w:customStyle="1" w:styleId="17000934FFCF41ACA15A0F054BCA4E05">
    <w:name w:val="17000934FFCF41ACA15A0F054BCA4E05"/>
    <w:rsid w:val="00CB1E0A"/>
  </w:style>
  <w:style w:type="paragraph" w:customStyle="1" w:styleId="853820EB561E496E9A2BFAB70987B063">
    <w:name w:val="853820EB561E496E9A2BFAB70987B063"/>
    <w:rsid w:val="00CB1E0A"/>
  </w:style>
  <w:style w:type="paragraph" w:customStyle="1" w:styleId="73B8455976634BAE9DCD3B76A6AC5048">
    <w:name w:val="73B8455976634BAE9DCD3B76A6AC5048"/>
    <w:rsid w:val="00CB1E0A"/>
  </w:style>
  <w:style w:type="paragraph" w:customStyle="1" w:styleId="500B0FB042FF4EFF9C1481006401ECE7">
    <w:name w:val="500B0FB042FF4EFF9C1481006401ECE7"/>
    <w:rsid w:val="00CB1E0A"/>
  </w:style>
  <w:style w:type="paragraph" w:customStyle="1" w:styleId="550EC3E87ECF46B7B8773254C4ECDD1F">
    <w:name w:val="550EC3E87ECF46B7B8773254C4ECDD1F"/>
    <w:rsid w:val="00CB1E0A"/>
  </w:style>
  <w:style w:type="paragraph" w:customStyle="1" w:styleId="CE2F8786C2AF43E28735A25DBCBCC125">
    <w:name w:val="CE2F8786C2AF43E28735A25DBCBCC125"/>
    <w:rsid w:val="00CB1E0A"/>
  </w:style>
  <w:style w:type="paragraph" w:customStyle="1" w:styleId="C3AF121E35E045C1AAA2E08D5E725FD7">
    <w:name w:val="C3AF121E35E045C1AAA2E08D5E725FD7"/>
    <w:rsid w:val="00CB1E0A"/>
  </w:style>
  <w:style w:type="paragraph" w:customStyle="1" w:styleId="B593473B7E1A47648BC73863038212E2">
    <w:name w:val="B593473B7E1A47648BC73863038212E2"/>
    <w:rsid w:val="00CB1E0A"/>
  </w:style>
  <w:style w:type="paragraph" w:customStyle="1" w:styleId="E2A26704AA9B4BC4B69776CC3A817B31">
    <w:name w:val="E2A26704AA9B4BC4B69776CC3A817B31"/>
    <w:rsid w:val="00CB1E0A"/>
  </w:style>
  <w:style w:type="paragraph" w:customStyle="1" w:styleId="ED7C254E40FA4DABA8E263F5C15D65F5">
    <w:name w:val="ED7C254E40FA4DABA8E263F5C15D65F5"/>
    <w:rsid w:val="00CB1E0A"/>
  </w:style>
  <w:style w:type="paragraph" w:customStyle="1" w:styleId="5285488366774FC5A7FE1CDBBB0B55CD">
    <w:name w:val="5285488366774FC5A7FE1CDBBB0B55CD"/>
    <w:rsid w:val="00CB1E0A"/>
  </w:style>
  <w:style w:type="paragraph" w:customStyle="1" w:styleId="21F36857003B47E4B32BA37D53D3023D">
    <w:name w:val="21F36857003B47E4B32BA37D53D3023D"/>
    <w:rsid w:val="00CB1E0A"/>
  </w:style>
  <w:style w:type="paragraph" w:customStyle="1" w:styleId="571D956378D84988ADF9C873B42B8C88">
    <w:name w:val="571D956378D84988ADF9C873B42B8C88"/>
    <w:rsid w:val="00CB1E0A"/>
  </w:style>
  <w:style w:type="paragraph" w:customStyle="1" w:styleId="D6D6F4FE934343E0B18EA16D2354A997">
    <w:name w:val="D6D6F4FE934343E0B18EA16D2354A997"/>
    <w:rsid w:val="00CB1E0A"/>
  </w:style>
  <w:style w:type="paragraph" w:customStyle="1" w:styleId="16FC6013A8DA476D84666278EE65466B">
    <w:name w:val="16FC6013A8DA476D84666278EE65466B"/>
    <w:rsid w:val="00CB1E0A"/>
  </w:style>
  <w:style w:type="paragraph" w:customStyle="1" w:styleId="2F086C5792B94A9692A3E91612C31AD2">
    <w:name w:val="2F086C5792B94A9692A3E91612C31AD2"/>
    <w:rsid w:val="00CB1E0A"/>
  </w:style>
  <w:style w:type="paragraph" w:customStyle="1" w:styleId="7743DA6C328643DDB87F1EDE1F395DBD">
    <w:name w:val="7743DA6C328643DDB87F1EDE1F395DBD"/>
    <w:rsid w:val="00CB1E0A"/>
  </w:style>
  <w:style w:type="paragraph" w:customStyle="1" w:styleId="9525E103A03A446F80BC7F6346C51AD7">
    <w:name w:val="9525E103A03A446F80BC7F6346C51AD7"/>
    <w:rsid w:val="00CB1E0A"/>
  </w:style>
  <w:style w:type="paragraph" w:customStyle="1" w:styleId="1715F28962B8412EB589E2C9CAE98826">
    <w:name w:val="1715F28962B8412EB589E2C9CAE98826"/>
    <w:rsid w:val="00CB1E0A"/>
  </w:style>
  <w:style w:type="paragraph" w:customStyle="1" w:styleId="D276C9B0E0E14F308920717F67DB8180">
    <w:name w:val="D276C9B0E0E14F308920717F67DB8180"/>
    <w:rsid w:val="00CB1E0A"/>
  </w:style>
  <w:style w:type="paragraph" w:customStyle="1" w:styleId="BA328B69F84F40198AFE9E79A11E72D4">
    <w:name w:val="BA328B69F84F40198AFE9E79A11E72D4"/>
    <w:rsid w:val="00CB1E0A"/>
  </w:style>
  <w:style w:type="paragraph" w:customStyle="1" w:styleId="24701A69F11640D0AB7985FD95258A72">
    <w:name w:val="24701A69F11640D0AB7985FD95258A72"/>
    <w:rsid w:val="00CB1E0A"/>
  </w:style>
  <w:style w:type="paragraph" w:customStyle="1" w:styleId="F019DC737B7C41FCA93EFDCAA07CD768">
    <w:name w:val="F019DC737B7C41FCA93EFDCAA07CD768"/>
    <w:rsid w:val="00CB1E0A"/>
  </w:style>
  <w:style w:type="paragraph" w:customStyle="1" w:styleId="5247A7CD4A504F3F8384EB5F89DF717A">
    <w:name w:val="5247A7CD4A504F3F8384EB5F89DF717A"/>
    <w:rsid w:val="00CB1E0A"/>
  </w:style>
  <w:style w:type="paragraph" w:customStyle="1" w:styleId="1020C22667414724B9B17CAEF3D1A17F">
    <w:name w:val="1020C22667414724B9B17CAEF3D1A17F"/>
    <w:rsid w:val="00CB1E0A"/>
  </w:style>
  <w:style w:type="paragraph" w:customStyle="1" w:styleId="63D32776154B45CAA9EE0BF13E9E1CB5">
    <w:name w:val="63D32776154B45CAA9EE0BF13E9E1CB5"/>
    <w:rsid w:val="00CB1E0A"/>
  </w:style>
  <w:style w:type="paragraph" w:customStyle="1" w:styleId="4DC584B4E8574FC6B81D8AEB4723F63D">
    <w:name w:val="4DC584B4E8574FC6B81D8AEB4723F63D"/>
    <w:rsid w:val="00CB1E0A"/>
  </w:style>
  <w:style w:type="paragraph" w:customStyle="1" w:styleId="A3DAB54E09D84FD58237BC5848344316">
    <w:name w:val="A3DAB54E09D84FD58237BC5848344316"/>
    <w:rsid w:val="00CB1E0A"/>
  </w:style>
  <w:style w:type="paragraph" w:customStyle="1" w:styleId="C797FB59287A47989B11FD57BC229468">
    <w:name w:val="C797FB59287A47989B11FD57BC229468"/>
    <w:rsid w:val="00CB1E0A"/>
  </w:style>
  <w:style w:type="paragraph" w:customStyle="1" w:styleId="3E3A4A0D297B4623B7B7A4E515C243E6">
    <w:name w:val="3E3A4A0D297B4623B7B7A4E515C243E6"/>
    <w:rsid w:val="00CB1E0A"/>
  </w:style>
  <w:style w:type="paragraph" w:customStyle="1" w:styleId="642952333FE14F5D918E19377D3C266B">
    <w:name w:val="642952333FE14F5D918E19377D3C266B"/>
    <w:rsid w:val="00CB1E0A"/>
  </w:style>
  <w:style w:type="paragraph" w:customStyle="1" w:styleId="551A6632C6B5437BA1116F3A345BBFF2">
    <w:name w:val="551A6632C6B5437BA1116F3A345BBFF2"/>
    <w:rsid w:val="00CB1E0A"/>
  </w:style>
  <w:style w:type="paragraph" w:customStyle="1" w:styleId="9D8A5C2650C94A79A3DF59305E2AF72E">
    <w:name w:val="9D8A5C2650C94A79A3DF59305E2AF72E"/>
    <w:rsid w:val="00CB1E0A"/>
  </w:style>
  <w:style w:type="paragraph" w:customStyle="1" w:styleId="4C3E5402737E4D2599F5ABBB02C00121">
    <w:name w:val="4C3E5402737E4D2599F5ABBB02C00121"/>
    <w:rsid w:val="00CB1E0A"/>
  </w:style>
  <w:style w:type="paragraph" w:customStyle="1" w:styleId="7863CE6FACA74AD5B375500ACAF70733">
    <w:name w:val="7863CE6FACA74AD5B375500ACAF70733"/>
    <w:rsid w:val="00CB1E0A"/>
  </w:style>
  <w:style w:type="paragraph" w:customStyle="1" w:styleId="9EC3BE86AEE14139BBF01DF89F7E221F">
    <w:name w:val="9EC3BE86AEE14139BBF01DF89F7E221F"/>
    <w:rsid w:val="00CB1E0A"/>
  </w:style>
  <w:style w:type="paragraph" w:customStyle="1" w:styleId="0B0F3360B0F6413FBCF96FEF5976726F">
    <w:name w:val="0B0F3360B0F6413FBCF96FEF5976726F"/>
    <w:rsid w:val="00CB1E0A"/>
  </w:style>
  <w:style w:type="paragraph" w:customStyle="1" w:styleId="45F5C63CA941442282B9C600C817DEED">
    <w:name w:val="45F5C63CA941442282B9C600C817DEED"/>
    <w:rsid w:val="00CB1E0A"/>
  </w:style>
  <w:style w:type="paragraph" w:customStyle="1" w:styleId="AB0A24C7D72A45039EFABA45C6A3F69E">
    <w:name w:val="AB0A24C7D72A45039EFABA45C6A3F69E"/>
    <w:rsid w:val="00CB1E0A"/>
  </w:style>
  <w:style w:type="paragraph" w:customStyle="1" w:styleId="7347C03F5CD847779BB7B8F8ABC87DFE">
    <w:name w:val="7347C03F5CD847779BB7B8F8ABC87DFE"/>
    <w:rsid w:val="00CB1E0A"/>
  </w:style>
  <w:style w:type="paragraph" w:customStyle="1" w:styleId="AD83C525C345428D8CC91977B0CAA91B">
    <w:name w:val="AD83C525C345428D8CC91977B0CAA91B"/>
    <w:rsid w:val="00CB1E0A"/>
  </w:style>
  <w:style w:type="paragraph" w:customStyle="1" w:styleId="1404D03879464E368997603A62B7424C">
    <w:name w:val="1404D03879464E368997603A62B7424C"/>
    <w:rsid w:val="00CB1E0A"/>
  </w:style>
  <w:style w:type="paragraph" w:customStyle="1" w:styleId="4162CA40F7644DD0B714E7081C2C822D">
    <w:name w:val="4162CA40F7644DD0B714E7081C2C822D"/>
    <w:rsid w:val="00CB1E0A"/>
  </w:style>
  <w:style w:type="paragraph" w:customStyle="1" w:styleId="D3592D49DCBA49699F1CD7A8BD0178D5">
    <w:name w:val="D3592D49DCBA49699F1CD7A8BD0178D5"/>
    <w:rsid w:val="00CB1E0A"/>
  </w:style>
  <w:style w:type="paragraph" w:customStyle="1" w:styleId="355B51FB465B47EA90766E9B056400D1">
    <w:name w:val="355B51FB465B47EA90766E9B056400D1"/>
    <w:rsid w:val="00CB1E0A"/>
  </w:style>
  <w:style w:type="paragraph" w:customStyle="1" w:styleId="6AFEEB5D5F66434D953543FB1666FCF3">
    <w:name w:val="6AFEEB5D5F66434D953543FB1666FCF3"/>
    <w:rsid w:val="00CB1E0A"/>
  </w:style>
  <w:style w:type="paragraph" w:customStyle="1" w:styleId="85DB6CEE7A0C4D40B384A4AD2E1FC635">
    <w:name w:val="85DB6CEE7A0C4D40B384A4AD2E1FC635"/>
    <w:rsid w:val="00CB1E0A"/>
  </w:style>
  <w:style w:type="paragraph" w:customStyle="1" w:styleId="BECF343F9EE34025910C993AC0AF6378">
    <w:name w:val="BECF343F9EE34025910C993AC0AF6378"/>
    <w:rsid w:val="00CB1E0A"/>
  </w:style>
  <w:style w:type="paragraph" w:customStyle="1" w:styleId="48ACEACC406449E39ED72756F061FEA6">
    <w:name w:val="48ACEACC406449E39ED72756F061FEA6"/>
    <w:rsid w:val="00CB1E0A"/>
  </w:style>
  <w:style w:type="paragraph" w:customStyle="1" w:styleId="E3DCAD869FB842CBBD832990933B5B34">
    <w:name w:val="E3DCAD869FB842CBBD832990933B5B34"/>
    <w:rsid w:val="00CB1E0A"/>
  </w:style>
  <w:style w:type="paragraph" w:customStyle="1" w:styleId="69ABA46186B34A1184F0FCBD3D5BDAEC">
    <w:name w:val="69ABA46186B34A1184F0FCBD3D5BDAEC"/>
    <w:rsid w:val="00CB1E0A"/>
  </w:style>
  <w:style w:type="paragraph" w:customStyle="1" w:styleId="04FEBD32C4884DED91FB9538A8D9F309">
    <w:name w:val="04FEBD32C4884DED91FB9538A8D9F309"/>
    <w:rsid w:val="00CB1E0A"/>
  </w:style>
  <w:style w:type="paragraph" w:customStyle="1" w:styleId="EB7D028C8E42451987CEE744B25E9FBA">
    <w:name w:val="EB7D028C8E42451987CEE744B25E9FBA"/>
    <w:rsid w:val="00CB1E0A"/>
  </w:style>
  <w:style w:type="paragraph" w:customStyle="1" w:styleId="4A8E80BFD6A94991A36F942F45E36D19">
    <w:name w:val="4A8E80BFD6A94991A36F942F45E36D19"/>
    <w:rsid w:val="00CB1E0A"/>
  </w:style>
  <w:style w:type="paragraph" w:customStyle="1" w:styleId="CB50D4C18C434386BCA5DC2D0D95E8CF">
    <w:name w:val="CB50D4C18C434386BCA5DC2D0D95E8CF"/>
    <w:rsid w:val="00CB1E0A"/>
  </w:style>
  <w:style w:type="paragraph" w:customStyle="1" w:styleId="EC662DD33CCA4737A1D342E855E54CFE">
    <w:name w:val="EC662DD33CCA4737A1D342E855E54CFE"/>
    <w:rsid w:val="00CB1E0A"/>
  </w:style>
  <w:style w:type="paragraph" w:customStyle="1" w:styleId="6113E3A1168A46909C749186DE926DEF">
    <w:name w:val="6113E3A1168A46909C749186DE926DEF"/>
    <w:rsid w:val="00CB1E0A"/>
  </w:style>
  <w:style w:type="paragraph" w:customStyle="1" w:styleId="A23B7F0D3683439EBB4D4321A1F2163B">
    <w:name w:val="A23B7F0D3683439EBB4D4321A1F2163B"/>
    <w:rsid w:val="00CB1E0A"/>
  </w:style>
  <w:style w:type="paragraph" w:customStyle="1" w:styleId="E409E0A5D20344519DC8FF0860BB6F3F">
    <w:name w:val="E409E0A5D20344519DC8FF0860BB6F3F"/>
    <w:rsid w:val="00CB1E0A"/>
  </w:style>
  <w:style w:type="paragraph" w:customStyle="1" w:styleId="CB98C8867386485398ED49D836A57EBA">
    <w:name w:val="CB98C8867386485398ED49D836A57EBA"/>
    <w:rsid w:val="00CB1E0A"/>
  </w:style>
  <w:style w:type="paragraph" w:customStyle="1" w:styleId="FB343309EC4F459B98345F0D98B2B394">
    <w:name w:val="FB343309EC4F459B98345F0D98B2B394"/>
    <w:rsid w:val="00CB1E0A"/>
  </w:style>
  <w:style w:type="paragraph" w:customStyle="1" w:styleId="FB0CFECD12D94886A92D8ACEB55ADFEC">
    <w:name w:val="FB0CFECD12D94886A92D8ACEB55ADFEC"/>
    <w:rsid w:val="00CB1E0A"/>
  </w:style>
  <w:style w:type="paragraph" w:customStyle="1" w:styleId="7F439EA66E5E49D7B83F0E2D5E48C0B5">
    <w:name w:val="7F439EA66E5E49D7B83F0E2D5E48C0B5"/>
    <w:rsid w:val="00CB1E0A"/>
  </w:style>
  <w:style w:type="paragraph" w:customStyle="1" w:styleId="968E3508F689482CA8CC80F5D3B63329">
    <w:name w:val="968E3508F689482CA8CC80F5D3B63329"/>
    <w:rsid w:val="00CB1E0A"/>
  </w:style>
  <w:style w:type="paragraph" w:customStyle="1" w:styleId="BCF84AFA869646108E09B1141E0C913D">
    <w:name w:val="BCF84AFA869646108E09B1141E0C913D"/>
    <w:rsid w:val="00CB1E0A"/>
  </w:style>
  <w:style w:type="paragraph" w:customStyle="1" w:styleId="C31EB29319B8479F97274BD81393A2A2">
    <w:name w:val="C31EB29319B8479F97274BD81393A2A2"/>
    <w:rsid w:val="00CB1E0A"/>
  </w:style>
  <w:style w:type="paragraph" w:customStyle="1" w:styleId="7CD3DE3FC7884B10A04EE93A10333B48">
    <w:name w:val="7CD3DE3FC7884B10A04EE93A10333B48"/>
    <w:rsid w:val="00CB1E0A"/>
  </w:style>
  <w:style w:type="paragraph" w:customStyle="1" w:styleId="60654878226C4E4CA124D966182DF7C3">
    <w:name w:val="60654878226C4E4CA124D966182DF7C3"/>
    <w:rsid w:val="00CB1E0A"/>
  </w:style>
  <w:style w:type="paragraph" w:customStyle="1" w:styleId="F7997E7CE10148FF8CDEE2CA8083AE3D">
    <w:name w:val="F7997E7CE10148FF8CDEE2CA8083AE3D"/>
    <w:rsid w:val="00CB1E0A"/>
  </w:style>
  <w:style w:type="paragraph" w:customStyle="1" w:styleId="A14636EC2FE24A629BAFAE009BD7E3C3">
    <w:name w:val="A14636EC2FE24A629BAFAE009BD7E3C3"/>
    <w:rsid w:val="00CB1E0A"/>
  </w:style>
  <w:style w:type="paragraph" w:customStyle="1" w:styleId="9D720508A6614071B40AAC9F74D26A90">
    <w:name w:val="9D720508A6614071B40AAC9F74D26A90"/>
    <w:rsid w:val="00CB1E0A"/>
  </w:style>
  <w:style w:type="paragraph" w:customStyle="1" w:styleId="9C43ABFF8A6F4AA48D61227CDE993D04">
    <w:name w:val="9C43ABFF8A6F4AA48D61227CDE993D04"/>
    <w:rsid w:val="00CB1E0A"/>
  </w:style>
  <w:style w:type="paragraph" w:customStyle="1" w:styleId="2017FBB9BE5B44BCA717A7029AB5DD64">
    <w:name w:val="2017FBB9BE5B44BCA717A7029AB5DD64"/>
    <w:rsid w:val="00CB1E0A"/>
  </w:style>
  <w:style w:type="paragraph" w:customStyle="1" w:styleId="9691D1B3A8D74842860FDAF3AA5170EA">
    <w:name w:val="9691D1B3A8D74842860FDAF3AA5170EA"/>
    <w:rsid w:val="00CB1E0A"/>
  </w:style>
  <w:style w:type="paragraph" w:customStyle="1" w:styleId="C3FC166083BD4949A7241D2367C144FE">
    <w:name w:val="C3FC166083BD4949A7241D2367C144FE"/>
    <w:rsid w:val="00CB1E0A"/>
  </w:style>
  <w:style w:type="paragraph" w:customStyle="1" w:styleId="2F131FE476624B4588399038EB6A9456">
    <w:name w:val="2F131FE476624B4588399038EB6A9456"/>
    <w:rsid w:val="00CB1E0A"/>
  </w:style>
  <w:style w:type="paragraph" w:customStyle="1" w:styleId="C05751EAB9204D2F9666CF1DC360DA40">
    <w:name w:val="C05751EAB9204D2F9666CF1DC360DA40"/>
    <w:rsid w:val="00CB1E0A"/>
  </w:style>
  <w:style w:type="paragraph" w:customStyle="1" w:styleId="2B10E8A4B44C4E5EA2A9511F16944BAB">
    <w:name w:val="2B10E8A4B44C4E5EA2A9511F16944BAB"/>
    <w:rsid w:val="00CB1E0A"/>
  </w:style>
  <w:style w:type="paragraph" w:customStyle="1" w:styleId="BF097A43F7CE472C8B91D885903D5D53">
    <w:name w:val="BF097A43F7CE472C8B91D885903D5D53"/>
    <w:rsid w:val="00CB1E0A"/>
  </w:style>
  <w:style w:type="paragraph" w:customStyle="1" w:styleId="CC439A3187B640A19C8920A31CF089C8">
    <w:name w:val="CC439A3187B640A19C8920A31CF089C8"/>
    <w:rsid w:val="00CB1E0A"/>
  </w:style>
  <w:style w:type="paragraph" w:customStyle="1" w:styleId="CC048B051DD84039B6B502C8B46715C4">
    <w:name w:val="CC048B051DD84039B6B502C8B46715C4"/>
    <w:rsid w:val="00CB1E0A"/>
  </w:style>
  <w:style w:type="paragraph" w:customStyle="1" w:styleId="C4F3FD3F17334B56A4EC63D7D2C3E7C4">
    <w:name w:val="C4F3FD3F17334B56A4EC63D7D2C3E7C4"/>
    <w:rsid w:val="00CB1E0A"/>
  </w:style>
  <w:style w:type="paragraph" w:customStyle="1" w:styleId="609204B1B4CB4AD4BF35457A0669497D">
    <w:name w:val="609204B1B4CB4AD4BF35457A0669497D"/>
    <w:rsid w:val="00CB1E0A"/>
  </w:style>
  <w:style w:type="paragraph" w:customStyle="1" w:styleId="A8689E1B57C942C880D04C66909F76D2">
    <w:name w:val="A8689E1B57C942C880D04C66909F76D2"/>
    <w:rsid w:val="00CB1E0A"/>
  </w:style>
  <w:style w:type="paragraph" w:customStyle="1" w:styleId="82991FD2D35347B6A27EB659E046E0E1">
    <w:name w:val="82991FD2D35347B6A27EB659E046E0E1"/>
    <w:rsid w:val="00CB1E0A"/>
  </w:style>
  <w:style w:type="paragraph" w:customStyle="1" w:styleId="0D7090E9736046A0B647D355E09F1410">
    <w:name w:val="0D7090E9736046A0B647D355E09F1410"/>
    <w:rsid w:val="00CB1E0A"/>
  </w:style>
  <w:style w:type="paragraph" w:customStyle="1" w:styleId="7EA30622E5134BB6BE8BD6C849619FED">
    <w:name w:val="7EA30622E5134BB6BE8BD6C849619FED"/>
    <w:rsid w:val="00CB1E0A"/>
  </w:style>
  <w:style w:type="paragraph" w:customStyle="1" w:styleId="7BA34F07B24B494EBC6ABA3268E68A62">
    <w:name w:val="7BA34F07B24B494EBC6ABA3268E68A62"/>
    <w:rsid w:val="00CB1E0A"/>
  </w:style>
  <w:style w:type="paragraph" w:customStyle="1" w:styleId="E9A71B49081B462FB8513DE9C727E4F8">
    <w:name w:val="E9A71B49081B462FB8513DE9C727E4F8"/>
    <w:rsid w:val="00CB1E0A"/>
  </w:style>
  <w:style w:type="paragraph" w:customStyle="1" w:styleId="8724026B3103465C8EDBA51393C80ECA">
    <w:name w:val="8724026B3103465C8EDBA51393C80ECA"/>
    <w:rsid w:val="00CB1E0A"/>
  </w:style>
  <w:style w:type="paragraph" w:customStyle="1" w:styleId="4BEF2B7C9FEA453A9546F0729AA2D1F5">
    <w:name w:val="4BEF2B7C9FEA453A9546F0729AA2D1F5"/>
    <w:rsid w:val="00CB1E0A"/>
  </w:style>
  <w:style w:type="paragraph" w:customStyle="1" w:styleId="054AD373C89445C0A2A423CEDDD87B6F">
    <w:name w:val="054AD373C89445C0A2A423CEDDD87B6F"/>
    <w:rsid w:val="00CB1E0A"/>
  </w:style>
  <w:style w:type="paragraph" w:customStyle="1" w:styleId="159CD7463F0C4730BB5234E4A0B6EBA0">
    <w:name w:val="159CD7463F0C4730BB5234E4A0B6EBA0"/>
    <w:rsid w:val="00CB1E0A"/>
  </w:style>
  <w:style w:type="paragraph" w:customStyle="1" w:styleId="F995D730F21E495D8B2512C7A8347DD6">
    <w:name w:val="F995D730F21E495D8B2512C7A8347DD6"/>
    <w:rsid w:val="00CB1E0A"/>
  </w:style>
  <w:style w:type="paragraph" w:customStyle="1" w:styleId="C7B2D4E5A0414F18A8E9AF88302FB0A6">
    <w:name w:val="C7B2D4E5A0414F18A8E9AF88302FB0A6"/>
    <w:rsid w:val="00CB1E0A"/>
  </w:style>
  <w:style w:type="paragraph" w:customStyle="1" w:styleId="31F3AF1AF68D4728B9CE0C57D5A04F51">
    <w:name w:val="31F3AF1AF68D4728B9CE0C57D5A04F51"/>
    <w:rsid w:val="00CB1E0A"/>
  </w:style>
  <w:style w:type="paragraph" w:customStyle="1" w:styleId="FCBD2EDDBE2044A29ED904768B4618B2">
    <w:name w:val="FCBD2EDDBE2044A29ED904768B4618B2"/>
    <w:rsid w:val="00CB1E0A"/>
  </w:style>
  <w:style w:type="paragraph" w:customStyle="1" w:styleId="1E594EC145974D71A50026F5E64E6382">
    <w:name w:val="1E594EC145974D71A50026F5E64E6382"/>
    <w:rsid w:val="00CB1E0A"/>
  </w:style>
  <w:style w:type="paragraph" w:customStyle="1" w:styleId="D8039830CA7549DD8CC94AF4EB6AD97B">
    <w:name w:val="D8039830CA7549DD8CC94AF4EB6AD97B"/>
    <w:rsid w:val="00CB1E0A"/>
  </w:style>
  <w:style w:type="paragraph" w:customStyle="1" w:styleId="6AB8294A67574BBF98C4EF6D61F79351">
    <w:name w:val="6AB8294A67574BBF98C4EF6D61F79351"/>
    <w:rsid w:val="00CB1E0A"/>
  </w:style>
  <w:style w:type="paragraph" w:customStyle="1" w:styleId="8FA9C4318F1244D79DC883CF9CE89F2D">
    <w:name w:val="8FA9C4318F1244D79DC883CF9CE89F2D"/>
    <w:rsid w:val="00CB1E0A"/>
  </w:style>
  <w:style w:type="paragraph" w:customStyle="1" w:styleId="B01897E9C6F84BA4A39064426DC904AD">
    <w:name w:val="B01897E9C6F84BA4A39064426DC904AD"/>
    <w:rsid w:val="00CB1E0A"/>
  </w:style>
  <w:style w:type="paragraph" w:customStyle="1" w:styleId="90ED88D584224966AF917703E4D83285">
    <w:name w:val="90ED88D584224966AF917703E4D83285"/>
    <w:rsid w:val="00CB1E0A"/>
  </w:style>
  <w:style w:type="paragraph" w:customStyle="1" w:styleId="F5122DC3F95A4C2CA170FD632CB525CD">
    <w:name w:val="F5122DC3F95A4C2CA170FD632CB525CD"/>
    <w:rsid w:val="00CB1E0A"/>
  </w:style>
  <w:style w:type="paragraph" w:customStyle="1" w:styleId="8FF380DCF0A34929835642CD3B13BF70">
    <w:name w:val="8FF380DCF0A34929835642CD3B13BF70"/>
    <w:rsid w:val="00CB1E0A"/>
  </w:style>
  <w:style w:type="paragraph" w:customStyle="1" w:styleId="C5DA6600BD3E4342923A9CC85CC7DC14">
    <w:name w:val="C5DA6600BD3E4342923A9CC85CC7DC14"/>
    <w:rsid w:val="00CB1E0A"/>
  </w:style>
  <w:style w:type="paragraph" w:customStyle="1" w:styleId="CF94596503174EBBABA9744CFF2097F7">
    <w:name w:val="CF94596503174EBBABA9744CFF2097F7"/>
    <w:rsid w:val="00CB1E0A"/>
  </w:style>
  <w:style w:type="paragraph" w:customStyle="1" w:styleId="FBD8BE9A099144B8AD82E9A720C5088A">
    <w:name w:val="FBD8BE9A099144B8AD82E9A720C5088A"/>
    <w:rsid w:val="00CB1E0A"/>
  </w:style>
  <w:style w:type="paragraph" w:customStyle="1" w:styleId="C7731831452D4A169928A0D6C85EFE4C">
    <w:name w:val="C7731831452D4A169928A0D6C85EFE4C"/>
    <w:rsid w:val="00CB1E0A"/>
  </w:style>
  <w:style w:type="paragraph" w:customStyle="1" w:styleId="17B93233FDBD4348AFBE5A220029B75D">
    <w:name w:val="17B93233FDBD4348AFBE5A220029B75D"/>
    <w:rsid w:val="00CB1E0A"/>
  </w:style>
  <w:style w:type="paragraph" w:customStyle="1" w:styleId="A06AF05947184BDEA244C6386A8711AB">
    <w:name w:val="A06AF05947184BDEA244C6386A8711AB"/>
    <w:rsid w:val="00CB1E0A"/>
  </w:style>
  <w:style w:type="paragraph" w:customStyle="1" w:styleId="CEBA09E431394EF59900195B05D3A325">
    <w:name w:val="CEBA09E431394EF59900195B05D3A325"/>
    <w:rsid w:val="00CB1E0A"/>
  </w:style>
  <w:style w:type="paragraph" w:customStyle="1" w:styleId="0FB9BC0215F04BA18263FD26E58F18AA">
    <w:name w:val="0FB9BC0215F04BA18263FD26E58F18AA"/>
    <w:rsid w:val="00CB1E0A"/>
  </w:style>
  <w:style w:type="paragraph" w:customStyle="1" w:styleId="71FCB9AA223F429BB913C46E6261F9B9">
    <w:name w:val="71FCB9AA223F429BB913C46E6261F9B9"/>
    <w:rsid w:val="00CB1E0A"/>
  </w:style>
  <w:style w:type="paragraph" w:customStyle="1" w:styleId="6644BC8E9D18483F94DC9371277F65DB">
    <w:name w:val="6644BC8E9D18483F94DC9371277F65DB"/>
    <w:rsid w:val="00CB1E0A"/>
  </w:style>
  <w:style w:type="paragraph" w:customStyle="1" w:styleId="48D135E454254980ADDFBBA84817C300">
    <w:name w:val="48D135E454254980ADDFBBA84817C300"/>
    <w:rsid w:val="00CB1E0A"/>
  </w:style>
  <w:style w:type="paragraph" w:customStyle="1" w:styleId="32931720E03045C98C3AC87304F1F38B">
    <w:name w:val="32931720E03045C98C3AC87304F1F38B"/>
    <w:rsid w:val="00CB1E0A"/>
  </w:style>
  <w:style w:type="paragraph" w:customStyle="1" w:styleId="089FE50522DC41DCA3D5E1BB2CE16886">
    <w:name w:val="089FE50522DC41DCA3D5E1BB2CE16886"/>
    <w:rsid w:val="00CB1E0A"/>
  </w:style>
  <w:style w:type="paragraph" w:customStyle="1" w:styleId="A3B51EFC559C4C8BA1112EA5AEF09555">
    <w:name w:val="A3B51EFC559C4C8BA1112EA5AEF09555"/>
    <w:rsid w:val="00CB1E0A"/>
  </w:style>
  <w:style w:type="paragraph" w:customStyle="1" w:styleId="B2373AC1A1D54C4B9479DDA7EFD6D192">
    <w:name w:val="B2373AC1A1D54C4B9479DDA7EFD6D192"/>
    <w:rsid w:val="00CB1E0A"/>
  </w:style>
  <w:style w:type="paragraph" w:customStyle="1" w:styleId="27B81DD5D8DB4C97A9DE9E728B1197F1">
    <w:name w:val="27B81DD5D8DB4C97A9DE9E728B1197F1"/>
    <w:rsid w:val="00CB1E0A"/>
  </w:style>
  <w:style w:type="paragraph" w:customStyle="1" w:styleId="0E305130553B4BC69B1ECD85AB1D76D1">
    <w:name w:val="0E305130553B4BC69B1ECD85AB1D76D1"/>
    <w:rsid w:val="00CB1E0A"/>
  </w:style>
  <w:style w:type="paragraph" w:customStyle="1" w:styleId="A7A4670905374834B714DB2785F0DF11">
    <w:name w:val="A7A4670905374834B714DB2785F0DF11"/>
    <w:rsid w:val="00CB1E0A"/>
  </w:style>
  <w:style w:type="paragraph" w:customStyle="1" w:styleId="61BE5EA2F4424B09BEEFA29B09CC4AD8">
    <w:name w:val="61BE5EA2F4424B09BEEFA29B09CC4AD8"/>
    <w:rsid w:val="00CB1E0A"/>
  </w:style>
  <w:style w:type="paragraph" w:customStyle="1" w:styleId="A0F58F0230B448C6BFAD33E4ACEB6AB4">
    <w:name w:val="A0F58F0230B448C6BFAD33E4ACEB6AB4"/>
    <w:rsid w:val="00CB1E0A"/>
  </w:style>
  <w:style w:type="paragraph" w:customStyle="1" w:styleId="2D9FD694F0714A9FBC4745E60F534374">
    <w:name w:val="2D9FD694F0714A9FBC4745E60F534374"/>
    <w:rsid w:val="00CB1E0A"/>
  </w:style>
  <w:style w:type="paragraph" w:customStyle="1" w:styleId="B24B92A35E26402D8E592346EC6A7A3E">
    <w:name w:val="B24B92A35E26402D8E592346EC6A7A3E"/>
    <w:rsid w:val="00CB1E0A"/>
  </w:style>
  <w:style w:type="paragraph" w:customStyle="1" w:styleId="E1C665E5381E4982B766AB36D48E9D96">
    <w:name w:val="E1C665E5381E4982B766AB36D48E9D96"/>
    <w:rsid w:val="00CB1E0A"/>
  </w:style>
  <w:style w:type="paragraph" w:customStyle="1" w:styleId="BC19B5D711F6466EB769604EAF9A8DD8">
    <w:name w:val="BC19B5D711F6466EB769604EAF9A8DD8"/>
    <w:rsid w:val="00CB1E0A"/>
  </w:style>
  <w:style w:type="paragraph" w:customStyle="1" w:styleId="BF31F1394CDD40B6A4B7DD11816A0DB2">
    <w:name w:val="BF31F1394CDD40B6A4B7DD11816A0DB2"/>
    <w:rsid w:val="00CB1E0A"/>
  </w:style>
  <w:style w:type="paragraph" w:customStyle="1" w:styleId="3B8CF51C3CFF459284A6CB47EAEBD970">
    <w:name w:val="3B8CF51C3CFF459284A6CB47EAEBD970"/>
    <w:rsid w:val="00CB1E0A"/>
  </w:style>
  <w:style w:type="paragraph" w:customStyle="1" w:styleId="4CC8772EDFCC4428BC8FA052C34B4DC8">
    <w:name w:val="4CC8772EDFCC4428BC8FA052C34B4DC8"/>
    <w:rsid w:val="00CB1E0A"/>
  </w:style>
  <w:style w:type="paragraph" w:customStyle="1" w:styleId="3724A7A51290456B921EE11AC4811E46">
    <w:name w:val="3724A7A51290456B921EE11AC4811E46"/>
    <w:rsid w:val="00CB1E0A"/>
  </w:style>
  <w:style w:type="paragraph" w:customStyle="1" w:styleId="C1DC9DEADB1B4C8980979827CDD40804">
    <w:name w:val="C1DC9DEADB1B4C8980979827CDD40804"/>
    <w:rsid w:val="00CB1E0A"/>
  </w:style>
  <w:style w:type="paragraph" w:customStyle="1" w:styleId="BCB83EFB883F4F78901D6A2203071D7E">
    <w:name w:val="BCB83EFB883F4F78901D6A2203071D7E"/>
    <w:rsid w:val="00CB1E0A"/>
  </w:style>
  <w:style w:type="paragraph" w:customStyle="1" w:styleId="3C84BF0BBEB342DEB52FEFCEC439FBBA">
    <w:name w:val="3C84BF0BBEB342DEB52FEFCEC439FBBA"/>
    <w:rsid w:val="00CB1E0A"/>
  </w:style>
  <w:style w:type="paragraph" w:customStyle="1" w:styleId="76A39282AAA54D8891351E64F75DE98F">
    <w:name w:val="76A39282AAA54D8891351E64F75DE98F"/>
    <w:rsid w:val="00CB1E0A"/>
  </w:style>
  <w:style w:type="paragraph" w:customStyle="1" w:styleId="FC6AFC5EE7CB4418B68B083FEC47681C">
    <w:name w:val="FC6AFC5EE7CB4418B68B083FEC47681C"/>
    <w:rsid w:val="00CB1E0A"/>
  </w:style>
  <w:style w:type="paragraph" w:customStyle="1" w:styleId="3A62FF49CCF8484CB7C44254312313EE">
    <w:name w:val="3A62FF49CCF8484CB7C44254312313EE"/>
    <w:rsid w:val="00CB1E0A"/>
  </w:style>
  <w:style w:type="paragraph" w:customStyle="1" w:styleId="2B12216AD7144504B9ECB3DA61A503B9">
    <w:name w:val="2B12216AD7144504B9ECB3DA61A503B9"/>
    <w:rsid w:val="00CB1E0A"/>
  </w:style>
  <w:style w:type="paragraph" w:customStyle="1" w:styleId="77B93E679B9C4A39BA3E542F6B544BDD">
    <w:name w:val="77B93E679B9C4A39BA3E542F6B544BDD"/>
    <w:rsid w:val="00CB1E0A"/>
  </w:style>
  <w:style w:type="paragraph" w:customStyle="1" w:styleId="9C1F8FAF88E9456294B226964238272F">
    <w:name w:val="9C1F8FAF88E9456294B226964238272F"/>
    <w:rsid w:val="00CB1E0A"/>
  </w:style>
  <w:style w:type="paragraph" w:customStyle="1" w:styleId="8C451C636F7D41BF81A0CC21C441FBBB">
    <w:name w:val="8C451C636F7D41BF81A0CC21C441FBBB"/>
    <w:rsid w:val="00CB1E0A"/>
  </w:style>
  <w:style w:type="paragraph" w:customStyle="1" w:styleId="9CB83B4B9E0A4E399725E4F7BD0E775D">
    <w:name w:val="9CB83B4B9E0A4E399725E4F7BD0E775D"/>
    <w:rsid w:val="00CB1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A2E2E-1B9A-471A-B030-669CBD4BF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14E7C-03EE-4312-B690-E4887BFCA346}">
  <ds:schemaRefs>
    <ds:schemaRef ds:uri="http://schemas.microsoft.com/sharepoint/v3/contenttype/forms"/>
  </ds:schemaRefs>
</ds:datastoreItem>
</file>

<file path=customXml/itemProps3.xml><?xml version="1.0" encoding="utf-8"?>
<ds:datastoreItem xmlns:ds="http://schemas.openxmlformats.org/officeDocument/2006/customXml" ds:itemID="{918E7B64-78EC-40D7-AEE8-B0B54BC8F059}">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4.xml><?xml version="1.0" encoding="utf-8"?>
<ds:datastoreItem xmlns:ds="http://schemas.openxmlformats.org/officeDocument/2006/customXml" ds:itemID="{8A06E331-D59E-4580-BEB7-4A167FB2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24194</Words>
  <Characters>137911</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161782</CharactersWithSpaces>
  <SharedDoc>false</SharedDoc>
  <HLinks>
    <vt:vector size="576" baseType="variant">
      <vt:variant>
        <vt:i4>1179718</vt:i4>
      </vt:variant>
      <vt:variant>
        <vt:i4>480</vt:i4>
      </vt:variant>
      <vt:variant>
        <vt:i4>0</vt:i4>
      </vt:variant>
      <vt:variant>
        <vt:i4>5</vt:i4>
      </vt:variant>
      <vt:variant>
        <vt:lpwstr>https://www.ncbi.nlm.nih.gov/pmc/articles/PMC2865193/</vt:lpwstr>
      </vt:variant>
      <vt:variant>
        <vt:lpwstr/>
      </vt:variant>
      <vt:variant>
        <vt:i4>1179718</vt:i4>
      </vt:variant>
      <vt:variant>
        <vt:i4>477</vt:i4>
      </vt:variant>
      <vt:variant>
        <vt:i4>0</vt:i4>
      </vt:variant>
      <vt:variant>
        <vt:i4>5</vt:i4>
      </vt:variant>
      <vt:variant>
        <vt:lpwstr>https://www.ncbi.nlm.nih.gov/pmc/articles/PMC2865193/</vt:lpwstr>
      </vt:variant>
      <vt:variant>
        <vt:lpwstr/>
      </vt:variant>
      <vt:variant>
        <vt:i4>1179718</vt:i4>
      </vt:variant>
      <vt:variant>
        <vt:i4>474</vt:i4>
      </vt:variant>
      <vt:variant>
        <vt:i4>0</vt:i4>
      </vt:variant>
      <vt:variant>
        <vt:i4>5</vt:i4>
      </vt:variant>
      <vt:variant>
        <vt:lpwstr>https://www.ncbi.nlm.nih.gov/pmc/articles/PMC2865193/</vt:lpwstr>
      </vt:variant>
      <vt:variant>
        <vt:lpwstr/>
      </vt:variant>
      <vt:variant>
        <vt:i4>7274611</vt:i4>
      </vt:variant>
      <vt:variant>
        <vt:i4>471</vt:i4>
      </vt:variant>
      <vt:variant>
        <vt:i4>0</vt:i4>
      </vt:variant>
      <vt:variant>
        <vt:i4>5</vt:i4>
      </vt:variant>
      <vt:variant>
        <vt:lpwstr>https://trialsjournal.biomedcentral.com/articles/10.1186/s13063-019-3850-1</vt:lpwstr>
      </vt:variant>
      <vt:variant>
        <vt:lpwstr>Sec5</vt:lpwstr>
      </vt:variant>
      <vt:variant>
        <vt:i4>1638469</vt:i4>
      </vt:variant>
      <vt:variant>
        <vt:i4>468</vt:i4>
      </vt:variant>
      <vt:variant>
        <vt:i4>0</vt:i4>
      </vt:variant>
      <vt:variant>
        <vt:i4>5</vt:i4>
      </vt:variant>
      <vt:variant>
        <vt:lpwstr>https://www.ncbi.nlm.nih.gov/pmc/articles/PMC2730804/</vt:lpwstr>
      </vt:variant>
      <vt:variant>
        <vt:lpwstr/>
      </vt:variant>
      <vt:variant>
        <vt:i4>720972</vt:i4>
      </vt:variant>
      <vt:variant>
        <vt:i4>465</vt:i4>
      </vt:variant>
      <vt:variant>
        <vt:i4>0</vt:i4>
      </vt:variant>
      <vt:variant>
        <vt:i4>5</vt:i4>
      </vt:variant>
      <vt:variant>
        <vt:lpwstr>https://en.wikipedia.org/wiki/Hamilton_Rating_Scale_for_Depression</vt:lpwstr>
      </vt:variant>
      <vt:variant>
        <vt:lpwstr/>
      </vt:variant>
      <vt:variant>
        <vt:i4>3407974</vt:i4>
      </vt:variant>
      <vt:variant>
        <vt:i4>462</vt:i4>
      </vt:variant>
      <vt:variant>
        <vt:i4>0</vt:i4>
      </vt:variant>
      <vt:variant>
        <vt:i4>5</vt:i4>
      </vt:variant>
      <vt:variant>
        <vt:lpwstr>https://www.apa.org/pi/about/publications/caregivers/practice-settings/assessment/tools/beck-depression</vt:lpwstr>
      </vt:variant>
      <vt:variant>
        <vt:lpwstr/>
      </vt:variant>
      <vt:variant>
        <vt:i4>1638469</vt:i4>
      </vt:variant>
      <vt:variant>
        <vt:i4>459</vt:i4>
      </vt:variant>
      <vt:variant>
        <vt:i4>0</vt:i4>
      </vt:variant>
      <vt:variant>
        <vt:i4>5</vt:i4>
      </vt:variant>
      <vt:variant>
        <vt:lpwstr>https://www.ncbi.nlm.nih.gov/pmc/articles/PMC2730804/</vt:lpwstr>
      </vt:variant>
      <vt:variant>
        <vt:lpwstr/>
      </vt:variant>
      <vt:variant>
        <vt:i4>1441857</vt:i4>
      </vt:variant>
      <vt:variant>
        <vt:i4>456</vt:i4>
      </vt:variant>
      <vt:variant>
        <vt:i4>0</vt:i4>
      </vt:variant>
      <vt:variant>
        <vt:i4>5</vt:i4>
      </vt:variant>
      <vt:variant>
        <vt:lpwstr>https://en.wikipedia.org/wiki/Positive_and_Negative_Syndrome_Scale</vt:lpwstr>
      </vt:variant>
      <vt:variant>
        <vt:lpwstr/>
      </vt:variant>
      <vt:variant>
        <vt:i4>1638469</vt:i4>
      </vt:variant>
      <vt:variant>
        <vt:i4>453</vt:i4>
      </vt:variant>
      <vt:variant>
        <vt:i4>0</vt:i4>
      </vt:variant>
      <vt:variant>
        <vt:i4>5</vt:i4>
      </vt:variant>
      <vt:variant>
        <vt:lpwstr>https://www.ncbi.nlm.nih.gov/pmc/articles/PMC2730804/</vt:lpwstr>
      </vt:variant>
      <vt:variant>
        <vt:lpwstr/>
      </vt:variant>
      <vt:variant>
        <vt:i4>1441857</vt:i4>
      </vt:variant>
      <vt:variant>
        <vt:i4>450</vt:i4>
      </vt:variant>
      <vt:variant>
        <vt:i4>0</vt:i4>
      </vt:variant>
      <vt:variant>
        <vt:i4>5</vt:i4>
      </vt:variant>
      <vt:variant>
        <vt:lpwstr>https://en.wikipedia.org/wiki/Positive_and_Negative_Syndrome_Scale</vt:lpwstr>
      </vt:variant>
      <vt:variant>
        <vt:lpwstr/>
      </vt:variant>
      <vt:variant>
        <vt:i4>7929953</vt:i4>
      </vt:variant>
      <vt:variant>
        <vt:i4>447</vt:i4>
      </vt:variant>
      <vt:variant>
        <vt:i4>0</vt:i4>
      </vt:variant>
      <vt:variant>
        <vt:i4>5</vt:i4>
      </vt:variant>
      <vt:variant>
        <vt:lpwstr>https://uwaterloo.ca/tobacco-use-canada/adult-tobacco-use/smoking-canada/cigarette-consumption</vt:lpwstr>
      </vt:variant>
      <vt:variant>
        <vt:lpwstr/>
      </vt:variant>
      <vt:variant>
        <vt:i4>1179718</vt:i4>
      </vt:variant>
      <vt:variant>
        <vt:i4>444</vt:i4>
      </vt:variant>
      <vt:variant>
        <vt:i4>0</vt:i4>
      </vt:variant>
      <vt:variant>
        <vt:i4>5</vt:i4>
      </vt:variant>
      <vt:variant>
        <vt:lpwstr>https://www.ncbi.nlm.nih.gov/pmc/articles/PMC2865193/</vt:lpwstr>
      </vt:variant>
      <vt:variant>
        <vt:lpwstr/>
      </vt:variant>
      <vt:variant>
        <vt:i4>1179718</vt:i4>
      </vt:variant>
      <vt:variant>
        <vt:i4>441</vt:i4>
      </vt:variant>
      <vt:variant>
        <vt:i4>0</vt:i4>
      </vt:variant>
      <vt:variant>
        <vt:i4>5</vt:i4>
      </vt:variant>
      <vt:variant>
        <vt:lpwstr>https://www.ncbi.nlm.nih.gov/pmc/articles/PMC2865193/</vt:lpwstr>
      </vt:variant>
      <vt:variant>
        <vt:lpwstr/>
      </vt:variant>
      <vt:variant>
        <vt:i4>2228336</vt:i4>
      </vt:variant>
      <vt:variant>
        <vt:i4>438</vt:i4>
      </vt:variant>
      <vt:variant>
        <vt:i4>0</vt:i4>
      </vt:variant>
      <vt:variant>
        <vt:i4>5</vt:i4>
      </vt:variant>
      <vt:variant>
        <vt:lpwstr>https://www.uptodate.com/contents/pharmacotherapy-for-smoking-cessation-in-adults</vt:lpwstr>
      </vt:variant>
      <vt:variant>
        <vt:lpwstr>H3923734249</vt:lpwstr>
      </vt:variant>
      <vt:variant>
        <vt:i4>1507395</vt:i4>
      </vt:variant>
      <vt:variant>
        <vt:i4>435</vt:i4>
      </vt:variant>
      <vt:variant>
        <vt:i4>0</vt:i4>
      </vt:variant>
      <vt:variant>
        <vt:i4>5</vt:i4>
      </vt:variant>
      <vt:variant>
        <vt:lpwstr>https://www.pfizer.ca/sites/default/files/201902/Champix_PM_221214_22Jan2019_EN.pdf</vt:lpwstr>
      </vt:variant>
      <vt:variant>
        <vt:lpwstr/>
      </vt:variant>
      <vt:variant>
        <vt:i4>1507395</vt:i4>
      </vt:variant>
      <vt:variant>
        <vt:i4>432</vt:i4>
      </vt:variant>
      <vt:variant>
        <vt:i4>0</vt:i4>
      </vt:variant>
      <vt:variant>
        <vt:i4>5</vt:i4>
      </vt:variant>
      <vt:variant>
        <vt:lpwstr>https://www.pfizer.ca/sites/default/files/201902/Champix_PM_221214_22Jan2019_EN.pdf</vt:lpwstr>
      </vt:variant>
      <vt:variant>
        <vt:lpwstr/>
      </vt:variant>
      <vt:variant>
        <vt:i4>1179718</vt:i4>
      </vt:variant>
      <vt:variant>
        <vt:i4>429</vt:i4>
      </vt:variant>
      <vt:variant>
        <vt:i4>0</vt:i4>
      </vt:variant>
      <vt:variant>
        <vt:i4>5</vt:i4>
      </vt:variant>
      <vt:variant>
        <vt:lpwstr>https://www.ncbi.nlm.nih.gov/pmc/articles/PMC2865193/</vt:lpwstr>
      </vt:variant>
      <vt:variant>
        <vt:lpwstr/>
      </vt:variant>
      <vt:variant>
        <vt:i4>1179718</vt:i4>
      </vt:variant>
      <vt:variant>
        <vt:i4>426</vt:i4>
      </vt:variant>
      <vt:variant>
        <vt:i4>0</vt:i4>
      </vt:variant>
      <vt:variant>
        <vt:i4>5</vt:i4>
      </vt:variant>
      <vt:variant>
        <vt:lpwstr>https://www.ncbi.nlm.nih.gov/pmc/articles/PMC2865193/</vt:lpwstr>
      </vt:variant>
      <vt:variant>
        <vt:lpwstr/>
      </vt:variant>
      <vt:variant>
        <vt:i4>1179718</vt:i4>
      </vt:variant>
      <vt:variant>
        <vt:i4>423</vt:i4>
      </vt:variant>
      <vt:variant>
        <vt:i4>0</vt:i4>
      </vt:variant>
      <vt:variant>
        <vt:i4>5</vt:i4>
      </vt:variant>
      <vt:variant>
        <vt:lpwstr>https://www.ncbi.nlm.nih.gov/pmc/articles/PMC2865193/</vt:lpwstr>
      </vt:variant>
      <vt:variant>
        <vt:lpwstr/>
      </vt:variant>
      <vt:variant>
        <vt:i4>1179718</vt:i4>
      </vt:variant>
      <vt:variant>
        <vt:i4>420</vt:i4>
      </vt:variant>
      <vt:variant>
        <vt:i4>0</vt:i4>
      </vt:variant>
      <vt:variant>
        <vt:i4>5</vt:i4>
      </vt:variant>
      <vt:variant>
        <vt:lpwstr>https://www.ncbi.nlm.nih.gov/pmc/articles/PMC2865193/</vt:lpwstr>
      </vt:variant>
      <vt:variant>
        <vt:lpwstr/>
      </vt:variant>
      <vt:variant>
        <vt:i4>1114173</vt:i4>
      </vt:variant>
      <vt:variant>
        <vt:i4>413</vt:i4>
      </vt:variant>
      <vt:variant>
        <vt:i4>0</vt:i4>
      </vt:variant>
      <vt:variant>
        <vt:i4>5</vt:i4>
      </vt:variant>
      <vt:variant>
        <vt:lpwstr/>
      </vt:variant>
      <vt:variant>
        <vt:lpwstr>_Toc40899887</vt:lpwstr>
      </vt:variant>
      <vt:variant>
        <vt:i4>1048637</vt:i4>
      </vt:variant>
      <vt:variant>
        <vt:i4>407</vt:i4>
      </vt:variant>
      <vt:variant>
        <vt:i4>0</vt:i4>
      </vt:variant>
      <vt:variant>
        <vt:i4>5</vt:i4>
      </vt:variant>
      <vt:variant>
        <vt:lpwstr/>
      </vt:variant>
      <vt:variant>
        <vt:lpwstr>_Toc40899886</vt:lpwstr>
      </vt:variant>
      <vt:variant>
        <vt:i4>1245245</vt:i4>
      </vt:variant>
      <vt:variant>
        <vt:i4>401</vt:i4>
      </vt:variant>
      <vt:variant>
        <vt:i4>0</vt:i4>
      </vt:variant>
      <vt:variant>
        <vt:i4>5</vt:i4>
      </vt:variant>
      <vt:variant>
        <vt:lpwstr/>
      </vt:variant>
      <vt:variant>
        <vt:lpwstr>_Toc40899885</vt:lpwstr>
      </vt:variant>
      <vt:variant>
        <vt:i4>1179709</vt:i4>
      </vt:variant>
      <vt:variant>
        <vt:i4>395</vt:i4>
      </vt:variant>
      <vt:variant>
        <vt:i4>0</vt:i4>
      </vt:variant>
      <vt:variant>
        <vt:i4>5</vt:i4>
      </vt:variant>
      <vt:variant>
        <vt:lpwstr/>
      </vt:variant>
      <vt:variant>
        <vt:lpwstr>_Toc40899884</vt:lpwstr>
      </vt:variant>
      <vt:variant>
        <vt:i4>1376317</vt:i4>
      </vt:variant>
      <vt:variant>
        <vt:i4>389</vt:i4>
      </vt:variant>
      <vt:variant>
        <vt:i4>0</vt:i4>
      </vt:variant>
      <vt:variant>
        <vt:i4>5</vt:i4>
      </vt:variant>
      <vt:variant>
        <vt:lpwstr/>
      </vt:variant>
      <vt:variant>
        <vt:lpwstr>_Toc40899883</vt:lpwstr>
      </vt:variant>
      <vt:variant>
        <vt:i4>1310781</vt:i4>
      </vt:variant>
      <vt:variant>
        <vt:i4>383</vt:i4>
      </vt:variant>
      <vt:variant>
        <vt:i4>0</vt:i4>
      </vt:variant>
      <vt:variant>
        <vt:i4>5</vt:i4>
      </vt:variant>
      <vt:variant>
        <vt:lpwstr/>
      </vt:variant>
      <vt:variant>
        <vt:lpwstr>_Toc40899882</vt:lpwstr>
      </vt:variant>
      <vt:variant>
        <vt:i4>1507389</vt:i4>
      </vt:variant>
      <vt:variant>
        <vt:i4>377</vt:i4>
      </vt:variant>
      <vt:variant>
        <vt:i4>0</vt:i4>
      </vt:variant>
      <vt:variant>
        <vt:i4>5</vt:i4>
      </vt:variant>
      <vt:variant>
        <vt:lpwstr/>
      </vt:variant>
      <vt:variant>
        <vt:lpwstr>_Toc40899881</vt:lpwstr>
      </vt:variant>
      <vt:variant>
        <vt:i4>1441853</vt:i4>
      </vt:variant>
      <vt:variant>
        <vt:i4>371</vt:i4>
      </vt:variant>
      <vt:variant>
        <vt:i4>0</vt:i4>
      </vt:variant>
      <vt:variant>
        <vt:i4>5</vt:i4>
      </vt:variant>
      <vt:variant>
        <vt:lpwstr/>
      </vt:variant>
      <vt:variant>
        <vt:lpwstr>_Toc40899880</vt:lpwstr>
      </vt:variant>
      <vt:variant>
        <vt:i4>2031666</vt:i4>
      </vt:variant>
      <vt:variant>
        <vt:i4>365</vt:i4>
      </vt:variant>
      <vt:variant>
        <vt:i4>0</vt:i4>
      </vt:variant>
      <vt:variant>
        <vt:i4>5</vt:i4>
      </vt:variant>
      <vt:variant>
        <vt:lpwstr/>
      </vt:variant>
      <vt:variant>
        <vt:lpwstr>_Toc40899879</vt:lpwstr>
      </vt:variant>
      <vt:variant>
        <vt:i4>1966130</vt:i4>
      </vt:variant>
      <vt:variant>
        <vt:i4>359</vt:i4>
      </vt:variant>
      <vt:variant>
        <vt:i4>0</vt:i4>
      </vt:variant>
      <vt:variant>
        <vt:i4>5</vt:i4>
      </vt:variant>
      <vt:variant>
        <vt:lpwstr/>
      </vt:variant>
      <vt:variant>
        <vt:lpwstr>_Toc40899878</vt:lpwstr>
      </vt:variant>
      <vt:variant>
        <vt:i4>1114162</vt:i4>
      </vt:variant>
      <vt:variant>
        <vt:i4>353</vt:i4>
      </vt:variant>
      <vt:variant>
        <vt:i4>0</vt:i4>
      </vt:variant>
      <vt:variant>
        <vt:i4>5</vt:i4>
      </vt:variant>
      <vt:variant>
        <vt:lpwstr/>
      </vt:variant>
      <vt:variant>
        <vt:lpwstr>_Toc40899877</vt:lpwstr>
      </vt:variant>
      <vt:variant>
        <vt:i4>1048626</vt:i4>
      </vt:variant>
      <vt:variant>
        <vt:i4>347</vt:i4>
      </vt:variant>
      <vt:variant>
        <vt:i4>0</vt:i4>
      </vt:variant>
      <vt:variant>
        <vt:i4>5</vt:i4>
      </vt:variant>
      <vt:variant>
        <vt:lpwstr/>
      </vt:variant>
      <vt:variant>
        <vt:lpwstr>_Toc40899876</vt:lpwstr>
      </vt:variant>
      <vt:variant>
        <vt:i4>1245234</vt:i4>
      </vt:variant>
      <vt:variant>
        <vt:i4>341</vt:i4>
      </vt:variant>
      <vt:variant>
        <vt:i4>0</vt:i4>
      </vt:variant>
      <vt:variant>
        <vt:i4>5</vt:i4>
      </vt:variant>
      <vt:variant>
        <vt:lpwstr/>
      </vt:variant>
      <vt:variant>
        <vt:lpwstr>_Toc40899875</vt:lpwstr>
      </vt:variant>
      <vt:variant>
        <vt:i4>1179698</vt:i4>
      </vt:variant>
      <vt:variant>
        <vt:i4>335</vt:i4>
      </vt:variant>
      <vt:variant>
        <vt:i4>0</vt:i4>
      </vt:variant>
      <vt:variant>
        <vt:i4>5</vt:i4>
      </vt:variant>
      <vt:variant>
        <vt:lpwstr/>
      </vt:variant>
      <vt:variant>
        <vt:lpwstr>_Toc40899874</vt:lpwstr>
      </vt:variant>
      <vt:variant>
        <vt:i4>1376306</vt:i4>
      </vt:variant>
      <vt:variant>
        <vt:i4>329</vt:i4>
      </vt:variant>
      <vt:variant>
        <vt:i4>0</vt:i4>
      </vt:variant>
      <vt:variant>
        <vt:i4>5</vt:i4>
      </vt:variant>
      <vt:variant>
        <vt:lpwstr/>
      </vt:variant>
      <vt:variant>
        <vt:lpwstr>_Toc40899873</vt:lpwstr>
      </vt:variant>
      <vt:variant>
        <vt:i4>1310770</vt:i4>
      </vt:variant>
      <vt:variant>
        <vt:i4>323</vt:i4>
      </vt:variant>
      <vt:variant>
        <vt:i4>0</vt:i4>
      </vt:variant>
      <vt:variant>
        <vt:i4>5</vt:i4>
      </vt:variant>
      <vt:variant>
        <vt:lpwstr/>
      </vt:variant>
      <vt:variant>
        <vt:lpwstr>_Toc40899872</vt:lpwstr>
      </vt:variant>
      <vt:variant>
        <vt:i4>1507378</vt:i4>
      </vt:variant>
      <vt:variant>
        <vt:i4>317</vt:i4>
      </vt:variant>
      <vt:variant>
        <vt:i4>0</vt:i4>
      </vt:variant>
      <vt:variant>
        <vt:i4>5</vt:i4>
      </vt:variant>
      <vt:variant>
        <vt:lpwstr/>
      </vt:variant>
      <vt:variant>
        <vt:lpwstr>_Toc40899871</vt:lpwstr>
      </vt:variant>
      <vt:variant>
        <vt:i4>1441842</vt:i4>
      </vt:variant>
      <vt:variant>
        <vt:i4>311</vt:i4>
      </vt:variant>
      <vt:variant>
        <vt:i4>0</vt:i4>
      </vt:variant>
      <vt:variant>
        <vt:i4>5</vt:i4>
      </vt:variant>
      <vt:variant>
        <vt:lpwstr/>
      </vt:variant>
      <vt:variant>
        <vt:lpwstr>_Toc40899870</vt:lpwstr>
      </vt:variant>
      <vt:variant>
        <vt:i4>2031667</vt:i4>
      </vt:variant>
      <vt:variant>
        <vt:i4>305</vt:i4>
      </vt:variant>
      <vt:variant>
        <vt:i4>0</vt:i4>
      </vt:variant>
      <vt:variant>
        <vt:i4>5</vt:i4>
      </vt:variant>
      <vt:variant>
        <vt:lpwstr/>
      </vt:variant>
      <vt:variant>
        <vt:lpwstr>_Toc40899869</vt:lpwstr>
      </vt:variant>
      <vt:variant>
        <vt:i4>1966131</vt:i4>
      </vt:variant>
      <vt:variant>
        <vt:i4>299</vt:i4>
      </vt:variant>
      <vt:variant>
        <vt:i4>0</vt:i4>
      </vt:variant>
      <vt:variant>
        <vt:i4>5</vt:i4>
      </vt:variant>
      <vt:variant>
        <vt:lpwstr/>
      </vt:variant>
      <vt:variant>
        <vt:lpwstr>_Toc40899868</vt:lpwstr>
      </vt:variant>
      <vt:variant>
        <vt:i4>1114163</vt:i4>
      </vt:variant>
      <vt:variant>
        <vt:i4>293</vt:i4>
      </vt:variant>
      <vt:variant>
        <vt:i4>0</vt:i4>
      </vt:variant>
      <vt:variant>
        <vt:i4>5</vt:i4>
      </vt:variant>
      <vt:variant>
        <vt:lpwstr/>
      </vt:variant>
      <vt:variant>
        <vt:lpwstr>_Toc40899867</vt:lpwstr>
      </vt:variant>
      <vt:variant>
        <vt:i4>1048627</vt:i4>
      </vt:variant>
      <vt:variant>
        <vt:i4>287</vt:i4>
      </vt:variant>
      <vt:variant>
        <vt:i4>0</vt:i4>
      </vt:variant>
      <vt:variant>
        <vt:i4>5</vt:i4>
      </vt:variant>
      <vt:variant>
        <vt:lpwstr/>
      </vt:variant>
      <vt:variant>
        <vt:lpwstr>_Toc40899866</vt:lpwstr>
      </vt:variant>
      <vt:variant>
        <vt:i4>1245235</vt:i4>
      </vt:variant>
      <vt:variant>
        <vt:i4>281</vt:i4>
      </vt:variant>
      <vt:variant>
        <vt:i4>0</vt:i4>
      </vt:variant>
      <vt:variant>
        <vt:i4>5</vt:i4>
      </vt:variant>
      <vt:variant>
        <vt:lpwstr/>
      </vt:variant>
      <vt:variant>
        <vt:lpwstr>_Toc40899865</vt:lpwstr>
      </vt:variant>
      <vt:variant>
        <vt:i4>1179699</vt:i4>
      </vt:variant>
      <vt:variant>
        <vt:i4>275</vt:i4>
      </vt:variant>
      <vt:variant>
        <vt:i4>0</vt:i4>
      </vt:variant>
      <vt:variant>
        <vt:i4>5</vt:i4>
      </vt:variant>
      <vt:variant>
        <vt:lpwstr/>
      </vt:variant>
      <vt:variant>
        <vt:lpwstr>_Toc40899864</vt:lpwstr>
      </vt:variant>
      <vt:variant>
        <vt:i4>1376307</vt:i4>
      </vt:variant>
      <vt:variant>
        <vt:i4>269</vt:i4>
      </vt:variant>
      <vt:variant>
        <vt:i4>0</vt:i4>
      </vt:variant>
      <vt:variant>
        <vt:i4>5</vt:i4>
      </vt:variant>
      <vt:variant>
        <vt:lpwstr/>
      </vt:variant>
      <vt:variant>
        <vt:lpwstr>_Toc40899863</vt:lpwstr>
      </vt:variant>
      <vt:variant>
        <vt:i4>1310771</vt:i4>
      </vt:variant>
      <vt:variant>
        <vt:i4>263</vt:i4>
      </vt:variant>
      <vt:variant>
        <vt:i4>0</vt:i4>
      </vt:variant>
      <vt:variant>
        <vt:i4>5</vt:i4>
      </vt:variant>
      <vt:variant>
        <vt:lpwstr/>
      </vt:variant>
      <vt:variant>
        <vt:lpwstr>_Toc40899862</vt:lpwstr>
      </vt:variant>
      <vt:variant>
        <vt:i4>1507379</vt:i4>
      </vt:variant>
      <vt:variant>
        <vt:i4>257</vt:i4>
      </vt:variant>
      <vt:variant>
        <vt:i4>0</vt:i4>
      </vt:variant>
      <vt:variant>
        <vt:i4>5</vt:i4>
      </vt:variant>
      <vt:variant>
        <vt:lpwstr/>
      </vt:variant>
      <vt:variant>
        <vt:lpwstr>_Toc40899861</vt:lpwstr>
      </vt:variant>
      <vt:variant>
        <vt:i4>1441843</vt:i4>
      </vt:variant>
      <vt:variant>
        <vt:i4>251</vt:i4>
      </vt:variant>
      <vt:variant>
        <vt:i4>0</vt:i4>
      </vt:variant>
      <vt:variant>
        <vt:i4>5</vt:i4>
      </vt:variant>
      <vt:variant>
        <vt:lpwstr/>
      </vt:variant>
      <vt:variant>
        <vt:lpwstr>_Toc40899860</vt:lpwstr>
      </vt:variant>
      <vt:variant>
        <vt:i4>2031664</vt:i4>
      </vt:variant>
      <vt:variant>
        <vt:i4>245</vt:i4>
      </vt:variant>
      <vt:variant>
        <vt:i4>0</vt:i4>
      </vt:variant>
      <vt:variant>
        <vt:i4>5</vt:i4>
      </vt:variant>
      <vt:variant>
        <vt:lpwstr/>
      </vt:variant>
      <vt:variant>
        <vt:lpwstr>_Toc40899859</vt:lpwstr>
      </vt:variant>
      <vt:variant>
        <vt:i4>1966128</vt:i4>
      </vt:variant>
      <vt:variant>
        <vt:i4>239</vt:i4>
      </vt:variant>
      <vt:variant>
        <vt:i4>0</vt:i4>
      </vt:variant>
      <vt:variant>
        <vt:i4>5</vt:i4>
      </vt:variant>
      <vt:variant>
        <vt:lpwstr/>
      </vt:variant>
      <vt:variant>
        <vt:lpwstr>_Toc40899858</vt:lpwstr>
      </vt:variant>
      <vt:variant>
        <vt:i4>1114160</vt:i4>
      </vt:variant>
      <vt:variant>
        <vt:i4>233</vt:i4>
      </vt:variant>
      <vt:variant>
        <vt:i4>0</vt:i4>
      </vt:variant>
      <vt:variant>
        <vt:i4>5</vt:i4>
      </vt:variant>
      <vt:variant>
        <vt:lpwstr/>
      </vt:variant>
      <vt:variant>
        <vt:lpwstr>_Toc40899857</vt:lpwstr>
      </vt:variant>
      <vt:variant>
        <vt:i4>1048624</vt:i4>
      </vt:variant>
      <vt:variant>
        <vt:i4>227</vt:i4>
      </vt:variant>
      <vt:variant>
        <vt:i4>0</vt:i4>
      </vt:variant>
      <vt:variant>
        <vt:i4>5</vt:i4>
      </vt:variant>
      <vt:variant>
        <vt:lpwstr/>
      </vt:variant>
      <vt:variant>
        <vt:lpwstr>_Toc40899856</vt:lpwstr>
      </vt:variant>
      <vt:variant>
        <vt:i4>1245232</vt:i4>
      </vt:variant>
      <vt:variant>
        <vt:i4>221</vt:i4>
      </vt:variant>
      <vt:variant>
        <vt:i4>0</vt:i4>
      </vt:variant>
      <vt:variant>
        <vt:i4>5</vt:i4>
      </vt:variant>
      <vt:variant>
        <vt:lpwstr/>
      </vt:variant>
      <vt:variant>
        <vt:lpwstr>_Toc40899855</vt:lpwstr>
      </vt:variant>
      <vt:variant>
        <vt:i4>1179696</vt:i4>
      </vt:variant>
      <vt:variant>
        <vt:i4>215</vt:i4>
      </vt:variant>
      <vt:variant>
        <vt:i4>0</vt:i4>
      </vt:variant>
      <vt:variant>
        <vt:i4>5</vt:i4>
      </vt:variant>
      <vt:variant>
        <vt:lpwstr/>
      </vt:variant>
      <vt:variant>
        <vt:lpwstr>_Toc40899854</vt:lpwstr>
      </vt:variant>
      <vt:variant>
        <vt:i4>1376304</vt:i4>
      </vt:variant>
      <vt:variant>
        <vt:i4>209</vt:i4>
      </vt:variant>
      <vt:variant>
        <vt:i4>0</vt:i4>
      </vt:variant>
      <vt:variant>
        <vt:i4>5</vt:i4>
      </vt:variant>
      <vt:variant>
        <vt:lpwstr/>
      </vt:variant>
      <vt:variant>
        <vt:lpwstr>_Toc40899853</vt:lpwstr>
      </vt:variant>
      <vt:variant>
        <vt:i4>1310768</vt:i4>
      </vt:variant>
      <vt:variant>
        <vt:i4>203</vt:i4>
      </vt:variant>
      <vt:variant>
        <vt:i4>0</vt:i4>
      </vt:variant>
      <vt:variant>
        <vt:i4>5</vt:i4>
      </vt:variant>
      <vt:variant>
        <vt:lpwstr/>
      </vt:variant>
      <vt:variant>
        <vt:lpwstr>_Toc40899852</vt:lpwstr>
      </vt:variant>
      <vt:variant>
        <vt:i4>1507376</vt:i4>
      </vt:variant>
      <vt:variant>
        <vt:i4>197</vt:i4>
      </vt:variant>
      <vt:variant>
        <vt:i4>0</vt:i4>
      </vt:variant>
      <vt:variant>
        <vt:i4>5</vt:i4>
      </vt:variant>
      <vt:variant>
        <vt:lpwstr/>
      </vt:variant>
      <vt:variant>
        <vt:lpwstr>_Toc40899851</vt:lpwstr>
      </vt:variant>
      <vt:variant>
        <vt:i4>1441840</vt:i4>
      </vt:variant>
      <vt:variant>
        <vt:i4>191</vt:i4>
      </vt:variant>
      <vt:variant>
        <vt:i4>0</vt:i4>
      </vt:variant>
      <vt:variant>
        <vt:i4>5</vt:i4>
      </vt:variant>
      <vt:variant>
        <vt:lpwstr/>
      </vt:variant>
      <vt:variant>
        <vt:lpwstr>_Toc40899850</vt:lpwstr>
      </vt:variant>
      <vt:variant>
        <vt:i4>2031665</vt:i4>
      </vt:variant>
      <vt:variant>
        <vt:i4>185</vt:i4>
      </vt:variant>
      <vt:variant>
        <vt:i4>0</vt:i4>
      </vt:variant>
      <vt:variant>
        <vt:i4>5</vt:i4>
      </vt:variant>
      <vt:variant>
        <vt:lpwstr/>
      </vt:variant>
      <vt:variant>
        <vt:lpwstr>_Toc40899849</vt:lpwstr>
      </vt:variant>
      <vt:variant>
        <vt:i4>1966129</vt:i4>
      </vt:variant>
      <vt:variant>
        <vt:i4>179</vt:i4>
      </vt:variant>
      <vt:variant>
        <vt:i4>0</vt:i4>
      </vt:variant>
      <vt:variant>
        <vt:i4>5</vt:i4>
      </vt:variant>
      <vt:variant>
        <vt:lpwstr/>
      </vt:variant>
      <vt:variant>
        <vt:lpwstr>_Toc40899848</vt:lpwstr>
      </vt:variant>
      <vt:variant>
        <vt:i4>1114161</vt:i4>
      </vt:variant>
      <vt:variant>
        <vt:i4>173</vt:i4>
      </vt:variant>
      <vt:variant>
        <vt:i4>0</vt:i4>
      </vt:variant>
      <vt:variant>
        <vt:i4>5</vt:i4>
      </vt:variant>
      <vt:variant>
        <vt:lpwstr/>
      </vt:variant>
      <vt:variant>
        <vt:lpwstr>_Toc40899847</vt:lpwstr>
      </vt:variant>
      <vt:variant>
        <vt:i4>1048625</vt:i4>
      </vt:variant>
      <vt:variant>
        <vt:i4>167</vt:i4>
      </vt:variant>
      <vt:variant>
        <vt:i4>0</vt:i4>
      </vt:variant>
      <vt:variant>
        <vt:i4>5</vt:i4>
      </vt:variant>
      <vt:variant>
        <vt:lpwstr/>
      </vt:variant>
      <vt:variant>
        <vt:lpwstr>_Toc40899846</vt:lpwstr>
      </vt:variant>
      <vt:variant>
        <vt:i4>1245233</vt:i4>
      </vt:variant>
      <vt:variant>
        <vt:i4>161</vt:i4>
      </vt:variant>
      <vt:variant>
        <vt:i4>0</vt:i4>
      </vt:variant>
      <vt:variant>
        <vt:i4>5</vt:i4>
      </vt:variant>
      <vt:variant>
        <vt:lpwstr/>
      </vt:variant>
      <vt:variant>
        <vt:lpwstr>_Toc40899845</vt:lpwstr>
      </vt:variant>
      <vt:variant>
        <vt:i4>1179697</vt:i4>
      </vt:variant>
      <vt:variant>
        <vt:i4>155</vt:i4>
      </vt:variant>
      <vt:variant>
        <vt:i4>0</vt:i4>
      </vt:variant>
      <vt:variant>
        <vt:i4>5</vt:i4>
      </vt:variant>
      <vt:variant>
        <vt:lpwstr/>
      </vt:variant>
      <vt:variant>
        <vt:lpwstr>_Toc40899844</vt:lpwstr>
      </vt:variant>
      <vt:variant>
        <vt:i4>1376305</vt:i4>
      </vt:variant>
      <vt:variant>
        <vt:i4>149</vt:i4>
      </vt:variant>
      <vt:variant>
        <vt:i4>0</vt:i4>
      </vt:variant>
      <vt:variant>
        <vt:i4>5</vt:i4>
      </vt:variant>
      <vt:variant>
        <vt:lpwstr/>
      </vt:variant>
      <vt:variant>
        <vt:lpwstr>_Toc40899843</vt:lpwstr>
      </vt:variant>
      <vt:variant>
        <vt:i4>1310769</vt:i4>
      </vt:variant>
      <vt:variant>
        <vt:i4>143</vt:i4>
      </vt:variant>
      <vt:variant>
        <vt:i4>0</vt:i4>
      </vt:variant>
      <vt:variant>
        <vt:i4>5</vt:i4>
      </vt:variant>
      <vt:variant>
        <vt:lpwstr/>
      </vt:variant>
      <vt:variant>
        <vt:lpwstr>_Toc40899842</vt:lpwstr>
      </vt:variant>
      <vt:variant>
        <vt:i4>1507377</vt:i4>
      </vt:variant>
      <vt:variant>
        <vt:i4>137</vt:i4>
      </vt:variant>
      <vt:variant>
        <vt:i4>0</vt:i4>
      </vt:variant>
      <vt:variant>
        <vt:i4>5</vt:i4>
      </vt:variant>
      <vt:variant>
        <vt:lpwstr/>
      </vt:variant>
      <vt:variant>
        <vt:lpwstr>_Toc40899841</vt:lpwstr>
      </vt:variant>
      <vt:variant>
        <vt:i4>1441841</vt:i4>
      </vt:variant>
      <vt:variant>
        <vt:i4>131</vt:i4>
      </vt:variant>
      <vt:variant>
        <vt:i4>0</vt:i4>
      </vt:variant>
      <vt:variant>
        <vt:i4>5</vt:i4>
      </vt:variant>
      <vt:variant>
        <vt:lpwstr/>
      </vt:variant>
      <vt:variant>
        <vt:lpwstr>_Toc40899840</vt:lpwstr>
      </vt:variant>
      <vt:variant>
        <vt:i4>2031670</vt:i4>
      </vt:variant>
      <vt:variant>
        <vt:i4>125</vt:i4>
      </vt:variant>
      <vt:variant>
        <vt:i4>0</vt:i4>
      </vt:variant>
      <vt:variant>
        <vt:i4>5</vt:i4>
      </vt:variant>
      <vt:variant>
        <vt:lpwstr/>
      </vt:variant>
      <vt:variant>
        <vt:lpwstr>_Toc40899839</vt:lpwstr>
      </vt:variant>
      <vt:variant>
        <vt:i4>1966134</vt:i4>
      </vt:variant>
      <vt:variant>
        <vt:i4>119</vt:i4>
      </vt:variant>
      <vt:variant>
        <vt:i4>0</vt:i4>
      </vt:variant>
      <vt:variant>
        <vt:i4>5</vt:i4>
      </vt:variant>
      <vt:variant>
        <vt:lpwstr/>
      </vt:variant>
      <vt:variant>
        <vt:lpwstr>_Toc40899838</vt:lpwstr>
      </vt:variant>
      <vt:variant>
        <vt:i4>1114166</vt:i4>
      </vt:variant>
      <vt:variant>
        <vt:i4>113</vt:i4>
      </vt:variant>
      <vt:variant>
        <vt:i4>0</vt:i4>
      </vt:variant>
      <vt:variant>
        <vt:i4>5</vt:i4>
      </vt:variant>
      <vt:variant>
        <vt:lpwstr/>
      </vt:variant>
      <vt:variant>
        <vt:lpwstr>_Toc40899837</vt:lpwstr>
      </vt:variant>
      <vt:variant>
        <vt:i4>1048630</vt:i4>
      </vt:variant>
      <vt:variant>
        <vt:i4>107</vt:i4>
      </vt:variant>
      <vt:variant>
        <vt:i4>0</vt:i4>
      </vt:variant>
      <vt:variant>
        <vt:i4>5</vt:i4>
      </vt:variant>
      <vt:variant>
        <vt:lpwstr/>
      </vt:variant>
      <vt:variant>
        <vt:lpwstr>_Toc40899836</vt:lpwstr>
      </vt:variant>
      <vt:variant>
        <vt:i4>1245238</vt:i4>
      </vt:variant>
      <vt:variant>
        <vt:i4>101</vt:i4>
      </vt:variant>
      <vt:variant>
        <vt:i4>0</vt:i4>
      </vt:variant>
      <vt:variant>
        <vt:i4>5</vt:i4>
      </vt:variant>
      <vt:variant>
        <vt:lpwstr/>
      </vt:variant>
      <vt:variant>
        <vt:lpwstr>_Toc40899835</vt:lpwstr>
      </vt:variant>
      <vt:variant>
        <vt:i4>1179702</vt:i4>
      </vt:variant>
      <vt:variant>
        <vt:i4>95</vt:i4>
      </vt:variant>
      <vt:variant>
        <vt:i4>0</vt:i4>
      </vt:variant>
      <vt:variant>
        <vt:i4>5</vt:i4>
      </vt:variant>
      <vt:variant>
        <vt:lpwstr/>
      </vt:variant>
      <vt:variant>
        <vt:lpwstr>_Toc40899834</vt:lpwstr>
      </vt:variant>
      <vt:variant>
        <vt:i4>1376310</vt:i4>
      </vt:variant>
      <vt:variant>
        <vt:i4>89</vt:i4>
      </vt:variant>
      <vt:variant>
        <vt:i4>0</vt:i4>
      </vt:variant>
      <vt:variant>
        <vt:i4>5</vt:i4>
      </vt:variant>
      <vt:variant>
        <vt:lpwstr/>
      </vt:variant>
      <vt:variant>
        <vt:lpwstr>_Toc40899833</vt:lpwstr>
      </vt:variant>
      <vt:variant>
        <vt:i4>1310774</vt:i4>
      </vt:variant>
      <vt:variant>
        <vt:i4>83</vt:i4>
      </vt:variant>
      <vt:variant>
        <vt:i4>0</vt:i4>
      </vt:variant>
      <vt:variant>
        <vt:i4>5</vt:i4>
      </vt:variant>
      <vt:variant>
        <vt:lpwstr/>
      </vt:variant>
      <vt:variant>
        <vt:lpwstr>_Toc40899832</vt:lpwstr>
      </vt:variant>
      <vt:variant>
        <vt:i4>1507382</vt:i4>
      </vt:variant>
      <vt:variant>
        <vt:i4>77</vt:i4>
      </vt:variant>
      <vt:variant>
        <vt:i4>0</vt:i4>
      </vt:variant>
      <vt:variant>
        <vt:i4>5</vt:i4>
      </vt:variant>
      <vt:variant>
        <vt:lpwstr/>
      </vt:variant>
      <vt:variant>
        <vt:lpwstr>_Toc40899831</vt:lpwstr>
      </vt:variant>
      <vt:variant>
        <vt:i4>1441846</vt:i4>
      </vt:variant>
      <vt:variant>
        <vt:i4>71</vt:i4>
      </vt:variant>
      <vt:variant>
        <vt:i4>0</vt:i4>
      </vt:variant>
      <vt:variant>
        <vt:i4>5</vt:i4>
      </vt:variant>
      <vt:variant>
        <vt:lpwstr/>
      </vt:variant>
      <vt:variant>
        <vt:lpwstr>_Toc40899830</vt:lpwstr>
      </vt:variant>
      <vt:variant>
        <vt:i4>2031671</vt:i4>
      </vt:variant>
      <vt:variant>
        <vt:i4>65</vt:i4>
      </vt:variant>
      <vt:variant>
        <vt:i4>0</vt:i4>
      </vt:variant>
      <vt:variant>
        <vt:i4>5</vt:i4>
      </vt:variant>
      <vt:variant>
        <vt:lpwstr/>
      </vt:variant>
      <vt:variant>
        <vt:lpwstr>_Toc40899829</vt:lpwstr>
      </vt:variant>
      <vt:variant>
        <vt:i4>1966135</vt:i4>
      </vt:variant>
      <vt:variant>
        <vt:i4>59</vt:i4>
      </vt:variant>
      <vt:variant>
        <vt:i4>0</vt:i4>
      </vt:variant>
      <vt:variant>
        <vt:i4>5</vt:i4>
      </vt:variant>
      <vt:variant>
        <vt:lpwstr/>
      </vt:variant>
      <vt:variant>
        <vt:lpwstr>_Toc40899828</vt:lpwstr>
      </vt:variant>
      <vt:variant>
        <vt:i4>1114167</vt:i4>
      </vt:variant>
      <vt:variant>
        <vt:i4>53</vt:i4>
      </vt:variant>
      <vt:variant>
        <vt:i4>0</vt:i4>
      </vt:variant>
      <vt:variant>
        <vt:i4>5</vt:i4>
      </vt:variant>
      <vt:variant>
        <vt:lpwstr/>
      </vt:variant>
      <vt:variant>
        <vt:lpwstr>_Toc40899827</vt:lpwstr>
      </vt:variant>
      <vt:variant>
        <vt:i4>1048631</vt:i4>
      </vt:variant>
      <vt:variant>
        <vt:i4>47</vt:i4>
      </vt:variant>
      <vt:variant>
        <vt:i4>0</vt:i4>
      </vt:variant>
      <vt:variant>
        <vt:i4>5</vt:i4>
      </vt:variant>
      <vt:variant>
        <vt:lpwstr/>
      </vt:variant>
      <vt:variant>
        <vt:lpwstr>_Toc40899826</vt:lpwstr>
      </vt:variant>
      <vt:variant>
        <vt:i4>1245239</vt:i4>
      </vt:variant>
      <vt:variant>
        <vt:i4>41</vt:i4>
      </vt:variant>
      <vt:variant>
        <vt:i4>0</vt:i4>
      </vt:variant>
      <vt:variant>
        <vt:i4>5</vt:i4>
      </vt:variant>
      <vt:variant>
        <vt:lpwstr/>
      </vt:variant>
      <vt:variant>
        <vt:lpwstr>_Toc40899825</vt:lpwstr>
      </vt:variant>
      <vt:variant>
        <vt:i4>1179703</vt:i4>
      </vt:variant>
      <vt:variant>
        <vt:i4>35</vt:i4>
      </vt:variant>
      <vt:variant>
        <vt:i4>0</vt:i4>
      </vt:variant>
      <vt:variant>
        <vt:i4>5</vt:i4>
      </vt:variant>
      <vt:variant>
        <vt:lpwstr/>
      </vt:variant>
      <vt:variant>
        <vt:lpwstr>_Toc40899824</vt:lpwstr>
      </vt:variant>
      <vt:variant>
        <vt:i4>1376311</vt:i4>
      </vt:variant>
      <vt:variant>
        <vt:i4>29</vt:i4>
      </vt:variant>
      <vt:variant>
        <vt:i4>0</vt:i4>
      </vt:variant>
      <vt:variant>
        <vt:i4>5</vt:i4>
      </vt:variant>
      <vt:variant>
        <vt:lpwstr/>
      </vt:variant>
      <vt:variant>
        <vt:lpwstr>_Toc40899823</vt:lpwstr>
      </vt:variant>
      <vt:variant>
        <vt:i4>1310775</vt:i4>
      </vt:variant>
      <vt:variant>
        <vt:i4>23</vt:i4>
      </vt:variant>
      <vt:variant>
        <vt:i4>0</vt:i4>
      </vt:variant>
      <vt:variant>
        <vt:i4>5</vt:i4>
      </vt:variant>
      <vt:variant>
        <vt:lpwstr/>
      </vt:variant>
      <vt:variant>
        <vt:lpwstr>_Toc40899822</vt:lpwstr>
      </vt:variant>
      <vt:variant>
        <vt:i4>1507383</vt:i4>
      </vt:variant>
      <vt:variant>
        <vt:i4>17</vt:i4>
      </vt:variant>
      <vt:variant>
        <vt:i4>0</vt:i4>
      </vt:variant>
      <vt:variant>
        <vt:i4>5</vt:i4>
      </vt:variant>
      <vt:variant>
        <vt:lpwstr/>
      </vt:variant>
      <vt:variant>
        <vt:lpwstr>_Toc40899821</vt:lpwstr>
      </vt:variant>
      <vt:variant>
        <vt:i4>1441847</vt:i4>
      </vt:variant>
      <vt:variant>
        <vt:i4>11</vt:i4>
      </vt:variant>
      <vt:variant>
        <vt:i4>0</vt:i4>
      </vt:variant>
      <vt:variant>
        <vt:i4>5</vt:i4>
      </vt:variant>
      <vt:variant>
        <vt:lpwstr/>
      </vt:variant>
      <vt:variant>
        <vt:lpwstr>_Toc40899820</vt:lpwstr>
      </vt:variant>
      <vt:variant>
        <vt:i4>2031668</vt:i4>
      </vt:variant>
      <vt:variant>
        <vt:i4>5</vt:i4>
      </vt:variant>
      <vt:variant>
        <vt:i4>0</vt:i4>
      </vt:variant>
      <vt:variant>
        <vt:i4>5</vt:i4>
      </vt:variant>
      <vt:variant>
        <vt:lpwstr/>
      </vt:variant>
      <vt:variant>
        <vt:lpwstr>_Toc40899819</vt:lpwstr>
      </vt:variant>
      <vt:variant>
        <vt:i4>4784197</vt:i4>
      </vt:variant>
      <vt:variant>
        <vt:i4>0</vt:i4>
      </vt:variant>
      <vt:variant>
        <vt:i4>0</vt:i4>
      </vt:variant>
      <vt:variant>
        <vt:i4>5</vt:i4>
      </vt:variant>
      <vt:variant>
        <vt:lpwstr>http://www.who.int/tobacco/quitting/benefits/en/</vt:lpwstr>
      </vt:variant>
      <vt:variant>
        <vt:lpwstr/>
      </vt:variant>
      <vt:variant>
        <vt:i4>6553714</vt:i4>
      </vt:variant>
      <vt:variant>
        <vt:i4>12</vt:i4>
      </vt:variant>
      <vt:variant>
        <vt:i4>0</vt:i4>
      </vt:variant>
      <vt:variant>
        <vt:i4>5</vt:i4>
      </vt:variant>
      <vt:variant>
        <vt:lpwstr>https://www.sciencedirect.com/science/article/pii/S0273230016302938</vt:lpwstr>
      </vt:variant>
      <vt:variant>
        <vt:lpwstr/>
      </vt:variant>
      <vt:variant>
        <vt:i4>589888</vt:i4>
      </vt:variant>
      <vt:variant>
        <vt:i4>9</vt:i4>
      </vt:variant>
      <vt:variant>
        <vt:i4>0</vt:i4>
      </vt:variant>
      <vt:variant>
        <vt:i4>5</vt:i4>
      </vt:variant>
      <vt:variant>
        <vt:lpwstr>https://www.sciencedirect.com/topics/earth-and-planetary-sciences/arrhythmia</vt:lpwstr>
      </vt:variant>
      <vt:variant>
        <vt:lpwstr/>
      </vt:variant>
      <vt:variant>
        <vt:i4>3866745</vt:i4>
      </vt:variant>
      <vt:variant>
        <vt:i4>6</vt:i4>
      </vt:variant>
      <vt:variant>
        <vt:i4>0</vt:i4>
      </vt:variant>
      <vt:variant>
        <vt:i4>5</vt:i4>
      </vt:variant>
      <vt:variant>
        <vt:lpwstr>https://www.sciencedirect.com/topics/pharmacology-toxicology-and-pharmaceutical-science/lobar-pneumonia</vt:lpwstr>
      </vt:variant>
      <vt:variant>
        <vt:lpwstr/>
      </vt:variant>
      <vt:variant>
        <vt:i4>2818159</vt:i4>
      </vt:variant>
      <vt:variant>
        <vt:i4>3</vt:i4>
      </vt:variant>
      <vt:variant>
        <vt:i4>0</vt:i4>
      </vt:variant>
      <vt:variant>
        <vt:i4>5</vt:i4>
      </vt:variant>
      <vt:variant>
        <vt:lpwstr>https://www.sciencedirect.com/topics/pharmacology-toxicology-and-pharmaceutical-science/acute-pancreatitis</vt:lpwstr>
      </vt:variant>
      <vt:variant>
        <vt:lpwstr/>
      </vt:variant>
      <vt:variant>
        <vt:i4>5308442</vt:i4>
      </vt:variant>
      <vt:variant>
        <vt:i4>0</vt:i4>
      </vt:variant>
      <vt:variant>
        <vt:i4>0</vt:i4>
      </vt:variant>
      <vt:variant>
        <vt:i4>5</vt:i4>
      </vt:variant>
      <vt:variant>
        <vt:lpwstr>https://www.nature.com/articles/4801616/tables/3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 Leblanc</dc:creator>
  <cp:keywords/>
  <dc:description/>
  <cp:lastModifiedBy>Francis Frank Real</cp:lastModifiedBy>
  <cp:revision>4</cp:revision>
  <dcterms:created xsi:type="dcterms:W3CDTF">2024-07-05T15:15:00Z</dcterms:created>
  <dcterms:modified xsi:type="dcterms:W3CDTF">2024-07-12T02:38:00Z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