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3439A1" w14:textId="5716DE98" w:rsidR="006157F1" w:rsidRDefault="00FD5AD0" w:rsidP="006157F1">
      <w:pPr>
        <w:rPr>
          <w:rFonts w:ascii="Times New Roman" w:hAnsi="Times New Roman" w:cs="Times New Roman"/>
          <w:b/>
          <w:sz w:val="28"/>
          <w:szCs w:val="28"/>
          <w:lang w:val="en-US"/>
        </w:rPr>
      </w:pPr>
      <w:bookmarkStart w:id="0" w:name="_GoBack"/>
      <w:bookmarkEnd w:id="0"/>
      <w:r w:rsidRPr="007A414C">
        <w:rPr>
          <w:rFonts w:ascii="Times New Roman" w:hAnsi="Times New Roman" w:cs="Times New Roman"/>
          <w:b/>
          <w:bCs/>
          <w:sz w:val="28"/>
          <w:szCs w:val="28"/>
          <w:lang w:val="en-US"/>
        </w:rPr>
        <w:t>Additional file 3</w:t>
      </w:r>
      <w:r w:rsidR="00AD6075">
        <w:rPr>
          <w:rFonts w:ascii="Times New Roman" w:hAnsi="Times New Roman" w:cs="Times New Roman"/>
          <w:b/>
          <w:sz w:val="28"/>
          <w:szCs w:val="28"/>
          <w:lang w:val="en-US"/>
        </w:rPr>
        <w:t>.</w:t>
      </w:r>
      <w:r w:rsidR="006157F1" w:rsidRPr="0097588D">
        <w:rPr>
          <w:rFonts w:ascii="Times New Roman" w:hAnsi="Times New Roman" w:cs="Times New Roman"/>
          <w:b/>
          <w:sz w:val="28"/>
          <w:szCs w:val="28"/>
          <w:lang w:val="en-US"/>
        </w:rPr>
        <w:t xml:space="preserve"> PRESS –peer review assessment of search strategy</w:t>
      </w:r>
    </w:p>
    <w:p w14:paraId="2ECAFB5A" w14:textId="73B95218" w:rsidR="00BB6013" w:rsidRDefault="00BB6013" w:rsidP="00584BBC">
      <w:pPr>
        <w:pStyle w:val="Heading1"/>
        <w:numPr>
          <w:ilvl w:val="0"/>
          <w:numId w:val="0"/>
        </w:numPr>
        <w:ind w:right="-80"/>
      </w:pPr>
      <w:r w:rsidRPr="002464DB">
        <w:rPr>
          <w:i/>
        </w:rPr>
        <w:t>PRESS Guideline</w:t>
      </w:r>
      <w:r w:rsidR="00C622DD">
        <w:t xml:space="preserve"> 2015</w:t>
      </w:r>
      <w:r w:rsidRPr="002464DB">
        <w:t>— Search Submission &amp; Peer Review Assessment</w:t>
      </w:r>
    </w:p>
    <w:p w14:paraId="2E1B9B45" w14:textId="36A7BCB6" w:rsidR="000C0857" w:rsidRDefault="00C622DD" w:rsidP="000C0857">
      <w:pPr>
        <w:pStyle w:val="NoSpacing"/>
      </w:pPr>
      <w:r>
        <w:rPr>
          <w:lang w:val="en-US"/>
        </w:rPr>
        <w:t xml:space="preserve">Reference: </w:t>
      </w:r>
      <w:r w:rsidR="000C0857" w:rsidRPr="00BB3E66">
        <w:rPr>
          <w:lang w:val="en-US"/>
        </w:rPr>
        <w:t>McGowan J, Sampson M, Salzwedel DM, Cogo E, Foe</w:t>
      </w:r>
      <w:r w:rsidR="000C0857">
        <w:rPr>
          <w:lang w:val="en-US"/>
        </w:rPr>
        <w:t xml:space="preserve">rster V, Lefebvre C. PRESS Peer </w:t>
      </w:r>
      <w:r w:rsidR="000C0857" w:rsidRPr="00BB3E66">
        <w:rPr>
          <w:lang w:val="en-US"/>
        </w:rPr>
        <w:t xml:space="preserve">Review of Electronic Search Strategies: 2015 </w:t>
      </w:r>
      <w:r w:rsidR="000C0857">
        <w:t>g</w:t>
      </w:r>
      <w:proofErr w:type="spellStart"/>
      <w:r w:rsidR="000C0857" w:rsidRPr="00BB3E66">
        <w:rPr>
          <w:lang w:val="en-US"/>
        </w:rPr>
        <w:t>uideli</w:t>
      </w:r>
      <w:r w:rsidR="000C0857">
        <w:rPr>
          <w:lang w:val="en-US"/>
        </w:rPr>
        <w:t>ne</w:t>
      </w:r>
      <w:proofErr w:type="spellEnd"/>
      <w:r w:rsidR="000C0857">
        <w:rPr>
          <w:lang w:val="en-US"/>
        </w:rPr>
        <w:t xml:space="preserve"> </w:t>
      </w:r>
      <w:r w:rsidR="000C0857">
        <w:t>s</w:t>
      </w:r>
      <w:proofErr w:type="spellStart"/>
      <w:r w:rsidR="000C0857">
        <w:rPr>
          <w:lang w:val="en-US"/>
        </w:rPr>
        <w:t>tatement</w:t>
      </w:r>
      <w:proofErr w:type="spellEnd"/>
      <w:r w:rsidR="000C0857">
        <w:rPr>
          <w:lang w:val="en-US"/>
        </w:rPr>
        <w:t xml:space="preserve">. </w:t>
      </w:r>
      <w:r w:rsidR="000C0857" w:rsidRPr="008E6291">
        <w:rPr>
          <w:i/>
          <w:lang w:val="en-US"/>
        </w:rPr>
        <w:t>J Clin Epidemiol</w:t>
      </w:r>
      <w:r w:rsidR="000C0857" w:rsidRPr="00BB3E66">
        <w:rPr>
          <w:lang w:val="en-US"/>
        </w:rPr>
        <w:t xml:space="preserve"> 2016</w:t>
      </w:r>
      <w:proofErr w:type="gramStart"/>
      <w:r w:rsidR="000C0857">
        <w:t>;75:40</w:t>
      </w:r>
      <w:proofErr w:type="gramEnd"/>
      <w:r w:rsidR="000C0857">
        <w:t>-6.</w:t>
      </w:r>
      <w:r w:rsidR="009C31A1">
        <w:t xml:space="preserve"> Available: </w:t>
      </w:r>
      <w:hyperlink r:id="rId11" w:history="1">
        <w:r w:rsidR="009C31A1" w:rsidRPr="00D8720D">
          <w:rPr>
            <w:rStyle w:val="Hyperlink"/>
          </w:rPr>
          <w:t>http://www.jclinepi.com/article/S0895-4356(16)00058-5/pdf</w:t>
        </w:r>
      </w:hyperlink>
      <w:r w:rsidR="009C31A1">
        <w:t xml:space="preserve">. </w:t>
      </w:r>
    </w:p>
    <w:p w14:paraId="7A083F99" w14:textId="77777777" w:rsidR="000C0857" w:rsidRPr="000C0857" w:rsidRDefault="000C0857" w:rsidP="000C0857">
      <w:pPr>
        <w:pStyle w:val="NoSpacing"/>
      </w:pPr>
    </w:p>
    <w:p w14:paraId="3C1987B5" w14:textId="547827EF" w:rsidR="00BB6013" w:rsidRPr="00302CAE" w:rsidRDefault="00584BBC" w:rsidP="00302CAE">
      <w:pPr>
        <w:rPr>
          <w:rFonts w:eastAsia="Calibri" w:cs="Calibri"/>
          <w:b/>
          <w:bCs/>
          <w:sz w:val="32"/>
          <w:szCs w:val="32"/>
        </w:rPr>
      </w:pPr>
      <w:r w:rsidRPr="00302CAE">
        <w:rPr>
          <w:rFonts w:eastAsia="Calibri" w:cs="Calibri"/>
          <w:b/>
          <w:bCs/>
          <w:sz w:val="32"/>
          <w:szCs w:val="32"/>
        </w:rPr>
        <w:t xml:space="preserve">Search submission: </w:t>
      </w:r>
      <w:r w:rsidR="00BB3E66">
        <w:rPr>
          <w:rFonts w:eastAsia="Calibri" w:cs="Calibri"/>
          <w:b/>
          <w:bCs/>
          <w:sz w:val="32"/>
          <w:szCs w:val="32"/>
        </w:rPr>
        <w:t>T</w:t>
      </w:r>
      <w:r w:rsidRPr="00302CAE">
        <w:rPr>
          <w:rFonts w:eastAsia="Calibri" w:cs="Calibri"/>
          <w:b/>
          <w:bCs/>
          <w:sz w:val="32"/>
          <w:szCs w:val="32"/>
        </w:rPr>
        <w:t>his section to be filled in by the searcher</w:t>
      </w:r>
    </w:p>
    <w:p w14:paraId="09580B4F" w14:textId="7392F581" w:rsidR="00584BBC" w:rsidRPr="00584BBC" w:rsidRDefault="00584BBC" w:rsidP="00584BBC">
      <w:pPr>
        <w:tabs>
          <w:tab w:val="left" w:pos="1710"/>
          <w:tab w:val="left" w:pos="3780"/>
          <w:tab w:val="left" w:pos="4680"/>
        </w:tabs>
        <w:spacing w:before="7"/>
        <w:rPr>
          <w:rFonts w:asciiTheme="majorHAnsi" w:hAnsiTheme="majorHAnsi"/>
          <w:sz w:val="22"/>
        </w:rPr>
      </w:pPr>
      <w:r w:rsidRPr="00584BBC">
        <w:rPr>
          <w:rFonts w:hAnsiTheme="minorHAnsi"/>
          <w:w w:val="105"/>
          <w:sz w:val="24"/>
          <w:szCs w:val="24"/>
          <w:lang w:val="en-US"/>
        </w:rPr>
        <w:t>Searcher:</w:t>
      </w:r>
      <w:r w:rsidR="002D260D">
        <w:rPr>
          <w:rFonts w:hAnsiTheme="minorHAnsi"/>
          <w:w w:val="105"/>
          <w:sz w:val="24"/>
          <w:szCs w:val="24"/>
          <w:lang w:val="en-US"/>
        </w:rPr>
        <w:t xml:space="preserve"> Becky Skidmore</w:t>
      </w:r>
      <w:r w:rsidR="00024035">
        <w:rPr>
          <w:rFonts w:eastAsia="Calibri" w:cs="Calibri"/>
          <w:b/>
          <w:bCs/>
          <w:sz w:val="27"/>
          <w:szCs w:val="27"/>
        </w:rPr>
        <w:tab/>
      </w:r>
      <w:r w:rsidRPr="00584BBC">
        <w:rPr>
          <w:rFonts w:hAnsiTheme="minorHAnsi"/>
          <w:w w:val="105"/>
          <w:sz w:val="24"/>
          <w:szCs w:val="24"/>
          <w:lang w:val="en-US"/>
        </w:rPr>
        <w:t xml:space="preserve">Email: </w:t>
      </w:r>
      <w:hyperlink r:id="rId12" w:history="1">
        <w:r w:rsidR="002D260D" w:rsidRPr="00A36214">
          <w:rPr>
            <w:rStyle w:val="Hyperlink"/>
            <w:w w:val="105"/>
            <w:sz w:val="24"/>
            <w:szCs w:val="24"/>
            <w:lang w:val="en-US"/>
          </w:rPr>
          <w:t>bskidmore@rogers.com</w:t>
        </w:r>
      </w:hyperlink>
      <w:r w:rsidR="002D260D">
        <w:rPr>
          <w:w w:val="105"/>
          <w:sz w:val="24"/>
          <w:szCs w:val="24"/>
          <w:lang w:val="en-US"/>
        </w:rPr>
        <w:t xml:space="preserve"> </w:t>
      </w:r>
      <w:r w:rsidRPr="00584BBC">
        <w:rPr>
          <w:rFonts w:asciiTheme="majorHAnsi" w:hAnsiTheme="majorHAnsi"/>
          <w:sz w:val="22"/>
        </w:rPr>
        <w:tab/>
      </w:r>
    </w:p>
    <w:p w14:paraId="7471F766" w14:textId="2EC5A96C" w:rsidR="00584BBC" w:rsidRPr="00F0303D" w:rsidRDefault="00584BBC" w:rsidP="00584BBC">
      <w:pPr>
        <w:tabs>
          <w:tab w:val="left" w:pos="1710"/>
          <w:tab w:val="left" w:pos="3780"/>
          <w:tab w:val="left" w:pos="5940"/>
        </w:tabs>
        <w:spacing w:before="7"/>
        <w:rPr>
          <w:rFonts w:eastAsia="Calibri" w:cs="Calibri"/>
          <w:bCs/>
          <w:sz w:val="20"/>
          <w:szCs w:val="20"/>
        </w:rPr>
      </w:pPr>
      <w:r w:rsidRPr="00584BBC">
        <w:rPr>
          <w:rFonts w:hAnsiTheme="minorHAnsi"/>
          <w:w w:val="105"/>
          <w:sz w:val="24"/>
          <w:szCs w:val="24"/>
          <w:lang w:val="en-US"/>
        </w:rPr>
        <w:t>Date submitted:</w:t>
      </w:r>
      <w:r w:rsidR="007610AB">
        <w:rPr>
          <w:rFonts w:hAnsiTheme="minorHAnsi"/>
          <w:w w:val="105"/>
          <w:sz w:val="24"/>
          <w:szCs w:val="24"/>
          <w:lang w:val="en-US"/>
        </w:rPr>
        <w:t xml:space="preserve"> </w:t>
      </w:r>
      <w:r w:rsidR="00F0303D">
        <w:rPr>
          <w:rFonts w:hAnsiTheme="minorHAnsi"/>
          <w:w w:val="105"/>
          <w:sz w:val="24"/>
          <w:szCs w:val="24"/>
          <w:lang w:val="en-US"/>
        </w:rPr>
        <w:t>23 Oct 2018</w:t>
      </w:r>
      <w:r w:rsidR="00F0303D">
        <w:rPr>
          <w:rFonts w:hAnsiTheme="minorHAnsi"/>
          <w:w w:val="105"/>
          <w:sz w:val="24"/>
          <w:szCs w:val="24"/>
          <w:lang w:val="en-US"/>
        </w:rPr>
        <w:tab/>
      </w:r>
      <w:r w:rsidRPr="00584BBC">
        <w:rPr>
          <w:rFonts w:hAnsiTheme="minorHAnsi"/>
          <w:w w:val="105"/>
          <w:sz w:val="24"/>
          <w:szCs w:val="24"/>
          <w:lang w:val="en-US"/>
        </w:rPr>
        <w:t>Date requested by:</w:t>
      </w:r>
      <w:r>
        <w:rPr>
          <w:w w:val="105"/>
          <w:sz w:val="24"/>
          <w:szCs w:val="24"/>
          <w:lang w:val="en-US"/>
        </w:rPr>
        <w:t xml:space="preserve"> </w:t>
      </w:r>
      <w:r w:rsidRPr="00584BBC">
        <w:rPr>
          <w:rFonts w:eastAsia="Calibri" w:cs="Calibri"/>
          <w:b/>
          <w:bCs/>
          <w:sz w:val="27"/>
          <w:szCs w:val="27"/>
        </w:rPr>
        <w:tab/>
      </w:r>
      <w:r w:rsidR="00F0303D" w:rsidRPr="00F0303D">
        <w:rPr>
          <w:rFonts w:hAnsiTheme="minorHAnsi"/>
          <w:w w:val="105"/>
          <w:sz w:val="24"/>
          <w:szCs w:val="24"/>
          <w:lang w:val="en-US"/>
        </w:rPr>
        <w:t>26 Oct 2018 AM</w:t>
      </w:r>
    </w:p>
    <w:tbl>
      <w:tblPr>
        <w:tblW w:w="9630" w:type="dxa"/>
        <w:tblLayout w:type="fixed"/>
        <w:tblCellMar>
          <w:left w:w="0" w:type="dxa"/>
          <w:right w:w="0" w:type="dxa"/>
        </w:tblCellMar>
        <w:tblLook w:val="01E0" w:firstRow="1" w:lastRow="1" w:firstColumn="1" w:lastColumn="1" w:noHBand="0" w:noVBand="0"/>
      </w:tblPr>
      <w:tblGrid>
        <w:gridCol w:w="5253"/>
        <w:gridCol w:w="4377"/>
      </w:tblGrid>
      <w:tr w:rsidR="00767E99" w:rsidRPr="00315D56" w14:paraId="2F976AA9" w14:textId="77777777" w:rsidTr="00767E99">
        <w:trPr>
          <w:trHeight w:hRule="exact" w:val="245"/>
        </w:trPr>
        <w:tc>
          <w:tcPr>
            <w:tcW w:w="5253" w:type="dxa"/>
            <w:tcBorders>
              <w:top w:val="nil"/>
              <w:left w:val="nil"/>
              <w:bottom w:val="nil"/>
              <w:right w:val="nil"/>
            </w:tcBorders>
            <w:shd w:val="clear" w:color="auto" w:fill="CCCCCC"/>
          </w:tcPr>
          <w:p w14:paraId="1341DAC1" w14:textId="0BCFA505" w:rsidR="00767E99" w:rsidRPr="00E14D57" w:rsidRDefault="00767E99" w:rsidP="00767E99">
            <w:pPr>
              <w:pStyle w:val="BodyText"/>
              <w:numPr>
                <w:ilvl w:val="0"/>
                <w:numId w:val="38"/>
              </w:numPr>
              <w:ind w:left="33" w:right="360" w:hanging="33"/>
              <w:rPr>
                <w:b/>
                <w:bCs/>
                <w:sz w:val="22"/>
              </w:rPr>
            </w:pPr>
            <w:r w:rsidRPr="00E14D57">
              <w:rPr>
                <w:b/>
                <w:sz w:val="22"/>
              </w:rPr>
              <w:t>Systematic Review Title</w:t>
            </w:r>
          </w:p>
          <w:p w14:paraId="33A4540E" w14:textId="77777777" w:rsidR="00767E99" w:rsidRPr="00315D56" w:rsidRDefault="00767E99" w:rsidP="00C564FB"/>
        </w:tc>
        <w:tc>
          <w:tcPr>
            <w:tcW w:w="4377" w:type="dxa"/>
            <w:tcBorders>
              <w:top w:val="nil"/>
              <w:left w:val="nil"/>
              <w:bottom w:val="nil"/>
              <w:right w:val="nil"/>
            </w:tcBorders>
            <w:shd w:val="clear" w:color="auto" w:fill="CCCCCC"/>
          </w:tcPr>
          <w:p w14:paraId="423969AA" w14:textId="77777777" w:rsidR="00767E99" w:rsidRPr="00315D56" w:rsidRDefault="00767E99" w:rsidP="00C564FB">
            <w:pPr>
              <w:pStyle w:val="TableParagraph"/>
              <w:spacing w:before="6"/>
              <w:ind w:left="27"/>
              <w:rPr>
                <w:rFonts w:eastAsia="Calibri" w:cs="Calibri"/>
                <w:szCs w:val="19"/>
              </w:rPr>
            </w:pPr>
          </w:p>
        </w:tc>
      </w:tr>
    </w:tbl>
    <w:p w14:paraId="5E89B7F7" w14:textId="7292F326" w:rsidR="00345999" w:rsidRDefault="00F86845" w:rsidP="00F86845">
      <w:pPr>
        <w:pStyle w:val="NoSpacing"/>
        <w:rPr>
          <w:rFonts w:asciiTheme="majorHAnsi" w:hAnsiTheme="majorHAnsi"/>
          <w:sz w:val="22"/>
        </w:rPr>
      </w:pPr>
      <w:bookmarkStart w:id="1" w:name="_Toc501707472"/>
      <w:bookmarkStart w:id="2" w:name="_Toc501707615"/>
      <w:r w:rsidRPr="00E007D6">
        <w:t xml:space="preserve">Effectiveness of stop smoking interventions among adults: an </w:t>
      </w:r>
      <w:bookmarkEnd w:id="1"/>
      <w:bookmarkEnd w:id="2"/>
      <w:r w:rsidRPr="00E007D6">
        <w:t>overview of systematic reviews and an updated systematic review</w:t>
      </w:r>
    </w:p>
    <w:p w14:paraId="56A7D867" w14:textId="77777777" w:rsidR="00345999" w:rsidRPr="001F196D" w:rsidRDefault="00345999" w:rsidP="00BB3E66">
      <w:pPr>
        <w:spacing w:before="60" w:after="60" w:line="240" w:lineRule="auto"/>
        <w:rPr>
          <w:rFonts w:asciiTheme="majorHAnsi" w:hAnsiTheme="majorHAnsi"/>
          <w:sz w:val="22"/>
        </w:rPr>
      </w:pPr>
    </w:p>
    <w:tbl>
      <w:tblPr>
        <w:tblW w:w="9630" w:type="dxa"/>
        <w:tblLayout w:type="fixed"/>
        <w:tblCellMar>
          <w:left w:w="0" w:type="dxa"/>
          <w:right w:w="0" w:type="dxa"/>
        </w:tblCellMar>
        <w:tblLook w:val="01E0" w:firstRow="1" w:lastRow="1" w:firstColumn="1" w:lastColumn="1" w:noHBand="0" w:noVBand="0"/>
      </w:tblPr>
      <w:tblGrid>
        <w:gridCol w:w="9630"/>
      </w:tblGrid>
      <w:tr w:rsidR="00767E99" w:rsidRPr="00315D56" w14:paraId="6DAF1546" w14:textId="77777777" w:rsidTr="00B54D5E">
        <w:trPr>
          <w:trHeight w:hRule="exact" w:val="245"/>
        </w:trPr>
        <w:tc>
          <w:tcPr>
            <w:tcW w:w="9630" w:type="dxa"/>
            <w:tcBorders>
              <w:top w:val="nil"/>
              <w:left w:val="nil"/>
              <w:bottom w:val="nil"/>
              <w:right w:val="nil"/>
            </w:tcBorders>
            <w:shd w:val="clear" w:color="auto" w:fill="CCCCCC"/>
          </w:tcPr>
          <w:p w14:paraId="53BEE847" w14:textId="77777777" w:rsidR="00767E99" w:rsidRPr="00E14D57" w:rsidRDefault="00767E99" w:rsidP="00E14D57">
            <w:pPr>
              <w:pStyle w:val="BodyText"/>
              <w:numPr>
                <w:ilvl w:val="0"/>
                <w:numId w:val="38"/>
              </w:numPr>
              <w:ind w:left="33" w:right="360" w:hanging="33"/>
              <w:rPr>
                <w:b/>
                <w:sz w:val="22"/>
              </w:rPr>
            </w:pPr>
            <w:r w:rsidRPr="00E14D57">
              <w:rPr>
                <w:b/>
                <w:sz w:val="22"/>
              </w:rPr>
              <w:t>This search strategy is …</w:t>
            </w:r>
          </w:p>
          <w:p w14:paraId="198064FE" w14:textId="77777777" w:rsidR="00767E99" w:rsidRPr="00315D56" w:rsidRDefault="00767E99" w:rsidP="00C564FB">
            <w:pPr>
              <w:pStyle w:val="TableParagraph"/>
              <w:spacing w:before="6"/>
              <w:ind w:left="27"/>
              <w:rPr>
                <w:rFonts w:eastAsia="Calibri" w:cs="Calibri"/>
                <w:szCs w:val="19"/>
              </w:rPr>
            </w:pPr>
          </w:p>
        </w:tc>
      </w:tr>
    </w:tbl>
    <w:p w14:paraId="7D58E016" w14:textId="745DE5FB" w:rsidR="00BB6013" w:rsidRPr="00584BBC" w:rsidRDefault="00BB6013" w:rsidP="00C622DD">
      <w:pPr>
        <w:pStyle w:val="BodyText"/>
        <w:spacing w:before="72"/>
        <w:ind w:right="360"/>
        <w:rPr>
          <w:rFonts w:asciiTheme="minorHAnsi" w:hAnsiTheme="minorHAnsi"/>
          <w:b/>
          <w:w w:val="105"/>
          <w:sz w:val="22"/>
        </w:rPr>
      </w:pPr>
    </w:p>
    <w:tbl>
      <w:tblPr>
        <w:tblW w:w="0" w:type="auto"/>
        <w:tblInd w:w="185" w:type="dxa"/>
        <w:tblLayout w:type="fixed"/>
        <w:tblCellMar>
          <w:left w:w="0" w:type="dxa"/>
          <w:right w:w="0" w:type="dxa"/>
        </w:tblCellMar>
        <w:tblLook w:val="01E0" w:firstRow="1" w:lastRow="1" w:firstColumn="1" w:lastColumn="1" w:noHBand="0" w:noVBand="0"/>
      </w:tblPr>
      <w:tblGrid>
        <w:gridCol w:w="540"/>
        <w:gridCol w:w="8627"/>
      </w:tblGrid>
      <w:tr w:rsidR="00BB6013" w14:paraId="593C0C51" w14:textId="77777777" w:rsidTr="00584BBC">
        <w:trPr>
          <w:trHeight w:hRule="exact" w:val="499"/>
        </w:trPr>
        <w:tc>
          <w:tcPr>
            <w:tcW w:w="540" w:type="dxa"/>
            <w:tcBorders>
              <w:top w:val="single" w:sz="4" w:space="0" w:color="000000"/>
              <w:left w:val="single" w:sz="4" w:space="0" w:color="000000"/>
              <w:bottom w:val="single" w:sz="4" w:space="0" w:color="000000"/>
              <w:right w:val="single" w:sz="4" w:space="0" w:color="000000"/>
            </w:tcBorders>
            <w:vAlign w:val="center"/>
          </w:tcPr>
          <w:p w14:paraId="5599B017" w14:textId="67E14A4D" w:rsidR="00BB6013" w:rsidRDefault="002D260D" w:rsidP="00C622DD">
            <w:pPr>
              <w:tabs>
                <w:tab w:val="left" w:pos="180"/>
              </w:tabs>
              <w:spacing w:before="60" w:after="60"/>
              <w:jc w:val="center"/>
            </w:pPr>
            <w:r>
              <w:t>X</w:t>
            </w:r>
          </w:p>
        </w:tc>
        <w:tc>
          <w:tcPr>
            <w:tcW w:w="8627" w:type="dxa"/>
            <w:tcBorders>
              <w:top w:val="single" w:sz="4" w:space="0" w:color="000000"/>
              <w:left w:val="single" w:sz="4" w:space="0" w:color="000000"/>
              <w:bottom w:val="single" w:sz="4" w:space="0" w:color="000000"/>
              <w:right w:val="single" w:sz="4" w:space="0" w:color="000000"/>
            </w:tcBorders>
            <w:vAlign w:val="center"/>
          </w:tcPr>
          <w:p w14:paraId="04054531" w14:textId="77777777" w:rsidR="00BB6013" w:rsidRPr="00BB3E66" w:rsidRDefault="00BB6013" w:rsidP="007B219B">
            <w:pPr>
              <w:pStyle w:val="TableParagraph"/>
              <w:spacing w:before="60" w:after="60" w:line="276" w:lineRule="auto"/>
              <w:ind w:left="101" w:right="125"/>
              <w:rPr>
                <w:rFonts w:eastAsia="Calibri" w:cs="Calibri"/>
                <w:sz w:val="18"/>
                <w:szCs w:val="18"/>
              </w:rPr>
            </w:pPr>
            <w:r w:rsidRPr="00BB3E66">
              <w:rPr>
                <w:rFonts w:eastAsia="Calibri" w:cs="Calibri"/>
                <w:sz w:val="18"/>
                <w:szCs w:val="18"/>
              </w:rPr>
              <w:t>My PRIMARY (core) database strategy — First time submitting a strategy for search question and database</w:t>
            </w:r>
          </w:p>
        </w:tc>
      </w:tr>
      <w:tr w:rsidR="00BB6013" w14:paraId="7A54C411" w14:textId="77777777" w:rsidTr="00584BBC">
        <w:trPr>
          <w:trHeight w:hRule="exact" w:val="946"/>
        </w:trPr>
        <w:tc>
          <w:tcPr>
            <w:tcW w:w="540" w:type="dxa"/>
            <w:tcBorders>
              <w:top w:val="single" w:sz="4" w:space="0" w:color="000000"/>
              <w:left w:val="single" w:sz="4" w:space="0" w:color="000000"/>
              <w:bottom w:val="single" w:sz="4" w:space="0" w:color="000000"/>
              <w:right w:val="single" w:sz="4" w:space="0" w:color="000000"/>
            </w:tcBorders>
            <w:vAlign w:val="center"/>
          </w:tcPr>
          <w:p w14:paraId="6FB15D02" w14:textId="77777777" w:rsidR="00BB6013" w:rsidRDefault="00BB6013" w:rsidP="00584BBC">
            <w:pPr>
              <w:spacing w:before="60" w:after="60"/>
              <w:jc w:val="center"/>
            </w:pPr>
          </w:p>
        </w:tc>
        <w:tc>
          <w:tcPr>
            <w:tcW w:w="8627" w:type="dxa"/>
            <w:tcBorders>
              <w:top w:val="single" w:sz="4" w:space="0" w:color="000000"/>
              <w:left w:val="single" w:sz="4" w:space="0" w:color="000000"/>
              <w:bottom w:val="single" w:sz="4" w:space="0" w:color="000000"/>
              <w:right w:val="single" w:sz="4" w:space="0" w:color="000000"/>
            </w:tcBorders>
            <w:vAlign w:val="center"/>
          </w:tcPr>
          <w:p w14:paraId="6E7785CC" w14:textId="500BCD6F" w:rsidR="00BB6013" w:rsidRPr="00BB3E66" w:rsidRDefault="00BB6013" w:rsidP="00BB3E66">
            <w:pPr>
              <w:pStyle w:val="TableParagraph"/>
              <w:spacing w:before="60" w:after="60" w:line="276" w:lineRule="auto"/>
              <w:ind w:left="101" w:right="218"/>
              <w:rPr>
                <w:rFonts w:eastAsia="Calibri" w:cs="Calibri"/>
                <w:sz w:val="18"/>
                <w:szCs w:val="18"/>
              </w:rPr>
            </w:pPr>
            <w:r w:rsidRPr="00BB3E66">
              <w:rPr>
                <w:rFonts w:eastAsia="Calibri" w:cs="Calibri"/>
                <w:sz w:val="18"/>
                <w:szCs w:val="18"/>
              </w:rPr>
              <w:t>My PRIMARY (core) strategy — Follow-up review NOT the first time submitting a strategy for search question and database. If this is a response to peer review, itemize the changes made to the review suggestions</w:t>
            </w:r>
          </w:p>
        </w:tc>
      </w:tr>
      <w:tr w:rsidR="00BB6013" w14:paraId="73C7CDCD" w14:textId="77777777" w:rsidTr="00584BBC">
        <w:trPr>
          <w:trHeight w:hRule="exact" w:val="446"/>
        </w:trPr>
        <w:tc>
          <w:tcPr>
            <w:tcW w:w="540" w:type="dxa"/>
            <w:tcBorders>
              <w:top w:val="single" w:sz="4" w:space="0" w:color="000000"/>
              <w:left w:val="single" w:sz="4" w:space="0" w:color="000000"/>
              <w:bottom w:val="single" w:sz="4" w:space="0" w:color="000000"/>
              <w:right w:val="single" w:sz="4" w:space="0" w:color="000000"/>
            </w:tcBorders>
            <w:vAlign w:val="center"/>
          </w:tcPr>
          <w:p w14:paraId="20F2B2BE" w14:textId="77777777" w:rsidR="00BB6013" w:rsidRDefault="00BB6013" w:rsidP="00584BBC">
            <w:pPr>
              <w:spacing w:before="60" w:after="60"/>
              <w:jc w:val="center"/>
            </w:pPr>
          </w:p>
        </w:tc>
        <w:tc>
          <w:tcPr>
            <w:tcW w:w="8627" w:type="dxa"/>
            <w:tcBorders>
              <w:top w:val="single" w:sz="4" w:space="0" w:color="000000"/>
              <w:left w:val="single" w:sz="4" w:space="0" w:color="000000"/>
              <w:bottom w:val="single" w:sz="4" w:space="0" w:color="000000"/>
              <w:right w:val="single" w:sz="4" w:space="0" w:color="000000"/>
            </w:tcBorders>
            <w:vAlign w:val="center"/>
          </w:tcPr>
          <w:p w14:paraId="19BFF286" w14:textId="77777777" w:rsidR="00BB6013" w:rsidRPr="00BB3E66" w:rsidRDefault="00BB6013" w:rsidP="007B219B">
            <w:pPr>
              <w:pStyle w:val="TableParagraph"/>
              <w:spacing w:before="60" w:after="60" w:line="276" w:lineRule="auto"/>
              <w:ind w:left="101"/>
              <w:rPr>
                <w:rFonts w:eastAsia="Calibri" w:cs="Calibri"/>
                <w:sz w:val="18"/>
                <w:szCs w:val="18"/>
              </w:rPr>
            </w:pPr>
            <w:r w:rsidRPr="00BB3E66">
              <w:rPr>
                <w:rFonts w:eastAsia="Calibri" w:cs="Calibri"/>
                <w:sz w:val="18"/>
                <w:szCs w:val="18"/>
              </w:rPr>
              <w:t xml:space="preserve">SECONDARY search strategy— First time submitting a strategy for search question and database </w:t>
            </w:r>
          </w:p>
        </w:tc>
      </w:tr>
      <w:tr w:rsidR="00BB6013" w14:paraId="1427B268" w14:textId="77777777" w:rsidTr="00584BBC">
        <w:trPr>
          <w:trHeight w:hRule="exact" w:val="1106"/>
        </w:trPr>
        <w:tc>
          <w:tcPr>
            <w:tcW w:w="540" w:type="dxa"/>
            <w:tcBorders>
              <w:top w:val="single" w:sz="4" w:space="0" w:color="000000"/>
              <w:left w:val="single" w:sz="4" w:space="0" w:color="000000"/>
              <w:bottom w:val="single" w:sz="4" w:space="0" w:color="000000"/>
              <w:right w:val="single" w:sz="4" w:space="0" w:color="000000"/>
            </w:tcBorders>
            <w:vAlign w:val="center"/>
          </w:tcPr>
          <w:p w14:paraId="532F2A7B" w14:textId="77777777" w:rsidR="00BB6013" w:rsidRDefault="00BB6013" w:rsidP="00584BBC">
            <w:pPr>
              <w:spacing w:before="60" w:after="60"/>
              <w:jc w:val="center"/>
            </w:pPr>
          </w:p>
        </w:tc>
        <w:tc>
          <w:tcPr>
            <w:tcW w:w="8627" w:type="dxa"/>
            <w:tcBorders>
              <w:top w:val="single" w:sz="4" w:space="0" w:color="000000"/>
              <w:left w:val="single" w:sz="4" w:space="0" w:color="000000"/>
              <w:bottom w:val="single" w:sz="4" w:space="0" w:color="000000"/>
              <w:right w:val="single" w:sz="4" w:space="0" w:color="000000"/>
            </w:tcBorders>
            <w:vAlign w:val="center"/>
          </w:tcPr>
          <w:p w14:paraId="537D9802" w14:textId="77777777" w:rsidR="00BB6013" w:rsidRPr="00BB3E66" w:rsidRDefault="00BB6013" w:rsidP="00BB3E66">
            <w:pPr>
              <w:pStyle w:val="TableParagraph"/>
              <w:spacing w:before="60" w:after="60"/>
              <w:ind w:left="101" w:right="230"/>
              <w:rPr>
                <w:rFonts w:eastAsia="Calibri" w:cs="Calibri"/>
                <w:sz w:val="18"/>
                <w:szCs w:val="18"/>
              </w:rPr>
            </w:pPr>
            <w:r w:rsidRPr="00BB3E66">
              <w:rPr>
                <w:rFonts w:eastAsia="Calibri" w:cs="Calibri"/>
                <w:sz w:val="18"/>
                <w:szCs w:val="18"/>
              </w:rPr>
              <w:t>SECONDARY search strategy — NOT the first time submitting a strategy for search question and database. If</w:t>
            </w:r>
          </w:p>
          <w:p w14:paraId="143D7113" w14:textId="77777777" w:rsidR="00BB6013" w:rsidRPr="00BB3E66" w:rsidRDefault="00BB6013" w:rsidP="00BB3E66">
            <w:pPr>
              <w:pStyle w:val="TableParagraph"/>
              <w:spacing w:before="60" w:after="60"/>
              <w:ind w:left="101" w:right="230"/>
              <w:rPr>
                <w:rFonts w:eastAsia="Calibri" w:cs="Calibri"/>
                <w:sz w:val="18"/>
                <w:szCs w:val="18"/>
              </w:rPr>
            </w:pPr>
            <w:r w:rsidRPr="00BB3E66">
              <w:rPr>
                <w:rFonts w:eastAsia="Calibri" w:cs="Calibri"/>
                <w:sz w:val="18"/>
                <w:szCs w:val="18"/>
              </w:rPr>
              <w:t xml:space="preserve">this is a response to peer review, itemize the changes made to the review suggestions </w:t>
            </w:r>
          </w:p>
        </w:tc>
      </w:tr>
    </w:tbl>
    <w:p w14:paraId="28F19665" w14:textId="77777777" w:rsidR="00584BBC" w:rsidRDefault="00584BBC" w:rsidP="00BB6013">
      <w:pPr>
        <w:pStyle w:val="BodyText"/>
        <w:ind w:right="360"/>
        <w:rPr>
          <w:b/>
          <w:w w:val="105"/>
        </w:rPr>
      </w:pPr>
    </w:p>
    <w:p w14:paraId="1257C716" w14:textId="6037C9A6" w:rsidR="00D9789D" w:rsidRPr="00584BBC" w:rsidRDefault="00D9789D" w:rsidP="00E14D57">
      <w:pPr>
        <w:pStyle w:val="BodyText"/>
        <w:spacing w:after="0"/>
        <w:ind w:left="432" w:right="360"/>
        <w:rPr>
          <w:rFonts w:asciiTheme="minorHAnsi" w:hAnsiTheme="minorHAnsi"/>
          <w:b/>
          <w:w w:val="105"/>
          <w:sz w:val="22"/>
        </w:rPr>
      </w:pPr>
    </w:p>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5F948824" w14:textId="77777777" w:rsidTr="00C564FB">
        <w:trPr>
          <w:trHeight w:hRule="exact" w:val="245"/>
        </w:trPr>
        <w:tc>
          <w:tcPr>
            <w:tcW w:w="9630" w:type="dxa"/>
            <w:tcBorders>
              <w:top w:val="nil"/>
              <w:left w:val="nil"/>
              <w:bottom w:val="nil"/>
              <w:right w:val="nil"/>
            </w:tcBorders>
            <w:shd w:val="clear" w:color="auto" w:fill="CCCCCC"/>
          </w:tcPr>
          <w:p w14:paraId="0F27C203" w14:textId="721368EF" w:rsidR="00D9789D" w:rsidRPr="00584BBC" w:rsidRDefault="00E14D57" w:rsidP="00C564FB">
            <w:pPr>
              <w:pStyle w:val="BodyText"/>
              <w:numPr>
                <w:ilvl w:val="0"/>
                <w:numId w:val="38"/>
              </w:numPr>
              <w:spacing w:after="0"/>
              <w:ind w:right="360"/>
              <w:rPr>
                <w:rFonts w:asciiTheme="minorHAnsi" w:hAnsiTheme="minorHAnsi"/>
                <w:b/>
                <w:w w:val="105"/>
                <w:sz w:val="22"/>
              </w:rPr>
            </w:pPr>
            <w:r w:rsidRPr="00E14D57">
              <w:rPr>
                <w:b/>
                <w:sz w:val="22"/>
              </w:rPr>
              <w:t>Database</w:t>
            </w:r>
            <w:r>
              <w:rPr>
                <w:b/>
                <w:w w:val="105"/>
              </w:rPr>
              <w:t xml:space="preserve"> </w:t>
            </w:r>
            <w:r w:rsidRPr="00E14D57">
              <w:rPr>
                <w:w w:val="105"/>
              </w:rPr>
              <w:t>(</w:t>
            </w:r>
            <w:r w:rsidR="00E804D8">
              <w:rPr>
                <w:w w:val="105"/>
              </w:rPr>
              <w:t>e.g.,</w:t>
            </w:r>
            <w:r w:rsidRPr="00E14D57">
              <w:rPr>
                <w:w w:val="105"/>
              </w:rPr>
              <w:t xml:space="preserve"> MEDLINE, CINAHL)</w:t>
            </w:r>
            <w:r w:rsidRPr="00E14D57">
              <w:rPr>
                <w:rFonts w:eastAsia="Calibri" w:cs="Calibri"/>
                <w:i/>
                <w:w w:val="105"/>
                <w:szCs w:val="19"/>
              </w:rPr>
              <w:t xml:space="preserve">                                                                                     </w:t>
            </w:r>
            <w:r>
              <w:rPr>
                <w:rFonts w:eastAsia="Calibri" w:cs="Calibri"/>
                <w:i/>
                <w:w w:val="105"/>
                <w:szCs w:val="19"/>
              </w:rPr>
              <w:t xml:space="preserve">   </w:t>
            </w:r>
            <w:r w:rsidRPr="00E14D57">
              <w:rPr>
                <w:rFonts w:eastAsia="Calibri" w:cs="Calibri"/>
                <w:i/>
                <w:w w:val="105"/>
                <w:szCs w:val="19"/>
              </w:rPr>
              <w:t xml:space="preserve">  </w:t>
            </w:r>
            <w:r w:rsidR="00BB3E66">
              <w:rPr>
                <w:rFonts w:eastAsia="Calibri" w:cs="Calibri"/>
                <w:i/>
                <w:w w:val="105"/>
                <w:szCs w:val="19"/>
              </w:rPr>
              <w:t xml:space="preserve">          </w:t>
            </w:r>
            <w:r w:rsidRPr="00E14D57">
              <w:rPr>
                <w:rFonts w:eastAsia="Calibri" w:cs="Calibri"/>
                <w:i/>
                <w:w w:val="105"/>
                <w:szCs w:val="19"/>
              </w:rPr>
              <w:t xml:space="preserve">  </w:t>
            </w:r>
            <w:r>
              <w:rPr>
                <w:rFonts w:eastAsia="Calibri" w:cs="Calibri"/>
                <w:i/>
                <w:w w:val="105"/>
                <w:szCs w:val="19"/>
              </w:rPr>
              <w:t>[mandatory]</w:t>
            </w:r>
          </w:p>
          <w:p w14:paraId="034A9721" w14:textId="77777777" w:rsidR="00D9789D" w:rsidRPr="00315D56" w:rsidRDefault="00D9789D" w:rsidP="00C564FB">
            <w:pPr>
              <w:pStyle w:val="TableParagraph"/>
              <w:spacing w:before="6"/>
              <w:ind w:left="27"/>
              <w:rPr>
                <w:rFonts w:eastAsia="Calibri" w:cs="Calibri"/>
                <w:szCs w:val="19"/>
              </w:rPr>
            </w:pPr>
          </w:p>
        </w:tc>
      </w:tr>
    </w:tbl>
    <w:p w14:paraId="1965BE85" w14:textId="0C689FF2" w:rsidR="00BB6013" w:rsidRPr="00584BBC" w:rsidRDefault="00B57C34" w:rsidP="00E14D57">
      <w:pPr>
        <w:pStyle w:val="BodyText"/>
        <w:tabs>
          <w:tab w:val="right" w:pos="8190"/>
        </w:tabs>
        <w:ind w:right="360"/>
        <w:rPr>
          <w:rFonts w:asciiTheme="minorHAnsi" w:hAnsiTheme="minorHAnsi"/>
          <w:b/>
          <w:bCs/>
          <w:sz w:val="22"/>
        </w:rPr>
      </w:pPr>
      <w:r>
        <w:rPr>
          <w:rFonts w:eastAsia="Calibri" w:cs="Calibri"/>
          <w:noProof/>
          <w:szCs w:val="19"/>
          <w:lang w:bidi="ar-SA"/>
        </w:rPr>
        <mc:AlternateContent>
          <mc:Choice Requires="wps">
            <w:drawing>
              <wp:anchor distT="0" distB="0" distL="114300" distR="114300" simplePos="0" relativeHeight="251666432" behindDoc="0" locked="0" layoutInCell="1" allowOverlap="1" wp14:anchorId="46F203C2" wp14:editId="3ED3A9F3">
                <wp:simplePos x="0" y="0"/>
                <wp:positionH relativeFrom="column">
                  <wp:posOffset>106680</wp:posOffset>
                </wp:positionH>
                <wp:positionV relativeFrom="paragraph">
                  <wp:posOffset>264795</wp:posOffset>
                </wp:positionV>
                <wp:extent cx="5711190" cy="297180"/>
                <wp:effectExtent l="0" t="0" r="22860" b="24765"/>
                <wp:wrapNone/>
                <wp:docPr id="28" name="Text Box 28"/>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AE20A3" w14:textId="48EC5027" w:rsidR="00B57C34" w:rsidRPr="002D260D" w:rsidRDefault="002D260D" w:rsidP="00584BBC">
                            <w:pPr>
                              <w:spacing w:after="0" w:line="240" w:lineRule="auto"/>
                              <w:rPr>
                                <w:lang w:val="en-US"/>
                              </w:rPr>
                            </w:pPr>
                            <w:r w:rsidRPr="002D260D">
                              <w:rPr>
                                <w:lang w:val="en-US"/>
                              </w:rPr>
                              <w:t>MEDLINE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6F203C2" id="_x0000_t202" coordsize="21600,21600" o:spt="202" path="m,l,21600r21600,l21600,xe">
                <v:stroke joinstyle="miter"/>
                <v:path gradientshapeok="t" o:connecttype="rect"/>
              </v:shapetype>
              <v:shape id="Text Box 28" o:spid="_x0000_s1026" type="#_x0000_t202" style="position:absolute;margin-left:8.4pt;margin-top:20.85pt;width:449.7pt;height:23.4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gVTfwIAAI0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" fillcolor="white [3201]" strokeweight=".5pt">
                <v:textbox style="mso-fit-shape-to-text:t">
                  <w:txbxContent>
                    <w:p w14:paraId="58AE20A3" w14:textId="48EC5027" w:rsidR="00B57C34" w:rsidRPr="002D260D" w:rsidRDefault="002D260D" w:rsidP="00584BBC">
                      <w:pPr>
                        <w:spacing w:after="0" w:line="240" w:lineRule="auto"/>
                        <w:rPr>
                          <w:lang w:val="en-US"/>
                        </w:rPr>
                      </w:pPr>
                      <w:r w:rsidRPr="002D260D">
                        <w:rPr>
                          <w:lang w:val="en-US"/>
                        </w:rPr>
                        <w:t>MEDLINE</w:t>
                      </w:r>
                    </w:p>
                  </w:txbxContent>
                </v:textbox>
              </v:shape>
            </w:pict>
          </mc:Fallback>
        </mc:AlternateContent>
      </w:r>
      <w:r w:rsidR="00BB6013">
        <w:rPr>
          <w:rFonts w:eastAsia="Calibri" w:cs="Calibri"/>
          <w:w w:val="105"/>
          <w:szCs w:val="19"/>
        </w:rPr>
        <w:tab/>
      </w:r>
    </w:p>
    <w:p w14:paraId="6F4AA637" w14:textId="60A30F16" w:rsidR="00BB6013" w:rsidRPr="00404F8D" w:rsidRDefault="00BB6013" w:rsidP="00BB6013">
      <w:pPr>
        <w:spacing w:line="273" w:lineRule="exact"/>
        <w:ind w:left="118"/>
        <w:rPr>
          <w:rFonts w:eastAsia="Calibri" w:cs="Calibri"/>
          <w:sz w:val="20"/>
          <w:szCs w:val="20"/>
        </w:rPr>
      </w:pPr>
    </w:p>
    <w:p w14:paraId="573FC211" w14:textId="77777777" w:rsidR="00D9789D" w:rsidRPr="00D9789D" w:rsidRDefault="00D9789D" w:rsidP="00E14D57">
      <w:pPr>
        <w:pStyle w:val="BodyText"/>
        <w:tabs>
          <w:tab w:val="right" w:pos="8190"/>
        </w:tabs>
        <w:ind w:right="360"/>
        <w:rPr>
          <w:b/>
          <w:bCs/>
        </w:rPr>
      </w:pPr>
    </w:p>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72E80E4B" w14:textId="77777777" w:rsidTr="00C564FB">
        <w:trPr>
          <w:trHeight w:hRule="exact" w:val="245"/>
        </w:trPr>
        <w:tc>
          <w:tcPr>
            <w:tcW w:w="9630" w:type="dxa"/>
            <w:tcBorders>
              <w:top w:val="nil"/>
              <w:left w:val="nil"/>
              <w:bottom w:val="nil"/>
              <w:right w:val="nil"/>
            </w:tcBorders>
            <w:shd w:val="clear" w:color="auto" w:fill="CCCCCC"/>
          </w:tcPr>
          <w:p w14:paraId="095513AA" w14:textId="62D549FF" w:rsidR="00D9789D" w:rsidRPr="00E14D57" w:rsidRDefault="00E14D57" w:rsidP="00C564FB">
            <w:pPr>
              <w:pStyle w:val="BodyText"/>
              <w:numPr>
                <w:ilvl w:val="0"/>
                <w:numId w:val="38"/>
              </w:numPr>
              <w:spacing w:after="0"/>
              <w:ind w:right="360"/>
              <w:rPr>
                <w:rFonts w:asciiTheme="minorHAnsi" w:hAnsiTheme="minorHAnsi"/>
                <w:w w:val="105"/>
                <w:sz w:val="22"/>
              </w:rPr>
            </w:pPr>
            <w:r w:rsidRPr="00E14D57">
              <w:rPr>
                <w:b/>
                <w:sz w:val="22"/>
              </w:rPr>
              <w:t>Interface</w:t>
            </w:r>
            <w:r>
              <w:rPr>
                <w:b/>
                <w:w w:val="105"/>
              </w:rPr>
              <w:t xml:space="preserve"> </w:t>
            </w:r>
            <w:r w:rsidRPr="00E14D57">
              <w:rPr>
                <w:w w:val="105"/>
              </w:rPr>
              <w:t>(</w:t>
            </w:r>
            <w:r w:rsidR="00E804D8">
              <w:rPr>
                <w:w w:val="105"/>
              </w:rPr>
              <w:t>e.g.,</w:t>
            </w:r>
            <w:r w:rsidRPr="00E14D57">
              <w:rPr>
                <w:w w:val="105"/>
              </w:rPr>
              <w:t xml:space="preserve"> Ovid, </w:t>
            </w:r>
            <w:proofErr w:type="spellStart"/>
            <w:r w:rsidRPr="00E14D57">
              <w:rPr>
                <w:w w:val="105"/>
              </w:rPr>
              <w:t>EbscoHost</w:t>
            </w:r>
            <w:proofErr w:type="spellEnd"/>
            <w:r w:rsidRPr="00E14D57">
              <w:rPr>
                <w:w w:val="105"/>
              </w:rPr>
              <w:t>…)</w:t>
            </w:r>
            <w:r>
              <w:rPr>
                <w:w w:val="105"/>
              </w:rPr>
              <w:t xml:space="preserve">                                                                            </w:t>
            </w:r>
            <w:r w:rsidR="00BB3E66">
              <w:rPr>
                <w:w w:val="105"/>
              </w:rPr>
              <w:t xml:space="preserve"> </w:t>
            </w:r>
            <w:r>
              <w:rPr>
                <w:w w:val="105"/>
              </w:rPr>
              <w:t xml:space="preserve">    </w:t>
            </w:r>
            <w:r w:rsidRPr="00E14D57">
              <w:rPr>
                <w:w w:val="105"/>
              </w:rPr>
              <w:t xml:space="preserve"> </w:t>
            </w:r>
            <w:r w:rsidR="00BB3E66">
              <w:rPr>
                <w:w w:val="105"/>
              </w:rPr>
              <w:t xml:space="preserve">                       </w:t>
            </w:r>
            <w:r w:rsidRPr="00BB3E66">
              <w:rPr>
                <w:i/>
                <w:w w:val="105"/>
              </w:rPr>
              <w:t>[mandator</w:t>
            </w:r>
            <w:r w:rsidR="00BB3E66">
              <w:rPr>
                <w:i/>
                <w:w w:val="105"/>
              </w:rPr>
              <w:t>y</w:t>
            </w:r>
            <w:r w:rsidRPr="00BB3E66">
              <w:rPr>
                <w:i/>
                <w:w w:val="105"/>
              </w:rPr>
              <w:t>]</w:t>
            </w:r>
          </w:p>
          <w:p w14:paraId="1FE0173C" w14:textId="77777777" w:rsidR="00D9789D" w:rsidRPr="00315D56" w:rsidRDefault="00D9789D" w:rsidP="00C564FB">
            <w:pPr>
              <w:pStyle w:val="TableParagraph"/>
              <w:spacing w:before="6"/>
              <w:ind w:left="27"/>
              <w:rPr>
                <w:rFonts w:eastAsia="Calibri" w:cs="Calibri"/>
                <w:szCs w:val="19"/>
              </w:rPr>
            </w:pPr>
          </w:p>
        </w:tc>
      </w:tr>
    </w:tbl>
    <w:p w14:paraId="60CA662D" w14:textId="67961007" w:rsidR="00BB6013" w:rsidRPr="00E14D57" w:rsidRDefault="00B57C34" w:rsidP="00E14D57">
      <w:pPr>
        <w:pStyle w:val="BodyText"/>
        <w:tabs>
          <w:tab w:val="right" w:pos="8190"/>
        </w:tabs>
        <w:spacing w:line="273" w:lineRule="exact"/>
        <w:ind w:right="360"/>
        <w:rPr>
          <w:rFonts w:eastAsia="Calibri" w:cs="Calibri"/>
          <w:sz w:val="20"/>
          <w:szCs w:val="20"/>
        </w:rPr>
      </w:pPr>
      <w:r>
        <w:rPr>
          <w:rFonts w:eastAsia="Calibri" w:cs="Calibri"/>
          <w:noProof/>
          <w:szCs w:val="19"/>
          <w:lang w:bidi="ar-SA"/>
        </w:rPr>
        <mc:AlternateContent>
          <mc:Choice Requires="wps">
            <w:drawing>
              <wp:anchor distT="0" distB="0" distL="114300" distR="114300" simplePos="0" relativeHeight="251667456" behindDoc="0" locked="0" layoutInCell="1" allowOverlap="1" wp14:anchorId="5004E24B" wp14:editId="5D1793A6">
                <wp:simplePos x="0" y="0"/>
                <wp:positionH relativeFrom="column">
                  <wp:posOffset>106680</wp:posOffset>
                </wp:positionH>
                <wp:positionV relativeFrom="paragraph">
                  <wp:posOffset>280035</wp:posOffset>
                </wp:positionV>
                <wp:extent cx="5711190" cy="297180"/>
                <wp:effectExtent l="0" t="0" r="22860" b="24765"/>
                <wp:wrapNone/>
                <wp:docPr id="246" name="Text Box 246"/>
                <wp:cNvGraphicFramePr/>
                <a:graphic xmlns:a="http://schemas.openxmlformats.org/drawingml/2006/main">
                  <a:graphicData uri="http://schemas.microsoft.com/office/word/2010/wordprocessingShape">
                    <wps:wsp>
                      <wps:cNvSpPr txBox="1"/>
                      <wps:spPr>
                        <a:xfrm>
                          <a:off x="0" y="0"/>
                          <a:ext cx="5711190" cy="2971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4E6A1C" w14:textId="6E04166E" w:rsidR="00B57C34" w:rsidRPr="002D260D" w:rsidRDefault="002D260D" w:rsidP="00584BBC">
                            <w:pPr>
                              <w:spacing w:after="0" w:line="240" w:lineRule="auto"/>
                              <w:rPr>
                                <w:lang w:val="en-US"/>
                              </w:rPr>
                            </w:pPr>
                            <w:r w:rsidRPr="002D260D">
                              <w:rPr>
                                <w:lang w:val="en-US"/>
                              </w:rPr>
                              <w:t>Ovid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004E24B" id="Text Box 246" o:spid="_x0000_s1027" type="#_x0000_t202" style="position:absolute;margin-left:8.4pt;margin-top:22.05pt;width:449.7pt;height:23.4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" fillcolor="white [3201]" strokeweight=".5pt">
                <v:textbox style="mso-fit-shape-to-text:t">
                  <w:txbxContent>
                    <w:p w14:paraId="604E6A1C" w14:textId="6E04166E" w:rsidR="00B57C34" w:rsidRPr="002D260D" w:rsidRDefault="002D260D" w:rsidP="00584BBC">
                      <w:pPr>
                        <w:spacing w:after="0" w:line="240" w:lineRule="auto"/>
                        <w:rPr>
                          <w:lang w:val="en-US"/>
                        </w:rPr>
                      </w:pPr>
                      <w:r w:rsidRPr="002D260D">
                        <w:rPr>
                          <w:lang w:val="en-US"/>
                        </w:rPr>
                        <w:t>Ovid</w:t>
                      </w:r>
                    </w:p>
                  </w:txbxContent>
                </v:textbox>
              </v:shape>
            </w:pict>
          </mc:Fallback>
        </mc:AlternateContent>
      </w:r>
      <w:r w:rsidR="00584BBC" w:rsidRPr="00E14D57">
        <w:rPr>
          <w:rFonts w:eastAsia="Calibri" w:cs="Calibri"/>
          <w:w w:val="105"/>
          <w:szCs w:val="19"/>
        </w:rPr>
        <w:tab/>
      </w:r>
    </w:p>
    <w:p w14:paraId="1AAD84D1" w14:textId="77777777" w:rsidR="00E14D57" w:rsidRDefault="00E14D57" w:rsidP="00E14D57">
      <w:pPr>
        <w:pStyle w:val="BodyText"/>
        <w:tabs>
          <w:tab w:val="right" w:pos="8190"/>
        </w:tabs>
        <w:spacing w:line="273" w:lineRule="exact"/>
        <w:ind w:right="360"/>
        <w:rPr>
          <w:rFonts w:eastAsia="Calibri" w:cs="Calibri"/>
          <w:sz w:val="20"/>
          <w:szCs w:val="20"/>
        </w:rPr>
      </w:pPr>
    </w:p>
    <w:p w14:paraId="02F1D183" w14:textId="77777777" w:rsidR="00E14D57" w:rsidRPr="00E14D57" w:rsidRDefault="00E14D57" w:rsidP="00E14D57">
      <w:pPr>
        <w:pStyle w:val="BodyText"/>
        <w:tabs>
          <w:tab w:val="right" w:pos="8190"/>
        </w:tabs>
        <w:spacing w:line="273" w:lineRule="exact"/>
        <w:ind w:right="360"/>
        <w:rPr>
          <w:rFonts w:eastAsia="Calibri" w:cs="Calibri"/>
          <w:sz w:val="20"/>
          <w:szCs w:val="20"/>
        </w:rPr>
      </w:pPr>
    </w:p>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1D0D7E51" w14:textId="77777777" w:rsidTr="00C564FB">
        <w:trPr>
          <w:trHeight w:hRule="exact" w:val="245"/>
        </w:trPr>
        <w:tc>
          <w:tcPr>
            <w:tcW w:w="9630" w:type="dxa"/>
            <w:tcBorders>
              <w:top w:val="nil"/>
              <w:left w:val="nil"/>
              <w:bottom w:val="nil"/>
              <w:right w:val="nil"/>
            </w:tcBorders>
            <w:shd w:val="clear" w:color="auto" w:fill="CCCCCC"/>
          </w:tcPr>
          <w:p w14:paraId="1045BF84" w14:textId="10B95E4D" w:rsidR="00E14D57" w:rsidRPr="00584BBC" w:rsidRDefault="00E14D57" w:rsidP="00BB3E66">
            <w:pPr>
              <w:pStyle w:val="BodyText"/>
              <w:numPr>
                <w:ilvl w:val="0"/>
                <w:numId w:val="38"/>
              </w:numPr>
              <w:tabs>
                <w:tab w:val="right" w:pos="8640"/>
              </w:tabs>
              <w:ind w:right="360"/>
              <w:rPr>
                <w:rFonts w:asciiTheme="minorHAnsi"/>
                <w:b/>
                <w:bCs/>
                <w:sz w:val="22"/>
              </w:rPr>
            </w:pPr>
            <w:r w:rsidRPr="00E14D57">
              <w:rPr>
                <w:b/>
                <w:sz w:val="22"/>
              </w:rPr>
              <w:t>Research Question</w:t>
            </w:r>
            <w:r>
              <w:rPr>
                <w:b/>
                <w:w w:val="105"/>
              </w:rPr>
              <w:t xml:space="preserve"> </w:t>
            </w:r>
            <w:r>
              <w:rPr>
                <w:w w:val="105"/>
              </w:rPr>
              <w:t>(Describe the purpose of the search)</w:t>
            </w:r>
            <w:r>
              <w:rPr>
                <w:w w:val="105"/>
              </w:rPr>
              <w:tab/>
            </w:r>
            <w:r w:rsidRPr="00E14D57">
              <w:rPr>
                <w:w w:val="105"/>
              </w:rPr>
              <w:t xml:space="preserve">         </w:t>
            </w:r>
            <w:r w:rsidRPr="00BB3E66">
              <w:rPr>
                <w:i/>
                <w:w w:val="105"/>
              </w:rPr>
              <w:t xml:space="preserve"> [mandatory]</w:t>
            </w:r>
          </w:p>
          <w:p w14:paraId="06BD08F6" w14:textId="77777777" w:rsidR="00D9789D" w:rsidRPr="00315D56" w:rsidRDefault="00D9789D" w:rsidP="00C564FB">
            <w:pPr>
              <w:pStyle w:val="TableParagraph"/>
              <w:spacing w:before="6"/>
              <w:ind w:left="27"/>
              <w:rPr>
                <w:rFonts w:eastAsia="Calibri" w:cs="Calibri"/>
                <w:szCs w:val="19"/>
              </w:rPr>
            </w:pPr>
          </w:p>
        </w:tc>
      </w:tr>
    </w:tbl>
    <w:p w14:paraId="2668664D" w14:textId="77777777" w:rsidR="00E14D57" w:rsidRDefault="00E14D57" w:rsidP="00E14D57">
      <w:pPr>
        <w:spacing w:after="0" w:line="240" w:lineRule="auto"/>
        <w:rPr>
          <w:rFonts w:eastAsiaTheme="minorEastAsia"/>
          <w:b/>
          <w:w w:val="105"/>
          <w:lang w:val="en-US" w:bidi="en-US"/>
        </w:rPr>
      </w:pPr>
    </w:p>
    <w:p w14:paraId="4FF5647A" w14:textId="64597147" w:rsidR="00F86845" w:rsidRDefault="008E0D0B" w:rsidP="00F86845">
      <w:pPr>
        <w:spacing w:line="480" w:lineRule="auto"/>
        <w:rPr>
          <w:bCs/>
        </w:rPr>
      </w:pPr>
      <w:r>
        <w:rPr>
          <w:rFonts w:asciiTheme="majorHAnsi" w:hAnsiTheme="majorHAnsi"/>
        </w:rPr>
        <w:lastRenderedPageBreak/>
        <w:t xml:space="preserve"> </w:t>
      </w:r>
      <w:r w:rsidR="00F86845" w:rsidRPr="00E007D6">
        <w:rPr>
          <w:bCs/>
        </w:rPr>
        <w:t>What are the benefits and harms of interventions to promote cessation of tobacco smoking among adult smokers?</w:t>
      </w:r>
    </w:p>
    <w:p w14:paraId="164BBC31" w14:textId="78772CE6" w:rsidR="00F86845" w:rsidRDefault="00F86845" w:rsidP="00F86845">
      <w:pPr>
        <w:pStyle w:val="NoSpacing"/>
      </w:pPr>
      <w:r w:rsidRPr="00E007D6">
        <w:t>What is the comparative effectiveness (benefits and harms) of interventions to promote cessation of tobacco smoking among adult smokers?</w:t>
      </w:r>
    </w:p>
    <w:p w14:paraId="0F027B7B" w14:textId="6D47CC36" w:rsidR="00F86845" w:rsidRDefault="00F86845" w:rsidP="00F86845">
      <w:pPr>
        <w:pStyle w:val="NoSpacing"/>
        <w:rPr>
          <w:b/>
        </w:rPr>
      </w:pPr>
    </w:p>
    <w:p w14:paraId="0E296334" w14:textId="1948E9B1" w:rsidR="00E14D57" w:rsidRDefault="00F86845" w:rsidP="00F86845">
      <w:pPr>
        <w:pStyle w:val="NoSpacing"/>
        <w:rPr>
          <w:rFonts w:asciiTheme="majorHAnsi" w:hAnsiTheme="majorHAnsi"/>
        </w:rPr>
      </w:pPr>
      <w:r w:rsidRPr="00E007D6">
        <w:rPr>
          <w:bCs/>
        </w:rPr>
        <w:t>What are the benefits and harms of behavioural change techniques or clusters of techniques to promote cessation of tobacco smoking among adult smokers?</w:t>
      </w:r>
    </w:p>
    <w:p w14:paraId="25B58A22" w14:textId="6AD402B4" w:rsidR="008E0D0B" w:rsidRPr="003226D1" w:rsidRDefault="008E0D0B" w:rsidP="00405233">
      <w:pPr>
        <w:pStyle w:val="ListParagraph"/>
        <w:spacing w:line="240" w:lineRule="auto"/>
        <w:jc w:val="both"/>
        <w:rPr>
          <w:rFonts w:ascii="Arial" w:eastAsia="Times New Roman" w:hAnsi="Arial" w:cs="Arial"/>
        </w:rPr>
      </w:pPr>
    </w:p>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6ED0490D" w14:textId="77777777" w:rsidTr="00E14D57">
        <w:trPr>
          <w:trHeight w:hRule="exact" w:val="702"/>
        </w:trPr>
        <w:tc>
          <w:tcPr>
            <w:tcW w:w="9630" w:type="dxa"/>
            <w:tcBorders>
              <w:top w:val="nil"/>
              <w:left w:val="nil"/>
              <w:bottom w:val="nil"/>
              <w:right w:val="nil"/>
            </w:tcBorders>
            <w:shd w:val="clear" w:color="auto" w:fill="CCCCCC"/>
          </w:tcPr>
          <w:p w14:paraId="6ECA1BCF" w14:textId="3CDB5B25" w:rsidR="00E14D57" w:rsidRPr="003226D1" w:rsidRDefault="00E14D57" w:rsidP="00BB3E66">
            <w:pPr>
              <w:pStyle w:val="BodyText"/>
              <w:numPr>
                <w:ilvl w:val="0"/>
                <w:numId w:val="38"/>
              </w:numPr>
              <w:spacing w:line="240" w:lineRule="auto"/>
              <w:ind w:right="360"/>
              <w:rPr>
                <w:rFonts w:asciiTheme="minorHAnsi" w:hAnsiTheme="minorHAnsi"/>
                <w:b/>
                <w:bCs/>
                <w:sz w:val="22"/>
              </w:rPr>
            </w:pPr>
            <w:r w:rsidRPr="003226D1">
              <w:rPr>
                <w:b/>
                <w:sz w:val="22"/>
              </w:rPr>
              <w:t>PICO Format</w:t>
            </w:r>
            <w:r w:rsidRPr="003226D1">
              <w:rPr>
                <w:b/>
                <w:noProof/>
                <w:sz w:val="22"/>
                <w:lang w:bidi="ar-SA"/>
              </w:rPr>
              <mc:AlternateContent>
                <mc:Choice Requires="wpg">
                  <w:drawing>
                    <wp:anchor distT="0" distB="0" distL="114300" distR="114300" simplePos="0" relativeHeight="251675648" behindDoc="1" locked="0" layoutInCell="1" allowOverlap="1" wp14:anchorId="5A99C783" wp14:editId="5887DB68">
                      <wp:simplePos x="0" y="0"/>
                      <wp:positionH relativeFrom="page">
                        <wp:posOffset>3719195</wp:posOffset>
                      </wp:positionH>
                      <wp:positionV relativeFrom="paragraph">
                        <wp:posOffset>146050</wp:posOffset>
                      </wp:positionV>
                      <wp:extent cx="30480" cy="1270"/>
                      <wp:effectExtent l="0" t="0" r="20320" b="24130"/>
                      <wp:wrapNone/>
                      <wp:docPr id="12"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 cy="1270"/>
                                <a:chOff x="5857" y="230"/>
                                <a:chExt cx="48" cy="2"/>
                              </a:xfrm>
                            </wpg:grpSpPr>
                            <wps:wsp>
                              <wps:cNvPr id="13" name="Freeform 170"/>
                              <wps:cNvSpPr>
                                <a:spLocks/>
                              </wps:cNvSpPr>
                              <wps:spPr bwMode="auto">
                                <a:xfrm>
                                  <a:off x="5857" y="230"/>
                                  <a:ext cx="48" cy="2"/>
                                </a:xfrm>
                                <a:custGeom>
                                  <a:avLst/>
                                  <a:gdLst>
                                    <a:gd name="T0" fmla="+- 0 5857 5857"/>
                                    <a:gd name="T1" fmla="*/ T0 w 48"/>
                                    <a:gd name="T2" fmla="+- 0 5905 5857"/>
                                    <a:gd name="T3" fmla="*/ T2 w 48"/>
                                  </a:gdLst>
                                  <a:ahLst/>
                                  <a:cxnLst>
                                    <a:cxn ang="0">
                                      <a:pos x="T1" y="0"/>
                                    </a:cxn>
                                    <a:cxn ang="0">
                                      <a:pos x="T3" y="0"/>
                                    </a:cxn>
                                  </a:cxnLst>
                                  <a:rect l="0" t="0" r="r" b="b"/>
                                  <a:pathLst>
                                    <a:path w="48">
                                      <a:moveTo>
                                        <a:pt x="0" y="0"/>
                                      </a:moveTo>
                                      <a:lnTo>
                                        <a:pt x="48"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5A4E1A4" id="Group 169" o:spid="_x0000_s1026" style="position:absolute;margin-left:292.85pt;margin-top:11.5pt;width:2.4pt;height:.1pt;z-index:-251640832;mso-position-horizontal-relative:page" coordorigin="5857,230" coordsize="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">
                      <v:shape id="Freeform 170" o:spid="_x0000_s1027" style="position:absolute;left:5857;top:230;width:48;height:2;visibility:visible;mso-wrap-style:square;v-text-anchor:top" coordsize="4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" path="m,l48,e" filled="f" strokeweight=".24pt">
                        <v:path arrowok="t" o:connecttype="custom" o:connectlocs="0,0;48,0" o:connectangles="0,0"/>
                      </v:shape>
                      <w10:wrap anchorx="page"/>
                    </v:group>
                  </w:pict>
                </mc:Fallback>
              </mc:AlternateContent>
            </w:r>
            <w:r w:rsidRPr="003226D1">
              <w:rPr>
                <w:b/>
                <w:w w:val="105"/>
              </w:rPr>
              <w:t xml:space="preserve">  </w:t>
            </w:r>
            <w:r w:rsidRPr="003226D1">
              <w:t xml:space="preserve">Outline the PICOs for your question — i.e., </w:t>
            </w:r>
            <w:r w:rsidRPr="003226D1">
              <w:rPr>
                <w:u w:val="single" w:color="000000"/>
              </w:rPr>
              <w:t>P</w:t>
            </w:r>
            <w:r w:rsidRPr="003226D1">
              <w:t xml:space="preserve">atient, Intervention, </w:t>
            </w:r>
            <w:r w:rsidRPr="003226D1">
              <w:rPr>
                <w:u w:val="single" w:color="000000"/>
              </w:rPr>
              <w:t>C</w:t>
            </w:r>
            <w:r w:rsidRPr="003226D1">
              <w:t xml:space="preserve">omparison, </w:t>
            </w:r>
            <w:r w:rsidRPr="003226D1">
              <w:rPr>
                <w:u w:val="single" w:color="000000"/>
              </w:rPr>
              <w:t>O</w:t>
            </w:r>
            <w:r w:rsidRPr="003226D1">
              <w:t xml:space="preserve">utcome, and </w:t>
            </w:r>
            <w:r w:rsidRPr="003226D1">
              <w:rPr>
                <w:u w:val="single" w:color="000000"/>
              </w:rPr>
              <w:t>S</w:t>
            </w:r>
            <w:r w:rsidRPr="003226D1">
              <w:t>tudy Design — as applicable</w:t>
            </w:r>
          </w:p>
          <w:p w14:paraId="18A436A0" w14:textId="77777777" w:rsidR="00D9789D" w:rsidRPr="00315D56" w:rsidRDefault="00D9789D" w:rsidP="00BB3E66">
            <w:pPr>
              <w:pStyle w:val="TableParagraph"/>
              <w:spacing w:before="6"/>
              <w:rPr>
                <w:rFonts w:eastAsia="Calibri" w:cs="Calibri"/>
                <w:szCs w:val="19"/>
              </w:rPr>
            </w:pPr>
          </w:p>
        </w:tc>
      </w:tr>
    </w:tbl>
    <w:p w14:paraId="4F9A797E" w14:textId="0F582DD3" w:rsidR="00BB6013" w:rsidRPr="00302CAE" w:rsidRDefault="00BB6013" w:rsidP="00E14D57">
      <w:pPr>
        <w:pStyle w:val="BodyText"/>
        <w:ind w:right="360"/>
        <w:rPr>
          <w:rFonts w:asciiTheme="minorHAnsi" w:hAnsiTheme="minorHAnsi"/>
          <w:b/>
          <w:bCs/>
          <w:sz w:val="22"/>
        </w:rPr>
      </w:pPr>
    </w:p>
    <w:tbl>
      <w:tblPr>
        <w:tblW w:w="9033" w:type="dxa"/>
        <w:tblInd w:w="118" w:type="dxa"/>
        <w:tblLayout w:type="fixed"/>
        <w:tblCellMar>
          <w:left w:w="0" w:type="dxa"/>
          <w:right w:w="0" w:type="dxa"/>
        </w:tblCellMar>
        <w:tblLook w:val="01E0" w:firstRow="1" w:lastRow="1" w:firstColumn="1" w:lastColumn="1" w:noHBand="0" w:noVBand="0"/>
      </w:tblPr>
      <w:tblGrid>
        <w:gridCol w:w="710"/>
        <w:gridCol w:w="8323"/>
      </w:tblGrid>
      <w:tr w:rsidR="00BB6013" w14:paraId="08115595" w14:textId="77777777" w:rsidTr="00BB3E66">
        <w:tc>
          <w:tcPr>
            <w:tcW w:w="710" w:type="dxa"/>
            <w:tcBorders>
              <w:top w:val="single" w:sz="4" w:space="0" w:color="000000"/>
              <w:left w:val="single" w:sz="4" w:space="0" w:color="000000"/>
              <w:bottom w:val="single" w:sz="4" w:space="0" w:color="000000"/>
              <w:right w:val="single" w:sz="4" w:space="0" w:color="000000"/>
            </w:tcBorders>
          </w:tcPr>
          <w:p w14:paraId="7433B1BC" w14:textId="77777777" w:rsidR="00BB6013" w:rsidRDefault="00BB6013" w:rsidP="00302CAE">
            <w:pPr>
              <w:pStyle w:val="TableParagraph"/>
              <w:spacing w:before="60" w:line="276" w:lineRule="auto"/>
              <w:jc w:val="center"/>
              <w:rPr>
                <w:rFonts w:eastAsia="Calibri" w:cs="Calibri"/>
                <w:szCs w:val="19"/>
              </w:rPr>
            </w:pPr>
            <w:r>
              <w:rPr>
                <w:b/>
                <w:w w:val="103"/>
              </w:rPr>
              <w:t>P</w:t>
            </w:r>
          </w:p>
        </w:tc>
        <w:tc>
          <w:tcPr>
            <w:tcW w:w="8323" w:type="dxa"/>
            <w:tcBorders>
              <w:top w:val="single" w:sz="4" w:space="0" w:color="000000"/>
              <w:left w:val="single" w:sz="4" w:space="0" w:color="000000"/>
              <w:bottom w:val="single" w:sz="4" w:space="0" w:color="000000"/>
              <w:right w:val="single" w:sz="4" w:space="0" w:color="000000"/>
            </w:tcBorders>
          </w:tcPr>
          <w:p w14:paraId="7E3666C3" w14:textId="2D98CB4F" w:rsidR="000F1816" w:rsidRPr="00F86845" w:rsidRDefault="00F86845" w:rsidP="00F86845">
            <w:pPr>
              <w:pStyle w:val="NoSpacing"/>
            </w:pPr>
            <w:r>
              <w:t xml:space="preserve">    </w:t>
            </w:r>
            <w:r w:rsidRPr="00E007D6">
              <w:t>Adults (≥18 years) who are current tobacco smokers (as defined by a given study/review)</w:t>
            </w:r>
          </w:p>
        </w:tc>
      </w:tr>
      <w:tr w:rsidR="00F86845" w14:paraId="1E304949" w14:textId="77777777" w:rsidTr="00BB3E66">
        <w:tc>
          <w:tcPr>
            <w:tcW w:w="710" w:type="dxa"/>
            <w:tcBorders>
              <w:top w:val="single" w:sz="4" w:space="0" w:color="000000"/>
              <w:left w:val="single" w:sz="4" w:space="0" w:color="000000"/>
              <w:bottom w:val="single" w:sz="4" w:space="0" w:color="000000"/>
              <w:right w:val="single" w:sz="4" w:space="0" w:color="000000"/>
            </w:tcBorders>
          </w:tcPr>
          <w:p w14:paraId="33C168EA" w14:textId="079E3A1E" w:rsidR="00F86845" w:rsidRPr="000F1816" w:rsidRDefault="00F86845" w:rsidP="00F86845">
            <w:pPr>
              <w:pStyle w:val="TableParagraph"/>
              <w:spacing w:line="276" w:lineRule="auto"/>
              <w:ind w:right="4"/>
              <w:jc w:val="center"/>
              <w:rPr>
                <w:b/>
                <w:w w:val="103"/>
                <w:sz w:val="16"/>
                <w:szCs w:val="16"/>
              </w:rPr>
            </w:pPr>
            <w:r w:rsidRPr="000F1816">
              <w:rPr>
                <w:b/>
                <w:w w:val="103"/>
                <w:sz w:val="16"/>
                <w:szCs w:val="16"/>
              </w:rPr>
              <w:t>I / Exposure</w:t>
            </w:r>
          </w:p>
        </w:tc>
        <w:tc>
          <w:tcPr>
            <w:tcW w:w="8323" w:type="dxa"/>
            <w:tcBorders>
              <w:top w:val="single" w:sz="4" w:space="0" w:color="000000"/>
              <w:left w:val="single" w:sz="4" w:space="0" w:color="000000"/>
              <w:bottom w:val="single" w:sz="4" w:space="0" w:color="000000"/>
              <w:right w:val="single" w:sz="4" w:space="0" w:color="000000"/>
            </w:tcBorders>
          </w:tcPr>
          <w:p w14:paraId="54909CB4" w14:textId="77777777" w:rsidR="00F86845" w:rsidRPr="00E007D6" w:rsidRDefault="00F86845" w:rsidP="00F86845">
            <w:pPr>
              <w:rPr>
                <w:rFonts w:ascii="Arial" w:hAnsi="Arial" w:cs="Arial"/>
                <w:sz w:val="18"/>
                <w:szCs w:val="18"/>
                <w:lang w:eastAsia="en-CA"/>
              </w:rPr>
            </w:pPr>
            <w:r w:rsidRPr="00E007D6">
              <w:rPr>
                <w:rFonts w:ascii="Arial" w:hAnsi="Arial" w:cs="Arial"/>
                <w:b/>
                <w:bCs/>
                <w:sz w:val="18"/>
                <w:szCs w:val="18"/>
              </w:rPr>
              <w:t>KQ1a/b</w:t>
            </w:r>
            <w:r w:rsidRPr="00E007D6">
              <w:rPr>
                <w:rFonts w:ascii="Arial" w:hAnsi="Arial" w:cs="Arial"/>
                <w:sz w:val="18"/>
                <w:szCs w:val="18"/>
              </w:rPr>
              <w:t>: Interventions to promote abrupt (i.e., ‘all at once’) tobacco smoking cessation that can be directly delivered or referred to by primary care practitioners and are available in Canada</w:t>
            </w:r>
            <w:r w:rsidRPr="00E007D6">
              <w:rPr>
                <w:rFonts w:ascii="Arial" w:hAnsi="Arial" w:cs="Arial"/>
                <w:sz w:val="18"/>
                <w:szCs w:val="18"/>
                <w:vertAlign w:val="superscript"/>
              </w:rPr>
              <w:t>1</w:t>
            </w:r>
            <w:r w:rsidRPr="00E007D6">
              <w:rPr>
                <w:rFonts w:ascii="Arial" w:hAnsi="Arial" w:cs="Arial"/>
                <w:sz w:val="18"/>
                <w:szCs w:val="18"/>
              </w:rPr>
              <w:t xml:space="preserve"> </w:t>
            </w:r>
          </w:p>
          <w:p w14:paraId="70AC740C"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Practitioner advice (of varying length/intensity, and by various provider types)</w:t>
            </w:r>
          </w:p>
          <w:p w14:paraId="22ECF0DD" w14:textId="77777777" w:rsidR="00F86845" w:rsidRPr="00E007D6" w:rsidRDefault="00F86845" w:rsidP="00F86845">
            <w:pPr>
              <w:pStyle w:val="CommentText"/>
              <w:numPr>
                <w:ilvl w:val="1"/>
                <w:numId w:val="50"/>
              </w:numPr>
              <w:ind w:left="1098"/>
              <w:rPr>
                <w:rFonts w:ascii="Arial" w:hAnsi="Arial" w:cs="Arial"/>
                <w:sz w:val="18"/>
                <w:szCs w:val="18"/>
              </w:rPr>
            </w:pPr>
            <w:r w:rsidRPr="00E007D6">
              <w:rPr>
                <w:rFonts w:ascii="Arial" w:hAnsi="Arial" w:cs="Arial"/>
                <w:sz w:val="18"/>
                <w:szCs w:val="18"/>
              </w:rPr>
              <w:t xml:space="preserve">Very brief advice/minimal advice (as defined by a given review) </w:t>
            </w:r>
          </w:p>
          <w:p w14:paraId="76E1158A" w14:textId="77777777" w:rsidR="00F86845" w:rsidRPr="00E007D6" w:rsidRDefault="00F86845" w:rsidP="00F86845">
            <w:pPr>
              <w:pStyle w:val="CommentText"/>
              <w:numPr>
                <w:ilvl w:val="1"/>
                <w:numId w:val="50"/>
              </w:numPr>
              <w:ind w:left="1098"/>
              <w:rPr>
                <w:rFonts w:ascii="Arial" w:hAnsi="Arial" w:cs="Arial"/>
                <w:sz w:val="18"/>
                <w:szCs w:val="18"/>
              </w:rPr>
            </w:pPr>
            <w:r w:rsidRPr="00E007D6">
              <w:rPr>
                <w:rFonts w:ascii="Arial" w:hAnsi="Arial" w:cs="Arial"/>
                <w:sz w:val="18"/>
                <w:szCs w:val="18"/>
              </w:rPr>
              <w:t xml:space="preserve">Brief advice (as defined by a given review) </w:t>
            </w:r>
          </w:p>
          <w:p w14:paraId="3404455F"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Intensive individual counselling (of varying length, of varying number of sessions, and by various provider types)</w:t>
            </w:r>
          </w:p>
          <w:p w14:paraId="22E61944"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Intensive group counselling (of varying length, of varying number of sessions, and by various provider types)</w:t>
            </w:r>
          </w:p>
          <w:p w14:paraId="706411AE"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Self-help interventions</w:t>
            </w:r>
            <w:r w:rsidRPr="00E007D6">
              <w:rPr>
                <w:rFonts w:ascii="Arial" w:hAnsi="Arial" w:cs="Arial"/>
                <w:sz w:val="18"/>
                <w:szCs w:val="18"/>
                <w:vertAlign w:val="superscript"/>
              </w:rPr>
              <w:t>3</w:t>
            </w:r>
            <w:r w:rsidRPr="00E007D6">
              <w:rPr>
                <w:rFonts w:ascii="Arial" w:hAnsi="Arial" w:cs="Arial"/>
                <w:sz w:val="18"/>
                <w:szCs w:val="18"/>
              </w:rPr>
              <w:t xml:space="preserve"> (print-based or web/computer-based)</w:t>
            </w:r>
          </w:p>
          <w:p w14:paraId="4A072118"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Internet or computer-based interventions with counselling/support</w:t>
            </w:r>
            <w:r w:rsidRPr="00E007D6">
              <w:rPr>
                <w:rFonts w:ascii="Arial" w:hAnsi="Arial" w:cs="Arial"/>
                <w:sz w:val="18"/>
                <w:szCs w:val="18"/>
                <w:vertAlign w:val="superscript"/>
              </w:rPr>
              <w:t>3</w:t>
            </w:r>
          </w:p>
          <w:p w14:paraId="0E8D6A51"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Telephone-based interventions (e.g., mobile phone-based, quit lines/help lines) with counselling/support</w:t>
            </w:r>
            <w:r w:rsidRPr="00E007D6">
              <w:rPr>
                <w:rFonts w:ascii="Arial" w:hAnsi="Arial" w:cs="Arial"/>
                <w:sz w:val="18"/>
                <w:szCs w:val="18"/>
                <w:vertAlign w:val="superscript"/>
              </w:rPr>
              <w:t xml:space="preserve"> 3</w:t>
            </w:r>
          </w:p>
          <w:p w14:paraId="62345BAC"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Nicotine receptor partial agonists (varenicline and cytisine</w:t>
            </w:r>
            <w:r w:rsidRPr="00E007D6">
              <w:rPr>
                <w:rFonts w:ascii="Arial" w:hAnsi="Arial" w:cs="Arial"/>
                <w:sz w:val="18"/>
                <w:szCs w:val="18"/>
                <w:vertAlign w:val="superscript"/>
              </w:rPr>
              <w:t>4</w:t>
            </w:r>
            <w:r w:rsidRPr="00E007D6">
              <w:rPr>
                <w:rFonts w:ascii="Arial" w:hAnsi="Arial" w:cs="Arial"/>
                <w:sz w:val="18"/>
                <w:szCs w:val="18"/>
              </w:rPr>
              <w:t>)</w:t>
            </w:r>
          </w:p>
          <w:p w14:paraId="0DADC2CF" w14:textId="77777777" w:rsidR="00F86845" w:rsidRPr="00E007D6" w:rsidRDefault="00F86845" w:rsidP="00F86845">
            <w:pPr>
              <w:pStyle w:val="CommentText"/>
              <w:numPr>
                <w:ilvl w:val="0"/>
                <w:numId w:val="50"/>
              </w:numPr>
              <w:rPr>
                <w:rFonts w:ascii="Arial" w:hAnsi="Arial" w:cs="Arial"/>
                <w:sz w:val="18"/>
                <w:szCs w:val="18"/>
              </w:rPr>
            </w:pPr>
            <w:r w:rsidRPr="00E007D6">
              <w:rPr>
                <w:rFonts w:ascii="Arial" w:hAnsi="Arial" w:cs="Arial"/>
                <w:sz w:val="18"/>
                <w:szCs w:val="18"/>
              </w:rPr>
              <w:t xml:space="preserve">Bupropion </w:t>
            </w:r>
          </w:p>
          <w:p w14:paraId="5E173333" w14:textId="77777777" w:rsidR="00F86845" w:rsidRPr="00E007D6" w:rsidRDefault="00F86845" w:rsidP="00F86845">
            <w:pPr>
              <w:pStyle w:val="ListParagraph"/>
              <w:numPr>
                <w:ilvl w:val="0"/>
                <w:numId w:val="50"/>
              </w:numPr>
              <w:spacing w:after="0"/>
              <w:rPr>
                <w:rFonts w:ascii="Arial" w:hAnsi="Arial" w:cs="Arial"/>
                <w:sz w:val="18"/>
                <w:szCs w:val="18"/>
              </w:rPr>
            </w:pPr>
            <w:r w:rsidRPr="00E007D6">
              <w:rPr>
                <w:rFonts w:ascii="Arial" w:hAnsi="Arial" w:cs="Arial"/>
                <w:sz w:val="18"/>
                <w:szCs w:val="18"/>
              </w:rPr>
              <w:t>Nicotine replacement therapy</w:t>
            </w:r>
            <w:r w:rsidRPr="00E007D6">
              <w:rPr>
                <w:rFonts w:ascii="Arial" w:hAnsi="Arial" w:cs="Arial"/>
                <w:sz w:val="18"/>
                <w:szCs w:val="18"/>
                <w:vertAlign w:val="superscript"/>
              </w:rPr>
              <w:t>5</w:t>
            </w:r>
            <w:r w:rsidRPr="00E007D6">
              <w:rPr>
                <w:rFonts w:ascii="Arial" w:hAnsi="Arial" w:cs="Arial"/>
                <w:sz w:val="18"/>
                <w:szCs w:val="18"/>
              </w:rPr>
              <w:t xml:space="preserve"> (e.g., patch, gum, lozenge, mist, inhaler)</w:t>
            </w:r>
          </w:p>
          <w:p w14:paraId="3B14079D" w14:textId="77777777" w:rsidR="00F86845" w:rsidRPr="00E007D6" w:rsidRDefault="00F86845" w:rsidP="00F86845">
            <w:pPr>
              <w:pStyle w:val="ListParagraph"/>
              <w:numPr>
                <w:ilvl w:val="0"/>
                <w:numId w:val="50"/>
              </w:numPr>
              <w:spacing w:after="0"/>
              <w:rPr>
                <w:rFonts w:ascii="Arial" w:hAnsi="Arial" w:cs="Arial"/>
                <w:sz w:val="18"/>
                <w:szCs w:val="18"/>
              </w:rPr>
            </w:pPr>
            <w:r w:rsidRPr="00E007D6">
              <w:rPr>
                <w:rFonts w:ascii="Arial" w:hAnsi="Arial" w:cs="Arial"/>
                <w:sz w:val="18"/>
                <w:szCs w:val="18"/>
              </w:rPr>
              <w:t>E-cigarettes</w:t>
            </w:r>
            <w:r w:rsidRPr="00E007D6">
              <w:rPr>
                <w:rFonts w:ascii="Arial" w:hAnsi="Arial" w:cs="Arial"/>
                <w:sz w:val="18"/>
                <w:szCs w:val="18"/>
                <w:vertAlign w:val="superscript"/>
              </w:rPr>
              <w:t>6</w:t>
            </w:r>
            <w:r w:rsidRPr="00E007D6">
              <w:rPr>
                <w:rFonts w:ascii="Arial" w:hAnsi="Arial" w:cs="Arial"/>
                <w:sz w:val="18"/>
                <w:szCs w:val="18"/>
              </w:rPr>
              <w:t xml:space="preserve"> </w:t>
            </w:r>
          </w:p>
          <w:p w14:paraId="0A74F4F2" w14:textId="77777777" w:rsidR="00F86845" w:rsidRPr="00E007D6" w:rsidRDefault="00F86845" w:rsidP="00F86845">
            <w:pPr>
              <w:pStyle w:val="ListParagraph"/>
              <w:numPr>
                <w:ilvl w:val="0"/>
                <w:numId w:val="50"/>
              </w:numPr>
              <w:spacing w:after="0"/>
              <w:rPr>
                <w:rFonts w:ascii="Arial" w:hAnsi="Arial" w:cs="Arial"/>
                <w:sz w:val="18"/>
                <w:szCs w:val="18"/>
              </w:rPr>
            </w:pPr>
            <w:r w:rsidRPr="00E007D6">
              <w:rPr>
                <w:rFonts w:ascii="Arial" w:hAnsi="Arial" w:cs="Arial"/>
                <w:sz w:val="18"/>
                <w:szCs w:val="18"/>
              </w:rPr>
              <w:t>Exercise interventions</w:t>
            </w:r>
          </w:p>
          <w:p w14:paraId="43E59266" w14:textId="77777777" w:rsidR="00F86845" w:rsidRPr="00E007D6" w:rsidRDefault="00F86845" w:rsidP="00F86845">
            <w:pPr>
              <w:pStyle w:val="ListParagraph"/>
              <w:numPr>
                <w:ilvl w:val="0"/>
                <w:numId w:val="50"/>
              </w:numPr>
              <w:spacing w:after="0"/>
              <w:rPr>
                <w:rFonts w:ascii="Arial" w:hAnsi="Arial" w:cs="Arial"/>
                <w:sz w:val="18"/>
                <w:szCs w:val="18"/>
              </w:rPr>
            </w:pPr>
            <w:r w:rsidRPr="00E007D6">
              <w:rPr>
                <w:rFonts w:ascii="Arial" w:hAnsi="Arial" w:cs="Arial"/>
                <w:sz w:val="18"/>
                <w:szCs w:val="18"/>
              </w:rPr>
              <w:t>‘Alternative’ therapies (e.g., acupuncture, acupressure, electrostimulation, hypnosis, St. John’s Wort</w:t>
            </w:r>
            <w:r w:rsidRPr="00E007D6">
              <w:rPr>
                <w:rFonts w:ascii="Arial" w:hAnsi="Arial" w:cs="Arial"/>
                <w:sz w:val="18"/>
                <w:szCs w:val="18"/>
                <w:vertAlign w:val="superscript"/>
              </w:rPr>
              <w:t>4</w:t>
            </w:r>
            <w:r w:rsidRPr="00E007D6">
              <w:rPr>
                <w:rFonts w:ascii="Arial" w:hAnsi="Arial" w:cs="Arial"/>
                <w:sz w:val="18"/>
                <w:szCs w:val="18"/>
              </w:rPr>
              <w:t>)</w:t>
            </w:r>
          </w:p>
          <w:p w14:paraId="592E2C85" w14:textId="77777777" w:rsidR="00F86845" w:rsidRPr="00E007D6" w:rsidRDefault="00F86845" w:rsidP="00F86845">
            <w:pPr>
              <w:pStyle w:val="ListParagraph"/>
              <w:numPr>
                <w:ilvl w:val="0"/>
                <w:numId w:val="50"/>
              </w:numPr>
              <w:spacing w:after="0"/>
              <w:rPr>
                <w:rFonts w:ascii="Arial" w:hAnsi="Arial" w:cs="Arial"/>
                <w:sz w:val="18"/>
                <w:szCs w:val="18"/>
              </w:rPr>
            </w:pPr>
            <w:r w:rsidRPr="00E007D6">
              <w:rPr>
                <w:rFonts w:ascii="Arial" w:hAnsi="Arial" w:cs="Arial"/>
                <w:sz w:val="18"/>
                <w:szCs w:val="18"/>
              </w:rPr>
              <w:t xml:space="preserve">Combinations of interventions </w:t>
            </w:r>
          </w:p>
          <w:p w14:paraId="5368730F" w14:textId="77777777" w:rsidR="00F86845" w:rsidRPr="00E007D6" w:rsidRDefault="00F86845" w:rsidP="00F86845">
            <w:pPr>
              <w:pStyle w:val="CommentText"/>
              <w:rPr>
                <w:rFonts w:ascii="Arial" w:hAnsi="Arial" w:cs="Arial"/>
                <w:sz w:val="18"/>
                <w:szCs w:val="18"/>
              </w:rPr>
            </w:pPr>
            <w:r w:rsidRPr="00E007D6">
              <w:rPr>
                <w:rFonts w:ascii="Arial" w:hAnsi="Arial" w:cs="Arial"/>
                <w:sz w:val="18"/>
                <w:szCs w:val="18"/>
              </w:rPr>
              <w:t>Other interventions encountered in the literature will be assessed on a case-by-case basis in consultation with the WG.</w:t>
            </w:r>
          </w:p>
          <w:p w14:paraId="1DE2BB18" w14:textId="5C2856BB" w:rsidR="00F86845" w:rsidRPr="00E007D6" w:rsidRDefault="00F86845" w:rsidP="00F86845">
            <w:pPr>
              <w:pStyle w:val="CommentText"/>
              <w:rPr>
                <w:rFonts w:ascii="Arial" w:hAnsi="Arial" w:cs="Arial"/>
                <w:sz w:val="18"/>
                <w:szCs w:val="18"/>
              </w:rPr>
            </w:pPr>
            <w:r w:rsidRPr="00E007D6">
              <w:rPr>
                <w:rFonts w:ascii="Arial" w:hAnsi="Arial" w:cs="Arial"/>
                <w:sz w:val="18"/>
                <w:szCs w:val="18"/>
              </w:rPr>
              <w:t xml:space="preserve">The overview of reviews will seek information on the effects of variations in the delivery of stop smoking interventions (e.g., dose, duration of intervention, number of session) </w:t>
            </w:r>
          </w:p>
        </w:tc>
      </w:tr>
      <w:tr w:rsidR="00F86845" w14:paraId="7E30680A" w14:textId="77777777" w:rsidTr="00BB3E66">
        <w:tc>
          <w:tcPr>
            <w:tcW w:w="710" w:type="dxa"/>
            <w:tcBorders>
              <w:top w:val="single" w:sz="4" w:space="0" w:color="000000"/>
              <w:left w:val="single" w:sz="4" w:space="0" w:color="000000"/>
              <w:bottom w:val="single" w:sz="4" w:space="0" w:color="000000"/>
              <w:right w:val="single" w:sz="4" w:space="0" w:color="000000"/>
            </w:tcBorders>
          </w:tcPr>
          <w:p w14:paraId="1C0CE9A8" w14:textId="76B171E6" w:rsidR="00F86845" w:rsidRPr="000F1816" w:rsidRDefault="00F86845" w:rsidP="00F86845">
            <w:pPr>
              <w:pStyle w:val="TableParagraph"/>
              <w:spacing w:line="276" w:lineRule="auto"/>
              <w:ind w:right="4"/>
              <w:jc w:val="center"/>
              <w:rPr>
                <w:rFonts w:eastAsia="Calibri" w:cs="Calibri"/>
                <w:b/>
                <w:sz w:val="16"/>
                <w:szCs w:val="16"/>
              </w:rPr>
            </w:pPr>
            <w:r w:rsidRPr="000F1816">
              <w:rPr>
                <w:b/>
                <w:w w:val="103"/>
                <w:sz w:val="16"/>
                <w:szCs w:val="16"/>
              </w:rPr>
              <w:t>I / Exposure</w:t>
            </w:r>
          </w:p>
        </w:tc>
        <w:tc>
          <w:tcPr>
            <w:tcW w:w="8323" w:type="dxa"/>
            <w:tcBorders>
              <w:top w:val="single" w:sz="4" w:space="0" w:color="000000"/>
              <w:left w:val="single" w:sz="4" w:space="0" w:color="000000"/>
              <w:bottom w:val="single" w:sz="4" w:space="0" w:color="000000"/>
              <w:right w:val="single" w:sz="4" w:space="0" w:color="000000"/>
            </w:tcBorders>
          </w:tcPr>
          <w:p w14:paraId="5DCA7787" w14:textId="4E5AE229" w:rsidR="00F86845" w:rsidRDefault="00F86845" w:rsidP="00F86845">
            <w:pPr>
              <w:contextualSpacing/>
              <w:rPr>
                <w:rFonts w:ascii="Arial" w:hAnsi="Arial" w:cs="Arial"/>
                <w:sz w:val="18"/>
                <w:szCs w:val="18"/>
              </w:rPr>
            </w:pPr>
            <w:r w:rsidRPr="00E007D6">
              <w:rPr>
                <w:rFonts w:ascii="Arial" w:hAnsi="Arial" w:cs="Arial"/>
                <w:sz w:val="18"/>
                <w:szCs w:val="18"/>
              </w:rPr>
              <w:t>Interventions to promote abrupt (i.e., ‘all at once’) tobacco smoking cessation that can be directly delivered or referred to by primary care practitioners and are available in Canada</w:t>
            </w:r>
            <w:r w:rsidRPr="00E007D6">
              <w:rPr>
                <w:rFonts w:ascii="Arial" w:hAnsi="Arial" w:cs="Arial"/>
                <w:sz w:val="18"/>
                <w:szCs w:val="18"/>
                <w:vertAlign w:val="superscript"/>
              </w:rPr>
              <w:t>1</w:t>
            </w:r>
            <w:r w:rsidRPr="00E007D6">
              <w:rPr>
                <w:rFonts w:ascii="Arial" w:hAnsi="Arial" w:cs="Arial"/>
                <w:sz w:val="18"/>
                <w:szCs w:val="18"/>
              </w:rPr>
              <w:t xml:space="preserve"> </w:t>
            </w:r>
          </w:p>
          <w:p w14:paraId="12C62694" w14:textId="77777777" w:rsidR="00F86845" w:rsidRDefault="00F86845" w:rsidP="00F86845">
            <w:pPr>
              <w:contextualSpacing/>
              <w:rPr>
                <w:rFonts w:ascii="Arial" w:hAnsi="Arial" w:cs="Arial"/>
                <w:b/>
                <w:sz w:val="18"/>
                <w:szCs w:val="18"/>
              </w:rPr>
            </w:pPr>
          </w:p>
          <w:p w14:paraId="3D246708" w14:textId="4D60B9D6" w:rsidR="00F86845" w:rsidRDefault="00F86845" w:rsidP="00F86845">
            <w:pPr>
              <w:contextualSpacing/>
              <w:rPr>
                <w:rFonts w:ascii="Arial" w:hAnsi="Arial" w:cs="Arial"/>
                <w:sz w:val="18"/>
                <w:szCs w:val="18"/>
              </w:rPr>
            </w:pPr>
            <w:r w:rsidRPr="00F86845">
              <w:rPr>
                <w:rFonts w:ascii="Arial" w:hAnsi="Arial" w:cs="Arial"/>
                <w:b/>
                <w:sz w:val="18"/>
                <w:szCs w:val="18"/>
              </w:rPr>
              <w:t>KQ1c</w:t>
            </w:r>
            <w:r>
              <w:rPr>
                <w:rFonts w:ascii="Arial" w:hAnsi="Arial" w:cs="Arial"/>
                <w:sz w:val="18"/>
                <w:szCs w:val="18"/>
              </w:rPr>
              <w:t>:</w:t>
            </w:r>
          </w:p>
          <w:p w14:paraId="3EAEB771" w14:textId="77777777" w:rsidR="00F86845" w:rsidRDefault="00F86845" w:rsidP="00F86845">
            <w:pPr>
              <w:contextualSpacing/>
              <w:rPr>
                <w:rFonts w:ascii="Arial" w:hAnsi="Arial" w:cs="Arial"/>
                <w:sz w:val="18"/>
                <w:szCs w:val="18"/>
              </w:rPr>
            </w:pPr>
          </w:p>
          <w:p w14:paraId="55E3DF4E" w14:textId="4FC02E76" w:rsidR="00F86845" w:rsidRPr="00E007D6" w:rsidRDefault="00F86845" w:rsidP="00F86845">
            <w:pPr>
              <w:contextualSpacing/>
              <w:rPr>
                <w:rFonts w:ascii="Arial" w:hAnsi="Arial" w:cs="Arial"/>
                <w:sz w:val="18"/>
                <w:szCs w:val="18"/>
              </w:rPr>
            </w:pPr>
            <w:r w:rsidRPr="00E007D6">
              <w:rPr>
                <w:rFonts w:ascii="Arial" w:hAnsi="Arial" w:cs="Arial"/>
                <w:sz w:val="18"/>
                <w:szCs w:val="18"/>
              </w:rPr>
              <w:t>We will seek reviews which specifically examine the effectiveness of behavioural change techniques or cluster of techniques (e.g., explaining the consequences of smoking, strengthening ex-smoker identity, explaining the importance of abrupt cessation) which may be used as a component of the following behavioural change interventions:</w:t>
            </w:r>
          </w:p>
          <w:p w14:paraId="21FA962B" w14:textId="77777777" w:rsidR="00F86845" w:rsidRPr="00E007D6" w:rsidRDefault="00F86845" w:rsidP="00F86845">
            <w:pPr>
              <w:pStyle w:val="CommentText"/>
              <w:numPr>
                <w:ilvl w:val="0"/>
                <w:numId w:val="50"/>
              </w:numPr>
              <w:contextualSpacing/>
              <w:rPr>
                <w:rFonts w:ascii="Arial" w:hAnsi="Arial" w:cs="Arial"/>
                <w:sz w:val="18"/>
                <w:szCs w:val="18"/>
              </w:rPr>
            </w:pPr>
            <w:r w:rsidRPr="00E007D6">
              <w:rPr>
                <w:rFonts w:ascii="Arial" w:hAnsi="Arial" w:cs="Arial"/>
                <w:sz w:val="18"/>
                <w:szCs w:val="18"/>
              </w:rPr>
              <w:t>Practitioner advice (of varying length/intensity, and by various provider types)</w:t>
            </w:r>
          </w:p>
          <w:p w14:paraId="255FB981" w14:textId="77777777" w:rsidR="00F86845" w:rsidRPr="00E007D6" w:rsidRDefault="00F86845" w:rsidP="00F86845">
            <w:pPr>
              <w:pStyle w:val="CommentText"/>
              <w:numPr>
                <w:ilvl w:val="1"/>
                <w:numId w:val="50"/>
              </w:numPr>
              <w:ind w:left="1098"/>
              <w:contextualSpacing/>
              <w:rPr>
                <w:rFonts w:ascii="Arial" w:hAnsi="Arial" w:cs="Arial"/>
                <w:sz w:val="18"/>
                <w:szCs w:val="18"/>
              </w:rPr>
            </w:pPr>
            <w:r w:rsidRPr="00E007D6">
              <w:rPr>
                <w:rFonts w:ascii="Arial" w:hAnsi="Arial" w:cs="Arial"/>
                <w:sz w:val="18"/>
                <w:szCs w:val="18"/>
              </w:rPr>
              <w:t xml:space="preserve">Very brief advice/minimal advice (as defined by a given review) </w:t>
            </w:r>
          </w:p>
          <w:p w14:paraId="645C4115" w14:textId="77777777" w:rsidR="00F86845" w:rsidRPr="00E007D6" w:rsidRDefault="00F86845" w:rsidP="00F86845">
            <w:pPr>
              <w:pStyle w:val="CommentText"/>
              <w:numPr>
                <w:ilvl w:val="1"/>
                <w:numId w:val="50"/>
              </w:numPr>
              <w:ind w:left="1098"/>
              <w:contextualSpacing/>
              <w:rPr>
                <w:rFonts w:ascii="Arial" w:hAnsi="Arial" w:cs="Arial"/>
                <w:sz w:val="18"/>
                <w:szCs w:val="18"/>
              </w:rPr>
            </w:pPr>
            <w:r w:rsidRPr="00E007D6">
              <w:rPr>
                <w:rFonts w:ascii="Arial" w:hAnsi="Arial" w:cs="Arial"/>
                <w:sz w:val="18"/>
                <w:szCs w:val="18"/>
              </w:rPr>
              <w:t xml:space="preserve">Brief advice (as defined by a given review) </w:t>
            </w:r>
          </w:p>
          <w:p w14:paraId="4239BDD0" w14:textId="77777777" w:rsidR="00F86845" w:rsidRPr="00E007D6" w:rsidRDefault="00F86845" w:rsidP="00F86845">
            <w:pPr>
              <w:pStyle w:val="CommentText"/>
              <w:numPr>
                <w:ilvl w:val="0"/>
                <w:numId w:val="50"/>
              </w:numPr>
              <w:contextualSpacing/>
              <w:rPr>
                <w:rFonts w:ascii="Arial" w:hAnsi="Arial" w:cs="Arial"/>
                <w:sz w:val="18"/>
                <w:szCs w:val="18"/>
              </w:rPr>
            </w:pPr>
            <w:r w:rsidRPr="00E007D6">
              <w:rPr>
                <w:rFonts w:ascii="Arial" w:hAnsi="Arial" w:cs="Arial"/>
                <w:sz w:val="18"/>
                <w:szCs w:val="18"/>
              </w:rPr>
              <w:t>Intensive individual counselling (of varying length, of varying number of sessions, and by various provider types)</w:t>
            </w:r>
          </w:p>
          <w:p w14:paraId="3C339FB7" w14:textId="77777777" w:rsidR="00F86845" w:rsidRPr="00E007D6" w:rsidRDefault="00F86845" w:rsidP="00F86845">
            <w:pPr>
              <w:pStyle w:val="CommentText"/>
              <w:numPr>
                <w:ilvl w:val="0"/>
                <w:numId w:val="50"/>
              </w:numPr>
              <w:contextualSpacing/>
              <w:rPr>
                <w:rFonts w:ascii="Arial" w:hAnsi="Arial" w:cs="Arial"/>
                <w:sz w:val="18"/>
                <w:szCs w:val="18"/>
              </w:rPr>
            </w:pPr>
            <w:r w:rsidRPr="00E007D6">
              <w:rPr>
                <w:rFonts w:ascii="Arial" w:hAnsi="Arial" w:cs="Arial"/>
                <w:sz w:val="18"/>
                <w:szCs w:val="18"/>
              </w:rPr>
              <w:t>Intensive group counselling (of varying length, of varying number of sessions, and by various provider types)</w:t>
            </w:r>
          </w:p>
          <w:p w14:paraId="23831071" w14:textId="77777777" w:rsidR="00F86845" w:rsidRPr="00E007D6" w:rsidRDefault="00F86845" w:rsidP="00F86845">
            <w:pPr>
              <w:pStyle w:val="CommentText"/>
              <w:numPr>
                <w:ilvl w:val="0"/>
                <w:numId w:val="50"/>
              </w:numPr>
              <w:contextualSpacing/>
              <w:rPr>
                <w:rFonts w:ascii="Arial" w:hAnsi="Arial" w:cs="Arial"/>
                <w:sz w:val="18"/>
                <w:szCs w:val="18"/>
              </w:rPr>
            </w:pPr>
            <w:r w:rsidRPr="00E007D6">
              <w:rPr>
                <w:rFonts w:ascii="Arial" w:hAnsi="Arial" w:cs="Arial"/>
                <w:sz w:val="18"/>
                <w:szCs w:val="18"/>
              </w:rPr>
              <w:t>Self-help interventions</w:t>
            </w:r>
            <w:r w:rsidRPr="00E007D6">
              <w:rPr>
                <w:rFonts w:ascii="Arial" w:hAnsi="Arial" w:cs="Arial"/>
                <w:sz w:val="18"/>
                <w:szCs w:val="18"/>
                <w:vertAlign w:val="superscript"/>
              </w:rPr>
              <w:t>2</w:t>
            </w:r>
            <w:r w:rsidRPr="00E007D6">
              <w:rPr>
                <w:rFonts w:ascii="Arial" w:hAnsi="Arial" w:cs="Arial"/>
                <w:sz w:val="18"/>
                <w:szCs w:val="18"/>
              </w:rPr>
              <w:t xml:space="preserve"> (print-based or web/computer-based)</w:t>
            </w:r>
          </w:p>
          <w:p w14:paraId="761A742C" w14:textId="77777777" w:rsidR="00F86845" w:rsidRPr="00E007D6" w:rsidRDefault="00F86845" w:rsidP="00F86845">
            <w:pPr>
              <w:pStyle w:val="CommentText"/>
              <w:numPr>
                <w:ilvl w:val="0"/>
                <w:numId w:val="50"/>
              </w:numPr>
              <w:contextualSpacing/>
              <w:rPr>
                <w:rFonts w:ascii="Arial" w:hAnsi="Arial" w:cs="Arial"/>
                <w:sz w:val="18"/>
                <w:szCs w:val="18"/>
              </w:rPr>
            </w:pPr>
            <w:r w:rsidRPr="00E007D6">
              <w:rPr>
                <w:rFonts w:ascii="Arial" w:hAnsi="Arial" w:cs="Arial"/>
                <w:sz w:val="18"/>
                <w:szCs w:val="18"/>
              </w:rPr>
              <w:t>Internet or computer-based interventions with counselling/support</w:t>
            </w:r>
            <w:r w:rsidRPr="00E007D6">
              <w:rPr>
                <w:rFonts w:ascii="Arial" w:hAnsi="Arial" w:cs="Arial"/>
                <w:sz w:val="18"/>
                <w:szCs w:val="18"/>
                <w:vertAlign w:val="superscript"/>
              </w:rPr>
              <w:t>2</w:t>
            </w:r>
          </w:p>
          <w:p w14:paraId="6FE7B3DE" w14:textId="77777777" w:rsidR="00F86845" w:rsidRPr="00E007D6" w:rsidRDefault="00F86845" w:rsidP="00F86845">
            <w:pPr>
              <w:pStyle w:val="CommentText"/>
              <w:numPr>
                <w:ilvl w:val="0"/>
                <w:numId w:val="50"/>
              </w:numPr>
              <w:contextualSpacing/>
              <w:rPr>
                <w:rFonts w:ascii="Arial" w:hAnsi="Arial" w:cs="Arial"/>
                <w:sz w:val="18"/>
                <w:szCs w:val="18"/>
              </w:rPr>
            </w:pPr>
            <w:r w:rsidRPr="00E007D6">
              <w:rPr>
                <w:rFonts w:ascii="Arial" w:hAnsi="Arial" w:cs="Arial"/>
                <w:sz w:val="18"/>
                <w:szCs w:val="18"/>
              </w:rPr>
              <w:t>Telephone-based interventions (e.g., mobile phone-based, quit lines/help lines) with counselling/support</w:t>
            </w:r>
            <w:r w:rsidRPr="00E007D6">
              <w:rPr>
                <w:rFonts w:ascii="Arial" w:hAnsi="Arial" w:cs="Arial"/>
                <w:sz w:val="18"/>
                <w:szCs w:val="18"/>
                <w:vertAlign w:val="superscript"/>
              </w:rPr>
              <w:t xml:space="preserve"> 2</w:t>
            </w:r>
          </w:p>
          <w:p w14:paraId="26EC3D77" w14:textId="77777777" w:rsidR="00F86845" w:rsidRPr="00E007D6" w:rsidRDefault="00F86845" w:rsidP="00F86845">
            <w:pPr>
              <w:pStyle w:val="ListParagraph"/>
              <w:numPr>
                <w:ilvl w:val="0"/>
                <w:numId w:val="50"/>
              </w:numPr>
              <w:spacing w:after="0"/>
              <w:rPr>
                <w:rFonts w:ascii="Arial" w:hAnsi="Arial" w:cs="Arial"/>
                <w:sz w:val="18"/>
                <w:szCs w:val="18"/>
              </w:rPr>
            </w:pPr>
            <w:r w:rsidRPr="00E007D6">
              <w:rPr>
                <w:rFonts w:ascii="Arial" w:hAnsi="Arial" w:cs="Arial"/>
                <w:sz w:val="18"/>
                <w:szCs w:val="18"/>
              </w:rPr>
              <w:t xml:space="preserve">Combinations of interventions </w:t>
            </w:r>
          </w:p>
          <w:p w14:paraId="4FFED4C6" w14:textId="77777777" w:rsidR="00F86845" w:rsidRPr="00E007D6" w:rsidRDefault="00F86845" w:rsidP="00F86845">
            <w:pPr>
              <w:pStyle w:val="CommentText"/>
              <w:contextualSpacing/>
              <w:rPr>
                <w:rFonts w:ascii="Arial" w:hAnsi="Arial" w:cs="Arial"/>
                <w:sz w:val="18"/>
                <w:szCs w:val="18"/>
              </w:rPr>
            </w:pPr>
          </w:p>
          <w:p w14:paraId="5CADBB1A" w14:textId="1AC3387D" w:rsidR="00F86845" w:rsidRPr="00E007D6" w:rsidRDefault="00F86845" w:rsidP="00F86845">
            <w:pPr>
              <w:pStyle w:val="CommentText"/>
              <w:contextualSpacing/>
              <w:rPr>
                <w:rFonts w:ascii="Arial" w:hAnsi="Arial" w:cs="Arial"/>
                <w:sz w:val="18"/>
                <w:szCs w:val="18"/>
              </w:rPr>
            </w:pPr>
            <w:r w:rsidRPr="00E007D6">
              <w:rPr>
                <w:rFonts w:ascii="Arial" w:hAnsi="Arial" w:cs="Arial"/>
                <w:sz w:val="18"/>
                <w:szCs w:val="18"/>
              </w:rPr>
              <w:t>Behavioural change techniques delivered as part of other behavioural change interventions (i.e., other than those listed above) will be assessed on a case-by-case basis in consultation with the Working Group.</w:t>
            </w:r>
          </w:p>
          <w:p w14:paraId="366C922C" w14:textId="0FEFCF08" w:rsidR="00F86845" w:rsidRPr="00302CAE" w:rsidRDefault="00F86845" w:rsidP="00F86845">
            <w:pPr>
              <w:rPr>
                <w:rFonts w:asciiTheme="majorHAnsi" w:hAnsiTheme="majorHAnsi"/>
              </w:rPr>
            </w:pPr>
            <w:r w:rsidRPr="00E007D6">
              <w:rPr>
                <w:rFonts w:ascii="Arial" w:hAnsi="Arial" w:cs="Arial"/>
                <w:sz w:val="18"/>
                <w:szCs w:val="18"/>
              </w:rPr>
              <w:t xml:space="preserve">We will seek information on intervention characteristics which may moderate the effectiveness of behavioural change techniques (e.g., duration of intervention, number of sessions) </w:t>
            </w:r>
          </w:p>
        </w:tc>
      </w:tr>
      <w:tr w:rsidR="00F86845" w14:paraId="3A1888EF" w14:textId="77777777" w:rsidTr="00BB3E66">
        <w:tc>
          <w:tcPr>
            <w:tcW w:w="710" w:type="dxa"/>
            <w:tcBorders>
              <w:top w:val="single" w:sz="4" w:space="0" w:color="000000"/>
              <w:left w:val="single" w:sz="4" w:space="0" w:color="000000"/>
              <w:bottom w:val="single" w:sz="4" w:space="0" w:color="000000"/>
              <w:right w:val="single" w:sz="4" w:space="0" w:color="000000"/>
            </w:tcBorders>
          </w:tcPr>
          <w:p w14:paraId="22144178" w14:textId="77777777" w:rsidR="00F86845" w:rsidRDefault="00F86845" w:rsidP="00F86845">
            <w:pPr>
              <w:pStyle w:val="TableParagraph"/>
              <w:spacing w:before="60" w:line="276" w:lineRule="auto"/>
              <w:jc w:val="center"/>
              <w:rPr>
                <w:rFonts w:eastAsia="Calibri" w:cs="Calibri"/>
                <w:szCs w:val="19"/>
              </w:rPr>
            </w:pPr>
            <w:r>
              <w:rPr>
                <w:b/>
                <w:w w:val="103"/>
              </w:rPr>
              <w:lastRenderedPageBreak/>
              <w:t>C</w:t>
            </w:r>
          </w:p>
        </w:tc>
        <w:tc>
          <w:tcPr>
            <w:tcW w:w="8323" w:type="dxa"/>
            <w:tcBorders>
              <w:top w:val="single" w:sz="4" w:space="0" w:color="000000"/>
              <w:left w:val="single" w:sz="4" w:space="0" w:color="000000"/>
              <w:bottom w:val="single" w:sz="4" w:space="0" w:color="000000"/>
              <w:right w:val="single" w:sz="4" w:space="0" w:color="000000"/>
            </w:tcBorders>
          </w:tcPr>
          <w:p w14:paraId="49FF5DB2" w14:textId="77777777" w:rsidR="00F86845" w:rsidRPr="00E007D6" w:rsidRDefault="00F86845" w:rsidP="00F86845">
            <w:pPr>
              <w:rPr>
                <w:rFonts w:ascii="Arial" w:hAnsi="Arial" w:cs="Arial"/>
                <w:b/>
                <w:bCs/>
                <w:sz w:val="18"/>
                <w:szCs w:val="18"/>
              </w:rPr>
            </w:pPr>
            <w:r w:rsidRPr="00E007D6">
              <w:rPr>
                <w:rFonts w:ascii="Arial" w:hAnsi="Arial" w:cs="Arial"/>
                <w:b/>
                <w:bCs/>
                <w:sz w:val="18"/>
                <w:szCs w:val="18"/>
              </w:rPr>
              <w:t>KQ1a:</w:t>
            </w:r>
          </w:p>
          <w:p w14:paraId="64BA5A5E"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Placebo</w:t>
            </w:r>
          </w:p>
          <w:p w14:paraId="5C29A6C8"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 xml:space="preserve">No intervention </w:t>
            </w:r>
          </w:p>
          <w:p w14:paraId="44F0304E"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Usual care</w:t>
            </w:r>
          </w:p>
          <w:p w14:paraId="4D79FE85"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Waitlist</w:t>
            </w:r>
          </w:p>
          <w:p w14:paraId="5C261A84"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Minimal intervention</w:t>
            </w:r>
          </w:p>
          <w:p w14:paraId="3CD430DD" w14:textId="77777777" w:rsidR="00F86845" w:rsidRPr="00E007D6" w:rsidRDefault="00F86845" w:rsidP="00F86845">
            <w:pPr>
              <w:ind w:left="171"/>
              <w:rPr>
                <w:rFonts w:ascii="Arial" w:hAnsi="Arial" w:cs="Arial"/>
                <w:sz w:val="18"/>
                <w:szCs w:val="18"/>
              </w:rPr>
            </w:pPr>
          </w:p>
          <w:p w14:paraId="3363723E" w14:textId="77777777" w:rsidR="00F86845" w:rsidRPr="00E007D6" w:rsidRDefault="00F86845" w:rsidP="00F86845">
            <w:pPr>
              <w:rPr>
                <w:rFonts w:ascii="Arial" w:hAnsi="Arial" w:cs="Arial"/>
                <w:b/>
                <w:bCs/>
                <w:sz w:val="18"/>
                <w:szCs w:val="18"/>
              </w:rPr>
            </w:pPr>
            <w:r w:rsidRPr="00E007D6">
              <w:rPr>
                <w:rFonts w:ascii="Arial" w:hAnsi="Arial" w:cs="Arial"/>
                <w:b/>
                <w:bCs/>
                <w:sz w:val="18"/>
                <w:szCs w:val="18"/>
              </w:rPr>
              <w:t>KQ1b:</w:t>
            </w:r>
          </w:p>
          <w:p w14:paraId="092273D7"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Other intervention (e.g., head-to-head comparisons, comparisons of types or intensities of advice/counselling)</w:t>
            </w:r>
          </w:p>
          <w:p w14:paraId="09C2C53E"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 xml:space="preserve">Other combination of interventions </w:t>
            </w:r>
          </w:p>
          <w:p w14:paraId="2C367076" w14:textId="77777777" w:rsidR="00F86845" w:rsidRPr="00F86845" w:rsidRDefault="00F86845" w:rsidP="00F86845">
            <w:pPr>
              <w:pStyle w:val="ListParagraph"/>
              <w:numPr>
                <w:ilvl w:val="0"/>
                <w:numId w:val="49"/>
              </w:numPr>
              <w:spacing w:after="0"/>
              <w:rPr>
                <w:rFonts w:ascii="Arial" w:eastAsia="Calibri" w:hAnsi="Arial" w:cs="Arial"/>
                <w:lang w:val="en-GB"/>
              </w:rPr>
            </w:pPr>
            <w:r w:rsidRPr="00E007D6">
              <w:rPr>
                <w:rFonts w:ascii="Arial" w:hAnsi="Arial" w:cs="Arial"/>
                <w:sz w:val="18"/>
                <w:szCs w:val="18"/>
              </w:rPr>
              <w:t>The same intervention, but used to promote cessation by reducing smoking to quit (as opposed to quitting abruptly)</w:t>
            </w:r>
          </w:p>
          <w:p w14:paraId="60C76CFB" w14:textId="77777777" w:rsidR="00F86845" w:rsidRDefault="00F86845" w:rsidP="00F86845">
            <w:pPr>
              <w:spacing w:after="0"/>
              <w:rPr>
                <w:rFonts w:ascii="Arial" w:eastAsia="Calibri" w:hAnsi="Arial" w:cs="Arial"/>
                <w:lang w:val="en-GB"/>
              </w:rPr>
            </w:pPr>
          </w:p>
          <w:p w14:paraId="65420E39" w14:textId="5FAF00BB" w:rsidR="00F86845" w:rsidRPr="00F86845" w:rsidRDefault="00F86845" w:rsidP="00F86845">
            <w:pPr>
              <w:spacing w:after="0"/>
              <w:rPr>
                <w:rFonts w:ascii="Arial" w:eastAsia="Calibri" w:hAnsi="Arial" w:cs="Arial"/>
                <w:b/>
                <w:lang w:val="en-GB"/>
              </w:rPr>
            </w:pPr>
            <w:r w:rsidRPr="00F86845">
              <w:rPr>
                <w:rFonts w:ascii="Arial" w:eastAsia="Calibri" w:hAnsi="Arial" w:cs="Arial"/>
                <w:b/>
                <w:lang w:val="en-GB"/>
              </w:rPr>
              <w:t>KQ1c</w:t>
            </w:r>
            <w:r>
              <w:rPr>
                <w:rFonts w:ascii="Arial" w:eastAsia="Calibri" w:hAnsi="Arial" w:cs="Arial"/>
                <w:b/>
                <w:lang w:val="en-GB"/>
              </w:rPr>
              <w:t>:</w:t>
            </w:r>
          </w:p>
          <w:p w14:paraId="7C38C3D2"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 xml:space="preserve">No intervention </w:t>
            </w:r>
          </w:p>
          <w:p w14:paraId="28BD4634"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Usual care</w:t>
            </w:r>
          </w:p>
          <w:p w14:paraId="003AF690"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Waitlist</w:t>
            </w:r>
          </w:p>
          <w:p w14:paraId="7111923B"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Minimal intervention</w:t>
            </w:r>
          </w:p>
          <w:p w14:paraId="4A23C9CF" w14:textId="77777777" w:rsidR="00F86845" w:rsidRPr="00E007D6" w:rsidRDefault="00F86845" w:rsidP="00F86845">
            <w:pPr>
              <w:contextualSpacing/>
              <w:rPr>
                <w:rFonts w:ascii="Arial" w:hAnsi="Arial" w:cs="Arial"/>
                <w:sz w:val="18"/>
                <w:szCs w:val="18"/>
              </w:rPr>
            </w:pPr>
          </w:p>
          <w:p w14:paraId="5A01F379" w14:textId="77777777" w:rsidR="00F86845" w:rsidRPr="00E007D6" w:rsidRDefault="00F86845" w:rsidP="00F86845">
            <w:pPr>
              <w:contextualSpacing/>
              <w:rPr>
                <w:rFonts w:ascii="Arial" w:hAnsi="Arial" w:cs="Arial"/>
                <w:sz w:val="18"/>
                <w:szCs w:val="18"/>
              </w:rPr>
            </w:pPr>
            <w:r w:rsidRPr="00E007D6">
              <w:rPr>
                <w:rFonts w:ascii="Arial" w:hAnsi="Arial" w:cs="Arial"/>
                <w:sz w:val="18"/>
                <w:szCs w:val="18"/>
              </w:rPr>
              <w:t>Behavioural change techniques or cluster of techniques delivered as part of:</w:t>
            </w:r>
          </w:p>
          <w:p w14:paraId="78CB3033"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Other behavioural change intervention (e.g., head-to-head comparisons, comparisons of types or intensities of advice/counselling)</w:t>
            </w:r>
          </w:p>
          <w:p w14:paraId="26050991" w14:textId="77777777" w:rsidR="00F86845" w:rsidRPr="00E007D6" w:rsidRDefault="00F86845" w:rsidP="00F86845">
            <w:pPr>
              <w:pStyle w:val="ListParagraph"/>
              <w:numPr>
                <w:ilvl w:val="0"/>
                <w:numId w:val="49"/>
              </w:numPr>
              <w:spacing w:after="0"/>
              <w:rPr>
                <w:rFonts w:ascii="Arial" w:hAnsi="Arial" w:cs="Arial"/>
                <w:sz w:val="18"/>
                <w:szCs w:val="18"/>
              </w:rPr>
            </w:pPr>
            <w:r w:rsidRPr="00E007D6">
              <w:rPr>
                <w:rFonts w:ascii="Arial" w:hAnsi="Arial" w:cs="Arial"/>
                <w:sz w:val="18"/>
                <w:szCs w:val="18"/>
              </w:rPr>
              <w:t xml:space="preserve">Other combination of behavioural change interventions </w:t>
            </w:r>
          </w:p>
          <w:p w14:paraId="5A30ADA5" w14:textId="6D042437" w:rsidR="00F86845" w:rsidRPr="00F86845" w:rsidRDefault="00F86845" w:rsidP="00F86845">
            <w:pPr>
              <w:pStyle w:val="ListParagraph"/>
              <w:numPr>
                <w:ilvl w:val="0"/>
                <w:numId w:val="49"/>
              </w:numPr>
              <w:spacing w:after="0"/>
              <w:rPr>
                <w:rFonts w:ascii="Arial" w:eastAsia="Calibri" w:hAnsi="Arial" w:cs="Arial"/>
                <w:lang w:val="en-GB"/>
              </w:rPr>
            </w:pPr>
            <w:r w:rsidRPr="00F86845">
              <w:rPr>
                <w:rFonts w:ascii="Arial" w:hAnsi="Arial" w:cs="Arial"/>
                <w:sz w:val="18"/>
                <w:szCs w:val="18"/>
              </w:rPr>
              <w:t>The same behavioural change intervention, but used to promote cessation by reducing smoking to quit (as opposed to quitting abruptly)</w:t>
            </w:r>
          </w:p>
          <w:p w14:paraId="7E20598E" w14:textId="322896DF" w:rsidR="00F86845" w:rsidRPr="00F86845" w:rsidRDefault="00F86845" w:rsidP="00F86845">
            <w:pPr>
              <w:spacing w:after="0"/>
              <w:rPr>
                <w:rFonts w:ascii="Arial" w:eastAsia="Calibri" w:hAnsi="Arial" w:cs="Arial"/>
                <w:lang w:val="en-GB"/>
              </w:rPr>
            </w:pPr>
          </w:p>
        </w:tc>
      </w:tr>
      <w:tr w:rsidR="00F86845" w14:paraId="5831E998" w14:textId="77777777" w:rsidTr="00BB3E66">
        <w:tc>
          <w:tcPr>
            <w:tcW w:w="710" w:type="dxa"/>
            <w:tcBorders>
              <w:top w:val="single" w:sz="4" w:space="0" w:color="000000"/>
              <w:left w:val="single" w:sz="4" w:space="0" w:color="000000"/>
              <w:bottom w:val="single" w:sz="4" w:space="0" w:color="000000"/>
              <w:right w:val="single" w:sz="4" w:space="0" w:color="000000"/>
            </w:tcBorders>
          </w:tcPr>
          <w:p w14:paraId="5A4A0579" w14:textId="77777777" w:rsidR="00F86845" w:rsidRDefault="00F86845" w:rsidP="00F86845">
            <w:pPr>
              <w:pStyle w:val="TableParagraph"/>
              <w:spacing w:before="60" w:line="276" w:lineRule="auto"/>
              <w:jc w:val="center"/>
              <w:rPr>
                <w:rFonts w:eastAsia="Calibri" w:cs="Calibri"/>
                <w:szCs w:val="19"/>
              </w:rPr>
            </w:pPr>
            <w:r>
              <w:rPr>
                <w:b/>
                <w:w w:val="103"/>
              </w:rPr>
              <w:lastRenderedPageBreak/>
              <w:t>O</w:t>
            </w:r>
          </w:p>
        </w:tc>
        <w:tc>
          <w:tcPr>
            <w:tcW w:w="8323" w:type="dxa"/>
            <w:tcBorders>
              <w:top w:val="single" w:sz="4" w:space="0" w:color="000000"/>
              <w:left w:val="single" w:sz="4" w:space="0" w:color="000000"/>
              <w:bottom w:val="single" w:sz="4" w:space="0" w:color="000000"/>
              <w:right w:val="single" w:sz="4" w:space="0" w:color="000000"/>
            </w:tcBorders>
          </w:tcPr>
          <w:p w14:paraId="37A529DA" w14:textId="77777777" w:rsidR="00F86845" w:rsidRPr="00E007D6" w:rsidRDefault="00F86845" w:rsidP="00F86845">
            <w:pPr>
              <w:rPr>
                <w:rFonts w:ascii="Arial" w:hAnsi="Arial" w:cs="Arial"/>
                <w:sz w:val="18"/>
                <w:szCs w:val="18"/>
              </w:rPr>
            </w:pPr>
            <w:r w:rsidRPr="00E007D6">
              <w:rPr>
                <w:rFonts w:ascii="Arial" w:hAnsi="Arial" w:cs="Arial"/>
                <w:sz w:val="18"/>
                <w:szCs w:val="18"/>
              </w:rPr>
              <w:t>Critical</w:t>
            </w:r>
          </w:p>
          <w:p w14:paraId="56436576" w14:textId="77777777" w:rsidR="00F86845" w:rsidRPr="00E007D6" w:rsidRDefault="00F86845" w:rsidP="00F86845">
            <w:pPr>
              <w:pStyle w:val="ListParagraph"/>
              <w:numPr>
                <w:ilvl w:val="0"/>
                <w:numId w:val="46"/>
              </w:numPr>
              <w:spacing w:after="0"/>
              <w:rPr>
                <w:rFonts w:ascii="Arial" w:hAnsi="Arial" w:cs="Arial"/>
                <w:sz w:val="18"/>
                <w:szCs w:val="18"/>
              </w:rPr>
            </w:pPr>
            <w:r w:rsidRPr="00E007D6">
              <w:rPr>
                <w:rFonts w:ascii="Arial" w:hAnsi="Arial" w:cs="Arial"/>
                <w:sz w:val="18"/>
                <w:szCs w:val="18"/>
              </w:rPr>
              <w:t>Tobacco use abstinence (as defined in a given review)</w:t>
            </w:r>
          </w:p>
          <w:p w14:paraId="729854D4" w14:textId="77777777" w:rsidR="00F86845" w:rsidRPr="00E007D6" w:rsidRDefault="00F86845" w:rsidP="00F86845">
            <w:pPr>
              <w:rPr>
                <w:rFonts w:ascii="Arial" w:hAnsi="Arial" w:cs="Arial"/>
                <w:sz w:val="18"/>
                <w:szCs w:val="18"/>
              </w:rPr>
            </w:pPr>
          </w:p>
          <w:p w14:paraId="58FB379C" w14:textId="77777777" w:rsidR="00F86845" w:rsidRPr="00E007D6" w:rsidRDefault="00F86845" w:rsidP="00F86845">
            <w:pPr>
              <w:rPr>
                <w:rFonts w:ascii="Arial" w:hAnsi="Arial" w:cs="Arial"/>
                <w:sz w:val="18"/>
                <w:szCs w:val="18"/>
              </w:rPr>
            </w:pPr>
            <w:r w:rsidRPr="00E007D6">
              <w:rPr>
                <w:rFonts w:ascii="Arial" w:hAnsi="Arial" w:cs="Arial"/>
                <w:sz w:val="18"/>
                <w:szCs w:val="18"/>
              </w:rPr>
              <w:t>Important</w:t>
            </w:r>
          </w:p>
          <w:p w14:paraId="38913968" w14:textId="77777777" w:rsidR="00F86845" w:rsidRPr="00E007D6" w:rsidRDefault="00F86845" w:rsidP="00F86845">
            <w:pPr>
              <w:pStyle w:val="ListParagraph"/>
              <w:numPr>
                <w:ilvl w:val="0"/>
                <w:numId w:val="45"/>
              </w:numPr>
              <w:spacing w:after="0"/>
              <w:rPr>
                <w:rFonts w:ascii="Arial" w:hAnsi="Arial" w:cs="Arial"/>
                <w:sz w:val="18"/>
                <w:szCs w:val="18"/>
              </w:rPr>
            </w:pPr>
            <w:r w:rsidRPr="00E007D6">
              <w:rPr>
                <w:rFonts w:ascii="Arial" w:hAnsi="Arial" w:cs="Arial"/>
                <w:sz w:val="18"/>
                <w:szCs w:val="18"/>
              </w:rPr>
              <w:t>Reduction in tobacco smoking frequency/quantity</w:t>
            </w:r>
          </w:p>
          <w:p w14:paraId="36542D8A" w14:textId="77777777" w:rsidR="00F86845" w:rsidRPr="00E007D6" w:rsidRDefault="00F86845" w:rsidP="00F86845">
            <w:pPr>
              <w:numPr>
                <w:ilvl w:val="0"/>
                <w:numId w:val="45"/>
              </w:numPr>
              <w:rPr>
                <w:rFonts w:ascii="Arial" w:hAnsi="Arial" w:cs="Arial"/>
                <w:sz w:val="18"/>
                <w:szCs w:val="18"/>
              </w:rPr>
            </w:pPr>
            <w:r w:rsidRPr="00E007D6">
              <w:rPr>
                <w:rFonts w:ascii="Arial" w:hAnsi="Arial" w:cs="Arial"/>
                <w:sz w:val="18"/>
                <w:szCs w:val="18"/>
              </w:rPr>
              <w:t>Relapse (</w:t>
            </w:r>
            <w:r w:rsidRPr="00E007D6">
              <w:rPr>
                <w:rFonts w:ascii="Arial" w:hAnsi="Arial" w:cs="Arial"/>
                <w:b/>
                <w:sz w:val="18"/>
                <w:szCs w:val="18"/>
              </w:rPr>
              <w:t>KQ1b only</w:t>
            </w:r>
            <w:r w:rsidRPr="00E007D6">
              <w:rPr>
                <w:rFonts w:ascii="Arial" w:hAnsi="Arial" w:cs="Arial"/>
                <w:sz w:val="18"/>
                <w:szCs w:val="18"/>
              </w:rPr>
              <w:t>)</w:t>
            </w:r>
            <w:r w:rsidRPr="00E007D6">
              <w:rPr>
                <w:rFonts w:ascii="Arial" w:hAnsi="Arial" w:cs="Arial"/>
                <w:sz w:val="18"/>
                <w:szCs w:val="18"/>
                <w:vertAlign w:val="superscript"/>
              </w:rPr>
              <w:t>7</w:t>
            </w:r>
          </w:p>
          <w:p w14:paraId="5663CA0B" w14:textId="7AE14254" w:rsidR="00F86845" w:rsidRDefault="00F86845" w:rsidP="00F86845">
            <w:pPr>
              <w:numPr>
                <w:ilvl w:val="0"/>
                <w:numId w:val="45"/>
              </w:numPr>
              <w:rPr>
                <w:rFonts w:ascii="Arial" w:hAnsi="Arial" w:cs="Arial"/>
                <w:sz w:val="18"/>
                <w:szCs w:val="18"/>
              </w:rPr>
            </w:pPr>
            <w:r w:rsidRPr="00E007D6">
              <w:rPr>
                <w:rFonts w:ascii="Arial" w:hAnsi="Arial" w:cs="Arial"/>
                <w:sz w:val="18"/>
                <w:szCs w:val="18"/>
              </w:rPr>
              <w:t>Quality of life (using validated scales)</w:t>
            </w:r>
          </w:p>
          <w:p w14:paraId="4593DD12" w14:textId="77777777" w:rsidR="00F86845" w:rsidRPr="00E007D6" w:rsidRDefault="00F86845" w:rsidP="00F86845">
            <w:pPr>
              <w:numPr>
                <w:ilvl w:val="0"/>
                <w:numId w:val="45"/>
              </w:numPr>
              <w:rPr>
                <w:rFonts w:ascii="Arial" w:hAnsi="Arial" w:cs="Arial"/>
                <w:sz w:val="18"/>
                <w:szCs w:val="18"/>
              </w:rPr>
            </w:pPr>
            <w:r w:rsidRPr="00E007D6">
              <w:rPr>
                <w:rFonts w:ascii="Arial" w:hAnsi="Arial" w:cs="Arial"/>
                <w:sz w:val="18"/>
                <w:szCs w:val="18"/>
              </w:rPr>
              <w:t>Adverse events due to treatment (as defined in a given review)</w:t>
            </w:r>
          </w:p>
          <w:p w14:paraId="5494E231" w14:textId="77777777" w:rsidR="00F86845" w:rsidRPr="00E007D6" w:rsidRDefault="00F86845" w:rsidP="00F86845">
            <w:pPr>
              <w:numPr>
                <w:ilvl w:val="0"/>
                <w:numId w:val="45"/>
              </w:numPr>
              <w:rPr>
                <w:rFonts w:ascii="Arial" w:hAnsi="Arial" w:cs="Arial"/>
                <w:sz w:val="18"/>
                <w:szCs w:val="18"/>
              </w:rPr>
            </w:pPr>
            <w:r w:rsidRPr="00E007D6">
              <w:rPr>
                <w:rFonts w:ascii="Arial" w:hAnsi="Arial" w:cs="Arial"/>
                <w:sz w:val="18"/>
                <w:szCs w:val="18"/>
              </w:rPr>
              <w:t>Possible adverse outcomes:</w:t>
            </w:r>
          </w:p>
          <w:p w14:paraId="6EB645CB" w14:textId="77777777" w:rsidR="00F86845" w:rsidRPr="00E007D6" w:rsidRDefault="00F86845" w:rsidP="00F86845">
            <w:pPr>
              <w:pStyle w:val="ListParagraph"/>
              <w:numPr>
                <w:ilvl w:val="0"/>
                <w:numId w:val="48"/>
              </w:numPr>
              <w:spacing w:after="0"/>
              <w:rPr>
                <w:rFonts w:ascii="Arial" w:hAnsi="Arial" w:cs="Arial"/>
                <w:sz w:val="18"/>
                <w:szCs w:val="18"/>
              </w:rPr>
            </w:pPr>
            <w:r w:rsidRPr="00E007D6">
              <w:rPr>
                <w:rFonts w:ascii="Arial" w:hAnsi="Arial" w:cs="Arial"/>
                <w:sz w:val="18"/>
                <w:szCs w:val="18"/>
              </w:rPr>
              <w:t xml:space="preserve">Weight gain </w:t>
            </w:r>
          </w:p>
          <w:p w14:paraId="61A06E56" w14:textId="77777777" w:rsidR="00F86845" w:rsidRPr="00E007D6" w:rsidRDefault="00F86845" w:rsidP="00F86845">
            <w:pPr>
              <w:pStyle w:val="ListParagraph"/>
              <w:numPr>
                <w:ilvl w:val="0"/>
                <w:numId w:val="48"/>
              </w:numPr>
              <w:spacing w:after="0"/>
              <w:rPr>
                <w:rFonts w:ascii="Arial" w:hAnsi="Arial" w:cs="Arial"/>
                <w:sz w:val="18"/>
                <w:szCs w:val="18"/>
              </w:rPr>
            </w:pPr>
            <w:r w:rsidRPr="00E007D6">
              <w:rPr>
                <w:rFonts w:ascii="Arial" w:hAnsi="Arial" w:cs="Arial"/>
                <w:sz w:val="18"/>
                <w:szCs w:val="18"/>
              </w:rPr>
              <w:t xml:space="preserve">Changes in emotional state (e.g., increases in anxiety, changes in mood, irritability) </w:t>
            </w:r>
          </w:p>
          <w:p w14:paraId="64C0EC30" w14:textId="71C065FC" w:rsidR="00F86845" w:rsidRPr="001F196D" w:rsidRDefault="00F86845" w:rsidP="00F86845">
            <w:pPr>
              <w:numPr>
                <w:ilvl w:val="0"/>
                <w:numId w:val="45"/>
              </w:numPr>
              <w:rPr>
                <w:rFonts w:asciiTheme="majorHAnsi" w:hAnsiTheme="majorHAnsi"/>
              </w:rPr>
            </w:pPr>
            <w:r w:rsidRPr="00E007D6">
              <w:rPr>
                <w:rFonts w:ascii="Arial" w:hAnsi="Arial" w:cs="Arial"/>
                <w:sz w:val="18"/>
                <w:szCs w:val="18"/>
              </w:rPr>
              <w:t>Loss of social group</w:t>
            </w:r>
            <w:r w:rsidRPr="00E007D6">
              <w:rPr>
                <w:rFonts w:ascii="Arial" w:hAnsi="Arial" w:cs="Arial"/>
                <w:sz w:val="18"/>
                <w:szCs w:val="18"/>
                <w:vertAlign w:val="superscript"/>
              </w:rPr>
              <w:t>8</w:t>
            </w:r>
          </w:p>
        </w:tc>
      </w:tr>
      <w:tr w:rsidR="00F86845" w14:paraId="6CE214DA" w14:textId="77777777" w:rsidTr="00BB3E66">
        <w:tc>
          <w:tcPr>
            <w:tcW w:w="710" w:type="dxa"/>
            <w:tcBorders>
              <w:top w:val="single" w:sz="4" w:space="0" w:color="000000"/>
              <w:left w:val="single" w:sz="4" w:space="0" w:color="000000"/>
              <w:bottom w:val="single" w:sz="4" w:space="0" w:color="000000"/>
              <w:right w:val="single" w:sz="4" w:space="0" w:color="000000"/>
            </w:tcBorders>
          </w:tcPr>
          <w:p w14:paraId="0DDB453D" w14:textId="77777777" w:rsidR="00F86845" w:rsidRPr="009805E6" w:rsidRDefault="00F86845" w:rsidP="00F86845">
            <w:pPr>
              <w:pStyle w:val="TableParagraph"/>
              <w:spacing w:before="60" w:line="276" w:lineRule="auto"/>
              <w:jc w:val="center"/>
              <w:rPr>
                <w:rFonts w:eastAsia="Calibri" w:cs="Calibri"/>
                <w:b/>
                <w:szCs w:val="19"/>
              </w:rPr>
            </w:pPr>
            <w:r w:rsidRPr="009805E6">
              <w:rPr>
                <w:rFonts w:eastAsia="Calibri" w:cs="Calibri"/>
                <w:b/>
                <w:szCs w:val="19"/>
              </w:rPr>
              <w:t>S</w:t>
            </w:r>
          </w:p>
        </w:tc>
        <w:tc>
          <w:tcPr>
            <w:tcW w:w="8323" w:type="dxa"/>
            <w:tcBorders>
              <w:top w:val="single" w:sz="4" w:space="0" w:color="000000"/>
              <w:left w:val="single" w:sz="4" w:space="0" w:color="000000"/>
              <w:bottom w:val="single" w:sz="4" w:space="0" w:color="000000"/>
              <w:right w:val="single" w:sz="4" w:space="0" w:color="000000"/>
            </w:tcBorders>
          </w:tcPr>
          <w:p w14:paraId="2FFBE08C" w14:textId="7F28814D" w:rsidR="00F86845" w:rsidRDefault="00F86845" w:rsidP="00F86845">
            <w:pPr>
              <w:ind w:left="167"/>
            </w:pPr>
            <w:r>
              <w:t>Systematic reviews</w:t>
            </w:r>
          </w:p>
        </w:tc>
      </w:tr>
    </w:tbl>
    <w:p w14:paraId="52B71549" w14:textId="77777777" w:rsidR="00BB3E66" w:rsidRDefault="00BB3E66"/>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531A5EB7" w14:textId="77777777" w:rsidTr="00BB3E66">
        <w:trPr>
          <w:trHeight w:hRule="exact" w:val="245"/>
        </w:trPr>
        <w:tc>
          <w:tcPr>
            <w:tcW w:w="9630" w:type="dxa"/>
            <w:tcBorders>
              <w:top w:val="nil"/>
              <w:left w:val="nil"/>
              <w:bottom w:val="nil"/>
              <w:right w:val="nil"/>
            </w:tcBorders>
            <w:shd w:val="clear" w:color="auto" w:fill="CCCCCC"/>
          </w:tcPr>
          <w:p w14:paraId="2E71A977" w14:textId="77777777" w:rsidR="00D9789D" w:rsidRPr="00584BBC" w:rsidRDefault="00D9789D" w:rsidP="00BB3E66">
            <w:pPr>
              <w:pStyle w:val="BodyText"/>
              <w:numPr>
                <w:ilvl w:val="0"/>
                <w:numId w:val="38"/>
              </w:numPr>
              <w:ind w:right="360"/>
              <w:rPr>
                <w:rFonts w:asciiTheme="minorHAnsi" w:hAnsiTheme="minorHAnsi"/>
                <w:b/>
                <w:bCs/>
                <w:sz w:val="22"/>
              </w:rPr>
            </w:pPr>
            <w:r w:rsidRPr="00E14D57">
              <w:rPr>
                <w:b/>
                <w:sz w:val="22"/>
              </w:rPr>
              <w:t>Inclusion Criteria</w:t>
            </w:r>
            <w:r>
              <w:rPr>
                <w:b/>
                <w:w w:val="105"/>
              </w:rPr>
              <w:t xml:space="preserve"> </w:t>
            </w:r>
            <w:r>
              <w:rPr>
                <w:w w:val="105"/>
              </w:rPr>
              <w:t xml:space="preserve">(List criteria such as age groups, study designs, etc., to be included) </w:t>
            </w:r>
            <w:r>
              <w:rPr>
                <w:i/>
                <w:w w:val="105"/>
              </w:rPr>
              <w:t>[optional]</w:t>
            </w:r>
          </w:p>
          <w:p w14:paraId="35B062E1" w14:textId="77777777" w:rsidR="00D9789D" w:rsidRDefault="00D9789D" w:rsidP="00BB3E66">
            <w:pPr>
              <w:pStyle w:val="BodyText"/>
              <w:numPr>
                <w:ilvl w:val="0"/>
                <w:numId w:val="38"/>
              </w:numPr>
              <w:ind w:right="360"/>
              <w:rPr>
                <w:b/>
                <w:w w:val="105"/>
              </w:rPr>
            </w:pPr>
          </w:p>
          <w:p w14:paraId="4ACE27C1" w14:textId="77777777" w:rsidR="00D9789D" w:rsidRDefault="00D9789D" w:rsidP="00D9789D">
            <w:pPr>
              <w:pStyle w:val="BodyText"/>
              <w:spacing w:after="0"/>
              <w:ind w:right="360"/>
              <w:rPr>
                <w:b/>
                <w:w w:val="105"/>
              </w:rPr>
            </w:pPr>
          </w:p>
          <w:p w14:paraId="478F6904" w14:textId="77777777" w:rsidR="00D9789D" w:rsidRPr="00584BBC" w:rsidRDefault="00D9789D" w:rsidP="00D9789D">
            <w:pPr>
              <w:pStyle w:val="BodyText"/>
              <w:spacing w:after="0"/>
              <w:ind w:right="360"/>
              <w:rPr>
                <w:rFonts w:asciiTheme="minorHAnsi" w:hAnsiTheme="minorHAnsi"/>
                <w:b/>
                <w:w w:val="105"/>
                <w:sz w:val="22"/>
              </w:rPr>
            </w:pPr>
            <w:r w:rsidRPr="00584BBC">
              <w:rPr>
                <w:rFonts w:asciiTheme="minorHAnsi" w:hAnsiTheme="minorHAnsi"/>
                <w:b/>
                <w:w w:val="105"/>
                <w:sz w:val="22"/>
              </w:rPr>
              <w:t>This search strategy is …</w:t>
            </w:r>
          </w:p>
          <w:p w14:paraId="63BC8A81" w14:textId="77777777" w:rsidR="00D9789D" w:rsidRPr="00315D56" w:rsidRDefault="00D9789D" w:rsidP="00C564FB">
            <w:pPr>
              <w:pStyle w:val="TableParagraph"/>
              <w:spacing w:before="6"/>
              <w:ind w:left="27"/>
              <w:rPr>
                <w:rFonts w:eastAsia="Calibri" w:cs="Calibri"/>
                <w:szCs w:val="19"/>
              </w:rPr>
            </w:pPr>
          </w:p>
        </w:tc>
      </w:tr>
    </w:tbl>
    <w:p w14:paraId="64BE008F" w14:textId="45A6D068" w:rsidR="00D9789D" w:rsidRPr="00F86845" w:rsidRDefault="00F86845" w:rsidP="00D9789D">
      <w:pPr>
        <w:spacing w:after="0" w:line="240" w:lineRule="auto"/>
        <w:rPr>
          <w:rFonts w:eastAsiaTheme="minorEastAsia"/>
          <w:w w:val="105"/>
          <w:lang w:val="en-US" w:bidi="en-US"/>
        </w:rPr>
      </w:pPr>
      <w:r w:rsidRPr="00F86845">
        <w:rPr>
          <w:rFonts w:eastAsiaTheme="minorEastAsia"/>
          <w:w w:val="105"/>
          <w:lang w:val="en-US" w:bidi="en-US"/>
        </w:rPr>
        <w:t>Publication dates 2008-present</w:t>
      </w:r>
    </w:p>
    <w:p w14:paraId="68285978" w14:textId="77777777" w:rsidR="00D9789D" w:rsidRDefault="00D9789D" w:rsidP="001F196D">
      <w:pPr>
        <w:spacing w:after="0" w:line="240" w:lineRule="auto"/>
        <w:ind w:left="118"/>
        <w:rPr>
          <w:rFonts w:asciiTheme="majorHAnsi" w:hAnsiTheme="majorHAnsi"/>
        </w:rPr>
      </w:pPr>
    </w:p>
    <w:tbl>
      <w:tblPr>
        <w:tblW w:w="9630" w:type="dxa"/>
        <w:tblLayout w:type="fixed"/>
        <w:tblCellMar>
          <w:left w:w="0" w:type="dxa"/>
          <w:right w:w="0" w:type="dxa"/>
        </w:tblCellMar>
        <w:tblLook w:val="01E0" w:firstRow="1" w:lastRow="1" w:firstColumn="1" w:lastColumn="1" w:noHBand="0" w:noVBand="0"/>
      </w:tblPr>
      <w:tblGrid>
        <w:gridCol w:w="9630"/>
      </w:tblGrid>
      <w:tr w:rsidR="00D9789D" w:rsidRPr="00382676" w14:paraId="70A386B4" w14:textId="77777777" w:rsidTr="00C564FB">
        <w:trPr>
          <w:trHeight w:hRule="exact" w:val="245"/>
        </w:trPr>
        <w:tc>
          <w:tcPr>
            <w:tcW w:w="9630" w:type="dxa"/>
            <w:tcBorders>
              <w:top w:val="nil"/>
              <w:left w:val="nil"/>
              <w:bottom w:val="nil"/>
              <w:right w:val="nil"/>
            </w:tcBorders>
            <w:shd w:val="clear" w:color="auto" w:fill="CCCCCC"/>
          </w:tcPr>
          <w:p w14:paraId="25A11906" w14:textId="77777777" w:rsidR="00382676" w:rsidRPr="00382676" w:rsidRDefault="00382676" w:rsidP="00BB3E66">
            <w:pPr>
              <w:pStyle w:val="BodyText"/>
              <w:numPr>
                <w:ilvl w:val="0"/>
                <w:numId w:val="38"/>
              </w:numPr>
              <w:ind w:right="360"/>
              <w:rPr>
                <w:rFonts w:asciiTheme="minorHAnsi" w:hAnsiTheme="minorHAnsi"/>
                <w:b/>
                <w:w w:val="105"/>
                <w:sz w:val="22"/>
              </w:rPr>
            </w:pPr>
            <w:r w:rsidRPr="00E14D57">
              <w:rPr>
                <w:b/>
                <w:sz w:val="22"/>
              </w:rPr>
              <w:t>Exclusion Criteria</w:t>
            </w:r>
            <w:r>
              <w:rPr>
                <w:b/>
                <w:w w:val="105"/>
              </w:rPr>
              <w:t xml:space="preserve"> </w:t>
            </w:r>
            <w:r w:rsidRPr="00382676">
              <w:rPr>
                <w:rFonts w:asciiTheme="minorHAnsi"/>
                <w:w w:val="105"/>
                <w:sz w:val="22"/>
              </w:rPr>
              <w:t xml:space="preserve">(List criteria such as study designs, date limits, etc., to be excluded) </w:t>
            </w:r>
            <w:r w:rsidRPr="00382676">
              <w:rPr>
                <w:rFonts w:asciiTheme="minorHAnsi"/>
                <w:b/>
                <w:w w:val="105"/>
                <w:sz w:val="22"/>
              </w:rPr>
              <w:t>[optional]</w:t>
            </w:r>
          </w:p>
          <w:p w14:paraId="1107BB27" w14:textId="77777777" w:rsidR="00D9789D" w:rsidRPr="00382676" w:rsidRDefault="00D9789D" w:rsidP="00C564FB">
            <w:pPr>
              <w:pStyle w:val="TableParagraph"/>
              <w:spacing w:before="6"/>
              <w:ind w:left="27"/>
              <w:rPr>
                <w:rFonts w:asciiTheme="minorHAnsi" w:eastAsiaTheme="minorEastAsia" w:hAnsiTheme="minorHAnsi"/>
                <w:b/>
                <w:w w:val="105"/>
                <w:sz w:val="22"/>
                <w:lang w:bidi="en-US"/>
              </w:rPr>
            </w:pPr>
          </w:p>
        </w:tc>
      </w:tr>
    </w:tbl>
    <w:p w14:paraId="5D5A9B9E" w14:textId="60A8669D" w:rsidR="00D9789D" w:rsidRDefault="00D9789D" w:rsidP="001F196D">
      <w:pPr>
        <w:spacing w:after="0" w:line="240" w:lineRule="auto"/>
        <w:ind w:left="118"/>
        <w:rPr>
          <w:rFonts w:asciiTheme="majorHAnsi" w:hAnsiTheme="majorHAnsi"/>
        </w:rPr>
      </w:pPr>
    </w:p>
    <w:p w14:paraId="7D0D4BD9" w14:textId="77777777" w:rsidR="00F86845" w:rsidRPr="00E007D6" w:rsidRDefault="00F86845" w:rsidP="00F86845">
      <w:pPr>
        <w:pStyle w:val="ListParagraph"/>
        <w:numPr>
          <w:ilvl w:val="0"/>
          <w:numId w:val="44"/>
        </w:numPr>
        <w:spacing w:after="0" w:line="240" w:lineRule="auto"/>
        <w:rPr>
          <w:rFonts w:ascii="Arial" w:hAnsi="Arial" w:cs="Arial"/>
          <w:sz w:val="18"/>
          <w:szCs w:val="18"/>
        </w:rPr>
      </w:pPr>
      <w:r w:rsidRPr="00E007D6">
        <w:rPr>
          <w:rFonts w:ascii="Arial" w:hAnsi="Arial" w:cs="Arial"/>
          <w:sz w:val="18"/>
          <w:szCs w:val="18"/>
        </w:rPr>
        <w:t>Primary studies</w:t>
      </w:r>
    </w:p>
    <w:p w14:paraId="607BD238" w14:textId="77777777" w:rsidR="00F86845" w:rsidRDefault="00F86845" w:rsidP="00F86845">
      <w:pPr>
        <w:pStyle w:val="ListParagraph"/>
        <w:numPr>
          <w:ilvl w:val="0"/>
          <w:numId w:val="44"/>
        </w:numPr>
        <w:rPr>
          <w:rFonts w:ascii="Arial" w:hAnsi="Arial" w:cs="Arial"/>
          <w:sz w:val="18"/>
          <w:szCs w:val="18"/>
        </w:rPr>
      </w:pPr>
      <w:r w:rsidRPr="00E007D6">
        <w:rPr>
          <w:rFonts w:ascii="Arial" w:hAnsi="Arial" w:cs="Arial"/>
          <w:sz w:val="18"/>
          <w:szCs w:val="18"/>
        </w:rPr>
        <w:t>Editorials</w:t>
      </w:r>
    </w:p>
    <w:p w14:paraId="37756D3A" w14:textId="4E3EF64D" w:rsidR="00345999" w:rsidRPr="00F86845" w:rsidRDefault="00F86845" w:rsidP="00F86845">
      <w:pPr>
        <w:pStyle w:val="ListParagraph"/>
        <w:numPr>
          <w:ilvl w:val="0"/>
          <w:numId w:val="44"/>
        </w:numPr>
        <w:spacing w:after="0" w:line="240" w:lineRule="auto"/>
        <w:rPr>
          <w:rFonts w:ascii="Arial" w:hAnsi="Arial" w:cs="Arial"/>
          <w:sz w:val="18"/>
          <w:szCs w:val="18"/>
        </w:rPr>
      </w:pPr>
      <w:r w:rsidRPr="00F86845">
        <w:rPr>
          <w:rFonts w:ascii="Arial" w:hAnsi="Arial" w:cs="Arial"/>
          <w:sz w:val="18"/>
          <w:szCs w:val="18"/>
        </w:rPr>
        <w:t>Commentaries</w:t>
      </w:r>
    </w:p>
    <w:p w14:paraId="32F6E128" w14:textId="77777777" w:rsidR="00345999" w:rsidRDefault="00345999" w:rsidP="001F196D">
      <w:pPr>
        <w:spacing w:after="0" w:line="240" w:lineRule="auto"/>
        <w:ind w:left="118"/>
        <w:rPr>
          <w:rFonts w:asciiTheme="majorHAnsi" w:hAnsiTheme="majorHAnsi"/>
        </w:rPr>
      </w:pPr>
    </w:p>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14B1AEB5" w14:textId="77777777" w:rsidTr="00D9789D">
        <w:trPr>
          <w:trHeight w:hRule="exact" w:val="351"/>
        </w:trPr>
        <w:tc>
          <w:tcPr>
            <w:tcW w:w="9630" w:type="dxa"/>
            <w:tcBorders>
              <w:top w:val="nil"/>
              <w:left w:val="nil"/>
              <w:bottom w:val="nil"/>
              <w:right w:val="nil"/>
            </w:tcBorders>
            <w:shd w:val="clear" w:color="auto" w:fill="CCCCCC"/>
          </w:tcPr>
          <w:p w14:paraId="41EDDCBE" w14:textId="735D654E" w:rsidR="00D9789D" w:rsidRPr="00584BBC" w:rsidRDefault="00D9789D" w:rsidP="00BB3E66">
            <w:pPr>
              <w:pStyle w:val="BodyText"/>
              <w:numPr>
                <w:ilvl w:val="0"/>
                <w:numId w:val="38"/>
              </w:numPr>
              <w:spacing w:after="0"/>
              <w:ind w:right="360"/>
              <w:rPr>
                <w:rFonts w:asciiTheme="minorHAnsi" w:hAnsiTheme="minorHAnsi"/>
                <w:b/>
                <w:bCs/>
                <w:sz w:val="22"/>
              </w:rPr>
            </w:pPr>
            <w:r w:rsidRPr="00E14D57">
              <w:rPr>
                <w:b/>
                <w:sz w:val="22"/>
              </w:rPr>
              <w:t>Was a search filter applied?</w:t>
            </w:r>
            <w:r w:rsidRPr="00E14D57">
              <w:rPr>
                <w:b/>
                <w:noProof/>
                <w:sz w:val="22"/>
                <w:lang w:bidi="ar-SA"/>
              </w:rPr>
              <mc:AlternateContent>
                <mc:Choice Requires="wpg">
                  <w:drawing>
                    <wp:anchor distT="0" distB="0" distL="114300" distR="114300" simplePos="0" relativeHeight="251673600" behindDoc="1" locked="0" layoutInCell="1" allowOverlap="1" wp14:anchorId="5D3A3EB6" wp14:editId="1E84B638">
                      <wp:simplePos x="0" y="0"/>
                      <wp:positionH relativeFrom="page">
                        <wp:posOffset>1567180</wp:posOffset>
                      </wp:positionH>
                      <wp:positionV relativeFrom="paragraph">
                        <wp:posOffset>10160</wp:posOffset>
                      </wp:positionV>
                      <wp:extent cx="134620" cy="134620"/>
                      <wp:effectExtent l="0" t="0" r="17780" b="17780"/>
                      <wp:wrapNone/>
                      <wp:docPr id="7"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620" cy="134620"/>
                                <a:chOff x="2468" y="16"/>
                                <a:chExt cx="212" cy="212"/>
                              </a:xfrm>
                            </wpg:grpSpPr>
                            <wpg:grpSp>
                              <wpg:cNvPr id="8" name="Group 145"/>
                              <wpg:cNvGrpSpPr>
                                <a:grpSpLocks/>
                              </wpg:cNvGrpSpPr>
                              <wpg:grpSpPr bwMode="auto">
                                <a:xfrm>
                                  <a:off x="2476" y="24"/>
                                  <a:ext cx="197" cy="197"/>
                                  <a:chOff x="2476" y="24"/>
                                  <a:chExt cx="197" cy="197"/>
                                </a:xfrm>
                              </wpg:grpSpPr>
                              <wps:wsp>
                                <wps:cNvPr id="9" name="Freeform 146"/>
                                <wps:cNvSpPr>
                                  <a:spLocks/>
                                </wps:cNvSpPr>
                                <wps:spPr bwMode="auto">
                                  <a:xfrm>
                                    <a:off x="2476" y="24"/>
                                    <a:ext cx="197" cy="197"/>
                                  </a:xfrm>
                                  <a:custGeom>
                                    <a:avLst/>
                                    <a:gdLst>
                                      <a:gd name="T0" fmla="+- 0 2476 2476"/>
                                      <a:gd name="T1" fmla="*/ T0 w 197"/>
                                      <a:gd name="T2" fmla="+- 0 220 24"/>
                                      <a:gd name="T3" fmla="*/ 220 h 197"/>
                                      <a:gd name="T4" fmla="+- 0 2672 2476"/>
                                      <a:gd name="T5" fmla="*/ T4 w 197"/>
                                      <a:gd name="T6" fmla="+- 0 220 24"/>
                                      <a:gd name="T7" fmla="*/ 220 h 197"/>
                                      <a:gd name="T8" fmla="+- 0 2672 2476"/>
                                      <a:gd name="T9" fmla="*/ T8 w 197"/>
                                      <a:gd name="T10" fmla="+- 0 24 24"/>
                                      <a:gd name="T11" fmla="*/ 24 h 197"/>
                                      <a:gd name="T12" fmla="+- 0 2476 2476"/>
                                      <a:gd name="T13" fmla="*/ T12 w 197"/>
                                      <a:gd name="T14" fmla="+- 0 24 24"/>
                                      <a:gd name="T15" fmla="*/ 24 h 197"/>
                                      <a:gd name="T16" fmla="+- 0 2476 2476"/>
                                      <a:gd name="T17" fmla="*/ T16 w 197"/>
                                      <a:gd name="T18" fmla="+- 0 220 24"/>
                                      <a:gd name="T19" fmla="*/ 220 h 197"/>
                                    </a:gdLst>
                                    <a:ahLst/>
                                    <a:cxnLst>
                                      <a:cxn ang="0">
                                        <a:pos x="T1" y="T3"/>
                                      </a:cxn>
                                      <a:cxn ang="0">
                                        <a:pos x="T5" y="T7"/>
                                      </a:cxn>
                                      <a:cxn ang="0">
                                        <a:pos x="T9" y="T11"/>
                                      </a:cxn>
                                      <a:cxn ang="0">
                                        <a:pos x="T13" y="T15"/>
                                      </a:cxn>
                                      <a:cxn ang="0">
                                        <a:pos x="T17" y="T19"/>
                                      </a:cxn>
                                    </a:cxnLst>
                                    <a:rect l="0" t="0" r="r" b="b"/>
                                    <a:pathLst>
                                      <a:path w="197" h="197">
                                        <a:moveTo>
                                          <a:pt x="0" y="196"/>
                                        </a:moveTo>
                                        <a:lnTo>
                                          <a:pt x="196" y="196"/>
                                        </a:lnTo>
                                        <a:lnTo>
                                          <a:pt x="196" y="0"/>
                                        </a:lnTo>
                                        <a:lnTo>
                                          <a:pt x="0" y="0"/>
                                        </a:lnTo>
                                        <a:lnTo>
                                          <a:pt x="0" y="1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 name="Group 143"/>
                              <wpg:cNvGrpSpPr>
                                <a:grpSpLocks/>
                              </wpg:cNvGrpSpPr>
                              <wpg:grpSpPr bwMode="auto">
                                <a:xfrm>
                                  <a:off x="2476" y="24"/>
                                  <a:ext cx="197" cy="197"/>
                                  <a:chOff x="2476" y="24"/>
                                  <a:chExt cx="197" cy="197"/>
                                </a:xfrm>
                              </wpg:grpSpPr>
                              <wps:wsp>
                                <wps:cNvPr id="11" name="Freeform 144"/>
                                <wps:cNvSpPr>
                                  <a:spLocks/>
                                </wps:cNvSpPr>
                                <wps:spPr bwMode="auto">
                                  <a:xfrm>
                                    <a:off x="2476" y="24"/>
                                    <a:ext cx="197" cy="197"/>
                                  </a:xfrm>
                                  <a:custGeom>
                                    <a:avLst/>
                                    <a:gdLst>
                                      <a:gd name="T0" fmla="+- 0 2476 2476"/>
                                      <a:gd name="T1" fmla="*/ T0 w 197"/>
                                      <a:gd name="T2" fmla="+- 0 24 24"/>
                                      <a:gd name="T3" fmla="*/ 24 h 197"/>
                                      <a:gd name="T4" fmla="+- 0 2672 2476"/>
                                      <a:gd name="T5" fmla="*/ T4 w 197"/>
                                      <a:gd name="T6" fmla="+- 0 24 24"/>
                                      <a:gd name="T7" fmla="*/ 24 h 197"/>
                                      <a:gd name="T8" fmla="+- 0 2672 2476"/>
                                      <a:gd name="T9" fmla="*/ T8 w 197"/>
                                      <a:gd name="T10" fmla="+- 0 220 24"/>
                                      <a:gd name="T11" fmla="*/ 220 h 197"/>
                                      <a:gd name="T12" fmla="+- 0 2476 2476"/>
                                      <a:gd name="T13" fmla="*/ T12 w 197"/>
                                      <a:gd name="T14" fmla="+- 0 220 24"/>
                                      <a:gd name="T15" fmla="*/ 220 h 197"/>
                                      <a:gd name="T16" fmla="+- 0 2476 2476"/>
                                      <a:gd name="T17" fmla="*/ T16 w 197"/>
                                      <a:gd name="T18" fmla="+- 0 24 24"/>
                                      <a:gd name="T19" fmla="*/ 24 h 197"/>
                                    </a:gdLst>
                                    <a:ahLst/>
                                    <a:cxnLst>
                                      <a:cxn ang="0">
                                        <a:pos x="T1" y="T3"/>
                                      </a:cxn>
                                      <a:cxn ang="0">
                                        <a:pos x="T5" y="T7"/>
                                      </a:cxn>
                                      <a:cxn ang="0">
                                        <a:pos x="T9" y="T11"/>
                                      </a:cxn>
                                      <a:cxn ang="0">
                                        <a:pos x="T13" y="T15"/>
                                      </a:cxn>
                                      <a:cxn ang="0">
                                        <a:pos x="T17" y="T19"/>
                                      </a:cxn>
                                    </a:cxnLst>
                                    <a:rect l="0" t="0" r="r" b="b"/>
                                    <a:pathLst>
                                      <a:path w="197" h="197">
                                        <a:moveTo>
                                          <a:pt x="0" y="0"/>
                                        </a:moveTo>
                                        <a:lnTo>
                                          <a:pt x="196" y="0"/>
                                        </a:lnTo>
                                        <a:lnTo>
                                          <a:pt x="196" y="196"/>
                                        </a:lnTo>
                                        <a:lnTo>
                                          <a:pt x="0" y="196"/>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EB62081" id="Group 142" o:spid="_x0000_s1026" style="position:absolute;margin-left:123.4pt;margin-top:.8pt;width:10.6pt;height:10.6pt;z-index:-251642880;mso-position-horizontal-relative:page" coordorigin="2468,16" coordsize="21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">
                      <v:group id="Group 145" o:spid="_x0000_s1027" style="position:absolute;left:2476;top:24;width:197;height:197" coordorigin="2476,24"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Freeform 146" o:spid="_x0000_s1028" style="position:absolute;left:2476;top:2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" path="m,196r196,l196,,,,,196xe" fillcolor="black" stroked="f">
                          <v:path arrowok="t" o:connecttype="custom" o:connectlocs="0,220;196,220;196,24;0,24;0,220" o:connectangles="0,0,0,0,0"/>
                        </v:shape>
                      </v:group>
                      <v:group id="Group 143" o:spid="_x0000_s1029" style="position:absolute;left:2476;top:24;width:197;height:197" coordorigin="2476,24"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44" o:spid="_x0000_s1030" style="position:absolute;left:2476;top:24;width:197;height:197;visibility:visible;mso-wrap-style:square;v-text-anchor:top" coordsize="19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" path="m,l196,r,196l,196,,xe" filled="f" strokeweight=".72pt">
                          <v:path arrowok="t" o:connecttype="custom" o:connectlocs="0,24;196,24;196,220;0,220;0,24" o:connectangles="0,0,0,0,0"/>
                        </v:shape>
                      </v:group>
                      <w10:wrap anchorx="page"/>
                    </v:group>
                  </w:pict>
                </mc:Fallback>
              </mc:AlternateContent>
            </w:r>
            <w:r w:rsidRPr="00E14D57">
              <w:rPr>
                <w:b/>
                <w:sz w:val="22"/>
              </w:rPr>
              <w:t xml:space="preserve">    </w:t>
            </w:r>
            <w:r>
              <w:t>No</w:t>
            </w:r>
          </w:p>
          <w:p w14:paraId="262FD957" w14:textId="77777777" w:rsidR="00D9789D" w:rsidRPr="00315D56" w:rsidRDefault="00D9789D" w:rsidP="00382676">
            <w:pPr>
              <w:pStyle w:val="TableParagraph"/>
              <w:spacing w:before="6"/>
              <w:rPr>
                <w:rFonts w:eastAsia="Calibri" w:cs="Calibri"/>
                <w:szCs w:val="19"/>
              </w:rPr>
            </w:pPr>
          </w:p>
        </w:tc>
      </w:tr>
    </w:tbl>
    <w:p w14:paraId="0FF68EF4" w14:textId="79BF1112" w:rsidR="00BB6013" w:rsidRDefault="00BB6013" w:rsidP="00382676">
      <w:pPr>
        <w:spacing w:before="360" w:line="247" w:lineRule="auto"/>
        <w:ind w:right="360"/>
        <w:rPr>
          <w:rFonts w:eastAsia="Calibri" w:cs="Calibri"/>
          <w:i/>
          <w:szCs w:val="19"/>
        </w:rPr>
      </w:pPr>
      <w:r w:rsidRPr="00315D56">
        <w:rPr>
          <w:rFonts w:eastAsia="Calibri" w:cs="Calibri"/>
          <w:b/>
          <w:bCs/>
          <w:szCs w:val="19"/>
        </w:rPr>
        <w:t>If</w:t>
      </w:r>
      <w:r>
        <w:rPr>
          <w:rFonts w:eastAsia="Calibri" w:cs="Calibri"/>
          <w:b/>
          <w:bCs/>
          <w:szCs w:val="19"/>
        </w:rPr>
        <w:t xml:space="preserve"> </w:t>
      </w:r>
      <w:r w:rsidRPr="00315D56">
        <w:rPr>
          <w:rFonts w:eastAsia="Calibri" w:cs="Calibri"/>
          <w:b/>
          <w:bCs/>
          <w:szCs w:val="19"/>
        </w:rPr>
        <w:t>YES,</w:t>
      </w:r>
      <w:r>
        <w:rPr>
          <w:rFonts w:eastAsia="Calibri" w:cs="Calibri"/>
          <w:b/>
          <w:bCs/>
          <w:szCs w:val="19"/>
        </w:rPr>
        <w:t xml:space="preserve"> </w:t>
      </w:r>
      <w:r w:rsidRPr="00315D56">
        <w:rPr>
          <w:rFonts w:eastAsia="Calibri" w:cs="Calibri"/>
          <w:b/>
          <w:bCs/>
          <w:szCs w:val="19"/>
        </w:rPr>
        <w:t>which</w:t>
      </w:r>
      <w:r>
        <w:rPr>
          <w:rFonts w:eastAsia="Calibri" w:cs="Calibri"/>
          <w:b/>
          <w:bCs/>
          <w:szCs w:val="19"/>
        </w:rPr>
        <w:t xml:space="preserve"> </w:t>
      </w:r>
      <w:r w:rsidRPr="00315D56">
        <w:rPr>
          <w:rFonts w:eastAsia="Calibri" w:cs="Calibri"/>
          <w:b/>
          <w:bCs/>
          <w:szCs w:val="19"/>
        </w:rPr>
        <w:t>one(s)</w:t>
      </w:r>
      <w:r>
        <w:rPr>
          <w:rFonts w:eastAsia="Calibri" w:cs="Calibri"/>
          <w:b/>
          <w:bCs/>
          <w:szCs w:val="19"/>
        </w:rPr>
        <w:t xml:space="preserve"> (e.g., </w:t>
      </w:r>
      <w:r w:rsidRPr="00315D56">
        <w:rPr>
          <w:rFonts w:eastAsia="Calibri" w:cs="Calibri"/>
          <w:b/>
          <w:bCs/>
          <w:szCs w:val="19"/>
        </w:rPr>
        <w:t>Cochrane</w:t>
      </w:r>
      <w:r>
        <w:rPr>
          <w:rFonts w:eastAsia="Calibri" w:cs="Calibri"/>
          <w:b/>
          <w:bCs/>
          <w:szCs w:val="19"/>
        </w:rPr>
        <w:t xml:space="preserve"> </w:t>
      </w:r>
      <w:r w:rsidRPr="00315D56">
        <w:rPr>
          <w:rFonts w:eastAsia="Calibri" w:cs="Calibri"/>
          <w:b/>
          <w:bCs/>
          <w:szCs w:val="19"/>
        </w:rPr>
        <w:t>RCT</w:t>
      </w:r>
      <w:r>
        <w:rPr>
          <w:rFonts w:eastAsia="Calibri" w:cs="Calibri"/>
          <w:b/>
          <w:bCs/>
          <w:szCs w:val="19"/>
        </w:rPr>
        <w:t xml:space="preserve"> </w:t>
      </w:r>
      <w:r w:rsidRPr="00315D56">
        <w:rPr>
          <w:rFonts w:eastAsia="Calibri" w:cs="Calibri"/>
          <w:b/>
          <w:bCs/>
          <w:szCs w:val="19"/>
        </w:rPr>
        <w:t>filter,</w:t>
      </w:r>
      <w:r>
        <w:rPr>
          <w:rFonts w:eastAsia="Calibri" w:cs="Calibri"/>
          <w:b/>
          <w:bCs/>
          <w:szCs w:val="19"/>
        </w:rPr>
        <w:t xml:space="preserve"> PubMed </w:t>
      </w:r>
      <w:r w:rsidRPr="00315D56">
        <w:rPr>
          <w:rFonts w:eastAsia="Calibri" w:cs="Calibri"/>
          <w:b/>
          <w:bCs/>
          <w:szCs w:val="19"/>
        </w:rPr>
        <w:t>Clinical</w:t>
      </w:r>
      <w:r>
        <w:rPr>
          <w:rFonts w:eastAsia="Calibri" w:cs="Calibri"/>
          <w:b/>
          <w:bCs/>
          <w:szCs w:val="19"/>
        </w:rPr>
        <w:t xml:space="preserve"> </w:t>
      </w:r>
      <w:r w:rsidRPr="00315D56">
        <w:rPr>
          <w:rFonts w:eastAsia="Calibri" w:cs="Calibri"/>
          <w:b/>
          <w:bCs/>
          <w:szCs w:val="19"/>
        </w:rPr>
        <w:t>Queries</w:t>
      </w:r>
      <w:r>
        <w:rPr>
          <w:rFonts w:eastAsia="Calibri" w:cs="Calibri"/>
          <w:b/>
          <w:bCs/>
          <w:szCs w:val="19"/>
        </w:rPr>
        <w:t xml:space="preserve"> </w:t>
      </w:r>
      <w:r w:rsidRPr="00315D56">
        <w:rPr>
          <w:rFonts w:eastAsia="Calibri" w:cs="Calibri"/>
          <w:b/>
          <w:bCs/>
          <w:szCs w:val="19"/>
        </w:rPr>
        <w:t>filter)</w:t>
      </w:r>
      <w:r>
        <w:rPr>
          <w:rFonts w:eastAsia="Calibri" w:cs="Calibri"/>
          <w:b/>
          <w:bCs/>
          <w:szCs w:val="19"/>
        </w:rPr>
        <w:t>?</w:t>
      </w:r>
      <w:r w:rsidRPr="00315D56">
        <w:rPr>
          <w:rFonts w:eastAsia="Calibri" w:cs="Calibri"/>
          <w:b/>
          <w:bCs/>
          <w:spacing w:val="15"/>
          <w:szCs w:val="19"/>
        </w:rPr>
        <w:t xml:space="preserve"> Provide the source if this is a published filter</w:t>
      </w:r>
      <w:r>
        <w:rPr>
          <w:rFonts w:eastAsia="Calibri" w:cs="Calibri"/>
          <w:b/>
          <w:bCs/>
          <w:spacing w:val="15"/>
          <w:szCs w:val="19"/>
        </w:rPr>
        <w:t>.</w:t>
      </w:r>
      <w:r w:rsidRPr="00315D56">
        <w:rPr>
          <w:rFonts w:eastAsia="Calibri" w:cs="Calibri"/>
          <w:b/>
          <w:bCs/>
          <w:spacing w:val="15"/>
          <w:szCs w:val="19"/>
        </w:rPr>
        <w:t xml:space="preserve"> </w:t>
      </w:r>
      <w:r w:rsidRPr="00315D56">
        <w:rPr>
          <w:rFonts w:eastAsia="Calibri" w:cs="Calibri"/>
          <w:i/>
          <w:szCs w:val="19"/>
        </w:rPr>
        <w:t>[mandatory</w:t>
      </w:r>
      <w:r>
        <w:rPr>
          <w:rFonts w:eastAsia="Calibri" w:cs="Calibri"/>
          <w:i/>
          <w:szCs w:val="19"/>
        </w:rPr>
        <w:t xml:space="preserve"> </w:t>
      </w:r>
      <w:r w:rsidRPr="00315D56">
        <w:rPr>
          <w:rFonts w:eastAsia="Calibri" w:cs="Calibri"/>
          <w:i/>
          <w:szCs w:val="19"/>
        </w:rPr>
        <w:t>if</w:t>
      </w:r>
      <w:r>
        <w:rPr>
          <w:rFonts w:eastAsia="Calibri" w:cs="Calibri"/>
          <w:i/>
          <w:szCs w:val="19"/>
        </w:rPr>
        <w:t xml:space="preserve"> </w:t>
      </w:r>
      <w:r w:rsidRPr="00315D56">
        <w:rPr>
          <w:rFonts w:eastAsia="Calibri" w:cs="Calibri"/>
          <w:i/>
          <w:szCs w:val="19"/>
        </w:rPr>
        <w:t>YES</w:t>
      </w:r>
      <w:r>
        <w:rPr>
          <w:rFonts w:eastAsia="Calibri" w:cs="Calibri"/>
          <w:i/>
          <w:szCs w:val="19"/>
        </w:rPr>
        <w:t xml:space="preserve"> </w:t>
      </w:r>
      <w:r w:rsidRPr="00315D56">
        <w:rPr>
          <w:rFonts w:eastAsia="Calibri" w:cs="Calibri"/>
          <w:i/>
          <w:szCs w:val="19"/>
        </w:rPr>
        <w:t>to</w:t>
      </w:r>
      <w:r>
        <w:rPr>
          <w:rFonts w:eastAsia="Calibri" w:cs="Calibri"/>
          <w:i/>
          <w:szCs w:val="19"/>
        </w:rPr>
        <w:t xml:space="preserve"> </w:t>
      </w:r>
      <w:r w:rsidRPr="00315D56">
        <w:rPr>
          <w:rFonts w:eastAsia="Calibri" w:cs="Calibri"/>
          <w:i/>
          <w:szCs w:val="19"/>
        </w:rPr>
        <w:t xml:space="preserve">previous question </w:t>
      </w:r>
      <w:r>
        <w:rPr>
          <w:rFonts w:eastAsia="Calibri" w:cs="Calibri"/>
          <w:w w:val="105"/>
          <w:sz w:val="18"/>
          <w:szCs w:val="18"/>
        </w:rPr>
        <w:t>—</w:t>
      </w:r>
      <w:r w:rsidRPr="00315D56">
        <w:rPr>
          <w:rFonts w:eastAsia="Calibri" w:cs="Calibri"/>
          <w:i/>
          <w:w w:val="75"/>
          <w:szCs w:val="19"/>
        </w:rPr>
        <w:t xml:space="preserve"> </w:t>
      </w:r>
      <w:r w:rsidRPr="00315D56">
        <w:rPr>
          <w:rFonts w:eastAsia="Calibri" w:cs="Calibri"/>
          <w:i/>
          <w:szCs w:val="19"/>
        </w:rPr>
        <w:t>textbox]</w:t>
      </w:r>
    </w:p>
    <w:p w14:paraId="60790B94" w14:textId="58F81C41" w:rsidR="00F0303D" w:rsidRDefault="00F0303D" w:rsidP="00382676">
      <w:pPr>
        <w:spacing w:before="360" w:line="247" w:lineRule="auto"/>
        <w:ind w:right="360"/>
        <w:rPr>
          <w:rFonts w:eastAsia="Calibri" w:cs="Calibri"/>
          <w:szCs w:val="19"/>
        </w:rPr>
      </w:pPr>
      <w:r>
        <w:rPr>
          <w:rFonts w:eastAsia="Calibri" w:cs="Calibri"/>
          <w:szCs w:val="19"/>
        </w:rPr>
        <w:t>Modified CADTH</w:t>
      </w:r>
    </w:p>
    <w:p w14:paraId="2A03D013" w14:textId="09165585" w:rsidR="0080486E" w:rsidRDefault="0080486E" w:rsidP="00600728">
      <w:pPr>
        <w:rPr>
          <w:w w:val="105"/>
        </w:rPr>
      </w:pPr>
    </w:p>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203743AC" w14:textId="77777777" w:rsidTr="00C564FB">
        <w:trPr>
          <w:trHeight w:hRule="exact" w:val="245"/>
        </w:trPr>
        <w:tc>
          <w:tcPr>
            <w:tcW w:w="9630" w:type="dxa"/>
            <w:tcBorders>
              <w:top w:val="nil"/>
              <w:left w:val="nil"/>
              <w:bottom w:val="nil"/>
              <w:right w:val="nil"/>
            </w:tcBorders>
            <w:shd w:val="clear" w:color="auto" w:fill="CCCCCC"/>
          </w:tcPr>
          <w:p w14:paraId="791C5A9D" w14:textId="7EEC5AA0" w:rsidR="00D9789D" w:rsidRPr="00E14D57" w:rsidRDefault="00BB3E66" w:rsidP="00DF1448">
            <w:pPr>
              <w:pStyle w:val="ListParagraph"/>
              <w:numPr>
                <w:ilvl w:val="0"/>
                <w:numId w:val="38"/>
              </w:numPr>
              <w:spacing w:after="60"/>
              <w:rPr>
                <w:rFonts w:eastAsiaTheme="minorEastAsia"/>
                <w:b/>
                <w:sz w:val="22"/>
                <w:lang w:val="en-US" w:bidi="en-US"/>
              </w:rPr>
            </w:pPr>
            <w:r>
              <w:rPr>
                <w:rFonts w:eastAsiaTheme="minorEastAsia"/>
                <w:b/>
                <w:sz w:val="22"/>
                <w:lang w:val="en-US" w:bidi="en-US"/>
              </w:rPr>
              <w:t>Notes or c</w:t>
            </w:r>
            <w:r w:rsidR="00D9789D" w:rsidRPr="00E14D57">
              <w:rPr>
                <w:rFonts w:eastAsiaTheme="minorEastAsia"/>
                <w:b/>
                <w:sz w:val="22"/>
                <w:lang w:val="en-US" w:bidi="en-US"/>
              </w:rPr>
              <w:t xml:space="preserve">omments </w:t>
            </w:r>
            <w:r>
              <w:rPr>
                <w:rFonts w:eastAsiaTheme="minorEastAsia"/>
                <w:b/>
                <w:sz w:val="22"/>
                <w:lang w:val="en-US" w:bidi="en-US"/>
              </w:rPr>
              <w:t xml:space="preserve">you feel would be useful for the peer </w:t>
            </w:r>
            <w:r w:rsidR="00D9789D" w:rsidRPr="00E14D57">
              <w:rPr>
                <w:rFonts w:eastAsiaTheme="minorEastAsia"/>
                <w:b/>
                <w:sz w:val="22"/>
                <w:lang w:val="en-US" w:bidi="en-US"/>
              </w:rPr>
              <w:t>reviewer</w:t>
            </w:r>
            <w:r>
              <w:rPr>
                <w:rFonts w:eastAsiaTheme="minorEastAsia"/>
                <w:b/>
                <w:sz w:val="22"/>
                <w:lang w:val="en-US" w:bidi="en-US"/>
              </w:rPr>
              <w:t xml:space="preserve">                </w:t>
            </w:r>
            <w:r w:rsidRPr="00BB3E66">
              <w:rPr>
                <w:rFonts w:eastAsiaTheme="minorEastAsia"/>
                <w:i/>
                <w:sz w:val="22"/>
                <w:lang w:val="en-US" w:bidi="en-US"/>
              </w:rPr>
              <w:t xml:space="preserve"> [optional]</w:t>
            </w:r>
          </w:p>
          <w:p w14:paraId="46F42B8B" w14:textId="77777777" w:rsidR="00D9789D" w:rsidRPr="00315D56" w:rsidRDefault="00D9789D" w:rsidP="00C564FB">
            <w:pPr>
              <w:pStyle w:val="TableParagraph"/>
              <w:spacing w:before="6"/>
              <w:ind w:left="27"/>
              <w:rPr>
                <w:rFonts w:eastAsia="Calibri" w:cs="Calibri"/>
                <w:szCs w:val="19"/>
              </w:rPr>
            </w:pPr>
          </w:p>
        </w:tc>
      </w:tr>
    </w:tbl>
    <w:p w14:paraId="5BA70487" w14:textId="307AA37E" w:rsidR="00302CAE" w:rsidRDefault="00B2214E" w:rsidP="00F722EB">
      <w:r>
        <w:t xml:space="preserve">Rather than itemizing all potentially available interventions, especially behavioural, the search searches generally on smoking cessation and then specifically utilizes terms that imply smoking cessation products, </w:t>
      </w:r>
      <w:proofErr w:type="spellStart"/>
      <w:r>
        <w:t>OR’d</w:t>
      </w:r>
      <w:proofErr w:type="spellEnd"/>
      <w:r>
        <w:t xml:space="preserve"> together.</w:t>
      </w:r>
    </w:p>
    <w:p w14:paraId="75F65A6F" w14:textId="77777777" w:rsidR="00345999" w:rsidRPr="000F1816" w:rsidRDefault="00345999" w:rsidP="00F722EB"/>
    <w:tbl>
      <w:tblPr>
        <w:tblW w:w="9630" w:type="dxa"/>
        <w:tblLayout w:type="fixed"/>
        <w:tblCellMar>
          <w:left w:w="0" w:type="dxa"/>
          <w:right w:w="0" w:type="dxa"/>
        </w:tblCellMar>
        <w:tblLook w:val="01E0" w:firstRow="1" w:lastRow="1" w:firstColumn="1" w:lastColumn="1" w:noHBand="0" w:noVBand="0"/>
      </w:tblPr>
      <w:tblGrid>
        <w:gridCol w:w="9630"/>
      </w:tblGrid>
      <w:tr w:rsidR="00D9789D" w:rsidRPr="00315D56" w14:paraId="3BB876FD" w14:textId="77777777" w:rsidTr="00D9789D">
        <w:trPr>
          <w:trHeight w:hRule="exact" w:val="648"/>
        </w:trPr>
        <w:tc>
          <w:tcPr>
            <w:tcW w:w="9630" w:type="dxa"/>
            <w:tcBorders>
              <w:top w:val="nil"/>
              <w:left w:val="nil"/>
              <w:bottom w:val="nil"/>
              <w:right w:val="nil"/>
            </w:tcBorders>
            <w:shd w:val="clear" w:color="auto" w:fill="CCCCCC"/>
          </w:tcPr>
          <w:p w14:paraId="21F51AA2" w14:textId="77777777" w:rsidR="00D9789D" w:rsidRPr="00BB3E66" w:rsidRDefault="00D9789D" w:rsidP="00BB3E66">
            <w:pPr>
              <w:pStyle w:val="ListParagraph"/>
              <w:numPr>
                <w:ilvl w:val="0"/>
                <w:numId w:val="38"/>
              </w:numPr>
              <w:rPr>
                <w:rFonts w:eastAsiaTheme="minorEastAsia"/>
                <w:b/>
                <w:sz w:val="22"/>
                <w:lang w:val="en-US" w:bidi="en-US"/>
              </w:rPr>
            </w:pPr>
            <w:r w:rsidRPr="00BB3E66">
              <w:rPr>
                <w:rFonts w:eastAsiaTheme="minorEastAsia"/>
                <w:b/>
                <w:sz w:val="22"/>
                <w:lang w:val="en-US" w:bidi="en-US"/>
              </w:rPr>
              <w:t>Please copy and paste your search strategy here, exactly as run, including the number of hits per line. [mandatory]</w:t>
            </w:r>
          </w:p>
          <w:p w14:paraId="3C4B9C50" w14:textId="77777777" w:rsidR="00D9789D" w:rsidRPr="00315D56" w:rsidRDefault="00D9789D" w:rsidP="00C564FB">
            <w:pPr>
              <w:pStyle w:val="TableParagraph"/>
              <w:spacing w:before="6"/>
              <w:ind w:left="27"/>
              <w:rPr>
                <w:rFonts w:eastAsia="Calibri" w:cs="Calibri"/>
                <w:szCs w:val="19"/>
              </w:rPr>
            </w:pPr>
          </w:p>
        </w:tc>
      </w:tr>
    </w:tbl>
    <w:p w14:paraId="2E0D7DD5" w14:textId="77777777" w:rsidR="007610AB" w:rsidRDefault="007610AB" w:rsidP="007610AB">
      <w:pPr>
        <w:pStyle w:val="NoSpacing"/>
      </w:pPr>
      <w:r>
        <w:t>Database: Ovid MEDLINE(R) and Epub Ahead of Print, In-Process &amp; Other Non-Indexed Citations and Daily &lt;1946 to September 10, 2018&gt;</w:t>
      </w:r>
    </w:p>
    <w:p w14:paraId="56A12094" w14:textId="77777777" w:rsidR="007610AB" w:rsidRDefault="007610AB" w:rsidP="007610AB">
      <w:pPr>
        <w:pStyle w:val="NoSpacing"/>
      </w:pPr>
      <w:r>
        <w:lastRenderedPageBreak/>
        <w:t>Search Strategy:</w:t>
      </w:r>
    </w:p>
    <w:p w14:paraId="7E6BC38D" w14:textId="77777777" w:rsidR="007610AB" w:rsidRDefault="007610AB" w:rsidP="007610AB">
      <w:pPr>
        <w:pStyle w:val="NoSpacing"/>
      </w:pPr>
      <w:r>
        <w:t>--------------------------------------------------------------------------------</w:t>
      </w:r>
    </w:p>
    <w:p w14:paraId="0739E6BF" w14:textId="77777777" w:rsidR="007610AB" w:rsidRDefault="007610AB" w:rsidP="007610AB">
      <w:pPr>
        <w:pStyle w:val="NoSpacing"/>
      </w:pPr>
      <w:r>
        <w:t>1     Smoking Cessation/ (25950)</w:t>
      </w:r>
    </w:p>
    <w:p w14:paraId="5355DDDD" w14:textId="77777777" w:rsidR="007610AB" w:rsidRDefault="007610AB" w:rsidP="007610AB">
      <w:pPr>
        <w:pStyle w:val="NoSpacing"/>
      </w:pPr>
      <w:r>
        <w:t>2     "Tobacco Use Cessation"/ (1027)</w:t>
      </w:r>
    </w:p>
    <w:p w14:paraId="202D5522" w14:textId="77777777" w:rsidR="007610AB" w:rsidRDefault="007610AB" w:rsidP="007610AB">
      <w:pPr>
        <w:pStyle w:val="NoSpacing"/>
      </w:pPr>
      <w:r>
        <w:t>3     Smoking/dt [drug therapy] (961)</w:t>
      </w:r>
    </w:p>
    <w:p w14:paraId="0627B7C5" w14:textId="77777777" w:rsidR="007610AB" w:rsidRDefault="007610AB" w:rsidP="007610AB">
      <w:pPr>
        <w:pStyle w:val="NoSpacing"/>
      </w:pPr>
      <w:r>
        <w:t>4     Smoking/</w:t>
      </w:r>
      <w:proofErr w:type="spellStart"/>
      <w:r>
        <w:t>th</w:t>
      </w:r>
      <w:proofErr w:type="spellEnd"/>
      <w:r>
        <w:t xml:space="preserve"> [therapy] (1650)</w:t>
      </w:r>
    </w:p>
    <w:p w14:paraId="3CC1BFCE" w14:textId="77777777" w:rsidR="007610AB" w:rsidRDefault="007610AB" w:rsidP="007610AB">
      <w:pPr>
        <w:pStyle w:val="NoSpacing"/>
      </w:pPr>
      <w:r>
        <w:t>5     exp Tobacco Smoking/dt [drug therapy] (16)</w:t>
      </w:r>
    </w:p>
    <w:p w14:paraId="6FE8275C" w14:textId="77777777" w:rsidR="007610AB" w:rsidRDefault="007610AB" w:rsidP="007610AB">
      <w:pPr>
        <w:pStyle w:val="NoSpacing"/>
      </w:pPr>
      <w:r>
        <w:t>6     exp Tobacco Smoking/th [therapy] (54)</w:t>
      </w:r>
    </w:p>
    <w:p w14:paraId="383AF958" w14:textId="77777777" w:rsidR="007610AB" w:rsidRDefault="007610AB" w:rsidP="007610AB">
      <w:pPr>
        <w:pStyle w:val="NoSpacing"/>
      </w:pPr>
      <w:r>
        <w:t>7     "Tobacco Use Disorder"/dt [drug therapy] (993)</w:t>
      </w:r>
    </w:p>
    <w:p w14:paraId="497C87CD" w14:textId="77777777" w:rsidR="007610AB" w:rsidRDefault="007610AB" w:rsidP="007610AB">
      <w:pPr>
        <w:pStyle w:val="NoSpacing"/>
      </w:pPr>
      <w:r>
        <w:t>8     "Tobacco Use Disorder"/th [therapy] (1590)</w:t>
      </w:r>
    </w:p>
    <w:p w14:paraId="49728D5A" w14:textId="77777777" w:rsidR="007610AB" w:rsidRDefault="007610AB" w:rsidP="007610AB">
      <w:pPr>
        <w:pStyle w:val="NoSpacing"/>
      </w:pPr>
      <w:r>
        <w:t>9     ((smoking or smoker* or tobacco* or nicotine or cigar? or cigarette* or cigarillo?) adj5 (abstain* or abstinen* or cease or ceased or ceases or cessation* or dehabituat* or desist* or discontinu* or end or ended or ending or ends or "give up" or "giving up" or "gives up" or "gave up" or halt* or quit* or stop*)).tw,kf. (37165)</w:t>
      </w:r>
    </w:p>
    <w:p w14:paraId="4AA59348" w14:textId="77777777" w:rsidR="007610AB" w:rsidRDefault="007610AB" w:rsidP="007610AB">
      <w:pPr>
        <w:pStyle w:val="NoSpacing"/>
      </w:pPr>
      <w:r>
        <w:t>10     or/1-9 [SMOKING CESSATION] (46128)</w:t>
      </w:r>
    </w:p>
    <w:p w14:paraId="4D1005F9" w14:textId="77777777" w:rsidR="007610AB" w:rsidRDefault="007610AB" w:rsidP="007610AB">
      <w:pPr>
        <w:pStyle w:val="NoSpacing"/>
      </w:pPr>
      <w:r>
        <w:t>11     "Tobacco Use Cessation Products"/ (1495)</w:t>
      </w:r>
    </w:p>
    <w:p w14:paraId="7AC212F8" w14:textId="77777777" w:rsidR="007610AB" w:rsidRDefault="007610AB" w:rsidP="007610AB">
      <w:pPr>
        <w:pStyle w:val="NoSpacing"/>
      </w:pPr>
      <w:r>
        <w:t>12     (nicotine adj2 replac*).tw</w:t>
      </w:r>
      <w:proofErr w:type="gramStart"/>
      <w:r>
        <w:t>,kf</w:t>
      </w:r>
      <w:proofErr w:type="gramEnd"/>
      <w:r>
        <w:t>. (3113)</w:t>
      </w:r>
    </w:p>
    <w:p w14:paraId="025EBB6B" w14:textId="77777777" w:rsidR="007610AB" w:rsidRDefault="007610AB" w:rsidP="007610AB">
      <w:pPr>
        <w:pStyle w:val="NoSpacing"/>
      </w:pPr>
      <w:r>
        <w:t>13     (nrt? and (abstain* or abstinen* or cease or ceased or ceases or cessation* or dehabituat* or desist* or discontinu* or end or ended or ending or ends or "give up" or "giving up" or "gives up" or "gave up" or halt* or quit* or stop*)).tw,kf. (1386)</w:t>
      </w:r>
    </w:p>
    <w:p w14:paraId="0748AD26" w14:textId="77777777" w:rsidR="007610AB" w:rsidRDefault="007610AB" w:rsidP="007610AB">
      <w:pPr>
        <w:pStyle w:val="NoSpacing"/>
      </w:pPr>
      <w:r>
        <w:t>14     (nrt? and (smoking or smoke? or smoker? or cigar? or cigarette* or cigarillo? or nicotine or tobacco*)).tw,kf. (1166)</w:t>
      </w:r>
    </w:p>
    <w:p w14:paraId="0A2743E8" w14:textId="77777777" w:rsidR="007610AB" w:rsidRDefault="007610AB" w:rsidP="007610AB">
      <w:pPr>
        <w:pStyle w:val="NoSpacing"/>
      </w:pPr>
      <w:r>
        <w:t>15     (nicotine adj3 (gum? or lozenge? or mist* or patch* or spray* or tablet* or transdermal* or inhalant? or inhaler? or inhalator? or inhalation*)).tw,kf. (2890)</w:t>
      </w:r>
    </w:p>
    <w:p w14:paraId="1F64CF20" w14:textId="77777777" w:rsidR="007610AB" w:rsidRDefault="007610AB" w:rsidP="007610AB">
      <w:pPr>
        <w:pStyle w:val="NoSpacing"/>
      </w:pPr>
      <w:r>
        <w:t>16     (nrt? adj3 (gum? or lozenge? or mist* or patch* or spray* or tablet* or transdermal* or inhalant? or inhaler? or inhalator? or inhalation*)).tw,kf. (142)</w:t>
      </w:r>
    </w:p>
    <w:p w14:paraId="796ABD84" w14:textId="77777777" w:rsidR="007610AB" w:rsidRDefault="007610AB" w:rsidP="007610AB">
      <w:pPr>
        <w:pStyle w:val="NoSpacing"/>
      </w:pPr>
      <w:r>
        <w:t>17     (nicoderm* or nicorette*).tw,kf. (116)</w:t>
      </w:r>
    </w:p>
    <w:p w14:paraId="0EF5616C" w14:textId="77777777" w:rsidR="007610AB" w:rsidRDefault="007610AB" w:rsidP="007610AB">
      <w:pPr>
        <w:pStyle w:val="NoSpacing"/>
      </w:pPr>
      <w:r>
        <w:t>18     ((commit$2 or thrive$2) adj5 (gum? or lozenge? or nicotine or nrt?)).tw,kf. (9)</w:t>
      </w:r>
    </w:p>
    <w:p w14:paraId="76A7386F" w14:textId="77777777" w:rsidR="007610AB" w:rsidRDefault="007610AB" w:rsidP="007610AB">
      <w:pPr>
        <w:pStyle w:val="NoSpacing"/>
      </w:pPr>
      <w:r>
        <w:t>19     Varenicline/ (1124)</w:t>
      </w:r>
    </w:p>
    <w:p w14:paraId="082CF01D" w14:textId="77777777" w:rsidR="007610AB" w:rsidRDefault="007610AB" w:rsidP="007610AB">
      <w:pPr>
        <w:pStyle w:val="NoSpacing"/>
      </w:pPr>
      <w:r>
        <w:t>20     (varenicline or champix* or chantix* or CP 526555-18 or UNII-82269ASB48).tw,kf. (1550)</w:t>
      </w:r>
    </w:p>
    <w:p w14:paraId="3F0450B1" w14:textId="77777777" w:rsidR="007610AB" w:rsidRDefault="007610AB" w:rsidP="007610AB">
      <w:pPr>
        <w:pStyle w:val="NoSpacing"/>
      </w:pPr>
      <w:r>
        <w:t>21     (cytisine or baptitoxin? or cravv or cystisine or cytiton? or cytizin or desmoxan or laburnin or sophorin? or tabax or tabex or tsitizin or ulexin? or "BRN 0083882" or EINECS 207-616-0 or HSDB 3560 or NSC 407282 or UNII-53S5U404NU).tw,kf. (800)</w:t>
      </w:r>
    </w:p>
    <w:p w14:paraId="23986D12" w14:textId="77777777" w:rsidR="007610AB" w:rsidRDefault="007610AB" w:rsidP="007610AB">
      <w:pPr>
        <w:pStyle w:val="NoSpacing"/>
      </w:pPr>
      <w:r>
        <w:t>22     (Zyban* or Zyntabac*).tw,kf. (126)</w:t>
      </w:r>
    </w:p>
    <w:p w14:paraId="299D0C0E" w14:textId="77777777" w:rsidR="007610AB" w:rsidRDefault="007610AB" w:rsidP="007610AB">
      <w:pPr>
        <w:pStyle w:val="NoSpacing"/>
      </w:pPr>
      <w:r>
        <w:t>23     Electronic Nicotine Delivery Systems/ (1953)</w:t>
      </w:r>
    </w:p>
    <w:p w14:paraId="08E437A0" w14:textId="77777777" w:rsidR="007610AB" w:rsidRDefault="007610AB" w:rsidP="007610AB">
      <w:pPr>
        <w:pStyle w:val="NoSpacing"/>
      </w:pPr>
      <w:r>
        <w:t>24     (electronic adj (cigar* or nicotine* or smok* or tobacco*)).tw,kf. (2288)</w:t>
      </w:r>
    </w:p>
    <w:p w14:paraId="3636B3FE" w14:textId="77777777" w:rsidR="007610AB" w:rsidRDefault="007610AB" w:rsidP="007610AB">
      <w:pPr>
        <w:pStyle w:val="NoSpacing"/>
      </w:pPr>
      <w:r>
        <w:t>25     (ecig* or e-cig*).tw,kf. (2668)</w:t>
      </w:r>
    </w:p>
    <w:p w14:paraId="6BA3D9F5" w14:textId="77777777" w:rsidR="007610AB" w:rsidRDefault="007610AB" w:rsidP="007610AB">
      <w:pPr>
        <w:pStyle w:val="NoSpacing"/>
      </w:pPr>
      <w:r>
        <w:t>26     Vaping/ (182)</w:t>
      </w:r>
    </w:p>
    <w:p w14:paraId="07ED7F2C" w14:textId="77777777" w:rsidR="007610AB" w:rsidRDefault="007610AB" w:rsidP="007610AB">
      <w:pPr>
        <w:pStyle w:val="NoSpacing"/>
      </w:pPr>
      <w:r>
        <w:t>27     (vape or vaped or vapes or vaping).tw,kf. (544)</w:t>
      </w:r>
    </w:p>
    <w:p w14:paraId="3D347581" w14:textId="77777777" w:rsidR="007610AB" w:rsidRDefault="007610AB" w:rsidP="007610AB">
      <w:pPr>
        <w:pStyle w:val="NoSpacing"/>
      </w:pPr>
      <w:r>
        <w:t>28     or/11-27 [SMOKING CESSATION PRODUCTS] (11435)</w:t>
      </w:r>
    </w:p>
    <w:p w14:paraId="208CAA62" w14:textId="77777777" w:rsidR="007610AB" w:rsidRDefault="007610AB" w:rsidP="007610AB">
      <w:pPr>
        <w:pStyle w:val="NoSpacing"/>
      </w:pPr>
      <w:r>
        <w:t>29     10 or 28 [SMOKING CESSATION, INCLUDING PRODUCTS] (50662)</w:t>
      </w:r>
    </w:p>
    <w:p w14:paraId="4F71473E" w14:textId="77777777" w:rsidR="007610AB" w:rsidRDefault="007610AB" w:rsidP="007610AB">
      <w:pPr>
        <w:pStyle w:val="NoSpacing"/>
      </w:pPr>
      <w:r>
        <w:t>30     limit 29 to systematic reviews (2703)</w:t>
      </w:r>
    </w:p>
    <w:p w14:paraId="47C706F7" w14:textId="77777777" w:rsidR="007610AB" w:rsidRDefault="007610AB" w:rsidP="007610AB">
      <w:pPr>
        <w:pStyle w:val="NoSpacing"/>
      </w:pPr>
      <w:r>
        <w:t>31     meta analysis.pt. (92353)</w:t>
      </w:r>
    </w:p>
    <w:p w14:paraId="39630BB8" w14:textId="77777777" w:rsidR="007610AB" w:rsidRDefault="007610AB" w:rsidP="007610AB">
      <w:pPr>
        <w:pStyle w:val="NoSpacing"/>
      </w:pPr>
      <w:r>
        <w:t>32     exp meta-analysis as topic/ (16897)</w:t>
      </w:r>
    </w:p>
    <w:p w14:paraId="27C57174" w14:textId="77777777" w:rsidR="007610AB" w:rsidRDefault="007610AB" w:rsidP="007610AB">
      <w:pPr>
        <w:pStyle w:val="NoSpacing"/>
      </w:pPr>
      <w:r>
        <w:t>33     (meta-analy* or metanaly* or metaanaly* or met analy* or integrative research or integrative review* or integrative overview* or research integration or research overview* or collaborative review*).tw,kf. (138405)</w:t>
      </w:r>
    </w:p>
    <w:p w14:paraId="5C9E4049" w14:textId="77777777" w:rsidR="007610AB" w:rsidRDefault="007610AB" w:rsidP="007610AB">
      <w:pPr>
        <w:pStyle w:val="NoSpacing"/>
      </w:pPr>
      <w:r>
        <w:t>34     (systematic review* or systematic overview* or evidence-based review* or evidence-based overview* or (evidence adj3 (review* or overview*)) or meta-review* or meta-overview* or meta-synthes* or "review of reviews" or technology assessment* or HTA or HTAs).tw,kf. (170726)</w:t>
      </w:r>
    </w:p>
    <w:p w14:paraId="3E1525DC" w14:textId="77777777" w:rsidR="007610AB" w:rsidRDefault="007610AB" w:rsidP="007610AB">
      <w:pPr>
        <w:pStyle w:val="NoSpacing"/>
      </w:pPr>
      <w:r>
        <w:t>35     exp Technology assessment, biomedical/ (10488)</w:t>
      </w:r>
    </w:p>
    <w:p w14:paraId="4C5A2DA1" w14:textId="77777777" w:rsidR="007610AB" w:rsidRDefault="007610AB" w:rsidP="007610AB">
      <w:pPr>
        <w:pStyle w:val="NoSpacing"/>
      </w:pPr>
      <w:r>
        <w:t>36     (cochrane or health technology assessment or evidence report).jw. (15713)</w:t>
      </w:r>
    </w:p>
    <w:p w14:paraId="3A9568FB" w14:textId="77777777" w:rsidR="007610AB" w:rsidRDefault="007610AB" w:rsidP="007610AB">
      <w:pPr>
        <w:pStyle w:val="NoSpacing"/>
      </w:pPr>
      <w:r>
        <w:t>37     (network adj (MA or MAs)).tw,kf. (4)</w:t>
      </w:r>
    </w:p>
    <w:p w14:paraId="10E949D1" w14:textId="77777777" w:rsidR="007610AB" w:rsidRDefault="007610AB" w:rsidP="007610AB">
      <w:pPr>
        <w:pStyle w:val="NoSpacing"/>
      </w:pPr>
      <w:r>
        <w:t>38     (NMA or NMAs).tw,kf. (1708)</w:t>
      </w:r>
    </w:p>
    <w:p w14:paraId="60C1883A" w14:textId="77777777" w:rsidR="007610AB" w:rsidRDefault="007610AB" w:rsidP="007610AB">
      <w:pPr>
        <w:pStyle w:val="NoSpacing"/>
      </w:pPr>
      <w:r>
        <w:t>39     indirect* compar*.tw,kf. (1564)</w:t>
      </w:r>
    </w:p>
    <w:p w14:paraId="7B9406D6" w14:textId="77777777" w:rsidR="007610AB" w:rsidRDefault="007610AB" w:rsidP="007610AB">
      <w:pPr>
        <w:pStyle w:val="NoSpacing"/>
      </w:pPr>
      <w:r>
        <w:t>40     (indirect treatment* adj1 compar*).tw,kf. (176)</w:t>
      </w:r>
    </w:p>
    <w:p w14:paraId="78D743EA" w14:textId="77777777" w:rsidR="007610AB" w:rsidRDefault="007610AB" w:rsidP="007610AB">
      <w:pPr>
        <w:pStyle w:val="NoSpacing"/>
      </w:pPr>
      <w:r>
        <w:t>41     (mixed treatment* adj1 compar*).tw,kf. (444)</w:t>
      </w:r>
    </w:p>
    <w:p w14:paraId="755551BB" w14:textId="77777777" w:rsidR="007610AB" w:rsidRDefault="007610AB" w:rsidP="007610AB">
      <w:pPr>
        <w:pStyle w:val="NoSpacing"/>
      </w:pPr>
      <w:r>
        <w:t>42     (multiple treatment* adj1 compar*).tw,kf. (140)</w:t>
      </w:r>
    </w:p>
    <w:p w14:paraId="652D5829" w14:textId="77777777" w:rsidR="007610AB" w:rsidRDefault="007610AB" w:rsidP="007610AB">
      <w:pPr>
        <w:pStyle w:val="NoSpacing"/>
      </w:pPr>
      <w:r>
        <w:lastRenderedPageBreak/>
        <w:t>43     (multi-treatment* adj1 compar*).tw,kf. (0)</w:t>
      </w:r>
    </w:p>
    <w:p w14:paraId="179C0606" w14:textId="77777777" w:rsidR="007610AB" w:rsidRDefault="007610AB" w:rsidP="007610AB">
      <w:pPr>
        <w:pStyle w:val="NoSpacing"/>
      </w:pPr>
      <w:r>
        <w:t>44     simultaneous* compar*.tw,kf. (962)</w:t>
      </w:r>
    </w:p>
    <w:p w14:paraId="579FC196" w14:textId="77777777" w:rsidR="007610AB" w:rsidRDefault="007610AB" w:rsidP="007610AB">
      <w:pPr>
        <w:pStyle w:val="NoSpacing"/>
      </w:pPr>
      <w:r>
        <w:t>45     mixed comparison?.tw,kf. (21)</w:t>
      </w:r>
    </w:p>
    <w:p w14:paraId="26D2742E" w14:textId="77777777" w:rsidR="007610AB" w:rsidRDefault="007610AB" w:rsidP="007610AB">
      <w:pPr>
        <w:pStyle w:val="NoSpacing"/>
      </w:pPr>
      <w:r>
        <w:t>46     or/31-45 (291926)</w:t>
      </w:r>
    </w:p>
    <w:p w14:paraId="72BFD6A2" w14:textId="77777777" w:rsidR="007610AB" w:rsidRDefault="007610AB" w:rsidP="007610AB">
      <w:pPr>
        <w:pStyle w:val="NoSpacing"/>
      </w:pPr>
      <w:r>
        <w:t>47     29 and 46 (2028)</w:t>
      </w:r>
    </w:p>
    <w:p w14:paraId="449A0175" w14:textId="77777777" w:rsidR="007610AB" w:rsidRDefault="007610AB" w:rsidP="007610AB">
      <w:pPr>
        <w:pStyle w:val="NoSpacing"/>
      </w:pPr>
      <w:r>
        <w:t>48     30 or 47 (3143)</w:t>
      </w:r>
    </w:p>
    <w:p w14:paraId="6336C20A" w14:textId="77777777" w:rsidR="007610AB" w:rsidRDefault="007610AB" w:rsidP="007610AB">
      <w:pPr>
        <w:pStyle w:val="NoSpacing"/>
      </w:pPr>
      <w:r>
        <w:t>49     exp Child/ not (exp Child/ and exp Adult/) (1131536)</w:t>
      </w:r>
    </w:p>
    <w:p w14:paraId="46BEDFFC" w14:textId="77777777" w:rsidR="007610AB" w:rsidRDefault="007610AB" w:rsidP="007610AB">
      <w:pPr>
        <w:pStyle w:val="NoSpacing"/>
      </w:pPr>
      <w:r>
        <w:t>50     exp Child/ not (exp Child/ and Adolescent/) (928484)</w:t>
      </w:r>
    </w:p>
    <w:p w14:paraId="23A3A509" w14:textId="77777777" w:rsidR="007610AB" w:rsidRDefault="007610AB" w:rsidP="007610AB">
      <w:pPr>
        <w:pStyle w:val="NoSpacing"/>
      </w:pPr>
      <w:r>
        <w:t>51     exp Infant/ not (exp Infant/ and exp Adult/) (789467)</w:t>
      </w:r>
    </w:p>
    <w:p w14:paraId="57FEFF9E" w14:textId="77777777" w:rsidR="007610AB" w:rsidRDefault="007610AB" w:rsidP="007610AB">
      <w:pPr>
        <w:pStyle w:val="NoSpacing"/>
      </w:pPr>
      <w:r>
        <w:t>52     exp Infant/ not (exp Infant/ and Adolescent/) (781112)</w:t>
      </w:r>
    </w:p>
    <w:p w14:paraId="6CA136D3" w14:textId="77777777" w:rsidR="007610AB" w:rsidRDefault="007610AB" w:rsidP="007610AB">
      <w:pPr>
        <w:pStyle w:val="NoSpacing"/>
      </w:pPr>
      <w:r>
        <w:t>53     or/49-52 (1809112)</w:t>
      </w:r>
    </w:p>
    <w:p w14:paraId="7FC1221A" w14:textId="77777777" w:rsidR="007610AB" w:rsidRDefault="007610AB" w:rsidP="007610AB">
      <w:pPr>
        <w:pStyle w:val="NoSpacing"/>
      </w:pPr>
      <w:r>
        <w:t>54     48 not 53 [CHILD-/INFANT-ONLY REMOVED] (3032)</w:t>
      </w:r>
    </w:p>
    <w:p w14:paraId="2F463D8D" w14:textId="77777777" w:rsidR="007610AB" w:rsidRDefault="007610AB" w:rsidP="007610AB">
      <w:pPr>
        <w:pStyle w:val="NoSpacing"/>
      </w:pPr>
      <w:r>
        <w:t>55     (editorial or news or newspaper article).pt. (675419)</w:t>
      </w:r>
    </w:p>
    <w:p w14:paraId="34B418AC" w14:textId="77777777" w:rsidR="007610AB" w:rsidRDefault="007610AB" w:rsidP="007610AB">
      <w:pPr>
        <w:pStyle w:val="NoSpacing"/>
      </w:pPr>
      <w:r>
        <w:t>56     (letter not (letter and randomized controlled trial)).pt. (994523)</w:t>
      </w:r>
    </w:p>
    <w:p w14:paraId="7C235F23" w14:textId="77777777" w:rsidR="007610AB" w:rsidRDefault="007610AB" w:rsidP="007610AB">
      <w:pPr>
        <w:pStyle w:val="NoSpacing"/>
      </w:pPr>
      <w:r>
        <w:t>57     54 not (55 or 56) [OPINION PIECES REMOVED] (2976)</w:t>
      </w:r>
    </w:p>
    <w:p w14:paraId="7405CE0D" w14:textId="77777777" w:rsidR="007610AB" w:rsidRDefault="007610AB" w:rsidP="007610AB">
      <w:pPr>
        <w:pStyle w:val="NoSpacing"/>
      </w:pPr>
      <w:r>
        <w:t>58     limit 57 to yr="2008-current" (2061)</w:t>
      </w:r>
    </w:p>
    <w:p w14:paraId="1DBED12B" w14:textId="77777777" w:rsidR="007610AB" w:rsidRDefault="007610AB" w:rsidP="007610AB">
      <w:pPr>
        <w:pStyle w:val="NoSpacing"/>
      </w:pPr>
    </w:p>
    <w:p w14:paraId="3C6B2F9E" w14:textId="77777777" w:rsidR="007610AB" w:rsidRDefault="007610AB" w:rsidP="007610AB">
      <w:pPr>
        <w:pStyle w:val="NoSpacing"/>
      </w:pPr>
      <w:r>
        <w:t>***************************</w:t>
      </w:r>
    </w:p>
    <w:p w14:paraId="12515C2F" w14:textId="69AD4496" w:rsidR="00BB3E66" w:rsidRPr="00BB3E66" w:rsidRDefault="00302CAE">
      <w:pPr>
        <w:rPr>
          <w:rFonts w:cs="Calibri"/>
          <w:b/>
          <w:bCs/>
          <w:sz w:val="32"/>
          <w:szCs w:val="32"/>
        </w:rPr>
      </w:pPr>
      <w:r w:rsidRPr="00302CAE">
        <w:rPr>
          <w:rFonts w:eastAsia="Calibri" w:cs="Calibri"/>
          <w:b/>
          <w:bCs/>
          <w:sz w:val="32"/>
          <w:szCs w:val="32"/>
        </w:rPr>
        <w:t>Peer review assessment: this section to be filled in by the reviewer</w:t>
      </w:r>
    </w:p>
    <w:tbl>
      <w:tblPr>
        <w:tblW w:w="11618" w:type="dxa"/>
        <w:tblInd w:w="-1120" w:type="dxa"/>
        <w:tblLayout w:type="fixed"/>
        <w:tblCellMar>
          <w:left w:w="0" w:type="dxa"/>
          <w:right w:w="0" w:type="dxa"/>
        </w:tblCellMar>
        <w:tblLook w:val="01E0" w:firstRow="1" w:lastRow="1" w:firstColumn="1" w:lastColumn="1" w:noHBand="0" w:noVBand="0"/>
      </w:tblPr>
      <w:tblGrid>
        <w:gridCol w:w="81"/>
        <w:gridCol w:w="3017"/>
        <w:gridCol w:w="3298"/>
        <w:gridCol w:w="5222"/>
      </w:tblGrid>
      <w:tr w:rsidR="00ED548A" w:rsidRPr="00315D56" w14:paraId="0473F989" w14:textId="77777777" w:rsidTr="006C5D16">
        <w:trPr>
          <w:trHeight w:hRule="exact" w:val="254"/>
        </w:trPr>
        <w:tc>
          <w:tcPr>
            <w:tcW w:w="81" w:type="dxa"/>
            <w:tcBorders>
              <w:top w:val="single" w:sz="4" w:space="0" w:color="000000"/>
              <w:left w:val="single" w:sz="4" w:space="0" w:color="000000"/>
              <w:bottom w:val="single" w:sz="4" w:space="0" w:color="000000"/>
              <w:right w:val="nil"/>
            </w:tcBorders>
          </w:tcPr>
          <w:p w14:paraId="037FDE83" w14:textId="77777777" w:rsidR="00ED548A" w:rsidRDefault="00ED548A" w:rsidP="006C5D16"/>
        </w:tc>
        <w:tc>
          <w:tcPr>
            <w:tcW w:w="3017" w:type="dxa"/>
            <w:tcBorders>
              <w:top w:val="single" w:sz="4" w:space="0" w:color="000000"/>
              <w:left w:val="nil"/>
              <w:bottom w:val="single" w:sz="4" w:space="0" w:color="000000"/>
              <w:right w:val="nil"/>
            </w:tcBorders>
          </w:tcPr>
          <w:p w14:paraId="5B880076" w14:textId="77777777" w:rsidR="00ED548A" w:rsidRPr="00315D56" w:rsidRDefault="00ED548A" w:rsidP="006C5D16">
            <w:pPr>
              <w:pStyle w:val="TableParagraph"/>
              <w:spacing w:before="6"/>
              <w:ind w:left="-5"/>
              <w:rPr>
                <w:rFonts w:eastAsia="Calibri" w:cs="Calibri"/>
                <w:szCs w:val="19"/>
              </w:rPr>
            </w:pPr>
            <w:r w:rsidRPr="00315D56">
              <w:rPr>
                <w:w w:val="105"/>
              </w:rPr>
              <w:t>Reviewer:</w:t>
            </w:r>
            <w:r>
              <w:rPr>
                <w:w w:val="105"/>
              </w:rPr>
              <w:t xml:space="preserve"> Kaitryn Campbell</w:t>
            </w:r>
          </w:p>
        </w:tc>
        <w:tc>
          <w:tcPr>
            <w:tcW w:w="3298" w:type="dxa"/>
            <w:tcBorders>
              <w:top w:val="single" w:sz="4" w:space="0" w:color="000000"/>
              <w:left w:val="nil"/>
              <w:bottom w:val="single" w:sz="4" w:space="0" w:color="000000"/>
              <w:right w:val="nil"/>
            </w:tcBorders>
          </w:tcPr>
          <w:p w14:paraId="0B86838A" w14:textId="77777777" w:rsidR="00ED548A" w:rsidRPr="00315D56" w:rsidRDefault="00ED548A" w:rsidP="006C5D16">
            <w:pPr>
              <w:pStyle w:val="TableParagraph"/>
              <w:spacing w:before="6"/>
              <w:ind w:firstLine="367"/>
              <w:rPr>
                <w:rFonts w:eastAsia="Calibri" w:cs="Calibri"/>
                <w:szCs w:val="19"/>
              </w:rPr>
            </w:pPr>
            <w:r w:rsidRPr="00315D56">
              <w:rPr>
                <w:w w:val="105"/>
              </w:rPr>
              <w:t>Email:</w:t>
            </w:r>
            <w:r>
              <w:rPr>
                <w:w w:val="105"/>
              </w:rPr>
              <w:t xml:space="preserve"> </w:t>
            </w:r>
            <w:hyperlink r:id="rId13" w:history="1">
              <w:r w:rsidRPr="00716469">
                <w:rPr>
                  <w:rStyle w:val="Hyperlink"/>
                  <w:w w:val="105"/>
                </w:rPr>
                <w:t>kcamlolo668@gmail.com</w:t>
              </w:r>
            </w:hyperlink>
            <w:r>
              <w:rPr>
                <w:w w:val="105"/>
              </w:rPr>
              <w:t xml:space="preserve"> </w:t>
            </w:r>
          </w:p>
        </w:tc>
        <w:tc>
          <w:tcPr>
            <w:tcW w:w="5222" w:type="dxa"/>
            <w:tcBorders>
              <w:top w:val="single" w:sz="4" w:space="0" w:color="000000"/>
              <w:left w:val="nil"/>
              <w:bottom w:val="single" w:sz="4" w:space="0" w:color="000000"/>
              <w:right w:val="single" w:sz="4" w:space="0" w:color="000000"/>
            </w:tcBorders>
          </w:tcPr>
          <w:p w14:paraId="42710259" w14:textId="2A35A062" w:rsidR="00ED548A" w:rsidRPr="00315D56" w:rsidRDefault="00ED548A" w:rsidP="00ED548A">
            <w:pPr>
              <w:pStyle w:val="TableParagraph"/>
              <w:spacing w:before="6"/>
              <w:ind w:left="540"/>
              <w:rPr>
                <w:rFonts w:eastAsia="Calibri" w:cs="Calibri"/>
                <w:szCs w:val="19"/>
              </w:rPr>
            </w:pPr>
            <w:r w:rsidRPr="00315D56">
              <w:rPr>
                <w:w w:val="105"/>
              </w:rPr>
              <w:t>Date</w:t>
            </w:r>
            <w:r>
              <w:rPr>
                <w:w w:val="105"/>
              </w:rPr>
              <w:t xml:space="preserve"> </w:t>
            </w:r>
            <w:r w:rsidRPr="00315D56">
              <w:rPr>
                <w:w w:val="105"/>
              </w:rPr>
              <w:t>completed:</w:t>
            </w:r>
            <w:r>
              <w:rPr>
                <w:w w:val="105"/>
              </w:rPr>
              <w:t xml:space="preserve"> 26 Oct 2018</w:t>
            </w:r>
          </w:p>
        </w:tc>
      </w:tr>
      <w:tr w:rsidR="00ED548A" w:rsidRPr="00315D56" w14:paraId="61A8899E" w14:textId="77777777" w:rsidTr="006C5D16">
        <w:trPr>
          <w:trHeight w:hRule="exact" w:val="202"/>
        </w:trPr>
        <w:tc>
          <w:tcPr>
            <w:tcW w:w="81" w:type="dxa"/>
            <w:tcBorders>
              <w:top w:val="single" w:sz="4" w:space="0" w:color="000000"/>
              <w:left w:val="nil"/>
              <w:bottom w:val="nil"/>
              <w:right w:val="nil"/>
            </w:tcBorders>
          </w:tcPr>
          <w:p w14:paraId="7038B124" w14:textId="77777777" w:rsidR="00ED548A" w:rsidRDefault="00ED548A" w:rsidP="006C5D16"/>
          <w:p w14:paraId="49F0B102" w14:textId="77777777" w:rsidR="00ED548A" w:rsidRDefault="00ED548A" w:rsidP="006C5D16"/>
          <w:p w14:paraId="31C36807" w14:textId="77777777" w:rsidR="00ED548A" w:rsidRDefault="00ED548A" w:rsidP="006C5D16"/>
          <w:p w14:paraId="307AA744" w14:textId="77777777" w:rsidR="00ED548A" w:rsidRDefault="00ED548A" w:rsidP="006C5D16"/>
          <w:p w14:paraId="6C6FA38F" w14:textId="77777777" w:rsidR="00ED548A" w:rsidRPr="00315D56" w:rsidRDefault="00ED548A" w:rsidP="006C5D16"/>
        </w:tc>
        <w:tc>
          <w:tcPr>
            <w:tcW w:w="3017" w:type="dxa"/>
            <w:tcBorders>
              <w:top w:val="single" w:sz="4" w:space="0" w:color="000000"/>
              <w:left w:val="nil"/>
              <w:bottom w:val="nil"/>
              <w:right w:val="nil"/>
            </w:tcBorders>
          </w:tcPr>
          <w:p w14:paraId="11E28636" w14:textId="77777777" w:rsidR="00ED548A" w:rsidRPr="00315D56" w:rsidRDefault="00ED548A" w:rsidP="006C5D16"/>
        </w:tc>
        <w:tc>
          <w:tcPr>
            <w:tcW w:w="3298" w:type="dxa"/>
            <w:tcBorders>
              <w:top w:val="single" w:sz="4" w:space="0" w:color="000000"/>
              <w:left w:val="nil"/>
              <w:bottom w:val="nil"/>
              <w:right w:val="nil"/>
            </w:tcBorders>
          </w:tcPr>
          <w:p w14:paraId="3A437041" w14:textId="77777777" w:rsidR="00ED548A" w:rsidRPr="00315D56" w:rsidRDefault="00ED548A" w:rsidP="006C5D16">
            <w:pPr>
              <w:ind w:left="90"/>
            </w:pPr>
          </w:p>
        </w:tc>
        <w:tc>
          <w:tcPr>
            <w:tcW w:w="5222" w:type="dxa"/>
            <w:tcBorders>
              <w:top w:val="single" w:sz="4" w:space="0" w:color="000000"/>
              <w:left w:val="nil"/>
              <w:bottom w:val="nil"/>
              <w:right w:val="nil"/>
            </w:tcBorders>
          </w:tcPr>
          <w:p w14:paraId="48362EA7" w14:textId="77777777" w:rsidR="00ED548A" w:rsidRPr="00315D56" w:rsidRDefault="00ED548A" w:rsidP="006C5D16"/>
        </w:tc>
      </w:tr>
    </w:tbl>
    <w:p w14:paraId="19B46125" w14:textId="77777777" w:rsidR="00ED548A" w:rsidRDefault="00ED548A" w:rsidP="00ED548A">
      <w:r>
        <w:t>Do you wish to be acknowledged? (If yes, the review team will be advised to add an acknowledgement to any publications related to this work).    No – unless your organization requires it</w:t>
      </w:r>
    </w:p>
    <w:p w14:paraId="37FF8DC0" w14:textId="77777777" w:rsidR="00ED548A" w:rsidRDefault="00ED548A" w:rsidP="00ED548A">
      <w:r>
        <w:t>The suggested acknowledgement is “ We thank</w:t>
      </w:r>
      <w:r w:rsidRPr="00F63031">
        <w:t xml:space="preserve"> </w:t>
      </w:r>
      <w:r>
        <w:t>Xxxxx</w:t>
      </w:r>
      <w:r w:rsidRPr="00F63031">
        <w:t xml:space="preserve"> </w:t>
      </w:r>
      <w:r>
        <w:t>Yyyyyy</w:t>
      </w:r>
      <w:r w:rsidRPr="00F63031">
        <w:t>, MLIS</w:t>
      </w:r>
      <w:r>
        <w:t>, AHIP</w:t>
      </w:r>
      <w:r w:rsidRPr="00F63031">
        <w:t xml:space="preserve"> (</w:t>
      </w:r>
      <w:r>
        <w:t>xxxxx</w:t>
      </w:r>
      <w:r w:rsidRPr="00F63031">
        <w:t xml:space="preserve"> Health Sciences Library, University of </w:t>
      </w:r>
      <w:r>
        <w:t>xxxxxx</w:t>
      </w:r>
      <w:r w:rsidRPr="00F63031">
        <w:t>) for peer review of the MEDLINE search strategy.</w:t>
      </w:r>
      <w:r>
        <w:t>”  [please edit to indicate your name, postnomials and institutional affiliation as you would like them presented].</w:t>
      </w:r>
    </w:p>
    <w:p w14:paraId="391BA135" w14:textId="77777777" w:rsidR="00BB3E66" w:rsidRDefault="00BB3E66"/>
    <w:tbl>
      <w:tblPr>
        <w:tblW w:w="9297" w:type="dxa"/>
        <w:tblInd w:w="142" w:type="dxa"/>
        <w:tblLayout w:type="fixed"/>
        <w:tblCellMar>
          <w:left w:w="0" w:type="dxa"/>
          <w:right w:w="0" w:type="dxa"/>
        </w:tblCellMar>
        <w:tblLook w:val="01E0" w:firstRow="1" w:lastRow="1" w:firstColumn="1" w:lastColumn="1" w:noHBand="0" w:noVBand="0"/>
      </w:tblPr>
      <w:tblGrid>
        <w:gridCol w:w="81"/>
        <w:gridCol w:w="2329"/>
        <w:gridCol w:w="1665"/>
        <w:gridCol w:w="2273"/>
        <w:gridCol w:w="427"/>
        <w:gridCol w:w="2522"/>
      </w:tblGrid>
      <w:tr w:rsidR="00BB6013" w:rsidRPr="00315D56" w14:paraId="14219FF9" w14:textId="77777777" w:rsidTr="00BB3E66">
        <w:trPr>
          <w:trHeight w:hRule="exact" w:val="245"/>
        </w:trPr>
        <w:tc>
          <w:tcPr>
            <w:tcW w:w="81" w:type="dxa"/>
            <w:tcBorders>
              <w:top w:val="nil"/>
              <w:left w:val="nil"/>
              <w:bottom w:val="nil"/>
              <w:right w:val="nil"/>
            </w:tcBorders>
            <w:shd w:val="clear" w:color="auto" w:fill="CCCCCC"/>
          </w:tcPr>
          <w:p w14:paraId="33F061C8" w14:textId="77777777" w:rsidR="00BB6013" w:rsidRPr="004C4EFD" w:rsidRDefault="00BB6013" w:rsidP="007B219B">
            <w:pPr>
              <w:rPr>
                <w:b/>
                <w:szCs w:val="19"/>
              </w:rPr>
            </w:pPr>
          </w:p>
          <w:p w14:paraId="27E4181D" w14:textId="77777777" w:rsidR="00BB6013" w:rsidRPr="004C4EFD" w:rsidRDefault="00BB6013" w:rsidP="007B219B">
            <w:pPr>
              <w:rPr>
                <w:b/>
                <w:szCs w:val="19"/>
              </w:rPr>
            </w:pPr>
          </w:p>
          <w:p w14:paraId="747DDDEF" w14:textId="77777777" w:rsidR="00BB6013" w:rsidRPr="004C4EFD" w:rsidRDefault="00BB6013" w:rsidP="007B219B">
            <w:pPr>
              <w:rPr>
                <w:b/>
                <w:szCs w:val="19"/>
              </w:rPr>
            </w:pPr>
          </w:p>
        </w:tc>
        <w:tc>
          <w:tcPr>
            <w:tcW w:w="2329" w:type="dxa"/>
            <w:tcBorders>
              <w:top w:val="nil"/>
              <w:left w:val="nil"/>
              <w:bottom w:val="nil"/>
              <w:right w:val="nil"/>
            </w:tcBorders>
            <w:shd w:val="clear" w:color="auto" w:fill="CCCCCC"/>
          </w:tcPr>
          <w:p w14:paraId="1BB80C04" w14:textId="77777777" w:rsidR="00BB6013" w:rsidRPr="004C4EFD" w:rsidRDefault="00BB6013" w:rsidP="007B219B">
            <w:pPr>
              <w:rPr>
                <w:rFonts w:eastAsia="Calibri" w:cs="Calibri"/>
                <w:b/>
                <w:szCs w:val="19"/>
              </w:rPr>
            </w:pPr>
            <w:r w:rsidRPr="004C4EFD">
              <w:rPr>
                <w:b/>
                <w:w w:val="105"/>
                <w:szCs w:val="19"/>
              </w:rPr>
              <w:t>1. TRANSLATION</w:t>
            </w:r>
          </w:p>
        </w:tc>
        <w:tc>
          <w:tcPr>
            <w:tcW w:w="1665" w:type="dxa"/>
            <w:tcBorders>
              <w:top w:val="nil"/>
              <w:left w:val="nil"/>
              <w:bottom w:val="nil"/>
              <w:right w:val="nil"/>
            </w:tcBorders>
            <w:shd w:val="clear" w:color="auto" w:fill="CCCCCC"/>
          </w:tcPr>
          <w:p w14:paraId="7EB1C865" w14:textId="77777777" w:rsidR="00BB6013" w:rsidRPr="00315D56" w:rsidRDefault="00BB6013" w:rsidP="007B219B"/>
        </w:tc>
        <w:tc>
          <w:tcPr>
            <w:tcW w:w="5222" w:type="dxa"/>
            <w:gridSpan w:val="3"/>
            <w:tcBorders>
              <w:top w:val="nil"/>
              <w:left w:val="nil"/>
              <w:bottom w:val="nil"/>
              <w:right w:val="nil"/>
            </w:tcBorders>
            <w:shd w:val="clear" w:color="auto" w:fill="CCCCCC"/>
          </w:tcPr>
          <w:p w14:paraId="0561CDD2" w14:textId="77777777" w:rsidR="00BB6013" w:rsidRPr="00315D56" w:rsidRDefault="00BB6013" w:rsidP="007B219B">
            <w:pPr>
              <w:pStyle w:val="TableParagraph"/>
              <w:spacing w:before="6"/>
              <w:ind w:left="27"/>
              <w:rPr>
                <w:rFonts w:eastAsia="Calibri" w:cs="Calibri"/>
                <w:szCs w:val="19"/>
              </w:rPr>
            </w:pPr>
          </w:p>
        </w:tc>
      </w:tr>
      <w:tr w:rsidR="00024035" w:rsidRPr="00315D56" w14:paraId="2355FB08" w14:textId="77777777" w:rsidTr="00BB3E66">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3466DEA0" w14:textId="77777777" w:rsidR="00024035" w:rsidRPr="00315D56" w:rsidRDefault="00024035" w:rsidP="007B219B">
            <w:pPr>
              <w:pStyle w:val="TableParagraph"/>
              <w:spacing w:before="6"/>
              <w:ind w:left="105"/>
              <w:rPr>
                <w:rFonts w:eastAsia="Calibri" w:cs="Calibri"/>
                <w:szCs w:val="19"/>
              </w:rPr>
            </w:pPr>
          </w:p>
        </w:tc>
        <w:tc>
          <w:tcPr>
            <w:tcW w:w="427" w:type="dxa"/>
            <w:tcBorders>
              <w:top w:val="single" w:sz="4" w:space="0" w:color="000000"/>
              <w:left w:val="single" w:sz="4" w:space="0" w:color="000000"/>
              <w:bottom w:val="single" w:sz="4" w:space="0" w:color="000000"/>
              <w:right w:val="single" w:sz="4" w:space="0" w:color="000000"/>
            </w:tcBorders>
          </w:tcPr>
          <w:p w14:paraId="69775DCA" w14:textId="77777777" w:rsidR="00024035" w:rsidRDefault="00024035" w:rsidP="007B219B">
            <w:pPr>
              <w:pStyle w:val="TableParagraph"/>
              <w:spacing w:line="255" w:lineRule="exact"/>
              <w:ind w:left="105"/>
              <w:rPr>
                <w:rFonts w:ascii="MS Gothic" w:eastAsia="MS Gothic" w:hAnsi="MS Gothic" w:cs="MS Gothic"/>
                <w:w w:val="60"/>
                <w:sz w:val="24"/>
                <w:szCs w:val="24"/>
              </w:rPr>
            </w:pPr>
          </w:p>
        </w:tc>
      </w:tr>
      <w:tr w:rsidR="00BB6013" w:rsidRPr="00315D56" w14:paraId="2E068674" w14:textId="77777777" w:rsidTr="00BB3E66">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6902CD26"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A </w:t>
            </w:r>
            <w:r w:rsidRPr="00315D56">
              <w:rPr>
                <w:rFonts w:eastAsia="Calibri" w:cs="Calibri"/>
                <w:w w:val="75"/>
                <w:szCs w:val="19"/>
              </w:rPr>
              <w:t>-­‐</w:t>
            </w:r>
            <w:r w:rsidRPr="00315D56">
              <w:rPr>
                <w:rFonts w:eastAsia="Calibri" w:cs="Calibri"/>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2B8525C3" w14:textId="66569F19" w:rsidR="00BB6013" w:rsidRPr="00315D56" w:rsidRDefault="00ED548A"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sz w:val="24"/>
                <w:szCs w:val="24"/>
              </w:rPr>
              <w:t>X</w:t>
            </w:r>
          </w:p>
        </w:tc>
      </w:tr>
      <w:tr w:rsidR="00BB6013" w:rsidRPr="00315D56" w14:paraId="7D9F557F" w14:textId="77777777" w:rsidTr="00BB3E66">
        <w:trPr>
          <w:gridBefore w:val="2"/>
          <w:gridAfter w:val="1"/>
          <w:wBefore w:w="2410" w:type="dxa"/>
          <w:wAfter w:w="2522" w:type="dxa"/>
          <w:trHeight w:hRule="exact" w:val="288"/>
        </w:trPr>
        <w:tc>
          <w:tcPr>
            <w:tcW w:w="3938" w:type="dxa"/>
            <w:gridSpan w:val="2"/>
            <w:tcBorders>
              <w:top w:val="single" w:sz="4" w:space="0" w:color="000000"/>
              <w:left w:val="single" w:sz="4" w:space="0" w:color="000000"/>
              <w:bottom w:val="single" w:sz="4" w:space="0" w:color="000000"/>
              <w:right w:val="single" w:sz="4" w:space="0" w:color="000000"/>
            </w:tcBorders>
          </w:tcPr>
          <w:p w14:paraId="4B60D719"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B </w:t>
            </w:r>
            <w:r w:rsidRPr="00315D56">
              <w:rPr>
                <w:rFonts w:eastAsia="Calibri" w:cs="Calibri"/>
                <w:w w:val="75"/>
                <w:szCs w:val="19"/>
              </w:rPr>
              <w:t xml:space="preserve">-­‐ </w:t>
            </w:r>
            <w:r w:rsidRPr="00315D56">
              <w:rPr>
                <w:rFonts w:eastAsia="Calibri" w:cs="Calibri"/>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5D28B472" w14:textId="09D63868"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r w:rsidR="00BB6013" w:rsidRPr="00315D56" w14:paraId="50D909F4" w14:textId="77777777" w:rsidTr="00BB3E66">
        <w:trPr>
          <w:gridBefore w:val="2"/>
          <w:gridAfter w:val="1"/>
          <w:wBefore w:w="2410" w:type="dxa"/>
          <w:wAfter w:w="2522" w:type="dxa"/>
          <w:trHeight w:hRule="exact" w:val="293"/>
        </w:trPr>
        <w:tc>
          <w:tcPr>
            <w:tcW w:w="3938" w:type="dxa"/>
            <w:gridSpan w:val="2"/>
            <w:tcBorders>
              <w:top w:val="single" w:sz="4" w:space="0" w:color="000000"/>
              <w:left w:val="single" w:sz="4" w:space="0" w:color="000000"/>
              <w:bottom w:val="single" w:sz="4" w:space="0" w:color="000000"/>
              <w:right w:val="single" w:sz="4" w:space="0" w:color="000000"/>
            </w:tcBorders>
          </w:tcPr>
          <w:p w14:paraId="649FF267"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C </w:t>
            </w:r>
            <w:r w:rsidRPr="00315D56">
              <w:rPr>
                <w:rFonts w:eastAsia="Calibri" w:cs="Calibri"/>
                <w:w w:val="75"/>
                <w:szCs w:val="19"/>
              </w:rPr>
              <w:t xml:space="preserve">-­‐ </w:t>
            </w:r>
            <w:r w:rsidRPr="00315D56">
              <w:rPr>
                <w:rFonts w:eastAsia="Calibri" w:cs="Calibri"/>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672350A0" w14:textId="50A3284D"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bl>
    <w:p w14:paraId="315FAAD6" w14:textId="77777777" w:rsidR="00BB6013" w:rsidRPr="00315D56" w:rsidRDefault="00BB6013" w:rsidP="00BB6013">
      <w:pPr>
        <w:spacing w:before="4"/>
        <w:rPr>
          <w:rFonts w:eastAsia="Calibri" w:cs="Calibri"/>
          <w:b/>
          <w:bCs/>
          <w:sz w:val="10"/>
          <w:szCs w:val="10"/>
        </w:rPr>
      </w:pPr>
    </w:p>
    <w:p w14:paraId="3E299B60" w14:textId="6CC543CA" w:rsidR="00BB6013" w:rsidRPr="00315D56" w:rsidRDefault="00BB6013" w:rsidP="00BB6013">
      <w:pPr>
        <w:spacing w:before="72"/>
        <w:ind w:left="405" w:right="360"/>
        <w:rPr>
          <w:rFonts w:eastAsia="Calibri" w:cs="Calibri"/>
          <w:szCs w:val="19"/>
        </w:rPr>
      </w:pPr>
      <w:r w:rsidRPr="00315D56">
        <w:rPr>
          <w:rFonts w:eastAsia="Calibri" w:cs="Calibri"/>
          <w:w w:val="105"/>
          <w:szCs w:val="19"/>
        </w:rPr>
        <w:t>If “B” or “C</w:t>
      </w:r>
      <w:r>
        <w:rPr>
          <w:rFonts w:eastAsia="Calibri" w:cs="Calibri"/>
          <w:w w:val="105"/>
          <w:szCs w:val="19"/>
        </w:rPr>
        <w:t>,</w:t>
      </w:r>
      <w:r w:rsidRPr="00315D56">
        <w:rPr>
          <w:rFonts w:eastAsia="Calibri" w:cs="Calibri"/>
          <w:w w:val="105"/>
          <w:szCs w:val="19"/>
        </w:rPr>
        <w:t>” please provide an explanation or</w:t>
      </w:r>
      <w:r>
        <w:rPr>
          <w:rFonts w:eastAsia="Calibri" w:cs="Calibri"/>
          <w:w w:val="105"/>
          <w:szCs w:val="19"/>
        </w:rPr>
        <w:t xml:space="preserve"> </w:t>
      </w:r>
      <w:r w:rsidRPr="00315D56">
        <w:rPr>
          <w:rFonts w:eastAsia="Calibri" w:cs="Calibri"/>
          <w:w w:val="105"/>
          <w:szCs w:val="19"/>
        </w:rPr>
        <w:t>example:</w:t>
      </w:r>
    </w:p>
    <w:p w14:paraId="5D3A7E3A" w14:textId="63428A5E" w:rsidR="00BB6013" w:rsidRPr="00315D56" w:rsidRDefault="00BB6013" w:rsidP="00BB6013">
      <w:pPr>
        <w:spacing w:line="518" w:lineRule="exact"/>
        <w:ind w:left="118"/>
        <w:rPr>
          <w:rFonts w:eastAsia="Calibri" w:cs="Calibri"/>
          <w:sz w:val="20"/>
          <w:szCs w:val="20"/>
        </w:rPr>
      </w:pPr>
      <w:r>
        <w:rPr>
          <w:noProof/>
          <w:lang w:val="en-US"/>
        </w:rPr>
        <mc:AlternateContent>
          <mc:Choice Requires="wps">
            <w:drawing>
              <wp:anchor distT="0" distB="0" distL="114300" distR="114300" simplePos="0" relativeHeight="251664384" behindDoc="1" locked="0" layoutInCell="1" allowOverlap="1" wp14:anchorId="62E451BC" wp14:editId="288491FF">
                <wp:simplePos x="0" y="0"/>
                <wp:positionH relativeFrom="page">
                  <wp:posOffset>1036955</wp:posOffset>
                </wp:positionH>
                <wp:positionV relativeFrom="paragraph">
                  <wp:posOffset>433070</wp:posOffset>
                </wp:positionV>
                <wp:extent cx="5614670" cy="155575"/>
                <wp:effectExtent l="0" t="0" r="0" b="0"/>
                <wp:wrapNone/>
                <wp:docPr id="108"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BB6CA9" w14:textId="77777777" w:rsidR="00BB6013" w:rsidRPr="00AD5988" w:rsidRDefault="00BB6013" w:rsidP="00BB6013">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2E451BC" id="Text Box 109" o:spid="_x0000_s1028" type="#_x0000_t202" style="position:absolute;left:0;text-align:left;margin-left:81.65pt;margin-top:34.1pt;width:442.1pt;height:12.2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" fillcolor="#ccc" stroked="f">
                <v:textbox inset="0,0,0,0">
                  <w:txbxContent>
                    <w:p w14:paraId="2BBB6CA9" w14:textId="77777777" w:rsidR="00BB6013" w:rsidRPr="00AD5988" w:rsidRDefault="00BB6013" w:rsidP="00BB6013">
                      <w:pPr>
                        <w:pStyle w:val="BodyText"/>
                        <w:tabs>
                          <w:tab w:val="left" w:pos="3961"/>
                        </w:tabs>
                        <w:ind w:left="30"/>
                        <w:rPr>
                          <w:b/>
                          <w:bCs/>
                          <w:szCs w:val="19"/>
                        </w:rPr>
                      </w:pPr>
                      <w:r w:rsidRPr="00AD5988">
                        <w:rPr>
                          <w:b/>
                          <w:spacing w:val="1"/>
                          <w:w w:val="103"/>
                          <w:szCs w:val="19"/>
                        </w:rPr>
                        <w:t>2</w:t>
                      </w:r>
                      <w:r w:rsidRPr="00AD5988">
                        <w:rPr>
                          <w:b/>
                          <w:w w:val="103"/>
                          <w:szCs w:val="19"/>
                        </w:rPr>
                        <w:t>.</w:t>
                      </w:r>
                      <w:r>
                        <w:rPr>
                          <w:b/>
                          <w:w w:val="103"/>
                          <w:szCs w:val="19"/>
                        </w:rPr>
                        <w:t xml:space="preserve"> </w:t>
                      </w:r>
                      <w:r w:rsidRPr="00AD5988">
                        <w:rPr>
                          <w:b/>
                          <w:spacing w:val="1"/>
                          <w:w w:val="103"/>
                          <w:szCs w:val="19"/>
                        </w:rPr>
                        <w:t>B</w:t>
                      </w:r>
                      <w:r w:rsidRPr="00AD5988">
                        <w:rPr>
                          <w:b/>
                          <w:spacing w:val="2"/>
                          <w:w w:val="103"/>
                          <w:szCs w:val="19"/>
                        </w:rPr>
                        <w:t>OO</w:t>
                      </w:r>
                      <w:r w:rsidRPr="00AD5988">
                        <w:rPr>
                          <w:b/>
                          <w:spacing w:val="1"/>
                          <w:w w:val="103"/>
                          <w:szCs w:val="19"/>
                        </w:rPr>
                        <w:t>LEA</w:t>
                      </w:r>
                      <w:r w:rsidRPr="00AD5988">
                        <w:rPr>
                          <w:b/>
                          <w:w w:val="103"/>
                          <w:szCs w:val="19"/>
                        </w:rPr>
                        <w:t>N</w:t>
                      </w:r>
                      <w:r w:rsidRPr="00AD5988">
                        <w:rPr>
                          <w:b/>
                          <w:spacing w:val="4"/>
                          <w:szCs w:val="19"/>
                        </w:rPr>
                        <w:t xml:space="preserve"> AND PROXIMITY </w:t>
                      </w:r>
                      <w:r w:rsidRPr="00AD5988">
                        <w:rPr>
                          <w:b/>
                          <w:spacing w:val="2"/>
                          <w:w w:val="103"/>
                          <w:szCs w:val="19"/>
                        </w:rPr>
                        <w:t>O</w:t>
                      </w:r>
                      <w:r w:rsidRPr="00AD5988">
                        <w:rPr>
                          <w:b/>
                          <w:spacing w:val="1"/>
                          <w:w w:val="103"/>
                          <w:szCs w:val="19"/>
                        </w:rPr>
                        <w:t>PERAT</w:t>
                      </w:r>
                      <w:r w:rsidRPr="00AD5988">
                        <w:rPr>
                          <w:b/>
                          <w:spacing w:val="2"/>
                          <w:w w:val="103"/>
                          <w:szCs w:val="19"/>
                        </w:rPr>
                        <w:t>O</w:t>
                      </w:r>
                      <w:r w:rsidRPr="00AD5988">
                        <w:rPr>
                          <w:b/>
                          <w:spacing w:val="1"/>
                          <w:w w:val="103"/>
                          <w:szCs w:val="19"/>
                        </w:rPr>
                        <w:t>R</w:t>
                      </w:r>
                      <w:r w:rsidRPr="00AD5988">
                        <w:rPr>
                          <w:b/>
                          <w:w w:val="103"/>
                          <w:szCs w:val="19"/>
                        </w:rPr>
                        <w:t>S</w:t>
                      </w:r>
                    </w:p>
                  </w:txbxContent>
                </v:textbox>
                <w10:wrap anchorx="page"/>
              </v:shape>
            </w:pict>
          </mc:Fallback>
        </mc:AlternateContent>
      </w:r>
    </w:p>
    <w:p w14:paraId="2809546F" w14:textId="77777777" w:rsidR="00BB6013" w:rsidRPr="00315D56" w:rsidRDefault="00BB6013" w:rsidP="00BB6013">
      <w:pPr>
        <w:tabs>
          <w:tab w:val="left" w:pos="1333"/>
          <w:tab w:val="left" w:pos="4147"/>
          <w:tab w:val="left" w:pos="4320"/>
          <w:tab w:val="left" w:pos="6773"/>
        </w:tabs>
        <w:spacing w:before="10"/>
        <w:rPr>
          <w:rFonts w:eastAsia="Calibri" w:cs="Calibri"/>
          <w:sz w:val="15"/>
          <w:szCs w:val="15"/>
        </w:rPr>
      </w:pPr>
    </w:p>
    <w:tbl>
      <w:tblPr>
        <w:tblW w:w="0" w:type="auto"/>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1C9F91A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8F8E63E"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A </w:t>
            </w:r>
            <w:r w:rsidRPr="00315D56">
              <w:rPr>
                <w:rFonts w:eastAsia="Calibri" w:cs="Calibri"/>
                <w:w w:val="75"/>
                <w:szCs w:val="19"/>
              </w:rPr>
              <w:t>-­‐</w:t>
            </w:r>
            <w:r w:rsidRPr="00315D56">
              <w:rPr>
                <w:rFonts w:eastAsia="Calibri" w:cs="Calibri"/>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4FA589AD" w14:textId="24227792"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r w:rsidR="00ED548A">
              <w:rPr>
                <w:rFonts w:ascii="MS Gothic" w:eastAsia="MS Gothic" w:hAnsi="MS Gothic" w:cs="MS Gothic"/>
                <w:w w:val="60"/>
                <w:sz w:val="24"/>
                <w:szCs w:val="24"/>
              </w:rPr>
              <w:t>X</w:t>
            </w:r>
          </w:p>
        </w:tc>
      </w:tr>
      <w:tr w:rsidR="00BB6013" w:rsidRPr="00315D56" w14:paraId="74558642"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0A4A644"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B </w:t>
            </w:r>
            <w:r w:rsidRPr="00315D56">
              <w:rPr>
                <w:rFonts w:eastAsia="Calibri" w:cs="Calibri"/>
                <w:w w:val="75"/>
                <w:szCs w:val="19"/>
              </w:rPr>
              <w:t xml:space="preserve">-­‐ </w:t>
            </w:r>
            <w:r w:rsidRPr="00315D56">
              <w:rPr>
                <w:rFonts w:eastAsia="Calibri" w:cs="Calibri"/>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378B4151" w14:textId="04949FA0"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r w:rsidR="00BB6013" w:rsidRPr="00315D56" w14:paraId="61D598A9"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00C76E9"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C </w:t>
            </w:r>
            <w:r w:rsidRPr="00315D56">
              <w:rPr>
                <w:rFonts w:eastAsia="Calibri" w:cs="Calibri"/>
                <w:w w:val="75"/>
                <w:szCs w:val="19"/>
              </w:rPr>
              <w:t xml:space="preserve">-­‐ </w:t>
            </w:r>
            <w:r w:rsidRPr="00315D56">
              <w:rPr>
                <w:rFonts w:eastAsia="Calibri" w:cs="Calibri"/>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493A6F88" w14:textId="5CBCCFAB"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bl>
    <w:p w14:paraId="5A4E6695" w14:textId="77777777" w:rsidR="00BB6013" w:rsidRPr="00315D56" w:rsidRDefault="00BB6013" w:rsidP="00BB6013">
      <w:pPr>
        <w:spacing w:before="4"/>
        <w:rPr>
          <w:rFonts w:eastAsia="Calibri" w:cs="Calibri"/>
          <w:sz w:val="10"/>
          <w:szCs w:val="10"/>
        </w:rPr>
      </w:pPr>
    </w:p>
    <w:p w14:paraId="0CC23E25" w14:textId="66C67EFD" w:rsidR="00BB6013" w:rsidRPr="00315D56" w:rsidRDefault="00BB6013" w:rsidP="00BB6013">
      <w:pPr>
        <w:spacing w:before="72"/>
        <w:ind w:left="405" w:right="360"/>
        <w:rPr>
          <w:rFonts w:eastAsia="Calibri" w:cs="Calibri"/>
          <w:szCs w:val="19"/>
        </w:rPr>
      </w:pPr>
      <w:r w:rsidRPr="00315D56">
        <w:rPr>
          <w:rFonts w:eastAsia="Calibri" w:cs="Calibri"/>
          <w:w w:val="105"/>
          <w:szCs w:val="19"/>
        </w:rPr>
        <w:t xml:space="preserve"> If “B” or “C</w:t>
      </w:r>
      <w:r>
        <w:rPr>
          <w:rFonts w:eastAsia="Calibri" w:cs="Calibri"/>
          <w:w w:val="105"/>
          <w:szCs w:val="19"/>
        </w:rPr>
        <w:t>,</w:t>
      </w:r>
      <w:r w:rsidRPr="00315D56">
        <w:rPr>
          <w:rFonts w:eastAsia="Calibri" w:cs="Calibri"/>
          <w:w w:val="105"/>
          <w:szCs w:val="19"/>
        </w:rPr>
        <w:t>” please provide an explanation or</w:t>
      </w:r>
      <w:r>
        <w:rPr>
          <w:rFonts w:eastAsia="Calibri" w:cs="Calibri"/>
          <w:w w:val="105"/>
          <w:szCs w:val="19"/>
        </w:rPr>
        <w:t xml:space="preserve"> </w:t>
      </w:r>
      <w:r w:rsidRPr="00315D56">
        <w:rPr>
          <w:rFonts w:eastAsia="Calibri" w:cs="Calibri"/>
          <w:w w:val="105"/>
          <w:szCs w:val="19"/>
        </w:rPr>
        <w:t>example:</w:t>
      </w:r>
    </w:p>
    <w:p w14:paraId="12D6C705" w14:textId="16BF3890" w:rsidR="00BB6013" w:rsidRPr="00776CA4" w:rsidRDefault="00BB6013" w:rsidP="00BB6013">
      <w:pPr>
        <w:spacing w:line="518" w:lineRule="exact"/>
        <w:ind w:left="118"/>
        <w:rPr>
          <w:rFonts w:eastAsia="Calibri" w:cs="Calibri"/>
          <w:sz w:val="20"/>
          <w:szCs w:val="20"/>
        </w:rPr>
      </w:pPr>
    </w:p>
    <w:p w14:paraId="549DB96C" w14:textId="77777777" w:rsidR="00BB6013" w:rsidRPr="00AD5988" w:rsidRDefault="00BB6013" w:rsidP="00BB6013">
      <w:pPr>
        <w:pStyle w:val="BodyText"/>
        <w:tabs>
          <w:tab w:val="left" w:pos="4050"/>
          <w:tab w:val="left" w:pos="9074"/>
        </w:tabs>
        <w:spacing w:before="77"/>
        <w:ind w:left="233"/>
        <w:rPr>
          <w:rFonts w:ascii="Times New Roman"/>
          <w:b/>
          <w:szCs w:val="19"/>
          <w:shd w:val="clear" w:color="auto" w:fill="CCCCCC"/>
        </w:rPr>
      </w:pPr>
      <w:r w:rsidRPr="00AD5988">
        <w:rPr>
          <w:b/>
          <w:w w:val="105"/>
          <w:szCs w:val="19"/>
          <w:shd w:val="clear" w:color="auto" w:fill="CCCCCC"/>
        </w:rPr>
        <w:t>3. SUBJECT</w:t>
      </w:r>
      <w:r>
        <w:rPr>
          <w:b/>
          <w:w w:val="105"/>
          <w:szCs w:val="19"/>
          <w:shd w:val="clear" w:color="auto" w:fill="CCCCCC"/>
        </w:rPr>
        <w:t xml:space="preserve"> </w:t>
      </w:r>
      <w:r w:rsidRPr="00AD5988">
        <w:rPr>
          <w:b/>
          <w:w w:val="105"/>
          <w:szCs w:val="19"/>
          <w:shd w:val="clear" w:color="auto" w:fill="CCCCCC"/>
        </w:rPr>
        <w:t>HEADINGS</w:t>
      </w:r>
      <w:r w:rsidRPr="00AD5988">
        <w:rPr>
          <w:rFonts w:ascii="Times New Roman"/>
          <w:b/>
          <w:w w:val="105"/>
          <w:szCs w:val="19"/>
          <w:shd w:val="clear" w:color="auto" w:fill="CCCCCC"/>
        </w:rPr>
        <w:tab/>
      </w:r>
      <w:r w:rsidRPr="00AD5988">
        <w:rPr>
          <w:rFonts w:ascii="Times New Roman"/>
          <w:b/>
          <w:szCs w:val="19"/>
          <w:shd w:val="clear" w:color="auto" w:fill="CCCCCC"/>
        </w:rPr>
        <w:tab/>
      </w: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3F5D2DE3"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1DF3D53"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A </w:t>
            </w:r>
            <w:r w:rsidRPr="00315D56">
              <w:rPr>
                <w:rFonts w:eastAsia="Calibri" w:cs="Calibri"/>
                <w:w w:val="75"/>
                <w:szCs w:val="19"/>
              </w:rPr>
              <w:t>-­‐</w:t>
            </w:r>
            <w:r w:rsidRPr="00315D56">
              <w:rPr>
                <w:rFonts w:eastAsia="Calibri" w:cs="Calibri"/>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2C4071DE" w14:textId="5951EEAF"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r w:rsidR="00ED548A">
              <w:rPr>
                <w:rFonts w:ascii="MS Gothic" w:eastAsia="MS Gothic" w:hAnsi="MS Gothic" w:cs="MS Gothic"/>
                <w:w w:val="60"/>
                <w:sz w:val="24"/>
                <w:szCs w:val="24"/>
              </w:rPr>
              <w:t>X</w:t>
            </w:r>
          </w:p>
        </w:tc>
      </w:tr>
      <w:tr w:rsidR="00BB6013" w:rsidRPr="00315D56" w14:paraId="7A89C39A"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4B627F1"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B </w:t>
            </w:r>
            <w:r w:rsidRPr="00315D56">
              <w:rPr>
                <w:rFonts w:eastAsia="Calibri" w:cs="Calibri"/>
                <w:w w:val="75"/>
                <w:szCs w:val="19"/>
              </w:rPr>
              <w:t xml:space="preserve">-­‐ </w:t>
            </w:r>
            <w:r w:rsidRPr="00315D56">
              <w:rPr>
                <w:rFonts w:eastAsia="Calibri" w:cs="Calibri"/>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B273786" w14:textId="066856DF"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r w:rsidR="00BB6013" w:rsidRPr="00315D56" w14:paraId="29172C9A"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1221E66E"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C </w:t>
            </w:r>
            <w:r w:rsidRPr="00315D56">
              <w:rPr>
                <w:rFonts w:eastAsia="Calibri" w:cs="Calibri"/>
                <w:w w:val="75"/>
                <w:szCs w:val="19"/>
              </w:rPr>
              <w:t xml:space="preserve">-­‐ </w:t>
            </w:r>
            <w:r w:rsidRPr="00315D56">
              <w:rPr>
                <w:rFonts w:eastAsia="Calibri" w:cs="Calibri"/>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3991CAA0" w14:textId="0EA6A31A"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bl>
    <w:p w14:paraId="7916C691" w14:textId="68028B3F" w:rsidR="00BB6013" w:rsidRPr="00315D56" w:rsidRDefault="000B3684" w:rsidP="00BB6013">
      <w:pPr>
        <w:spacing w:before="72"/>
        <w:ind w:right="360"/>
        <w:rPr>
          <w:rFonts w:eastAsia="Calibri" w:cs="Calibri"/>
          <w:szCs w:val="19"/>
        </w:rPr>
      </w:pPr>
      <w:r>
        <w:rPr>
          <w:rFonts w:eastAsia="Calibri" w:cs="Calibri"/>
          <w:w w:val="105"/>
          <w:szCs w:val="19"/>
        </w:rPr>
        <w:t xml:space="preserve">     </w:t>
      </w:r>
      <w:r w:rsidR="00BB6013">
        <w:rPr>
          <w:rFonts w:eastAsia="Calibri" w:cs="Calibri"/>
          <w:w w:val="105"/>
          <w:szCs w:val="19"/>
        </w:rPr>
        <w:t>If “B” or “C,”</w:t>
      </w:r>
      <w:r w:rsidR="00BB6013" w:rsidRPr="00315D56">
        <w:rPr>
          <w:rFonts w:eastAsia="Calibri" w:cs="Calibri"/>
          <w:w w:val="105"/>
          <w:szCs w:val="19"/>
        </w:rPr>
        <w:t xml:space="preserve"> please provide an explanation or</w:t>
      </w:r>
      <w:r w:rsidR="00BB6013">
        <w:rPr>
          <w:rFonts w:eastAsia="Calibri" w:cs="Calibri"/>
          <w:w w:val="105"/>
          <w:szCs w:val="19"/>
        </w:rPr>
        <w:t xml:space="preserve"> </w:t>
      </w:r>
      <w:r w:rsidR="00BB6013" w:rsidRPr="00315D56">
        <w:rPr>
          <w:rFonts w:eastAsia="Calibri" w:cs="Calibri"/>
          <w:w w:val="105"/>
          <w:szCs w:val="19"/>
        </w:rPr>
        <w:t>example:</w:t>
      </w:r>
    </w:p>
    <w:p w14:paraId="79CC9279" w14:textId="7D1CA6D4" w:rsidR="00BB6013" w:rsidRPr="00315D56" w:rsidRDefault="00BB6013" w:rsidP="00BB6013">
      <w:pPr>
        <w:spacing w:line="518" w:lineRule="exact"/>
        <w:ind w:left="118"/>
        <w:rPr>
          <w:rFonts w:eastAsia="Calibri" w:cs="Calibri"/>
          <w:sz w:val="20"/>
          <w:szCs w:val="20"/>
        </w:rPr>
      </w:pPr>
    </w:p>
    <w:p w14:paraId="381C1814" w14:textId="77777777" w:rsidR="00BB6013" w:rsidRPr="00AD5988" w:rsidRDefault="00BB6013" w:rsidP="00BB6013">
      <w:pPr>
        <w:pStyle w:val="BodyText"/>
        <w:tabs>
          <w:tab w:val="left" w:pos="4050"/>
          <w:tab w:val="left" w:pos="9074"/>
        </w:tabs>
        <w:spacing w:before="77"/>
        <w:ind w:left="233"/>
        <w:rPr>
          <w:rFonts w:ascii="Times New Roman"/>
          <w:b/>
          <w:szCs w:val="19"/>
          <w:shd w:val="clear" w:color="auto" w:fill="CCCCCC"/>
        </w:rPr>
      </w:pPr>
      <w:r w:rsidRPr="00AD5988">
        <w:rPr>
          <w:b/>
          <w:w w:val="105"/>
          <w:szCs w:val="19"/>
          <w:shd w:val="clear" w:color="auto" w:fill="CCCCCC"/>
        </w:rPr>
        <w:t>4. TEXT</w:t>
      </w:r>
      <w:r>
        <w:rPr>
          <w:b/>
          <w:w w:val="105"/>
          <w:szCs w:val="19"/>
          <w:shd w:val="clear" w:color="auto" w:fill="CCCCCC"/>
        </w:rPr>
        <w:t xml:space="preserve"> </w:t>
      </w:r>
      <w:r w:rsidRPr="00AD5988">
        <w:rPr>
          <w:b/>
          <w:w w:val="105"/>
          <w:szCs w:val="19"/>
          <w:shd w:val="clear" w:color="auto" w:fill="CCCCCC"/>
        </w:rPr>
        <w:t>WORD SEARCHING</w:t>
      </w:r>
      <w:r w:rsidRPr="00AD5988">
        <w:rPr>
          <w:rFonts w:ascii="Times New Roman"/>
          <w:b/>
          <w:w w:val="105"/>
          <w:szCs w:val="19"/>
          <w:shd w:val="clear" w:color="auto" w:fill="CCCCCC"/>
        </w:rPr>
        <w:tab/>
      </w:r>
      <w:r w:rsidRPr="00AD5988">
        <w:rPr>
          <w:rFonts w:ascii="Times New Roman"/>
          <w:b/>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BB6013" w:rsidRPr="00315D56" w14:paraId="3D6793F3"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28D4954D"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A </w:t>
            </w:r>
            <w:r w:rsidRPr="00315D56">
              <w:rPr>
                <w:rFonts w:eastAsia="Calibri" w:cs="Calibri"/>
                <w:w w:val="75"/>
                <w:szCs w:val="19"/>
              </w:rPr>
              <w:t>-­‐</w:t>
            </w:r>
            <w:r w:rsidRPr="00315D56">
              <w:rPr>
                <w:rFonts w:eastAsia="Calibri" w:cs="Calibri"/>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7E70833C" w14:textId="373E96D4" w:rsidR="00BB6013" w:rsidRPr="00315D56" w:rsidRDefault="00ED548A" w:rsidP="007B219B">
            <w:pPr>
              <w:pStyle w:val="TableParagraph"/>
              <w:spacing w:line="259" w:lineRule="exact"/>
              <w:ind w:left="100"/>
              <w:rPr>
                <w:rFonts w:ascii="MS Gothic" w:eastAsia="MS Gothic" w:hAnsi="MS Gothic" w:cs="MS Gothic"/>
                <w:sz w:val="24"/>
                <w:szCs w:val="24"/>
              </w:rPr>
            </w:pPr>
            <w:r>
              <w:rPr>
                <w:rFonts w:ascii="MS Gothic" w:eastAsia="MS Gothic" w:hAnsi="MS Gothic" w:cs="MS Gothic"/>
                <w:w w:val="60"/>
                <w:sz w:val="24"/>
                <w:szCs w:val="24"/>
              </w:rPr>
              <w:t>X</w:t>
            </w:r>
            <w:r w:rsidR="00BB3E66">
              <w:rPr>
                <w:rFonts w:ascii="MS Gothic" w:eastAsia="MS Gothic" w:hAnsi="MS Gothic" w:cs="MS Gothic"/>
                <w:w w:val="60"/>
                <w:sz w:val="24"/>
                <w:szCs w:val="24"/>
              </w:rPr>
              <w:t xml:space="preserve"> </w:t>
            </w:r>
          </w:p>
        </w:tc>
      </w:tr>
      <w:tr w:rsidR="00BB6013" w:rsidRPr="00315D56" w14:paraId="04B52BA8"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49A3B48F"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B </w:t>
            </w:r>
            <w:r w:rsidRPr="00315D56">
              <w:rPr>
                <w:rFonts w:eastAsia="Calibri" w:cs="Calibri"/>
                <w:w w:val="75"/>
                <w:szCs w:val="19"/>
              </w:rPr>
              <w:t xml:space="preserve">-­‐ </w:t>
            </w:r>
            <w:r w:rsidRPr="00315D56">
              <w:rPr>
                <w:rFonts w:eastAsia="Calibri" w:cs="Calibri"/>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28529F47" w14:textId="48D46012" w:rsidR="00BB6013" w:rsidRPr="00315D56" w:rsidRDefault="00BB3E66" w:rsidP="007B219B">
            <w:pPr>
              <w:pStyle w:val="TableParagraph"/>
              <w:spacing w:line="255" w:lineRule="exact"/>
              <w:ind w:left="100"/>
              <w:rPr>
                <w:rFonts w:ascii="MS Gothic" w:eastAsia="MS Gothic" w:hAnsi="MS Gothic" w:cs="MS Gothic"/>
                <w:sz w:val="24"/>
                <w:szCs w:val="24"/>
              </w:rPr>
            </w:pPr>
            <w:r>
              <w:rPr>
                <w:rFonts w:ascii="MS Gothic" w:eastAsia="MS Gothic" w:hAnsi="MS Gothic" w:cs="MS Gothic"/>
                <w:w w:val="60"/>
                <w:sz w:val="24"/>
                <w:szCs w:val="24"/>
              </w:rPr>
              <w:t xml:space="preserve"> </w:t>
            </w:r>
          </w:p>
        </w:tc>
      </w:tr>
      <w:tr w:rsidR="00BB6013" w:rsidRPr="00315D56" w14:paraId="4A4455FD"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35587CBC"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C </w:t>
            </w:r>
            <w:r w:rsidRPr="00315D56">
              <w:rPr>
                <w:rFonts w:eastAsia="Calibri" w:cs="Calibri"/>
                <w:w w:val="75"/>
                <w:szCs w:val="19"/>
              </w:rPr>
              <w:t xml:space="preserve">-­‐ </w:t>
            </w:r>
            <w:r w:rsidRPr="00315D56">
              <w:rPr>
                <w:rFonts w:eastAsia="Calibri" w:cs="Calibri"/>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1EB614B0" w14:textId="62382B96" w:rsidR="00BB6013" w:rsidRPr="00315D56" w:rsidRDefault="00BB3E66" w:rsidP="007B219B">
            <w:pPr>
              <w:pStyle w:val="TableParagraph"/>
              <w:spacing w:line="255" w:lineRule="exact"/>
              <w:ind w:left="100"/>
              <w:rPr>
                <w:rFonts w:ascii="MS Gothic" w:eastAsia="MS Gothic" w:hAnsi="MS Gothic" w:cs="MS Gothic"/>
                <w:sz w:val="24"/>
                <w:szCs w:val="24"/>
              </w:rPr>
            </w:pPr>
            <w:r>
              <w:rPr>
                <w:rFonts w:ascii="MS Gothic" w:eastAsia="MS Gothic" w:hAnsi="MS Gothic" w:cs="MS Gothic"/>
                <w:w w:val="60"/>
                <w:sz w:val="24"/>
                <w:szCs w:val="24"/>
              </w:rPr>
              <w:t xml:space="preserve"> </w:t>
            </w:r>
          </w:p>
        </w:tc>
      </w:tr>
    </w:tbl>
    <w:p w14:paraId="3AA3B1A3" w14:textId="77777777" w:rsidR="00BB6013" w:rsidRPr="00315D56" w:rsidRDefault="00BB6013" w:rsidP="00BB6013">
      <w:pPr>
        <w:spacing w:before="8"/>
        <w:rPr>
          <w:rFonts w:eastAsia="Calibri" w:cs="Calibri"/>
          <w:sz w:val="10"/>
          <w:szCs w:val="10"/>
        </w:rPr>
      </w:pPr>
    </w:p>
    <w:p w14:paraId="34E2952E" w14:textId="42B5EA8A" w:rsidR="00BB6013" w:rsidRDefault="00BB6013" w:rsidP="00BB6013">
      <w:pPr>
        <w:spacing w:before="72"/>
        <w:ind w:left="405" w:right="360"/>
        <w:rPr>
          <w:rFonts w:eastAsia="Calibri" w:cs="Calibri"/>
          <w:w w:val="105"/>
          <w:szCs w:val="19"/>
        </w:rPr>
      </w:pPr>
      <w:r>
        <w:rPr>
          <w:rFonts w:eastAsia="Calibri" w:cs="Calibri"/>
          <w:w w:val="105"/>
          <w:szCs w:val="19"/>
        </w:rPr>
        <w:t>If “B” or “C,”</w:t>
      </w:r>
      <w:r w:rsidRPr="00315D56">
        <w:rPr>
          <w:rFonts w:eastAsia="Calibri" w:cs="Calibri"/>
          <w:w w:val="105"/>
          <w:szCs w:val="19"/>
        </w:rPr>
        <w:t xml:space="preserve"> please provide an explanation or</w:t>
      </w:r>
      <w:r>
        <w:rPr>
          <w:rFonts w:eastAsia="Calibri" w:cs="Calibri"/>
          <w:w w:val="105"/>
          <w:szCs w:val="19"/>
        </w:rPr>
        <w:t xml:space="preserve"> </w:t>
      </w:r>
      <w:r w:rsidRPr="00315D56">
        <w:rPr>
          <w:rFonts w:eastAsia="Calibri" w:cs="Calibri"/>
          <w:w w:val="105"/>
          <w:szCs w:val="19"/>
        </w:rPr>
        <w:t>example:</w:t>
      </w:r>
    </w:p>
    <w:p w14:paraId="44A4D9D6" w14:textId="6B198363" w:rsidR="00D71DF1" w:rsidRPr="00F75973" w:rsidRDefault="00D71DF1" w:rsidP="00A00A8F">
      <w:pPr>
        <w:spacing w:before="72"/>
        <w:ind w:right="360"/>
        <w:rPr>
          <w:rFonts w:eastAsia="Calibri" w:cs="Calibri"/>
          <w:szCs w:val="19"/>
        </w:rPr>
      </w:pPr>
    </w:p>
    <w:p w14:paraId="7381CCD1" w14:textId="77777777" w:rsidR="00BB6013" w:rsidRPr="00AD5988" w:rsidRDefault="00BB6013" w:rsidP="00BB6013">
      <w:pPr>
        <w:pStyle w:val="BodyText"/>
        <w:tabs>
          <w:tab w:val="left" w:pos="4050"/>
          <w:tab w:val="left" w:pos="9074"/>
        </w:tabs>
        <w:spacing w:before="77"/>
        <w:ind w:left="233"/>
        <w:rPr>
          <w:rFonts w:ascii="Times New Roman"/>
          <w:b/>
          <w:szCs w:val="19"/>
          <w:shd w:val="clear" w:color="auto" w:fill="CCCCCC"/>
        </w:rPr>
      </w:pPr>
      <w:r>
        <w:rPr>
          <w:b/>
          <w:w w:val="105"/>
          <w:szCs w:val="19"/>
          <w:shd w:val="clear" w:color="auto" w:fill="CCCCCC"/>
        </w:rPr>
        <w:t>5. SPELLING, SYNTAX, AND LINE NUMBERS</w:t>
      </w:r>
      <w:r w:rsidRPr="00AD5988">
        <w:rPr>
          <w:rFonts w:ascii="Times New Roman"/>
          <w:b/>
          <w:w w:val="105"/>
          <w:szCs w:val="19"/>
          <w:shd w:val="clear" w:color="auto" w:fill="CCCCCC"/>
        </w:rPr>
        <w:tab/>
      </w:r>
      <w:r w:rsidRPr="00AD5988">
        <w:rPr>
          <w:rFonts w:ascii="Times New Roman"/>
          <w:b/>
          <w:szCs w:val="19"/>
          <w:shd w:val="clear" w:color="auto" w:fill="CCCCCC"/>
        </w:rPr>
        <w:tab/>
      </w:r>
    </w:p>
    <w:tbl>
      <w:tblPr>
        <w:tblW w:w="4392" w:type="dxa"/>
        <w:tblInd w:w="2450" w:type="dxa"/>
        <w:tblLayout w:type="fixed"/>
        <w:tblCellMar>
          <w:left w:w="0" w:type="dxa"/>
          <w:right w:w="0" w:type="dxa"/>
        </w:tblCellMar>
        <w:tblLook w:val="01E0" w:firstRow="1" w:lastRow="1" w:firstColumn="1" w:lastColumn="1" w:noHBand="0" w:noVBand="0"/>
      </w:tblPr>
      <w:tblGrid>
        <w:gridCol w:w="3970"/>
        <w:gridCol w:w="422"/>
      </w:tblGrid>
      <w:tr w:rsidR="00BB6013" w:rsidRPr="00315D56" w14:paraId="330D6EAA"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559B563A"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A </w:t>
            </w:r>
            <w:r w:rsidRPr="00315D56">
              <w:rPr>
                <w:rFonts w:eastAsia="Calibri" w:cs="Calibri"/>
                <w:w w:val="75"/>
                <w:szCs w:val="19"/>
              </w:rPr>
              <w:t>-­‐</w:t>
            </w:r>
            <w:r w:rsidRPr="00315D56">
              <w:rPr>
                <w:rFonts w:eastAsia="Calibri" w:cs="Calibri"/>
                <w:szCs w:val="19"/>
              </w:rPr>
              <w:t>No revisions</w:t>
            </w:r>
          </w:p>
        </w:tc>
        <w:tc>
          <w:tcPr>
            <w:tcW w:w="422" w:type="dxa"/>
            <w:tcBorders>
              <w:top w:val="single" w:sz="4" w:space="0" w:color="000000"/>
              <w:left w:val="single" w:sz="4" w:space="0" w:color="000000"/>
              <w:bottom w:val="single" w:sz="4" w:space="0" w:color="000000"/>
              <w:right w:val="single" w:sz="4" w:space="0" w:color="000000"/>
            </w:tcBorders>
          </w:tcPr>
          <w:p w14:paraId="4347C2EA" w14:textId="772D0207" w:rsidR="00BB6013" w:rsidRPr="00315D56" w:rsidRDefault="00BB3E66" w:rsidP="007B219B">
            <w:pPr>
              <w:pStyle w:val="TableParagraph"/>
              <w:spacing w:line="259" w:lineRule="exact"/>
              <w:ind w:left="100"/>
              <w:rPr>
                <w:rFonts w:ascii="MS Gothic" w:eastAsia="MS Gothic" w:hAnsi="MS Gothic" w:cs="MS Gothic"/>
                <w:sz w:val="24"/>
                <w:szCs w:val="24"/>
              </w:rPr>
            </w:pPr>
            <w:r>
              <w:rPr>
                <w:rFonts w:ascii="MS Gothic" w:eastAsia="MS Gothic" w:hAnsi="MS Gothic" w:cs="MS Gothic"/>
                <w:w w:val="60"/>
                <w:sz w:val="24"/>
                <w:szCs w:val="24"/>
              </w:rPr>
              <w:t xml:space="preserve"> </w:t>
            </w:r>
            <w:r w:rsidR="00ED548A">
              <w:rPr>
                <w:rFonts w:ascii="MS Gothic" w:eastAsia="MS Gothic" w:hAnsi="MS Gothic" w:cs="MS Gothic"/>
                <w:w w:val="60"/>
                <w:sz w:val="24"/>
                <w:szCs w:val="24"/>
              </w:rPr>
              <w:t>X</w:t>
            </w:r>
          </w:p>
        </w:tc>
      </w:tr>
      <w:tr w:rsidR="00BB6013" w:rsidRPr="00315D56" w14:paraId="4721C667"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55B3990"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B </w:t>
            </w:r>
            <w:r w:rsidRPr="00315D56">
              <w:rPr>
                <w:rFonts w:eastAsia="Calibri" w:cs="Calibri"/>
                <w:w w:val="75"/>
                <w:szCs w:val="19"/>
              </w:rPr>
              <w:t xml:space="preserve">-­‐ </w:t>
            </w:r>
            <w:r w:rsidRPr="00315D56">
              <w:rPr>
                <w:rFonts w:eastAsia="Calibri" w:cs="Calibri"/>
                <w:szCs w:val="19"/>
              </w:rPr>
              <w:t>Revision(s)suggested</w:t>
            </w:r>
          </w:p>
        </w:tc>
        <w:tc>
          <w:tcPr>
            <w:tcW w:w="422" w:type="dxa"/>
            <w:tcBorders>
              <w:top w:val="single" w:sz="4" w:space="0" w:color="000000"/>
              <w:left w:val="single" w:sz="4" w:space="0" w:color="000000"/>
              <w:bottom w:val="single" w:sz="4" w:space="0" w:color="000000"/>
              <w:right w:val="single" w:sz="4" w:space="0" w:color="000000"/>
            </w:tcBorders>
          </w:tcPr>
          <w:p w14:paraId="37BC1FEE" w14:textId="6A07285A" w:rsidR="00BB6013" w:rsidRPr="00315D56" w:rsidRDefault="00BB3E66" w:rsidP="007B219B">
            <w:pPr>
              <w:pStyle w:val="TableParagraph"/>
              <w:spacing w:line="255" w:lineRule="exact"/>
              <w:ind w:left="100"/>
              <w:rPr>
                <w:rFonts w:ascii="MS Gothic" w:eastAsia="MS Gothic" w:hAnsi="MS Gothic" w:cs="MS Gothic"/>
                <w:sz w:val="24"/>
                <w:szCs w:val="24"/>
              </w:rPr>
            </w:pPr>
            <w:r>
              <w:rPr>
                <w:rFonts w:ascii="MS Gothic" w:eastAsia="MS Gothic" w:hAnsi="MS Gothic" w:cs="MS Gothic"/>
                <w:w w:val="60"/>
                <w:sz w:val="24"/>
                <w:szCs w:val="24"/>
              </w:rPr>
              <w:t xml:space="preserve"> </w:t>
            </w:r>
          </w:p>
        </w:tc>
      </w:tr>
      <w:tr w:rsidR="00BB6013" w:rsidRPr="00315D56" w14:paraId="566D85B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5C52832"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C </w:t>
            </w:r>
            <w:r w:rsidRPr="00315D56">
              <w:rPr>
                <w:rFonts w:eastAsia="Calibri" w:cs="Calibri"/>
                <w:w w:val="75"/>
                <w:szCs w:val="19"/>
              </w:rPr>
              <w:t xml:space="preserve">-­‐ </w:t>
            </w:r>
            <w:r w:rsidRPr="00315D56">
              <w:rPr>
                <w:rFonts w:eastAsia="Calibri" w:cs="Calibri"/>
                <w:szCs w:val="19"/>
              </w:rPr>
              <w:t>Revision(s) required</w:t>
            </w:r>
          </w:p>
        </w:tc>
        <w:tc>
          <w:tcPr>
            <w:tcW w:w="422" w:type="dxa"/>
            <w:tcBorders>
              <w:top w:val="single" w:sz="4" w:space="0" w:color="000000"/>
              <w:left w:val="single" w:sz="4" w:space="0" w:color="000000"/>
              <w:bottom w:val="single" w:sz="4" w:space="0" w:color="000000"/>
              <w:right w:val="single" w:sz="4" w:space="0" w:color="000000"/>
            </w:tcBorders>
          </w:tcPr>
          <w:p w14:paraId="27A3EAA5" w14:textId="3E4C2C0B" w:rsidR="00BB6013" w:rsidRPr="00315D56" w:rsidRDefault="00BB3E66" w:rsidP="007B219B">
            <w:pPr>
              <w:pStyle w:val="TableParagraph"/>
              <w:spacing w:line="255" w:lineRule="exact"/>
              <w:ind w:left="100"/>
              <w:rPr>
                <w:rFonts w:ascii="MS Gothic" w:eastAsia="MS Gothic" w:hAnsi="MS Gothic" w:cs="MS Gothic"/>
                <w:sz w:val="24"/>
                <w:szCs w:val="24"/>
              </w:rPr>
            </w:pPr>
            <w:r>
              <w:rPr>
                <w:rFonts w:ascii="MS Gothic" w:eastAsia="MS Gothic" w:hAnsi="MS Gothic" w:cs="MS Gothic"/>
                <w:w w:val="60"/>
                <w:sz w:val="24"/>
                <w:szCs w:val="24"/>
              </w:rPr>
              <w:t xml:space="preserve"> </w:t>
            </w:r>
          </w:p>
        </w:tc>
      </w:tr>
    </w:tbl>
    <w:p w14:paraId="42B0C701" w14:textId="0345BA71" w:rsidR="00BB6013" w:rsidRPr="00315D56" w:rsidRDefault="000B3684" w:rsidP="00BB6013">
      <w:pPr>
        <w:spacing w:before="72"/>
        <w:ind w:right="360"/>
        <w:rPr>
          <w:rFonts w:eastAsia="Calibri" w:cs="Calibri"/>
          <w:szCs w:val="19"/>
        </w:rPr>
      </w:pPr>
      <w:r>
        <w:rPr>
          <w:rFonts w:eastAsia="Calibri" w:cs="Calibri"/>
          <w:w w:val="105"/>
          <w:szCs w:val="19"/>
        </w:rPr>
        <w:t xml:space="preserve">       </w:t>
      </w:r>
      <w:r w:rsidR="00BB6013">
        <w:rPr>
          <w:rFonts w:eastAsia="Calibri" w:cs="Calibri"/>
          <w:w w:val="105"/>
          <w:szCs w:val="19"/>
        </w:rPr>
        <w:t>If “B” or “C,”</w:t>
      </w:r>
      <w:r w:rsidR="00BB6013" w:rsidRPr="00315D56">
        <w:rPr>
          <w:rFonts w:eastAsia="Calibri" w:cs="Calibri"/>
          <w:w w:val="105"/>
          <w:szCs w:val="19"/>
        </w:rPr>
        <w:t xml:space="preserve"> please provide an explanation or</w:t>
      </w:r>
      <w:r w:rsidR="00BB6013">
        <w:rPr>
          <w:rFonts w:eastAsia="Calibri" w:cs="Calibri"/>
          <w:w w:val="105"/>
          <w:szCs w:val="19"/>
        </w:rPr>
        <w:t xml:space="preserve"> </w:t>
      </w:r>
      <w:r w:rsidR="00BB6013" w:rsidRPr="00315D56">
        <w:rPr>
          <w:rFonts w:eastAsia="Calibri" w:cs="Calibri"/>
          <w:w w:val="105"/>
          <w:szCs w:val="19"/>
        </w:rPr>
        <w:t>example:</w:t>
      </w:r>
    </w:p>
    <w:p w14:paraId="12CF4A4E" w14:textId="1A6BFBF6" w:rsidR="00BB6013" w:rsidRPr="00315D56" w:rsidRDefault="00BB6013" w:rsidP="00BB6013">
      <w:pPr>
        <w:spacing w:line="518" w:lineRule="exact"/>
        <w:ind w:left="118"/>
        <w:rPr>
          <w:rFonts w:eastAsia="Calibri" w:cs="Calibri"/>
          <w:sz w:val="20"/>
          <w:szCs w:val="20"/>
        </w:rPr>
      </w:pPr>
    </w:p>
    <w:p w14:paraId="35625D1E" w14:textId="77777777" w:rsidR="00BB6013" w:rsidRDefault="00BB6013" w:rsidP="00BB6013">
      <w:pPr>
        <w:rPr>
          <w:rFonts w:eastAsia="Calibri" w:cs="Calibri"/>
          <w:sz w:val="20"/>
          <w:szCs w:val="20"/>
        </w:rPr>
      </w:pPr>
      <w:r>
        <w:rPr>
          <w:noProof/>
          <w:lang w:val="en-US"/>
        </w:rPr>
        <mc:AlternateContent>
          <mc:Choice Requires="wps">
            <w:drawing>
              <wp:anchor distT="0" distB="0" distL="114300" distR="114300" simplePos="0" relativeHeight="251663360" behindDoc="1" locked="0" layoutInCell="1" allowOverlap="1" wp14:anchorId="77AB11EE" wp14:editId="78DBD2B7">
                <wp:simplePos x="0" y="0"/>
                <wp:positionH relativeFrom="page">
                  <wp:posOffset>1070610</wp:posOffset>
                </wp:positionH>
                <wp:positionV relativeFrom="paragraph">
                  <wp:posOffset>264795</wp:posOffset>
                </wp:positionV>
                <wp:extent cx="5614670" cy="155575"/>
                <wp:effectExtent l="0" t="0" r="0" b="0"/>
                <wp:wrapNone/>
                <wp:docPr id="29"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4670" cy="1555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445CA5" w14:textId="77777777" w:rsidR="00BB6013" w:rsidRPr="00AD5988" w:rsidRDefault="00BB6013" w:rsidP="00BB6013">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AB11EE" id="Text Box 30" o:spid="_x0000_s1029" type="#_x0000_t202" style="position:absolute;margin-left:84.3pt;margin-top:20.85pt;width:442.1pt;height:12.2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" fillcolor="#ccc" stroked="f">
                <v:textbox inset="0,0,0,0">
                  <w:txbxContent>
                    <w:p w14:paraId="50445CA5" w14:textId="77777777" w:rsidR="00BB6013" w:rsidRPr="00AD5988" w:rsidRDefault="00BB6013" w:rsidP="00BB6013">
                      <w:pPr>
                        <w:pStyle w:val="BodyText"/>
                        <w:tabs>
                          <w:tab w:val="left" w:pos="1860"/>
                        </w:tabs>
                        <w:ind w:left="30"/>
                        <w:rPr>
                          <w:b/>
                          <w:bCs/>
                          <w:szCs w:val="19"/>
                        </w:rPr>
                      </w:pPr>
                      <w:r w:rsidRPr="00AD5988">
                        <w:rPr>
                          <w:b/>
                          <w:spacing w:val="1"/>
                          <w:w w:val="103"/>
                          <w:szCs w:val="19"/>
                        </w:rPr>
                        <w:t>6</w:t>
                      </w:r>
                      <w:r w:rsidRPr="00AD5988">
                        <w:rPr>
                          <w:b/>
                          <w:w w:val="103"/>
                          <w:szCs w:val="19"/>
                        </w:rPr>
                        <w:t>.</w:t>
                      </w:r>
                      <w:r w:rsidRPr="00AD5988">
                        <w:rPr>
                          <w:b/>
                          <w:spacing w:val="3"/>
                          <w:szCs w:val="19"/>
                        </w:rPr>
                        <w:t xml:space="preserve"> LIMITS AND </w:t>
                      </w:r>
                      <w:r w:rsidRPr="00AD5988">
                        <w:rPr>
                          <w:b/>
                          <w:spacing w:val="1"/>
                          <w:w w:val="103"/>
                          <w:szCs w:val="19"/>
                        </w:rPr>
                        <w:t>F</w:t>
                      </w:r>
                      <w:r w:rsidRPr="00AD5988">
                        <w:rPr>
                          <w:b/>
                          <w:w w:val="103"/>
                          <w:szCs w:val="19"/>
                        </w:rPr>
                        <w:t>I</w:t>
                      </w:r>
                      <w:r w:rsidRPr="00AD5988">
                        <w:rPr>
                          <w:b/>
                          <w:spacing w:val="1"/>
                          <w:w w:val="103"/>
                          <w:szCs w:val="19"/>
                        </w:rPr>
                        <w:t>LTER</w:t>
                      </w:r>
                      <w:r w:rsidRPr="00AD5988">
                        <w:rPr>
                          <w:b/>
                          <w:w w:val="103"/>
                          <w:szCs w:val="19"/>
                        </w:rPr>
                        <w:t>S</w:t>
                      </w:r>
                    </w:p>
                  </w:txbxContent>
                </v:textbox>
                <w10:wrap anchorx="page"/>
              </v:shape>
            </w:pict>
          </mc:Fallback>
        </mc:AlternateContent>
      </w:r>
    </w:p>
    <w:p w14:paraId="199B0604" w14:textId="77777777" w:rsidR="00BB6013" w:rsidRPr="00315D56" w:rsidRDefault="00BB6013" w:rsidP="00BB6013">
      <w:pPr>
        <w:tabs>
          <w:tab w:val="left" w:pos="493"/>
        </w:tabs>
        <w:spacing w:before="10"/>
        <w:rPr>
          <w:rFonts w:eastAsia="Calibri" w:cs="Calibri"/>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6F0BA157"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6B42912E"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A </w:t>
            </w:r>
            <w:r w:rsidRPr="00315D56">
              <w:rPr>
                <w:rFonts w:eastAsia="Calibri" w:cs="Calibri"/>
                <w:w w:val="75"/>
                <w:szCs w:val="19"/>
              </w:rPr>
              <w:t>-­‐</w:t>
            </w:r>
            <w:r w:rsidRPr="00315D56">
              <w:rPr>
                <w:rFonts w:eastAsia="Calibri" w:cs="Calibri"/>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73C887B8" w14:textId="14B3BD88"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r w:rsidR="00ED548A">
              <w:rPr>
                <w:rFonts w:ascii="MS Gothic" w:eastAsia="MS Gothic" w:hAnsi="MS Gothic" w:cs="MS Gothic"/>
                <w:w w:val="60"/>
                <w:sz w:val="24"/>
                <w:szCs w:val="24"/>
              </w:rPr>
              <w:t>X</w:t>
            </w:r>
          </w:p>
        </w:tc>
      </w:tr>
      <w:tr w:rsidR="00BB6013" w:rsidRPr="00315D56" w14:paraId="682BC484"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2C397E6B"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B </w:t>
            </w:r>
            <w:r w:rsidRPr="00315D56">
              <w:rPr>
                <w:rFonts w:eastAsia="Calibri" w:cs="Calibri"/>
                <w:w w:val="75"/>
                <w:szCs w:val="19"/>
              </w:rPr>
              <w:t xml:space="preserve">-­‐ </w:t>
            </w:r>
            <w:r w:rsidRPr="00315D56">
              <w:rPr>
                <w:rFonts w:eastAsia="Calibri" w:cs="Calibri"/>
                <w:szCs w:val="19"/>
              </w:rPr>
              <w:t>Revision</w:t>
            </w:r>
            <w:r>
              <w:rPr>
                <w:rFonts w:eastAsia="Calibri" w:cs="Calibri"/>
                <w:szCs w:val="19"/>
              </w:rPr>
              <w:t>(s)</w:t>
            </w:r>
            <w:r w:rsidRPr="00315D56">
              <w:rPr>
                <w:rFonts w:eastAsia="Calibri" w:cs="Calibri"/>
                <w:szCs w:val="19"/>
              </w:rPr>
              <w:t xml:space="preserve"> suggested</w:t>
            </w:r>
          </w:p>
        </w:tc>
        <w:tc>
          <w:tcPr>
            <w:tcW w:w="427" w:type="dxa"/>
            <w:tcBorders>
              <w:top w:val="single" w:sz="4" w:space="0" w:color="000000"/>
              <w:left w:val="single" w:sz="4" w:space="0" w:color="000000"/>
              <w:bottom w:val="single" w:sz="4" w:space="0" w:color="000000"/>
              <w:right w:val="single" w:sz="4" w:space="0" w:color="000000"/>
            </w:tcBorders>
          </w:tcPr>
          <w:p w14:paraId="34B3936E" w14:textId="4586C9CE"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r w:rsidR="00BB6013" w:rsidRPr="00315D56" w14:paraId="1733587E"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21EE8D2"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C </w:t>
            </w:r>
            <w:r w:rsidRPr="00315D56">
              <w:rPr>
                <w:rFonts w:eastAsia="Calibri" w:cs="Calibri"/>
                <w:w w:val="75"/>
                <w:szCs w:val="19"/>
              </w:rPr>
              <w:t xml:space="preserve">-­‐ </w:t>
            </w:r>
            <w:r w:rsidRPr="00315D56">
              <w:rPr>
                <w:rFonts w:eastAsia="Calibri" w:cs="Calibri"/>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26D6BD92" w14:textId="04BD081D"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bl>
    <w:p w14:paraId="27D69412" w14:textId="77777777" w:rsidR="00BB6013" w:rsidRPr="00315D56" w:rsidRDefault="00BB6013" w:rsidP="00BB6013">
      <w:pPr>
        <w:spacing w:before="8"/>
        <w:rPr>
          <w:rFonts w:eastAsia="Calibri" w:cs="Calibri"/>
          <w:sz w:val="10"/>
          <w:szCs w:val="10"/>
        </w:rPr>
      </w:pPr>
    </w:p>
    <w:p w14:paraId="6DFB3627" w14:textId="250E3068" w:rsidR="00BB6013" w:rsidRPr="00315D56" w:rsidRDefault="00BB6013" w:rsidP="00BB6013">
      <w:pPr>
        <w:spacing w:before="72"/>
        <w:ind w:left="405" w:right="360"/>
        <w:rPr>
          <w:rFonts w:eastAsia="Calibri" w:cs="Calibri"/>
          <w:szCs w:val="19"/>
        </w:rPr>
      </w:pPr>
      <w:r w:rsidRPr="00315D56">
        <w:rPr>
          <w:rFonts w:eastAsia="Calibri" w:cs="Calibri"/>
          <w:w w:val="105"/>
          <w:szCs w:val="19"/>
        </w:rPr>
        <w:t xml:space="preserve"> If “B” or “C</w:t>
      </w:r>
      <w:r>
        <w:rPr>
          <w:rFonts w:eastAsia="Calibri" w:cs="Calibri"/>
          <w:w w:val="105"/>
          <w:szCs w:val="19"/>
        </w:rPr>
        <w:t>,</w:t>
      </w:r>
      <w:r w:rsidRPr="00315D56">
        <w:rPr>
          <w:rFonts w:eastAsia="Calibri" w:cs="Calibri"/>
          <w:w w:val="105"/>
          <w:szCs w:val="19"/>
        </w:rPr>
        <w:t>” please provide an explanation or</w:t>
      </w:r>
      <w:r>
        <w:rPr>
          <w:rFonts w:eastAsia="Calibri" w:cs="Calibri"/>
          <w:w w:val="105"/>
          <w:szCs w:val="19"/>
        </w:rPr>
        <w:t xml:space="preserve"> </w:t>
      </w:r>
      <w:r w:rsidRPr="00315D56">
        <w:rPr>
          <w:rFonts w:eastAsia="Calibri" w:cs="Calibri"/>
          <w:w w:val="105"/>
          <w:szCs w:val="19"/>
        </w:rPr>
        <w:t>example:</w:t>
      </w:r>
    </w:p>
    <w:p w14:paraId="5398804D" w14:textId="77777777" w:rsidR="00BB6013" w:rsidRDefault="00BB6013" w:rsidP="00BB6013">
      <w:pPr>
        <w:spacing w:before="5"/>
        <w:rPr>
          <w:rFonts w:eastAsia="Calibri" w:cs="Calibri"/>
          <w:sz w:val="15"/>
          <w:szCs w:val="15"/>
        </w:rPr>
      </w:pPr>
      <w:r>
        <w:rPr>
          <w:noProof/>
          <w:lang w:val="en-US"/>
        </w:rPr>
        <mc:AlternateContent>
          <mc:Choice Requires="wps">
            <w:drawing>
              <wp:anchor distT="0" distB="0" distL="114300" distR="114300" simplePos="0" relativeHeight="251660288" behindDoc="1" locked="0" layoutInCell="1" allowOverlap="1" wp14:anchorId="40AFDE4D" wp14:editId="7CE54D8A">
                <wp:simplePos x="0" y="0"/>
                <wp:positionH relativeFrom="page">
                  <wp:posOffset>839470</wp:posOffset>
                </wp:positionH>
                <wp:positionV relativeFrom="paragraph">
                  <wp:posOffset>93345</wp:posOffset>
                </wp:positionV>
                <wp:extent cx="5626735" cy="346075"/>
                <wp:effectExtent l="0" t="0" r="12065" b="9525"/>
                <wp:wrapNone/>
                <wp:docPr id="2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6735" cy="346075"/>
                        </a:xfrm>
                        <a:prstGeom prst="rect">
                          <a:avLst/>
                        </a:prstGeom>
                        <a:solidFill>
                          <a:srgbClr val="CCCCC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A30A31" w14:textId="77777777" w:rsidR="00BB6013" w:rsidRDefault="00BB6013" w:rsidP="00BB6013">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0AFDE4D" id="Text Box 20" o:spid="_x0000_s1030" type="#_x0000_t202" style="position:absolute;margin-left:66.1pt;margin-top:7.35pt;width:443.05pt;height:27.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" fillcolor="#ccc" stroked="f">
                <v:textbox inset="0,0,0,0">
                  <w:txbxContent>
                    <w:p w14:paraId="69A30A31" w14:textId="77777777" w:rsidR="00BB6013" w:rsidRDefault="00BB6013" w:rsidP="00BB6013">
                      <w:pPr>
                        <w:pStyle w:val="BodyText"/>
                        <w:ind w:left="30"/>
                        <w:rPr>
                          <w:b/>
                          <w:bCs/>
                        </w:rPr>
                      </w:pPr>
                      <w:r>
                        <w:rPr>
                          <w:spacing w:val="2"/>
                          <w:w w:val="103"/>
                        </w:rPr>
                        <w:t>O</w:t>
                      </w:r>
                      <w:r>
                        <w:rPr>
                          <w:spacing w:val="1"/>
                          <w:w w:val="103"/>
                        </w:rPr>
                        <w:t>VER</w:t>
                      </w:r>
                      <w:r>
                        <w:rPr>
                          <w:spacing w:val="2"/>
                          <w:w w:val="103"/>
                        </w:rPr>
                        <w:t>A</w:t>
                      </w:r>
                      <w:r>
                        <w:rPr>
                          <w:spacing w:val="1"/>
                          <w:w w:val="103"/>
                        </w:rPr>
                        <w:t>L</w:t>
                      </w:r>
                      <w:r>
                        <w:rPr>
                          <w:w w:val="103"/>
                        </w:rPr>
                        <w:t xml:space="preserve">L </w:t>
                      </w:r>
                      <w:r>
                        <w:rPr>
                          <w:spacing w:val="1"/>
                          <w:w w:val="103"/>
                        </w:rPr>
                        <w:t>EV</w:t>
                      </w:r>
                      <w:r>
                        <w:rPr>
                          <w:spacing w:val="2"/>
                          <w:w w:val="103"/>
                        </w:rPr>
                        <w:t>A</w:t>
                      </w:r>
                      <w:r>
                        <w:rPr>
                          <w:spacing w:val="1"/>
                          <w:w w:val="103"/>
                        </w:rPr>
                        <w:t>L</w:t>
                      </w:r>
                      <w:r>
                        <w:rPr>
                          <w:spacing w:val="2"/>
                          <w:w w:val="103"/>
                        </w:rPr>
                        <w:t>UA</w:t>
                      </w:r>
                      <w:r>
                        <w:rPr>
                          <w:spacing w:val="1"/>
                          <w:w w:val="103"/>
                        </w:rPr>
                        <w:t>T</w:t>
                      </w:r>
                      <w:r>
                        <w:rPr>
                          <w:w w:val="103"/>
                        </w:rPr>
                        <w:t>I</w:t>
                      </w:r>
                      <w:r>
                        <w:rPr>
                          <w:spacing w:val="2"/>
                          <w:w w:val="103"/>
                        </w:rPr>
                        <w:t>O</w:t>
                      </w:r>
                      <w:r>
                        <w:rPr>
                          <w:w w:val="103"/>
                        </w:rPr>
                        <w:t>N (Note:  If one or more “revision required” is noted above, the response below must be “revisions required”.)</w:t>
                      </w:r>
                    </w:p>
                  </w:txbxContent>
                </v:textbox>
                <w10:wrap anchorx="page"/>
              </v:shape>
            </w:pict>
          </mc:Fallback>
        </mc:AlternateContent>
      </w:r>
    </w:p>
    <w:p w14:paraId="1C7EEE87" w14:textId="77777777" w:rsidR="00BB6013" w:rsidRPr="00315D56" w:rsidRDefault="00BB6013" w:rsidP="00BB6013">
      <w:pPr>
        <w:spacing w:before="5"/>
        <w:rPr>
          <w:rFonts w:eastAsia="Calibri" w:cs="Calibri"/>
          <w:sz w:val="15"/>
          <w:szCs w:val="15"/>
        </w:rPr>
      </w:pPr>
    </w:p>
    <w:tbl>
      <w:tblPr>
        <w:tblW w:w="4397" w:type="dxa"/>
        <w:tblInd w:w="2522" w:type="dxa"/>
        <w:tblLayout w:type="fixed"/>
        <w:tblCellMar>
          <w:left w:w="0" w:type="dxa"/>
          <w:right w:w="0" w:type="dxa"/>
        </w:tblCellMar>
        <w:tblLook w:val="01E0" w:firstRow="1" w:lastRow="1" w:firstColumn="1" w:lastColumn="1" w:noHBand="0" w:noVBand="0"/>
      </w:tblPr>
      <w:tblGrid>
        <w:gridCol w:w="3970"/>
        <w:gridCol w:w="427"/>
      </w:tblGrid>
      <w:tr w:rsidR="00BB6013" w:rsidRPr="00315D56" w14:paraId="62B2FBA8" w14:textId="77777777" w:rsidTr="007B219B">
        <w:trPr>
          <w:trHeight w:hRule="exact" w:val="293"/>
        </w:trPr>
        <w:tc>
          <w:tcPr>
            <w:tcW w:w="3970" w:type="dxa"/>
            <w:tcBorders>
              <w:top w:val="single" w:sz="4" w:space="0" w:color="000000"/>
              <w:left w:val="single" w:sz="4" w:space="0" w:color="000000"/>
              <w:bottom w:val="single" w:sz="4" w:space="0" w:color="000000"/>
              <w:right w:val="single" w:sz="4" w:space="0" w:color="000000"/>
            </w:tcBorders>
          </w:tcPr>
          <w:p w14:paraId="4C9181BE"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A </w:t>
            </w:r>
            <w:r w:rsidRPr="00315D56">
              <w:rPr>
                <w:rFonts w:eastAsia="Calibri" w:cs="Calibri"/>
                <w:w w:val="75"/>
                <w:szCs w:val="19"/>
              </w:rPr>
              <w:t>-­‐</w:t>
            </w:r>
            <w:r w:rsidRPr="00315D56">
              <w:rPr>
                <w:rFonts w:eastAsia="Calibri" w:cs="Calibri"/>
                <w:szCs w:val="19"/>
              </w:rPr>
              <w:t>No revisions</w:t>
            </w:r>
          </w:p>
        </w:tc>
        <w:tc>
          <w:tcPr>
            <w:tcW w:w="427" w:type="dxa"/>
            <w:tcBorders>
              <w:top w:val="single" w:sz="4" w:space="0" w:color="000000"/>
              <w:left w:val="single" w:sz="4" w:space="0" w:color="000000"/>
              <w:bottom w:val="single" w:sz="4" w:space="0" w:color="000000"/>
              <w:right w:val="single" w:sz="4" w:space="0" w:color="000000"/>
            </w:tcBorders>
          </w:tcPr>
          <w:p w14:paraId="052B218E" w14:textId="4E7ACEF7" w:rsidR="00BB6013" w:rsidRPr="00315D56" w:rsidRDefault="00BB3E66" w:rsidP="007B219B">
            <w:pPr>
              <w:pStyle w:val="TableParagraph"/>
              <w:spacing w:line="259"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r w:rsidR="00ED548A">
              <w:rPr>
                <w:rFonts w:ascii="MS Gothic" w:eastAsia="MS Gothic" w:hAnsi="MS Gothic" w:cs="MS Gothic"/>
                <w:w w:val="60"/>
                <w:sz w:val="24"/>
                <w:szCs w:val="24"/>
              </w:rPr>
              <w:t>X</w:t>
            </w:r>
          </w:p>
        </w:tc>
      </w:tr>
      <w:tr w:rsidR="00BB6013" w:rsidRPr="00315D56" w14:paraId="68F79DA5"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076D4948"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B </w:t>
            </w:r>
            <w:r w:rsidRPr="00315D56">
              <w:rPr>
                <w:rFonts w:eastAsia="Calibri" w:cs="Calibri"/>
                <w:w w:val="75"/>
                <w:szCs w:val="19"/>
              </w:rPr>
              <w:t xml:space="preserve">-­‐ </w:t>
            </w:r>
            <w:r w:rsidRPr="00315D56">
              <w:rPr>
                <w:rFonts w:eastAsia="Calibri" w:cs="Calibri"/>
                <w:szCs w:val="19"/>
              </w:rPr>
              <w:t>Revision(s) suggested</w:t>
            </w:r>
          </w:p>
        </w:tc>
        <w:tc>
          <w:tcPr>
            <w:tcW w:w="427" w:type="dxa"/>
            <w:tcBorders>
              <w:top w:val="single" w:sz="4" w:space="0" w:color="000000"/>
              <w:left w:val="single" w:sz="4" w:space="0" w:color="000000"/>
              <w:bottom w:val="single" w:sz="4" w:space="0" w:color="000000"/>
              <w:right w:val="single" w:sz="4" w:space="0" w:color="000000"/>
            </w:tcBorders>
          </w:tcPr>
          <w:p w14:paraId="06A0FC31" w14:textId="569BE8C2" w:rsidR="00BB6013" w:rsidRPr="00315D56" w:rsidRDefault="00BB6013" w:rsidP="007B219B">
            <w:pPr>
              <w:pStyle w:val="TableParagraph"/>
              <w:spacing w:line="255" w:lineRule="exact"/>
              <w:ind w:left="105"/>
              <w:rPr>
                <w:rFonts w:ascii="MS Gothic" w:eastAsia="MS Gothic" w:hAnsi="MS Gothic" w:cs="MS Gothic"/>
                <w:sz w:val="24"/>
                <w:szCs w:val="24"/>
              </w:rPr>
            </w:pPr>
          </w:p>
        </w:tc>
      </w:tr>
      <w:tr w:rsidR="00BB6013" w:rsidRPr="00315D56" w14:paraId="6D0E495F" w14:textId="77777777" w:rsidTr="007B219B">
        <w:trPr>
          <w:trHeight w:hRule="exact" w:val="288"/>
        </w:trPr>
        <w:tc>
          <w:tcPr>
            <w:tcW w:w="3970" w:type="dxa"/>
            <w:tcBorders>
              <w:top w:val="single" w:sz="4" w:space="0" w:color="000000"/>
              <w:left w:val="single" w:sz="4" w:space="0" w:color="000000"/>
              <w:bottom w:val="single" w:sz="4" w:space="0" w:color="000000"/>
              <w:right w:val="single" w:sz="4" w:space="0" w:color="000000"/>
            </w:tcBorders>
          </w:tcPr>
          <w:p w14:paraId="7E67A578" w14:textId="77777777" w:rsidR="00BB6013" w:rsidRPr="00315D56" w:rsidRDefault="00BB6013" w:rsidP="007B219B">
            <w:pPr>
              <w:pStyle w:val="TableParagraph"/>
              <w:spacing w:before="6"/>
              <w:ind w:left="105"/>
              <w:rPr>
                <w:rFonts w:eastAsia="Calibri" w:cs="Calibri"/>
                <w:szCs w:val="19"/>
              </w:rPr>
            </w:pPr>
            <w:r w:rsidRPr="00315D56">
              <w:rPr>
                <w:rFonts w:eastAsia="Calibri" w:cs="Calibri"/>
                <w:szCs w:val="19"/>
              </w:rPr>
              <w:t xml:space="preserve">C </w:t>
            </w:r>
            <w:r w:rsidRPr="00315D56">
              <w:rPr>
                <w:rFonts w:eastAsia="Calibri" w:cs="Calibri"/>
                <w:w w:val="75"/>
                <w:szCs w:val="19"/>
              </w:rPr>
              <w:t xml:space="preserve">-­‐ </w:t>
            </w:r>
            <w:r w:rsidRPr="00315D56">
              <w:rPr>
                <w:rFonts w:eastAsia="Calibri" w:cs="Calibri"/>
                <w:szCs w:val="19"/>
              </w:rPr>
              <w:t>Revision(s) required</w:t>
            </w:r>
          </w:p>
        </w:tc>
        <w:tc>
          <w:tcPr>
            <w:tcW w:w="427" w:type="dxa"/>
            <w:tcBorders>
              <w:top w:val="single" w:sz="4" w:space="0" w:color="000000"/>
              <w:left w:val="single" w:sz="4" w:space="0" w:color="000000"/>
              <w:bottom w:val="single" w:sz="4" w:space="0" w:color="000000"/>
              <w:right w:val="single" w:sz="4" w:space="0" w:color="000000"/>
            </w:tcBorders>
          </w:tcPr>
          <w:p w14:paraId="6943E753" w14:textId="0EF1E6FB" w:rsidR="00BB6013" w:rsidRPr="00315D56" w:rsidRDefault="00BB3E66" w:rsidP="007B219B">
            <w:pPr>
              <w:pStyle w:val="TableParagraph"/>
              <w:spacing w:line="255" w:lineRule="exact"/>
              <w:ind w:left="105"/>
              <w:rPr>
                <w:rFonts w:ascii="MS Gothic" w:eastAsia="MS Gothic" w:hAnsi="MS Gothic" w:cs="MS Gothic"/>
                <w:sz w:val="24"/>
                <w:szCs w:val="24"/>
              </w:rPr>
            </w:pPr>
            <w:r>
              <w:rPr>
                <w:rFonts w:ascii="MS Gothic" w:eastAsia="MS Gothic" w:hAnsi="MS Gothic" w:cs="MS Gothic"/>
                <w:w w:val="60"/>
                <w:sz w:val="24"/>
                <w:szCs w:val="24"/>
              </w:rPr>
              <w:t xml:space="preserve"> </w:t>
            </w:r>
          </w:p>
        </w:tc>
      </w:tr>
    </w:tbl>
    <w:p w14:paraId="79C61DA3" w14:textId="5EB7CC64" w:rsidR="00A06AC8" w:rsidRDefault="00BB6013" w:rsidP="00ED548A">
      <w:pPr>
        <w:spacing w:before="72"/>
        <w:ind w:right="360"/>
        <w:rPr>
          <w:w w:val="105"/>
        </w:rPr>
      </w:pPr>
      <w:r w:rsidRPr="00315D56">
        <w:rPr>
          <w:w w:val="105"/>
        </w:rPr>
        <w:t>Additional</w:t>
      </w:r>
      <w:r>
        <w:rPr>
          <w:w w:val="105"/>
        </w:rPr>
        <w:t xml:space="preserve"> c</w:t>
      </w:r>
      <w:r w:rsidRPr="00315D56">
        <w:rPr>
          <w:w w:val="105"/>
        </w:rPr>
        <w:t>omments:</w:t>
      </w:r>
    </w:p>
    <w:p w14:paraId="2BF47A57" w14:textId="7932372C" w:rsidR="00965F35" w:rsidRDefault="00965F35" w:rsidP="00ED548A">
      <w:pPr>
        <w:spacing w:before="72"/>
        <w:ind w:right="360"/>
        <w:rPr>
          <w:rFonts w:eastAsia="Calibri" w:cs="Calibri"/>
          <w:szCs w:val="19"/>
        </w:rPr>
      </w:pPr>
      <w:r>
        <w:rPr>
          <w:rFonts w:eastAsia="Calibri" w:cs="Calibri"/>
          <w:szCs w:val="19"/>
        </w:rPr>
        <w:lastRenderedPageBreak/>
        <w:t xml:space="preserve">Solid, comprehensive search with no errors or omissions. I agree that using “tobacco use/cessation” concept combined with the filter is the most reasonable/logical method of proceeding, especially given the size of the final search result set. </w:t>
      </w:r>
    </w:p>
    <w:sectPr w:rsidR="00965F35" w:rsidSect="008E231C">
      <w:footerReference w:type="even" r:id="rId14"/>
      <w:footerReference w:type="default" r:id="rId15"/>
      <w:footnotePr>
        <w:numFmt w:val="lowerRoman"/>
      </w:footnotePr>
      <w:type w:val="continuous"/>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C9DC72" w14:textId="77777777" w:rsidR="0089315C" w:rsidRDefault="0089315C" w:rsidP="003A52ED">
      <w:pPr>
        <w:spacing w:after="0" w:line="240" w:lineRule="auto"/>
      </w:pPr>
      <w:r>
        <w:separator/>
      </w:r>
    </w:p>
  </w:endnote>
  <w:endnote w:type="continuationSeparator" w:id="0">
    <w:p w14:paraId="121A8A1D" w14:textId="77777777" w:rsidR="0089315C" w:rsidRDefault="0089315C" w:rsidP="003A5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00000003" w:usb1="00000000" w:usb2="00000000" w:usb3="00000000" w:csb0="00000001" w:csb1="00000000"/>
  </w:font>
  <w:font w:name="archivo_narrow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403E25" w14:textId="77777777" w:rsidR="00F15E81" w:rsidRDefault="00F15E81" w:rsidP="002300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9CB987" w14:textId="77777777" w:rsidR="00F15E81" w:rsidRDefault="00F15E81" w:rsidP="002300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D2E001" w14:textId="343687B9" w:rsidR="00F15E81" w:rsidRDefault="00F15E81" w:rsidP="0023003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A414C">
      <w:rPr>
        <w:rStyle w:val="PageNumber"/>
        <w:noProof/>
      </w:rPr>
      <w:t>1</w:t>
    </w:r>
    <w:r>
      <w:rPr>
        <w:rStyle w:val="PageNumber"/>
      </w:rPr>
      <w:fldChar w:fldCharType="end"/>
    </w:r>
  </w:p>
  <w:p w14:paraId="4CE885AA" w14:textId="77777777" w:rsidR="00F15E81" w:rsidRDefault="00F15E81" w:rsidP="0023003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5FB8AB" w14:textId="77777777" w:rsidR="0089315C" w:rsidRDefault="0089315C" w:rsidP="003A52ED">
      <w:pPr>
        <w:spacing w:after="0" w:line="240" w:lineRule="auto"/>
      </w:pPr>
      <w:r>
        <w:separator/>
      </w:r>
    </w:p>
  </w:footnote>
  <w:footnote w:type="continuationSeparator" w:id="0">
    <w:p w14:paraId="07120EA6" w14:textId="77777777" w:rsidR="0089315C" w:rsidRDefault="0089315C" w:rsidP="003A52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669"/>
    <w:multiLevelType w:val="hybridMultilevel"/>
    <w:tmpl w:val="43F6C57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8611EC"/>
    <w:multiLevelType w:val="hybridMultilevel"/>
    <w:tmpl w:val="9698C552"/>
    <w:lvl w:ilvl="0" w:tplc="77F69EC6">
      <w:start w:val="1"/>
      <w:numFmt w:val="bullet"/>
      <w:lvlText w:val=""/>
      <w:lvlJc w:val="left"/>
      <w:pPr>
        <w:ind w:left="1077" w:hanging="357"/>
      </w:pPr>
      <w:rPr>
        <w:rFonts w:ascii="Symbol" w:hAnsi="Symbol" w:hint="default"/>
      </w:rPr>
    </w:lvl>
    <w:lvl w:ilvl="1" w:tplc="10090003">
      <w:start w:val="1"/>
      <w:numFmt w:val="bullet"/>
      <w:lvlText w:val="o"/>
      <w:lvlJc w:val="left"/>
      <w:pPr>
        <w:ind w:left="2203"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 w15:restartNumberingAfterBreak="0">
    <w:nsid w:val="0A434D63"/>
    <w:multiLevelType w:val="multilevel"/>
    <w:tmpl w:val="E92AA38E"/>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7707CD"/>
    <w:multiLevelType w:val="hybridMultilevel"/>
    <w:tmpl w:val="074EB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123987"/>
    <w:multiLevelType w:val="hybridMultilevel"/>
    <w:tmpl w:val="41C69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39030E"/>
    <w:multiLevelType w:val="hybridMultilevel"/>
    <w:tmpl w:val="D14856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136089D"/>
    <w:multiLevelType w:val="hybridMultilevel"/>
    <w:tmpl w:val="19D2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D6773F"/>
    <w:multiLevelType w:val="hybridMultilevel"/>
    <w:tmpl w:val="E1F070B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8C62AA8"/>
    <w:multiLevelType w:val="hybridMultilevel"/>
    <w:tmpl w:val="7772B870"/>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9" w15:restartNumberingAfterBreak="0">
    <w:nsid w:val="1AC06247"/>
    <w:multiLevelType w:val="hybridMultilevel"/>
    <w:tmpl w:val="2A0EB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B694A02"/>
    <w:multiLevelType w:val="hybridMultilevel"/>
    <w:tmpl w:val="FF723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CCA1C95"/>
    <w:multiLevelType w:val="hybridMultilevel"/>
    <w:tmpl w:val="5EC6334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E3341D4"/>
    <w:multiLevelType w:val="hybridMultilevel"/>
    <w:tmpl w:val="64547AB6"/>
    <w:lvl w:ilvl="0" w:tplc="AC887238">
      <w:numFmt w:val="bullet"/>
      <w:lvlText w:val="-"/>
      <w:lvlJc w:val="left"/>
      <w:pPr>
        <w:ind w:left="360" w:hanging="360"/>
      </w:pPr>
      <w:rPr>
        <w:rFonts w:ascii="Times New Roman" w:eastAsia="Times"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FE00A92"/>
    <w:multiLevelType w:val="hybridMultilevel"/>
    <w:tmpl w:val="4E7EC4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15458F9"/>
    <w:multiLevelType w:val="hybridMultilevel"/>
    <w:tmpl w:val="43126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361A3A"/>
    <w:multiLevelType w:val="hybridMultilevel"/>
    <w:tmpl w:val="92262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4DA09CD"/>
    <w:multiLevelType w:val="hybridMultilevel"/>
    <w:tmpl w:val="465A6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60D742C"/>
    <w:multiLevelType w:val="hybridMultilevel"/>
    <w:tmpl w:val="FD1A9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F12BBB"/>
    <w:multiLevelType w:val="hybridMultilevel"/>
    <w:tmpl w:val="CC84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8D2EAC"/>
    <w:multiLevelType w:val="hybridMultilevel"/>
    <w:tmpl w:val="6A04A71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DBE166D"/>
    <w:multiLevelType w:val="multilevel"/>
    <w:tmpl w:val="020CE456"/>
    <w:lvl w:ilvl="0">
      <w:start w:val="1"/>
      <w:numFmt w:val="decimal"/>
      <w:lvlText w:val="%1"/>
      <w:lvlJc w:val="left"/>
      <w:pPr>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4E7504F"/>
    <w:multiLevelType w:val="hybridMultilevel"/>
    <w:tmpl w:val="7CAEBF92"/>
    <w:lvl w:ilvl="0" w:tplc="0409000F">
      <w:start w:val="1"/>
      <w:numFmt w:val="decimal"/>
      <w:lvlText w:val="%1."/>
      <w:lvlJc w:val="left"/>
      <w:pPr>
        <w:ind w:left="720" w:hanging="360"/>
      </w:pPr>
      <w:rPr>
        <w:rFonts w:hint="default"/>
      </w:rPr>
    </w:lvl>
    <w:lvl w:ilvl="1" w:tplc="C0924D34">
      <w:start w:val="1"/>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9B3CF7"/>
    <w:multiLevelType w:val="hybridMultilevel"/>
    <w:tmpl w:val="01162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3FFF6763"/>
    <w:multiLevelType w:val="hybridMultilevel"/>
    <w:tmpl w:val="BD304E4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5" w15:restartNumberingAfterBreak="0">
    <w:nsid w:val="486173E3"/>
    <w:multiLevelType w:val="hybridMultilevel"/>
    <w:tmpl w:val="396C6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5F5807"/>
    <w:multiLevelType w:val="hybridMultilevel"/>
    <w:tmpl w:val="99F02E5E"/>
    <w:lvl w:ilvl="0" w:tplc="04090001">
      <w:start w:val="1"/>
      <w:numFmt w:val="bullet"/>
      <w:lvlText w:val=""/>
      <w:lvlJc w:val="left"/>
      <w:pPr>
        <w:ind w:left="36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36B7CB9"/>
    <w:multiLevelType w:val="hybridMultilevel"/>
    <w:tmpl w:val="0FDE39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6387836"/>
    <w:multiLevelType w:val="hybridMultilevel"/>
    <w:tmpl w:val="1DB87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273852"/>
    <w:multiLevelType w:val="hybridMultilevel"/>
    <w:tmpl w:val="A2EEF6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B616BB4"/>
    <w:multiLevelType w:val="hybridMultilevel"/>
    <w:tmpl w:val="4BF8BD1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C3C4525"/>
    <w:multiLevelType w:val="hybridMultilevel"/>
    <w:tmpl w:val="9F645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D6F43C5"/>
    <w:multiLevelType w:val="hybridMultilevel"/>
    <w:tmpl w:val="22EC42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ED011B7"/>
    <w:multiLevelType w:val="hybridMultilevel"/>
    <w:tmpl w:val="ADAAD0D4"/>
    <w:lvl w:ilvl="0" w:tplc="4036E50C">
      <w:start w:val="1"/>
      <w:numFmt w:val="decimal"/>
      <w:suff w:val="space"/>
      <w:lvlText w:val="%1."/>
      <w:lvlJc w:val="left"/>
      <w:pPr>
        <w:ind w:left="432" w:hanging="432"/>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FAA3DB6"/>
    <w:multiLevelType w:val="hybridMultilevel"/>
    <w:tmpl w:val="44643D72"/>
    <w:lvl w:ilvl="0" w:tplc="AC887238">
      <w:numFmt w:val="bullet"/>
      <w:lvlText w:val="-"/>
      <w:lvlJc w:val="left"/>
      <w:pPr>
        <w:ind w:left="360" w:hanging="360"/>
      </w:pPr>
      <w:rPr>
        <w:rFonts w:ascii="Times New Roman" w:eastAsia="Times"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34108E1"/>
    <w:multiLevelType w:val="hybridMultilevel"/>
    <w:tmpl w:val="B6464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F57BE4"/>
    <w:multiLevelType w:val="hybridMultilevel"/>
    <w:tmpl w:val="62801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4501001"/>
    <w:multiLevelType w:val="hybridMultilevel"/>
    <w:tmpl w:val="7180D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0B3027"/>
    <w:multiLevelType w:val="hybridMultilevel"/>
    <w:tmpl w:val="FE90838A"/>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657746A3"/>
    <w:multiLevelType w:val="hybridMultilevel"/>
    <w:tmpl w:val="24982710"/>
    <w:lvl w:ilvl="0" w:tplc="0409000F">
      <w:start w:val="1"/>
      <w:numFmt w:val="decimal"/>
      <w:lvlText w:val="%1."/>
      <w:lvlJc w:val="left"/>
      <w:pPr>
        <w:ind w:left="1080" w:hanging="360"/>
      </w:pPr>
      <w:rPr>
        <w:i w:val="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0" w15:restartNumberingAfterBreak="0">
    <w:nsid w:val="67016641"/>
    <w:multiLevelType w:val="hybridMultilevel"/>
    <w:tmpl w:val="31DE97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749295D"/>
    <w:multiLevelType w:val="hybridMultilevel"/>
    <w:tmpl w:val="3D368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CA33F3"/>
    <w:multiLevelType w:val="hybridMultilevel"/>
    <w:tmpl w:val="4370B4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1093191"/>
    <w:multiLevelType w:val="hybridMultilevel"/>
    <w:tmpl w:val="E6446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1C56427"/>
    <w:multiLevelType w:val="hybridMultilevel"/>
    <w:tmpl w:val="D9F664A6"/>
    <w:lvl w:ilvl="0" w:tplc="AC887238">
      <w:numFmt w:val="bullet"/>
      <w:lvlText w:val="-"/>
      <w:lvlJc w:val="left"/>
      <w:pPr>
        <w:ind w:left="360" w:hanging="360"/>
      </w:pPr>
      <w:rPr>
        <w:rFonts w:ascii="Times New Roman" w:eastAsia="Times"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51B60C0"/>
    <w:multiLevelType w:val="hybridMultilevel"/>
    <w:tmpl w:val="DEAE5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9445B5"/>
    <w:multiLevelType w:val="hybridMultilevel"/>
    <w:tmpl w:val="EB9C698C"/>
    <w:lvl w:ilvl="0" w:tplc="722EB2D4">
      <w:start w:val="1"/>
      <w:numFmt w:val="bullet"/>
      <w:lvlText w:val=""/>
      <w:lvlJc w:val="left"/>
      <w:pPr>
        <w:ind w:left="360" w:hanging="360"/>
      </w:pPr>
      <w:rPr>
        <w:rFonts w:ascii="Wingdings" w:hAnsi="Wingdings" w:hint="default"/>
        <w:color w:val="auto"/>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7" w15:restartNumberingAfterBreak="0">
    <w:nsid w:val="77B93A92"/>
    <w:multiLevelType w:val="hybridMultilevel"/>
    <w:tmpl w:val="F9D4C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CFC177F"/>
    <w:multiLevelType w:val="hybridMultilevel"/>
    <w:tmpl w:val="5E508EB6"/>
    <w:lvl w:ilvl="0" w:tplc="10090003">
      <w:start w:val="1"/>
      <w:numFmt w:val="bullet"/>
      <w:lvlText w:val="o"/>
      <w:lvlJc w:val="left"/>
      <w:pPr>
        <w:ind w:left="1343" w:hanging="360"/>
      </w:pPr>
      <w:rPr>
        <w:rFonts w:ascii="Courier New" w:hAnsi="Courier New" w:cs="Courier New" w:hint="default"/>
      </w:rPr>
    </w:lvl>
    <w:lvl w:ilvl="1" w:tplc="10090003" w:tentative="1">
      <w:start w:val="1"/>
      <w:numFmt w:val="bullet"/>
      <w:lvlText w:val="o"/>
      <w:lvlJc w:val="left"/>
      <w:pPr>
        <w:ind w:left="2063" w:hanging="360"/>
      </w:pPr>
      <w:rPr>
        <w:rFonts w:ascii="Courier New" w:hAnsi="Courier New" w:cs="Courier New" w:hint="default"/>
      </w:rPr>
    </w:lvl>
    <w:lvl w:ilvl="2" w:tplc="10090005" w:tentative="1">
      <w:start w:val="1"/>
      <w:numFmt w:val="bullet"/>
      <w:lvlText w:val=""/>
      <w:lvlJc w:val="left"/>
      <w:pPr>
        <w:ind w:left="2783" w:hanging="360"/>
      </w:pPr>
      <w:rPr>
        <w:rFonts w:ascii="Wingdings" w:hAnsi="Wingdings" w:hint="default"/>
      </w:rPr>
    </w:lvl>
    <w:lvl w:ilvl="3" w:tplc="10090001" w:tentative="1">
      <w:start w:val="1"/>
      <w:numFmt w:val="bullet"/>
      <w:lvlText w:val=""/>
      <w:lvlJc w:val="left"/>
      <w:pPr>
        <w:ind w:left="3503" w:hanging="360"/>
      </w:pPr>
      <w:rPr>
        <w:rFonts w:ascii="Symbol" w:hAnsi="Symbol" w:hint="default"/>
      </w:rPr>
    </w:lvl>
    <w:lvl w:ilvl="4" w:tplc="10090003" w:tentative="1">
      <w:start w:val="1"/>
      <w:numFmt w:val="bullet"/>
      <w:lvlText w:val="o"/>
      <w:lvlJc w:val="left"/>
      <w:pPr>
        <w:ind w:left="4223" w:hanging="360"/>
      </w:pPr>
      <w:rPr>
        <w:rFonts w:ascii="Courier New" w:hAnsi="Courier New" w:cs="Courier New" w:hint="default"/>
      </w:rPr>
    </w:lvl>
    <w:lvl w:ilvl="5" w:tplc="10090005" w:tentative="1">
      <w:start w:val="1"/>
      <w:numFmt w:val="bullet"/>
      <w:lvlText w:val=""/>
      <w:lvlJc w:val="left"/>
      <w:pPr>
        <w:ind w:left="4943" w:hanging="360"/>
      </w:pPr>
      <w:rPr>
        <w:rFonts w:ascii="Wingdings" w:hAnsi="Wingdings" w:hint="default"/>
      </w:rPr>
    </w:lvl>
    <w:lvl w:ilvl="6" w:tplc="10090001" w:tentative="1">
      <w:start w:val="1"/>
      <w:numFmt w:val="bullet"/>
      <w:lvlText w:val=""/>
      <w:lvlJc w:val="left"/>
      <w:pPr>
        <w:ind w:left="5663" w:hanging="360"/>
      </w:pPr>
      <w:rPr>
        <w:rFonts w:ascii="Symbol" w:hAnsi="Symbol" w:hint="default"/>
      </w:rPr>
    </w:lvl>
    <w:lvl w:ilvl="7" w:tplc="10090003" w:tentative="1">
      <w:start w:val="1"/>
      <w:numFmt w:val="bullet"/>
      <w:lvlText w:val="o"/>
      <w:lvlJc w:val="left"/>
      <w:pPr>
        <w:ind w:left="6383" w:hanging="360"/>
      </w:pPr>
      <w:rPr>
        <w:rFonts w:ascii="Courier New" w:hAnsi="Courier New" w:cs="Courier New" w:hint="default"/>
      </w:rPr>
    </w:lvl>
    <w:lvl w:ilvl="8" w:tplc="10090005" w:tentative="1">
      <w:start w:val="1"/>
      <w:numFmt w:val="bullet"/>
      <w:lvlText w:val=""/>
      <w:lvlJc w:val="left"/>
      <w:pPr>
        <w:ind w:left="7103" w:hanging="360"/>
      </w:pPr>
      <w:rPr>
        <w:rFonts w:ascii="Wingdings" w:hAnsi="Wingdings" w:hint="default"/>
      </w:rPr>
    </w:lvl>
  </w:abstractNum>
  <w:abstractNum w:abstractNumId="49" w15:restartNumberingAfterBreak="0">
    <w:nsid w:val="7E9563C3"/>
    <w:multiLevelType w:val="hybridMultilevel"/>
    <w:tmpl w:val="98B87ADE"/>
    <w:lvl w:ilvl="0" w:tplc="4036E50C">
      <w:start w:val="1"/>
      <w:numFmt w:val="decimal"/>
      <w:suff w:val="space"/>
      <w:lvlText w:val="%1."/>
      <w:lvlJc w:val="left"/>
      <w:pPr>
        <w:ind w:left="432" w:hanging="432"/>
      </w:pPr>
      <w:rPr>
        <w:rFonts w:hint="default"/>
        <w:w w:val="105"/>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0"/>
  </w:num>
  <w:num w:numId="3">
    <w:abstractNumId w:val="2"/>
  </w:num>
  <w:num w:numId="4">
    <w:abstractNumId w:val="13"/>
  </w:num>
  <w:num w:numId="5">
    <w:abstractNumId w:val="43"/>
  </w:num>
  <w:num w:numId="6">
    <w:abstractNumId w:val="41"/>
  </w:num>
  <w:num w:numId="7">
    <w:abstractNumId w:val="4"/>
  </w:num>
  <w:num w:numId="8">
    <w:abstractNumId w:val="36"/>
  </w:num>
  <w:num w:numId="9">
    <w:abstractNumId w:val="28"/>
  </w:num>
  <w:num w:numId="10">
    <w:abstractNumId w:val="22"/>
  </w:num>
  <w:num w:numId="11">
    <w:abstractNumId w:val="35"/>
  </w:num>
  <w:num w:numId="12">
    <w:abstractNumId w:val="16"/>
  </w:num>
  <w:num w:numId="13">
    <w:abstractNumId w:val="20"/>
  </w:num>
  <w:num w:numId="14">
    <w:abstractNumId w:val="24"/>
  </w:num>
  <w:num w:numId="15">
    <w:abstractNumId w:val="18"/>
  </w:num>
  <w:num w:numId="16">
    <w:abstractNumId w:val="21"/>
  </w:num>
  <w:num w:numId="17">
    <w:abstractNumId w:val="42"/>
  </w:num>
  <w:num w:numId="18">
    <w:abstractNumId w:val="15"/>
  </w:num>
  <w:num w:numId="19">
    <w:abstractNumId w:val="31"/>
  </w:num>
  <w:num w:numId="20">
    <w:abstractNumId w:val="29"/>
  </w:num>
  <w:num w:numId="21">
    <w:abstractNumId w:val="45"/>
  </w:num>
  <w:num w:numId="22">
    <w:abstractNumId w:val="25"/>
  </w:num>
  <w:num w:numId="23">
    <w:abstractNumId w:val="17"/>
  </w:num>
  <w:num w:numId="24">
    <w:abstractNumId w:val="32"/>
  </w:num>
  <w:num w:numId="25">
    <w:abstractNumId w:val="14"/>
  </w:num>
  <w:num w:numId="26">
    <w:abstractNumId w:val="6"/>
  </w:num>
  <w:num w:numId="27">
    <w:abstractNumId w:val="27"/>
  </w:num>
  <w:num w:numId="28">
    <w:abstractNumId w:val="9"/>
  </w:num>
  <w:num w:numId="29">
    <w:abstractNumId w:val="3"/>
  </w:num>
  <w:num w:numId="30">
    <w:abstractNumId w:val="40"/>
  </w:num>
  <w:num w:numId="31">
    <w:abstractNumId w:val="37"/>
  </w:num>
  <w:num w:numId="32">
    <w:abstractNumId w:val="5"/>
  </w:num>
  <w:num w:numId="33">
    <w:abstractNumId w:val="0"/>
  </w:num>
  <w:num w:numId="34">
    <w:abstractNumId w:val="11"/>
  </w:num>
  <w:num w:numId="35">
    <w:abstractNumId w:val="12"/>
  </w:num>
  <w:num w:numId="36">
    <w:abstractNumId w:val="34"/>
  </w:num>
  <w:num w:numId="37">
    <w:abstractNumId w:val="44"/>
  </w:num>
  <w:num w:numId="38">
    <w:abstractNumId w:val="49"/>
  </w:num>
  <w:num w:numId="39">
    <w:abstractNumId w:val="33"/>
  </w:num>
  <w:num w:numId="40">
    <w:abstractNumId w:val="7"/>
  </w:num>
  <w:num w:numId="41">
    <w:abstractNumId w:val="23"/>
  </w:num>
  <w:num w:numId="42">
    <w:abstractNumId w:val="39"/>
  </w:num>
  <w:num w:numId="43">
    <w:abstractNumId w:val="47"/>
  </w:num>
  <w:num w:numId="44">
    <w:abstractNumId w:val="38"/>
  </w:num>
  <w:num w:numId="45">
    <w:abstractNumId w:val="1"/>
  </w:num>
  <w:num w:numId="46">
    <w:abstractNumId w:val="8"/>
  </w:num>
  <w:num w:numId="47">
    <w:abstractNumId w:val="30"/>
  </w:num>
  <w:num w:numId="48">
    <w:abstractNumId w:val="48"/>
  </w:num>
  <w:num w:numId="49">
    <w:abstractNumId w:val="46"/>
  </w:num>
  <w:num w:numId="50">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Chicago 16th 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axrv2xrxr2svke09au5rpp3d0efz9zrtsz9&quot;&gt;SR Book Chapter&lt;record-ids&gt;&lt;item&gt;4&lt;/item&gt;&lt;/record-ids&gt;&lt;/item&gt;&lt;/Libraries&gt;"/>
  </w:docVars>
  <w:rsids>
    <w:rsidRoot w:val="00EC04E5"/>
    <w:rsid w:val="000012CD"/>
    <w:rsid w:val="000024DD"/>
    <w:rsid w:val="00003073"/>
    <w:rsid w:val="00003875"/>
    <w:rsid w:val="00005650"/>
    <w:rsid w:val="000106A8"/>
    <w:rsid w:val="000124C0"/>
    <w:rsid w:val="00014A23"/>
    <w:rsid w:val="000152BA"/>
    <w:rsid w:val="00015DE2"/>
    <w:rsid w:val="00020901"/>
    <w:rsid w:val="000224ED"/>
    <w:rsid w:val="00024035"/>
    <w:rsid w:val="00024B2B"/>
    <w:rsid w:val="00027238"/>
    <w:rsid w:val="00027721"/>
    <w:rsid w:val="00034AC9"/>
    <w:rsid w:val="00036784"/>
    <w:rsid w:val="0003761B"/>
    <w:rsid w:val="000430EA"/>
    <w:rsid w:val="00045FE5"/>
    <w:rsid w:val="000472B6"/>
    <w:rsid w:val="000477A2"/>
    <w:rsid w:val="000477F1"/>
    <w:rsid w:val="00047D36"/>
    <w:rsid w:val="00050625"/>
    <w:rsid w:val="000509F9"/>
    <w:rsid w:val="00051CA1"/>
    <w:rsid w:val="00054A17"/>
    <w:rsid w:val="000576CA"/>
    <w:rsid w:val="00057742"/>
    <w:rsid w:val="0006280A"/>
    <w:rsid w:val="00062BFE"/>
    <w:rsid w:val="00065686"/>
    <w:rsid w:val="000657E2"/>
    <w:rsid w:val="00067BDD"/>
    <w:rsid w:val="00070257"/>
    <w:rsid w:val="00071010"/>
    <w:rsid w:val="00071472"/>
    <w:rsid w:val="000722F2"/>
    <w:rsid w:val="000729FC"/>
    <w:rsid w:val="00072B63"/>
    <w:rsid w:val="00072D0C"/>
    <w:rsid w:val="000767FA"/>
    <w:rsid w:val="00076CBC"/>
    <w:rsid w:val="00076F35"/>
    <w:rsid w:val="00077C08"/>
    <w:rsid w:val="00083B01"/>
    <w:rsid w:val="0008712B"/>
    <w:rsid w:val="00090EF4"/>
    <w:rsid w:val="000920C1"/>
    <w:rsid w:val="00093D9A"/>
    <w:rsid w:val="00094ABB"/>
    <w:rsid w:val="00095046"/>
    <w:rsid w:val="00096874"/>
    <w:rsid w:val="000972CD"/>
    <w:rsid w:val="000A2A24"/>
    <w:rsid w:val="000A436F"/>
    <w:rsid w:val="000A4EE6"/>
    <w:rsid w:val="000A53D6"/>
    <w:rsid w:val="000A56FA"/>
    <w:rsid w:val="000A720F"/>
    <w:rsid w:val="000A7FD5"/>
    <w:rsid w:val="000B0F51"/>
    <w:rsid w:val="000B25E6"/>
    <w:rsid w:val="000B26FA"/>
    <w:rsid w:val="000B3684"/>
    <w:rsid w:val="000B57D3"/>
    <w:rsid w:val="000B5FF5"/>
    <w:rsid w:val="000C0857"/>
    <w:rsid w:val="000C5349"/>
    <w:rsid w:val="000D1569"/>
    <w:rsid w:val="000D1C61"/>
    <w:rsid w:val="000D2126"/>
    <w:rsid w:val="000D54CB"/>
    <w:rsid w:val="000D55C5"/>
    <w:rsid w:val="000D5D67"/>
    <w:rsid w:val="000E0626"/>
    <w:rsid w:val="000E0DC4"/>
    <w:rsid w:val="000E227B"/>
    <w:rsid w:val="000E2A11"/>
    <w:rsid w:val="000E46AD"/>
    <w:rsid w:val="000E568D"/>
    <w:rsid w:val="000E6E51"/>
    <w:rsid w:val="000F0405"/>
    <w:rsid w:val="000F1816"/>
    <w:rsid w:val="000F1926"/>
    <w:rsid w:val="000F1C66"/>
    <w:rsid w:val="000F3D75"/>
    <w:rsid w:val="000F432F"/>
    <w:rsid w:val="000F7E66"/>
    <w:rsid w:val="001035C9"/>
    <w:rsid w:val="001050C8"/>
    <w:rsid w:val="00105BAB"/>
    <w:rsid w:val="0010694E"/>
    <w:rsid w:val="00107D76"/>
    <w:rsid w:val="001106C1"/>
    <w:rsid w:val="00111DE6"/>
    <w:rsid w:val="00112F95"/>
    <w:rsid w:val="00113F22"/>
    <w:rsid w:val="0011434A"/>
    <w:rsid w:val="001157DB"/>
    <w:rsid w:val="001164F2"/>
    <w:rsid w:val="00116B16"/>
    <w:rsid w:val="001200BB"/>
    <w:rsid w:val="00120E1E"/>
    <w:rsid w:val="00120E47"/>
    <w:rsid w:val="0012215D"/>
    <w:rsid w:val="001223EA"/>
    <w:rsid w:val="001230C3"/>
    <w:rsid w:val="001232C5"/>
    <w:rsid w:val="0012590D"/>
    <w:rsid w:val="00126022"/>
    <w:rsid w:val="00126521"/>
    <w:rsid w:val="00132A81"/>
    <w:rsid w:val="0013490A"/>
    <w:rsid w:val="00135F29"/>
    <w:rsid w:val="0014035E"/>
    <w:rsid w:val="00140747"/>
    <w:rsid w:val="00142EDB"/>
    <w:rsid w:val="00144BFD"/>
    <w:rsid w:val="00144D2F"/>
    <w:rsid w:val="001461F6"/>
    <w:rsid w:val="001475BA"/>
    <w:rsid w:val="001503A0"/>
    <w:rsid w:val="001521BB"/>
    <w:rsid w:val="00154367"/>
    <w:rsid w:val="00154BF6"/>
    <w:rsid w:val="00155619"/>
    <w:rsid w:val="001567EE"/>
    <w:rsid w:val="00156ADA"/>
    <w:rsid w:val="00160AB9"/>
    <w:rsid w:val="00160E85"/>
    <w:rsid w:val="00162C55"/>
    <w:rsid w:val="001638D9"/>
    <w:rsid w:val="001647B7"/>
    <w:rsid w:val="00171E24"/>
    <w:rsid w:val="00174BCF"/>
    <w:rsid w:val="00176966"/>
    <w:rsid w:val="00177157"/>
    <w:rsid w:val="00177302"/>
    <w:rsid w:val="0017778B"/>
    <w:rsid w:val="00177A13"/>
    <w:rsid w:val="00180000"/>
    <w:rsid w:val="00180A4B"/>
    <w:rsid w:val="00180F33"/>
    <w:rsid w:val="00181E31"/>
    <w:rsid w:val="0018533B"/>
    <w:rsid w:val="00190D00"/>
    <w:rsid w:val="00194F36"/>
    <w:rsid w:val="00196021"/>
    <w:rsid w:val="001A0A65"/>
    <w:rsid w:val="001A14CD"/>
    <w:rsid w:val="001A3278"/>
    <w:rsid w:val="001A609D"/>
    <w:rsid w:val="001B2118"/>
    <w:rsid w:val="001B5588"/>
    <w:rsid w:val="001C2C62"/>
    <w:rsid w:val="001C4991"/>
    <w:rsid w:val="001C554B"/>
    <w:rsid w:val="001C5F06"/>
    <w:rsid w:val="001C78E2"/>
    <w:rsid w:val="001D3F0C"/>
    <w:rsid w:val="001E15E8"/>
    <w:rsid w:val="001E2371"/>
    <w:rsid w:val="001E2494"/>
    <w:rsid w:val="001E4569"/>
    <w:rsid w:val="001E58AD"/>
    <w:rsid w:val="001E7981"/>
    <w:rsid w:val="001E7ED7"/>
    <w:rsid w:val="001F196D"/>
    <w:rsid w:val="001F36F9"/>
    <w:rsid w:val="001F6FD4"/>
    <w:rsid w:val="0020142A"/>
    <w:rsid w:val="00203450"/>
    <w:rsid w:val="00203DB8"/>
    <w:rsid w:val="002042E2"/>
    <w:rsid w:val="0020476A"/>
    <w:rsid w:val="0020579B"/>
    <w:rsid w:val="00205A0E"/>
    <w:rsid w:val="0020692C"/>
    <w:rsid w:val="00207856"/>
    <w:rsid w:val="002116C9"/>
    <w:rsid w:val="0021321F"/>
    <w:rsid w:val="002144CF"/>
    <w:rsid w:val="00215879"/>
    <w:rsid w:val="002164B8"/>
    <w:rsid w:val="002171FA"/>
    <w:rsid w:val="002172B0"/>
    <w:rsid w:val="00220B8F"/>
    <w:rsid w:val="00220D60"/>
    <w:rsid w:val="00222231"/>
    <w:rsid w:val="00222F6C"/>
    <w:rsid w:val="00223080"/>
    <w:rsid w:val="0022427F"/>
    <w:rsid w:val="00225C10"/>
    <w:rsid w:val="00230033"/>
    <w:rsid w:val="0023107B"/>
    <w:rsid w:val="002319A9"/>
    <w:rsid w:val="002327FD"/>
    <w:rsid w:val="00232872"/>
    <w:rsid w:val="00233CEE"/>
    <w:rsid w:val="00245368"/>
    <w:rsid w:val="00245D8A"/>
    <w:rsid w:val="00250614"/>
    <w:rsid w:val="00250D1E"/>
    <w:rsid w:val="002530FB"/>
    <w:rsid w:val="00253206"/>
    <w:rsid w:val="00253CFA"/>
    <w:rsid w:val="00254517"/>
    <w:rsid w:val="00254A01"/>
    <w:rsid w:val="00254F96"/>
    <w:rsid w:val="00255C14"/>
    <w:rsid w:val="00257657"/>
    <w:rsid w:val="00260632"/>
    <w:rsid w:val="0026736A"/>
    <w:rsid w:val="00272CA4"/>
    <w:rsid w:val="002734C9"/>
    <w:rsid w:val="0027392F"/>
    <w:rsid w:val="0027479A"/>
    <w:rsid w:val="002758CB"/>
    <w:rsid w:val="00275FA5"/>
    <w:rsid w:val="002777BA"/>
    <w:rsid w:val="00277B46"/>
    <w:rsid w:val="002809A6"/>
    <w:rsid w:val="0028383D"/>
    <w:rsid w:val="00286408"/>
    <w:rsid w:val="0028696D"/>
    <w:rsid w:val="0028704E"/>
    <w:rsid w:val="0029035A"/>
    <w:rsid w:val="00293053"/>
    <w:rsid w:val="0029366B"/>
    <w:rsid w:val="00293B3C"/>
    <w:rsid w:val="00294061"/>
    <w:rsid w:val="00294F19"/>
    <w:rsid w:val="00297866"/>
    <w:rsid w:val="002A0DDE"/>
    <w:rsid w:val="002A0E1D"/>
    <w:rsid w:val="002A369F"/>
    <w:rsid w:val="002A598F"/>
    <w:rsid w:val="002A6480"/>
    <w:rsid w:val="002B03BF"/>
    <w:rsid w:val="002B2A5E"/>
    <w:rsid w:val="002B78C0"/>
    <w:rsid w:val="002C0738"/>
    <w:rsid w:val="002C2757"/>
    <w:rsid w:val="002C366D"/>
    <w:rsid w:val="002C53B9"/>
    <w:rsid w:val="002D06EF"/>
    <w:rsid w:val="002D260D"/>
    <w:rsid w:val="002D33BE"/>
    <w:rsid w:val="002D4BF5"/>
    <w:rsid w:val="002E2683"/>
    <w:rsid w:val="002E2E49"/>
    <w:rsid w:val="002E47A8"/>
    <w:rsid w:val="002E539C"/>
    <w:rsid w:val="002E6045"/>
    <w:rsid w:val="002E643F"/>
    <w:rsid w:val="002E7372"/>
    <w:rsid w:val="002F1EE3"/>
    <w:rsid w:val="002F426B"/>
    <w:rsid w:val="002F4423"/>
    <w:rsid w:val="002F5E70"/>
    <w:rsid w:val="00300DA6"/>
    <w:rsid w:val="0030109D"/>
    <w:rsid w:val="00301D3B"/>
    <w:rsid w:val="00302CAE"/>
    <w:rsid w:val="0030408F"/>
    <w:rsid w:val="00304EBB"/>
    <w:rsid w:val="0030526C"/>
    <w:rsid w:val="00306254"/>
    <w:rsid w:val="003067DB"/>
    <w:rsid w:val="00313EB7"/>
    <w:rsid w:val="003175F5"/>
    <w:rsid w:val="003209F0"/>
    <w:rsid w:val="003226D1"/>
    <w:rsid w:val="0032373D"/>
    <w:rsid w:val="003306D2"/>
    <w:rsid w:val="0033221D"/>
    <w:rsid w:val="0033247F"/>
    <w:rsid w:val="00332803"/>
    <w:rsid w:val="003336C0"/>
    <w:rsid w:val="0033524A"/>
    <w:rsid w:val="00336EDC"/>
    <w:rsid w:val="003400BC"/>
    <w:rsid w:val="00341C8D"/>
    <w:rsid w:val="0034290F"/>
    <w:rsid w:val="003435E7"/>
    <w:rsid w:val="003442A1"/>
    <w:rsid w:val="003443E5"/>
    <w:rsid w:val="00344A64"/>
    <w:rsid w:val="00345999"/>
    <w:rsid w:val="003461DF"/>
    <w:rsid w:val="0034713F"/>
    <w:rsid w:val="00350728"/>
    <w:rsid w:val="0035098D"/>
    <w:rsid w:val="00350E85"/>
    <w:rsid w:val="00352970"/>
    <w:rsid w:val="00352C82"/>
    <w:rsid w:val="00355267"/>
    <w:rsid w:val="003577F9"/>
    <w:rsid w:val="00360891"/>
    <w:rsid w:val="00363AF4"/>
    <w:rsid w:val="00364243"/>
    <w:rsid w:val="0036486E"/>
    <w:rsid w:val="00364FD9"/>
    <w:rsid w:val="00365462"/>
    <w:rsid w:val="0036717D"/>
    <w:rsid w:val="0037009C"/>
    <w:rsid w:val="0037114D"/>
    <w:rsid w:val="0037387D"/>
    <w:rsid w:val="00380636"/>
    <w:rsid w:val="00381A08"/>
    <w:rsid w:val="00382676"/>
    <w:rsid w:val="00382FA9"/>
    <w:rsid w:val="00387B67"/>
    <w:rsid w:val="00390329"/>
    <w:rsid w:val="00392D8E"/>
    <w:rsid w:val="003938B7"/>
    <w:rsid w:val="00394B17"/>
    <w:rsid w:val="00394C07"/>
    <w:rsid w:val="00397699"/>
    <w:rsid w:val="003A2C14"/>
    <w:rsid w:val="003A426E"/>
    <w:rsid w:val="003A5177"/>
    <w:rsid w:val="003A52ED"/>
    <w:rsid w:val="003B1D91"/>
    <w:rsid w:val="003B5537"/>
    <w:rsid w:val="003B682A"/>
    <w:rsid w:val="003B7E25"/>
    <w:rsid w:val="003B7FD0"/>
    <w:rsid w:val="003C04FF"/>
    <w:rsid w:val="003C1977"/>
    <w:rsid w:val="003C41CB"/>
    <w:rsid w:val="003C4B1E"/>
    <w:rsid w:val="003C53E0"/>
    <w:rsid w:val="003C5E83"/>
    <w:rsid w:val="003C636A"/>
    <w:rsid w:val="003C777B"/>
    <w:rsid w:val="003C7BC9"/>
    <w:rsid w:val="003D06F8"/>
    <w:rsid w:val="003D1531"/>
    <w:rsid w:val="003D15FA"/>
    <w:rsid w:val="003D43FB"/>
    <w:rsid w:val="003D5444"/>
    <w:rsid w:val="003D5A7E"/>
    <w:rsid w:val="003E0190"/>
    <w:rsid w:val="003E090C"/>
    <w:rsid w:val="003E14C1"/>
    <w:rsid w:val="003E3274"/>
    <w:rsid w:val="003E7F65"/>
    <w:rsid w:val="003F1241"/>
    <w:rsid w:val="003F30FE"/>
    <w:rsid w:val="003F445A"/>
    <w:rsid w:val="003F6CFA"/>
    <w:rsid w:val="004010BA"/>
    <w:rsid w:val="00403A9F"/>
    <w:rsid w:val="00404F8D"/>
    <w:rsid w:val="00405233"/>
    <w:rsid w:val="00405729"/>
    <w:rsid w:val="00406206"/>
    <w:rsid w:val="00406D98"/>
    <w:rsid w:val="00410C24"/>
    <w:rsid w:val="00411B76"/>
    <w:rsid w:val="00412B90"/>
    <w:rsid w:val="00416052"/>
    <w:rsid w:val="00416987"/>
    <w:rsid w:val="00416B9D"/>
    <w:rsid w:val="00425A1B"/>
    <w:rsid w:val="00425B31"/>
    <w:rsid w:val="00430587"/>
    <w:rsid w:val="00431EB5"/>
    <w:rsid w:val="00431F9D"/>
    <w:rsid w:val="004356C9"/>
    <w:rsid w:val="004362BC"/>
    <w:rsid w:val="004366B0"/>
    <w:rsid w:val="00437B7D"/>
    <w:rsid w:val="004432F5"/>
    <w:rsid w:val="00444DE2"/>
    <w:rsid w:val="0044634A"/>
    <w:rsid w:val="00446B0D"/>
    <w:rsid w:val="004500C9"/>
    <w:rsid w:val="00451118"/>
    <w:rsid w:val="004515E4"/>
    <w:rsid w:val="00452BC1"/>
    <w:rsid w:val="00453780"/>
    <w:rsid w:val="00453A13"/>
    <w:rsid w:val="00453E78"/>
    <w:rsid w:val="0045595A"/>
    <w:rsid w:val="00455AA2"/>
    <w:rsid w:val="004576B4"/>
    <w:rsid w:val="00457D95"/>
    <w:rsid w:val="00460457"/>
    <w:rsid w:val="00462390"/>
    <w:rsid w:val="00463A6A"/>
    <w:rsid w:val="00466AE7"/>
    <w:rsid w:val="004710C2"/>
    <w:rsid w:val="00472FAE"/>
    <w:rsid w:val="00473E32"/>
    <w:rsid w:val="00475DC8"/>
    <w:rsid w:val="00481976"/>
    <w:rsid w:val="00481AA4"/>
    <w:rsid w:val="00484F26"/>
    <w:rsid w:val="004850B1"/>
    <w:rsid w:val="00487590"/>
    <w:rsid w:val="00487C69"/>
    <w:rsid w:val="004900EB"/>
    <w:rsid w:val="004914C0"/>
    <w:rsid w:val="0049669B"/>
    <w:rsid w:val="004A024E"/>
    <w:rsid w:val="004A157F"/>
    <w:rsid w:val="004A18F6"/>
    <w:rsid w:val="004A2C29"/>
    <w:rsid w:val="004A52CB"/>
    <w:rsid w:val="004A73FC"/>
    <w:rsid w:val="004A773A"/>
    <w:rsid w:val="004A7E08"/>
    <w:rsid w:val="004B0A7B"/>
    <w:rsid w:val="004B0AB9"/>
    <w:rsid w:val="004B181A"/>
    <w:rsid w:val="004B41AD"/>
    <w:rsid w:val="004B54C1"/>
    <w:rsid w:val="004B5B89"/>
    <w:rsid w:val="004B5D9A"/>
    <w:rsid w:val="004B6850"/>
    <w:rsid w:val="004B7D92"/>
    <w:rsid w:val="004C17E6"/>
    <w:rsid w:val="004C2716"/>
    <w:rsid w:val="004C361D"/>
    <w:rsid w:val="004C5655"/>
    <w:rsid w:val="004C6B37"/>
    <w:rsid w:val="004D720D"/>
    <w:rsid w:val="004E07E4"/>
    <w:rsid w:val="004E71FF"/>
    <w:rsid w:val="004F0B40"/>
    <w:rsid w:val="004F305E"/>
    <w:rsid w:val="004F33E0"/>
    <w:rsid w:val="004F4EC1"/>
    <w:rsid w:val="004F7D91"/>
    <w:rsid w:val="00500DCC"/>
    <w:rsid w:val="005012F1"/>
    <w:rsid w:val="00501EC7"/>
    <w:rsid w:val="005059A6"/>
    <w:rsid w:val="00506A1C"/>
    <w:rsid w:val="005113DE"/>
    <w:rsid w:val="0051326C"/>
    <w:rsid w:val="00514DC3"/>
    <w:rsid w:val="00515978"/>
    <w:rsid w:val="0051681F"/>
    <w:rsid w:val="0051702C"/>
    <w:rsid w:val="00521469"/>
    <w:rsid w:val="00521697"/>
    <w:rsid w:val="005218B2"/>
    <w:rsid w:val="00523466"/>
    <w:rsid w:val="00523CFF"/>
    <w:rsid w:val="00525A2E"/>
    <w:rsid w:val="00527A79"/>
    <w:rsid w:val="00530670"/>
    <w:rsid w:val="00532C26"/>
    <w:rsid w:val="00533759"/>
    <w:rsid w:val="00537338"/>
    <w:rsid w:val="0054011A"/>
    <w:rsid w:val="00540D8D"/>
    <w:rsid w:val="00542AEE"/>
    <w:rsid w:val="005506FC"/>
    <w:rsid w:val="00550B1E"/>
    <w:rsid w:val="00550CD6"/>
    <w:rsid w:val="00550DFA"/>
    <w:rsid w:val="005514E5"/>
    <w:rsid w:val="0055269C"/>
    <w:rsid w:val="00552B8C"/>
    <w:rsid w:val="0055519A"/>
    <w:rsid w:val="00555EC9"/>
    <w:rsid w:val="005564CA"/>
    <w:rsid w:val="00556FAC"/>
    <w:rsid w:val="005579BC"/>
    <w:rsid w:val="005604E5"/>
    <w:rsid w:val="005628B8"/>
    <w:rsid w:val="0056432B"/>
    <w:rsid w:val="0056609C"/>
    <w:rsid w:val="00566C7D"/>
    <w:rsid w:val="00567865"/>
    <w:rsid w:val="005707E4"/>
    <w:rsid w:val="00572B56"/>
    <w:rsid w:val="00575780"/>
    <w:rsid w:val="00582480"/>
    <w:rsid w:val="0058320D"/>
    <w:rsid w:val="005841E7"/>
    <w:rsid w:val="00584BBC"/>
    <w:rsid w:val="00586BD5"/>
    <w:rsid w:val="00586E72"/>
    <w:rsid w:val="00591211"/>
    <w:rsid w:val="00591A90"/>
    <w:rsid w:val="0059231F"/>
    <w:rsid w:val="005959E1"/>
    <w:rsid w:val="005A077C"/>
    <w:rsid w:val="005A0F7C"/>
    <w:rsid w:val="005A2992"/>
    <w:rsid w:val="005A44F7"/>
    <w:rsid w:val="005A55B1"/>
    <w:rsid w:val="005A6215"/>
    <w:rsid w:val="005B1D96"/>
    <w:rsid w:val="005B22EA"/>
    <w:rsid w:val="005B28D6"/>
    <w:rsid w:val="005B38C3"/>
    <w:rsid w:val="005B4483"/>
    <w:rsid w:val="005B50A2"/>
    <w:rsid w:val="005B5599"/>
    <w:rsid w:val="005B6603"/>
    <w:rsid w:val="005B7DB9"/>
    <w:rsid w:val="005C1608"/>
    <w:rsid w:val="005C27E8"/>
    <w:rsid w:val="005C6213"/>
    <w:rsid w:val="005C773B"/>
    <w:rsid w:val="005D3777"/>
    <w:rsid w:val="005E1587"/>
    <w:rsid w:val="005E1754"/>
    <w:rsid w:val="005E27CE"/>
    <w:rsid w:val="005E46B4"/>
    <w:rsid w:val="005E48C5"/>
    <w:rsid w:val="005E639E"/>
    <w:rsid w:val="005F1064"/>
    <w:rsid w:val="005F109E"/>
    <w:rsid w:val="005F2973"/>
    <w:rsid w:val="00600728"/>
    <w:rsid w:val="006014C2"/>
    <w:rsid w:val="006014E2"/>
    <w:rsid w:val="006018E0"/>
    <w:rsid w:val="00605442"/>
    <w:rsid w:val="006060C0"/>
    <w:rsid w:val="00611117"/>
    <w:rsid w:val="00611AB6"/>
    <w:rsid w:val="00613E94"/>
    <w:rsid w:val="006157F1"/>
    <w:rsid w:val="00615A87"/>
    <w:rsid w:val="00615B0E"/>
    <w:rsid w:val="00616D8C"/>
    <w:rsid w:val="00617F57"/>
    <w:rsid w:val="006215A1"/>
    <w:rsid w:val="006221B1"/>
    <w:rsid w:val="0062430E"/>
    <w:rsid w:val="00626633"/>
    <w:rsid w:val="00627041"/>
    <w:rsid w:val="00627244"/>
    <w:rsid w:val="00633B5C"/>
    <w:rsid w:val="006355A8"/>
    <w:rsid w:val="006373E5"/>
    <w:rsid w:val="0063794D"/>
    <w:rsid w:val="00644394"/>
    <w:rsid w:val="00644A44"/>
    <w:rsid w:val="006463D6"/>
    <w:rsid w:val="0064746A"/>
    <w:rsid w:val="00650223"/>
    <w:rsid w:val="006537D8"/>
    <w:rsid w:val="006549CA"/>
    <w:rsid w:val="006551E3"/>
    <w:rsid w:val="00660A56"/>
    <w:rsid w:val="006610A3"/>
    <w:rsid w:val="006611E0"/>
    <w:rsid w:val="00662559"/>
    <w:rsid w:val="0066366D"/>
    <w:rsid w:val="006639DB"/>
    <w:rsid w:val="00664F24"/>
    <w:rsid w:val="00666DE5"/>
    <w:rsid w:val="0066743D"/>
    <w:rsid w:val="00670E14"/>
    <w:rsid w:val="00671EE0"/>
    <w:rsid w:val="00672A6F"/>
    <w:rsid w:val="006731AE"/>
    <w:rsid w:val="00674FDC"/>
    <w:rsid w:val="006778C5"/>
    <w:rsid w:val="00682C18"/>
    <w:rsid w:val="00682F4D"/>
    <w:rsid w:val="00683115"/>
    <w:rsid w:val="00683E75"/>
    <w:rsid w:val="0068652C"/>
    <w:rsid w:val="00686BAF"/>
    <w:rsid w:val="0068796E"/>
    <w:rsid w:val="006910FF"/>
    <w:rsid w:val="0069365D"/>
    <w:rsid w:val="00695D50"/>
    <w:rsid w:val="006A2678"/>
    <w:rsid w:val="006A2811"/>
    <w:rsid w:val="006A2926"/>
    <w:rsid w:val="006A3245"/>
    <w:rsid w:val="006A3FF3"/>
    <w:rsid w:val="006A406E"/>
    <w:rsid w:val="006A513E"/>
    <w:rsid w:val="006B10E2"/>
    <w:rsid w:val="006B1923"/>
    <w:rsid w:val="006B3C9B"/>
    <w:rsid w:val="006B48F5"/>
    <w:rsid w:val="006B4E6A"/>
    <w:rsid w:val="006B68F0"/>
    <w:rsid w:val="006B6A0F"/>
    <w:rsid w:val="006C0319"/>
    <w:rsid w:val="006C296F"/>
    <w:rsid w:val="006C3590"/>
    <w:rsid w:val="006C37D2"/>
    <w:rsid w:val="006C5032"/>
    <w:rsid w:val="006C65AA"/>
    <w:rsid w:val="006D1EA6"/>
    <w:rsid w:val="006D3ED9"/>
    <w:rsid w:val="006D47F7"/>
    <w:rsid w:val="006D6199"/>
    <w:rsid w:val="006D7960"/>
    <w:rsid w:val="006E2663"/>
    <w:rsid w:val="006E3C3A"/>
    <w:rsid w:val="006E421A"/>
    <w:rsid w:val="006E5754"/>
    <w:rsid w:val="006F1063"/>
    <w:rsid w:val="006F21EB"/>
    <w:rsid w:val="006F312D"/>
    <w:rsid w:val="006F399F"/>
    <w:rsid w:val="006F421E"/>
    <w:rsid w:val="006F5D7A"/>
    <w:rsid w:val="006F7DF3"/>
    <w:rsid w:val="00701553"/>
    <w:rsid w:val="00703994"/>
    <w:rsid w:val="00704048"/>
    <w:rsid w:val="0070427C"/>
    <w:rsid w:val="00704913"/>
    <w:rsid w:val="00706606"/>
    <w:rsid w:val="007111BB"/>
    <w:rsid w:val="007112A5"/>
    <w:rsid w:val="007129FE"/>
    <w:rsid w:val="00712EDE"/>
    <w:rsid w:val="00714D98"/>
    <w:rsid w:val="00714F2B"/>
    <w:rsid w:val="0072171C"/>
    <w:rsid w:val="007259CB"/>
    <w:rsid w:val="00725BBE"/>
    <w:rsid w:val="0072616C"/>
    <w:rsid w:val="00733D4A"/>
    <w:rsid w:val="00733FA6"/>
    <w:rsid w:val="00736124"/>
    <w:rsid w:val="00736646"/>
    <w:rsid w:val="007366B4"/>
    <w:rsid w:val="00736E24"/>
    <w:rsid w:val="00737F6E"/>
    <w:rsid w:val="0074022B"/>
    <w:rsid w:val="00741783"/>
    <w:rsid w:val="007418A4"/>
    <w:rsid w:val="00742082"/>
    <w:rsid w:val="00742B22"/>
    <w:rsid w:val="00743651"/>
    <w:rsid w:val="00743AFB"/>
    <w:rsid w:val="00750AB1"/>
    <w:rsid w:val="00756180"/>
    <w:rsid w:val="00756CD6"/>
    <w:rsid w:val="00757954"/>
    <w:rsid w:val="007610AB"/>
    <w:rsid w:val="007637A1"/>
    <w:rsid w:val="007643AB"/>
    <w:rsid w:val="00764B5B"/>
    <w:rsid w:val="00765431"/>
    <w:rsid w:val="007663A7"/>
    <w:rsid w:val="00766FAD"/>
    <w:rsid w:val="00767E99"/>
    <w:rsid w:val="00771EB2"/>
    <w:rsid w:val="00772BA2"/>
    <w:rsid w:val="00774E38"/>
    <w:rsid w:val="0077586A"/>
    <w:rsid w:val="00776CA4"/>
    <w:rsid w:val="0078078E"/>
    <w:rsid w:val="00781074"/>
    <w:rsid w:val="00781E63"/>
    <w:rsid w:val="0078287C"/>
    <w:rsid w:val="007837D4"/>
    <w:rsid w:val="00783AC3"/>
    <w:rsid w:val="00784B60"/>
    <w:rsid w:val="00785B00"/>
    <w:rsid w:val="00786733"/>
    <w:rsid w:val="00786C8B"/>
    <w:rsid w:val="007879B0"/>
    <w:rsid w:val="00790E91"/>
    <w:rsid w:val="007914B8"/>
    <w:rsid w:val="00791D57"/>
    <w:rsid w:val="00794092"/>
    <w:rsid w:val="00794825"/>
    <w:rsid w:val="0079612B"/>
    <w:rsid w:val="007A414C"/>
    <w:rsid w:val="007A4276"/>
    <w:rsid w:val="007C0EDB"/>
    <w:rsid w:val="007C290C"/>
    <w:rsid w:val="007C3939"/>
    <w:rsid w:val="007C7A58"/>
    <w:rsid w:val="007C7F3D"/>
    <w:rsid w:val="007C7F83"/>
    <w:rsid w:val="007D1516"/>
    <w:rsid w:val="007D1E24"/>
    <w:rsid w:val="007D256E"/>
    <w:rsid w:val="007D3DE8"/>
    <w:rsid w:val="007D44AF"/>
    <w:rsid w:val="007D4CBD"/>
    <w:rsid w:val="007D5655"/>
    <w:rsid w:val="007D5CA2"/>
    <w:rsid w:val="007D62C7"/>
    <w:rsid w:val="007D6FDD"/>
    <w:rsid w:val="007E12D4"/>
    <w:rsid w:val="007E19CA"/>
    <w:rsid w:val="007E2476"/>
    <w:rsid w:val="007E2A21"/>
    <w:rsid w:val="007E43EE"/>
    <w:rsid w:val="007E4543"/>
    <w:rsid w:val="007E47F8"/>
    <w:rsid w:val="007E71AB"/>
    <w:rsid w:val="007E7604"/>
    <w:rsid w:val="007F075D"/>
    <w:rsid w:val="007F22B4"/>
    <w:rsid w:val="007F2EE0"/>
    <w:rsid w:val="007F4802"/>
    <w:rsid w:val="007F5358"/>
    <w:rsid w:val="008000A0"/>
    <w:rsid w:val="00800C88"/>
    <w:rsid w:val="0080125E"/>
    <w:rsid w:val="00804233"/>
    <w:rsid w:val="0080462B"/>
    <w:rsid w:val="0080486E"/>
    <w:rsid w:val="008058A3"/>
    <w:rsid w:val="00805B7D"/>
    <w:rsid w:val="00806055"/>
    <w:rsid w:val="008079A7"/>
    <w:rsid w:val="00813C38"/>
    <w:rsid w:val="00814627"/>
    <w:rsid w:val="0081657D"/>
    <w:rsid w:val="00817900"/>
    <w:rsid w:val="00822353"/>
    <w:rsid w:val="008233DB"/>
    <w:rsid w:val="0082665E"/>
    <w:rsid w:val="00826D5F"/>
    <w:rsid w:val="00826DC3"/>
    <w:rsid w:val="00831A8C"/>
    <w:rsid w:val="0083310D"/>
    <w:rsid w:val="00833168"/>
    <w:rsid w:val="00835A02"/>
    <w:rsid w:val="0083603B"/>
    <w:rsid w:val="00836590"/>
    <w:rsid w:val="00836B5C"/>
    <w:rsid w:val="00836E1A"/>
    <w:rsid w:val="008373C1"/>
    <w:rsid w:val="00837B5B"/>
    <w:rsid w:val="00842467"/>
    <w:rsid w:val="00842C4D"/>
    <w:rsid w:val="008444B2"/>
    <w:rsid w:val="00844CF7"/>
    <w:rsid w:val="00845D27"/>
    <w:rsid w:val="008461CA"/>
    <w:rsid w:val="00851332"/>
    <w:rsid w:val="00851C14"/>
    <w:rsid w:val="0085259A"/>
    <w:rsid w:val="00854130"/>
    <w:rsid w:val="00854A89"/>
    <w:rsid w:val="00855300"/>
    <w:rsid w:val="00855EB6"/>
    <w:rsid w:val="0085764A"/>
    <w:rsid w:val="0086058E"/>
    <w:rsid w:val="0086112E"/>
    <w:rsid w:val="00861D65"/>
    <w:rsid w:val="00864835"/>
    <w:rsid w:val="00864B3F"/>
    <w:rsid w:val="008666F9"/>
    <w:rsid w:val="0086749D"/>
    <w:rsid w:val="008675A5"/>
    <w:rsid w:val="00870595"/>
    <w:rsid w:val="008719D2"/>
    <w:rsid w:val="0087332A"/>
    <w:rsid w:val="00873626"/>
    <w:rsid w:val="008745C8"/>
    <w:rsid w:val="00877340"/>
    <w:rsid w:val="008779CA"/>
    <w:rsid w:val="00880068"/>
    <w:rsid w:val="008800C1"/>
    <w:rsid w:val="0088185F"/>
    <w:rsid w:val="00884F2D"/>
    <w:rsid w:val="0088700E"/>
    <w:rsid w:val="00890739"/>
    <w:rsid w:val="0089206A"/>
    <w:rsid w:val="00892DCB"/>
    <w:rsid w:val="0089315C"/>
    <w:rsid w:val="00894ABC"/>
    <w:rsid w:val="00894C37"/>
    <w:rsid w:val="008954BC"/>
    <w:rsid w:val="008A00E3"/>
    <w:rsid w:val="008A1834"/>
    <w:rsid w:val="008A37F2"/>
    <w:rsid w:val="008A46FC"/>
    <w:rsid w:val="008A505D"/>
    <w:rsid w:val="008A506A"/>
    <w:rsid w:val="008A7EAE"/>
    <w:rsid w:val="008B02D8"/>
    <w:rsid w:val="008B2047"/>
    <w:rsid w:val="008B3183"/>
    <w:rsid w:val="008B4534"/>
    <w:rsid w:val="008B5ABD"/>
    <w:rsid w:val="008B61D8"/>
    <w:rsid w:val="008C094F"/>
    <w:rsid w:val="008C5A6F"/>
    <w:rsid w:val="008C5D47"/>
    <w:rsid w:val="008C708A"/>
    <w:rsid w:val="008D2435"/>
    <w:rsid w:val="008D2B96"/>
    <w:rsid w:val="008D3FE5"/>
    <w:rsid w:val="008D5CF7"/>
    <w:rsid w:val="008E0D0B"/>
    <w:rsid w:val="008E231C"/>
    <w:rsid w:val="008E300E"/>
    <w:rsid w:val="008E5742"/>
    <w:rsid w:val="008E61F2"/>
    <w:rsid w:val="008F2FF1"/>
    <w:rsid w:val="008F408C"/>
    <w:rsid w:val="008F554D"/>
    <w:rsid w:val="008F6B8C"/>
    <w:rsid w:val="008F6C6A"/>
    <w:rsid w:val="008F76D2"/>
    <w:rsid w:val="008F781A"/>
    <w:rsid w:val="00902F40"/>
    <w:rsid w:val="00905437"/>
    <w:rsid w:val="0090688F"/>
    <w:rsid w:val="0091057E"/>
    <w:rsid w:val="00911304"/>
    <w:rsid w:val="00912359"/>
    <w:rsid w:val="0091401A"/>
    <w:rsid w:val="00915612"/>
    <w:rsid w:val="009166F3"/>
    <w:rsid w:val="00916726"/>
    <w:rsid w:val="0092061F"/>
    <w:rsid w:val="00922F79"/>
    <w:rsid w:val="0092565E"/>
    <w:rsid w:val="009262EE"/>
    <w:rsid w:val="00926BF4"/>
    <w:rsid w:val="0093115D"/>
    <w:rsid w:val="0093332F"/>
    <w:rsid w:val="009400B2"/>
    <w:rsid w:val="009414FF"/>
    <w:rsid w:val="0094200A"/>
    <w:rsid w:val="00942597"/>
    <w:rsid w:val="00942A5D"/>
    <w:rsid w:val="0094577E"/>
    <w:rsid w:val="00947018"/>
    <w:rsid w:val="009501FD"/>
    <w:rsid w:val="00953722"/>
    <w:rsid w:val="00955FD3"/>
    <w:rsid w:val="00960D8E"/>
    <w:rsid w:val="00961538"/>
    <w:rsid w:val="00962161"/>
    <w:rsid w:val="00962721"/>
    <w:rsid w:val="00965F35"/>
    <w:rsid w:val="00970E88"/>
    <w:rsid w:val="00974276"/>
    <w:rsid w:val="009742C6"/>
    <w:rsid w:val="00975AB9"/>
    <w:rsid w:val="009814AD"/>
    <w:rsid w:val="00983D1F"/>
    <w:rsid w:val="00983FE9"/>
    <w:rsid w:val="0098599C"/>
    <w:rsid w:val="0098681B"/>
    <w:rsid w:val="00987E7D"/>
    <w:rsid w:val="009912F1"/>
    <w:rsid w:val="0099342B"/>
    <w:rsid w:val="009943BF"/>
    <w:rsid w:val="009952CF"/>
    <w:rsid w:val="00996FB7"/>
    <w:rsid w:val="009A10CB"/>
    <w:rsid w:val="009A35A1"/>
    <w:rsid w:val="009A380D"/>
    <w:rsid w:val="009A5B80"/>
    <w:rsid w:val="009A7EC2"/>
    <w:rsid w:val="009A7FF8"/>
    <w:rsid w:val="009B5003"/>
    <w:rsid w:val="009B5242"/>
    <w:rsid w:val="009B58F8"/>
    <w:rsid w:val="009B6A20"/>
    <w:rsid w:val="009B6D5B"/>
    <w:rsid w:val="009B7159"/>
    <w:rsid w:val="009C31A1"/>
    <w:rsid w:val="009C337C"/>
    <w:rsid w:val="009C3CB4"/>
    <w:rsid w:val="009C47A8"/>
    <w:rsid w:val="009C492A"/>
    <w:rsid w:val="009C5637"/>
    <w:rsid w:val="009C5DAF"/>
    <w:rsid w:val="009C5E61"/>
    <w:rsid w:val="009D178D"/>
    <w:rsid w:val="009D1E2B"/>
    <w:rsid w:val="009D35BB"/>
    <w:rsid w:val="009D6F69"/>
    <w:rsid w:val="009E20C7"/>
    <w:rsid w:val="009E217D"/>
    <w:rsid w:val="009E2474"/>
    <w:rsid w:val="009E24BF"/>
    <w:rsid w:val="009E3CC9"/>
    <w:rsid w:val="009E48B2"/>
    <w:rsid w:val="009E6FA4"/>
    <w:rsid w:val="009E7036"/>
    <w:rsid w:val="009E79F3"/>
    <w:rsid w:val="009E7DDF"/>
    <w:rsid w:val="009F3349"/>
    <w:rsid w:val="009F391B"/>
    <w:rsid w:val="009F3F4D"/>
    <w:rsid w:val="009F4550"/>
    <w:rsid w:val="009F507D"/>
    <w:rsid w:val="009F5C7E"/>
    <w:rsid w:val="009F7E0F"/>
    <w:rsid w:val="00A007DC"/>
    <w:rsid w:val="00A00A8F"/>
    <w:rsid w:val="00A0435F"/>
    <w:rsid w:val="00A05C7E"/>
    <w:rsid w:val="00A064E7"/>
    <w:rsid w:val="00A06AC8"/>
    <w:rsid w:val="00A06C3F"/>
    <w:rsid w:val="00A101A4"/>
    <w:rsid w:val="00A107FD"/>
    <w:rsid w:val="00A10E8F"/>
    <w:rsid w:val="00A11C91"/>
    <w:rsid w:val="00A11F55"/>
    <w:rsid w:val="00A1506E"/>
    <w:rsid w:val="00A15333"/>
    <w:rsid w:val="00A17BF6"/>
    <w:rsid w:val="00A17FA8"/>
    <w:rsid w:val="00A20B7F"/>
    <w:rsid w:val="00A223A8"/>
    <w:rsid w:val="00A234E8"/>
    <w:rsid w:val="00A23EB3"/>
    <w:rsid w:val="00A24EF6"/>
    <w:rsid w:val="00A26CC3"/>
    <w:rsid w:val="00A26D9A"/>
    <w:rsid w:val="00A30276"/>
    <w:rsid w:val="00A32216"/>
    <w:rsid w:val="00A334EC"/>
    <w:rsid w:val="00A33AD1"/>
    <w:rsid w:val="00A34A3B"/>
    <w:rsid w:val="00A355B1"/>
    <w:rsid w:val="00A357C2"/>
    <w:rsid w:val="00A35905"/>
    <w:rsid w:val="00A41719"/>
    <w:rsid w:val="00A43C1D"/>
    <w:rsid w:val="00A43DAB"/>
    <w:rsid w:val="00A459E1"/>
    <w:rsid w:val="00A47026"/>
    <w:rsid w:val="00A5049D"/>
    <w:rsid w:val="00A53508"/>
    <w:rsid w:val="00A53E3E"/>
    <w:rsid w:val="00A6371C"/>
    <w:rsid w:val="00A63B33"/>
    <w:rsid w:val="00A65FCC"/>
    <w:rsid w:val="00A73206"/>
    <w:rsid w:val="00A75895"/>
    <w:rsid w:val="00A75E72"/>
    <w:rsid w:val="00A82D54"/>
    <w:rsid w:val="00A83520"/>
    <w:rsid w:val="00A8537A"/>
    <w:rsid w:val="00A90BBB"/>
    <w:rsid w:val="00A92AB1"/>
    <w:rsid w:val="00A95A40"/>
    <w:rsid w:val="00AA14CD"/>
    <w:rsid w:val="00AA30E6"/>
    <w:rsid w:val="00AA32D6"/>
    <w:rsid w:val="00AA3300"/>
    <w:rsid w:val="00AA553E"/>
    <w:rsid w:val="00AA5C11"/>
    <w:rsid w:val="00AA707D"/>
    <w:rsid w:val="00AB18B8"/>
    <w:rsid w:val="00AB43B5"/>
    <w:rsid w:val="00AB51B9"/>
    <w:rsid w:val="00AB55DF"/>
    <w:rsid w:val="00AB769B"/>
    <w:rsid w:val="00AC0E8F"/>
    <w:rsid w:val="00AC0F83"/>
    <w:rsid w:val="00AC1035"/>
    <w:rsid w:val="00AC11CF"/>
    <w:rsid w:val="00AC2E07"/>
    <w:rsid w:val="00AC3E9D"/>
    <w:rsid w:val="00AC3F02"/>
    <w:rsid w:val="00AC48ED"/>
    <w:rsid w:val="00AD1746"/>
    <w:rsid w:val="00AD24BE"/>
    <w:rsid w:val="00AD2E0C"/>
    <w:rsid w:val="00AD394A"/>
    <w:rsid w:val="00AD5988"/>
    <w:rsid w:val="00AD5AF9"/>
    <w:rsid w:val="00AD6075"/>
    <w:rsid w:val="00AD6B29"/>
    <w:rsid w:val="00AE0747"/>
    <w:rsid w:val="00AE0ABE"/>
    <w:rsid w:val="00AE0FF5"/>
    <w:rsid w:val="00AE1273"/>
    <w:rsid w:val="00AE1AF9"/>
    <w:rsid w:val="00AE6932"/>
    <w:rsid w:val="00AE6EBF"/>
    <w:rsid w:val="00AF09C6"/>
    <w:rsid w:val="00AF2082"/>
    <w:rsid w:val="00AF4167"/>
    <w:rsid w:val="00AF4526"/>
    <w:rsid w:val="00AF4EB6"/>
    <w:rsid w:val="00AF6F0D"/>
    <w:rsid w:val="00AF7399"/>
    <w:rsid w:val="00B01011"/>
    <w:rsid w:val="00B013E0"/>
    <w:rsid w:val="00B035EE"/>
    <w:rsid w:val="00B03AA0"/>
    <w:rsid w:val="00B10984"/>
    <w:rsid w:val="00B1202B"/>
    <w:rsid w:val="00B13024"/>
    <w:rsid w:val="00B13234"/>
    <w:rsid w:val="00B133E5"/>
    <w:rsid w:val="00B143BD"/>
    <w:rsid w:val="00B14C24"/>
    <w:rsid w:val="00B14C30"/>
    <w:rsid w:val="00B2214E"/>
    <w:rsid w:val="00B23AF3"/>
    <w:rsid w:val="00B24940"/>
    <w:rsid w:val="00B25515"/>
    <w:rsid w:val="00B328E0"/>
    <w:rsid w:val="00B3372C"/>
    <w:rsid w:val="00B34778"/>
    <w:rsid w:val="00B348F7"/>
    <w:rsid w:val="00B34EA3"/>
    <w:rsid w:val="00B352BE"/>
    <w:rsid w:val="00B35D0F"/>
    <w:rsid w:val="00B35F84"/>
    <w:rsid w:val="00B36C2B"/>
    <w:rsid w:val="00B42B99"/>
    <w:rsid w:val="00B46315"/>
    <w:rsid w:val="00B46AFD"/>
    <w:rsid w:val="00B46DAE"/>
    <w:rsid w:val="00B47ADD"/>
    <w:rsid w:val="00B51862"/>
    <w:rsid w:val="00B523BF"/>
    <w:rsid w:val="00B54F0D"/>
    <w:rsid w:val="00B562C6"/>
    <w:rsid w:val="00B56E97"/>
    <w:rsid w:val="00B576EA"/>
    <w:rsid w:val="00B57B05"/>
    <w:rsid w:val="00B57C34"/>
    <w:rsid w:val="00B638A0"/>
    <w:rsid w:val="00B64585"/>
    <w:rsid w:val="00B64DC5"/>
    <w:rsid w:val="00B67241"/>
    <w:rsid w:val="00B718CB"/>
    <w:rsid w:val="00B7236D"/>
    <w:rsid w:val="00B72D37"/>
    <w:rsid w:val="00B72FE0"/>
    <w:rsid w:val="00B757AD"/>
    <w:rsid w:val="00B77903"/>
    <w:rsid w:val="00B85082"/>
    <w:rsid w:val="00B85CC5"/>
    <w:rsid w:val="00B86B15"/>
    <w:rsid w:val="00B91B35"/>
    <w:rsid w:val="00B92E91"/>
    <w:rsid w:val="00B93BCD"/>
    <w:rsid w:val="00BA506C"/>
    <w:rsid w:val="00BA6EF4"/>
    <w:rsid w:val="00BB0082"/>
    <w:rsid w:val="00BB122D"/>
    <w:rsid w:val="00BB1FAC"/>
    <w:rsid w:val="00BB2DBD"/>
    <w:rsid w:val="00BB3E66"/>
    <w:rsid w:val="00BB4314"/>
    <w:rsid w:val="00BB472F"/>
    <w:rsid w:val="00BB6013"/>
    <w:rsid w:val="00BB71D0"/>
    <w:rsid w:val="00BB7EA5"/>
    <w:rsid w:val="00BC69B1"/>
    <w:rsid w:val="00BC6F0D"/>
    <w:rsid w:val="00BD00FC"/>
    <w:rsid w:val="00BD036B"/>
    <w:rsid w:val="00BD2198"/>
    <w:rsid w:val="00BD3E8B"/>
    <w:rsid w:val="00BD60E3"/>
    <w:rsid w:val="00BD79A1"/>
    <w:rsid w:val="00BE2995"/>
    <w:rsid w:val="00BE3A63"/>
    <w:rsid w:val="00BE3A7A"/>
    <w:rsid w:val="00BE3EBA"/>
    <w:rsid w:val="00BE3FB2"/>
    <w:rsid w:val="00BE4997"/>
    <w:rsid w:val="00BE617A"/>
    <w:rsid w:val="00BE69EC"/>
    <w:rsid w:val="00BE6BC4"/>
    <w:rsid w:val="00BE7352"/>
    <w:rsid w:val="00BF0AF5"/>
    <w:rsid w:val="00BF27BB"/>
    <w:rsid w:val="00BF6F61"/>
    <w:rsid w:val="00BF7CD8"/>
    <w:rsid w:val="00C00D17"/>
    <w:rsid w:val="00C02318"/>
    <w:rsid w:val="00C04EF5"/>
    <w:rsid w:val="00C12268"/>
    <w:rsid w:val="00C12FF0"/>
    <w:rsid w:val="00C14A95"/>
    <w:rsid w:val="00C150DD"/>
    <w:rsid w:val="00C15BEC"/>
    <w:rsid w:val="00C176C0"/>
    <w:rsid w:val="00C21B94"/>
    <w:rsid w:val="00C22AE7"/>
    <w:rsid w:val="00C22EDF"/>
    <w:rsid w:val="00C24D29"/>
    <w:rsid w:val="00C252F9"/>
    <w:rsid w:val="00C25AC2"/>
    <w:rsid w:val="00C30733"/>
    <w:rsid w:val="00C31A64"/>
    <w:rsid w:val="00C3657C"/>
    <w:rsid w:val="00C36F3F"/>
    <w:rsid w:val="00C42830"/>
    <w:rsid w:val="00C436C5"/>
    <w:rsid w:val="00C4420C"/>
    <w:rsid w:val="00C44B5F"/>
    <w:rsid w:val="00C455EB"/>
    <w:rsid w:val="00C47404"/>
    <w:rsid w:val="00C47763"/>
    <w:rsid w:val="00C47BA5"/>
    <w:rsid w:val="00C50468"/>
    <w:rsid w:val="00C51DE4"/>
    <w:rsid w:val="00C537DD"/>
    <w:rsid w:val="00C54B42"/>
    <w:rsid w:val="00C54E80"/>
    <w:rsid w:val="00C56438"/>
    <w:rsid w:val="00C60F32"/>
    <w:rsid w:val="00C6198A"/>
    <w:rsid w:val="00C61DF5"/>
    <w:rsid w:val="00C622DD"/>
    <w:rsid w:val="00C62F6A"/>
    <w:rsid w:val="00C63854"/>
    <w:rsid w:val="00C64795"/>
    <w:rsid w:val="00C654EA"/>
    <w:rsid w:val="00C660CB"/>
    <w:rsid w:val="00C66F8A"/>
    <w:rsid w:val="00C66F99"/>
    <w:rsid w:val="00C74848"/>
    <w:rsid w:val="00C74A16"/>
    <w:rsid w:val="00C814C9"/>
    <w:rsid w:val="00C81E38"/>
    <w:rsid w:val="00C8541D"/>
    <w:rsid w:val="00C85AA2"/>
    <w:rsid w:val="00C87A3C"/>
    <w:rsid w:val="00C912D6"/>
    <w:rsid w:val="00C922E2"/>
    <w:rsid w:val="00C92F8C"/>
    <w:rsid w:val="00C94248"/>
    <w:rsid w:val="00C94280"/>
    <w:rsid w:val="00C9518C"/>
    <w:rsid w:val="00C9617E"/>
    <w:rsid w:val="00C973B4"/>
    <w:rsid w:val="00C97966"/>
    <w:rsid w:val="00CA314E"/>
    <w:rsid w:val="00CA32ED"/>
    <w:rsid w:val="00CA40ED"/>
    <w:rsid w:val="00CA7C3A"/>
    <w:rsid w:val="00CA7C4C"/>
    <w:rsid w:val="00CB274D"/>
    <w:rsid w:val="00CB2D87"/>
    <w:rsid w:val="00CB30B1"/>
    <w:rsid w:val="00CB47E5"/>
    <w:rsid w:val="00CB6154"/>
    <w:rsid w:val="00CB724A"/>
    <w:rsid w:val="00CC4E60"/>
    <w:rsid w:val="00CC6D0C"/>
    <w:rsid w:val="00CD16E9"/>
    <w:rsid w:val="00CD43CC"/>
    <w:rsid w:val="00CD6EBA"/>
    <w:rsid w:val="00CD7599"/>
    <w:rsid w:val="00CE05DD"/>
    <w:rsid w:val="00CE0EDB"/>
    <w:rsid w:val="00CE1026"/>
    <w:rsid w:val="00CE199B"/>
    <w:rsid w:val="00CE1E41"/>
    <w:rsid w:val="00CE302F"/>
    <w:rsid w:val="00CE59DA"/>
    <w:rsid w:val="00CF0764"/>
    <w:rsid w:val="00CF374A"/>
    <w:rsid w:val="00CF3D22"/>
    <w:rsid w:val="00CF453E"/>
    <w:rsid w:val="00CF468B"/>
    <w:rsid w:val="00CF50EF"/>
    <w:rsid w:val="00D0217E"/>
    <w:rsid w:val="00D0293E"/>
    <w:rsid w:val="00D04BD6"/>
    <w:rsid w:val="00D05E82"/>
    <w:rsid w:val="00D07280"/>
    <w:rsid w:val="00D12A03"/>
    <w:rsid w:val="00D14499"/>
    <w:rsid w:val="00D14D61"/>
    <w:rsid w:val="00D151D7"/>
    <w:rsid w:val="00D15319"/>
    <w:rsid w:val="00D1680F"/>
    <w:rsid w:val="00D22547"/>
    <w:rsid w:val="00D23B25"/>
    <w:rsid w:val="00D25DAF"/>
    <w:rsid w:val="00D26BFE"/>
    <w:rsid w:val="00D27254"/>
    <w:rsid w:val="00D32184"/>
    <w:rsid w:val="00D3247B"/>
    <w:rsid w:val="00D32E67"/>
    <w:rsid w:val="00D336CE"/>
    <w:rsid w:val="00D34384"/>
    <w:rsid w:val="00D34EF6"/>
    <w:rsid w:val="00D35F41"/>
    <w:rsid w:val="00D368E0"/>
    <w:rsid w:val="00D37DFF"/>
    <w:rsid w:val="00D42C45"/>
    <w:rsid w:val="00D4345A"/>
    <w:rsid w:val="00D43782"/>
    <w:rsid w:val="00D4565F"/>
    <w:rsid w:val="00D466B5"/>
    <w:rsid w:val="00D475FF"/>
    <w:rsid w:val="00D50355"/>
    <w:rsid w:val="00D514E1"/>
    <w:rsid w:val="00D525BB"/>
    <w:rsid w:val="00D531D1"/>
    <w:rsid w:val="00D5356B"/>
    <w:rsid w:val="00D541B2"/>
    <w:rsid w:val="00D55320"/>
    <w:rsid w:val="00D57BCA"/>
    <w:rsid w:val="00D6077B"/>
    <w:rsid w:val="00D63C52"/>
    <w:rsid w:val="00D65A7E"/>
    <w:rsid w:val="00D6729F"/>
    <w:rsid w:val="00D71DF1"/>
    <w:rsid w:val="00D74BA8"/>
    <w:rsid w:val="00D76D94"/>
    <w:rsid w:val="00D772EE"/>
    <w:rsid w:val="00D80A87"/>
    <w:rsid w:val="00D83B53"/>
    <w:rsid w:val="00D83C93"/>
    <w:rsid w:val="00D921D6"/>
    <w:rsid w:val="00D93B83"/>
    <w:rsid w:val="00D94432"/>
    <w:rsid w:val="00D95621"/>
    <w:rsid w:val="00D97518"/>
    <w:rsid w:val="00D9789D"/>
    <w:rsid w:val="00D97C02"/>
    <w:rsid w:val="00DA0551"/>
    <w:rsid w:val="00DA085D"/>
    <w:rsid w:val="00DA1D7D"/>
    <w:rsid w:val="00DA23F4"/>
    <w:rsid w:val="00DA5D97"/>
    <w:rsid w:val="00DA5E9F"/>
    <w:rsid w:val="00DA76B5"/>
    <w:rsid w:val="00DB6469"/>
    <w:rsid w:val="00DB6FD0"/>
    <w:rsid w:val="00DB7D58"/>
    <w:rsid w:val="00DC0B2D"/>
    <w:rsid w:val="00DC12B0"/>
    <w:rsid w:val="00DC3C52"/>
    <w:rsid w:val="00DC412D"/>
    <w:rsid w:val="00DC4B56"/>
    <w:rsid w:val="00DC6DA8"/>
    <w:rsid w:val="00DC71A1"/>
    <w:rsid w:val="00DC7601"/>
    <w:rsid w:val="00DD2D8B"/>
    <w:rsid w:val="00DD4A3A"/>
    <w:rsid w:val="00DD5929"/>
    <w:rsid w:val="00DE0F2A"/>
    <w:rsid w:val="00DE3F92"/>
    <w:rsid w:val="00DE45E9"/>
    <w:rsid w:val="00DE5B21"/>
    <w:rsid w:val="00DE627D"/>
    <w:rsid w:val="00DE749F"/>
    <w:rsid w:val="00DE74E7"/>
    <w:rsid w:val="00DE77B2"/>
    <w:rsid w:val="00DF01AD"/>
    <w:rsid w:val="00DF1448"/>
    <w:rsid w:val="00DF1FB9"/>
    <w:rsid w:val="00DF3EF0"/>
    <w:rsid w:val="00DF46F3"/>
    <w:rsid w:val="00DF47DF"/>
    <w:rsid w:val="00E00597"/>
    <w:rsid w:val="00E006F0"/>
    <w:rsid w:val="00E01834"/>
    <w:rsid w:val="00E0375C"/>
    <w:rsid w:val="00E03E3B"/>
    <w:rsid w:val="00E03EB7"/>
    <w:rsid w:val="00E04C74"/>
    <w:rsid w:val="00E05581"/>
    <w:rsid w:val="00E05FBD"/>
    <w:rsid w:val="00E063B3"/>
    <w:rsid w:val="00E0648B"/>
    <w:rsid w:val="00E1030E"/>
    <w:rsid w:val="00E10742"/>
    <w:rsid w:val="00E11E37"/>
    <w:rsid w:val="00E137DD"/>
    <w:rsid w:val="00E14D57"/>
    <w:rsid w:val="00E15027"/>
    <w:rsid w:val="00E16011"/>
    <w:rsid w:val="00E162AB"/>
    <w:rsid w:val="00E16ABF"/>
    <w:rsid w:val="00E16DFE"/>
    <w:rsid w:val="00E17717"/>
    <w:rsid w:val="00E2059E"/>
    <w:rsid w:val="00E20D3E"/>
    <w:rsid w:val="00E21818"/>
    <w:rsid w:val="00E22AC1"/>
    <w:rsid w:val="00E2356B"/>
    <w:rsid w:val="00E2555E"/>
    <w:rsid w:val="00E25E9D"/>
    <w:rsid w:val="00E261B1"/>
    <w:rsid w:val="00E30156"/>
    <w:rsid w:val="00E3031E"/>
    <w:rsid w:val="00E3106E"/>
    <w:rsid w:val="00E31990"/>
    <w:rsid w:val="00E32EEE"/>
    <w:rsid w:val="00E330A8"/>
    <w:rsid w:val="00E33CAE"/>
    <w:rsid w:val="00E34771"/>
    <w:rsid w:val="00E3519F"/>
    <w:rsid w:val="00E420C1"/>
    <w:rsid w:val="00E43525"/>
    <w:rsid w:val="00E43EA6"/>
    <w:rsid w:val="00E47265"/>
    <w:rsid w:val="00E47DB8"/>
    <w:rsid w:val="00E525F7"/>
    <w:rsid w:val="00E53030"/>
    <w:rsid w:val="00E5334A"/>
    <w:rsid w:val="00E53AEA"/>
    <w:rsid w:val="00E53FA5"/>
    <w:rsid w:val="00E57309"/>
    <w:rsid w:val="00E60862"/>
    <w:rsid w:val="00E60DDD"/>
    <w:rsid w:val="00E660E3"/>
    <w:rsid w:val="00E702FE"/>
    <w:rsid w:val="00E70887"/>
    <w:rsid w:val="00E71936"/>
    <w:rsid w:val="00E77043"/>
    <w:rsid w:val="00E77544"/>
    <w:rsid w:val="00E804D8"/>
    <w:rsid w:val="00E812B9"/>
    <w:rsid w:val="00E8268B"/>
    <w:rsid w:val="00E86AE8"/>
    <w:rsid w:val="00E86C4D"/>
    <w:rsid w:val="00E947BA"/>
    <w:rsid w:val="00E94D72"/>
    <w:rsid w:val="00E95A19"/>
    <w:rsid w:val="00EA06BC"/>
    <w:rsid w:val="00EA09DE"/>
    <w:rsid w:val="00EA21EA"/>
    <w:rsid w:val="00EA2D50"/>
    <w:rsid w:val="00EA4132"/>
    <w:rsid w:val="00EA66B5"/>
    <w:rsid w:val="00EA6A69"/>
    <w:rsid w:val="00EA6CC3"/>
    <w:rsid w:val="00EB161E"/>
    <w:rsid w:val="00EB1C04"/>
    <w:rsid w:val="00EB1FD8"/>
    <w:rsid w:val="00EB340B"/>
    <w:rsid w:val="00EB7CC0"/>
    <w:rsid w:val="00EC04E5"/>
    <w:rsid w:val="00EC08E0"/>
    <w:rsid w:val="00EC2869"/>
    <w:rsid w:val="00EC32CF"/>
    <w:rsid w:val="00EC40AC"/>
    <w:rsid w:val="00EC4389"/>
    <w:rsid w:val="00EC58A9"/>
    <w:rsid w:val="00EC64BA"/>
    <w:rsid w:val="00EC722A"/>
    <w:rsid w:val="00ED2E86"/>
    <w:rsid w:val="00ED3491"/>
    <w:rsid w:val="00ED43CE"/>
    <w:rsid w:val="00ED50D5"/>
    <w:rsid w:val="00ED548A"/>
    <w:rsid w:val="00ED6E94"/>
    <w:rsid w:val="00ED7FEB"/>
    <w:rsid w:val="00EE22A8"/>
    <w:rsid w:val="00EE2844"/>
    <w:rsid w:val="00EE4B8A"/>
    <w:rsid w:val="00EE7908"/>
    <w:rsid w:val="00EF007B"/>
    <w:rsid w:val="00EF0746"/>
    <w:rsid w:val="00EF091F"/>
    <w:rsid w:val="00EF1363"/>
    <w:rsid w:val="00EF1FD1"/>
    <w:rsid w:val="00EF65FA"/>
    <w:rsid w:val="00EF6F57"/>
    <w:rsid w:val="00F00EF2"/>
    <w:rsid w:val="00F0303D"/>
    <w:rsid w:val="00F06765"/>
    <w:rsid w:val="00F07DA3"/>
    <w:rsid w:val="00F1121E"/>
    <w:rsid w:val="00F11FB2"/>
    <w:rsid w:val="00F12625"/>
    <w:rsid w:val="00F13542"/>
    <w:rsid w:val="00F148C7"/>
    <w:rsid w:val="00F15E81"/>
    <w:rsid w:val="00F20AA5"/>
    <w:rsid w:val="00F2255A"/>
    <w:rsid w:val="00F2285B"/>
    <w:rsid w:val="00F234D9"/>
    <w:rsid w:val="00F23848"/>
    <w:rsid w:val="00F25E5F"/>
    <w:rsid w:val="00F26D41"/>
    <w:rsid w:val="00F272FD"/>
    <w:rsid w:val="00F27B2A"/>
    <w:rsid w:val="00F347F3"/>
    <w:rsid w:val="00F3583D"/>
    <w:rsid w:val="00F36329"/>
    <w:rsid w:val="00F36ABA"/>
    <w:rsid w:val="00F36EFA"/>
    <w:rsid w:val="00F37BF4"/>
    <w:rsid w:val="00F4036D"/>
    <w:rsid w:val="00F4110B"/>
    <w:rsid w:val="00F41C8F"/>
    <w:rsid w:val="00F41D85"/>
    <w:rsid w:val="00F4363B"/>
    <w:rsid w:val="00F45FAC"/>
    <w:rsid w:val="00F460D2"/>
    <w:rsid w:val="00F51BD7"/>
    <w:rsid w:val="00F528C8"/>
    <w:rsid w:val="00F53106"/>
    <w:rsid w:val="00F5354A"/>
    <w:rsid w:val="00F56F35"/>
    <w:rsid w:val="00F60948"/>
    <w:rsid w:val="00F61A0E"/>
    <w:rsid w:val="00F61A4B"/>
    <w:rsid w:val="00F63602"/>
    <w:rsid w:val="00F6444B"/>
    <w:rsid w:val="00F65522"/>
    <w:rsid w:val="00F67020"/>
    <w:rsid w:val="00F708E5"/>
    <w:rsid w:val="00F716B2"/>
    <w:rsid w:val="00F72223"/>
    <w:rsid w:val="00F722EB"/>
    <w:rsid w:val="00F73452"/>
    <w:rsid w:val="00F737D7"/>
    <w:rsid w:val="00F73978"/>
    <w:rsid w:val="00F75491"/>
    <w:rsid w:val="00F75973"/>
    <w:rsid w:val="00F81A8C"/>
    <w:rsid w:val="00F82968"/>
    <w:rsid w:val="00F83EFD"/>
    <w:rsid w:val="00F8567C"/>
    <w:rsid w:val="00F856FF"/>
    <w:rsid w:val="00F85743"/>
    <w:rsid w:val="00F8672B"/>
    <w:rsid w:val="00F86845"/>
    <w:rsid w:val="00F904F9"/>
    <w:rsid w:val="00F91487"/>
    <w:rsid w:val="00F92498"/>
    <w:rsid w:val="00F955D3"/>
    <w:rsid w:val="00F964A5"/>
    <w:rsid w:val="00F978DF"/>
    <w:rsid w:val="00FA0141"/>
    <w:rsid w:val="00FA37EB"/>
    <w:rsid w:val="00FA551A"/>
    <w:rsid w:val="00FA6EE6"/>
    <w:rsid w:val="00FA716F"/>
    <w:rsid w:val="00FA74D3"/>
    <w:rsid w:val="00FA7B57"/>
    <w:rsid w:val="00FB1302"/>
    <w:rsid w:val="00FB17FD"/>
    <w:rsid w:val="00FB5463"/>
    <w:rsid w:val="00FC437C"/>
    <w:rsid w:val="00FC6576"/>
    <w:rsid w:val="00FC6AE2"/>
    <w:rsid w:val="00FC7550"/>
    <w:rsid w:val="00FD1ED2"/>
    <w:rsid w:val="00FD32D5"/>
    <w:rsid w:val="00FD35FB"/>
    <w:rsid w:val="00FD5AD0"/>
    <w:rsid w:val="00FD732D"/>
    <w:rsid w:val="00FE0195"/>
    <w:rsid w:val="00FE2AF5"/>
    <w:rsid w:val="00FE37E7"/>
    <w:rsid w:val="00FE4669"/>
    <w:rsid w:val="00FE719C"/>
    <w:rsid w:val="00FF0413"/>
    <w:rsid w:val="00FF135C"/>
    <w:rsid w:val="00FF2061"/>
    <w:rsid w:val="00FF224A"/>
    <w:rsid w:val="00FF2CCA"/>
    <w:rsid w:val="00FF31B9"/>
    <w:rsid w:val="00FF3714"/>
    <w:rsid w:val="00FF3B2E"/>
    <w:rsid w:val="00FF3E70"/>
    <w:rsid w:val="00FF4EBD"/>
    <w:rsid w:val="00FF5CB7"/>
    <w:rsid w:val="00FF64FC"/>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D8011B1"/>
  <w15:docId w15:val="{C996D222-A071-485A-86EA-128F2B133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Bidi"/>
        <w:sz w:val="19"/>
        <w:szCs w:val="22"/>
        <w:lang w:val="en-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D7A"/>
  </w:style>
  <w:style w:type="paragraph" w:styleId="Heading1">
    <w:name w:val="heading 1"/>
    <w:basedOn w:val="Normal"/>
    <w:next w:val="Normal"/>
    <w:link w:val="Heading1Char"/>
    <w:uiPriority w:val="9"/>
    <w:qFormat/>
    <w:rsid w:val="008E231C"/>
    <w:pPr>
      <w:keepNext/>
      <w:keepLines/>
      <w:numPr>
        <w:numId w:val="3"/>
      </w:numPr>
      <w:spacing w:after="240"/>
      <w:outlineLvl w:val="0"/>
    </w:pPr>
    <w:rPr>
      <w:rFonts w:eastAsiaTheme="majorEastAsia" w:cstheme="majorBidi"/>
      <w:b/>
      <w:bCs/>
      <w:sz w:val="32"/>
      <w:szCs w:val="32"/>
      <w:lang w:val="en-US"/>
    </w:rPr>
  </w:style>
  <w:style w:type="paragraph" w:styleId="Heading2">
    <w:name w:val="heading 2"/>
    <w:basedOn w:val="Normal"/>
    <w:next w:val="Normal"/>
    <w:link w:val="Heading2Char"/>
    <w:uiPriority w:val="9"/>
    <w:unhideWhenUsed/>
    <w:qFormat/>
    <w:rsid w:val="00855300"/>
    <w:pPr>
      <w:keepNext/>
      <w:keepLines/>
      <w:numPr>
        <w:ilvl w:val="1"/>
        <w:numId w:val="13"/>
      </w:numPr>
      <w:spacing w:after="120"/>
      <w:outlineLvl w:val="1"/>
    </w:pPr>
    <w:rPr>
      <w:rFonts w:eastAsiaTheme="majorEastAsia" w:cstheme="majorBidi"/>
      <w:b/>
      <w:bCs/>
      <w:sz w:val="24"/>
      <w:szCs w:val="24"/>
    </w:rPr>
  </w:style>
  <w:style w:type="paragraph" w:styleId="Heading3">
    <w:name w:val="heading 3"/>
    <w:basedOn w:val="Normal"/>
    <w:next w:val="Normal"/>
    <w:link w:val="Heading3Char"/>
    <w:uiPriority w:val="9"/>
    <w:unhideWhenUsed/>
    <w:qFormat/>
    <w:rsid w:val="00D97518"/>
    <w:pPr>
      <w:keepNext/>
      <w:keepLines/>
      <w:spacing w:before="200" w:after="0"/>
      <w:outlineLvl w:val="2"/>
    </w:pPr>
    <w:rPr>
      <w:rFonts w:eastAsiaTheme="majorEastAsia" w:cstheme="majorBid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A52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52ED"/>
  </w:style>
  <w:style w:type="paragraph" w:styleId="Footer">
    <w:name w:val="footer"/>
    <w:basedOn w:val="Normal"/>
    <w:link w:val="FooterChar"/>
    <w:uiPriority w:val="99"/>
    <w:unhideWhenUsed/>
    <w:rsid w:val="003A52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52ED"/>
  </w:style>
  <w:style w:type="paragraph" w:styleId="ListParagraph">
    <w:name w:val="List Paragraph"/>
    <w:basedOn w:val="Normal"/>
    <w:uiPriority w:val="34"/>
    <w:qFormat/>
    <w:rsid w:val="00412B90"/>
    <w:pPr>
      <w:ind w:left="720"/>
      <w:contextualSpacing/>
    </w:pPr>
  </w:style>
  <w:style w:type="character" w:styleId="Hyperlink">
    <w:name w:val="Hyperlink"/>
    <w:basedOn w:val="DefaultParagraphFont"/>
    <w:uiPriority w:val="99"/>
    <w:unhideWhenUsed/>
    <w:rsid w:val="002777BA"/>
    <w:rPr>
      <w:color w:val="0000FF" w:themeColor="hyperlink"/>
      <w:u w:val="single"/>
    </w:rPr>
  </w:style>
  <w:style w:type="character" w:customStyle="1" w:styleId="Heading1Char">
    <w:name w:val="Heading 1 Char"/>
    <w:basedOn w:val="DefaultParagraphFont"/>
    <w:link w:val="Heading1"/>
    <w:uiPriority w:val="9"/>
    <w:rsid w:val="008E231C"/>
    <w:rPr>
      <w:rFonts w:eastAsiaTheme="majorEastAsia" w:cstheme="majorBidi"/>
      <w:b/>
      <w:bCs/>
      <w:sz w:val="32"/>
      <w:szCs w:val="32"/>
      <w:lang w:val="en-US"/>
    </w:rPr>
  </w:style>
  <w:style w:type="paragraph" w:styleId="TOC1">
    <w:name w:val="toc 1"/>
    <w:basedOn w:val="Normal"/>
    <w:next w:val="Normal"/>
    <w:autoRedefine/>
    <w:uiPriority w:val="39"/>
    <w:unhideWhenUsed/>
    <w:rsid w:val="00232872"/>
    <w:pPr>
      <w:spacing w:before="120" w:after="0"/>
    </w:pPr>
    <w:rPr>
      <w:b/>
    </w:rPr>
  </w:style>
  <w:style w:type="paragraph" w:styleId="TOC2">
    <w:name w:val="toc 2"/>
    <w:basedOn w:val="Normal"/>
    <w:next w:val="Normal"/>
    <w:autoRedefine/>
    <w:uiPriority w:val="39"/>
    <w:unhideWhenUsed/>
    <w:rsid w:val="00232872"/>
    <w:pPr>
      <w:spacing w:after="0"/>
      <w:ind w:left="220"/>
    </w:pPr>
    <w:rPr>
      <w:i/>
    </w:rPr>
  </w:style>
  <w:style w:type="paragraph" w:styleId="TOC3">
    <w:name w:val="toc 3"/>
    <w:basedOn w:val="Normal"/>
    <w:next w:val="Normal"/>
    <w:autoRedefine/>
    <w:uiPriority w:val="39"/>
    <w:unhideWhenUsed/>
    <w:rsid w:val="00232872"/>
    <w:pPr>
      <w:spacing w:after="0"/>
      <w:ind w:left="440"/>
    </w:pPr>
  </w:style>
  <w:style w:type="paragraph" w:styleId="TOC4">
    <w:name w:val="toc 4"/>
    <w:basedOn w:val="Normal"/>
    <w:next w:val="Normal"/>
    <w:autoRedefine/>
    <w:uiPriority w:val="39"/>
    <w:unhideWhenUsed/>
    <w:rsid w:val="00232872"/>
    <w:pPr>
      <w:spacing w:after="0"/>
      <w:ind w:left="660"/>
    </w:pPr>
    <w:rPr>
      <w:sz w:val="20"/>
      <w:szCs w:val="20"/>
    </w:rPr>
  </w:style>
  <w:style w:type="paragraph" w:styleId="TOC5">
    <w:name w:val="toc 5"/>
    <w:basedOn w:val="Normal"/>
    <w:next w:val="Normal"/>
    <w:autoRedefine/>
    <w:uiPriority w:val="39"/>
    <w:unhideWhenUsed/>
    <w:rsid w:val="00232872"/>
    <w:pPr>
      <w:spacing w:after="0"/>
      <w:ind w:left="880"/>
    </w:pPr>
    <w:rPr>
      <w:sz w:val="20"/>
      <w:szCs w:val="20"/>
    </w:rPr>
  </w:style>
  <w:style w:type="paragraph" w:styleId="TOC6">
    <w:name w:val="toc 6"/>
    <w:basedOn w:val="Normal"/>
    <w:next w:val="Normal"/>
    <w:autoRedefine/>
    <w:uiPriority w:val="39"/>
    <w:unhideWhenUsed/>
    <w:rsid w:val="00232872"/>
    <w:pPr>
      <w:spacing w:after="0"/>
      <w:ind w:left="1100"/>
    </w:pPr>
    <w:rPr>
      <w:sz w:val="20"/>
      <w:szCs w:val="20"/>
    </w:rPr>
  </w:style>
  <w:style w:type="paragraph" w:styleId="TOC7">
    <w:name w:val="toc 7"/>
    <w:basedOn w:val="Normal"/>
    <w:next w:val="Normal"/>
    <w:autoRedefine/>
    <w:uiPriority w:val="39"/>
    <w:unhideWhenUsed/>
    <w:rsid w:val="00232872"/>
    <w:pPr>
      <w:spacing w:after="0"/>
      <w:ind w:left="1320"/>
    </w:pPr>
    <w:rPr>
      <w:sz w:val="20"/>
      <w:szCs w:val="20"/>
    </w:rPr>
  </w:style>
  <w:style w:type="paragraph" w:styleId="TOC8">
    <w:name w:val="toc 8"/>
    <w:basedOn w:val="Normal"/>
    <w:next w:val="Normal"/>
    <w:autoRedefine/>
    <w:uiPriority w:val="39"/>
    <w:unhideWhenUsed/>
    <w:rsid w:val="00232872"/>
    <w:pPr>
      <w:spacing w:after="0"/>
      <w:ind w:left="1540"/>
    </w:pPr>
    <w:rPr>
      <w:sz w:val="20"/>
      <w:szCs w:val="20"/>
    </w:rPr>
  </w:style>
  <w:style w:type="paragraph" w:styleId="TOC9">
    <w:name w:val="toc 9"/>
    <w:basedOn w:val="Normal"/>
    <w:next w:val="Normal"/>
    <w:autoRedefine/>
    <w:uiPriority w:val="39"/>
    <w:unhideWhenUsed/>
    <w:rsid w:val="00232872"/>
    <w:pPr>
      <w:spacing w:after="0"/>
      <w:ind w:left="1760"/>
    </w:pPr>
    <w:rPr>
      <w:sz w:val="20"/>
      <w:szCs w:val="20"/>
    </w:rPr>
  </w:style>
  <w:style w:type="character" w:customStyle="1" w:styleId="Heading2Char">
    <w:name w:val="Heading 2 Char"/>
    <w:basedOn w:val="DefaultParagraphFont"/>
    <w:link w:val="Heading2"/>
    <w:uiPriority w:val="9"/>
    <w:rsid w:val="00855300"/>
    <w:rPr>
      <w:rFonts w:eastAsiaTheme="majorEastAsia" w:cstheme="majorBidi"/>
      <w:b/>
      <w:bCs/>
      <w:sz w:val="24"/>
      <w:szCs w:val="24"/>
    </w:rPr>
  </w:style>
  <w:style w:type="character" w:customStyle="1" w:styleId="Heading3Char">
    <w:name w:val="Heading 3 Char"/>
    <w:basedOn w:val="DefaultParagraphFont"/>
    <w:link w:val="Heading3"/>
    <w:uiPriority w:val="9"/>
    <w:rsid w:val="00D97518"/>
    <w:rPr>
      <w:rFonts w:eastAsiaTheme="majorEastAsia" w:cstheme="majorBidi"/>
      <w:b/>
      <w:bCs/>
      <w:sz w:val="24"/>
      <w:szCs w:val="24"/>
    </w:rPr>
  </w:style>
  <w:style w:type="paragraph" w:styleId="NormalWeb">
    <w:name w:val="Normal (Web)"/>
    <w:basedOn w:val="Normal"/>
    <w:uiPriority w:val="99"/>
    <w:rsid w:val="00047D36"/>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src1">
    <w:name w:val="src1"/>
    <w:rsid w:val="0086112E"/>
    <w:rPr>
      <w:vanish w:val="0"/>
      <w:webHidden w:val="0"/>
      <w:specVanish w:val="0"/>
    </w:rPr>
  </w:style>
  <w:style w:type="table" w:styleId="TableGrid">
    <w:name w:val="Table Grid"/>
    <w:basedOn w:val="TableNormal"/>
    <w:uiPriority w:val="59"/>
    <w:rsid w:val="0086112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873626"/>
    <w:pPr>
      <w:numPr>
        <w:numId w:val="0"/>
      </w:numPr>
      <w:outlineLvl w:val="9"/>
    </w:pPr>
    <w:rPr>
      <w:rFonts w:asciiTheme="majorHAnsi" w:hAnsiTheme="majorHAnsi"/>
      <w:color w:val="365F91" w:themeColor="accent1" w:themeShade="BF"/>
      <w:sz w:val="28"/>
      <w:szCs w:val="28"/>
    </w:rPr>
  </w:style>
  <w:style w:type="table" w:styleId="LightList">
    <w:name w:val="Light List"/>
    <w:basedOn w:val="TableNormal"/>
    <w:uiPriority w:val="61"/>
    <w:rsid w:val="00FF3B2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odyText">
    <w:name w:val="Body Text"/>
    <w:basedOn w:val="Normal"/>
    <w:link w:val="BodyTextChar"/>
    <w:uiPriority w:val="1"/>
    <w:qFormat/>
    <w:rsid w:val="00FE0195"/>
    <w:pPr>
      <w:spacing w:after="120"/>
    </w:pPr>
    <w:rPr>
      <w:rFonts w:eastAsiaTheme="minorEastAsia"/>
      <w:lang w:val="en-US" w:bidi="en-US"/>
    </w:rPr>
  </w:style>
  <w:style w:type="character" w:customStyle="1" w:styleId="BodyTextChar">
    <w:name w:val="Body Text Char"/>
    <w:basedOn w:val="DefaultParagraphFont"/>
    <w:link w:val="BodyText"/>
    <w:uiPriority w:val="1"/>
    <w:rsid w:val="00FE0195"/>
    <w:rPr>
      <w:rFonts w:eastAsiaTheme="minorEastAsia"/>
      <w:lang w:val="en-US" w:bidi="en-US"/>
    </w:rPr>
  </w:style>
  <w:style w:type="table" w:styleId="LightList-Accent3">
    <w:name w:val="Light List Accent 3"/>
    <w:basedOn w:val="TableNormal"/>
    <w:uiPriority w:val="61"/>
    <w:rsid w:val="00E660E3"/>
    <w:pPr>
      <w:spacing w:after="0" w:line="240" w:lineRule="auto"/>
    </w:pPr>
    <w:rPr>
      <w:rFonts w:eastAsiaTheme="minorEastAsia"/>
      <w:sz w:val="20"/>
      <w:szCs w:val="20"/>
      <w:lang w:val="en-US"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paragraph" w:customStyle="1" w:styleId="TableParagraph">
    <w:name w:val="Table Paragraph"/>
    <w:basedOn w:val="Normal"/>
    <w:uiPriority w:val="1"/>
    <w:qFormat/>
    <w:rsid w:val="0033221D"/>
    <w:pPr>
      <w:widowControl w:val="0"/>
      <w:spacing w:after="0" w:line="240" w:lineRule="auto"/>
    </w:pPr>
    <w:rPr>
      <w:lang w:val="en-US"/>
    </w:rPr>
  </w:style>
  <w:style w:type="paragraph" w:styleId="BalloonText">
    <w:name w:val="Balloon Text"/>
    <w:basedOn w:val="Normal"/>
    <w:link w:val="BalloonTextChar"/>
    <w:uiPriority w:val="99"/>
    <w:semiHidden/>
    <w:unhideWhenUsed/>
    <w:rsid w:val="00864835"/>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64835"/>
    <w:rPr>
      <w:rFonts w:ascii="Lucida Grande" w:hAnsi="Lucida Grande" w:cs="Lucida Grande"/>
      <w:sz w:val="18"/>
      <w:szCs w:val="18"/>
    </w:rPr>
  </w:style>
  <w:style w:type="paragraph" w:styleId="Revision">
    <w:name w:val="Revision"/>
    <w:hidden/>
    <w:uiPriority w:val="99"/>
    <w:semiHidden/>
    <w:rsid w:val="00E43525"/>
    <w:pPr>
      <w:spacing w:after="0" w:line="240" w:lineRule="auto"/>
    </w:pPr>
  </w:style>
  <w:style w:type="character" w:customStyle="1" w:styleId="hvr">
    <w:name w:val="hvr"/>
    <w:basedOn w:val="DefaultParagraphFont"/>
    <w:rsid w:val="003B7FD0"/>
  </w:style>
  <w:style w:type="character" w:customStyle="1" w:styleId="termincontext1">
    <w:name w:val="termincontext1"/>
    <w:basedOn w:val="DefaultParagraphFont"/>
    <w:rsid w:val="00D466B5"/>
    <w:rPr>
      <w:rFonts w:ascii="archivo_narrowbold" w:hAnsi="archivo_narrowbold" w:hint="default"/>
      <w:color w:val="F67F0B"/>
    </w:rPr>
  </w:style>
  <w:style w:type="paragraph" w:styleId="FootnoteText">
    <w:name w:val="footnote text"/>
    <w:basedOn w:val="Normal"/>
    <w:link w:val="FootnoteTextChar"/>
    <w:uiPriority w:val="99"/>
    <w:unhideWhenUsed/>
    <w:rsid w:val="005B4483"/>
    <w:pPr>
      <w:spacing w:after="0" w:line="240" w:lineRule="auto"/>
    </w:pPr>
    <w:rPr>
      <w:sz w:val="24"/>
      <w:szCs w:val="24"/>
    </w:rPr>
  </w:style>
  <w:style w:type="character" w:customStyle="1" w:styleId="FootnoteTextChar">
    <w:name w:val="Footnote Text Char"/>
    <w:basedOn w:val="DefaultParagraphFont"/>
    <w:link w:val="FootnoteText"/>
    <w:uiPriority w:val="99"/>
    <w:rsid w:val="005B4483"/>
    <w:rPr>
      <w:sz w:val="24"/>
      <w:szCs w:val="24"/>
    </w:rPr>
  </w:style>
  <w:style w:type="character" w:styleId="FootnoteReference">
    <w:name w:val="footnote reference"/>
    <w:basedOn w:val="DefaultParagraphFont"/>
    <w:uiPriority w:val="99"/>
    <w:unhideWhenUsed/>
    <w:rsid w:val="005B4483"/>
    <w:rPr>
      <w:vertAlign w:val="superscript"/>
    </w:rPr>
  </w:style>
  <w:style w:type="character" w:styleId="CommentReference">
    <w:name w:val="annotation reference"/>
    <w:basedOn w:val="DefaultParagraphFont"/>
    <w:uiPriority w:val="99"/>
    <w:semiHidden/>
    <w:unhideWhenUsed/>
    <w:rsid w:val="0069365D"/>
    <w:rPr>
      <w:sz w:val="18"/>
      <w:szCs w:val="18"/>
    </w:rPr>
  </w:style>
  <w:style w:type="paragraph" w:styleId="CommentText">
    <w:name w:val="annotation text"/>
    <w:basedOn w:val="Normal"/>
    <w:link w:val="CommentTextChar"/>
    <w:unhideWhenUsed/>
    <w:rsid w:val="0069365D"/>
    <w:pPr>
      <w:spacing w:line="240" w:lineRule="auto"/>
    </w:pPr>
    <w:rPr>
      <w:sz w:val="24"/>
      <w:szCs w:val="24"/>
    </w:rPr>
  </w:style>
  <w:style w:type="character" w:customStyle="1" w:styleId="CommentTextChar">
    <w:name w:val="Comment Text Char"/>
    <w:basedOn w:val="DefaultParagraphFont"/>
    <w:link w:val="CommentText"/>
    <w:rsid w:val="0069365D"/>
    <w:rPr>
      <w:sz w:val="24"/>
      <w:szCs w:val="24"/>
    </w:rPr>
  </w:style>
  <w:style w:type="paragraph" w:styleId="CommentSubject">
    <w:name w:val="annotation subject"/>
    <w:basedOn w:val="CommentText"/>
    <w:next w:val="CommentText"/>
    <w:link w:val="CommentSubjectChar"/>
    <w:uiPriority w:val="99"/>
    <w:semiHidden/>
    <w:unhideWhenUsed/>
    <w:rsid w:val="0069365D"/>
    <w:rPr>
      <w:b/>
      <w:bCs/>
      <w:sz w:val="20"/>
      <w:szCs w:val="20"/>
    </w:rPr>
  </w:style>
  <w:style w:type="character" w:customStyle="1" w:styleId="CommentSubjectChar">
    <w:name w:val="Comment Subject Char"/>
    <w:basedOn w:val="CommentTextChar"/>
    <w:link w:val="CommentSubject"/>
    <w:uiPriority w:val="99"/>
    <w:semiHidden/>
    <w:rsid w:val="0069365D"/>
    <w:rPr>
      <w:b/>
      <w:bCs/>
      <w:sz w:val="20"/>
      <w:szCs w:val="20"/>
    </w:rPr>
  </w:style>
  <w:style w:type="character" w:styleId="PageNumber">
    <w:name w:val="page number"/>
    <w:basedOn w:val="DefaultParagraphFont"/>
    <w:uiPriority w:val="99"/>
    <w:semiHidden/>
    <w:unhideWhenUsed/>
    <w:rsid w:val="00DE5B21"/>
  </w:style>
  <w:style w:type="character" w:styleId="IntenseEmphasis">
    <w:name w:val="Intense Emphasis"/>
    <w:basedOn w:val="DefaultParagraphFont"/>
    <w:uiPriority w:val="21"/>
    <w:qFormat/>
    <w:rsid w:val="0080125E"/>
    <w:rPr>
      <w:b/>
      <w:bCs/>
      <w:i/>
      <w:iCs/>
      <w:color w:val="4F81BD" w:themeColor="accent1"/>
    </w:rPr>
  </w:style>
  <w:style w:type="paragraph" w:styleId="NoSpacing">
    <w:name w:val="No Spacing"/>
    <w:uiPriority w:val="1"/>
    <w:qFormat/>
    <w:rsid w:val="00855EB6"/>
    <w:pPr>
      <w:spacing w:after="0" w:line="240" w:lineRule="auto"/>
    </w:pPr>
  </w:style>
  <w:style w:type="character" w:customStyle="1" w:styleId="xapple-converted-space">
    <w:name w:val="x_apple-converted-space"/>
    <w:basedOn w:val="DefaultParagraphFont"/>
    <w:rsid w:val="0081657D"/>
  </w:style>
  <w:style w:type="character" w:customStyle="1" w:styleId="apple-converted-space">
    <w:name w:val="apple-converted-space"/>
    <w:basedOn w:val="DefaultParagraphFont"/>
    <w:rsid w:val="00CB2D87"/>
  </w:style>
  <w:style w:type="paragraph" w:customStyle="1" w:styleId="EndNoteBibliographyTitle">
    <w:name w:val="EndNote Bibliography Title"/>
    <w:basedOn w:val="Normal"/>
    <w:rsid w:val="00F15E81"/>
    <w:pPr>
      <w:spacing w:after="0"/>
      <w:jc w:val="center"/>
    </w:pPr>
    <w:rPr>
      <w:lang w:val="en-US"/>
    </w:rPr>
  </w:style>
  <w:style w:type="paragraph" w:customStyle="1" w:styleId="EndNoteBibliography">
    <w:name w:val="EndNote Bibliography"/>
    <w:basedOn w:val="Normal"/>
    <w:rsid w:val="00F15E81"/>
    <w:pPr>
      <w:spacing w:line="240" w:lineRule="auto"/>
    </w:pPr>
    <w:rPr>
      <w:lang w:val="en-US"/>
    </w:rPr>
  </w:style>
  <w:style w:type="character" w:styleId="EndnoteReference">
    <w:name w:val="endnote reference"/>
    <w:basedOn w:val="DefaultParagraphFont"/>
    <w:uiPriority w:val="99"/>
    <w:semiHidden/>
    <w:unhideWhenUsed/>
    <w:rsid w:val="00071010"/>
    <w:rPr>
      <w:vertAlign w:val="superscript"/>
    </w:rPr>
  </w:style>
  <w:style w:type="paragraph" w:styleId="PlainText">
    <w:name w:val="Plain Text"/>
    <w:basedOn w:val="Normal"/>
    <w:link w:val="PlainTextChar"/>
    <w:uiPriority w:val="99"/>
    <w:unhideWhenUsed/>
    <w:rsid w:val="0080486E"/>
    <w:pPr>
      <w:spacing w:after="0" w:line="240" w:lineRule="auto"/>
    </w:pPr>
    <w:rPr>
      <w:sz w:val="22"/>
      <w:szCs w:val="21"/>
      <w:lang w:val="en-US"/>
    </w:rPr>
  </w:style>
  <w:style w:type="character" w:customStyle="1" w:styleId="PlainTextChar">
    <w:name w:val="Plain Text Char"/>
    <w:basedOn w:val="DefaultParagraphFont"/>
    <w:link w:val="PlainText"/>
    <w:uiPriority w:val="99"/>
    <w:rsid w:val="0080486E"/>
    <w:rPr>
      <w:sz w:val="22"/>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63288">
      <w:bodyDiv w:val="1"/>
      <w:marLeft w:val="0"/>
      <w:marRight w:val="0"/>
      <w:marTop w:val="0"/>
      <w:marBottom w:val="0"/>
      <w:divBdr>
        <w:top w:val="none" w:sz="0" w:space="0" w:color="auto"/>
        <w:left w:val="none" w:sz="0" w:space="0" w:color="auto"/>
        <w:bottom w:val="none" w:sz="0" w:space="0" w:color="auto"/>
        <w:right w:val="none" w:sz="0" w:space="0" w:color="auto"/>
      </w:divBdr>
    </w:div>
    <w:div w:id="105202955">
      <w:bodyDiv w:val="1"/>
      <w:marLeft w:val="0"/>
      <w:marRight w:val="0"/>
      <w:marTop w:val="0"/>
      <w:marBottom w:val="0"/>
      <w:divBdr>
        <w:top w:val="none" w:sz="0" w:space="0" w:color="auto"/>
        <w:left w:val="none" w:sz="0" w:space="0" w:color="auto"/>
        <w:bottom w:val="none" w:sz="0" w:space="0" w:color="auto"/>
        <w:right w:val="none" w:sz="0" w:space="0" w:color="auto"/>
      </w:divBdr>
    </w:div>
    <w:div w:id="324169466">
      <w:bodyDiv w:val="1"/>
      <w:marLeft w:val="0"/>
      <w:marRight w:val="0"/>
      <w:marTop w:val="0"/>
      <w:marBottom w:val="0"/>
      <w:divBdr>
        <w:top w:val="none" w:sz="0" w:space="0" w:color="auto"/>
        <w:left w:val="none" w:sz="0" w:space="0" w:color="auto"/>
        <w:bottom w:val="none" w:sz="0" w:space="0" w:color="auto"/>
        <w:right w:val="none" w:sz="0" w:space="0" w:color="auto"/>
      </w:divBdr>
    </w:div>
    <w:div w:id="620651318">
      <w:bodyDiv w:val="1"/>
      <w:marLeft w:val="0"/>
      <w:marRight w:val="0"/>
      <w:marTop w:val="0"/>
      <w:marBottom w:val="0"/>
      <w:divBdr>
        <w:top w:val="none" w:sz="0" w:space="0" w:color="auto"/>
        <w:left w:val="none" w:sz="0" w:space="0" w:color="auto"/>
        <w:bottom w:val="none" w:sz="0" w:space="0" w:color="auto"/>
        <w:right w:val="none" w:sz="0" w:space="0" w:color="auto"/>
      </w:divBdr>
    </w:div>
    <w:div w:id="668218190">
      <w:bodyDiv w:val="1"/>
      <w:marLeft w:val="0"/>
      <w:marRight w:val="0"/>
      <w:marTop w:val="0"/>
      <w:marBottom w:val="0"/>
      <w:divBdr>
        <w:top w:val="none" w:sz="0" w:space="0" w:color="auto"/>
        <w:left w:val="none" w:sz="0" w:space="0" w:color="auto"/>
        <w:bottom w:val="none" w:sz="0" w:space="0" w:color="auto"/>
        <w:right w:val="none" w:sz="0" w:space="0" w:color="auto"/>
      </w:divBdr>
      <w:divsChild>
        <w:div w:id="819464654">
          <w:marLeft w:val="0"/>
          <w:marRight w:val="0"/>
          <w:marTop w:val="0"/>
          <w:marBottom w:val="0"/>
          <w:divBdr>
            <w:top w:val="none" w:sz="0" w:space="0" w:color="auto"/>
            <w:left w:val="none" w:sz="0" w:space="0" w:color="auto"/>
            <w:bottom w:val="none" w:sz="0" w:space="0" w:color="auto"/>
            <w:right w:val="none" w:sz="0" w:space="0" w:color="auto"/>
          </w:divBdr>
          <w:divsChild>
            <w:div w:id="725304436">
              <w:marLeft w:val="0"/>
              <w:marRight w:val="0"/>
              <w:marTop w:val="0"/>
              <w:marBottom w:val="0"/>
              <w:divBdr>
                <w:top w:val="none" w:sz="0" w:space="0" w:color="auto"/>
                <w:left w:val="none" w:sz="0" w:space="0" w:color="auto"/>
                <w:bottom w:val="none" w:sz="0" w:space="0" w:color="auto"/>
                <w:right w:val="none" w:sz="0" w:space="0" w:color="auto"/>
              </w:divBdr>
              <w:divsChild>
                <w:div w:id="66108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12742">
      <w:bodyDiv w:val="1"/>
      <w:marLeft w:val="0"/>
      <w:marRight w:val="0"/>
      <w:marTop w:val="0"/>
      <w:marBottom w:val="0"/>
      <w:divBdr>
        <w:top w:val="none" w:sz="0" w:space="0" w:color="auto"/>
        <w:left w:val="none" w:sz="0" w:space="0" w:color="auto"/>
        <w:bottom w:val="none" w:sz="0" w:space="0" w:color="auto"/>
        <w:right w:val="none" w:sz="0" w:space="0" w:color="auto"/>
      </w:divBdr>
      <w:divsChild>
        <w:div w:id="526677786">
          <w:marLeft w:val="0"/>
          <w:marRight w:val="0"/>
          <w:marTop w:val="0"/>
          <w:marBottom w:val="0"/>
          <w:divBdr>
            <w:top w:val="none" w:sz="0" w:space="0" w:color="auto"/>
            <w:left w:val="none" w:sz="0" w:space="0" w:color="auto"/>
            <w:bottom w:val="none" w:sz="0" w:space="0" w:color="auto"/>
            <w:right w:val="none" w:sz="0" w:space="0" w:color="auto"/>
          </w:divBdr>
        </w:div>
        <w:div w:id="1295989860">
          <w:marLeft w:val="0"/>
          <w:marRight w:val="0"/>
          <w:marTop w:val="0"/>
          <w:marBottom w:val="0"/>
          <w:divBdr>
            <w:top w:val="none" w:sz="0" w:space="0" w:color="auto"/>
            <w:left w:val="none" w:sz="0" w:space="0" w:color="auto"/>
            <w:bottom w:val="none" w:sz="0" w:space="0" w:color="auto"/>
            <w:right w:val="none" w:sz="0" w:space="0" w:color="auto"/>
          </w:divBdr>
        </w:div>
        <w:div w:id="1793092027">
          <w:marLeft w:val="0"/>
          <w:marRight w:val="0"/>
          <w:marTop w:val="0"/>
          <w:marBottom w:val="0"/>
          <w:divBdr>
            <w:top w:val="none" w:sz="0" w:space="0" w:color="auto"/>
            <w:left w:val="none" w:sz="0" w:space="0" w:color="auto"/>
            <w:bottom w:val="none" w:sz="0" w:space="0" w:color="auto"/>
            <w:right w:val="none" w:sz="0" w:space="0" w:color="auto"/>
          </w:divBdr>
        </w:div>
        <w:div w:id="1099910249">
          <w:marLeft w:val="0"/>
          <w:marRight w:val="0"/>
          <w:marTop w:val="0"/>
          <w:marBottom w:val="0"/>
          <w:divBdr>
            <w:top w:val="none" w:sz="0" w:space="0" w:color="auto"/>
            <w:left w:val="none" w:sz="0" w:space="0" w:color="auto"/>
            <w:bottom w:val="none" w:sz="0" w:space="0" w:color="auto"/>
            <w:right w:val="none" w:sz="0" w:space="0" w:color="auto"/>
          </w:divBdr>
        </w:div>
        <w:div w:id="2053194033">
          <w:marLeft w:val="0"/>
          <w:marRight w:val="0"/>
          <w:marTop w:val="0"/>
          <w:marBottom w:val="0"/>
          <w:divBdr>
            <w:top w:val="none" w:sz="0" w:space="0" w:color="auto"/>
            <w:left w:val="none" w:sz="0" w:space="0" w:color="auto"/>
            <w:bottom w:val="none" w:sz="0" w:space="0" w:color="auto"/>
            <w:right w:val="none" w:sz="0" w:space="0" w:color="auto"/>
          </w:divBdr>
        </w:div>
        <w:div w:id="32731595">
          <w:marLeft w:val="0"/>
          <w:marRight w:val="0"/>
          <w:marTop w:val="0"/>
          <w:marBottom w:val="0"/>
          <w:divBdr>
            <w:top w:val="none" w:sz="0" w:space="0" w:color="auto"/>
            <w:left w:val="none" w:sz="0" w:space="0" w:color="auto"/>
            <w:bottom w:val="none" w:sz="0" w:space="0" w:color="auto"/>
            <w:right w:val="none" w:sz="0" w:space="0" w:color="auto"/>
          </w:divBdr>
        </w:div>
        <w:div w:id="322122255">
          <w:marLeft w:val="0"/>
          <w:marRight w:val="0"/>
          <w:marTop w:val="0"/>
          <w:marBottom w:val="0"/>
          <w:divBdr>
            <w:top w:val="none" w:sz="0" w:space="0" w:color="auto"/>
            <w:left w:val="none" w:sz="0" w:space="0" w:color="auto"/>
            <w:bottom w:val="none" w:sz="0" w:space="0" w:color="auto"/>
            <w:right w:val="none" w:sz="0" w:space="0" w:color="auto"/>
          </w:divBdr>
        </w:div>
        <w:div w:id="245040773">
          <w:marLeft w:val="0"/>
          <w:marRight w:val="0"/>
          <w:marTop w:val="0"/>
          <w:marBottom w:val="0"/>
          <w:divBdr>
            <w:top w:val="none" w:sz="0" w:space="0" w:color="auto"/>
            <w:left w:val="none" w:sz="0" w:space="0" w:color="auto"/>
            <w:bottom w:val="none" w:sz="0" w:space="0" w:color="auto"/>
            <w:right w:val="none" w:sz="0" w:space="0" w:color="auto"/>
          </w:divBdr>
        </w:div>
        <w:div w:id="360085031">
          <w:marLeft w:val="0"/>
          <w:marRight w:val="0"/>
          <w:marTop w:val="0"/>
          <w:marBottom w:val="0"/>
          <w:divBdr>
            <w:top w:val="none" w:sz="0" w:space="0" w:color="auto"/>
            <w:left w:val="none" w:sz="0" w:space="0" w:color="auto"/>
            <w:bottom w:val="none" w:sz="0" w:space="0" w:color="auto"/>
            <w:right w:val="none" w:sz="0" w:space="0" w:color="auto"/>
          </w:divBdr>
        </w:div>
        <w:div w:id="1601831803">
          <w:marLeft w:val="0"/>
          <w:marRight w:val="0"/>
          <w:marTop w:val="0"/>
          <w:marBottom w:val="0"/>
          <w:divBdr>
            <w:top w:val="none" w:sz="0" w:space="0" w:color="auto"/>
            <w:left w:val="none" w:sz="0" w:space="0" w:color="auto"/>
            <w:bottom w:val="none" w:sz="0" w:space="0" w:color="auto"/>
            <w:right w:val="none" w:sz="0" w:space="0" w:color="auto"/>
          </w:divBdr>
        </w:div>
        <w:div w:id="417480330">
          <w:marLeft w:val="0"/>
          <w:marRight w:val="0"/>
          <w:marTop w:val="0"/>
          <w:marBottom w:val="0"/>
          <w:divBdr>
            <w:top w:val="none" w:sz="0" w:space="0" w:color="auto"/>
            <w:left w:val="none" w:sz="0" w:space="0" w:color="auto"/>
            <w:bottom w:val="none" w:sz="0" w:space="0" w:color="auto"/>
            <w:right w:val="none" w:sz="0" w:space="0" w:color="auto"/>
          </w:divBdr>
        </w:div>
        <w:div w:id="1576936131">
          <w:marLeft w:val="0"/>
          <w:marRight w:val="0"/>
          <w:marTop w:val="0"/>
          <w:marBottom w:val="0"/>
          <w:divBdr>
            <w:top w:val="none" w:sz="0" w:space="0" w:color="auto"/>
            <w:left w:val="none" w:sz="0" w:space="0" w:color="auto"/>
            <w:bottom w:val="none" w:sz="0" w:space="0" w:color="auto"/>
            <w:right w:val="none" w:sz="0" w:space="0" w:color="auto"/>
          </w:divBdr>
        </w:div>
        <w:div w:id="866675390">
          <w:marLeft w:val="0"/>
          <w:marRight w:val="0"/>
          <w:marTop w:val="0"/>
          <w:marBottom w:val="0"/>
          <w:divBdr>
            <w:top w:val="none" w:sz="0" w:space="0" w:color="auto"/>
            <w:left w:val="none" w:sz="0" w:space="0" w:color="auto"/>
            <w:bottom w:val="none" w:sz="0" w:space="0" w:color="auto"/>
            <w:right w:val="none" w:sz="0" w:space="0" w:color="auto"/>
          </w:divBdr>
        </w:div>
        <w:div w:id="643391562">
          <w:marLeft w:val="0"/>
          <w:marRight w:val="0"/>
          <w:marTop w:val="0"/>
          <w:marBottom w:val="0"/>
          <w:divBdr>
            <w:top w:val="none" w:sz="0" w:space="0" w:color="auto"/>
            <w:left w:val="none" w:sz="0" w:space="0" w:color="auto"/>
            <w:bottom w:val="none" w:sz="0" w:space="0" w:color="auto"/>
            <w:right w:val="none" w:sz="0" w:space="0" w:color="auto"/>
          </w:divBdr>
        </w:div>
        <w:div w:id="307899807">
          <w:marLeft w:val="0"/>
          <w:marRight w:val="0"/>
          <w:marTop w:val="0"/>
          <w:marBottom w:val="0"/>
          <w:divBdr>
            <w:top w:val="none" w:sz="0" w:space="0" w:color="auto"/>
            <w:left w:val="none" w:sz="0" w:space="0" w:color="auto"/>
            <w:bottom w:val="none" w:sz="0" w:space="0" w:color="auto"/>
            <w:right w:val="none" w:sz="0" w:space="0" w:color="auto"/>
          </w:divBdr>
        </w:div>
        <w:div w:id="897279007">
          <w:marLeft w:val="0"/>
          <w:marRight w:val="0"/>
          <w:marTop w:val="0"/>
          <w:marBottom w:val="0"/>
          <w:divBdr>
            <w:top w:val="none" w:sz="0" w:space="0" w:color="auto"/>
            <w:left w:val="none" w:sz="0" w:space="0" w:color="auto"/>
            <w:bottom w:val="none" w:sz="0" w:space="0" w:color="auto"/>
            <w:right w:val="none" w:sz="0" w:space="0" w:color="auto"/>
          </w:divBdr>
        </w:div>
        <w:div w:id="625041651">
          <w:marLeft w:val="0"/>
          <w:marRight w:val="0"/>
          <w:marTop w:val="0"/>
          <w:marBottom w:val="0"/>
          <w:divBdr>
            <w:top w:val="none" w:sz="0" w:space="0" w:color="auto"/>
            <w:left w:val="none" w:sz="0" w:space="0" w:color="auto"/>
            <w:bottom w:val="none" w:sz="0" w:space="0" w:color="auto"/>
            <w:right w:val="none" w:sz="0" w:space="0" w:color="auto"/>
          </w:divBdr>
        </w:div>
        <w:div w:id="2052923465">
          <w:marLeft w:val="0"/>
          <w:marRight w:val="0"/>
          <w:marTop w:val="0"/>
          <w:marBottom w:val="0"/>
          <w:divBdr>
            <w:top w:val="none" w:sz="0" w:space="0" w:color="auto"/>
            <w:left w:val="none" w:sz="0" w:space="0" w:color="auto"/>
            <w:bottom w:val="none" w:sz="0" w:space="0" w:color="auto"/>
            <w:right w:val="none" w:sz="0" w:space="0" w:color="auto"/>
          </w:divBdr>
        </w:div>
        <w:div w:id="388959093">
          <w:marLeft w:val="0"/>
          <w:marRight w:val="0"/>
          <w:marTop w:val="0"/>
          <w:marBottom w:val="0"/>
          <w:divBdr>
            <w:top w:val="none" w:sz="0" w:space="0" w:color="auto"/>
            <w:left w:val="none" w:sz="0" w:space="0" w:color="auto"/>
            <w:bottom w:val="none" w:sz="0" w:space="0" w:color="auto"/>
            <w:right w:val="none" w:sz="0" w:space="0" w:color="auto"/>
          </w:divBdr>
        </w:div>
        <w:div w:id="11882010">
          <w:marLeft w:val="0"/>
          <w:marRight w:val="0"/>
          <w:marTop w:val="0"/>
          <w:marBottom w:val="0"/>
          <w:divBdr>
            <w:top w:val="none" w:sz="0" w:space="0" w:color="auto"/>
            <w:left w:val="none" w:sz="0" w:space="0" w:color="auto"/>
            <w:bottom w:val="none" w:sz="0" w:space="0" w:color="auto"/>
            <w:right w:val="none" w:sz="0" w:space="0" w:color="auto"/>
          </w:divBdr>
        </w:div>
        <w:div w:id="1608195000">
          <w:marLeft w:val="0"/>
          <w:marRight w:val="0"/>
          <w:marTop w:val="0"/>
          <w:marBottom w:val="0"/>
          <w:divBdr>
            <w:top w:val="none" w:sz="0" w:space="0" w:color="auto"/>
            <w:left w:val="none" w:sz="0" w:space="0" w:color="auto"/>
            <w:bottom w:val="none" w:sz="0" w:space="0" w:color="auto"/>
            <w:right w:val="none" w:sz="0" w:space="0" w:color="auto"/>
          </w:divBdr>
        </w:div>
        <w:div w:id="1894805687">
          <w:marLeft w:val="0"/>
          <w:marRight w:val="0"/>
          <w:marTop w:val="0"/>
          <w:marBottom w:val="0"/>
          <w:divBdr>
            <w:top w:val="none" w:sz="0" w:space="0" w:color="auto"/>
            <w:left w:val="none" w:sz="0" w:space="0" w:color="auto"/>
            <w:bottom w:val="none" w:sz="0" w:space="0" w:color="auto"/>
            <w:right w:val="none" w:sz="0" w:space="0" w:color="auto"/>
          </w:divBdr>
        </w:div>
        <w:div w:id="1200969446">
          <w:marLeft w:val="0"/>
          <w:marRight w:val="0"/>
          <w:marTop w:val="0"/>
          <w:marBottom w:val="0"/>
          <w:divBdr>
            <w:top w:val="none" w:sz="0" w:space="0" w:color="auto"/>
            <w:left w:val="none" w:sz="0" w:space="0" w:color="auto"/>
            <w:bottom w:val="none" w:sz="0" w:space="0" w:color="auto"/>
            <w:right w:val="none" w:sz="0" w:space="0" w:color="auto"/>
          </w:divBdr>
        </w:div>
        <w:div w:id="1645963632">
          <w:marLeft w:val="0"/>
          <w:marRight w:val="0"/>
          <w:marTop w:val="0"/>
          <w:marBottom w:val="0"/>
          <w:divBdr>
            <w:top w:val="none" w:sz="0" w:space="0" w:color="auto"/>
            <w:left w:val="none" w:sz="0" w:space="0" w:color="auto"/>
            <w:bottom w:val="none" w:sz="0" w:space="0" w:color="auto"/>
            <w:right w:val="none" w:sz="0" w:space="0" w:color="auto"/>
          </w:divBdr>
        </w:div>
        <w:div w:id="599073317">
          <w:marLeft w:val="0"/>
          <w:marRight w:val="0"/>
          <w:marTop w:val="0"/>
          <w:marBottom w:val="0"/>
          <w:divBdr>
            <w:top w:val="none" w:sz="0" w:space="0" w:color="auto"/>
            <w:left w:val="none" w:sz="0" w:space="0" w:color="auto"/>
            <w:bottom w:val="none" w:sz="0" w:space="0" w:color="auto"/>
            <w:right w:val="none" w:sz="0" w:space="0" w:color="auto"/>
          </w:divBdr>
        </w:div>
        <w:div w:id="1699693833">
          <w:marLeft w:val="0"/>
          <w:marRight w:val="0"/>
          <w:marTop w:val="0"/>
          <w:marBottom w:val="0"/>
          <w:divBdr>
            <w:top w:val="none" w:sz="0" w:space="0" w:color="auto"/>
            <w:left w:val="none" w:sz="0" w:space="0" w:color="auto"/>
            <w:bottom w:val="none" w:sz="0" w:space="0" w:color="auto"/>
            <w:right w:val="none" w:sz="0" w:space="0" w:color="auto"/>
          </w:divBdr>
        </w:div>
        <w:div w:id="183710410">
          <w:marLeft w:val="0"/>
          <w:marRight w:val="0"/>
          <w:marTop w:val="0"/>
          <w:marBottom w:val="0"/>
          <w:divBdr>
            <w:top w:val="none" w:sz="0" w:space="0" w:color="auto"/>
            <w:left w:val="none" w:sz="0" w:space="0" w:color="auto"/>
            <w:bottom w:val="none" w:sz="0" w:space="0" w:color="auto"/>
            <w:right w:val="none" w:sz="0" w:space="0" w:color="auto"/>
          </w:divBdr>
        </w:div>
      </w:divsChild>
    </w:div>
    <w:div w:id="1193956730">
      <w:bodyDiv w:val="1"/>
      <w:marLeft w:val="0"/>
      <w:marRight w:val="0"/>
      <w:marTop w:val="0"/>
      <w:marBottom w:val="0"/>
      <w:divBdr>
        <w:top w:val="none" w:sz="0" w:space="0" w:color="auto"/>
        <w:left w:val="none" w:sz="0" w:space="0" w:color="auto"/>
        <w:bottom w:val="none" w:sz="0" w:space="0" w:color="auto"/>
        <w:right w:val="none" w:sz="0" w:space="0" w:color="auto"/>
      </w:divBdr>
      <w:divsChild>
        <w:div w:id="1380321010">
          <w:marLeft w:val="0"/>
          <w:marRight w:val="0"/>
          <w:marTop w:val="0"/>
          <w:marBottom w:val="0"/>
          <w:divBdr>
            <w:top w:val="none" w:sz="0" w:space="0" w:color="auto"/>
            <w:left w:val="none" w:sz="0" w:space="0" w:color="auto"/>
            <w:bottom w:val="none" w:sz="0" w:space="0" w:color="auto"/>
            <w:right w:val="none" w:sz="0" w:space="0" w:color="auto"/>
          </w:divBdr>
        </w:div>
        <w:div w:id="1817407257">
          <w:marLeft w:val="0"/>
          <w:marRight w:val="0"/>
          <w:marTop w:val="0"/>
          <w:marBottom w:val="0"/>
          <w:divBdr>
            <w:top w:val="none" w:sz="0" w:space="0" w:color="auto"/>
            <w:left w:val="none" w:sz="0" w:space="0" w:color="auto"/>
            <w:bottom w:val="none" w:sz="0" w:space="0" w:color="auto"/>
            <w:right w:val="none" w:sz="0" w:space="0" w:color="auto"/>
          </w:divBdr>
        </w:div>
        <w:div w:id="1069155923">
          <w:marLeft w:val="0"/>
          <w:marRight w:val="0"/>
          <w:marTop w:val="0"/>
          <w:marBottom w:val="0"/>
          <w:divBdr>
            <w:top w:val="none" w:sz="0" w:space="0" w:color="auto"/>
            <w:left w:val="none" w:sz="0" w:space="0" w:color="auto"/>
            <w:bottom w:val="none" w:sz="0" w:space="0" w:color="auto"/>
            <w:right w:val="none" w:sz="0" w:space="0" w:color="auto"/>
          </w:divBdr>
        </w:div>
        <w:div w:id="988097268">
          <w:marLeft w:val="0"/>
          <w:marRight w:val="0"/>
          <w:marTop w:val="0"/>
          <w:marBottom w:val="0"/>
          <w:divBdr>
            <w:top w:val="none" w:sz="0" w:space="0" w:color="auto"/>
            <w:left w:val="none" w:sz="0" w:space="0" w:color="auto"/>
            <w:bottom w:val="none" w:sz="0" w:space="0" w:color="auto"/>
            <w:right w:val="none" w:sz="0" w:space="0" w:color="auto"/>
          </w:divBdr>
        </w:div>
        <w:div w:id="1435054625">
          <w:marLeft w:val="0"/>
          <w:marRight w:val="0"/>
          <w:marTop w:val="0"/>
          <w:marBottom w:val="0"/>
          <w:divBdr>
            <w:top w:val="none" w:sz="0" w:space="0" w:color="auto"/>
            <w:left w:val="none" w:sz="0" w:space="0" w:color="auto"/>
            <w:bottom w:val="none" w:sz="0" w:space="0" w:color="auto"/>
            <w:right w:val="none" w:sz="0" w:space="0" w:color="auto"/>
          </w:divBdr>
        </w:div>
        <w:div w:id="897282411">
          <w:marLeft w:val="0"/>
          <w:marRight w:val="0"/>
          <w:marTop w:val="0"/>
          <w:marBottom w:val="0"/>
          <w:divBdr>
            <w:top w:val="none" w:sz="0" w:space="0" w:color="auto"/>
            <w:left w:val="none" w:sz="0" w:space="0" w:color="auto"/>
            <w:bottom w:val="none" w:sz="0" w:space="0" w:color="auto"/>
            <w:right w:val="none" w:sz="0" w:space="0" w:color="auto"/>
          </w:divBdr>
        </w:div>
        <w:div w:id="929890384">
          <w:marLeft w:val="0"/>
          <w:marRight w:val="0"/>
          <w:marTop w:val="0"/>
          <w:marBottom w:val="0"/>
          <w:divBdr>
            <w:top w:val="none" w:sz="0" w:space="0" w:color="auto"/>
            <w:left w:val="none" w:sz="0" w:space="0" w:color="auto"/>
            <w:bottom w:val="none" w:sz="0" w:space="0" w:color="auto"/>
            <w:right w:val="none" w:sz="0" w:space="0" w:color="auto"/>
          </w:divBdr>
        </w:div>
        <w:div w:id="2086031655">
          <w:marLeft w:val="0"/>
          <w:marRight w:val="0"/>
          <w:marTop w:val="0"/>
          <w:marBottom w:val="0"/>
          <w:divBdr>
            <w:top w:val="none" w:sz="0" w:space="0" w:color="auto"/>
            <w:left w:val="none" w:sz="0" w:space="0" w:color="auto"/>
            <w:bottom w:val="none" w:sz="0" w:space="0" w:color="auto"/>
            <w:right w:val="none" w:sz="0" w:space="0" w:color="auto"/>
          </w:divBdr>
        </w:div>
        <w:div w:id="1680232034">
          <w:marLeft w:val="0"/>
          <w:marRight w:val="0"/>
          <w:marTop w:val="0"/>
          <w:marBottom w:val="0"/>
          <w:divBdr>
            <w:top w:val="none" w:sz="0" w:space="0" w:color="auto"/>
            <w:left w:val="none" w:sz="0" w:space="0" w:color="auto"/>
            <w:bottom w:val="none" w:sz="0" w:space="0" w:color="auto"/>
            <w:right w:val="none" w:sz="0" w:space="0" w:color="auto"/>
          </w:divBdr>
        </w:div>
        <w:div w:id="685055376">
          <w:marLeft w:val="0"/>
          <w:marRight w:val="0"/>
          <w:marTop w:val="0"/>
          <w:marBottom w:val="0"/>
          <w:divBdr>
            <w:top w:val="none" w:sz="0" w:space="0" w:color="auto"/>
            <w:left w:val="none" w:sz="0" w:space="0" w:color="auto"/>
            <w:bottom w:val="none" w:sz="0" w:space="0" w:color="auto"/>
            <w:right w:val="none" w:sz="0" w:space="0" w:color="auto"/>
          </w:divBdr>
        </w:div>
        <w:div w:id="590310862">
          <w:marLeft w:val="0"/>
          <w:marRight w:val="0"/>
          <w:marTop w:val="0"/>
          <w:marBottom w:val="0"/>
          <w:divBdr>
            <w:top w:val="none" w:sz="0" w:space="0" w:color="auto"/>
            <w:left w:val="none" w:sz="0" w:space="0" w:color="auto"/>
            <w:bottom w:val="none" w:sz="0" w:space="0" w:color="auto"/>
            <w:right w:val="none" w:sz="0" w:space="0" w:color="auto"/>
          </w:divBdr>
        </w:div>
        <w:div w:id="773130857">
          <w:marLeft w:val="0"/>
          <w:marRight w:val="0"/>
          <w:marTop w:val="0"/>
          <w:marBottom w:val="0"/>
          <w:divBdr>
            <w:top w:val="none" w:sz="0" w:space="0" w:color="auto"/>
            <w:left w:val="none" w:sz="0" w:space="0" w:color="auto"/>
            <w:bottom w:val="none" w:sz="0" w:space="0" w:color="auto"/>
            <w:right w:val="none" w:sz="0" w:space="0" w:color="auto"/>
          </w:divBdr>
        </w:div>
        <w:div w:id="1773353894">
          <w:marLeft w:val="0"/>
          <w:marRight w:val="0"/>
          <w:marTop w:val="0"/>
          <w:marBottom w:val="0"/>
          <w:divBdr>
            <w:top w:val="none" w:sz="0" w:space="0" w:color="auto"/>
            <w:left w:val="none" w:sz="0" w:space="0" w:color="auto"/>
            <w:bottom w:val="none" w:sz="0" w:space="0" w:color="auto"/>
            <w:right w:val="none" w:sz="0" w:space="0" w:color="auto"/>
          </w:divBdr>
        </w:div>
        <w:div w:id="1903983271">
          <w:marLeft w:val="0"/>
          <w:marRight w:val="0"/>
          <w:marTop w:val="0"/>
          <w:marBottom w:val="0"/>
          <w:divBdr>
            <w:top w:val="none" w:sz="0" w:space="0" w:color="auto"/>
            <w:left w:val="none" w:sz="0" w:space="0" w:color="auto"/>
            <w:bottom w:val="none" w:sz="0" w:space="0" w:color="auto"/>
            <w:right w:val="none" w:sz="0" w:space="0" w:color="auto"/>
          </w:divBdr>
        </w:div>
        <w:div w:id="1958756737">
          <w:marLeft w:val="0"/>
          <w:marRight w:val="0"/>
          <w:marTop w:val="0"/>
          <w:marBottom w:val="0"/>
          <w:divBdr>
            <w:top w:val="none" w:sz="0" w:space="0" w:color="auto"/>
            <w:left w:val="none" w:sz="0" w:space="0" w:color="auto"/>
            <w:bottom w:val="none" w:sz="0" w:space="0" w:color="auto"/>
            <w:right w:val="none" w:sz="0" w:space="0" w:color="auto"/>
          </w:divBdr>
        </w:div>
        <w:div w:id="196897472">
          <w:marLeft w:val="0"/>
          <w:marRight w:val="0"/>
          <w:marTop w:val="0"/>
          <w:marBottom w:val="0"/>
          <w:divBdr>
            <w:top w:val="none" w:sz="0" w:space="0" w:color="auto"/>
            <w:left w:val="none" w:sz="0" w:space="0" w:color="auto"/>
            <w:bottom w:val="none" w:sz="0" w:space="0" w:color="auto"/>
            <w:right w:val="none" w:sz="0" w:space="0" w:color="auto"/>
          </w:divBdr>
        </w:div>
        <w:div w:id="1641885464">
          <w:marLeft w:val="0"/>
          <w:marRight w:val="0"/>
          <w:marTop w:val="0"/>
          <w:marBottom w:val="0"/>
          <w:divBdr>
            <w:top w:val="none" w:sz="0" w:space="0" w:color="auto"/>
            <w:left w:val="none" w:sz="0" w:space="0" w:color="auto"/>
            <w:bottom w:val="none" w:sz="0" w:space="0" w:color="auto"/>
            <w:right w:val="none" w:sz="0" w:space="0" w:color="auto"/>
          </w:divBdr>
        </w:div>
        <w:div w:id="1057364211">
          <w:marLeft w:val="0"/>
          <w:marRight w:val="0"/>
          <w:marTop w:val="0"/>
          <w:marBottom w:val="0"/>
          <w:divBdr>
            <w:top w:val="none" w:sz="0" w:space="0" w:color="auto"/>
            <w:left w:val="none" w:sz="0" w:space="0" w:color="auto"/>
            <w:bottom w:val="none" w:sz="0" w:space="0" w:color="auto"/>
            <w:right w:val="none" w:sz="0" w:space="0" w:color="auto"/>
          </w:divBdr>
        </w:div>
        <w:div w:id="1118797106">
          <w:marLeft w:val="0"/>
          <w:marRight w:val="0"/>
          <w:marTop w:val="0"/>
          <w:marBottom w:val="0"/>
          <w:divBdr>
            <w:top w:val="none" w:sz="0" w:space="0" w:color="auto"/>
            <w:left w:val="none" w:sz="0" w:space="0" w:color="auto"/>
            <w:bottom w:val="none" w:sz="0" w:space="0" w:color="auto"/>
            <w:right w:val="none" w:sz="0" w:space="0" w:color="auto"/>
          </w:divBdr>
        </w:div>
        <w:div w:id="151723423">
          <w:marLeft w:val="0"/>
          <w:marRight w:val="0"/>
          <w:marTop w:val="0"/>
          <w:marBottom w:val="0"/>
          <w:divBdr>
            <w:top w:val="none" w:sz="0" w:space="0" w:color="auto"/>
            <w:left w:val="none" w:sz="0" w:space="0" w:color="auto"/>
            <w:bottom w:val="none" w:sz="0" w:space="0" w:color="auto"/>
            <w:right w:val="none" w:sz="0" w:space="0" w:color="auto"/>
          </w:divBdr>
        </w:div>
        <w:div w:id="1535649885">
          <w:marLeft w:val="0"/>
          <w:marRight w:val="0"/>
          <w:marTop w:val="0"/>
          <w:marBottom w:val="0"/>
          <w:divBdr>
            <w:top w:val="none" w:sz="0" w:space="0" w:color="auto"/>
            <w:left w:val="none" w:sz="0" w:space="0" w:color="auto"/>
            <w:bottom w:val="none" w:sz="0" w:space="0" w:color="auto"/>
            <w:right w:val="none" w:sz="0" w:space="0" w:color="auto"/>
          </w:divBdr>
        </w:div>
        <w:div w:id="2073114209">
          <w:marLeft w:val="0"/>
          <w:marRight w:val="0"/>
          <w:marTop w:val="0"/>
          <w:marBottom w:val="0"/>
          <w:divBdr>
            <w:top w:val="none" w:sz="0" w:space="0" w:color="auto"/>
            <w:left w:val="none" w:sz="0" w:space="0" w:color="auto"/>
            <w:bottom w:val="none" w:sz="0" w:space="0" w:color="auto"/>
            <w:right w:val="none" w:sz="0" w:space="0" w:color="auto"/>
          </w:divBdr>
        </w:div>
        <w:div w:id="956446176">
          <w:marLeft w:val="0"/>
          <w:marRight w:val="0"/>
          <w:marTop w:val="0"/>
          <w:marBottom w:val="0"/>
          <w:divBdr>
            <w:top w:val="none" w:sz="0" w:space="0" w:color="auto"/>
            <w:left w:val="none" w:sz="0" w:space="0" w:color="auto"/>
            <w:bottom w:val="none" w:sz="0" w:space="0" w:color="auto"/>
            <w:right w:val="none" w:sz="0" w:space="0" w:color="auto"/>
          </w:divBdr>
        </w:div>
        <w:div w:id="1641810192">
          <w:marLeft w:val="0"/>
          <w:marRight w:val="0"/>
          <w:marTop w:val="0"/>
          <w:marBottom w:val="0"/>
          <w:divBdr>
            <w:top w:val="none" w:sz="0" w:space="0" w:color="auto"/>
            <w:left w:val="none" w:sz="0" w:space="0" w:color="auto"/>
            <w:bottom w:val="none" w:sz="0" w:space="0" w:color="auto"/>
            <w:right w:val="none" w:sz="0" w:space="0" w:color="auto"/>
          </w:divBdr>
        </w:div>
        <w:div w:id="989602479">
          <w:marLeft w:val="0"/>
          <w:marRight w:val="0"/>
          <w:marTop w:val="0"/>
          <w:marBottom w:val="0"/>
          <w:divBdr>
            <w:top w:val="none" w:sz="0" w:space="0" w:color="auto"/>
            <w:left w:val="none" w:sz="0" w:space="0" w:color="auto"/>
            <w:bottom w:val="none" w:sz="0" w:space="0" w:color="auto"/>
            <w:right w:val="none" w:sz="0" w:space="0" w:color="auto"/>
          </w:divBdr>
        </w:div>
        <w:div w:id="786318905">
          <w:marLeft w:val="0"/>
          <w:marRight w:val="0"/>
          <w:marTop w:val="0"/>
          <w:marBottom w:val="0"/>
          <w:divBdr>
            <w:top w:val="none" w:sz="0" w:space="0" w:color="auto"/>
            <w:left w:val="none" w:sz="0" w:space="0" w:color="auto"/>
            <w:bottom w:val="none" w:sz="0" w:space="0" w:color="auto"/>
            <w:right w:val="none" w:sz="0" w:space="0" w:color="auto"/>
          </w:divBdr>
        </w:div>
        <w:div w:id="278726600">
          <w:marLeft w:val="0"/>
          <w:marRight w:val="0"/>
          <w:marTop w:val="0"/>
          <w:marBottom w:val="0"/>
          <w:divBdr>
            <w:top w:val="none" w:sz="0" w:space="0" w:color="auto"/>
            <w:left w:val="none" w:sz="0" w:space="0" w:color="auto"/>
            <w:bottom w:val="none" w:sz="0" w:space="0" w:color="auto"/>
            <w:right w:val="none" w:sz="0" w:space="0" w:color="auto"/>
          </w:divBdr>
        </w:div>
      </w:divsChild>
    </w:div>
    <w:div w:id="1214270047">
      <w:bodyDiv w:val="1"/>
      <w:marLeft w:val="0"/>
      <w:marRight w:val="0"/>
      <w:marTop w:val="0"/>
      <w:marBottom w:val="0"/>
      <w:divBdr>
        <w:top w:val="none" w:sz="0" w:space="0" w:color="auto"/>
        <w:left w:val="none" w:sz="0" w:space="0" w:color="auto"/>
        <w:bottom w:val="none" w:sz="0" w:space="0" w:color="auto"/>
        <w:right w:val="none" w:sz="0" w:space="0" w:color="auto"/>
      </w:divBdr>
      <w:divsChild>
        <w:div w:id="716664400">
          <w:marLeft w:val="0"/>
          <w:marRight w:val="0"/>
          <w:marTop w:val="0"/>
          <w:marBottom w:val="0"/>
          <w:divBdr>
            <w:top w:val="none" w:sz="0" w:space="0" w:color="auto"/>
            <w:left w:val="none" w:sz="0" w:space="0" w:color="auto"/>
            <w:bottom w:val="none" w:sz="0" w:space="0" w:color="auto"/>
            <w:right w:val="none" w:sz="0" w:space="0" w:color="auto"/>
          </w:divBdr>
          <w:divsChild>
            <w:div w:id="1080952495">
              <w:marLeft w:val="0"/>
              <w:marRight w:val="0"/>
              <w:marTop w:val="0"/>
              <w:marBottom w:val="0"/>
              <w:divBdr>
                <w:top w:val="none" w:sz="0" w:space="0" w:color="auto"/>
                <w:left w:val="none" w:sz="0" w:space="0" w:color="auto"/>
                <w:bottom w:val="none" w:sz="0" w:space="0" w:color="auto"/>
                <w:right w:val="none" w:sz="0" w:space="0" w:color="auto"/>
              </w:divBdr>
              <w:divsChild>
                <w:div w:id="1837452055">
                  <w:marLeft w:val="0"/>
                  <w:marRight w:val="0"/>
                  <w:marTop w:val="0"/>
                  <w:marBottom w:val="0"/>
                  <w:divBdr>
                    <w:top w:val="none" w:sz="0" w:space="0" w:color="auto"/>
                    <w:left w:val="none" w:sz="0" w:space="0" w:color="auto"/>
                    <w:bottom w:val="none" w:sz="0" w:space="0" w:color="auto"/>
                    <w:right w:val="none" w:sz="0" w:space="0" w:color="auto"/>
                  </w:divBdr>
                  <w:divsChild>
                    <w:div w:id="2094692993">
                      <w:marLeft w:val="0"/>
                      <w:marRight w:val="0"/>
                      <w:marTop w:val="0"/>
                      <w:marBottom w:val="0"/>
                      <w:divBdr>
                        <w:top w:val="none" w:sz="0" w:space="0" w:color="auto"/>
                        <w:left w:val="none" w:sz="0" w:space="0" w:color="auto"/>
                        <w:bottom w:val="none" w:sz="0" w:space="0" w:color="auto"/>
                        <w:right w:val="none" w:sz="0" w:space="0" w:color="auto"/>
                      </w:divBdr>
                      <w:divsChild>
                        <w:div w:id="1833257869">
                          <w:marLeft w:val="0"/>
                          <w:marRight w:val="0"/>
                          <w:marTop w:val="0"/>
                          <w:marBottom w:val="0"/>
                          <w:divBdr>
                            <w:top w:val="none" w:sz="0" w:space="0" w:color="auto"/>
                            <w:left w:val="none" w:sz="0" w:space="0" w:color="auto"/>
                            <w:bottom w:val="none" w:sz="0" w:space="0" w:color="auto"/>
                            <w:right w:val="none" w:sz="0" w:space="0" w:color="auto"/>
                          </w:divBdr>
                          <w:divsChild>
                            <w:div w:id="892619516">
                              <w:marLeft w:val="0"/>
                              <w:marRight w:val="0"/>
                              <w:marTop w:val="0"/>
                              <w:marBottom w:val="0"/>
                              <w:divBdr>
                                <w:top w:val="none" w:sz="0" w:space="0" w:color="auto"/>
                                <w:left w:val="none" w:sz="0" w:space="0" w:color="auto"/>
                                <w:bottom w:val="none" w:sz="0" w:space="0" w:color="auto"/>
                                <w:right w:val="none" w:sz="0" w:space="0" w:color="auto"/>
                              </w:divBdr>
                              <w:divsChild>
                                <w:div w:id="1761829364">
                                  <w:marLeft w:val="0"/>
                                  <w:marRight w:val="0"/>
                                  <w:marTop w:val="0"/>
                                  <w:marBottom w:val="0"/>
                                  <w:divBdr>
                                    <w:top w:val="none" w:sz="0" w:space="0" w:color="auto"/>
                                    <w:left w:val="none" w:sz="0" w:space="0" w:color="auto"/>
                                    <w:bottom w:val="none" w:sz="0" w:space="0" w:color="auto"/>
                                    <w:right w:val="none" w:sz="0" w:space="0" w:color="auto"/>
                                  </w:divBdr>
                                  <w:divsChild>
                                    <w:div w:id="1681814619">
                                      <w:marLeft w:val="0"/>
                                      <w:marRight w:val="0"/>
                                      <w:marTop w:val="0"/>
                                      <w:marBottom w:val="0"/>
                                      <w:divBdr>
                                        <w:top w:val="none" w:sz="0" w:space="0" w:color="auto"/>
                                        <w:left w:val="none" w:sz="0" w:space="0" w:color="auto"/>
                                        <w:bottom w:val="none" w:sz="0" w:space="0" w:color="auto"/>
                                        <w:right w:val="none" w:sz="0" w:space="0" w:color="auto"/>
                                      </w:divBdr>
                                      <w:divsChild>
                                        <w:div w:id="795027178">
                                          <w:marLeft w:val="0"/>
                                          <w:marRight w:val="0"/>
                                          <w:marTop w:val="0"/>
                                          <w:marBottom w:val="0"/>
                                          <w:divBdr>
                                            <w:top w:val="none" w:sz="0" w:space="0" w:color="auto"/>
                                            <w:left w:val="none" w:sz="0" w:space="0" w:color="auto"/>
                                            <w:bottom w:val="none" w:sz="0" w:space="0" w:color="auto"/>
                                            <w:right w:val="none" w:sz="0" w:space="0" w:color="auto"/>
                                          </w:divBdr>
                                          <w:divsChild>
                                            <w:div w:id="1571965601">
                                              <w:marLeft w:val="0"/>
                                              <w:marRight w:val="0"/>
                                              <w:marTop w:val="0"/>
                                              <w:marBottom w:val="0"/>
                                              <w:divBdr>
                                                <w:top w:val="none" w:sz="0" w:space="0" w:color="auto"/>
                                                <w:left w:val="none" w:sz="0" w:space="0" w:color="auto"/>
                                                <w:bottom w:val="none" w:sz="0" w:space="0" w:color="auto"/>
                                                <w:right w:val="none" w:sz="0" w:space="0" w:color="auto"/>
                                              </w:divBdr>
                                              <w:divsChild>
                                                <w:div w:id="628585192">
                                                  <w:marLeft w:val="0"/>
                                                  <w:marRight w:val="0"/>
                                                  <w:marTop w:val="0"/>
                                                  <w:marBottom w:val="0"/>
                                                  <w:divBdr>
                                                    <w:top w:val="none" w:sz="0" w:space="0" w:color="auto"/>
                                                    <w:left w:val="none" w:sz="0" w:space="0" w:color="auto"/>
                                                    <w:bottom w:val="none" w:sz="0" w:space="0" w:color="auto"/>
                                                    <w:right w:val="none" w:sz="0" w:space="0" w:color="auto"/>
                                                  </w:divBdr>
                                                  <w:divsChild>
                                                    <w:div w:id="2019186967">
                                                      <w:marLeft w:val="0"/>
                                                      <w:marRight w:val="0"/>
                                                      <w:marTop w:val="0"/>
                                                      <w:marBottom w:val="0"/>
                                                      <w:divBdr>
                                                        <w:top w:val="none" w:sz="0" w:space="0" w:color="auto"/>
                                                        <w:left w:val="none" w:sz="0" w:space="0" w:color="auto"/>
                                                        <w:bottom w:val="none" w:sz="0" w:space="0" w:color="auto"/>
                                                        <w:right w:val="none" w:sz="0" w:space="0" w:color="auto"/>
                                                      </w:divBdr>
                                                      <w:divsChild>
                                                        <w:div w:id="1312713980">
                                                          <w:marLeft w:val="0"/>
                                                          <w:marRight w:val="0"/>
                                                          <w:marTop w:val="0"/>
                                                          <w:marBottom w:val="0"/>
                                                          <w:divBdr>
                                                            <w:top w:val="none" w:sz="0" w:space="0" w:color="auto"/>
                                                            <w:left w:val="none" w:sz="0" w:space="0" w:color="auto"/>
                                                            <w:bottom w:val="none" w:sz="0" w:space="0" w:color="auto"/>
                                                            <w:right w:val="none" w:sz="0" w:space="0" w:color="auto"/>
                                                          </w:divBdr>
                                                        </w:div>
                                                        <w:div w:id="1409231548">
                                                          <w:marLeft w:val="0"/>
                                                          <w:marRight w:val="0"/>
                                                          <w:marTop w:val="0"/>
                                                          <w:marBottom w:val="0"/>
                                                          <w:divBdr>
                                                            <w:top w:val="none" w:sz="0" w:space="0" w:color="auto"/>
                                                            <w:left w:val="none" w:sz="0" w:space="0" w:color="auto"/>
                                                            <w:bottom w:val="none" w:sz="0" w:space="0" w:color="auto"/>
                                                            <w:right w:val="none" w:sz="0" w:space="0" w:color="auto"/>
                                                          </w:divBdr>
                                                          <w:divsChild>
                                                            <w:div w:id="1416517372">
                                                              <w:marLeft w:val="0"/>
                                                              <w:marRight w:val="0"/>
                                                              <w:marTop w:val="0"/>
                                                              <w:marBottom w:val="0"/>
                                                              <w:divBdr>
                                                                <w:top w:val="none" w:sz="0" w:space="0" w:color="auto"/>
                                                                <w:left w:val="none" w:sz="0" w:space="0" w:color="auto"/>
                                                                <w:bottom w:val="none" w:sz="0" w:space="0" w:color="auto"/>
                                                                <w:right w:val="none" w:sz="0" w:space="0" w:color="auto"/>
                                                              </w:divBdr>
                                                              <w:divsChild>
                                                                <w:div w:id="151483315">
                                                                  <w:marLeft w:val="0"/>
                                                                  <w:marRight w:val="0"/>
                                                                  <w:marTop w:val="0"/>
                                                                  <w:marBottom w:val="0"/>
                                                                  <w:divBdr>
                                                                    <w:top w:val="none" w:sz="0" w:space="0" w:color="auto"/>
                                                                    <w:left w:val="none" w:sz="0" w:space="0" w:color="auto"/>
                                                                    <w:bottom w:val="none" w:sz="0" w:space="0" w:color="auto"/>
                                                                    <w:right w:val="none" w:sz="0" w:space="0" w:color="auto"/>
                                                                  </w:divBdr>
                                                                  <w:divsChild>
                                                                    <w:div w:id="1084768205">
                                                                      <w:marLeft w:val="0"/>
                                                                      <w:marRight w:val="0"/>
                                                                      <w:marTop w:val="0"/>
                                                                      <w:marBottom w:val="0"/>
                                                                      <w:divBdr>
                                                                        <w:top w:val="none" w:sz="0" w:space="0" w:color="auto"/>
                                                                        <w:left w:val="none" w:sz="0" w:space="0" w:color="auto"/>
                                                                        <w:bottom w:val="none" w:sz="0" w:space="0" w:color="auto"/>
                                                                        <w:right w:val="none" w:sz="0" w:space="0" w:color="auto"/>
                                                                      </w:divBdr>
                                                                      <w:divsChild>
                                                                        <w:div w:id="1910267776">
                                                                          <w:marLeft w:val="0"/>
                                                                          <w:marRight w:val="0"/>
                                                                          <w:marTop w:val="0"/>
                                                                          <w:marBottom w:val="0"/>
                                                                          <w:divBdr>
                                                                            <w:top w:val="none" w:sz="0" w:space="0" w:color="auto"/>
                                                                            <w:left w:val="none" w:sz="0" w:space="0" w:color="auto"/>
                                                                            <w:bottom w:val="none" w:sz="0" w:space="0" w:color="auto"/>
                                                                            <w:right w:val="none" w:sz="0" w:space="0" w:color="auto"/>
                                                                          </w:divBdr>
                                                                          <w:divsChild>
                                                                            <w:div w:id="1558513941">
                                                                              <w:marLeft w:val="0"/>
                                                                              <w:marRight w:val="0"/>
                                                                              <w:marTop w:val="0"/>
                                                                              <w:marBottom w:val="0"/>
                                                                              <w:divBdr>
                                                                                <w:top w:val="none" w:sz="0" w:space="0" w:color="auto"/>
                                                                                <w:left w:val="none" w:sz="0" w:space="0" w:color="auto"/>
                                                                                <w:bottom w:val="none" w:sz="0" w:space="0" w:color="auto"/>
                                                                                <w:right w:val="none" w:sz="0" w:space="0" w:color="auto"/>
                                                                              </w:divBdr>
                                                                              <w:divsChild>
                                                                                <w:div w:id="2072187649">
                                                                                  <w:marLeft w:val="0"/>
                                                                                  <w:marRight w:val="0"/>
                                                                                  <w:marTop w:val="0"/>
                                                                                  <w:marBottom w:val="0"/>
                                                                                  <w:divBdr>
                                                                                    <w:top w:val="none" w:sz="0" w:space="0" w:color="auto"/>
                                                                                    <w:left w:val="none" w:sz="0" w:space="0" w:color="auto"/>
                                                                                    <w:bottom w:val="none" w:sz="0" w:space="0" w:color="auto"/>
                                                                                    <w:right w:val="none" w:sz="0" w:space="0" w:color="auto"/>
                                                                                  </w:divBdr>
                                                                                  <w:divsChild>
                                                                                    <w:div w:id="69889112">
                                                                                      <w:marLeft w:val="0"/>
                                                                                      <w:marRight w:val="0"/>
                                                                                      <w:marTop w:val="0"/>
                                                                                      <w:marBottom w:val="0"/>
                                                                                      <w:divBdr>
                                                                                        <w:top w:val="none" w:sz="0" w:space="0" w:color="auto"/>
                                                                                        <w:left w:val="none" w:sz="0" w:space="0" w:color="auto"/>
                                                                                        <w:bottom w:val="none" w:sz="0" w:space="0" w:color="auto"/>
                                                                                        <w:right w:val="none" w:sz="0" w:space="0" w:color="auto"/>
                                                                                      </w:divBdr>
                                                                                      <w:divsChild>
                                                                                        <w:div w:id="226765746">
                                                                                          <w:marLeft w:val="0"/>
                                                                                          <w:marRight w:val="0"/>
                                                                                          <w:marTop w:val="0"/>
                                                                                          <w:marBottom w:val="0"/>
                                                                                          <w:divBdr>
                                                                                            <w:top w:val="none" w:sz="0" w:space="0" w:color="auto"/>
                                                                                            <w:left w:val="none" w:sz="0" w:space="0" w:color="auto"/>
                                                                                            <w:bottom w:val="none" w:sz="0" w:space="0" w:color="auto"/>
                                                                                            <w:right w:val="none" w:sz="0" w:space="0" w:color="auto"/>
                                                                                          </w:divBdr>
                                                                                          <w:divsChild>
                                                                                            <w:div w:id="1079864125">
                                                                                              <w:marLeft w:val="0"/>
                                                                                              <w:marRight w:val="0"/>
                                                                                              <w:marTop w:val="0"/>
                                                                                              <w:marBottom w:val="0"/>
                                                                                              <w:divBdr>
                                                                                                <w:top w:val="none" w:sz="0" w:space="0" w:color="auto"/>
                                                                                                <w:left w:val="none" w:sz="0" w:space="0" w:color="auto"/>
                                                                                                <w:bottom w:val="none" w:sz="0" w:space="0" w:color="auto"/>
                                                                                                <w:right w:val="none" w:sz="0" w:space="0" w:color="auto"/>
                                                                                              </w:divBdr>
                                                                                              <w:divsChild>
                                                                                                <w:div w:id="833684457">
                                                                                                  <w:marLeft w:val="0"/>
                                                                                                  <w:marRight w:val="0"/>
                                                                                                  <w:marTop w:val="0"/>
                                                                                                  <w:marBottom w:val="0"/>
                                                                                                  <w:divBdr>
                                                                                                    <w:top w:val="none" w:sz="0" w:space="0" w:color="auto"/>
                                                                                                    <w:left w:val="none" w:sz="0" w:space="0" w:color="auto"/>
                                                                                                    <w:bottom w:val="none" w:sz="0" w:space="0" w:color="auto"/>
                                                                                                    <w:right w:val="none" w:sz="0" w:space="0" w:color="auto"/>
                                                                                                  </w:divBdr>
                                                                                                  <w:divsChild>
                                                                                                    <w:div w:id="2016881767">
                                                                                                      <w:marLeft w:val="0"/>
                                                                                                      <w:marRight w:val="0"/>
                                                                                                      <w:marTop w:val="0"/>
                                                                                                      <w:marBottom w:val="0"/>
                                                                                                      <w:divBdr>
                                                                                                        <w:top w:val="none" w:sz="0" w:space="0" w:color="auto"/>
                                                                                                        <w:left w:val="none" w:sz="0" w:space="0" w:color="auto"/>
                                                                                                        <w:bottom w:val="none" w:sz="0" w:space="0" w:color="auto"/>
                                                                                                        <w:right w:val="none" w:sz="0" w:space="0" w:color="auto"/>
                                                                                                      </w:divBdr>
                                                                                                      <w:divsChild>
                                                                                                        <w:div w:id="743376861">
                                                                                                          <w:marLeft w:val="0"/>
                                                                                                          <w:marRight w:val="0"/>
                                                                                                          <w:marTop w:val="0"/>
                                                                                                          <w:marBottom w:val="0"/>
                                                                                                          <w:divBdr>
                                                                                                            <w:top w:val="none" w:sz="0" w:space="0" w:color="auto"/>
                                                                                                            <w:left w:val="none" w:sz="0" w:space="0" w:color="auto"/>
                                                                                                            <w:bottom w:val="none" w:sz="0" w:space="0" w:color="auto"/>
                                                                                                            <w:right w:val="none" w:sz="0" w:space="0" w:color="auto"/>
                                                                                                          </w:divBdr>
                                                                                                          <w:divsChild>
                                                                                                            <w:div w:id="111900436">
                                                                                                              <w:marLeft w:val="0"/>
                                                                                                              <w:marRight w:val="0"/>
                                                                                                              <w:marTop w:val="0"/>
                                                                                                              <w:marBottom w:val="0"/>
                                                                                                              <w:divBdr>
                                                                                                                <w:top w:val="none" w:sz="0" w:space="0" w:color="auto"/>
                                                                                                                <w:left w:val="none" w:sz="0" w:space="0" w:color="auto"/>
                                                                                                                <w:bottom w:val="none" w:sz="0" w:space="0" w:color="auto"/>
                                                                                                                <w:right w:val="none" w:sz="0" w:space="0" w:color="auto"/>
                                                                                                              </w:divBdr>
                                                                                                              <w:divsChild>
                                                                                                                <w:div w:id="208231254">
                                                                                                                  <w:marLeft w:val="0"/>
                                                                                                                  <w:marRight w:val="0"/>
                                                                                                                  <w:marTop w:val="0"/>
                                                                                                                  <w:marBottom w:val="0"/>
                                                                                                                  <w:divBdr>
                                                                                                                    <w:top w:val="none" w:sz="0" w:space="0" w:color="auto"/>
                                                                                                                    <w:left w:val="none" w:sz="0" w:space="0" w:color="auto"/>
                                                                                                                    <w:bottom w:val="none" w:sz="0" w:space="0" w:color="auto"/>
                                                                                                                    <w:right w:val="none" w:sz="0" w:space="0" w:color="auto"/>
                                                                                                                  </w:divBdr>
                                                                                                                </w:div>
                                                                                                                <w:div w:id="930549782">
                                                                                                                  <w:marLeft w:val="0"/>
                                                                                                                  <w:marRight w:val="0"/>
                                                                                                                  <w:marTop w:val="0"/>
                                                                                                                  <w:marBottom w:val="0"/>
                                                                                                                  <w:divBdr>
                                                                                                                    <w:top w:val="none" w:sz="0" w:space="0" w:color="auto"/>
                                                                                                                    <w:left w:val="none" w:sz="0" w:space="0" w:color="auto"/>
                                                                                                                    <w:bottom w:val="none" w:sz="0" w:space="0" w:color="auto"/>
                                                                                                                    <w:right w:val="none" w:sz="0" w:space="0" w:color="auto"/>
                                                                                                                  </w:divBdr>
                                                                                                                  <w:divsChild>
                                                                                                                    <w:div w:id="265699489">
                                                                                                                      <w:marLeft w:val="0"/>
                                                                                                                      <w:marRight w:val="0"/>
                                                                                                                      <w:marTop w:val="0"/>
                                                                                                                      <w:marBottom w:val="0"/>
                                                                                                                      <w:divBdr>
                                                                                                                        <w:top w:val="none" w:sz="0" w:space="0" w:color="auto"/>
                                                                                                                        <w:left w:val="none" w:sz="0" w:space="0" w:color="auto"/>
                                                                                                                        <w:bottom w:val="none" w:sz="0" w:space="0" w:color="auto"/>
                                                                                                                        <w:right w:val="none" w:sz="0" w:space="0" w:color="auto"/>
                                                                                                                      </w:divBdr>
                                                                                                                      <w:divsChild>
                                                                                                                        <w:div w:id="596141151">
                                                                                                                          <w:marLeft w:val="0"/>
                                                                                                                          <w:marRight w:val="0"/>
                                                                                                                          <w:marTop w:val="0"/>
                                                                                                                          <w:marBottom w:val="0"/>
                                                                                                                          <w:divBdr>
                                                                                                                            <w:top w:val="none" w:sz="0" w:space="0" w:color="auto"/>
                                                                                                                            <w:left w:val="none" w:sz="0" w:space="0" w:color="auto"/>
                                                                                                                            <w:bottom w:val="none" w:sz="0" w:space="0" w:color="auto"/>
                                                                                                                            <w:right w:val="none" w:sz="0" w:space="0" w:color="auto"/>
                                                                                                                          </w:divBdr>
                                                                                                                          <w:divsChild>
                                                                                                                            <w:div w:id="858814233">
                                                                                                                              <w:marLeft w:val="0"/>
                                                                                                                              <w:marRight w:val="0"/>
                                                                                                                              <w:marTop w:val="0"/>
                                                                                                                              <w:marBottom w:val="0"/>
                                                                                                                              <w:divBdr>
                                                                                                                                <w:top w:val="none" w:sz="0" w:space="0" w:color="auto"/>
                                                                                                                                <w:left w:val="none" w:sz="0" w:space="0" w:color="auto"/>
                                                                                                                                <w:bottom w:val="none" w:sz="0" w:space="0" w:color="auto"/>
                                                                                                                                <w:right w:val="none" w:sz="0" w:space="0" w:color="auto"/>
                                                                                                                              </w:divBdr>
                                                                                                                              <w:divsChild>
                                                                                                                                <w:div w:id="1726026639">
                                                                                                                                  <w:marLeft w:val="0"/>
                                                                                                                                  <w:marRight w:val="0"/>
                                                                                                                                  <w:marTop w:val="0"/>
                                                                                                                                  <w:marBottom w:val="0"/>
                                                                                                                                  <w:divBdr>
                                                                                                                                    <w:top w:val="none" w:sz="0" w:space="0" w:color="auto"/>
                                                                                                                                    <w:left w:val="none" w:sz="0" w:space="0" w:color="auto"/>
                                                                                                                                    <w:bottom w:val="none" w:sz="0" w:space="0" w:color="auto"/>
                                                                                                                                    <w:right w:val="none" w:sz="0" w:space="0" w:color="auto"/>
                                                                                                                                  </w:divBdr>
                                                                                                                                  <w:divsChild>
                                                                                                                                    <w:div w:id="1735199348">
                                                                                                                                      <w:marLeft w:val="0"/>
                                                                                                                                      <w:marRight w:val="0"/>
                                                                                                                                      <w:marTop w:val="0"/>
                                                                                                                                      <w:marBottom w:val="0"/>
                                                                                                                                      <w:divBdr>
                                                                                                                                        <w:top w:val="none" w:sz="0" w:space="0" w:color="auto"/>
                                                                                                                                        <w:left w:val="none" w:sz="0" w:space="0" w:color="auto"/>
                                                                                                                                        <w:bottom w:val="none" w:sz="0" w:space="0" w:color="auto"/>
                                                                                                                                        <w:right w:val="none" w:sz="0" w:space="0" w:color="auto"/>
                                                                                                                                      </w:divBdr>
                                                                                                                                      <w:divsChild>
                                                                                                                                        <w:div w:id="1594819797">
                                                                                                                                          <w:marLeft w:val="0"/>
                                                                                                                                          <w:marRight w:val="0"/>
                                                                                                                                          <w:marTop w:val="0"/>
                                                                                                                                          <w:marBottom w:val="0"/>
                                                                                                                                          <w:divBdr>
                                                                                                                                            <w:top w:val="none" w:sz="0" w:space="0" w:color="auto"/>
                                                                                                                                            <w:left w:val="none" w:sz="0" w:space="0" w:color="auto"/>
                                                                                                                                            <w:bottom w:val="none" w:sz="0" w:space="0" w:color="auto"/>
                                                                                                                                            <w:right w:val="none" w:sz="0" w:space="0" w:color="auto"/>
                                                                                                                                          </w:divBdr>
                                                                                                                                          <w:divsChild>
                                                                                                                                            <w:div w:id="1854569949">
                                                                                                                                              <w:marLeft w:val="0"/>
                                                                                                                                              <w:marRight w:val="0"/>
                                                                                                                                              <w:marTop w:val="0"/>
                                                                                                                                              <w:marBottom w:val="0"/>
                                                                                                                                              <w:divBdr>
                                                                                                                                                <w:top w:val="none" w:sz="0" w:space="0" w:color="auto"/>
                                                                                                                                                <w:left w:val="none" w:sz="0" w:space="0" w:color="auto"/>
                                                                                                                                                <w:bottom w:val="none" w:sz="0" w:space="0" w:color="auto"/>
                                                                                                                                                <w:right w:val="none" w:sz="0" w:space="0" w:color="auto"/>
                                                                                                                                              </w:divBdr>
                                                                                                                                              <w:divsChild>
                                                                                                                                                <w:div w:id="493882688">
                                                                                                                                                  <w:marLeft w:val="0"/>
                                                                                                                                                  <w:marRight w:val="0"/>
                                                                                                                                                  <w:marTop w:val="0"/>
                                                                                                                                                  <w:marBottom w:val="0"/>
                                                                                                                                                  <w:divBdr>
                                                                                                                                                    <w:top w:val="none" w:sz="0" w:space="0" w:color="auto"/>
                                                                                                                                                    <w:left w:val="none" w:sz="0" w:space="0" w:color="auto"/>
                                                                                                                                                    <w:bottom w:val="none" w:sz="0" w:space="0" w:color="auto"/>
                                                                                                                                                    <w:right w:val="none" w:sz="0" w:space="0" w:color="auto"/>
                                                                                                                                                  </w:divBdr>
                                                                                                                                                  <w:divsChild>
                                                                                                                                                    <w:div w:id="1482430373">
                                                                                                                                                      <w:marLeft w:val="0"/>
                                                                                                                                                      <w:marRight w:val="0"/>
                                                                                                                                                      <w:marTop w:val="0"/>
                                                                                                                                                      <w:marBottom w:val="0"/>
                                                                                                                                                      <w:divBdr>
                                                                                                                                                        <w:top w:val="none" w:sz="0" w:space="0" w:color="auto"/>
                                                                                                                                                        <w:left w:val="none" w:sz="0" w:space="0" w:color="auto"/>
                                                                                                                                                        <w:bottom w:val="none" w:sz="0" w:space="0" w:color="auto"/>
                                                                                                                                                        <w:right w:val="none" w:sz="0" w:space="0" w:color="auto"/>
                                                                                                                                                      </w:divBdr>
                                                                                                                                                      <w:divsChild>
                                                                                                                                                        <w:div w:id="1116943752">
                                                                                                                                                          <w:marLeft w:val="0"/>
                                                                                                                                                          <w:marRight w:val="0"/>
                                                                                                                                                          <w:marTop w:val="0"/>
                                                                                                                                                          <w:marBottom w:val="0"/>
                                                                                                                                                          <w:divBdr>
                                                                                                                                                            <w:top w:val="none" w:sz="0" w:space="0" w:color="auto"/>
                                                                                                                                                            <w:left w:val="none" w:sz="0" w:space="0" w:color="auto"/>
                                                                                                                                                            <w:bottom w:val="none" w:sz="0" w:space="0" w:color="auto"/>
                                                                                                                                                            <w:right w:val="none" w:sz="0" w:space="0" w:color="auto"/>
                                                                                                                                                          </w:divBdr>
                                                                                                                                                          <w:divsChild>
                                                                                                                                                            <w:div w:id="1695886340">
                                                                                                                                                              <w:marLeft w:val="0"/>
                                                                                                                                                              <w:marRight w:val="0"/>
                                                                                                                                                              <w:marTop w:val="0"/>
                                                                                                                                                              <w:marBottom w:val="0"/>
                                                                                                                                                              <w:divBdr>
                                                                                                                                                                <w:top w:val="none" w:sz="0" w:space="0" w:color="auto"/>
                                                                                                                                                                <w:left w:val="none" w:sz="0" w:space="0" w:color="auto"/>
                                                                                                                                                                <w:bottom w:val="none" w:sz="0" w:space="0" w:color="auto"/>
                                                                                                                                                                <w:right w:val="none" w:sz="0" w:space="0" w:color="auto"/>
                                                                                                                                                              </w:divBdr>
                                                                                                                                                              <w:divsChild>
                                                                                                                                                                <w:div w:id="1490442702">
                                                                                                                                                                  <w:marLeft w:val="0"/>
                                                                                                                                                                  <w:marRight w:val="0"/>
                                                                                                                                                                  <w:marTop w:val="0"/>
                                                                                                                                                                  <w:marBottom w:val="0"/>
                                                                                                                                                                  <w:divBdr>
                                                                                                                                                                    <w:top w:val="none" w:sz="0" w:space="0" w:color="auto"/>
                                                                                                                                                                    <w:left w:val="none" w:sz="0" w:space="0" w:color="auto"/>
                                                                                                                                                                    <w:bottom w:val="none" w:sz="0" w:space="0" w:color="auto"/>
                                                                                                                                                                    <w:right w:val="none" w:sz="0" w:space="0" w:color="auto"/>
                                                                                                                                                                  </w:divBdr>
                                                                                                                                                                  <w:divsChild>
                                                                                                                                                                    <w:div w:id="397020827">
                                                                                                                                                                      <w:marLeft w:val="0"/>
                                                                                                                                                                      <w:marRight w:val="0"/>
                                                                                                                                                                      <w:marTop w:val="0"/>
                                                                                                                                                                      <w:marBottom w:val="0"/>
                                                                                                                                                                      <w:divBdr>
                                                                                                                                                                        <w:top w:val="none" w:sz="0" w:space="0" w:color="auto"/>
                                                                                                                                                                        <w:left w:val="none" w:sz="0" w:space="0" w:color="auto"/>
                                                                                                                                                                        <w:bottom w:val="none" w:sz="0" w:space="0" w:color="auto"/>
                                                                                                                                                                        <w:right w:val="none" w:sz="0" w:space="0" w:color="auto"/>
                                                                                                                                                                      </w:divBdr>
                                                                                                                                                                      <w:divsChild>
                                                                                                                                                                        <w:div w:id="1263488834">
                                                                                                                                                                          <w:marLeft w:val="0"/>
                                                                                                                                                                          <w:marRight w:val="0"/>
                                                                                                                                                                          <w:marTop w:val="0"/>
                                                                                                                                                                          <w:marBottom w:val="0"/>
                                                                                                                                                                          <w:divBdr>
                                                                                                                                                                            <w:top w:val="none" w:sz="0" w:space="0" w:color="auto"/>
                                                                                                                                                                            <w:left w:val="none" w:sz="0" w:space="0" w:color="auto"/>
                                                                                                                                                                            <w:bottom w:val="none" w:sz="0" w:space="0" w:color="auto"/>
                                                                                                                                                                            <w:right w:val="none" w:sz="0" w:space="0" w:color="auto"/>
                                                                                                                                                                          </w:divBdr>
                                                                                                                                                                          <w:divsChild>
                                                                                                                                                                            <w:div w:id="424036530">
                                                                                                                                                                              <w:marLeft w:val="0"/>
                                                                                                                                                                              <w:marRight w:val="0"/>
                                                                                                                                                                              <w:marTop w:val="0"/>
                                                                                                                                                                              <w:marBottom w:val="0"/>
                                                                                                                                                                              <w:divBdr>
                                                                                                                                                                                <w:top w:val="none" w:sz="0" w:space="0" w:color="auto"/>
                                                                                                                                                                                <w:left w:val="none" w:sz="0" w:space="0" w:color="auto"/>
                                                                                                                                                                                <w:bottom w:val="none" w:sz="0" w:space="0" w:color="auto"/>
                                                                                                                                                                                <w:right w:val="none" w:sz="0" w:space="0" w:color="auto"/>
                                                                                                                                                                              </w:divBdr>
                                                                                                                                                                            </w:div>
                                                                                                                                                                            <w:div w:id="34432951">
                                                                                                                                                                              <w:marLeft w:val="0"/>
                                                                                                                                                                              <w:marRight w:val="0"/>
                                                                                                                                                                              <w:marTop w:val="0"/>
                                                                                                                                                                              <w:marBottom w:val="0"/>
                                                                                                                                                                              <w:divBdr>
                                                                                                                                                                                <w:top w:val="none" w:sz="0" w:space="0" w:color="auto"/>
                                                                                                                                                                                <w:left w:val="none" w:sz="0" w:space="0" w:color="auto"/>
                                                                                                                                                                                <w:bottom w:val="none" w:sz="0" w:space="0" w:color="auto"/>
                                                                                                                                                                                <w:right w:val="none" w:sz="0" w:space="0" w:color="auto"/>
                                                                                                                                                                              </w:divBdr>
                                                                                                                                                                              <w:divsChild>
                                                                                                                                                                                <w:div w:id="905338279">
                                                                                                                                                                                  <w:marLeft w:val="0"/>
                                                                                                                                                                                  <w:marRight w:val="0"/>
                                                                                                                                                                                  <w:marTop w:val="0"/>
                                                                                                                                                                                  <w:marBottom w:val="0"/>
                                                                                                                                                                                  <w:divBdr>
                                                                                                                                                                                    <w:top w:val="none" w:sz="0" w:space="0" w:color="auto"/>
                                                                                                                                                                                    <w:left w:val="none" w:sz="0" w:space="0" w:color="auto"/>
                                                                                                                                                                                    <w:bottom w:val="none" w:sz="0" w:space="0" w:color="auto"/>
                                                                                                                                                                                    <w:right w:val="none" w:sz="0" w:space="0" w:color="auto"/>
                                                                                                                                                                                  </w:divBdr>
                                                                                                                                                                                  <w:divsChild>
                                                                                                                                                                                    <w:div w:id="1970017059">
                                                                                                                                                                                      <w:marLeft w:val="0"/>
                                                                                                                                                                                      <w:marRight w:val="0"/>
                                                                                                                                                                                      <w:marTop w:val="0"/>
                                                                                                                                                                                      <w:marBottom w:val="0"/>
                                                                                                                                                                                      <w:divBdr>
                                                                                                                                                                                        <w:top w:val="none" w:sz="0" w:space="0" w:color="auto"/>
                                                                                                                                                                                        <w:left w:val="none" w:sz="0" w:space="0" w:color="auto"/>
                                                                                                                                                                                        <w:bottom w:val="none" w:sz="0" w:space="0" w:color="auto"/>
                                                                                                                                                                                        <w:right w:val="none" w:sz="0" w:space="0" w:color="auto"/>
                                                                                                                                                                                      </w:divBdr>
                                                                                                                                                                                      <w:divsChild>
                                                                                                                                                                                        <w:div w:id="239680382">
                                                                                                                                                                                          <w:marLeft w:val="0"/>
                                                                                                                                                                                          <w:marRight w:val="0"/>
                                                                                                                                                                                          <w:marTop w:val="0"/>
                                                                                                                                                                                          <w:marBottom w:val="0"/>
                                                                                                                                                                                          <w:divBdr>
                                                                                                                                                                                            <w:top w:val="none" w:sz="0" w:space="0" w:color="auto"/>
                                                                                                                                                                                            <w:left w:val="none" w:sz="0" w:space="0" w:color="auto"/>
                                                                                                                                                                                            <w:bottom w:val="none" w:sz="0" w:space="0" w:color="auto"/>
                                                                                                                                                                                            <w:right w:val="none" w:sz="0" w:space="0" w:color="auto"/>
                                                                                                                                                                                          </w:divBdr>
                                                                                                                                                                                          <w:divsChild>
                                                                                                                                                                                            <w:div w:id="233665659">
                                                                                                                                                                                              <w:marLeft w:val="0"/>
                                                                                                                                                                                              <w:marRight w:val="0"/>
                                                                                                                                                                                              <w:marTop w:val="0"/>
                                                                                                                                                                                              <w:marBottom w:val="0"/>
                                                                                                                                                                                              <w:divBdr>
                                                                                                                                                                                                <w:top w:val="none" w:sz="0" w:space="0" w:color="auto"/>
                                                                                                                                                                                                <w:left w:val="none" w:sz="0" w:space="0" w:color="auto"/>
                                                                                                                                                                                                <w:bottom w:val="none" w:sz="0" w:space="0" w:color="auto"/>
                                                                                                                                                                                                <w:right w:val="none" w:sz="0" w:space="0" w:color="auto"/>
                                                                                                                                                                                              </w:divBdr>
                                                                                                                                                                                              <w:divsChild>
                                                                                                                                                                                                <w:div w:id="1836606962">
                                                                                                                                                                                                  <w:marLeft w:val="0"/>
                                                                                                                                                                                                  <w:marRight w:val="0"/>
                                                                                                                                                                                                  <w:marTop w:val="0"/>
                                                                                                                                                                                                  <w:marBottom w:val="0"/>
                                                                                                                                                                                                  <w:divBdr>
                                                                                                                                                                                                    <w:top w:val="none" w:sz="0" w:space="0" w:color="auto"/>
                                                                                                                                                                                                    <w:left w:val="none" w:sz="0" w:space="0" w:color="auto"/>
                                                                                                                                                                                                    <w:bottom w:val="none" w:sz="0" w:space="0" w:color="auto"/>
                                                                                                                                                                                                    <w:right w:val="none" w:sz="0" w:space="0" w:color="auto"/>
                                                                                                                                                                                                  </w:divBdr>
                                                                                                                                                                                                  <w:divsChild>
                                                                                                                                                                                                    <w:div w:id="602297672">
                                                                                                                                                                                                      <w:marLeft w:val="0"/>
                                                                                                                                                                                                      <w:marRight w:val="0"/>
                                                                                                                                                                                                      <w:marTop w:val="0"/>
                                                                                                                                                                                                      <w:marBottom w:val="0"/>
                                                                                                                                                                                                      <w:divBdr>
                                                                                                                                                                                                        <w:top w:val="none" w:sz="0" w:space="0" w:color="auto"/>
                                                                                                                                                                                                        <w:left w:val="none" w:sz="0" w:space="0" w:color="auto"/>
                                                                                                                                                                                                        <w:bottom w:val="none" w:sz="0" w:space="0" w:color="auto"/>
                                                                                                                                                                                                        <w:right w:val="none" w:sz="0" w:space="0" w:color="auto"/>
                                                                                                                                                                                                      </w:divBdr>
                                                                                                                                                                                                      <w:divsChild>
                                                                                                                                                                                                        <w:div w:id="365250898">
                                                                                                                                                                                                          <w:marLeft w:val="0"/>
                                                                                                                                                                                                          <w:marRight w:val="0"/>
                                                                                                                                                                                                          <w:marTop w:val="0"/>
                                                                                                                                                                                                          <w:marBottom w:val="0"/>
                                                                                                                                                                                                          <w:divBdr>
                                                                                                                                                                                                            <w:top w:val="none" w:sz="0" w:space="0" w:color="auto"/>
                                                                                                                                                                                                            <w:left w:val="none" w:sz="0" w:space="0" w:color="auto"/>
                                                                                                                                                                                                            <w:bottom w:val="none" w:sz="0" w:space="0" w:color="auto"/>
                                                                                                                                                                                                            <w:right w:val="none" w:sz="0" w:space="0" w:color="auto"/>
                                                                                                                                                                                                          </w:divBdr>
                                                                                                                                                                                                          <w:divsChild>
                                                                                                                                                                                                            <w:div w:id="1221017320">
                                                                                                                                                                                                              <w:marLeft w:val="0"/>
                                                                                                                                                                                                              <w:marRight w:val="0"/>
                                                                                                                                                                                                              <w:marTop w:val="0"/>
                                                                                                                                                                                                              <w:marBottom w:val="0"/>
                                                                                                                                                                                                              <w:divBdr>
                                                                                                                                                                                                                <w:top w:val="none" w:sz="0" w:space="0" w:color="auto"/>
                                                                                                                                                                                                                <w:left w:val="none" w:sz="0" w:space="0" w:color="auto"/>
                                                                                                                                                                                                                <w:bottom w:val="none" w:sz="0" w:space="0" w:color="auto"/>
                                                                                                                                                                                                                <w:right w:val="none" w:sz="0" w:space="0" w:color="auto"/>
                                                                                                                                                                                                              </w:divBdr>
                                                                                                                                                                                                              <w:divsChild>
                                                                                                                                                                                                                <w:div w:id="1809083989">
                                                                                                                                                                                                                  <w:marLeft w:val="0"/>
                                                                                                                                                                                                                  <w:marRight w:val="0"/>
                                                                                                                                                                                                                  <w:marTop w:val="0"/>
                                                                                                                                                                                                                  <w:marBottom w:val="0"/>
                                                                                                                                                                                                                  <w:divBdr>
                                                                                                                                                                                                                    <w:top w:val="none" w:sz="0" w:space="0" w:color="auto"/>
                                                                                                                                                                                                                    <w:left w:val="none" w:sz="0" w:space="0" w:color="auto"/>
                                                                                                                                                                                                                    <w:bottom w:val="none" w:sz="0" w:space="0" w:color="auto"/>
                                                                                                                                                                                                                    <w:right w:val="none" w:sz="0" w:space="0" w:color="auto"/>
                                                                                                                                                                                                                  </w:divBdr>
                                                                                                                                                                                                                  <w:divsChild>
                                                                                                                                                                                                                    <w:div w:id="775515036">
                                                                                                                                                                                                                      <w:marLeft w:val="0"/>
                                                                                                                                                                                                                      <w:marRight w:val="0"/>
                                                                                                                                                                                                                      <w:marTop w:val="0"/>
                                                                                                                                                                                                                      <w:marBottom w:val="0"/>
                                                                                                                                                                                                                      <w:divBdr>
                                                                                                                                                                                                                        <w:top w:val="none" w:sz="0" w:space="0" w:color="auto"/>
                                                                                                                                                                                                                        <w:left w:val="none" w:sz="0" w:space="0" w:color="auto"/>
                                                                                                                                                                                                                        <w:bottom w:val="none" w:sz="0" w:space="0" w:color="auto"/>
                                                                                                                                                                                                                        <w:right w:val="none" w:sz="0" w:space="0" w:color="auto"/>
                                                                                                                                                                                                                      </w:divBdr>
                                                                                                                                                                                                                      <w:divsChild>
                                                                                                                                                                                                                        <w:div w:id="800998534">
                                                                                                                                                                                                                          <w:marLeft w:val="0"/>
                                                                                                                                                                                                                          <w:marRight w:val="0"/>
                                                                                                                                                                                                                          <w:marTop w:val="0"/>
                                                                                                                                                                                                                          <w:marBottom w:val="0"/>
                                                                                                                                                                                                                          <w:divBdr>
                                                                                                                                                                                                                            <w:top w:val="none" w:sz="0" w:space="0" w:color="auto"/>
                                                                                                                                                                                                                            <w:left w:val="none" w:sz="0" w:space="0" w:color="auto"/>
                                                                                                                                                                                                                            <w:bottom w:val="none" w:sz="0" w:space="0" w:color="auto"/>
                                                                                                                                                                                                                            <w:right w:val="none" w:sz="0" w:space="0" w:color="auto"/>
                                                                                                                                                                                                                          </w:divBdr>
                                                                                                                                                                                                                          <w:divsChild>
                                                                                                                                                                                                                            <w:div w:id="1534997157">
                                                                                                                                                                                                                              <w:marLeft w:val="0"/>
                                                                                                                                                                                                                              <w:marRight w:val="0"/>
                                                                                                                                                                                                                              <w:marTop w:val="0"/>
                                                                                                                                                                                                                              <w:marBottom w:val="0"/>
                                                                                                                                                                                                                              <w:divBdr>
                                                                                                                                                                                                                                <w:top w:val="none" w:sz="0" w:space="0" w:color="auto"/>
                                                                                                                                                                                                                                <w:left w:val="none" w:sz="0" w:space="0" w:color="auto"/>
                                                                                                                                                                                                                                <w:bottom w:val="none" w:sz="0" w:space="0" w:color="auto"/>
                                                                                                                                                                                                                                <w:right w:val="none" w:sz="0" w:space="0" w:color="auto"/>
                                                                                                                                                                                                                              </w:divBdr>
                                                                                                                                                                                                                              <w:divsChild>
                                                                                                                                                                                                                                <w:div w:id="1003899444">
                                                                                                                                                                                                                                  <w:marLeft w:val="0"/>
                                                                                                                                                                                                                                  <w:marRight w:val="0"/>
                                                                                                                                                                                                                                  <w:marTop w:val="0"/>
                                                                                                                                                                                                                                  <w:marBottom w:val="0"/>
                                                                                                                                                                                                                                  <w:divBdr>
                                                                                                                                                                                                                                    <w:top w:val="none" w:sz="0" w:space="0" w:color="auto"/>
                                                                                                                                                                                                                                    <w:left w:val="none" w:sz="0" w:space="0" w:color="auto"/>
                                                                                                                                                                                                                                    <w:bottom w:val="none" w:sz="0" w:space="0" w:color="auto"/>
                                                                                                                                                                                                                                    <w:right w:val="none" w:sz="0" w:space="0" w:color="auto"/>
                                                                                                                                                                                                                                  </w:divBdr>
                                                                                                                                                                                                                                  <w:divsChild>
                                                                                                                                                                                                                                    <w:div w:id="409815477">
                                                                                                                                                                                                                                      <w:marLeft w:val="0"/>
                                                                                                                                                                                                                                      <w:marRight w:val="0"/>
                                                                                                                                                                                                                                      <w:marTop w:val="0"/>
                                                                                                                                                                                                                                      <w:marBottom w:val="0"/>
                                                                                                                                                                                                                                      <w:divBdr>
                                                                                                                                                                                                                                        <w:top w:val="none" w:sz="0" w:space="0" w:color="auto"/>
                                                                                                                                                                                                                                        <w:left w:val="none" w:sz="0" w:space="0" w:color="auto"/>
                                                                                                                                                                                                                                        <w:bottom w:val="none" w:sz="0" w:space="0" w:color="auto"/>
                                                                                                                                                                                                                                        <w:right w:val="none" w:sz="0" w:space="0" w:color="auto"/>
                                                                                                                                                                                                                                      </w:divBdr>
                                                                                                                                                                                                                                      <w:divsChild>
                                                                                                                                                                                                                                        <w:div w:id="1002582381">
                                                                                                                                                                                                                                          <w:marLeft w:val="0"/>
                                                                                                                                                                                                                                          <w:marRight w:val="0"/>
                                                                                                                                                                                                                                          <w:marTop w:val="0"/>
                                                                                                                                                                                                                                          <w:marBottom w:val="0"/>
                                                                                                                                                                                                                                          <w:divBdr>
                                                                                                                                                                                                                                            <w:top w:val="none" w:sz="0" w:space="0" w:color="auto"/>
                                                                                                                                                                                                                                            <w:left w:val="none" w:sz="0" w:space="0" w:color="auto"/>
                                                                                                                                                                                                                                            <w:bottom w:val="none" w:sz="0" w:space="0" w:color="auto"/>
                                                                                                                                                                                                                                            <w:right w:val="none" w:sz="0" w:space="0" w:color="auto"/>
                                                                                                                                                                                                                                          </w:divBdr>
                                                                                                                                                                                                                                          <w:divsChild>
                                                                                                                                                                                                                                            <w:div w:id="1757433871">
                                                                                                                                                                                                                                              <w:marLeft w:val="0"/>
                                                                                                                                                                                                                                              <w:marRight w:val="0"/>
                                                                                                                                                                                                                                              <w:marTop w:val="0"/>
                                                                                                                                                                                                                                              <w:marBottom w:val="0"/>
                                                                                                                                                                                                                                              <w:divBdr>
                                                                                                                                                                                                                                                <w:top w:val="none" w:sz="0" w:space="0" w:color="auto"/>
                                                                                                                                                                                                                                                <w:left w:val="none" w:sz="0" w:space="0" w:color="auto"/>
                                                                                                                                                                                                                                                <w:bottom w:val="none" w:sz="0" w:space="0" w:color="auto"/>
                                                                                                                                                                                                                                                <w:right w:val="none" w:sz="0" w:space="0" w:color="auto"/>
                                                                                                                                                                                                                                              </w:divBdr>
                                                                                                                                                                                                                                              <w:divsChild>
                                                                                                                                                                                                                                                <w:div w:id="379091653">
                                                                                                                                                                                                                                                  <w:marLeft w:val="0"/>
                                                                                                                                                                                                                                                  <w:marRight w:val="0"/>
                                                                                                                                                                                                                                                  <w:marTop w:val="0"/>
                                                                                                                                                                                                                                                  <w:marBottom w:val="0"/>
                                                                                                                                                                                                                                                  <w:divBdr>
                                                                                                                                                                                                                                                    <w:top w:val="none" w:sz="0" w:space="0" w:color="auto"/>
                                                                                                                                                                                                                                                    <w:left w:val="none" w:sz="0" w:space="0" w:color="auto"/>
                                                                                                                                                                                                                                                    <w:bottom w:val="none" w:sz="0" w:space="0" w:color="auto"/>
                                                                                                                                                                                                                                                    <w:right w:val="none" w:sz="0" w:space="0" w:color="auto"/>
                                                                                                                                                                                                                                                  </w:divBdr>
                                                                                                                                                                                                                                                  <w:divsChild>
                                                                                                                                                                                                                                                    <w:div w:id="1407653246">
                                                                                                                                                                                                                                                      <w:marLeft w:val="0"/>
                                                                                                                                                                                                                                                      <w:marRight w:val="0"/>
                                                                                                                                                                                                                                                      <w:marTop w:val="0"/>
                                                                                                                                                                                                                                                      <w:marBottom w:val="0"/>
                                                                                                                                                                                                                                                      <w:divBdr>
                                                                                                                                                                                                                                                        <w:top w:val="none" w:sz="0" w:space="0" w:color="auto"/>
                                                                                                                                                                                                                                                        <w:left w:val="none" w:sz="0" w:space="0" w:color="auto"/>
                                                                                                                                                                                                                                                        <w:bottom w:val="none" w:sz="0" w:space="0" w:color="auto"/>
                                                                                                                                                                                                                                                        <w:right w:val="none" w:sz="0" w:space="0" w:color="auto"/>
                                                                                                                                                                                                                                                      </w:divBdr>
                                                                                                                                                                                                                                                      <w:divsChild>
                                                                                                                                                                                                                                                        <w:div w:id="883565089">
                                                                                                                                                                                                                                                          <w:marLeft w:val="0"/>
                                                                                                                                                                                                                                                          <w:marRight w:val="0"/>
                                                                                                                                                                                                                                                          <w:marTop w:val="0"/>
                                                                                                                                                                                                                                                          <w:marBottom w:val="0"/>
                                                                                                                                                                                                                                                          <w:divBdr>
                                                                                                                                                                                                                                                            <w:top w:val="none" w:sz="0" w:space="0" w:color="auto"/>
                                                                                                                                                                                                                                                            <w:left w:val="none" w:sz="0" w:space="0" w:color="auto"/>
                                                                                                                                                                                                                                                            <w:bottom w:val="none" w:sz="0" w:space="0" w:color="auto"/>
                                                                                                                                                                                                                                                            <w:right w:val="none" w:sz="0" w:space="0" w:color="auto"/>
                                                                                                                                                                                                                                                          </w:divBdr>
                                                                                                                                                                                                                                                          <w:divsChild>
                                                                                                                                                                                                                                                            <w:div w:id="216628818">
                                                                                                                                                                                                                                                              <w:marLeft w:val="0"/>
                                                                                                                                                                                                                                                              <w:marRight w:val="0"/>
                                                                                                                                                                                                                                                              <w:marTop w:val="0"/>
                                                                                                                                                                                                                                                              <w:marBottom w:val="0"/>
                                                                                                                                                                                                                                                              <w:divBdr>
                                                                                                                                                                                                                                                                <w:top w:val="none" w:sz="0" w:space="0" w:color="auto"/>
                                                                                                                                                                                                                                                                <w:left w:val="none" w:sz="0" w:space="0" w:color="auto"/>
                                                                                                                                                                                                                                                                <w:bottom w:val="none" w:sz="0" w:space="0" w:color="auto"/>
                                                                                                                                                                                                                                                                <w:right w:val="none" w:sz="0" w:space="0" w:color="auto"/>
                                                                                                                                                                                                                                                              </w:divBdr>
                                                                                                                                                                                                                                                              <w:divsChild>
                                                                                                                                                                                                                                                                <w:div w:id="1477138755">
                                                                                                                                                                                                                                                                  <w:marLeft w:val="0"/>
                                                                                                                                                                                                                                                                  <w:marRight w:val="0"/>
                                                                                                                                                                                                                                                                  <w:marTop w:val="0"/>
                                                                                                                                                                                                                                                                  <w:marBottom w:val="0"/>
                                                                                                                                                                                                                                                                  <w:divBdr>
                                                                                                                                                                                                                                                                    <w:top w:val="none" w:sz="0" w:space="0" w:color="auto"/>
                                                                                                                                                                                                                                                                    <w:left w:val="none" w:sz="0" w:space="0" w:color="auto"/>
                                                                                                                                                                                                                                                                    <w:bottom w:val="none" w:sz="0" w:space="0" w:color="auto"/>
                                                                                                                                                                                                                                                                    <w:right w:val="none" w:sz="0" w:space="0" w:color="auto"/>
                                                                                                                                                                                                                                                                  </w:divBdr>
                                                                                                                                                                                                                                                                  <w:divsChild>
                                                                                                                                                                                                                                                                    <w:div w:id="18101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8983926">
                                                                                                                                                                                                                                                      <w:marLeft w:val="0"/>
                                                                                                                                                                                                                                                      <w:marRight w:val="0"/>
                                                                                                                                                                                                                                                      <w:marTop w:val="0"/>
                                                                                                                                                                                                                                                      <w:marBottom w:val="0"/>
                                                                                                                                                                                                                                                      <w:divBdr>
                                                                                                                                                                                                                                                        <w:top w:val="none" w:sz="0" w:space="0" w:color="auto"/>
                                                                                                                                                                                                                                                        <w:left w:val="none" w:sz="0" w:space="0" w:color="auto"/>
                                                                                                                                                                                                                                                        <w:bottom w:val="none" w:sz="0" w:space="0" w:color="auto"/>
                                                                                                                                                                                                                                                        <w:right w:val="none" w:sz="0" w:space="0" w:color="auto"/>
                                                                                                                                                                                                                                                      </w:divBdr>
                                                                                                                                                                                                                                                      <w:divsChild>
                                                                                                                                                                                                                                                        <w:div w:id="3923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4213017">
      <w:bodyDiv w:val="1"/>
      <w:marLeft w:val="0"/>
      <w:marRight w:val="0"/>
      <w:marTop w:val="0"/>
      <w:marBottom w:val="0"/>
      <w:divBdr>
        <w:top w:val="none" w:sz="0" w:space="0" w:color="auto"/>
        <w:left w:val="none" w:sz="0" w:space="0" w:color="auto"/>
        <w:bottom w:val="none" w:sz="0" w:space="0" w:color="auto"/>
        <w:right w:val="none" w:sz="0" w:space="0" w:color="auto"/>
      </w:divBdr>
    </w:div>
    <w:div w:id="1918053751">
      <w:bodyDiv w:val="1"/>
      <w:marLeft w:val="0"/>
      <w:marRight w:val="0"/>
      <w:marTop w:val="0"/>
      <w:marBottom w:val="0"/>
      <w:divBdr>
        <w:top w:val="none" w:sz="0" w:space="0" w:color="auto"/>
        <w:left w:val="none" w:sz="0" w:space="0" w:color="auto"/>
        <w:bottom w:val="none" w:sz="0" w:space="0" w:color="auto"/>
        <w:right w:val="none" w:sz="0" w:space="0" w:color="auto"/>
      </w:divBdr>
    </w:div>
    <w:div w:id="195790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camlolo668@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skidmore@rogers.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clinepi.com/article/S0895-4356(16)00058-5/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533529c-81c1-4ddf-b8c9-43bfa38f2333">
      <Terms xmlns="http://schemas.microsoft.com/office/infopath/2007/PartnerControls"/>
    </lcf76f155ced4ddcb4097134ff3c332f>
    <TaxCatchAll xmlns="b89c4f7c-3d14-40d0-bb44-4d2035e158d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EA9D3CBCACE9545BE8C42034FDA9EC3" ma:contentTypeVersion="18" ma:contentTypeDescription="Create a new document." ma:contentTypeScope="" ma:versionID="574bdef89be515e5e7874063618eb34a">
  <xsd:schema xmlns:xsd="http://www.w3.org/2001/XMLSchema" xmlns:xs="http://www.w3.org/2001/XMLSchema" xmlns:p="http://schemas.microsoft.com/office/2006/metadata/properties" xmlns:ns2="e533529c-81c1-4ddf-b8c9-43bfa38f2333" xmlns:ns3="b89c4f7c-3d14-40d0-bb44-4d2035e158d9" targetNamespace="http://schemas.microsoft.com/office/2006/metadata/properties" ma:root="true" ma:fieldsID="edcd9f39502308566994456f4bc346a5" ns2:_="" ns3:_="">
    <xsd:import namespace="e533529c-81c1-4ddf-b8c9-43bfa38f2333"/>
    <xsd:import namespace="b89c4f7c-3d14-40d0-bb44-4d2035e158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33529c-81c1-4ddf-b8c9-43bfa38f23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c489762-de54-417b-aa3d-8bc484f7f14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9c4f7c-3d14-40d0-bb44-4d2035e158d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2247ee7-326a-4259-9e0e-a221a62db44f}" ma:internalName="TaxCatchAll" ma:showField="CatchAllData" ma:web="b89c4f7c-3d14-40d0-bb44-4d2035e158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A7EA589B-889C-41E9-92E9-984594C9616D}">
  <ds:schemaRefs>
    <ds:schemaRef ds:uri="http://schemas.microsoft.com/office/2006/metadata/properties"/>
    <ds:schemaRef ds:uri="http://schemas.microsoft.com/office/infopath/2007/PartnerControls"/>
    <ds:schemaRef ds:uri="e533529c-81c1-4ddf-b8c9-43bfa38f2333"/>
    <ds:schemaRef ds:uri="b89c4f7c-3d14-40d0-bb44-4d2035e158d9"/>
  </ds:schemaRefs>
</ds:datastoreItem>
</file>

<file path=customXml/itemProps2.xml><?xml version="1.0" encoding="utf-8"?>
<ds:datastoreItem xmlns:ds="http://schemas.openxmlformats.org/officeDocument/2006/customXml" ds:itemID="{D26C2311-DDD5-43F5-AA73-28A88FF0BB00}">
  <ds:schemaRefs>
    <ds:schemaRef ds:uri="http://schemas.microsoft.com/sharepoint/v3/contenttype/forms"/>
  </ds:schemaRefs>
</ds:datastoreItem>
</file>

<file path=customXml/itemProps3.xml><?xml version="1.0" encoding="utf-8"?>
<ds:datastoreItem xmlns:ds="http://schemas.openxmlformats.org/officeDocument/2006/customXml" ds:itemID="{A849A8B6-10A2-4065-9EE2-44D6DADF28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33529c-81c1-4ddf-b8c9-43bfa38f2333"/>
    <ds:schemaRef ds:uri="b89c4f7c-3d14-40d0-bb44-4d2035e15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5336AE9-2EB3-4EB5-B094-BF02DBEFF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2137</Words>
  <Characters>12184</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Judy</dc:creator>
  <cp:lastModifiedBy>Francis Frank Real</cp:lastModifiedBy>
  <cp:revision>3</cp:revision>
  <cp:lastPrinted>2015-09-28T22:08:00Z</cp:lastPrinted>
  <dcterms:created xsi:type="dcterms:W3CDTF">2024-07-05T14:56:00Z</dcterms:created>
  <dcterms:modified xsi:type="dcterms:W3CDTF">2024-07-12T02:40:00Z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jessiemcgowan@rogers.com@www.mendeley.com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ContentTypeId">
    <vt:lpwstr>0x0101004EA9D3CBCACE9545BE8C42034FDA9EC3</vt:lpwstr>
  </property>
</Properties>
</file>