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45175" w14:textId="2ADDFA64" w:rsidR="00B41975" w:rsidRDefault="00B41975">
      <w:pPr>
        <w:rPr>
          <w:rFonts w:ascii="Times New Roman" w:hAnsi="Times New Roman" w:cs="Times New Roman"/>
          <w:sz w:val="24"/>
          <w:szCs w:val="24"/>
        </w:rPr>
      </w:pPr>
      <w:r w:rsidRPr="00A66410">
        <w:rPr>
          <w:rFonts w:ascii="Times New Roman" w:hAnsi="Times New Roman" w:cs="Times New Roman"/>
          <w:b/>
          <w:bCs/>
          <w:sz w:val="24"/>
          <w:szCs w:val="24"/>
        </w:rPr>
        <w:t xml:space="preserve">Additional Figure 1. </w:t>
      </w:r>
      <w:r w:rsidRPr="00A66410">
        <w:rPr>
          <w:rFonts w:ascii="Times New Roman" w:hAnsi="Times New Roman" w:cs="Times New Roman"/>
          <w:sz w:val="24"/>
          <w:szCs w:val="24"/>
        </w:rPr>
        <w:t>Funnel Plots</w:t>
      </w:r>
    </w:p>
    <w:p w14:paraId="5799FBE4" w14:textId="77777777" w:rsidR="00C7162F" w:rsidRPr="00A66410" w:rsidRDefault="00C716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861F81" w14:textId="15D18C70" w:rsidR="00530EE6" w:rsidRDefault="00C7162F">
      <w:r w:rsidRPr="00C7162F">
        <w:rPr>
          <w:noProof/>
        </w:rPr>
        <w:drawing>
          <wp:inline distT="0" distB="0" distL="0" distR="0" wp14:anchorId="23056594" wp14:editId="0AE0C61E">
            <wp:extent cx="5731510" cy="3379470"/>
            <wp:effectExtent l="0" t="0" r="2540" b="0"/>
            <wp:docPr id="1205959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591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DF0A4" w14:textId="46B696BE" w:rsidR="000E3534" w:rsidRPr="00A66410" w:rsidRDefault="000E3534" w:rsidP="000E3534">
      <w:pPr>
        <w:rPr>
          <w:rFonts w:ascii="Times New Roman" w:hAnsi="Times New Roman" w:cs="Times New Roman"/>
          <w:sz w:val="24"/>
          <w:szCs w:val="24"/>
        </w:rPr>
      </w:pPr>
      <w:r w:rsidRPr="00A66410">
        <w:rPr>
          <w:rFonts w:ascii="Times New Roman" w:hAnsi="Times New Roman" w:cs="Times New Roman"/>
          <w:b/>
          <w:bCs/>
          <w:sz w:val="24"/>
          <w:szCs w:val="24"/>
        </w:rPr>
        <w:t>Additional Figure 1a.</w:t>
      </w:r>
      <w:r w:rsidRPr="00A66410">
        <w:rPr>
          <w:rFonts w:ascii="Times New Roman" w:hAnsi="Times New Roman" w:cs="Times New Roman"/>
          <w:sz w:val="24"/>
          <w:szCs w:val="24"/>
        </w:rPr>
        <w:t xml:space="preserve"> Funnel </w:t>
      </w:r>
      <w:r w:rsidR="00E841DA">
        <w:rPr>
          <w:rFonts w:ascii="Times New Roman" w:hAnsi="Times New Roman" w:cs="Times New Roman"/>
          <w:sz w:val="24"/>
          <w:szCs w:val="24"/>
        </w:rPr>
        <w:t>P</w:t>
      </w:r>
      <w:r w:rsidRPr="00A66410">
        <w:rPr>
          <w:rFonts w:ascii="Times New Roman" w:hAnsi="Times New Roman" w:cs="Times New Roman"/>
          <w:sz w:val="24"/>
          <w:szCs w:val="24"/>
        </w:rPr>
        <w:t xml:space="preserve">lot for </w:t>
      </w:r>
      <w:r w:rsidR="00E841DA">
        <w:rPr>
          <w:rFonts w:ascii="Times New Roman" w:hAnsi="Times New Roman" w:cs="Times New Roman"/>
          <w:sz w:val="24"/>
          <w:szCs w:val="24"/>
        </w:rPr>
        <w:t>O</w:t>
      </w:r>
      <w:r w:rsidRPr="00A66410">
        <w:rPr>
          <w:rFonts w:ascii="Times New Roman" w:hAnsi="Times New Roman" w:cs="Times New Roman"/>
          <w:sz w:val="24"/>
          <w:szCs w:val="24"/>
        </w:rPr>
        <w:t xml:space="preserve">verall </w:t>
      </w:r>
      <w:r w:rsidR="00E841DA">
        <w:rPr>
          <w:rFonts w:ascii="Times New Roman" w:hAnsi="Times New Roman" w:cs="Times New Roman"/>
          <w:sz w:val="24"/>
          <w:szCs w:val="24"/>
        </w:rPr>
        <w:t>S</w:t>
      </w:r>
      <w:r w:rsidRPr="00A66410">
        <w:rPr>
          <w:rFonts w:ascii="Times New Roman" w:hAnsi="Times New Roman" w:cs="Times New Roman"/>
          <w:sz w:val="24"/>
          <w:szCs w:val="24"/>
        </w:rPr>
        <w:t>urvival</w:t>
      </w:r>
    </w:p>
    <w:p w14:paraId="3D16CBA3" w14:textId="475C130A" w:rsidR="00530EE6" w:rsidRDefault="00530EE6"/>
    <w:p w14:paraId="7D63BEFF" w14:textId="22177DC2" w:rsidR="00530EE6" w:rsidRDefault="00C7162F">
      <w:r>
        <w:rPr>
          <w:noProof/>
        </w:rPr>
        <w:drawing>
          <wp:inline distT="0" distB="0" distL="0" distR="0" wp14:anchorId="3D8E270C" wp14:editId="16FD20AB">
            <wp:extent cx="5731200" cy="3379585"/>
            <wp:effectExtent l="0" t="0" r="3175" b="0"/>
            <wp:docPr id="1076455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200" cy="337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83C17D" w14:textId="593DB23D" w:rsidR="00292DC1" w:rsidRPr="00A66410" w:rsidRDefault="00292DC1" w:rsidP="00292DC1">
      <w:pPr>
        <w:rPr>
          <w:rFonts w:ascii="Times New Roman" w:hAnsi="Times New Roman" w:cs="Times New Roman"/>
          <w:sz w:val="24"/>
          <w:szCs w:val="24"/>
        </w:rPr>
      </w:pPr>
      <w:r w:rsidRPr="00A66410">
        <w:rPr>
          <w:rFonts w:ascii="Times New Roman" w:hAnsi="Times New Roman" w:cs="Times New Roman"/>
          <w:b/>
          <w:bCs/>
          <w:sz w:val="24"/>
          <w:szCs w:val="24"/>
        </w:rPr>
        <w:t>Additional Figure 1b.</w:t>
      </w:r>
      <w:r w:rsidRPr="00A66410">
        <w:rPr>
          <w:rFonts w:ascii="Times New Roman" w:hAnsi="Times New Roman" w:cs="Times New Roman"/>
          <w:sz w:val="24"/>
          <w:szCs w:val="24"/>
        </w:rPr>
        <w:t xml:space="preserve"> Funnel </w:t>
      </w:r>
      <w:r w:rsidR="00E841DA">
        <w:rPr>
          <w:rFonts w:ascii="Times New Roman" w:hAnsi="Times New Roman" w:cs="Times New Roman"/>
          <w:sz w:val="24"/>
          <w:szCs w:val="24"/>
        </w:rPr>
        <w:t>P</w:t>
      </w:r>
      <w:r w:rsidRPr="00A66410">
        <w:rPr>
          <w:rFonts w:ascii="Times New Roman" w:hAnsi="Times New Roman" w:cs="Times New Roman"/>
          <w:sz w:val="24"/>
          <w:szCs w:val="24"/>
        </w:rPr>
        <w:t xml:space="preserve">lot for </w:t>
      </w:r>
      <w:r w:rsidR="00E841DA">
        <w:rPr>
          <w:rFonts w:ascii="Times New Roman" w:hAnsi="Times New Roman" w:cs="Times New Roman"/>
          <w:sz w:val="24"/>
          <w:szCs w:val="24"/>
        </w:rPr>
        <w:t>D</w:t>
      </w:r>
      <w:r w:rsidRPr="00A66410">
        <w:rPr>
          <w:rFonts w:ascii="Times New Roman" w:hAnsi="Times New Roman" w:cs="Times New Roman"/>
          <w:sz w:val="24"/>
          <w:szCs w:val="24"/>
        </w:rPr>
        <w:t xml:space="preserve">isease-free </w:t>
      </w:r>
      <w:r w:rsidR="00E841DA">
        <w:rPr>
          <w:rFonts w:ascii="Times New Roman" w:hAnsi="Times New Roman" w:cs="Times New Roman"/>
          <w:sz w:val="24"/>
          <w:szCs w:val="24"/>
        </w:rPr>
        <w:t>S</w:t>
      </w:r>
      <w:r w:rsidRPr="00A66410">
        <w:rPr>
          <w:rFonts w:ascii="Times New Roman" w:hAnsi="Times New Roman" w:cs="Times New Roman"/>
          <w:sz w:val="24"/>
          <w:szCs w:val="24"/>
        </w:rPr>
        <w:t>urvival</w:t>
      </w:r>
    </w:p>
    <w:p w14:paraId="6F3C779B" w14:textId="308A2A42" w:rsidR="00530EE6" w:rsidRDefault="00530EE6"/>
    <w:p w14:paraId="6EE9B347" w14:textId="6B7A3D52" w:rsidR="00530EE6" w:rsidRDefault="00C7162F">
      <w:r>
        <w:rPr>
          <w:noProof/>
        </w:rPr>
        <w:lastRenderedPageBreak/>
        <w:drawing>
          <wp:inline distT="0" distB="0" distL="0" distR="0" wp14:anchorId="29078BE8" wp14:editId="1A04CED4">
            <wp:extent cx="5731200" cy="3379594"/>
            <wp:effectExtent l="0" t="0" r="3175" b="0"/>
            <wp:docPr id="11342636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200" cy="3379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28442E" w14:textId="6475229D" w:rsidR="00B41975" w:rsidRPr="00AF05F5" w:rsidRDefault="00B41975">
      <w:pPr>
        <w:rPr>
          <w:rFonts w:ascii="Times New Roman" w:hAnsi="Times New Roman" w:cs="Times New Roman"/>
          <w:sz w:val="24"/>
          <w:szCs w:val="24"/>
        </w:rPr>
      </w:pPr>
      <w:r w:rsidRPr="00AF05F5">
        <w:rPr>
          <w:rFonts w:ascii="Times New Roman" w:hAnsi="Times New Roman" w:cs="Times New Roman"/>
          <w:b/>
          <w:bCs/>
          <w:sz w:val="24"/>
          <w:szCs w:val="24"/>
        </w:rPr>
        <w:t>Additional Figure 1c.</w:t>
      </w:r>
      <w:r w:rsidRPr="00AF05F5">
        <w:rPr>
          <w:rFonts w:ascii="Times New Roman" w:hAnsi="Times New Roman" w:cs="Times New Roman"/>
          <w:sz w:val="24"/>
          <w:szCs w:val="24"/>
        </w:rPr>
        <w:t xml:space="preserve"> Funnel </w:t>
      </w:r>
      <w:r w:rsidR="00E841DA">
        <w:rPr>
          <w:rFonts w:ascii="Times New Roman" w:hAnsi="Times New Roman" w:cs="Times New Roman"/>
          <w:sz w:val="24"/>
          <w:szCs w:val="24"/>
        </w:rPr>
        <w:t>P</w:t>
      </w:r>
      <w:r w:rsidRPr="00AF05F5">
        <w:rPr>
          <w:rFonts w:ascii="Times New Roman" w:hAnsi="Times New Roman" w:cs="Times New Roman"/>
          <w:sz w:val="24"/>
          <w:szCs w:val="24"/>
        </w:rPr>
        <w:t xml:space="preserve">lot for </w:t>
      </w:r>
      <w:r w:rsidR="00E841DA">
        <w:rPr>
          <w:rFonts w:ascii="Times New Roman" w:hAnsi="Times New Roman" w:cs="Times New Roman"/>
          <w:sz w:val="24"/>
          <w:szCs w:val="24"/>
        </w:rPr>
        <w:t>P</w:t>
      </w:r>
      <w:r w:rsidRPr="00AF05F5">
        <w:rPr>
          <w:rFonts w:ascii="Times New Roman" w:hAnsi="Times New Roman" w:cs="Times New Roman"/>
          <w:sz w:val="24"/>
          <w:szCs w:val="24"/>
        </w:rPr>
        <w:t xml:space="preserve">rogression-free </w:t>
      </w:r>
      <w:r w:rsidR="00E841DA">
        <w:rPr>
          <w:rFonts w:ascii="Times New Roman" w:hAnsi="Times New Roman" w:cs="Times New Roman"/>
          <w:sz w:val="24"/>
          <w:szCs w:val="24"/>
        </w:rPr>
        <w:t>S</w:t>
      </w:r>
      <w:r w:rsidRPr="00AF05F5">
        <w:rPr>
          <w:rFonts w:ascii="Times New Roman" w:hAnsi="Times New Roman" w:cs="Times New Roman"/>
          <w:sz w:val="24"/>
          <w:szCs w:val="24"/>
        </w:rPr>
        <w:t>urvival</w:t>
      </w:r>
    </w:p>
    <w:sectPr w:rsidR="00B41975" w:rsidRPr="00AF05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EC069" w14:textId="77777777" w:rsidR="006A31DF" w:rsidRDefault="006A31DF" w:rsidP="009A2BFB">
      <w:pPr>
        <w:spacing w:after="0" w:line="240" w:lineRule="auto"/>
      </w:pPr>
      <w:r>
        <w:separator/>
      </w:r>
    </w:p>
  </w:endnote>
  <w:endnote w:type="continuationSeparator" w:id="0">
    <w:p w14:paraId="66577637" w14:textId="77777777" w:rsidR="006A31DF" w:rsidRDefault="006A31DF" w:rsidP="009A2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4C5579" w14:textId="77777777" w:rsidR="006A31DF" w:rsidRDefault="006A31DF" w:rsidP="009A2BFB">
      <w:pPr>
        <w:spacing w:after="0" w:line="240" w:lineRule="auto"/>
      </w:pPr>
      <w:r>
        <w:separator/>
      </w:r>
    </w:p>
  </w:footnote>
  <w:footnote w:type="continuationSeparator" w:id="0">
    <w:p w14:paraId="0C78DCAA" w14:textId="77777777" w:rsidR="006A31DF" w:rsidRDefault="006A31DF" w:rsidP="009A2B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A9"/>
    <w:rsid w:val="000D5910"/>
    <w:rsid w:val="000E325F"/>
    <w:rsid w:val="000E3534"/>
    <w:rsid w:val="00117596"/>
    <w:rsid w:val="00292DC1"/>
    <w:rsid w:val="00385B0C"/>
    <w:rsid w:val="004B7D2D"/>
    <w:rsid w:val="004F65D9"/>
    <w:rsid w:val="00530EE6"/>
    <w:rsid w:val="0063086D"/>
    <w:rsid w:val="006A31DF"/>
    <w:rsid w:val="006B7377"/>
    <w:rsid w:val="00890A70"/>
    <w:rsid w:val="00910148"/>
    <w:rsid w:val="009A2BFB"/>
    <w:rsid w:val="009A65FA"/>
    <w:rsid w:val="009D3B9C"/>
    <w:rsid w:val="00A43D9C"/>
    <w:rsid w:val="00A66410"/>
    <w:rsid w:val="00A84890"/>
    <w:rsid w:val="00AF05F5"/>
    <w:rsid w:val="00B274CF"/>
    <w:rsid w:val="00B41975"/>
    <w:rsid w:val="00B836A9"/>
    <w:rsid w:val="00BA1028"/>
    <w:rsid w:val="00BF4CBF"/>
    <w:rsid w:val="00C7162F"/>
    <w:rsid w:val="00C93948"/>
    <w:rsid w:val="00D615F7"/>
    <w:rsid w:val="00DF647A"/>
    <w:rsid w:val="00E841DA"/>
    <w:rsid w:val="00F6397D"/>
    <w:rsid w:val="00FA7483"/>
    <w:rsid w:val="00FD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DFE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B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BFB"/>
  </w:style>
  <w:style w:type="paragraph" w:styleId="Footer">
    <w:name w:val="footer"/>
    <w:basedOn w:val="Normal"/>
    <w:link w:val="FooterChar"/>
    <w:uiPriority w:val="99"/>
    <w:unhideWhenUsed/>
    <w:rsid w:val="009A2B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2023-08-28T11:38:00Z</dcterms:created>
  <dcterms:modified xsi:type="dcterms:W3CDTF">2024-08-04T06:58:00Z</dcterms:modified>
</cp:coreProperties>
</file>