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114" w:rsidRPr="00184114" w:rsidRDefault="00184114" w:rsidP="00184114">
      <w:pPr>
        <w:spacing w:after="0" w:line="240" w:lineRule="auto"/>
        <w:rPr>
          <w:rFonts w:ascii="Times New Roman" w:eastAsia="Times New Roman" w:hAnsi="Times New Roman" w:cs="Times New Roman"/>
          <w:b/>
          <w:bCs/>
          <w:color w:val="000000"/>
        </w:rPr>
      </w:pPr>
      <w:r w:rsidRPr="00184114">
        <w:rPr>
          <w:rFonts w:ascii="Times New Roman" w:eastAsia="Times New Roman" w:hAnsi="Times New Roman" w:cs="Times New Roman"/>
          <w:b/>
          <w:bCs/>
          <w:color w:val="000000"/>
        </w:rPr>
        <w:t>Table S5 Study characteristics of included MR studies for cognition.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2"/>
        <w:gridCol w:w="842"/>
        <w:gridCol w:w="858"/>
        <w:gridCol w:w="849"/>
        <w:gridCol w:w="883"/>
        <w:gridCol w:w="749"/>
        <w:gridCol w:w="807"/>
        <w:gridCol w:w="807"/>
        <w:gridCol w:w="822"/>
        <w:gridCol w:w="539"/>
        <w:gridCol w:w="592"/>
      </w:tblGrid>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Publication</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Risk of factor (exposure)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Outcome</w:t>
            </w:r>
            <w:bookmarkStart w:id="0" w:name="_GoBack"/>
            <w:bookmarkEnd w:id="0"/>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Number of SNPs (Genetic instruments)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Database used by exposure</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Database used by outcome (cognitive function)</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Participants of exposure: total participants/number of cases</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Participants of cognitive function: total participants/number of cases</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Ancestry of the exposure population/Ancestry of the cognitive function population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R</w:t>
            </w:r>
            <w:r w:rsidRPr="00184114">
              <w:rPr>
                <w:rFonts w:ascii="Times New Roman" w:eastAsia="Times New Roman" w:hAnsi="Times New Roman" w:cs="Times New Roman"/>
                <w:vertAlign w:val="superscript"/>
              </w:rPr>
              <w:t>2</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proofErr w:type="spellStart"/>
            <w:r w:rsidRPr="00184114">
              <w:rPr>
                <w:rFonts w:ascii="Times New Roman" w:eastAsia="Times New Roman" w:hAnsi="Times New Roman" w:cs="Times New Roman"/>
              </w:rPr>
              <w:t>F_statistics</w:t>
            </w:r>
            <w:proofErr w:type="spellEnd"/>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sz w:val="24"/>
                <w:szCs w:val="24"/>
              </w:rPr>
            </w:pPr>
            <w:r w:rsidRPr="00184114">
              <w:rPr>
                <w:rFonts w:ascii="Times New Roman" w:eastAsia="Times New Roman" w:hAnsi="Times New Roman" w:cs="Times New Roman"/>
                <w:b/>
                <w:bCs/>
                <w:sz w:val="24"/>
                <w:szCs w:val="24"/>
              </w:rPr>
              <w:t>Sociodemographic factors</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Li, M.-2021 [1]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Age at menarche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41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Reproductive Genetics consortium (Perry et al. 2014)</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(Lee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182416/NA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257841/NA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&gt; 10</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Li, M.-2021 [1]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Age at menopause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29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Reproductive Genetics consortium (Perry et al. 2014)</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(Lee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69360/NA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257841/NA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&gt; 10</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sz w:val="24"/>
                <w:szCs w:val="24"/>
              </w:rPr>
            </w:pPr>
            <w:r w:rsidRPr="00184114">
              <w:rPr>
                <w:rFonts w:ascii="Times New Roman" w:eastAsia="Times New Roman" w:hAnsi="Times New Roman" w:cs="Times New Roman"/>
                <w:b/>
                <w:bCs/>
                <w:sz w:val="24"/>
                <w:szCs w:val="24"/>
              </w:rPr>
              <w:t xml:space="preserve">Lifestyle attributes </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Henry, A.-2019 [2]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Each additional hour/day</w:t>
            </w:r>
            <w:r w:rsidRPr="00184114">
              <w:rPr>
                <w:rFonts w:ascii="Times New Roman" w:eastAsia="Times New Roman" w:hAnsi="Times New Roman" w:cs="Times New Roman"/>
                <w:color w:val="000000"/>
              </w:rPr>
              <w:br/>
              <w:t xml:space="preserve">in sleep duration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Visual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77 (rs10173260, rs10421649, rs10483350, rs1057703, rs10761674, </w:t>
            </w:r>
            <w:r w:rsidRPr="00184114">
              <w:rPr>
                <w:rFonts w:ascii="Times New Roman" w:eastAsia="Times New Roman" w:hAnsi="Times New Roman" w:cs="Times New Roman"/>
                <w:color w:val="000000"/>
              </w:rPr>
              <w:lastRenderedPageBreak/>
              <w:t>rs10973207, rs11190970, rs112230981, rs113113059, rs11567976, rs11602180, rs11614986, rs11621908, rs11643715, rs11885663, rs12246842, rs12567114, rs12607679, rs12611523, rs1263056, rs12791153, rs13088093, rs13109404, rs151014368, rs1517572rs1553132, rs17427571, rs174560, rs17732997, rs1776776, rs1807</w:t>
            </w:r>
            <w:r w:rsidRPr="00184114">
              <w:rPr>
                <w:rFonts w:ascii="Times New Roman" w:eastAsia="Times New Roman" w:hAnsi="Times New Roman" w:cs="Times New Roman"/>
                <w:color w:val="000000"/>
              </w:rPr>
              <w:lastRenderedPageBreak/>
              <w:t xml:space="preserve">69, rs1939455, rs1991556, rs205024, rs2072727, rs2079070, rs2139261, rs2192528, rs2231265, rs269054, rs3095508, rs330088, rs34354917, rs34556183, rs34731055, rs35531607, rs365663, rs374153, rs4128364, rs4538155, rs4592416, rs460692, rs4767550, rs55658675, rs56372231, rs61796569, </w:t>
            </w:r>
            <w:r w:rsidRPr="00184114">
              <w:rPr>
                <w:rFonts w:ascii="Times New Roman" w:eastAsia="Times New Roman" w:hAnsi="Times New Roman" w:cs="Times New Roman"/>
                <w:color w:val="000000"/>
              </w:rPr>
              <w:lastRenderedPageBreak/>
              <w:t>rs61985058, rs62120041, rs6575005, rs7115226, rs72804080, rs73219758, rs7503199, rs75539574, rs7556815, rs7616632, rs7644809, rs7806045, rs7915425, rs7951019, rs80193650, rs8038326, rs8050478, rs915416, rs9345234, rs9382445, rs9903973)</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395803/NA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395803/NA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0.65%</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33.86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Henry, A.-2019 [2]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Each additional hour/day</w:t>
            </w:r>
            <w:r w:rsidRPr="00184114">
              <w:rPr>
                <w:rFonts w:ascii="Times New Roman" w:eastAsia="Times New Roman" w:hAnsi="Times New Roman" w:cs="Times New Roman"/>
                <w:color w:val="000000"/>
              </w:rPr>
              <w:br/>
              <w:t xml:space="preserve">in sleep duration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77 (rs10173260, rs10421649, rs10483350, rs1057703, </w:t>
            </w:r>
            <w:r w:rsidRPr="00184114">
              <w:rPr>
                <w:rFonts w:ascii="Times New Roman" w:eastAsia="Times New Roman" w:hAnsi="Times New Roman" w:cs="Times New Roman"/>
                <w:color w:val="000000"/>
              </w:rPr>
              <w:lastRenderedPageBreak/>
              <w:t>rs10761674, rs10973207, rs11190970, rs112230981, rs113113059, rs11567976, rs11602180, rs11614986, rs11621908, rs11643715, rs11885663, rs12246842, rs12567114, rs12607679, rs12611523, rs1263056, rs12791153, rs13088093, rs13109404, rs151014368, rs1517572rs1553132, rs17427571, rs174560, rs17732997, rs1776</w:t>
            </w:r>
            <w:r w:rsidRPr="00184114">
              <w:rPr>
                <w:rFonts w:ascii="Times New Roman" w:eastAsia="Times New Roman" w:hAnsi="Times New Roman" w:cs="Times New Roman"/>
                <w:color w:val="000000"/>
              </w:rPr>
              <w:lastRenderedPageBreak/>
              <w:t xml:space="preserve">776, rs180769, rs1939455, rs1991556, rs205024, rs2072727, rs2079070, rs2139261, rs2192528, rs2231265, rs269054, rs3095508, rs330088, rs34354917, rs34556183, rs34731055, rs35531607, rs365663, rs374153, rs4128364, rs4538155, rs4592416, rs460692, rs4767550, rs55658675, rs56372231, </w:t>
            </w:r>
            <w:r w:rsidRPr="00184114">
              <w:rPr>
                <w:rFonts w:ascii="Times New Roman" w:eastAsia="Times New Roman" w:hAnsi="Times New Roman" w:cs="Times New Roman"/>
                <w:color w:val="000000"/>
              </w:rPr>
              <w:lastRenderedPageBreak/>
              <w:t>rs61796569, rs61985058, rs62120041, rs6575005, rs7115226, rs72804080, rs73219758, rs7503199, rs75539574, rs7556815, rs7616632, rs7644809, rs7806045, rs7915425, rs7951019, rs80193650, rs8038326, rs8050478, rs915416, rs9345234, rs9382445, rs9903973)</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395803/NA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395803/NA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0.65%</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33.86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Henry, A.-2019 [2]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Per additional hour/day in sleep </w:t>
            </w:r>
            <w:r w:rsidRPr="00184114">
              <w:rPr>
                <w:rFonts w:ascii="Times New Roman" w:eastAsia="Times New Roman" w:hAnsi="Times New Roman" w:cs="Times New Roman"/>
                <w:color w:val="000000"/>
              </w:rPr>
              <w:lastRenderedPageBreak/>
              <w:t>duration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Decline in visual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77 (rs10173260, rs10421649, rs10483350, </w:t>
            </w:r>
            <w:r w:rsidRPr="00184114">
              <w:rPr>
                <w:rFonts w:ascii="Times New Roman" w:eastAsia="Times New Roman" w:hAnsi="Times New Roman" w:cs="Times New Roman"/>
                <w:color w:val="000000"/>
              </w:rPr>
              <w:lastRenderedPageBreak/>
              <w:t>rs1057703, rs10761674, rs10973207, rs11190970, rs112230981, rs113113059, rs11567976, rs11602180, rs11614986, rs11621908, rs11643715, rs11885663, rs12246842, rs12567114, rs12607679, rs12611523, rs1263056, rs12791153, rs13088093, rs13109404, rs151014368, rs1517572rs1553132, rs17427571, rs174560, rs1773</w:t>
            </w:r>
            <w:r w:rsidRPr="00184114">
              <w:rPr>
                <w:rFonts w:ascii="Times New Roman" w:eastAsia="Times New Roman" w:hAnsi="Times New Roman" w:cs="Times New Roman"/>
                <w:color w:val="000000"/>
              </w:rPr>
              <w:lastRenderedPageBreak/>
              <w:t xml:space="preserve">2997, rs1776776, rs180769, rs1939455, rs1991556, rs205024, rs2072727, rs2079070, rs2139261, rs2192528, rs2231265, rs269054, rs3095508, rs330088, rs34354917, rs34556183, rs34731055, rs35531607, rs365663, rs374153, rs4128364, rs4538155, rs4592416, rs460692, rs4767550, rs55658675, </w:t>
            </w:r>
            <w:r w:rsidRPr="00184114">
              <w:rPr>
                <w:rFonts w:ascii="Times New Roman" w:eastAsia="Times New Roman" w:hAnsi="Times New Roman" w:cs="Times New Roman"/>
                <w:color w:val="000000"/>
              </w:rPr>
              <w:lastRenderedPageBreak/>
              <w:t>rs56372231, rs61796569, rs61985058, rs62120041, rs6575005, rs7115226, rs72804080, rs73219758, rs7503199, rs75539574, rs7556815, rs7616632, rs7644809, rs7806045, rs7915425, rs7951019, rs80193650, rs8038326, rs8050478, rs915416, rs9345234, rs9382445, rs9903973)</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395803/NA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98072/4089</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0.65%</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33.86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Henry, A.-2019 [2]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Per additional hour/day in </w:t>
            </w:r>
            <w:r w:rsidRPr="00184114">
              <w:rPr>
                <w:rFonts w:ascii="Times New Roman" w:eastAsia="Times New Roman" w:hAnsi="Times New Roman" w:cs="Times New Roman"/>
                <w:color w:val="000000"/>
              </w:rPr>
              <w:lastRenderedPageBreak/>
              <w:t>sleep duration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Decline in 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77 (rs10173260, rs10421649, </w:t>
            </w:r>
            <w:r w:rsidRPr="00184114">
              <w:rPr>
                <w:rFonts w:ascii="Times New Roman" w:eastAsia="Times New Roman" w:hAnsi="Times New Roman" w:cs="Times New Roman"/>
                <w:color w:val="000000"/>
              </w:rPr>
              <w:lastRenderedPageBreak/>
              <w:t>rs10483350, rs1057703, rs10761674, rs10973207, rs11190970, rs112230981, rs113113059, rs11567976, rs11602180, rs11614986, rs11621908, rs11643715, rs11885663, rs12246842, rs12567114, rs12607679, rs12611523, rs1263056, rs12791153, rs13088093, rs13109404, rs151014368, rs1517572rs1553132, rs17427571, rs1745</w:t>
            </w:r>
            <w:r w:rsidRPr="00184114">
              <w:rPr>
                <w:rFonts w:ascii="Times New Roman" w:eastAsia="Times New Roman" w:hAnsi="Times New Roman" w:cs="Times New Roman"/>
                <w:color w:val="000000"/>
              </w:rPr>
              <w:lastRenderedPageBreak/>
              <w:t xml:space="preserve">60, rs17732997, rs1776776, rs180769, rs1939455, rs1991556, rs205024, rs2072727, rs2079070, rs2139261, rs2192528, rs2231265, rs269054, rs3095508, rs330088, rs34354917, rs34556183, rs34731055, rs35531607, rs365663, rs374153, rs4128364, rs4538155, rs4592416, rs460692, rs4767550, </w:t>
            </w:r>
            <w:r w:rsidRPr="00184114">
              <w:rPr>
                <w:rFonts w:ascii="Times New Roman" w:eastAsia="Times New Roman" w:hAnsi="Times New Roman" w:cs="Times New Roman"/>
                <w:color w:val="000000"/>
              </w:rPr>
              <w:lastRenderedPageBreak/>
              <w:t>rs55658675, rs56372231, rs61796569, rs61985058, rs62120041, rs6575005, rs7115226, rs72804080, rs73219758, rs7503199, rs75539574, rs7556815, rs7616632, rs7644809, rs7806045, rs7915425, rs7951019, rs80193650, rs8038326, rs8050478, rs915416, rs9345234, rs9382445, rs9903973)</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395803/NA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17090/622</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0.65%</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33.86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Zhou, H.-2020 [3]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Alcohol use disorder</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22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Million Veteran Program (</w:t>
            </w:r>
            <w:proofErr w:type="spellStart"/>
            <w:r w:rsidRPr="00184114">
              <w:rPr>
                <w:rFonts w:ascii="Times New Roman" w:eastAsia="Times New Roman" w:hAnsi="Times New Roman" w:cs="Times New Roman"/>
                <w:color w:val="000000"/>
              </w:rPr>
              <w:t>Kranzler</w:t>
            </w:r>
            <w:proofErr w:type="spellEnd"/>
            <w:r w:rsidRPr="00184114">
              <w:rPr>
                <w:rFonts w:ascii="Times New Roman" w:eastAsia="Times New Roman" w:hAnsi="Times New Roman" w:cs="Times New Roman"/>
                <w:color w:val="000000"/>
              </w:rPr>
              <w:t xml:space="preserve"> et al. 2019) and Psychiatric Genomics Consortium (Walters et al. 2018)</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(Lee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313959/57564</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257841/NA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[4]</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Alcohol use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Working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87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GSCAN (Liu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941280/NA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2471/NA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&lt; 2.5%</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[4]</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Alcohol use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Response inhibition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87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GSCAN (Liu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941280/NA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2446/NA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&lt; 2.5%</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[4]</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Alcohol use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Emotion recognition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87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GSCAN (Liu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941280/NA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2560/NA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&lt; 2.5%</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Smoking initiation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Working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5107/1638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2471/NA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14.63</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Smoking initiation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Response inhibition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5107/1638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2446/NA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18.12</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Smoking initiation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Emotion recognition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5107/1638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2560/NA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17.57</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Smoking initiation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Working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341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GSCAN (Liu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2471/NA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Smoking </w:t>
            </w:r>
            <w:r w:rsidRPr="00184114">
              <w:rPr>
                <w:rFonts w:ascii="Times New Roman" w:eastAsia="Times New Roman" w:hAnsi="Times New Roman" w:cs="Times New Roman"/>
                <w:color w:val="000000"/>
              </w:rPr>
              <w:lastRenderedPageBreak/>
              <w:t>initiation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 xml:space="preserve">Response </w:t>
            </w:r>
            <w:r w:rsidRPr="00184114">
              <w:rPr>
                <w:rFonts w:ascii="Times New Roman" w:eastAsia="Times New Roman" w:hAnsi="Times New Roman" w:cs="Times New Roman"/>
                <w:color w:val="000000"/>
              </w:rPr>
              <w:lastRenderedPageBreak/>
              <w:t>inhibition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341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GSCAN (Liu </w:t>
            </w:r>
            <w:r w:rsidRPr="00184114">
              <w:rPr>
                <w:rFonts w:ascii="Times New Roman" w:eastAsia="Times New Roman" w:hAnsi="Times New Roman" w:cs="Times New Roman"/>
                <w:color w:val="000000"/>
              </w:rPr>
              <w:lastRenderedPageBreak/>
              <w:t>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2446/NA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Smoking initiation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Emotion recognition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341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GSCAN (Liu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2560/NA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Gage, S. H.-2020 [6]</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Smoking initiation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Fluid intelligence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376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GSCAN (Liu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 (Neale et al. 2017)</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607291/311629</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Gage, S. H.-2020 [6]</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Smoking initiation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ability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322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GSCAN (Liu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607291/311629</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Lifetime cannabis use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Working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ICC, 23andME, UKB (</w:t>
            </w:r>
            <w:proofErr w:type="spellStart"/>
            <w:r w:rsidRPr="00184114">
              <w:rPr>
                <w:rFonts w:ascii="Times New Roman" w:eastAsia="Times New Roman" w:hAnsi="Times New Roman" w:cs="Times New Roman"/>
                <w:color w:val="000000"/>
              </w:rPr>
              <w:t>Pasman</w:t>
            </w:r>
            <w:proofErr w:type="spellEnd"/>
            <w:r w:rsidRPr="00184114">
              <w:rPr>
                <w:rFonts w:ascii="Times New Roman" w:eastAsia="Times New Roman" w:hAnsi="Times New Roman" w:cs="Times New Roman"/>
                <w:color w:val="000000"/>
              </w:rPr>
              <w:t xml:space="preserve"> et al. 2018)</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184765/NA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2471/NA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Lifetime cannabis use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Working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5319/1348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2471/NA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6.7</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Lifetime cannabis use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Response inhibition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ICC, 23andME, UKB (</w:t>
            </w:r>
            <w:proofErr w:type="spellStart"/>
            <w:r w:rsidRPr="00184114">
              <w:rPr>
                <w:rFonts w:ascii="Times New Roman" w:eastAsia="Times New Roman" w:hAnsi="Times New Roman" w:cs="Times New Roman"/>
                <w:color w:val="000000"/>
              </w:rPr>
              <w:t>Pasman</w:t>
            </w:r>
            <w:proofErr w:type="spellEnd"/>
            <w:r w:rsidRPr="00184114">
              <w:rPr>
                <w:rFonts w:ascii="Times New Roman" w:eastAsia="Times New Roman" w:hAnsi="Times New Roman" w:cs="Times New Roman"/>
                <w:color w:val="000000"/>
              </w:rPr>
              <w:t xml:space="preserve"> et al. 2018)</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184765/NA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2446/NA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Lifetime cannabis use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Response inhibition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5319/1348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2446/NA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8.87</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Lifetime cannabis use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Emotion recognition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ICC, 23andME, UKB (</w:t>
            </w:r>
            <w:proofErr w:type="spellStart"/>
            <w:r w:rsidRPr="00184114">
              <w:rPr>
                <w:rFonts w:ascii="Times New Roman" w:eastAsia="Times New Roman" w:hAnsi="Times New Roman" w:cs="Times New Roman"/>
                <w:color w:val="000000"/>
              </w:rPr>
              <w:t>Pasman</w:t>
            </w:r>
            <w:proofErr w:type="spellEnd"/>
            <w:r w:rsidRPr="00184114">
              <w:rPr>
                <w:rFonts w:ascii="Times New Roman" w:eastAsia="Times New Roman" w:hAnsi="Times New Roman" w:cs="Times New Roman"/>
                <w:color w:val="000000"/>
              </w:rPr>
              <w:t xml:space="preserve"> et al. 2018)</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184765/NA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2560/NA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Mahedy</w:t>
            </w:r>
            <w:proofErr w:type="spellEnd"/>
            <w:r w:rsidRPr="00184114">
              <w:rPr>
                <w:rFonts w:ascii="Times New Roman" w:eastAsia="Times New Roman" w:hAnsi="Times New Roman" w:cs="Times New Roman"/>
                <w:color w:val="000000"/>
              </w:rPr>
              <w:t>, L.-2021 [5]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Lifetime cannabis use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Emotion recognition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5319/1348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2560/NA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8.79</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Yang, F.-2021 [7]</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Television watching</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136 (rs10041724, rs10054327, rs10145592, rs10189857, rs1022785, rs10234444, rs10246289, rs1031423, rs10427502, rs10737620, rs10771746, rs10772643, rs10876864, rs10890123, rs10932837, rs10940659, rs10994943, rs1674086, rs11130793, rs10415849, rs11201422, rs11218575, rs11245482, rs114328297, rs114600294, </w:t>
            </w:r>
            <w:r w:rsidRPr="00184114">
              <w:rPr>
                <w:rFonts w:ascii="Times New Roman" w:eastAsia="Times New Roman" w:hAnsi="Times New Roman" w:cs="Times New Roman"/>
                <w:color w:val="000000"/>
              </w:rPr>
              <w:lastRenderedPageBreak/>
              <w:t>rs1156541, rs11654952, rs11657730, rs11689199, rs11714337, rs11763734, rs11810109, rs12105701, rs12272012, rs12289262, rs1243182, rs35094031, rs12491503, rs12541615, rs12554512, rs12725114, rs1278847, rs13029509, rs13107325, rs138256022, rs141184308, rs1421334, rs142710267, rs1451533, rs17207890, rs1737</w:t>
            </w:r>
            <w:r w:rsidRPr="00184114">
              <w:rPr>
                <w:rFonts w:ascii="Times New Roman" w:eastAsia="Times New Roman" w:hAnsi="Times New Roman" w:cs="Times New Roman"/>
                <w:color w:val="000000"/>
              </w:rPr>
              <w:lastRenderedPageBreak/>
              <w:t xml:space="preserve">9561, rs17512836, rs17727474, rs17789218, rs2034768, rs2045147, rs2073869, rs2092829, rs2164744, rs2173650, rs12210048, rs2447098, rs2460, rs2584597, rs2616830, rs262890, rs2717559, rs2787374, rs303753, rs34864022, rs35574015, rs374722, rs3754970, rs3796386, rs1268446, rs42210, </w:t>
            </w:r>
            <w:r w:rsidRPr="00184114">
              <w:rPr>
                <w:rFonts w:ascii="Times New Roman" w:eastAsia="Times New Roman" w:hAnsi="Times New Roman" w:cs="Times New Roman"/>
                <w:color w:val="000000"/>
              </w:rPr>
              <w:lastRenderedPageBreak/>
              <w:t>rs4334769, rs4382592, rs4523073, rs4577309, rs4675246, rs4775373, rs4845364, rs4937842, rs4973576, rs55700114, rs12408634, rs56103247, rs56858768, rs57585211, rs6131281, rs6141814, rs62379379, rs62641636, rs6472942, rs6673341, rs6829279, rs6721975, rs6797840, rs6825241, rs6850494, rs6905</w:t>
            </w:r>
            <w:r w:rsidRPr="00184114">
              <w:rPr>
                <w:rFonts w:ascii="Times New Roman" w:eastAsia="Times New Roman" w:hAnsi="Times New Roman" w:cs="Times New Roman"/>
                <w:color w:val="000000"/>
              </w:rPr>
              <w:lastRenderedPageBreak/>
              <w:t xml:space="preserve">544, rs6973656, rs6996198, rs7089973, rs7157001, rs71658797, rs7184800, rs7189927, rs7248205, rs72671494, rs72781699, rs72828890, rs72834698, rs749671, rs7564130, rs7693082, rs7693703, rs7700107, rs4382197, rs77215114, rs6997839, rs7335993, rs801733, rs8043253, rs8756, rs9471333, </w:t>
            </w:r>
            <w:r w:rsidRPr="00184114">
              <w:rPr>
                <w:rFonts w:ascii="Times New Roman" w:eastAsia="Times New Roman" w:hAnsi="Times New Roman" w:cs="Times New Roman"/>
                <w:color w:val="000000"/>
              </w:rPr>
              <w:lastRenderedPageBreak/>
              <w:t>rs9563168, rs4886037, rs9718104, rs973734, rs9834970, rs984409, rs9867121, rs9902312, rs9964724)</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 xml:space="preserve">UKB (van de </w:t>
            </w:r>
            <w:proofErr w:type="spellStart"/>
            <w:r w:rsidRPr="00184114">
              <w:rPr>
                <w:rFonts w:ascii="Times New Roman" w:eastAsia="Times New Roman" w:hAnsi="Times New Roman" w:cs="Times New Roman"/>
                <w:color w:val="000000"/>
              </w:rPr>
              <w:t>Vegte</w:t>
            </w:r>
            <w:proofErr w:type="spellEnd"/>
            <w:r w:rsidRPr="00184114">
              <w:rPr>
                <w:rFonts w:ascii="Times New Roman" w:eastAsia="Times New Roman" w:hAnsi="Times New Roman" w:cs="Times New Roman"/>
                <w:color w:val="000000"/>
              </w:rPr>
              <w:t xml:space="preserve"> et al. 2020)</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(Lee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408815/NA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257841/NA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5747</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Yang, F.-2021 [7]</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Computer use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43 (rs10208088, rs10754920, rs113851275, rs11708955, rs11749912, rs12145677, rs12603813, rs12706626, rs13262595, rs136553, rs1448355, rs1469249, rs162894, rs166835, rs198262, rs2068625, </w:t>
            </w:r>
            <w:r w:rsidRPr="00184114">
              <w:rPr>
                <w:rFonts w:ascii="Times New Roman" w:eastAsia="Times New Roman" w:hAnsi="Times New Roman" w:cs="Times New Roman"/>
                <w:color w:val="000000"/>
              </w:rPr>
              <w:lastRenderedPageBreak/>
              <w:t>rs206965, rs2220599, rs2345941, rs2734849, rs2748985, rs35933007, rs3730399, rs3944151, rs4592851, rs4702, rs4977839, rs55772938, rs6129084, rs6498759, rs66643547, rs6744254, rs6774533, rs6857629, rs6935828, rs7020477, rs7209653, rs7288455, rs73578186, rs78082503, rs784256, rs9372</w:t>
            </w:r>
            <w:r w:rsidRPr="00184114">
              <w:rPr>
                <w:rFonts w:ascii="Times New Roman" w:eastAsia="Times New Roman" w:hAnsi="Times New Roman" w:cs="Times New Roman"/>
                <w:color w:val="000000"/>
              </w:rPr>
              <w:lastRenderedPageBreak/>
              <w:t>625, rs9477970)</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 xml:space="preserve">UKB (van de </w:t>
            </w:r>
            <w:proofErr w:type="spellStart"/>
            <w:r w:rsidRPr="00184114">
              <w:rPr>
                <w:rFonts w:ascii="Times New Roman" w:eastAsia="Times New Roman" w:hAnsi="Times New Roman" w:cs="Times New Roman"/>
                <w:color w:val="000000"/>
              </w:rPr>
              <w:t>Vegte</w:t>
            </w:r>
            <w:proofErr w:type="spellEnd"/>
            <w:r w:rsidRPr="00184114">
              <w:rPr>
                <w:rFonts w:ascii="Times New Roman" w:eastAsia="Times New Roman" w:hAnsi="Times New Roman" w:cs="Times New Roman"/>
                <w:color w:val="000000"/>
              </w:rPr>
              <w:t xml:space="preserve"> et al. 2020)</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(Lee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408815/NA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257841/NA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1685</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Yang, F.-2021 [7]</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Driving behavior</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 (rs10186876, rs1198575, rs4765541, rs6012558, rs9840902)</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UKB (van de </w:t>
            </w:r>
            <w:proofErr w:type="spellStart"/>
            <w:r w:rsidRPr="00184114">
              <w:rPr>
                <w:rFonts w:ascii="Times New Roman" w:eastAsia="Times New Roman" w:hAnsi="Times New Roman" w:cs="Times New Roman"/>
                <w:color w:val="000000"/>
              </w:rPr>
              <w:t>Vegte</w:t>
            </w:r>
            <w:proofErr w:type="spellEnd"/>
            <w:r w:rsidRPr="00184114">
              <w:rPr>
                <w:rFonts w:ascii="Times New Roman" w:eastAsia="Times New Roman" w:hAnsi="Times New Roman" w:cs="Times New Roman"/>
                <w:color w:val="000000"/>
              </w:rPr>
              <w:t xml:space="preserve"> et al. 2020)</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(Lee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408815/NA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257841/NA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193</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sz w:val="24"/>
                <w:szCs w:val="24"/>
              </w:rPr>
            </w:pPr>
            <w:r w:rsidRPr="00184114">
              <w:rPr>
                <w:rFonts w:ascii="Times New Roman" w:eastAsia="Times New Roman" w:hAnsi="Times New Roman" w:cs="Times New Roman"/>
                <w:b/>
                <w:bCs/>
                <w:sz w:val="24"/>
                <w:szCs w:val="24"/>
              </w:rPr>
              <w:t>Anthropometrics</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Hagenaars</w:t>
            </w:r>
            <w:proofErr w:type="spellEnd"/>
            <w:r w:rsidRPr="00184114">
              <w:rPr>
                <w:rFonts w:ascii="Times New Roman" w:eastAsia="Times New Roman" w:hAnsi="Times New Roman" w:cs="Times New Roman"/>
                <w:color w:val="000000"/>
              </w:rPr>
              <w:t>, S. P.-2017 [8]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Body mass index</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Verbal-numerical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70 (rs1000940, rs10132280, rs1016287, rs10182181, rs10733682, rs10938397, rs10968576, rs11030104, rs11057405, rs11126666, rs11165643, rs11191560, rs11583200, rs1167827, rs11688816, rs11727676, rs1184</w:t>
            </w:r>
            <w:r w:rsidRPr="00184114">
              <w:rPr>
                <w:rFonts w:ascii="Times New Roman" w:eastAsia="Times New Roman" w:hAnsi="Times New Roman" w:cs="Times New Roman"/>
                <w:color w:val="000000"/>
              </w:rPr>
              <w:lastRenderedPageBreak/>
              <w:t xml:space="preserve">7697, rs12286929, rs12401738, rs12429545, rs12446632, rs12566985, rs12885454, rs12940622, rs13021737, rs13078960, rs13107325, rs13191362, rs1516725, rs1528435, rs16851483, rs16951275, rs17024393, rs17094222, rs17405819, rs17724992, rs1808579, rs1928295, rs2033732, rs205262, rs2112347, rs2121279, </w:t>
            </w:r>
            <w:r w:rsidRPr="00184114">
              <w:rPr>
                <w:rFonts w:ascii="Times New Roman" w:eastAsia="Times New Roman" w:hAnsi="Times New Roman" w:cs="Times New Roman"/>
                <w:color w:val="000000"/>
              </w:rPr>
              <w:lastRenderedPageBreak/>
              <w:t>rs2176598, rs2207139, rs2245368, rs2287019, rs2365389, rs2650492, rs2820292, rs29941, rs3101336, rs3736485, rs3810291, rs3817334, rs3849570, rs3888190, rs4740619, rs543874, rs6477694, rs6567160, rs657452, rs6804842, rs7138803, rs7141420, rs7243357, rs758747, rs7599312, rs7899</w:t>
            </w:r>
            <w:r w:rsidRPr="00184114">
              <w:rPr>
                <w:rFonts w:ascii="Times New Roman" w:eastAsia="Times New Roman" w:hAnsi="Times New Roman" w:cs="Times New Roman"/>
                <w:color w:val="000000"/>
              </w:rPr>
              <w:lastRenderedPageBreak/>
              <w:t>106, rs7903146, rs9400239)</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GWAS of BMI (Locke et al. 2015)</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236231/NA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36035/NA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2.70%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lastRenderedPageBreak/>
              <w:t>Orri</w:t>
            </w:r>
            <w:proofErr w:type="spellEnd"/>
            <w:r w:rsidRPr="00184114">
              <w:rPr>
                <w:rFonts w:ascii="Times New Roman" w:eastAsia="Times New Roman" w:hAnsi="Times New Roman" w:cs="Times New Roman"/>
                <w:color w:val="000000"/>
              </w:rPr>
              <w:t>, M.-2021 [9]</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Birth weight</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status: intelligence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47 (rs1012167, rs10181515, rs10265057, rs10935733, rs11042596, rs11055030, rs11096402, rs112139215, rs1129156, rs116807401, rs11698914, rs11711420, rs12401656, rs13266210, rs134594, rs138715366, rs1480470, rs1547669, rs222857, rs2282978, rs2551347, rs28457693, rs2850</w:t>
            </w:r>
            <w:r w:rsidRPr="00184114">
              <w:rPr>
                <w:rFonts w:ascii="Times New Roman" w:eastAsia="Times New Roman" w:hAnsi="Times New Roman" w:cs="Times New Roman"/>
                <w:color w:val="000000"/>
              </w:rPr>
              <w:lastRenderedPageBreak/>
              <w:t>5901, rs3933326, rs41311445, rs41355649, rs4144829, rs4444073, rs4511593, rs4953353, rs56188432, rs6575803, rs6930558, rs7076938, rs72681869, rs73143584, rs732563, rs7402983, rs753381, rs754868, rs7772579, rs7819593, rs7968682, rs80278614, rs8106042, rs8756, rs9909342)</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lastRenderedPageBreak/>
              <w:t>Early Growth Genetics, UKB (Warrington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(Lee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264498/NA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269867/NA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17.29%</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1561.8</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lastRenderedPageBreak/>
              <w:t>Hagenaars</w:t>
            </w:r>
            <w:proofErr w:type="spellEnd"/>
            <w:r w:rsidRPr="00184114">
              <w:rPr>
                <w:rFonts w:ascii="Times New Roman" w:eastAsia="Times New Roman" w:hAnsi="Times New Roman" w:cs="Times New Roman"/>
                <w:color w:val="000000"/>
              </w:rPr>
              <w:t>, S. P.-2017 [8]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Height</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Verbal-numerical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331 (rs10883563, rs7899004, rs6584575, rs291979, rs1614303, rs10794175, rs12779328, rs4350272, rs7069985, rs4332428, rs10995319, rs1171615, rs10997979, rs2631676, rs10790381, rs1461503, rs6485978, rs2272566, rs2237886, rs10767838, rs3802758, rs1681630, rs3782089, rs7112925, rs606452, </w:t>
            </w:r>
            <w:r w:rsidRPr="00184114">
              <w:rPr>
                <w:rFonts w:ascii="Times New Roman" w:eastAsia="Times New Roman" w:hAnsi="Times New Roman" w:cs="Times New Roman"/>
                <w:color w:val="000000"/>
              </w:rPr>
              <w:lastRenderedPageBreak/>
              <w:t>rs2164747, rs2888893, rs11616067, rs2856321, rs11835818, rs7980687, rs10770705, rs11049611, rs11612228, rs10880969, rs2306694, rs10877030, rs17122659, rs8756, rs10748128, rs17783015, rs3825199, rs1199734, rs11618507, rs12323101, rs6561319, rs3118905, rs3818416, rs11616380, rs7319045, rs8017</w:t>
            </w:r>
            <w:r w:rsidRPr="00184114">
              <w:rPr>
                <w:rFonts w:ascii="Times New Roman" w:eastAsia="Times New Roman" w:hAnsi="Times New Roman" w:cs="Times New Roman"/>
                <w:color w:val="000000"/>
              </w:rPr>
              <w:lastRenderedPageBreak/>
              <w:t xml:space="preserve">130, rs1950500, rs12435366, rs10131337, rs8006657, rs11624136, rs2093210, rs2781373, rs1980850, rs2058092, rs862034, rs7154721, rs1036477, rs16964211, rs7177711, rs7162825, rs17264185, rs975210, rs12904334, rs5742915, rs11855014, rs2280470, rs7181724, rs4548838, rs1659127, rs2023693, </w:t>
            </w:r>
            <w:r w:rsidRPr="00184114">
              <w:rPr>
                <w:rFonts w:ascii="Times New Roman" w:eastAsia="Times New Roman" w:hAnsi="Times New Roman" w:cs="Times New Roman"/>
                <w:color w:val="000000"/>
              </w:rPr>
              <w:lastRenderedPageBreak/>
              <w:t>rs11642612, rs4785393, rs8058684, rs217181, rs11648796, rs11640018, rs6420435, rs2326458, rs4843367, rs8052560, rs4640244, rs3809790, rs3760318, rs2338115, rs584828, rs9766, rs4986172, rs318095, rs870183, rs2079795, rs3923086, rs2072268, rs11867479, rs10083886, rs2117563, rs9217</w:t>
            </w:r>
            <w:r w:rsidRPr="00184114">
              <w:rPr>
                <w:rFonts w:ascii="Times New Roman" w:eastAsia="Times New Roman" w:hAnsi="Times New Roman" w:cs="Times New Roman"/>
                <w:color w:val="000000"/>
              </w:rPr>
              <w:lastRenderedPageBreak/>
              <w:t xml:space="preserve">, rs1552173, rs4239020, rs692964, rs14062, rs4369779, rs888403, rs11152213, rs8097893, rs11659752, rs8102380, rs7259684, rs8103068, rs8103992, rs11880992, rs2074977, rs7253628, rs4802134, rs4803468, rs2682587, rs2123731, rs891088, rs7517682, rs10779751, rs12120956, rs9428104, </w:t>
            </w:r>
            <w:r w:rsidRPr="00184114">
              <w:rPr>
                <w:rFonts w:ascii="Times New Roman" w:eastAsia="Times New Roman" w:hAnsi="Times New Roman" w:cs="Times New Roman"/>
                <w:color w:val="000000"/>
              </w:rPr>
              <w:lastRenderedPageBreak/>
              <w:t>rs6658763, rs2298265, rs6688100, rs4656220, rs6694089, rs1325596, rs3814333, rs12137162, rs425277, rs10863936, rs6540834, rs212524, rs991967, rs6696239, rs2806561, rs11799609, rs4601530, rs16834765, rs7544462, rs6600365, rs3014219, rs12855, rs6691924, rs2815379, rs17391694, rs9434</w:t>
            </w:r>
            <w:r w:rsidRPr="00184114">
              <w:rPr>
                <w:rFonts w:ascii="Times New Roman" w:eastAsia="Times New Roman" w:hAnsi="Times New Roman" w:cs="Times New Roman"/>
                <w:color w:val="000000"/>
              </w:rPr>
              <w:lastRenderedPageBreak/>
              <w:t xml:space="preserve">723, rs2811594, rs17113369, rs6080830, rs143384, rs4812586, rs2224538, rs7273787, rs1326023, rs2057291, rs6061231, rs1884897, rs2829941, rs2211866, rs9977276, rs7284476, rs738288, rs3885668, rs13388725, rs2166898, rs7567288, rs749234, rs17038954, rs540652, rs12987566, rs6746356, </w:t>
            </w:r>
            <w:r w:rsidRPr="00184114">
              <w:rPr>
                <w:rFonts w:ascii="Times New Roman" w:eastAsia="Times New Roman" w:hAnsi="Times New Roman" w:cs="Times New Roman"/>
                <w:color w:val="000000"/>
              </w:rPr>
              <w:lastRenderedPageBreak/>
              <w:t>rs833152, rs2345835, rs12693589, rs6435143, rs12470505, rs6761041, rs3116168, rs2289195, rs780094, rs6714546, rs13416119, rs9309101, rs897080, rs12474201, rs354196, rs3791679, rs2120335, rs7568069, rs11684404, rs6439168, rs2597513, rs9880211, rs724016, rs936339, rs6441170, rs9858</w:t>
            </w:r>
            <w:r w:rsidRPr="00184114">
              <w:rPr>
                <w:rFonts w:ascii="Times New Roman" w:eastAsia="Times New Roman" w:hAnsi="Times New Roman" w:cs="Times New Roman"/>
                <w:color w:val="000000"/>
              </w:rPr>
              <w:lastRenderedPageBreak/>
              <w:t xml:space="preserve">528, rs720390, rs4686904, rs9841435, rs3915129, rs2633761, rs13088462, rs2581830, rs2034172, rs1658351, rs6794009, rs17806888, rs2175513, rs12330322, rs12639764, rs1562975, rs7659107, rs6838153, rs12513181, rs763318, rs1812175, rs13150868, rs3958122, rs955748, rs2306596, rs1996422, </w:t>
            </w:r>
            <w:r w:rsidRPr="00184114">
              <w:rPr>
                <w:rFonts w:ascii="Times New Roman" w:eastAsia="Times New Roman" w:hAnsi="Times New Roman" w:cs="Times New Roman"/>
                <w:color w:val="000000"/>
              </w:rPr>
              <w:lastRenderedPageBreak/>
              <w:t>rs6446315, rs13113518, rs17081935, rs9993613, rs17556750, rs2302580, rs13177718, rs1582931, rs26024, rs7701414, rs526896, rs165189, rs4624820, rs2974438, rs4868126, rs7733195, rs422421, rs11750568, rs6879260, rs17410035, rs9292468, rs301901, rs3812040, rs17574650, rs7716219, rs2662</w:t>
            </w:r>
            <w:r w:rsidRPr="00184114">
              <w:rPr>
                <w:rFonts w:ascii="Times New Roman" w:eastAsia="Times New Roman" w:hAnsi="Times New Roman" w:cs="Times New Roman"/>
                <w:color w:val="000000"/>
              </w:rPr>
              <w:lastRenderedPageBreak/>
              <w:t xml:space="preserve">027, rs7727731, rs9291926, rs34651, rs820848, rs12519505, rs32855, rs6894139, rs314263, rs6920372, rs2145357, rs1405212, rs1155939, rs4896582, rs6902771, rs11156098, rs1832871, rs991946, rs2763273, rs17330192, rs1047014, rs932445, rs806794, rs1233627, rs9404952, rs6457374, </w:t>
            </w:r>
            <w:r w:rsidRPr="00184114">
              <w:rPr>
                <w:rFonts w:ascii="Times New Roman" w:eastAsia="Times New Roman" w:hAnsi="Times New Roman" w:cs="Times New Roman"/>
                <w:color w:val="000000"/>
              </w:rPr>
              <w:lastRenderedPageBreak/>
              <w:t>rs12214804, rs16895130, rs10948222, rs9395264, rs12209223, rs9392918, rs310421, rs761391, rs6952113, rs929637, rs6962887, rs273945, rs822531, rs6955948, rs3807931, rs12538407, rs1055144, rs798497, rs552707, rs6462432, rs2715094, rs1113765, rs12669267, rs17807185, rs4725061, rs4203</w:t>
            </w:r>
            <w:r w:rsidRPr="00184114">
              <w:rPr>
                <w:rFonts w:ascii="Times New Roman" w:eastAsia="Times New Roman" w:hAnsi="Times New Roman" w:cs="Times New Roman"/>
                <w:color w:val="000000"/>
              </w:rPr>
              <w:lastRenderedPageBreak/>
              <w:t>9, rs17250196, rs1550162, rs1599473, rs4733724, rs7834383, rs1036821, rs2013265, rs568610, rs6988484, rs9650315, rs2956605, rs429433, rs989393, rs7027110, rs3739707, rs7033487, rs7466269, rs3132297, rs7849585, rs1576900, rs11144688, rs7853235, rs181338, rs7043114, rs817300)</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GIANT (Wood et al.  2014)</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253288/NA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36035/NA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15.00%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Sun, D.-2020 [10]</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SBP</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DSST</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96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 (Warren et al.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CARDIA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140886/NA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1369/NA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Sun, D.-2020 [10]</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SBP</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RAVLT</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92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 (Warren et al.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CARDIA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140886/NA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1369/NA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Sun, D.-2020 [10]</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SBP</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STROOP</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94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 (Warren et al.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CARDIA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140886/NA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1369/NA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Hagenaars</w:t>
            </w:r>
            <w:proofErr w:type="spellEnd"/>
            <w:r w:rsidRPr="00184114">
              <w:rPr>
                <w:rFonts w:ascii="Times New Roman" w:eastAsia="Times New Roman" w:hAnsi="Times New Roman" w:cs="Times New Roman"/>
                <w:color w:val="000000"/>
              </w:rPr>
              <w:t>, S. P.-2017 [8]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SBP</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Verbal-numerical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20 (rs17367504, rs2932538, rs13082711, rs419076, rs13107325, rs1458038, rs1173771, rs805303, rs11191548, rs1813353, rs932764, rs381815, rs7129220, rs17249754, rs3184504, rs1378942, rs12940887, rs17608766, rs1327235, </w:t>
            </w:r>
            <w:r w:rsidRPr="00184114">
              <w:rPr>
                <w:rFonts w:ascii="Times New Roman" w:eastAsia="Times New Roman" w:hAnsi="Times New Roman" w:cs="Times New Roman"/>
                <w:color w:val="000000"/>
              </w:rPr>
              <w:lastRenderedPageBreak/>
              <w:t>rs6015450)</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GWAS of SBP (</w:t>
            </w:r>
            <w:proofErr w:type="spellStart"/>
            <w:r w:rsidRPr="00184114">
              <w:rPr>
                <w:rFonts w:ascii="Times New Roman" w:eastAsia="Times New Roman" w:hAnsi="Times New Roman" w:cs="Times New Roman"/>
                <w:color w:val="000000"/>
              </w:rPr>
              <w:t>Ehret</w:t>
            </w:r>
            <w:proofErr w:type="spellEnd"/>
            <w:r w:rsidRPr="00184114">
              <w:rPr>
                <w:rFonts w:ascii="Times New Roman" w:eastAsia="Times New Roman" w:hAnsi="Times New Roman" w:cs="Times New Roman"/>
                <w:color w:val="000000"/>
              </w:rPr>
              <w:t xml:space="preserve"> et al. 2011)</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69395/NA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36035/NA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0.90%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Sun, D.-2020 [10]</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DBP</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DSST</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93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 (Warren et al.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CARDIA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140886/NA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1369/NA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Sun, D.-2020 [10]</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DBP</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RAVLT</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92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 (Warren et al.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CARDIA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140886/NA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1369/NA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Sun, D.-2020 [10]</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DBP</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STROOP</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94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 (Warren et al.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CARDIA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140886/NA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1369/NA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Sun, D.-2020 [10]</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PP</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DSST</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94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 (Warren et al.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CARDIA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140886/NA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1369/NA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Sun, D.-2020 [10]</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PP</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RAVLT</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93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 (Warren et al.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CARDIA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140886/NA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1369/NA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Sun, D.-2020 [10]</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PP</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STROOP</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91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 (Warren et al.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CARDIA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140886/NA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1369/NA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sz w:val="24"/>
                <w:szCs w:val="24"/>
              </w:rPr>
            </w:pPr>
            <w:r w:rsidRPr="00184114">
              <w:rPr>
                <w:rFonts w:ascii="Times New Roman" w:eastAsia="Times New Roman" w:hAnsi="Times New Roman" w:cs="Times New Roman"/>
                <w:b/>
                <w:bCs/>
                <w:sz w:val="24"/>
                <w:szCs w:val="24"/>
              </w:rPr>
              <w:t>Predisposition to diseases/phenotypes</w:t>
            </w:r>
          </w:p>
        </w:tc>
        <w:tc>
          <w:tcPr>
            <w:tcW w:w="449"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460"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454"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476"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388"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426"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426"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436"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249"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284"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i/>
                <w:iCs/>
              </w:rPr>
            </w:pPr>
            <w:r w:rsidRPr="00184114">
              <w:rPr>
                <w:rFonts w:ascii="Times New Roman" w:eastAsia="Times New Roman" w:hAnsi="Times New Roman" w:cs="Times New Roman"/>
                <w:b/>
                <w:bCs/>
                <w:i/>
                <w:iCs/>
              </w:rPr>
              <w:t>Diseases of the circulatory</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Hagenaars</w:t>
            </w:r>
            <w:proofErr w:type="spellEnd"/>
            <w:r w:rsidRPr="00184114">
              <w:rPr>
                <w:rFonts w:ascii="Times New Roman" w:eastAsia="Times New Roman" w:hAnsi="Times New Roman" w:cs="Times New Roman"/>
                <w:color w:val="000000"/>
              </w:rPr>
              <w:t>, S. P.-2017 [8]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Coronary artery disease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ability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18 (rs1122608, rs11556924, rs12413409, rs12936587, rs17114036, rs1746048, rs17465637, rs2306374, </w:t>
            </w:r>
            <w:r w:rsidRPr="00184114">
              <w:rPr>
                <w:rFonts w:ascii="Times New Roman" w:eastAsia="Times New Roman" w:hAnsi="Times New Roman" w:cs="Times New Roman"/>
                <w:color w:val="000000"/>
              </w:rPr>
              <w:lastRenderedPageBreak/>
              <w:t>rs2895811, rs3798220, rs3825807, rs46522, rs4773144, rs4977574, rs579459, rs599839, rs6725887, rs9982601)</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GWAS (</w:t>
            </w:r>
            <w:proofErr w:type="spellStart"/>
            <w:r w:rsidRPr="00184114">
              <w:rPr>
                <w:rFonts w:ascii="Times New Roman" w:eastAsia="Times New Roman" w:hAnsi="Times New Roman" w:cs="Times New Roman"/>
                <w:color w:val="000000"/>
              </w:rPr>
              <w:t>Schunkert</w:t>
            </w:r>
            <w:proofErr w:type="spellEnd"/>
            <w:r w:rsidRPr="00184114">
              <w:rPr>
                <w:rFonts w:ascii="Times New Roman" w:eastAsia="Times New Roman" w:hAnsi="Times New Roman" w:cs="Times New Roman"/>
                <w:color w:val="000000"/>
              </w:rPr>
              <w:t xml:space="preserve"> et al. 2011)</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86995/22233</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36035/NA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European/European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10.00%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Kwok, M. K.-2021 [11]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Atrial fibrillation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function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109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GWAS (Nielsen et al. 2018)</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CHARGE, COGENT, and UKB (Davies et al.2018)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1030836/60620</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300486/NA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0.94%</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89.9</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i/>
                <w:iCs/>
              </w:rPr>
            </w:pPr>
            <w:r w:rsidRPr="00184114">
              <w:rPr>
                <w:rFonts w:ascii="Times New Roman" w:eastAsia="Times New Roman" w:hAnsi="Times New Roman" w:cs="Times New Roman"/>
                <w:b/>
                <w:bCs/>
                <w:i/>
                <w:iCs/>
              </w:rPr>
              <w:t>Diseases/phenotypes of the respiratory system</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Higbee</w:t>
            </w:r>
            <w:proofErr w:type="spellEnd"/>
            <w:r w:rsidRPr="00184114">
              <w:rPr>
                <w:rFonts w:ascii="Times New Roman" w:eastAsia="Times New Roman" w:hAnsi="Times New Roman" w:cs="Times New Roman"/>
                <w:color w:val="000000"/>
              </w:rPr>
              <w:t>, D. H.-2021 [12]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Chronic obstructive pulmonary disease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function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67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International Chronic Obstructive Pulmonary Disease Genetics Consortium, UKB (</w:t>
            </w:r>
            <w:proofErr w:type="spellStart"/>
            <w:r w:rsidRPr="00184114">
              <w:rPr>
                <w:rFonts w:ascii="Times New Roman" w:eastAsia="Times New Roman" w:hAnsi="Times New Roman" w:cs="Times New Roman"/>
                <w:color w:val="000000"/>
              </w:rPr>
              <w:t>Sarkonsakap</w:t>
            </w:r>
            <w:r w:rsidRPr="00184114">
              <w:rPr>
                <w:rFonts w:ascii="Times New Roman" w:eastAsia="Times New Roman" w:hAnsi="Times New Roman" w:cs="Times New Roman"/>
                <w:color w:val="000000"/>
              </w:rPr>
              <w:lastRenderedPageBreak/>
              <w:t>lat</w:t>
            </w:r>
            <w:proofErr w:type="spellEnd"/>
            <w:r w:rsidRPr="00184114">
              <w:rPr>
                <w:rFonts w:ascii="Times New Roman" w:eastAsia="Times New Roman" w:hAnsi="Times New Roman" w:cs="Times New Roman"/>
                <w:color w:val="000000"/>
              </w:rPr>
              <w:t xml:space="preserve">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CHARGE, COGENT (Davies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257811/35735</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132452/NA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52</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Higbee</w:t>
            </w:r>
            <w:proofErr w:type="spellEnd"/>
            <w:r w:rsidRPr="00184114">
              <w:rPr>
                <w:rFonts w:ascii="Times New Roman" w:eastAsia="Times New Roman" w:hAnsi="Times New Roman" w:cs="Times New Roman"/>
                <w:color w:val="000000"/>
              </w:rPr>
              <w:t>, D. H.-2021 [12]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FEV</w:t>
            </w:r>
            <w:r w:rsidRPr="00184114">
              <w:rPr>
                <w:rFonts w:ascii="Times New Roman" w:eastAsia="Times New Roman" w:hAnsi="Times New Roman" w:cs="Times New Roman"/>
                <w:color w:val="000000"/>
                <w:vertAlign w:val="subscript"/>
              </w:rPr>
              <w:t>1</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function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59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UKB, </w:t>
            </w:r>
            <w:proofErr w:type="spellStart"/>
            <w:r w:rsidRPr="00184114">
              <w:rPr>
                <w:rFonts w:ascii="Times New Roman" w:eastAsia="Times New Roman" w:hAnsi="Times New Roman" w:cs="Times New Roman"/>
                <w:color w:val="000000"/>
              </w:rPr>
              <w:t>SpiroMeta</w:t>
            </w:r>
            <w:proofErr w:type="spellEnd"/>
            <w:r w:rsidRPr="00184114">
              <w:rPr>
                <w:rFonts w:ascii="Times New Roman" w:eastAsia="Times New Roman" w:hAnsi="Times New Roman" w:cs="Times New Roman"/>
                <w:color w:val="000000"/>
              </w:rPr>
              <w:t>-GWAS (Shrine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CHARGE, COGENT (Davies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400102/NA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132452/NA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69</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Higbee</w:t>
            </w:r>
            <w:proofErr w:type="spellEnd"/>
            <w:r w:rsidRPr="00184114">
              <w:rPr>
                <w:rFonts w:ascii="Times New Roman" w:eastAsia="Times New Roman" w:hAnsi="Times New Roman" w:cs="Times New Roman"/>
                <w:color w:val="000000"/>
              </w:rPr>
              <w:t>, D. H.-2021 [12]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FEV</w:t>
            </w:r>
            <w:r w:rsidRPr="00184114">
              <w:rPr>
                <w:rFonts w:ascii="Times New Roman" w:eastAsia="Times New Roman" w:hAnsi="Times New Roman" w:cs="Times New Roman"/>
                <w:color w:val="000000"/>
                <w:vertAlign w:val="subscript"/>
              </w:rPr>
              <w:t>1</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function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298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CHARGE, COGENT (Davies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345590/NA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132452/NA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Higbee</w:t>
            </w:r>
            <w:proofErr w:type="spellEnd"/>
            <w:r w:rsidRPr="00184114">
              <w:rPr>
                <w:rFonts w:ascii="Times New Roman" w:eastAsia="Times New Roman" w:hAnsi="Times New Roman" w:cs="Times New Roman"/>
                <w:color w:val="000000"/>
              </w:rPr>
              <w:t>, D. H.-2021 [12]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FVC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function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68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UKB, </w:t>
            </w:r>
            <w:proofErr w:type="spellStart"/>
            <w:r w:rsidRPr="00184114">
              <w:rPr>
                <w:rFonts w:ascii="Times New Roman" w:eastAsia="Times New Roman" w:hAnsi="Times New Roman" w:cs="Times New Roman"/>
                <w:color w:val="000000"/>
              </w:rPr>
              <w:t>SpiroMeta</w:t>
            </w:r>
            <w:proofErr w:type="spellEnd"/>
            <w:r w:rsidRPr="00184114">
              <w:rPr>
                <w:rFonts w:ascii="Times New Roman" w:eastAsia="Times New Roman" w:hAnsi="Times New Roman" w:cs="Times New Roman"/>
                <w:color w:val="000000"/>
              </w:rPr>
              <w:t xml:space="preserve"> (Shrine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CHARGE, COGENT (Davies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400102/NA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132452/NA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70</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Higbee</w:t>
            </w:r>
            <w:proofErr w:type="spellEnd"/>
            <w:r w:rsidRPr="00184114">
              <w:rPr>
                <w:rFonts w:ascii="Times New Roman" w:eastAsia="Times New Roman" w:hAnsi="Times New Roman" w:cs="Times New Roman"/>
                <w:color w:val="000000"/>
              </w:rPr>
              <w:t>, D. H.-2021 [12]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FEV1/FVC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function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93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UKB, </w:t>
            </w:r>
            <w:proofErr w:type="spellStart"/>
            <w:r w:rsidRPr="00184114">
              <w:rPr>
                <w:rFonts w:ascii="Times New Roman" w:eastAsia="Times New Roman" w:hAnsi="Times New Roman" w:cs="Times New Roman"/>
                <w:color w:val="000000"/>
              </w:rPr>
              <w:t>SpiroMeta</w:t>
            </w:r>
            <w:proofErr w:type="spellEnd"/>
            <w:r w:rsidRPr="00184114">
              <w:rPr>
                <w:rFonts w:ascii="Times New Roman" w:eastAsia="Times New Roman" w:hAnsi="Times New Roman" w:cs="Times New Roman"/>
                <w:color w:val="000000"/>
              </w:rPr>
              <w:t xml:space="preserve"> (Shrine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CHARGE, COGENT (Davies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400102/NA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132452/NA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148</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Higbee</w:t>
            </w:r>
            <w:proofErr w:type="spellEnd"/>
            <w:r w:rsidRPr="00184114">
              <w:rPr>
                <w:rFonts w:ascii="Times New Roman" w:eastAsia="Times New Roman" w:hAnsi="Times New Roman" w:cs="Times New Roman"/>
                <w:color w:val="000000"/>
              </w:rPr>
              <w:t>, D. H.-2021 [12]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FEV1, FVC, FEV1/FVC, peak expiratory flow</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function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173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UKB, </w:t>
            </w:r>
            <w:proofErr w:type="spellStart"/>
            <w:r w:rsidRPr="00184114">
              <w:rPr>
                <w:rFonts w:ascii="Times New Roman" w:eastAsia="Times New Roman" w:hAnsi="Times New Roman" w:cs="Times New Roman"/>
                <w:color w:val="000000"/>
              </w:rPr>
              <w:t>SpiroMeta</w:t>
            </w:r>
            <w:proofErr w:type="spellEnd"/>
            <w:r w:rsidRPr="00184114">
              <w:rPr>
                <w:rFonts w:ascii="Times New Roman" w:eastAsia="Times New Roman" w:hAnsi="Times New Roman" w:cs="Times New Roman"/>
                <w:color w:val="000000"/>
              </w:rPr>
              <w:t xml:space="preserve"> (Shrine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CHARGE, COGENT (Davies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400102/NA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132452/NA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111</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Higbee</w:t>
            </w:r>
            <w:proofErr w:type="spellEnd"/>
            <w:r w:rsidRPr="00184114">
              <w:rPr>
                <w:rFonts w:ascii="Times New Roman" w:eastAsia="Times New Roman" w:hAnsi="Times New Roman" w:cs="Times New Roman"/>
                <w:color w:val="000000"/>
              </w:rPr>
              <w:t>, D. H.-2021 [12]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Forced expiratory volume</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function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381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xml:space="preserve">UKB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CHARGE, COGENT (Davies et </w:t>
            </w:r>
            <w:r w:rsidRPr="00184114">
              <w:rPr>
                <w:rFonts w:ascii="Times New Roman" w:eastAsia="Times New Roman" w:hAnsi="Times New Roman" w:cs="Times New Roman"/>
                <w:color w:val="000000"/>
              </w:rPr>
              <w:lastRenderedPageBreak/>
              <w:t>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345590/NA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132452/NA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i/>
                <w:iCs/>
              </w:rPr>
            </w:pPr>
            <w:r w:rsidRPr="00184114">
              <w:rPr>
                <w:rFonts w:ascii="Times New Roman" w:eastAsia="Times New Roman" w:hAnsi="Times New Roman" w:cs="Times New Roman"/>
                <w:b/>
                <w:bCs/>
                <w:i/>
                <w:iCs/>
              </w:rPr>
              <w:t>Diseases/phenotypes of Endocrine System</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Ware, E. B.-2021 [13]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T2DM</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CIND</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(2020)</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(2020)</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7979/NA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7979/NA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234.1</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Hagenaars</w:t>
            </w:r>
            <w:proofErr w:type="spellEnd"/>
            <w:r w:rsidRPr="00184114">
              <w:rPr>
                <w:rFonts w:ascii="Times New Roman" w:eastAsia="Times New Roman" w:hAnsi="Times New Roman" w:cs="Times New Roman"/>
                <w:color w:val="000000"/>
              </w:rPr>
              <w:t>, S. P.-2017 [8]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T2DM</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Verbal-numerical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 (rs4402960, rs7756992, rs849135, rs3802177, rs10811661, rs1111875, rs7903146, rs9936385)</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DIAGRAM  (Morris et al. 2012 stage-1)</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69033/12171</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36035/NA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5.70%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Garfield, V.-2021 [14]</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T2DM</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157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Combined GWAS from 32 studies (Mahajan et al. 2018)</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898130/74124</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349326/NA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27.43</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Garfield, V.-2021 [14]</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T2DM</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77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DIAGRAM (Mahajan et al. 2014)</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349326/NA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30.88</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Garfield, V.-2021 [14]</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T2DM</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Visual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157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Combined GWAS from 32 studies (Mahajan et al. 2018)</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898130/74124</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349326/NA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27.43</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Garfield, V.-2021 [14]</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T2DM</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Visual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77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DIAGRAM (Mahajan et al. 2014)</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349326/NA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30.88</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Garfield, V.-2021 [14]</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HbA1c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51 (rs1046896, rs10774625, rs10823343, rs10830963, rs11086054, rs11224302, rs11248914, rs11558471, rs11603334, rs11619319, rs11708067, rs11964178, rs12621844, rs13134327, rs1467311, rs1558902, rs174577, </w:t>
            </w:r>
            <w:r w:rsidRPr="00184114">
              <w:rPr>
                <w:rFonts w:ascii="Times New Roman" w:eastAsia="Times New Roman" w:hAnsi="Times New Roman" w:cs="Times New Roman"/>
                <w:color w:val="000000"/>
              </w:rPr>
              <w:lastRenderedPageBreak/>
              <w:t>rs17509001, rs17533903, rs17747324, rs1800562, rs198846, rs2110073, rs2191349, rs2375278, rs2383208, rs2408955, rs267738, rs282587, rs3782123, rs3824065, rs4607517, rs4737009, rs4745982, rs4783565, rs4820268, rs4894799, rs560887, rs579459, rs592423, rs6474359, rs6980507, rs7040</w:t>
            </w:r>
            <w:r w:rsidRPr="00184114">
              <w:rPr>
                <w:rFonts w:ascii="Times New Roman" w:eastAsia="Times New Roman" w:hAnsi="Times New Roman" w:cs="Times New Roman"/>
                <w:color w:val="000000"/>
              </w:rPr>
              <w:lastRenderedPageBreak/>
              <w:t>409, rs7616006, rs7756992, rs8192675, rs837763, rs857691, rs9604573, rs9818758, rs9914988)</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GWAS (Wheeler et al.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2.80%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164.6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Garfield, V.-2021 [14]</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HbA1c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Visual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51 (rs1046896, rs10774625, rs10823343, rs10830963, rs11086054, rs11224302, rs11248914, rs11558471, rs11603334, rs11619319, rs11708067, rs11964178, rs12621844, rs13134327, rs1467311, rs1558902, rs1745</w:t>
            </w:r>
            <w:r w:rsidRPr="00184114">
              <w:rPr>
                <w:rFonts w:ascii="Times New Roman" w:eastAsia="Times New Roman" w:hAnsi="Times New Roman" w:cs="Times New Roman"/>
                <w:color w:val="000000"/>
              </w:rPr>
              <w:lastRenderedPageBreak/>
              <w:t xml:space="preserve">77, rs17509001, rs17533903, rs17747324, rs1800562, rs198846, rs2110073, rs2191349, rs2375278, rs2383208, rs2408955, rs267738, rs282587, rs3782123, rs3824065, rs4607517, rs4737009, rs4745982, rs4783565, rs4820268, rs4894799, rs560887, rs579459, rs592423, rs6474359, rs6980507, </w:t>
            </w:r>
            <w:r w:rsidRPr="00184114">
              <w:rPr>
                <w:rFonts w:ascii="Times New Roman" w:eastAsia="Times New Roman" w:hAnsi="Times New Roman" w:cs="Times New Roman"/>
                <w:color w:val="000000"/>
              </w:rPr>
              <w:lastRenderedPageBreak/>
              <w:t>rs7040409, rs7616006, rs7756992, rs8192675, rs837763, rs857691, rs9604573, rs9818758, rs9914988)</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GWAS (Wheeler et al.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2.80%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164.6</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i/>
                <w:iCs/>
              </w:rPr>
            </w:pPr>
            <w:r w:rsidRPr="00184114">
              <w:rPr>
                <w:rFonts w:ascii="Times New Roman" w:eastAsia="Times New Roman" w:hAnsi="Times New Roman" w:cs="Times New Roman"/>
                <w:b/>
                <w:bCs/>
                <w:i/>
                <w:iCs/>
              </w:rPr>
              <w:lastRenderedPageBreak/>
              <w:t>Mental symptom/phenotype</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Rosoff</w:t>
            </w:r>
            <w:proofErr w:type="spellEnd"/>
            <w:r w:rsidRPr="00184114">
              <w:rPr>
                <w:rFonts w:ascii="Times New Roman" w:eastAsia="Times New Roman" w:hAnsi="Times New Roman" w:cs="Times New Roman"/>
                <w:color w:val="000000"/>
              </w:rPr>
              <w:t>, D. B.-2020 [15]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Suicide attempt</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iPSYCH</w:t>
            </w:r>
            <w:proofErr w:type="spellEnd"/>
            <w:r w:rsidRPr="00184114">
              <w:rPr>
                <w:rFonts w:ascii="Times New Roman" w:eastAsia="Times New Roman" w:hAnsi="Times New Roman" w:cs="Times New Roman"/>
                <w:color w:val="000000"/>
              </w:rPr>
              <w:t xml:space="preserve"> GWASs (</w:t>
            </w:r>
            <w:proofErr w:type="spellStart"/>
            <w:r w:rsidRPr="00184114">
              <w:rPr>
                <w:rFonts w:ascii="Times New Roman" w:eastAsia="Times New Roman" w:hAnsi="Times New Roman" w:cs="Times New Roman"/>
                <w:color w:val="000000"/>
              </w:rPr>
              <w:t>Erlangsen</w:t>
            </w:r>
            <w:proofErr w:type="spellEnd"/>
            <w:r w:rsidRPr="00184114">
              <w:rPr>
                <w:rFonts w:ascii="Times New Roman" w:eastAsia="Times New Roman" w:hAnsi="Times New Roman" w:cs="Times New Roman"/>
                <w:color w:val="000000"/>
              </w:rPr>
              <w:t xml:space="preserve"> et al. 2019)</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(Lee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50264/6024</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257841/NA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Predominantly European /European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23.430</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Fitzgerald, J.-2022 [16]</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Schizophrenia</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resilience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152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266543/NA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266543/NA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Fitzgerald, J.-2022 [16]</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Bipolar disorder</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resilience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266543/NA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266543/NA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i/>
                <w:iCs/>
              </w:rPr>
            </w:pPr>
            <w:r w:rsidRPr="00184114">
              <w:rPr>
                <w:rFonts w:ascii="Times New Roman" w:eastAsia="Times New Roman" w:hAnsi="Times New Roman" w:cs="Times New Roman"/>
                <w:b/>
                <w:bCs/>
                <w:i/>
                <w:iCs/>
              </w:rPr>
              <w:t>Disease of herpes virus infection</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Kwok, M. K.-2021 [17]</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HSV infection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function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108 (rs72661517, rs137875660, rs141762587, rs79791423, rs2856</w:t>
            </w:r>
            <w:r w:rsidRPr="00184114">
              <w:rPr>
                <w:rFonts w:ascii="Times New Roman" w:eastAsia="Times New Roman" w:hAnsi="Times New Roman" w:cs="Times New Roman"/>
                <w:color w:val="000000"/>
              </w:rPr>
              <w:lastRenderedPageBreak/>
              <w:t xml:space="preserve">9185, rs78247505, rs76796791, rs1075688, rs148117129, rs139749675, rs72817942, rs139867497, rs1519647, rs16833509, rs80189034, rs111341098, rs147768671, rs114511528, rs117938012, rs144279141, rs142955037, rs62315917, rs114371318, rs117373772, rs75582075, rs12188041, rs111498642, rs74347763, rs191358934, rs139923785, </w:t>
            </w:r>
            <w:r w:rsidRPr="00184114">
              <w:rPr>
                <w:rFonts w:ascii="Times New Roman" w:eastAsia="Times New Roman" w:hAnsi="Times New Roman" w:cs="Times New Roman"/>
                <w:color w:val="000000"/>
              </w:rPr>
              <w:lastRenderedPageBreak/>
              <w:t>rs145242611, rs61178465, rs191303010, rs7768621, rs150383498, rs72867568, rs151015442, rs62420569, rs12525756, rs9388000, rs143504577, rs114262802, rs145951674, rs116959781, rs192787921, rs144299282, rs75919604, rs78901239, rs75021745, rs145366114, rs149469629, rs11496171, rs140099206, rs73725299, rs78478942, rs1481</w:t>
            </w:r>
            <w:r w:rsidRPr="00184114">
              <w:rPr>
                <w:rFonts w:ascii="Times New Roman" w:eastAsia="Times New Roman" w:hAnsi="Times New Roman" w:cs="Times New Roman"/>
                <w:color w:val="000000"/>
              </w:rPr>
              <w:lastRenderedPageBreak/>
              <w:t xml:space="preserve">33887, rs142149837, rs11993881, rs143679028, rs141892831, rs139760814, rs7875054, rs72732948, rs180883500, rs76023281, rs189507880, rs74817377, rs185240410, rs117794161, rs138685265, rs118033341, rs11197586, rs149674827, rs150480597, rs12284824, rs181807044, rs189126732, rs117334944, rs71455470, rs76033287, rs146446580, </w:t>
            </w:r>
            <w:r w:rsidRPr="00184114">
              <w:rPr>
                <w:rFonts w:ascii="Times New Roman" w:eastAsia="Times New Roman" w:hAnsi="Times New Roman" w:cs="Times New Roman"/>
                <w:color w:val="000000"/>
              </w:rPr>
              <w:lastRenderedPageBreak/>
              <w:t>rs116862258, rs16943898, rs142579103, rs113971128, rs74070632, rs35738901, rs77353959, rs72641495, rs12147304, rs73481666, rs117346960, rs117829204, rs12944569, rs117368106, rs77107066, rs11653760, rs76396910, rs79965232, rs117243019, rs116955951, rs17055749, rs149126057, rs181023919, rs143187995, rs76548129, rs1468</w:t>
            </w:r>
            <w:r w:rsidRPr="00184114">
              <w:rPr>
                <w:rFonts w:ascii="Times New Roman" w:eastAsia="Times New Roman" w:hAnsi="Times New Roman" w:cs="Times New Roman"/>
                <w:color w:val="000000"/>
              </w:rPr>
              <w:lastRenderedPageBreak/>
              <w:t>63228, rs139828174)</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CHARGE, COGENT, and UKB (Davies et al.2018)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361141/154</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300486/NA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0.66%</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24.92</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Kwok, M. K.-2021 [17]</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HSV infection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function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10 (rs17732209, rs115789906, rs73036068, rs2905775, rs2532923, rs885950, rs74762609, rs4360170, rs3132452, rs16974161, rs28391720)</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US 23&amp;Me Study (Tian et al.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CHARGE, COGENT, and UKB (Davies et al.2018)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88440/25108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300486/NA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0.33%</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29.61</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Kwok, M. K.-2021 [17]</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HSV infection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function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 (rs9439664, rs61782495, rs2689714, rs7864004, rs2449629, rs7573884, rs12932696)</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xml:space="preserve">French Milieu </w:t>
            </w:r>
            <w:proofErr w:type="spellStart"/>
            <w:r w:rsidRPr="00184114">
              <w:rPr>
                <w:rFonts w:ascii="Times New Roman" w:eastAsia="Times New Roman" w:hAnsi="Times New Roman" w:cs="Times New Roman"/>
              </w:rPr>
              <w:t>Interieur</w:t>
            </w:r>
            <w:proofErr w:type="spellEnd"/>
            <w:r w:rsidRPr="00184114">
              <w:rPr>
                <w:rFonts w:ascii="Times New Roman" w:eastAsia="Times New Roman" w:hAnsi="Times New Roman" w:cs="Times New Roman"/>
              </w:rPr>
              <w:t xml:space="preserve"> cohort (</w:t>
            </w:r>
            <w:proofErr w:type="spellStart"/>
            <w:r w:rsidRPr="00184114">
              <w:rPr>
                <w:rFonts w:ascii="Times New Roman" w:eastAsia="Times New Roman" w:hAnsi="Times New Roman" w:cs="Times New Roman"/>
              </w:rPr>
              <w:t>Scepanovic</w:t>
            </w:r>
            <w:proofErr w:type="spellEnd"/>
            <w:r w:rsidRPr="00184114">
              <w:rPr>
                <w:rFonts w:ascii="Times New Roman" w:eastAsia="Times New Roman" w:hAnsi="Times New Roman" w:cs="Times New Roman"/>
              </w:rPr>
              <w:t xml:space="preserve"> et al. 2018)</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CHARGE, COGENT, and UKB (Davies et al.2018)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1000/853</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300486/NA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53.60%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118.5</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sz w:val="24"/>
                <w:szCs w:val="24"/>
              </w:rPr>
            </w:pPr>
            <w:r w:rsidRPr="00184114">
              <w:rPr>
                <w:rFonts w:ascii="Times New Roman" w:eastAsia="Times New Roman" w:hAnsi="Times New Roman" w:cs="Times New Roman"/>
                <w:b/>
                <w:bCs/>
                <w:sz w:val="24"/>
                <w:szCs w:val="24"/>
              </w:rPr>
              <w:t>Dietary intake</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Zhou, A.-2018 [18]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Habitual coffee consumption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Global cognition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 (rs2472297 (CYP1A1/2) and rs6968</w:t>
            </w:r>
            <w:r w:rsidRPr="00184114">
              <w:rPr>
                <w:rFonts w:ascii="Times New Roman" w:eastAsia="Times New Roman" w:hAnsi="Times New Roman" w:cs="Times New Roman"/>
                <w:color w:val="000000"/>
              </w:rPr>
              <w:lastRenderedPageBreak/>
              <w:t>865 (AHR))</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 xml:space="preserve">1958 British birth cohort , UKB, Mothers of </w:t>
            </w:r>
            <w:r w:rsidRPr="00184114">
              <w:rPr>
                <w:rFonts w:ascii="Times New Roman" w:eastAsia="Times New Roman" w:hAnsi="Times New Roman" w:cs="Times New Roman"/>
                <w:color w:val="000000"/>
              </w:rPr>
              <w:lastRenderedPageBreak/>
              <w:t xml:space="preserve">Avon Longitudinal Study of Parents and Children, Northern Finland Birth Cohorts 1966, Cardiovascular Risk in Young Finns Study, Helsinki Birth Cohort Study, Prospective Investigation of the Vasculature in Uppsala Seniors, Uppsala Longitudinal Study of Adult Men, Swedish twin registry and </w:t>
            </w:r>
            <w:proofErr w:type="spellStart"/>
            <w:r w:rsidRPr="00184114">
              <w:rPr>
                <w:rFonts w:ascii="Times New Roman" w:eastAsia="Times New Roman" w:hAnsi="Times New Roman" w:cs="Times New Roman"/>
                <w:color w:val="000000"/>
              </w:rPr>
              <w:t>TwinG</w:t>
            </w:r>
            <w:r w:rsidRPr="00184114">
              <w:rPr>
                <w:rFonts w:ascii="Times New Roman" w:eastAsia="Times New Roman" w:hAnsi="Times New Roman" w:cs="Times New Roman"/>
                <w:color w:val="000000"/>
              </w:rPr>
              <w:lastRenderedPageBreak/>
              <w:t>ene</w:t>
            </w:r>
            <w:proofErr w:type="spellEnd"/>
            <w:r w:rsidRPr="00184114">
              <w:rPr>
                <w:rFonts w:ascii="Times New Roman" w:eastAsia="Times New Roman" w:hAnsi="Times New Roman" w:cs="Times New Roman"/>
                <w:color w:val="000000"/>
              </w:rPr>
              <w:t xml:space="preserve"> studies</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 xml:space="preserve">1958 British birth cohort , UKB, </w:t>
            </w:r>
            <w:r w:rsidRPr="00184114">
              <w:rPr>
                <w:rFonts w:ascii="Times New Roman" w:eastAsia="Times New Roman" w:hAnsi="Times New Roman" w:cs="Times New Roman"/>
                <w:color w:val="000000"/>
              </w:rPr>
              <w:t>Mothers of Avon Longitudinal Study of Parents and Children, Northern Finland Birth Cohorts 1966, Cardiovascular Risk in Young Finns Study, Helsinki Birth Cohort Study, Prospective Investigation of the Vasculature in Uppsala Seniors, Upps</w:t>
            </w:r>
            <w:r w:rsidRPr="00184114">
              <w:rPr>
                <w:rFonts w:ascii="Times New Roman" w:eastAsia="Times New Roman" w:hAnsi="Times New Roman" w:cs="Times New Roman"/>
                <w:color w:val="000000"/>
              </w:rPr>
              <w:lastRenderedPageBreak/>
              <w:t xml:space="preserve">ala Longitudinal Study of Adult Men, Swedish twin registry and </w:t>
            </w:r>
            <w:proofErr w:type="spellStart"/>
            <w:r w:rsidRPr="00184114">
              <w:rPr>
                <w:rFonts w:ascii="Times New Roman" w:eastAsia="Times New Roman" w:hAnsi="Times New Roman" w:cs="Times New Roman"/>
                <w:color w:val="000000"/>
              </w:rPr>
              <w:t>TwinGene</w:t>
            </w:r>
            <w:proofErr w:type="spellEnd"/>
            <w:r w:rsidRPr="00184114">
              <w:rPr>
                <w:rFonts w:ascii="Times New Roman" w:eastAsia="Times New Roman" w:hAnsi="Times New Roman" w:cs="Times New Roman"/>
                <w:color w:val="000000"/>
              </w:rPr>
              <w:t xml:space="preserve"> studies</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415530/300760</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300760/NA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 (White)/European (White)</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Zhou, A.-2018 [18]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Habitual coffee consumption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Memory scores</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 (rs2472297 (CYP1A1/2) and rs6968865 (AHR))</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1958 British birth cohort , UKB, Mothers of Avon Longitudinal Study of Parents and Children, Northern Finland Birth Cohorts 1966, Cardiovascular Risk in Young Finns Study, Helsinki Birth Cohort </w:t>
            </w:r>
            <w:r w:rsidRPr="00184114">
              <w:rPr>
                <w:rFonts w:ascii="Times New Roman" w:eastAsia="Times New Roman" w:hAnsi="Times New Roman" w:cs="Times New Roman"/>
                <w:color w:val="000000"/>
              </w:rPr>
              <w:lastRenderedPageBreak/>
              <w:t xml:space="preserve">Study, Prospective Investigation of the Vasculature in Uppsala Seniors, Uppsala Longitudinal Study of Adult Men, Swedish twin registry and </w:t>
            </w:r>
            <w:proofErr w:type="spellStart"/>
            <w:r w:rsidRPr="00184114">
              <w:rPr>
                <w:rFonts w:ascii="Times New Roman" w:eastAsia="Times New Roman" w:hAnsi="Times New Roman" w:cs="Times New Roman"/>
                <w:color w:val="000000"/>
              </w:rPr>
              <w:t>TwinGene</w:t>
            </w:r>
            <w:proofErr w:type="spellEnd"/>
            <w:r w:rsidRPr="00184114">
              <w:rPr>
                <w:rFonts w:ascii="Times New Roman" w:eastAsia="Times New Roman" w:hAnsi="Times New Roman" w:cs="Times New Roman"/>
                <w:color w:val="000000"/>
              </w:rPr>
              <w:t xml:space="preserve"> studies</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1958 British birth cohort , UKB, Mothers of Avon Longitudinal Study of Parents and Children, Northern Finland Birth Cohorts 1966, Cardiovascular Risk in Youn</w:t>
            </w:r>
            <w:r w:rsidRPr="00184114">
              <w:rPr>
                <w:rFonts w:ascii="Times New Roman" w:eastAsia="Times New Roman" w:hAnsi="Times New Roman" w:cs="Times New Roman"/>
                <w:color w:val="000000"/>
              </w:rPr>
              <w:lastRenderedPageBreak/>
              <w:t xml:space="preserve">g Finns Study, Helsinki Birth Cohort Study, Prospective Investigation of the Vasculature in Uppsala Seniors, Uppsala Longitudinal Study of Adult Men, Swedish twin registry and </w:t>
            </w:r>
            <w:proofErr w:type="spellStart"/>
            <w:r w:rsidRPr="00184114">
              <w:rPr>
                <w:rFonts w:ascii="Times New Roman" w:eastAsia="Times New Roman" w:hAnsi="Times New Roman" w:cs="Times New Roman"/>
                <w:color w:val="000000"/>
              </w:rPr>
              <w:t>TwinGene</w:t>
            </w:r>
            <w:proofErr w:type="spellEnd"/>
            <w:r w:rsidRPr="00184114">
              <w:rPr>
                <w:rFonts w:ascii="Times New Roman" w:eastAsia="Times New Roman" w:hAnsi="Times New Roman" w:cs="Times New Roman"/>
                <w:color w:val="000000"/>
              </w:rPr>
              <w:t xml:space="preserve"> studies</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415530/300760</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301804/NA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 (White)/European (White)</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Zhou, A.-2018 [18]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Habitual coffee consumption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Domain-specific cognitive measures: </w:t>
            </w:r>
            <w:r w:rsidRPr="00184114">
              <w:rPr>
                <w:rFonts w:ascii="Times New Roman" w:eastAsia="Times New Roman" w:hAnsi="Times New Roman" w:cs="Times New Roman"/>
                <w:color w:val="000000"/>
              </w:rPr>
              <w:lastRenderedPageBreak/>
              <w:t>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6 (rs17685, rs9902453, rs1260326, rs1481</w:t>
            </w:r>
            <w:r w:rsidRPr="00184114">
              <w:rPr>
                <w:rFonts w:ascii="Times New Roman" w:eastAsia="Times New Roman" w:hAnsi="Times New Roman" w:cs="Times New Roman"/>
                <w:color w:val="000000"/>
              </w:rPr>
              <w:lastRenderedPageBreak/>
              <w:t>012, rs7800944, and rs6265 (POR, EFCAB5, GCKR, ABCG2, MLXIPL, and BDN))</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 xml:space="preserve">1958 British birth cohort , UKB, Mothers of Avon </w:t>
            </w:r>
            <w:r w:rsidRPr="00184114">
              <w:rPr>
                <w:rFonts w:ascii="Times New Roman" w:eastAsia="Times New Roman" w:hAnsi="Times New Roman" w:cs="Times New Roman"/>
                <w:color w:val="000000"/>
              </w:rPr>
              <w:lastRenderedPageBreak/>
              <w:t xml:space="preserve">Longitudinal Study of Parents and Children, Northern Finland Birth Cohorts 1966, Cardiovascular Risk in Young Finns Study, Helsinki Birth Cohort Study, Prospective Investigation of the Vasculature in Uppsala Seniors, Uppsala Longitudinal Study of Adult Men, Swedish twin registry and </w:t>
            </w:r>
            <w:proofErr w:type="spellStart"/>
            <w:r w:rsidRPr="00184114">
              <w:rPr>
                <w:rFonts w:ascii="Times New Roman" w:eastAsia="Times New Roman" w:hAnsi="Times New Roman" w:cs="Times New Roman"/>
                <w:color w:val="000000"/>
              </w:rPr>
              <w:t>TwinG</w:t>
            </w:r>
            <w:r w:rsidRPr="00184114">
              <w:rPr>
                <w:rFonts w:ascii="Times New Roman" w:eastAsia="Times New Roman" w:hAnsi="Times New Roman" w:cs="Times New Roman"/>
                <w:color w:val="000000"/>
              </w:rPr>
              <w:lastRenderedPageBreak/>
              <w:t>ene</w:t>
            </w:r>
            <w:proofErr w:type="spellEnd"/>
            <w:r w:rsidRPr="00184114">
              <w:rPr>
                <w:rFonts w:ascii="Times New Roman" w:eastAsia="Times New Roman" w:hAnsi="Times New Roman" w:cs="Times New Roman"/>
                <w:color w:val="000000"/>
              </w:rPr>
              <w:t xml:space="preserve"> studies</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415530/300760</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288905/NA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 (White)/European (White)</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0.33%</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952.6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Zhou, A.-2018 [18]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Habitual coffee consumption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Domain-specific cognitive measures: pairs matching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6 (rs17685, rs9902453, rs1260326, rs1481012, rs7800944, and rs6265 (POR, EFCAB5, GCKR, ABCG2, MLXIPL, and BDN))</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1958 British birth cohort , UKB, Mothers of Avon Longitudinal Study of Parents and Children, Northern Finland Birth Cohorts 1966, Cardiovascular Risk in Young Finns Study, Helsinki Birth Cohort Study, Prospective Investigation of the Vasculature in Uppsala Seniors, Uppsala </w:t>
            </w:r>
            <w:r w:rsidRPr="00184114">
              <w:rPr>
                <w:rFonts w:ascii="Times New Roman" w:eastAsia="Times New Roman" w:hAnsi="Times New Roman" w:cs="Times New Roman"/>
                <w:color w:val="000000"/>
              </w:rPr>
              <w:lastRenderedPageBreak/>
              <w:t xml:space="preserve">Longitudinal Study of Adult Men, Swedish twin registry and </w:t>
            </w:r>
            <w:proofErr w:type="spellStart"/>
            <w:r w:rsidRPr="00184114">
              <w:rPr>
                <w:rFonts w:ascii="Times New Roman" w:eastAsia="Times New Roman" w:hAnsi="Times New Roman" w:cs="Times New Roman"/>
                <w:color w:val="000000"/>
              </w:rPr>
              <w:t>TwinGene</w:t>
            </w:r>
            <w:proofErr w:type="spellEnd"/>
            <w:r w:rsidRPr="00184114">
              <w:rPr>
                <w:rFonts w:ascii="Times New Roman" w:eastAsia="Times New Roman" w:hAnsi="Times New Roman" w:cs="Times New Roman"/>
                <w:color w:val="000000"/>
              </w:rPr>
              <w:t xml:space="preserve"> studies</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415530/300760</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290574/NA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 (White)/European (White)</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0.33%</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952.6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Zhou, A.-2018 [18]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Habitual coffee consumption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Domain-specific cognitive measures: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6 (rs17685, rs9902453, rs1260326, rs1481012, rs7800944, and rs6265 (POR, EFCAB5, GCKR, ABCG2, MLXIPL, and BDN))</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1958 British birth cohort , UKB, Mothers of Avon Longitudinal Study of Parents and Children, Northern Finland Birth Cohorts 1966, Cardiovascular Risk in Young Finns Study, Helsinki Birth Cohort Study, Prospective Investigation </w:t>
            </w:r>
            <w:r w:rsidRPr="00184114">
              <w:rPr>
                <w:rFonts w:ascii="Times New Roman" w:eastAsia="Times New Roman" w:hAnsi="Times New Roman" w:cs="Times New Roman"/>
                <w:color w:val="000000"/>
              </w:rPr>
              <w:lastRenderedPageBreak/>
              <w:t xml:space="preserve">of the Vasculature in Uppsala Seniors, Uppsala Longitudinal Study of Adult Men, Swedish twin registry and </w:t>
            </w:r>
            <w:proofErr w:type="spellStart"/>
            <w:r w:rsidRPr="00184114">
              <w:rPr>
                <w:rFonts w:ascii="Times New Roman" w:eastAsia="Times New Roman" w:hAnsi="Times New Roman" w:cs="Times New Roman"/>
                <w:color w:val="000000"/>
              </w:rPr>
              <w:t>TwinGene</w:t>
            </w:r>
            <w:proofErr w:type="spellEnd"/>
            <w:r w:rsidRPr="00184114">
              <w:rPr>
                <w:rFonts w:ascii="Times New Roman" w:eastAsia="Times New Roman" w:hAnsi="Times New Roman" w:cs="Times New Roman"/>
                <w:color w:val="000000"/>
              </w:rPr>
              <w:t xml:space="preserve"> studies</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415530/300760</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93512/NA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 (White)/European (White)</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0.33%</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952.6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Zhou, A.-2018 [18]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Habitual coffee consumption</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Domain-specific cognitive measures: prospective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6 (rs17685, rs9902453, rs1260326, rs1481012, rs7800944, and rs6265 (POR, EFCAB5, GCKR, ABCG2, MLXIPL, and BDN))</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1958 British birth cohort , UKB, Mothers of Avon Longitudinal Study of Parents and Children, Northern Finland Birth Cohorts 1966, Cardiovascular Risk in Young Finns Study, </w:t>
            </w:r>
            <w:r w:rsidRPr="00184114">
              <w:rPr>
                <w:rFonts w:ascii="Times New Roman" w:eastAsia="Times New Roman" w:hAnsi="Times New Roman" w:cs="Times New Roman"/>
                <w:color w:val="000000"/>
              </w:rPr>
              <w:lastRenderedPageBreak/>
              <w:t xml:space="preserve">Helsinki Birth Cohort Study, Prospective Investigation of the Vasculature in Uppsala Seniors, Uppsala Longitudinal Study of Adult Men, Swedish twin registry and </w:t>
            </w:r>
            <w:proofErr w:type="spellStart"/>
            <w:r w:rsidRPr="00184114">
              <w:rPr>
                <w:rFonts w:ascii="Times New Roman" w:eastAsia="Times New Roman" w:hAnsi="Times New Roman" w:cs="Times New Roman"/>
                <w:color w:val="000000"/>
              </w:rPr>
              <w:t>TwinGene</w:t>
            </w:r>
            <w:proofErr w:type="spellEnd"/>
            <w:r w:rsidRPr="00184114">
              <w:rPr>
                <w:rFonts w:ascii="Times New Roman" w:eastAsia="Times New Roman" w:hAnsi="Times New Roman" w:cs="Times New Roman"/>
                <w:color w:val="000000"/>
              </w:rPr>
              <w:t xml:space="preserve"> studies</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415530/300760</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95340/NA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 (White)/European (White)</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0.33%</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952.6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Maddock, J.-2017 [19]</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25(OH)D concentrations</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Global cognitive function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 (rs12794714 (CYP2R1), rs12785878 (DHCR7))</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9 cohorts (1958BC, </w:t>
            </w:r>
            <w:proofErr w:type="spellStart"/>
            <w:r w:rsidRPr="00184114">
              <w:rPr>
                <w:rFonts w:ascii="Times New Roman" w:eastAsia="Times New Roman" w:hAnsi="Times New Roman" w:cs="Times New Roman"/>
                <w:color w:val="000000"/>
              </w:rPr>
              <w:t>CoLaus</w:t>
            </w:r>
            <w:proofErr w:type="spellEnd"/>
            <w:r w:rsidRPr="00184114">
              <w:rPr>
                <w:rFonts w:ascii="Times New Roman" w:eastAsia="Times New Roman" w:hAnsi="Times New Roman" w:cs="Times New Roman"/>
                <w:color w:val="000000"/>
              </w:rPr>
              <w:t xml:space="preserve">, ESTHER, HBCS, NFBC66, PIVUS, </w:t>
            </w:r>
            <w:proofErr w:type="spellStart"/>
            <w:r w:rsidRPr="00184114">
              <w:rPr>
                <w:rFonts w:ascii="Times New Roman" w:eastAsia="Times New Roman" w:hAnsi="Times New Roman" w:cs="Times New Roman"/>
                <w:color w:val="000000"/>
              </w:rPr>
              <w:t>Tromsø</w:t>
            </w:r>
            <w:proofErr w:type="spellEnd"/>
            <w:r w:rsidRPr="00184114">
              <w:rPr>
                <w:rFonts w:ascii="Times New Roman" w:eastAsia="Times New Roman" w:hAnsi="Times New Roman" w:cs="Times New Roman"/>
                <w:color w:val="000000"/>
              </w:rPr>
              <w:t>, ULSAM, and YFS)</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17 cohorts (1958BC, </w:t>
            </w:r>
            <w:proofErr w:type="spellStart"/>
            <w:r w:rsidRPr="00184114">
              <w:rPr>
                <w:rFonts w:ascii="Times New Roman" w:eastAsia="Times New Roman" w:hAnsi="Times New Roman" w:cs="Times New Roman"/>
                <w:color w:val="000000"/>
              </w:rPr>
              <w:t>CoLaus</w:t>
            </w:r>
            <w:proofErr w:type="spellEnd"/>
            <w:r w:rsidRPr="00184114">
              <w:rPr>
                <w:rFonts w:ascii="Times New Roman" w:eastAsia="Times New Roman" w:hAnsi="Times New Roman" w:cs="Times New Roman"/>
                <w:color w:val="000000"/>
              </w:rPr>
              <w:t xml:space="preserve">, ESTHER, HBCS, NFBC66, PIVUS, </w:t>
            </w:r>
            <w:proofErr w:type="spellStart"/>
            <w:r w:rsidRPr="00184114">
              <w:rPr>
                <w:rFonts w:ascii="Times New Roman" w:eastAsia="Times New Roman" w:hAnsi="Times New Roman" w:cs="Times New Roman"/>
                <w:color w:val="000000"/>
              </w:rPr>
              <w:t>Tromsø</w:t>
            </w:r>
            <w:proofErr w:type="spellEnd"/>
            <w:r w:rsidRPr="00184114">
              <w:rPr>
                <w:rFonts w:ascii="Times New Roman" w:eastAsia="Times New Roman" w:hAnsi="Times New Roman" w:cs="Times New Roman"/>
                <w:color w:val="000000"/>
              </w:rPr>
              <w:t xml:space="preserve">, ULSAM, YFS, </w:t>
            </w:r>
            <w:r w:rsidRPr="00184114">
              <w:rPr>
                <w:rFonts w:ascii="Times New Roman" w:eastAsia="Times New Roman" w:hAnsi="Times New Roman" w:cs="Times New Roman"/>
                <w:color w:val="000000"/>
              </w:rPr>
              <w:lastRenderedPageBreak/>
              <w:t xml:space="preserve">ASPS, ELSA, HRS, STR, </w:t>
            </w:r>
            <w:proofErr w:type="spellStart"/>
            <w:r w:rsidRPr="00184114">
              <w:rPr>
                <w:rFonts w:ascii="Times New Roman" w:eastAsia="Times New Roman" w:hAnsi="Times New Roman" w:cs="Times New Roman"/>
                <w:color w:val="000000"/>
              </w:rPr>
              <w:t>TwinGene</w:t>
            </w:r>
            <w:proofErr w:type="spellEnd"/>
            <w:r w:rsidRPr="00184114">
              <w:rPr>
                <w:rFonts w:ascii="Times New Roman" w:eastAsia="Times New Roman" w:hAnsi="Times New Roman" w:cs="Times New Roman"/>
                <w:color w:val="000000"/>
              </w:rPr>
              <w:t>, UKB, UKHLS, and WII)</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18830/NA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153187/NA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 (White)/European (White)</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113.50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Maddock, J.-2017 [19]</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25(OH)D concentrations</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Memory cognitive function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 (rs12794714 (CYP2R1), rs12785878 (DHCR7))</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9 cohorts (1958BC, </w:t>
            </w:r>
            <w:proofErr w:type="spellStart"/>
            <w:r w:rsidRPr="00184114">
              <w:rPr>
                <w:rFonts w:ascii="Times New Roman" w:eastAsia="Times New Roman" w:hAnsi="Times New Roman" w:cs="Times New Roman"/>
                <w:color w:val="000000"/>
              </w:rPr>
              <w:t>CoLaus</w:t>
            </w:r>
            <w:proofErr w:type="spellEnd"/>
            <w:r w:rsidRPr="00184114">
              <w:rPr>
                <w:rFonts w:ascii="Times New Roman" w:eastAsia="Times New Roman" w:hAnsi="Times New Roman" w:cs="Times New Roman"/>
                <w:color w:val="000000"/>
              </w:rPr>
              <w:t xml:space="preserve">, ESTHER, HBCS, NFBC66, PIVUS, </w:t>
            </w:r>
            <w:proofErr w:type="spellStart"/>
            <w:r w:rsidRPr="00184114">
              <w:rPr>
                <w:rFonts w:ascii="Times New Roman" w:eastAsia="Times New Roman" w:hAnsi="Times New Roman" w:cs="Times New Roman"/>
                <w:color w:val="000000"/>
              </w:rPr>
              <w:t>Tromsø</w:t>
            </w:r>
            <w:proofErr w:type="spellEnd"/>
            <w:r w:rsidRPr="00184114">
              <w:rPr>
                <w:rFonts w:ascii="Times New Roman" w:eastAsia="Times New Roman" w:hAnsi="Times New Roman" w:cs="Times New Roman"/>
                <w:color w:val="000000"/>
              </w:rPr>
              <w:t>, ULSAM, and YFS)</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17 cohorts (1958BC, </w:t>
            </w:r>
            <w:proofErr w:type="spellStart"/>
            <w:r w:rsidRPr="00184114">
              <w:rPr>
                <w:rFonts w:ascii="Times New Roman" w:eastAsia="Times New Roman" w:hAnsi="Times New Roman" w:cs="Times New Roman"/>
                <w:color w:val="000000"/>
              </w:rPr>
              <w:t>CoLaus</w:t>
            </w:r>
            <w:proofErr w:type="spellEnd"/>
            <w:r w:rsidRPr="00184114">
              <w:rPr>
                <w:rFonts w:ascii="Times New Roman" w:eastAsia="Times New Roman" w:hAnsi="Times New Roman" w:cs="Times New Roman"/>
                <w:color w:val="000000"/>
              </w:rPr>
              <w:t xml:space="preserve">, ESTHER, HBCS, NFBC66, PIVUS, </w:t>
            </w:r>
            <w:proofErr w:type="spellStart"/>
            <w:r w:rsidRPr="00184114">
              <w:rPr>
                <w:rFonts w:ascii="Times New Roman" w:eastAsia="Times New Roman" w:hAnsi="Times New Roman" w:cs="Times New Roman"/>
                <w:color w:val="000000"/>
              </w:rPr>
              <w:t>Tromsø</w:t>
            </w:r>
            <w:proofErr w:type="spellEnd"/>
            <w:r w:rsidRPr="00184114">
              <w:rPr>
                <w:rFonts w:ascii="Times New Roman" w:eastAsia="Times New Roman" w:hAnsi="Times New Roman" w:cs="Times New Roman"/>
                <w:color w:val="000000"/>
              </w:rPr>
              <w:t xml:space="preserve">, ULSAM, YFS, ASPS, ELSA, HRS, STR, </w:t>
            </w:r>
            <w:proofErr w:type="spellStart"/>
            <w:r w:rsidRPr="00184114">
              <w:rPr>
                <w:rFonts w:ascii="Times New Roman" w:eastAsia="Times New Roman" w:hAnsi="Times New Roman" w:cs="Times New Roman"/>
                <w:color w:val="000000"/>
              </w:rPr>
              <w:t>TwinGene</w:t>
            </w:r>
            <w:proofErr w:type="spellEnd"/>
            <w:r w:rsidRPr="00184114">
              <w:rPr>
                <w:rFonts w:ascii="Times New Roman" w:eastAsia="Times New Roman" w:hAnsi="Times New Roman" w:cs="Times New Roman"/>
                <w:color w:val="000000"/>
              </w:rPr>
              <w:t>, UKB, UKHLS, and WII)</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18830/NA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155882/NA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 (White)/European (White)</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113.50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Maddock, J.-2017 [19]</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25(OH)D concentrations</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domain-specifi</w:t>
            </w:r>
            <w:r w:rsidRPr="00184114">
              <w:rPr>
                <w:rFonts w:ascii="Times New Roman" w:eastAsia="Times New Roman" w:hAnsi="Times New Roman" w:cs="Times New Roman"/>
                <w:color w:val="000000"/>
              </w:rPr>
              <w:lastRenderedPageBreak/>
              <w:t>c effects (Pairs matching)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 xml:space="preserve">2 (rs12794714 (CYP2R1), </w:t>
            </w:r>
            <w:r w:rsidRPr="00184114">
              <w:rPr>
                <w:rFonts w:ascii="Times New Roman" w:eastAsia="Times New Roman" w:hAnsi="Times New Roman" w:cs="Times New Roman"/>
                <w:color w:val="000000"/>
              </w:rPr>
              <w:lastRenderedPageBreak/>
              <w:t>rs12785878 (DHCR7))</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 xml:space="preserve">9 cohorts (1958BC, </w:t>
            </w:r>
            <w:proofErr w:type="spellStart"/>
            <w:r w:rsidRPr="00184114">
              <w:rPr>
                <w:rFonts w:ascii="Times New Roman" w:eastAsia="Times New Roman" w:hAnsi="Times New Roman" w:cs="Times New Roman"/>
                <w:color w:val="000000"/>
              </w:rPr>
              <w:t>CoLau</w:t>
            </w:r>
            <w:r w:rsidRPr="00184114">
              <w:rPr>
                <w:rFonts w:ascii="Times New Roman" w:eastAsia="Times New Roman" w:hAnsi="Times New Roman" w:cs="Times New Roman"/>
                <w:color w:val="000000"/>
              </w:rPr>
              <w:lastRenderedPageBreak/>
              <w:t>s</w:t>
            </w:r>
            <w:proofErr w:type="spellEnd"/>
            <w:r w:rsidRPr="00184114">
              <w:rPr>
                <w:rFonts w:ascii="Times New Roman" w:eastAsia="Times New Roman" w:hAnsi="Times New Roman" w:cs="Times New Roman"/>
                <w:color w:val="000000"/>
              </w:rPr>
              <w:t xml:space="preserve">, ESTHER, HBCS, NFBC66, PIVUS, </w:t>
            </w:r>
            <w:proofErr w:type="spellStart"/>
            <w:r w:rsidRPr="00184114">
              <w:rPr>
                <w:rFonts w:ascii="Times New Roman" w:eastAsia="Times New Roman" w:hAnsi="Times New Roman" w:cs="Times New Roman"/>
                <w:color w:val="000000"/>
              </w:rPr>
              <w:t>Tromsø</w:t>
            </w:r>
            <w:proofErr w:type="spellEnd"/>
            <w:r w:rsidRPr="00184114">
              <w:rPr>
                <w:rFonts w:ascii="Times New Roman" w:eastAsia="Times New Roman" w:hAnsi="Times New Roman" w:cs="Times New Roman"/>
                <w:color w:val="000000"/>
              </w:rPr>
              <w:t>, ULSAM, and YFS)</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18830/NA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110545/NA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European (White)/European </w:t>
            </w:r>
            <w:r w:rsidRPr="00184114">
              <w:rPr>
                <w:rFonts w:ascii="Times New Roman" w:eastAsia="Times New Roman" w:hAnsi="Times New Roman" w:cs="Times New Roman"/>
                <w:color w:val="000000"/>
              </w:rPr>
              <w:lastRenderedPageBreak/>
              <w:t>(White)</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0.60%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113.50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Maddock, J.-2017 [19]</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25(OH)D concentrations</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 (rs12794714 (CYP2R1), rs12785878 (DHCR7))</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9 cohorts (1958BC, </w:t>
            </w:r>
            <w:proofErr w:type="spellStart"/>
            <w:r w:rsidRPr="00184114">
              <w:rPr>
                <w:rFonts w:ascii="Times New Roman" w:eastAsia="Times New Roman" w:hAnsi="Times New Roman" w:cs="Times New Roman"/>
                <w:color w:val="000000"/>
              </w:rPr>
              <w:t>CoLaus</w:t>
            </w:r>
            <w:proofErr w:type="spellEnd"/>
            <w:r w:rsidRPr="00184114">
              <w:rPr>
                <w:rFonts w:ascii="Times New Roman" w:eastAsia="Times New Roman" w:hAnsi="Times New Roman" w:cs="Times New Roman"/>
                <w:color w:val="000000"/>
              </w:rPr>
              <w:t xml:space="preserve">, ESTHER, HBCS, NFBC66, PIVUS, </w:t>
            </w:r>
            <w:proofErr w:type="spellStart"/>
            <w:r w:rsidRPr="00184114">
              <w:rPr>
                <w:rFonts w:ascii="Times New Roman" w:eastAsia="Times New Roman" w:hAnsi="Times New Roman" w:cs="Times New Roman"/>
                <w:color w:val="000000"/>
              </w:rPr>
              <w:t>Tromsø</w:t>
            </w:r>
            <w:proofErr w:type="spellEnd"/>
            <w:r w:rsidRPr="00184114">
              <w:rPr>
                <w:rFonts w:ascii="Times New Roman" w:eastAsia="Times New Roman" w:hAnsi="Times New Roman" w:cs="Times New Roman"/>
                <w:color w:val="000000"/>
              </w:rPr>
              <w:t>, ULSAM, and YFS)</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18830/NA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109911/NA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 (White)/European (White)</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113.5</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Maddock, J.-2017 [19]</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25(OH)D concentrations</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domain-specific effects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 (rs12794714 (CYP2R1), rs12785878 (DHCR7))</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9 cohorts (1958BC, </w:t>
            </w:r>
            <w:proofErr w:type="spellStart"/>
            <w:r w:rsidRPr="00184114">
              <w:rPr>
                <w:rFonts w:ascii="Times New Roman" w:eastAsia="Times New Roman" w:hAnsi="Times New Roman" w:cs="Times New Roman"/>
                <w:color w:val="000000"/>
              </w:rPr>
              <w:t>CoLaus</w:t>
            </w:r>
            <w:proofErr w:type="spellEnd"/>
            <w:r w:rsidRPr="00184114">
              <w:rPr>
                <w:rFonts w:ascii="Times New Roman" w:eastAsia="Times New Roman" w:hAnsi="Times New Roman" w:cs="Times New Roman"/>
                <w:color w:val="000000"/>
              </w:rPr>
              <w:t xml:space="preserve">, ESTHER, HBCS, NFBC66, PIVUS, </w:t>
            </w:r>
            <w:proofErr w:type="spellStart"/>
            <w:r w:rsidRPr="00184114">
              <w:rPr>
                <w:rFonts w:ascii="Times New Roman" w:eastAsia="Times New Roman" w:hAnsi="Times New Roman" w:cs="Times New Roman"/>
                <w:color w:val="000000"/>
              </w:rPr>
              <w:t>Tromsø</w:t>
            </w:r>
            <w:proofErr w:type="spellEnd"/>
            <w:r w:rsidRPr="00184114">
              <w:rPr>
                <w:rFonts w:ascii="Times New Roman" w:eastAsia="Times New Roman" w:hAnsi="Times New Roman" w:cs="Times New Roman"/>
                <w:color w:val="000000"/>
              </w:rPr>
              <w:t>, ULSAM, and YFS)</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18830/NA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35603/NA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 (White)/European (White)</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113.5</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Maddock, J.-2017 [19]</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25(OH)D concentrations</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domain-specific effects  (Prospective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 (rs12794714 (CYP2R1), rs12785878 (DHCR7))</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9 cohorts (1958BC, </w:t>
            </w:r>
            <w:proofErr w:type="spellStart"/>
            <w:r w:rsidRPr="00184114">
              <w:rPr>
                <w:rFonts w:ascii="Times New Roman" w:eastAsia="Times New Roman" w:hAnsi="Times New Roman" w:cs="Times New Roman"/>
                <w:color w:val="000000"/>
              </w:rPr>
              <w:t>CoLaus</w:t>
            </w:r>
            <w:proofErr w:type="spellEnd"/>
            <w:r w:rsidRPr="00184114">
              <w:rPr>
                <w:rFonts w:ascii="Times New Roman" w:eastAsia="Times New Roman" w:hAnsi="Times New Roman" w:cs="Times New Roman"/>
                <w:color w:val="000000"/>
              </w:rPr>
              <w:t xml:space="preserve">, ESTHER, HBCS, NFBC66, PIVUS, </w:t>
            </w:r>
            <w:proofErr w:type="spellStart"/>
            <w:r w:rsidRPr="00184114">
              <w:rPr>
                <w:rFonts w:ascii="Times New Roman" w:eastAsia="Times New Roman" w:hAnsi="Times New Roman" w:cs="Times New Roman"/>
                <w:color w:val="000000"/>
              </w:rPr>
              <w:t>Tromsø</w:t>
            </w:r>
            <w:proofErr w:type="spellEnd"/>
            <w:r w:rsidRPr="00184114">
              <w:rPr>
                <w:rFonts w:ascii="Times New Roman" w:eastAsia="Times New Roman" w:hAnsi="Times New Roman" w:cs="Times New Roman"/>
                <w:color w:val="000000"/>
              </w:rPr>
              <w:t>, ULSAM, and YFS)</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18830/NA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36311/NA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 (White)/European (White)</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113.5</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Liu, H.-2021 [20]</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Plasma vitamin 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 (rs10051765, rs10136000, rs117885456, rs13028225, rs174547, rs2559850, rs33972313, rs56738967, rs6693447, rs7740812, rs9895661)</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Fenland study, EPIC-</w:t>
            </w:r>
            <w:proofErr w:type="spellStart"/>
            <w:r w:rsidRPr="00184114">
              <w:rPr>
                <w:rFonts w:ascii="Times New Roman" w:eastAsia="Times New Roman" w:hAnsi="Times New Roman" w:cs="Times New Roman"/>
                <w:color w:val="000000"/>
              </w:rPr>
              <w:t>InterAct</w:t>
            </w:r>
            <w:proofErr w:type="spellEnd"/>
            <w:r w:rsidRPr="00184114">
              <w:rPr>
                <w:rFonts w:ascii="Times New Roman" w:eastAsia="Times New Roman" w:hAnsi="Times New Roman" w:cs="Times New Roman"/>
                <w:color w:val="000000"/>
              </w:rPr>
              <w:t xml:space="preserve"> study, EPIC-Norfolk study, EPIC-CVD study (Zheng et al. 2018)</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(Rietveld et al. 2014)</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52018/NA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257841/NA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 /European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1.85%</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rPr>
            </w:pPr>
            <w:r w:rsidRPr="00184114">
              <w:rPr>
                <w:rFonts w:ascii="Times New Roman" w:eastAsia="Times New Roman" w:hAnsi="Times New Roman" w:cs="Times New Roman"/>
                <w:b/>
                <w:bCs/>
              </w:rPr>
              <w:t>Biochemical index</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HDL-C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CIND</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Health and Retirement Study (waves </w:t>
            </w:r>
            <w:r w:rsidRPr="00184114">
              <w:rPr>
                <w:rFonts w:ascii="Times New Roman" w:eastAsia="Times New Roman" w:hAnsi="Times New Roman" w:cs="Times New Roman"/>
                <w:color w:val="000000"/>
              </w:rPr>
              <w:lastRenderedPageBreak/>
              <w:t>2006–2012)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7707/NA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7707/NA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HDL-C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Total cognition score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5270/NA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5270/NA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HDL-C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Episodic memory (Immediate word recall)</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7869/NA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7869/NA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HDL-C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Episodic memory (Delayed word recall)</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7869/NA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7869/NA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HDL-C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Mental status (Serial 7 subtraction)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7869/NA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7869/NA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HDL-C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Mental status (Back</w:t>
            </w:r>
            <w:r w:rsidRPr="00184114">
              <w:rPr>
                <w:rFonts w:ascii="Times New Roman" w:eastAsia="Times New Roman" w:hAnsi="Times New Roman" w:cs="Times New Roman"/>
                <w:color w:val="000000"/>
              </w:rPr>
              <w:lastRenderedPageBreak/>
              <w:t>ward count from 20)</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NA (polyg</w:t>
            </w:r>
            <w:r w:rsidRPr="00184114">
              <w:rPr>
                <w:rFonts w:ascii="Times New Roman" w:eastAsia="Times New Roman" w:hAnsi="Times New Roman" w:cs="Times New Roman"/>
                <w:color w:val="000000"/>
              </w:rPr>
              <w:lastRenderedPageBreak/>
              <w:t>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Health and Retire</w:t>
            </w:r>
            <w:r w:rsidRPr="00184114">
              <w:rPr>
                <w:rFonts w:ascii="Times New Roman" w:eastAsia="Times New Roman" w:hAnsi="Times New Roman" w:cs="Times New Roman"/>
                <w:color w:val="000000"/>
              </w:rPr>
              <w:lastRenderedPageBreak/>
              <w:t>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Health and Retir</w:t>
            </w:r>
            <w:r w:rsidRPr="00184114">
              <w:rPr>
                <w:rFonts w:ascii="Times New Roman" w:eastAsia="Times New Roman" w:hAnsi="Times New Roman" w:cs="Times New Roman"/>
                <w:color w:val="000000"/>
              </w:rPr>
              <w:lastRenderedPageBreak/>
              <w:t>ement Study (waves 2006–2012)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7869/NA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7869/NA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w:t>
            </w:r>
            <w:r w:rsidRPr="00184114">
              <w:rPr>
                <w:rFonts w:ascii="Times New Roman" w:eastAsia="Times New Roman" w:hAnsi="Times New Roman" w:cs="Times New Roman"/>
                <w:color w:val="000000"/>
              </w:rPr>
              <w:lastRenderedPageBreak/>
              <w:t>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HDL-C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Vocabulary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2714/NA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2714/NA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CIND</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8590/NA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8590/NA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Total cognition score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5924/NA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5924/NA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Episodic memory: immediate word recall</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w:t>
            </w:r>
            <w:r w:rsidRPr="00184114">
              <w:rPr>
                <w:rFonts w:ascii="Times New Roman" w:eastAsia="Times New Roman" w:hAnsi="Times New Roman" w:cs="Times New Roman"/>
                <w:color w:val="000000"/>
              </w:rPr>
              <w:lastRenderedPageBreak/>
              <w:t>–2012)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8775/NA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8775/NA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Episodic memory: delayed word recall</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8775/NA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8775/NA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Mental status: serial 7 subtraction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8775/NA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8775/NA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Mental status: backward count from 20</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8775/NA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8775/NA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Fu, M.-2021 [21]</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Vocabulary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(polygenic score)</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Health and Retirement Study (waves 2006–2012)</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3166/NA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3166/NA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Dunk, M. M.-2021 [22]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Early MCI</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NA (APOE3R </w:t>
            </w:r>
            <w:r w:rsidRPr="00184114">
              <w:rPr>
                <w:rFonts w:ascii="Times New Roman" w:eastAsia="Times New Roman" w:hAnsi="Times New Roman" w:cs="Times New Roman"/>
                <w:color w:val="000000"/>
              </w:rPr>
              <w:lastRenderedPageBreak/>
              <w:t>versus APOE5+)</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 xml:space="preserve">ADNI between 2004 </w:t>
            </w:r>
            <w:r w:rsidRPr="00184114">
              <w:rPr>
                <w:rFonts w:ascii="Times New Roman" w:eastAsia="Times New Roman" w:hAnsi="Times New Roman" w:cs="Times New Roman"/>
                <w:color w:val="000000"/>
              </w:rPr>
              <w:lastRenderedPageBreak/>
              <w:t>and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ADNI betwe</w:t>
            </w:r>
            <w:r w:rsidRPr="00184114">
              <w:rPr>
                <w:rFonts w:ascii="Times New Roman" w:eastAsia="Times New Roman" w:hAnsi="Times New Roman" w:cs="Times New Roman"/>
                <w:color w:val="000000"/>
              </w:rPr>
              <w:lastRenderedPageBreak/>
              <w:t>en 2004 and 2017</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1534/NA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1534/NA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The United States </w:t>
            </w:r>
            <w:r w:rsidRPr="00184114">
              <w:rPr>
                <w:rFonts w:ascii="Times New Roman" w:eastAsia="Times New Roman" w:hAnsi="Times New Roman" w:cs="Times New Roman"/>
                <w:color w:val="000000"/>
              </w:rPr>
              <w:lastRenderedPageBreak/>
              <w:t>and</w:t>
            </w:r>
            <w:r w:rsidRPr="00184114">
              <w:rPr>
                <w:rFonts w:ascii="Times New Roman" w:eastAsia="Times New Roman" w:hAnsi="Times New Roman" w:cs="Times New Roman"/>
                <w:color w:val="000000"/>
              </w:rPr>
              <w:br/>
              <w:t>Canada/the United States and</w:t>
            </w:r>
            <w:r w:rsidRPr="00184114">
              <w:rPr>
                <w:rFonts w:ascii="Times New Roman" w:eastAsia="Times New Roman" w:hAnsi="Times New Roman" w:cs="Times New Roman"/>
                <w:color w:val="000000"/>
              </w:rPr>
              <w:br/>
              <w:t>Canada</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&gt; 10</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Dunk, M. M.-2021 [22]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Late MCI</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(APOE3R versus APOE5+)</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ADNI between 2004 and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ADNI between 2004 and 2017</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1534/NA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1534/NA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The United States and</w:t>
            </w:r>
            <w:r w:rsidRPr="00184114">
              <w:rPr>
                <w:rFonts w:ascii="Times New Roman" w:eastAsia="Times New Roman" w:hAnsi="Times New Roman" w:cs="Times New Roman"/>
                <w:color w:val="000000"/>
              </w:rPr>
              <w:br/>
              <w:t>Canada/the United States and</w:t>
            </w:r>
            <w:r w:rsidRPr="00184114">
              <w:rPr>
                <w:rFonts w:ascii="Times New Roman" w:eastAsia="Times New Roman" w:hAnsi="Times New Roman" w:cs="Times New Roman"/>
                <w:color w:val="000000"/>
              </w:rPr>
              <w:br/>
              <w:t>Canada</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&gt; 10</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Dunk, M. M.-2021 [22]</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TC</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Early &amp; Late MCI</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(APOE3R versus APOE5+)</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ADNI between 2004 and 2017</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ADNI between 2004 and 2017</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1534/NA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1534/NA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The United States and</w:t>
            </w:r>
            <w:r w:rsidRPr="00184114">
              <w:rPr>
                <w:rFonts w:ascii="Times New Roman" w:eastAsia="Times New Roman" w:hAnsi="Times New Roman" w:cs="Times New Roman"/>
                <w:color w:val="000000"/>
              </w:rPr>
              <w:br/>
              <w:t>Canada/the United States and</w:t>
            </w:r>
            <w:r w:rsidRPr="00184114">
              <w:rPr>
                <w:rFonts w:ascii="Times New Roman" w:eastAsia="Times New Roman" w:hAnsi="Times New Roman" w:cs="Times New Roman"/>
                <w:color w:val="000000"/>
              </w:rPr>
              <w:br/>
              <w:t>Canada</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&gt; 10</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MCH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37323/NA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37323/NA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MCH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37323/NA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335423/NA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MCH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Numeric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12474/NA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12474/NA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MCH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Numeric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12474/NA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335423/NA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MCH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Prospective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38104/NA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38104/NA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MCH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Prospective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38104/NA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335423/NA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MCH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Visual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116391/NA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116391/NA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MCH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Verbal: numeric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115782/NA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115782/NA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MCH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Verbal: numeric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110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115782/NA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335423/NA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MCH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Verbal: numeric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37323/NA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335423/NA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RDW</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37323/NA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37323/NA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RDW</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Verbal: numeric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115782/NA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115782/NA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RDW</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Numeric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12474/NA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12474/NA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RDW</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Visual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116391/NA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116391/NA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Winchester, L. M.-2018 [23]</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RDW</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Prospective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38104/NA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38104/NA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lastRenderedPageBreak/>
              <w:t>Efstathiadou</w:t>
            </w:r>
            <w:proofErr w:type="spellEnd"/>
            <w:r w:rsidRPr="00184114">
              <w:rPr>
                <w:rFonts w:ascii="Times New Roman" w:eastAsia="Times New Roman" w:hAnsi="Times New Roman" w:cs="Times New Roman"/>
                <w:color w:val="000000"/>
              </w:rPr>
              <w:t>, A.-2019 [24]</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SUA</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28 (rs10480300, rs10821905, rs11264341, rs1165151, rs1171614, rs1178977, rs12498742, rs1260326, rs1394125, rs1471633, rs17050272, rs17632159, rs17786744, rs2078267, rs2231142, rs2941484, rs3741414, rs478607 rs653178, rs6598541, rs675209, rs6770152, rs7188445, rs7193778, rs7224610, </w:t>
            </w:r>
            <w:r w:rsidRPr="00184114">
              <w:rPr>
                <w:rFonts w:ascii="Times New Roman" w:eastAsia="Times New Roman" w:hAnsi="Times New Roman" w:cs="Times New Roman"/>
                <w:color w:val="000000"/>
              </w:rPr>
              <w:lastRenderedPageBreak/>
              <w:t>rs729761, rs7953704, rs7976059)</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 xml:space="preserve">Global Urate Genetics Consortium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(Lee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110347/NA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257841/NA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5.80%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&gt; 10</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SUA</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Numeric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297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39359/NA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39359/NA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5.40%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SUA</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Verbal: numeric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297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124834/NA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124834/NA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5.40%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SUA</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297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357590/NA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357590/NA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5.40%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SUA</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Visual memory (% errors)</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297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359664/NA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359664/NA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5.40%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Serum creatinine: </w:t>
            </w:r>
            <w:proofErr w:type="spellStart"/>
            <w:r w:rsidRPr="00184114">
              <w:rPr>
                <w:rFonts w:ascii="Times New Roman" w:eastAsia="Times New Roman" w:hAnsi="Times New Roman" w:cs="Times New Roman"/>
                <w:color w:val="000000"/>
              </w:rPr>
              <w:t>eGFRcre</w:t>
            </w:r>
            <w:proofErr w:type="spellEnd"/>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Numeric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453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39359/NA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39359/NA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4.00%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Serum creatinine: </w:t>
            </w:r>
            <w:proofErr w:type="spellStart"/>
            <w:r w:rsidRPr="00184114">
              <w:rPr>
                <w:rFonts w:ascii="Times New Roman" w:eastAsia="Times New Roman" w:hAnsi="Times New Roman" w:cs="Times New Roman"/>
                <w:color w:val="000000"/>
              </w:rPr>
              <w:t>eGFRcre</w:t>
            </w:r>
            <w:proofErr w:type="spellEnd"/>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453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357590/NA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357590/NA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4.00%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Serum creatinine: </w:t>
            </w:r>
            <w:proofErr w:type="spellStart"/>
            <w:r w:rsidRPr="00184114">
              <w:rPr>
                <w:rFonts w:ascii="Times New Roman" w:eastAsia="Times New Roman" w:hAnsi="Times New Roman" w:cs="Times New Roman"/>
                <w:color w:val="000000"/>
              </w:rPr>
              <w:t>eGFRcre</w:t>
            </w:r>
            <w:proofErr w:type="spellEnd"/>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Verbal: numeric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453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124834/NA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124834/NA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4.00%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Serum creatinine: </w:t>
            </w:r>
            <w:proofErr w:type="spellStart"/>
            <w:r w:rsidRPr="00184114">
              <w:rPr>
                <w:rFonts w:ascii="Times New Roman" w:eastAsia="Times New Roman" w:hAnsi="Times New Roman" w:cs="Times New Roman"/>
                <w:color w:val="000000"/>
              </w:rPr>
              <w:t>eGFRcre</w:t>
            </w:r>
            <w:proofErr w:type="spellEnd"/>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Visual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453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359664/NA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359664/NA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4.00%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Serum cystatin C: </w:t>
            </w:r>
            <w:proofErr w:type="spellStart"/>
            <w:r w:rsidRPr="00184114">
              <w:rPr>
                <w:rFonts w:ascii="Times New Roman" w:eastAsia="Times New Roman" w:hAnsi="Times New Roman" w:cs="Times New Roman"/>
                <w:color w:val="000000"/>
              </w:rPr>
              <w:t>eGFRcys</w:t>
            </w:r>
            <w:proofErr w:type="spellEnd"/>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Numeric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39359/NA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39359/NA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3.00%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Serum cystatin C: </w:t>
            </w:r>
            <w:proofErr w:type="spellStart"/>
            <w:r w:rsidRPr="00184114">
              <w:rPr>
                <w:rFonts w:ascii="Times New Roman" w:eastAsia="Times New Roman" w:hAnsi="Times New Roman" w:cs="Times New Roman"/>
                <w:color w:val="000000"/>
              </w:rPr>
              <w:t>eGFRcys</w:t>
            </w:r>
            <w:proofErr w:type="spellEnd"/>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Verbal: numeric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124834/NA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124834/NA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3.00%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Serum cystatin C: </w:t>
            </w:r>
            <w:proofErr w:type="spellStart"/>
            <w:r w:rsidRPr="00184114">
              <w:rPr>
                <w:rFonts w:ascii="Times New Roman" w:eastAsia="Times New Roman" w:hAnsi="Times New Roman" w:cs="Times New Roman"/>
                <w:color w:val="000000"/>
              </w:rPr>
              <w:t>eGFRcys</w:t>
            </w:r>
            <w:proofErr w:type="spellEnd"/>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357590/NA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357590/NA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3.00%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Serum cystatin C: </w:t>
            </w:r>
            <w:proofErr w:type="spellStart"/>
            <w:r w:rsidRPr="00184114">
              <w:rPr>
                <w:rFonts w:ascii="Times New Roman" w:eastAsia="Times New Roman" w:hAnsi="Times New Roman" w:cs="Times New Roman"/>
                <w:color w:val="000000"/>
              </w:rPr>
              <w:t>eGFRcys</w:t>
            </w:r>
            <w:proofErr w:type="spellEnd"/>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Visual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359664/NA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359664/NA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3.00%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Log ACR</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Numeric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76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39359/NA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39359/NA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Log ACR</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Verbal-numeric reasoning</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76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124834/NA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124834/NA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Log ACR</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Reaction time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76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357590/NA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357590/NA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Richard, E.-2021 [25]</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Log ACR</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Visual memory</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76 (Polygenic scores)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359664/NA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359664/NA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0.60%</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31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color w:val="000000"/>
              </w:rPr>
            </w:pPr>
            <w:r w:rsidRPr="00184114">
              <w:rPr>
                <w:rFonts w:ascii="Times New Roman" w:eastAsia="Times New Roman" w:hAnsi="Times New Roman" w:cs="Times New Roman"/>
                <w:b/>
                <w:bCs/>
                <w:color w:val="000000"/>
              </w:rPr>
              <w:t>Biomarkers of immunity and inflammation</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600"/>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Png</w:t>
            </w:r>
            <w:proofErr w:type="spellEnd"/>
            <w:r w:rsidRPr="00184114">
              <w:rPr>
                <w:rFonts w:ascii="Times New Roman" w:eastAsia="Times New Roman" w:hAnsi="Times New Roman" w:cs="Times New Roman"/>
                <w:color w:val="000000"/>
              </w:rPr>
              <w:t>, G.-2021 [26]</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CD33</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(Lee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257841/NA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color w:val="000000"/>
              </w:rPr>
            </w:pPr>
            <w:r w:rsidRPr="00184114">
              <w:rPr>
                <w:rFonts w:ascii="Times New Roman" w:eastAsia="Times New Roman" w:hAnsi="Times New Roman" w:cs="Times New Roman"/>
                <w:b/>
                <w:bCs/>
                <w:color w:val="000000"/>
              </w:rPr>
              <w:t>Omics traits</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334"/>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i/>
                <w:iCs/>
                <w:color w:val="000000"/>
              </w:rPr>
            </w:pPr>
            <w:r w:rsidRPr="00184114">
              <w:rPr>
                <w:rFonts w:ascii="Times New Roman" w:eastAsia="Times New Roman" w:hAnsi="Times New Roman" w:cs="Times New Roman"/>
                <w:b/>
                <w:bCs/>
                <w:i/>
                <w:iCs/>
                <w:color w:val="000000"/>
              </w:rPr>
              <w:t>Neuroimaging feature</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Fitzgerald, J.-2022 [16]</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White matter</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resilience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9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266543/NA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266543/NA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 /European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Fitzgerald, J.-2022 [16]</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xml:space="preserve">Cerebral </w:t>
            </w:r>
            <w:proofErr w:type="spellStart"/>
            <w:r w:rsidRPr="00184114">
              <w:rPr>
                <w:rFonts w:ascii="Times New Roman" w:eastAsia="Times New Roman" w:hAnsi="Times New Roman" w:cs="Times New Roman"/>
              </w:rPr>
              <w:t>whate</w:t>
            </w:r>
            <w:proofErr w:type="spellEnd"/>
            <w:r w:rsidRPr="00184114">
              <w:rPr>
                <w:rFonts w:ascii="Times New Roman" w:eastAsia="Times New Roman" w:hAnsi="Times New Roman" w:cs="Times New Roman"/>
              </w:rPr>
              <w:t xml:space="preserve"> matter (left)</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resilience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266543/NA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266543/NA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Fitzgerald, J.-2022 [16]</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 xml:space="preserve">Cerebral </w:t>
            </w:r>
            <w:proofErr w:type="spellStart"/>
            <w:r w:rsidRPr="00184114">
              <w:rPr>
                <w:rFonts w:ascii="Times New Roman" w:eastAsia="Times New Roman" w:hAnsi="Times New Roman" w:cs="Times New Roman"/>
              </w:rPr>
              <w:t>whate</w:t>
            </w:r>
            <w:proofErr w:type="spellEnd"/>
            <w:r w:rsidRPr="00184114">
              <w:rPr>
                <w:rFonts w:ascii="Times New Roman" w:eastAsia="Times New Roman" w:hAnsi="Times New Roman" w:cs="Times New Roman"/>
              </w:rPr>
              <w:t xml:space="preserve"> matter (right)</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resilience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UKB</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266543/NA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266543/NA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i/>
                <w:iCs/>
              </w:rPr>
            </w:pPr>
            <w:r w:rsidRPr="00184114">
              <w:rPr>
                <w:rFonts w:ascii="Times New Roman" w:eastAsia="Times New Roman" w:hAnsi="Times New Roman" w:cs="Times New Roman"/>
                <w:b/>
                <w:bCs/>
                <w:i/>
                <w:iCs/>
              </w:rPr>
              <w:t>Leukocyte telomere length</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i/>
                <w:iCs/>
                <w:color w:val="000000"/>
              </w:rPr>
            </w:pPr>
            <w:r w:rsidRPr="00184114">
              <w:rPr>
                <w:rFonts w:ascii="Times New Roman" w:eastAsia="Times New Roman" w:hAnsi="Times New Roman" w:cs="Times New Roman"/>
                <w:i/>
                <w:iCs/>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i/>
                <w:iCs/>
                <w:color w:val="000000"/>
              </w:rPr>
            </w:pPr>
            <w:r w:rsidRPr="00184114">
              <w:rPr>
                <w:rFonts w:ascii="Times New Roman" w:eastAsia="Times New Roman" w:hAnsi="Times New Roman" w:cs="Times New Roman"/>
                <w:i/>
                <w:iCs/>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i/>
                <w:iCs/>
                <w:color w:val="000000"/>
              </w:rPr>
            </w:pPr>
            <w:r w:rsidRPr="00184114">
              <w:rPr>
                <w:rFonts w:ascii="Times New Roman" w:eastAsia="Times New Roman" w:hAnsi="Times New Roman" w:cs="Times New Roman"/>
                <w:i/>
                <w:iCs/>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i/>
                <w:iCs/>
                <w:color w:val="000000"/>
              </w:rPr>
            </w:pPr>
            <w:r w:rsidRPr="00184114">
              <w:rPr>
                <w:rFonts w:ascii="Times New Roman" w:eastAsia="Times New Roman" w:hAnsi="Times New Roman" w:cs="Times New Roman"/>
                <w:i/>
                <w:iCs/>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i/>
                <w:iCs/>
                <w:color w:val="000000"/>
              </w:rPr>
            </w:pPr>
            <w:r w:rsidRPr="00184114">
              <w:rPr>
                <w:rFonts w:ascii="Times New Roman" w:eastAsia="Times New Roman" w:hAnsi="Times New Roman" w:cs="Times New Roman"/>
                <w:i/>
                <w:iCs/>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i/>
                <w:iCs/>
                <w:color w:val="FF0000"/>
              </w:rPr>
            </w:pPr>
            <w:r w:rsidRPr="00184114">
              <w:rPr>
                <w:rFonts w:ascii="Times New Roman" w:eastAsia="Times New Roman" w:hAnsi="Times New Roman" w:cs="Times New Roman"/>
                <w:i/>
                <w:iCs/>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i/>
                <w:iCs/>
                <w:color w:val="FF0000"/>
              </w:rPr>
            </w:pPr>
            <w:r w:rsidRPr="00184114">
              <w:rPr>
                <w:rFonts w:ascii="Times New Roman" w:eastAsia="Times New Roman" w:hAnsi="Times New Roman" w:cs="Times New Roman"/>
                <w:i/>
                <w:iCs/>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i/>
                <w:iCs/>
                <w:color w:val="FF0000"/>
              </w:rPr>
            </w:pPr>
            <w:r w:rsidRPr="00184114">
              <w:rPr>
                <w:rFonts w:ascii="Times New Roman" w:eastAsia="Times New Roman" w:hAnsi="Times New Roman" w:cs="Times New Roman"/>
                <w:i/>
                <w:iCs/>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i/>
                <w:iCs/>
                <w:color w:val="000000"/>
              </w:rPr>
            </w:pPr>
            <w:r w:rsidRPr="00184114">
              <w:rPr>
                <w:rFonts w:ascii="Times New Roman" w:eastAsia="Times New Roman" w:hAnsi="Times New Roman" w:cs="Times New Roman"/>
                <w:i/>
                <w:iCs/>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i/>
                <w:iCs/>
                <w:color w:val="000000"/>
              </w:rPr>
            </w:pPr>
            <w:r w:rsidRPr="00184114">
              <w:rPr>
                <w:rFonts w:ascii="Times New Roman" w:eastAsia="Times New Roman" w:hAnsi="Times New Roman" w:cs="Times New Roman"/>
                <w:i/>
                <w:iCs/>
                <w:color w:val="000000"/>
              </w:rPr>
              <w:t>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Hägg</w:t>
            </w:r>
            <w:proofErr w:type="spellEnd"/>
            <w:r w:rsidRPr="00184114">
              <w:rPr>
                <w:rFonts w:ascii="Times New Roman" w:eastAsia="Times New Roman" w:hAnsi="Times New Roman" w:cs="Times New Roman"/>
                <w:color w:val="000000"/>
              </w:rPr>
              <w:t>, S.-2017 [27]</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Telomere length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Cognitive ability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 (rs11125529, rs10936599, rs7675998, rs2736100, rs9420907, rs8105767, rs755017 (GRS))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ENGAGE study</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ENGAGE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12283/NA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12283/NA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Hägg</w:t>
            </w:r>
            <w:proofErr w:type="spellEnd"/>
            <w:r w:rsidRPr="00184114">
              <w:rPr>
                <w:rFonts w:ascii="Times New Roman" w:eastAsia="Times New Roman" w:hAnsi="Times New Roman" w:cs="Times New Roman"/>
                <w:color w:val="000000"/>
              </w:rPr>
              <w:t>, S.-2017 [27]</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Telomere length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Cognitive ability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 (rs11125529, rs10936599, rs7675998, rs2736100, rs9420907, rs8105767, rs755017 (GRS))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ENGAGE study</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CHARGE Consortium (Davies et al. 2015)</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12283/NA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53949/NA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Hägg</w:t>
            </w:r>
            <w:proofErr w:type="spellEnd"/>
            <w:r w:rsidRPr="00184114">
              <w:rPr>
                <w:rFonts w:ascii="Times New Roman" w:eastAsia="Times New Roman" w:hAnsi="Times New Roman" w:cs="Times New Roman"/>
                <w:color w:val="000000"/>
              </w:rPr>
              <w:t>, S.-2017 [27]</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Telomere length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Mini-mental </w:t>
            </w:r>
            <w:r w:rsidRPr="00184114">
              <w:rPr>
                <w:rFonts w:ascii="Times New Roman" w:eastAsia="Times New Roman" w:hAnsi="Times New Roman" w:cs="Times New Roman"/>
                <w:color w:val="000000"/>
              </w:rPr>
              <w:lastRenderedPageBreak/>
              <w:t>state exam</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 xml:space="preserve">7 (rs11125529, </w:t>
            </w:r>
            <w:r w:rsidRPr="00184114">
              <w:rPr>
                <w:rFonts w:ascii="Times New Roman" w:eastAsia="Times New Roman" w:hAnsi="Times New Roman" w:cs="Times New Roman"/>
                <w:color w:val="000000"/>
              </w:rPr>
              <w:lastRenderedPageBreak/>
              <w:t>rs10936599, rs7675998, rs2736100, rs9420907, rs8105767, rs755017 (GRS))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ENGAGE study</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ENGAGE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7066/NA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7066/NA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w:t>
            </w:r>
            <w:r w:rsidRPr="00184114">
              <w:rPr>
                <w:rFonts w:ascii="Times New Roman" w:eastAsia="Times New Roman" w:hAnsi="Times New Roman" w:cs="Times New Roman"/>
                <w:color w:val="000000"/>
              </w:rPr>
              <w:lastRenderedPageBreak/>
              <w:t>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Hägg</w:t>
            </w:r>
            <w:proofErr w:type="spellEnd"/>
            <w:r w:rsidRPr="00184114">
              <w:rPr>
                <w:rFonts w:ascii="Times New Roman" w:eastAsia="Times New Roman" w:hAnsi="Times New Roman" w:cs="Times New Roman"/>
                <w:color w:val="000000"/>
              </w:rPr>
              <w:t>, S.-2017 [27]</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Telomere length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DSST</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 (rs11125529, rs10936599, rs7675998, rs2736100, rs9420907, rs8105767, rs755017 (GRS))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ENGAGE study</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ENGAGE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4419/NA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4419/NA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Hägg</w:t>
            </w:r>
            <w:proofErr w:type="spellEnd"/>
            <w:r w:rsidRPr="00184114">
              <w:rPr>
                <w:rFonts w:ascii="Times New Roman" w:eastAsia="Times New Roman" w:hAnsi="Times New Roman" w:cs="Times New Roman"/>
                <w:color w:val="000000"/>
              </w:rPr>
              <w:t>, S.-2017 [27]</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Telomere length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Block design test</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 (rs11125529, rs10936599, rs7675998, rs2736100, rs9420907, rs8105767, rs755017 (GRS))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ENGAGE study</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ENGAGE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5001/NA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5001/NA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lastRenderedPageBreak/>
              <w:t>Hägg</w:t>
            </w:r>
            <w:proofErr w:type="spellEnd"/>
            <w:r w:rsidRPr="00184114">
              <w:rPr>
                <w:rFonts w:ascii="Times New Roman" w:eastAsia="Times New Roman" w:hAnsi="Times New Roman" w:cs="Times New Roman"/>
                <w:color w:val="000000"/>
              </w:rPr>
              <w:t>, S.-2017 [27]</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Telomere length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Memory: Verbal memory or Picture learning test</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 (rs11125529, rs10936599, rs7675998, rs2736100, rs9420907, rs8105767, rs755017 (GRS))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ENGAGE study</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ENGAGE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13060/NA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13060/NA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Hägg</w:t>
            </w:r>
            <w:proofErr w:type="spellEnd"/>
            <w:r w:rsidRPr="00184114">
              <w:rPr>
                <w:rFonts w:ascii="Times New Roman" w:eastAsia="Times New Roman" w:hAnsi="Times New Roman" w:cs="Times New Roman"/>
                <w:color w:val="000000"/>
              </w:rPr>
              <w:t>, S.-2017 [27]</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Telomere length</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rPr>
            </w:pPr>
            <w:r w:rsidRPr="00184114">
              <w:rPr>
                <w:rFonts w:ascii="Times New Roman" w:eastAsia="Times New Roman" w:hAnsi="Times New Roman" w:cs="Times New Roman"/>
              </w:rPr>
              <w:t>STROOP</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 (rs11125529, rs10936599, rs7675998, rs2736100, rs9420907, rs8105767, rs755017 (GRS))</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ENGAGE study</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ENGAGE study</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2940/NA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2940/NA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European/European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36</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i/>
                <w:iCs/>
              </w:rPr>
            </w:pPr>
            <w:r w:rsidRPr="00184114">
              <w:rPr>
                <w:rFonts w:ascii="Times New Roman" w:eastAsia="Times New Roman" w:hAnsi="Times New Roman" w:cs="Times New Roman"/>
                <w:b/>
                <w:bCs/>
                <w:i/>
                <w:iCs/>
              </w:rPr>
              <w:t>DNA methylation</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Caramaschi.-2017 [28]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DNA methylation: cg10543947</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 (rs5750236)</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ALSPAC-ARIES (Boyd et al. 2013)</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(Rietveld et al. 2014)</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771/NA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106736/NA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White ethnicity/White ethnicity</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Caramaschi.-2017 [28]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DNA methylation: cg15676719</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 (rs1890131)</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ALSPAC-ARIES (Boyd et al. 2013)</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(Rietveld et al. 2014)</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771/NA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106736/NA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White ethnicity/White ethnicity</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lastRenderedPageBreak/>
              <w:t>Caramaschi.-2017 [28]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DNA methylation: cg10543947</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 off spring’s cognition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 (rs5750236)</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ALSPAC-ARIES (Boyd et al. 2013)</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ALSPAC-ARIES (Boyd et al. 2013)</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771/NA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3354-3843/NA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White ethnicity/White ethnicity</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799"/>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Caramaschi.-2017 [28]</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DNA methylation: cg15676719</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 off spring’s cognition</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1 (rs1890131)</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ALSPAC-ARIES (Boyd et al. 2013)</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ALSPAC-ARIES (Boyd et al. 2013)</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771/NA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3354-3843/NA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White ethnicity/White ethnicity</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342"/>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i/>
                <w:iCs/>
              </w:rPr>
            </w:pPr>
            <w:r w:rsidRPr="00184114">
              <w:rPr>
                <w:rFonts w:ascii="Times New Roman" w:eastAsia="Times New Roman" w:hAnsi="Times New Roman" w:cs="Times New Roman"/>
                <w:b/>
                <w:bCs/>
                <w:i/>
                <w:iCs/>
              </w:rPr>
              <w:t>Proteome</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FF0000"/>
              </w:rPr>
            </w:pPr>
            <w:r w:rsidRPr="00184114">
              <w:rPr>
                <w:rFonts w:ascii="Times New Roman" w:eastAsia="Times New Roman" w:hAnsi="Times New Roman" w:cs="Times New Roman"/>
                <w:color w:val="FF0000"/>
              </w:rPr>
              <w:t> </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w:t>
            </w:r>
          </w:p>
        </w:tc>
      </w:tr>
      <w:tr w:rsidR="00184114" w:rsidRPr="00184114" w:rsidTr="00184114">
        <w:trPr>
          <w:trHeight w:val="600"/>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Png</w:t>
            </w:r>
            <w:proofErr w:type="spellEnd"/>
            <w:r w:rsidRPr="00184114">
              <w:rPr>
                <w:rFonts w:ascii="Times New Roman" w:eastAsia="Times New Roman" w:hAnsi="Times New Roman" w:cs="Times New Roman"/>
                <w:color w:val="000000"/>
              </w:rPr>
              <w:t>, G.-2021 [26]</w:t>
            </w: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roofErr w:type="spellStart"/>
            <w:r w:rsidRPr="00184114">
              <w:rPr>
                <w:rFonts w:ascii="Times New Roman" w:eastAsia="Times New Roman" w:hAnsi="Times New Roman" w:cs="Times New Roman"/>
                <w:color w:val="000000"/>
              </w:rPr>
              <w:t>Dipeptidase</w:t>
            </w:r>
            <w:proofErr w:type="spellEnd"/>
            <w:r w:rsidRPr="00184114">
              <w:rPr>
                <w:rFonts w:ascii="Times New Roman" w:eastAsia="Times New Roman" w:hAnsi="Times New Roman" w:cs="Times New Roman"/>
                <w:color w:val="000000"/>
              </w:rPr>
              <w:t xml:space="preserve"> 1</w:t>
            </w: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Cognitive performance</w:t>
            </w: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3 (NA)</w:t>
            </w: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SSGAC (Lee et al. 2018)</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NA/NA</w:t>
            </w: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257841/NA</w:t>
            </w: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NA/European</w:t>
            </w: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NA</w:t>
            </w:r>
          </w:p>
        </w:tc>
      </w:tr>
      <w:tr w:rsidR="00184114" w:rsidRPr="00184114" w:rsidTr="00184114">
        <w:trPr>
          <w:trHeight w:val="2014"/>
        </w:trPr>
        <w:tc>
          <w:tcPr>
            <w:tcW w:w="5000" w:type="pct"/>
            <w:gridSpan w:val="11"/>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r w:rsidRPr="00184114">
              <w:rPr>
                <w:rFonts w:ascii="Times New Roman" w:eastAsia="Times New Roman" w:hAnsi="Times New Roman" w:cs="Times New Roman"/>
                <w:color w:val="000000"/>
              </w:rPr>
              <w:t xml:space="preserve">When a noun in the table appears three or more times, the abbreviation is used to indicate it, as follows: ACR, albumin to creatinine ratio; ALSPAC, Avon Longitudinal Study of Parents and Children; CARDIA, Coronary Artery Risk Development in Young Adults; CHARGE, Cohort of Heart and Aging Research in Genomic Epidemiology; CIND, cognitive impairment-non dementia; COGENT, Cognitive Genomics Consortium; DBP, diastolic blood pressure; DSST, Digit Symbol Substitution Test; </w:t>
            </w:r>
            <w:proofErr w:type="spellStart"/>
            <w:r w:rsidRPr="00184114">
              <w:rPr>
                <w:rFonts w:ascii="Times New Roman" w:eastAsia="Times New Roman" w:hAnsi="Times New Roman" w:cs="Times New Roman"/>
                <w:color w:val="000000"/>
              </w:rPr>
              <w:t>eGFRcre</w:t>
            </w:r>
            <w:proofErr w:type="spellEnd"/>
            <w:r w:rsidRPr="00184114">
              <w:rPr>
                <w:rFonts w:ascii="Times New Roman" w:eastAsia="Times New Roman" w:hAnsi="Times New Roman" w:cs="Times New Roman"/>
                <w:color w:val="000000"/>
              </w:rPr>
              <w:t xml:space="preserve">, estimated glomerular filtration rate creatinine; </w:t>
            </w:r>
            <w:proofErr w:type="spellStart"/>
            <w:r w:rsidRPr="00184114">
              <w:rPr>
                <w:rFonts w:ascii="Times New Roman" w:eastAsia="Times New Roman" w:hAnsi="Times New Roman" w:cs="Times New Roman"/>
                <w:color w:val="000000"/>
              </w:rPr>
              <w:t>eGFRcys</w:t>
            </w:r>
            <w:proofErr w:type="spellEnd"/>
            <w:r w:rsidRPr="00184114">
              <w:rPr>
                <w:rFonts w:ascii="Times New Roman" w:eastAsia="Times New Roman" w:hAnsi="Times New Roman" w:cs="Times New Roman"/>
                <w:color w:val="000000"/>
              </w:rPr>
              <w:t xml:space="preserve">, estimated glomerular filtration rate cystatin C; ENGAGE, European Network for Genetic and Genomic Epidemiology; EPIC, European Prospective Investigation into Cancer and Nutrition; FEV1, forced expiratory volume in 1 second; FVC, forced vital capacity; GSCAN, GWAS &amp; Sequencing Consortium of Alcohol and Nicotine; HDL-C, high-density lipoprotein cholesterol; HSV, herpes simplex virus; ICC, International Cannabis Consortium; MCH, mean corpuscular </w:t>
            </w:r>
            <w:proofErr w:type="spellStart"/>
            <w:r w:rsidRPr="00184114">
              <w:rPr>
                <w:rFonts w:ascii="Times New Roman" w:eastAsia="Times New Roman" w:hAnsi="Times New Roman" w:cs="Times New Roman"/>
                <w:color w:val="000000"/>
              </w:rPr>
              <w:t>haemoglobin</w:t>
            </w:r>
            <w:proofErr w:type="spellEnd"/>
            <w:r w:rsidRPr="00184114">
              <w:rPr>
                <w:rFonts w:ascii="Times New Roman" w:eastAsia="Times New Roman" w:hAnsi="Times New Roman" w:cs="Times New Roman"/>
                <w:color w:val="000000"/>
              </w:rPr>
              <w:t xml:space="preserve">; MCI, mild cognitive impairment; PP, pulse pressure; RAVLT, Rey Auditory Verbal Learning Test; RDW, red blood cell distribution width; SBP, systolic blood pressure; SSGAC, Social Science Genetic Association Consortium; STROOP, </w:t>
            </w:r>
            <w:proofErr w:type="spellStart"/>
            <w:r w:rsidRPr="00184114">
              <w:rPr>
                <w:rFonts w:ascii="Times New Roman" w:eastAsia="Times New Roman" w:hAnsi="Times New Roman" w:cs="Times New Roman"/>
                <w:color w:val="000000"/>
              </w:rPr>
              <w:t>Stroop</w:t>
            </w:r>
            <w:proofErr w:type="spellEnd"/>
            <w:r w:rsidRPr="00184114">
              <w:rPr>
                <w:rFonts w:ascii="Times New Roman" w:eastAsia="Times New Roman" w:hAnsi="Times New Roman" w:cs="Times New Roman"/>
                <w:color w:val="000000"/>
              </w:rPr>
              <w:t xml:space="preserve"> interference score; SUA, serum uric acid; TC, total cholesterol; T2DM, type 2 diabetes mellitus; UKB, UK Biobank; 25(OH)D, 25-hydroxyvitamin D.</w:t>
            </w:r>
          </w:p>
        </w:tc>
      </w:tr>
      <w:tr w:rsidR="00184114" w:rsidRPr="00184114" w:rsidTr="00184114">
        <w:trPr>
          <w:trHeight w:val="267"/>
        </w:trPr>
        <w:tc>
          <w:tcPr>
            <w:tcW w:w="952"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color w:val="000000"/>
              </w:rPr>
            </w:pPr>
          </w:p>
        </w:tc>
        <w:tc>
          <w:tcPr>
            <w:tcW w:w="4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460"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45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47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388"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42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436"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249"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284" w:type="pct"/>
            <w:shd w:val="clear" w:color="auto" w:fill="auto"/>
            <w:hideMark/>
          </w:tcPr>
          <w:p w:rsidR="00184114" w:rsidRPr="00184114" w:rsidRDefault="00184114" w:rsidP="00184114">
            <w:pPr>
              <w:spacing w:after="0" w:line="240" w:lineRule="auto"/>
              <w:rPr>
                <w:rFonts w:ascii="Times New Roman" w:eastAsia="Times New Roman" w:hAnsi="Times New Roman" w:cs="Times New Roman"/>
                <w:sz w:val="20"/>
                <w:szCs w:val="20"/>
              </w:rPr>
            </w:pPr>
          </w:p>
        </w:tc>
      </w:tr>
      <w:tr w:rsidR="00184114" w:rsidRPr="00184114" w:rsidTr="00184114">
        <w:trPr>
          <w:trHeight w:val="315"/>
        </w:trPr>
        <w:tc>
          <w:tcPr>
            <w:tcW w:w="952"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color w:val="000000"/>
                <w:sz w:val="24"/>
                <w:szCs w:val="24"/>
              </w:rPr>
            </w:pPr>
            <w:r w:rsidRPr="00184114">
              <w:rPr>
                <w:rFonts w:ascii="Times New Roman" w:eastAsia="Times New Roman" w:hAnsi="Times New Roman" w:cs="Times New Roman"/>
                <w:b/>
                <w:bCs/>
                <w:color w:val="000000"/>
                <w:sz w:val="24"/>
                <w:szCs w:val="24"/>
              </w:rPr>
              <w:t>References</w:t>
            </w:r>
          </w:p>
        </w:tc>
        <w:tc>
          <w:tcPr>
            <w:tcW w:w="449"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b/>
                <w:bCs/>
                <w:color w:val="000000"/>
                <w:sz w:val="24"/>
                <w:szCs w:val="24"/>
              </w:rPr>
            </w:pPr>
          </w:p>
        </w:tc>
        <w:tc>
          <w:tcPr>
            <w:tcW w:w="460"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454"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476"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388"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426"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426"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436"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249"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sz w:val="20"/>
                <w:szCs w:val="20"/>
              </w:rPr>
            </w:pPr>
          </w:p>
        </w:tc>
        <w:tc>
          <w:tcPr>
            <w:tcW w:w="284" w:type="pct"/>
            <w:shd w:val="clear" w:color="auto" w:fill="auto"/>
            <w:noWrap/>
            <w:hideMark/>
          </w:tcPr>
          <w:p w:rsidR="00184114" w:rsidRPr="00184114" w:rsidRDefault="00184114" w:rsidP="00184114">
            <w:pPr>
              <w:spacing w:after="0" w:line="240" w:lineRule="auto"/>
              <w:rPr>
                <w:rFonts w:ascii="Times New Roman" w:eastAsia="Times New Roman" w:hAnsi="Times New Roman" w:cs="Times New Roman"/>
                <w:sz w:val="20"/>
                <w:szCs w:val="20"/>
              </w:rPr>
            </w:pP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1. Li M, Lin J, Liang S, et al. The role of age at menarche and age at menopause in Alzheimer's disease: evidence from a bidirectional </w:t>
            </w:r>
            <w:proofErr w:type="spellStart"/>
            <w:r w:rsidRPr="00184114">
              <w:rPr>
                <w:rFonts w:ascii="Calibri" w:eastAsia="Times New Roman" w:hAnsi="Calibri" w:cs="Calibri"/>
                <w:color w:val="000000"/>
                <w:sz w:val="20"/>
                <w:szCs w:val="20"/>
              </w:rPr>
              <w:t>mendelian</w:t>
            </w:r>
            <w:proofErr w:type="spellEnd"/>
            <w:r w:rsidRPr="00184114">
              <w:rPr>
                <w:rFonts w:ascii="Calibri" w:eastAsia="Times New Roman" w:hAnsi="Calibri" w:cs="Calibri"/>
                <w:color w:val="000000"/>
                <w:sz w:val="20"/>
                <w:szCs w:val="20"/>
              </w:rPr>
              <w:t xml:space="preserve"> randomization study. </w:t>
            </w:r>
            <w:r w:rsidRPr="00184114">
              <w:rPr>
                <w:rFonts w:ascii="Calibri" w:eastAsia="Times New Roman" w:hAnsi="Calibri" w:cs="Calibri"/>
                <w:i/>
                <w:iCs/>
                <w:color w:val="000000"/>
                <w:sz w:val="20"/>
                <w:szCs w:val="20"/>
              </w:rPr>
              <w:t>Aging</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;13</w:t>
            </w:r>
            <w:proofErr w:type="gramEnd"/>
            <w:r w:rsidRPr="00184114">
              <w:rPr>
                <w:rFonts w:ascii="Calibri" w:eastAsia="Times New Roman" w:hAnsi="Calibri" w:cs="Calibri"/>
                <w:color w:val="000000"/>
                <w:sz w:val="20"/>
                <w:szCs w:val="20"/>
              </w:rPr>
              <w:t xml:space="preserve">(15):19722-49.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10.18632/aging.203384</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2. Henry A, </w:t>
            </w:r>
            <w:proofErr w:type="spellStart"/>
            <w:r w:rsidRPr="00184114">
              <w:rPr>
                <w:rFonts w:ascii="Calibri" w:eastAsia="Times New Roman" w:hAnsi="Calibri" w:cs="Calibri"/>
                <w:color w:val="000000"/>
                <w:sz w:val="20"/>
                <w:szCs w:val="20"/>
              </w:rPr>
              <w:t>Katsoulis</w:t>
            </w:r>
            <w:proofErr w:type="spellEnd"/>
            <w:r w:rsidRPr="00184114">
              <w:rPr>
                <w:rFonts w:ascii="Calibri" w:eastAsia="Times New Roman" w:hAnsi="Calibri" w:cs="Calibri"/>
                <w:color w:val="000000"/>
                <w:sz w:val="20"/>
                <w:szCs w:val="20"/>
              </w:rPr>
              <w:t xml:space="preserve"> M, </w:t>
            </w:r>
            <w:proofErr w:type="spellStart"/>
            <w:r w:rsidRPr="00184114">
              <w:rPr>
                <w:rFonts w:ascii="Calibri" w:eastAsia="Times New Roman" w:hAnsi="Calibri" w:cs="Calibri"/>
                <w:color w:val="000000"/>
                <w:sz w:val="20"/>
                <w:szCs w:val="20"/>
              </w:rPr>
              <w:t>Masi</w:t>
            </w:r>
            <w:proofErr w:type="spellEnd"/>
            <w:r w:rsidRPr="00184114">
              <w:rPr>
                <w:rFonts w:ascii="Calibri" w:eastAsia="Times New Roman" w:hAnsi="Calibri" w:cs="Calibri"/>
                <w:color w:val="000000"/>
                <w:sz w:val="20"/>
                <w:szCs w:val="20"/>
              </w:rPr>
              <w:t xml:space="preserve"> S, et al. The relationship between sleep duration, cognition and dementia: a Mendelian randomization study. </w:t>
            </w:r>
            <w:r w:rsidRPr="00184114">
              <w:rPr>
                <w:rFonts w:ascii="Calibri" w:eastAsia="Times New Roman" w:hAnsi="Calibri" w:cs="Calibri"/>
                <w:i/>
                <w:iCs/>
                <w:color w:val="000000"/>
                <w:sz w:val="20"/>
                <w:szCs w:val="20"/>
              </w:rPr>
              <w:t>International journal of epidemiology</w:t>
            </w:r>
            <w:r w:rsidRPr="00184114">
              <w:rPr>
                <w:rFonts w:ascii="Calibri" w:eastAsia="Times New Roman" w:hAnsi="Calibri" w:cs="Calibri"/>
                <w:color w:val="000000"/>
                <w:sz w:val="20"/>
                <w:szCs w:val="20"/>
              </w:rPr>
              <w:t xml:space="preserve"> 2019</w:t>
            </w:r>
            <w:proofErr w:type="gramStart"/>
            <w:r w:rsidRPr="00184114">
              <w:rPr>
                <w:rFonts w:ascii="Calibri" w:eastAsia="Times New Roman" w:hAnsi="Calibri" w:cs="Calibri"/>
                <w:color w:val="000000"/>
                <w:sz w:val="20"/>
                <w:szCs w:val="20"/>
              </w:rPr>
              <w:t>;48</w:t>
            </w:r>
            <w:proofErr w:type="gramEnd"/>
            <w:r w:rsidRPr="00184114">
              <w:rPr>
                <w:rFonts w:ascii="Calibri" w:eastAsia="Times New Roman" w:hAnsi="Calibri" w:cs="Calibri"/>
                <w:color w:val="000000"/>
                <w:sz w:val="20"/>
                <w:szCs w:val="20"/>
              </w:rPr>
              <w:t xml:space="preserve">(3):849-60.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10.1093/</w:t>
            </w:r>
            <w:proofErr w:type="spellStart"/>
            <w:r w:rsidRPr="00184114">
              <w:rPr>
                <w:rFonts w:ascii="Calibri" w:eastAsia="Times New Roman" w:hAnsi="Calibri" w:cs="Calibri"/>
                <w:color w:val="000000"/>
                <w:sz w:val="20"/>
                <w:szCs w:val="20"/>
              </w:rPr>
              <w:t>ije</w:t>
            </w:r>
            <w:proofErr w:type="spellEnd"/>
            <w:r w:rsidRPr="00184114">
              <w:rPr>
                <w:rFonts w:ascii="Calibri" w:eastAsia="Times New Roman" w:hAnsi="Calibri" w:cs="Calibri"/>
                <w:color w:val="000000"/>
                <w:sz w:val="20"/>
                <w:szCs w:val="20"/>
              </w:rPr>
              <w:t>/dyz071</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3. Zhou H, </w:t>
            </w:r>
            <w:proofErr w:type="spellStart"/>
            <w:r w:rsidRPr="00184114">
              <w:rPr>
                <w:rFonts w:ascii="Calibri" w:eastAsia="Times New Roman" w:hAnsi="Calibri" w:cs="Calibri"/>
                <w:color w:val="000000"/>
                <w:sz w:val="20"/>
                <w:szCs w:val="20"/>
              </w:rPr>
              <w:t>Sealock</w:t>
            </w:r>
            <w:proofErr w:type="spellEnd"/>
            <w:r w:rsidRPr="00184114">
              <w:rPr>
                <w:rFonts w:ascii="Calibri" w:eastAsia="Times New Roman" w:hAnsi="Calibri" w:cs="Calibri"/>
                <w:color w:val="000000"/>
                <w:sz w:val="20"/>
                <w:szCs w:val="20"/>
              </w:rPr>
              <w:t xml:space="preserve"> JM, Sanchez-</w:t>
            </w:r>
            <w:proofErr w:type="spellStart"/>
            <w:r w:rsidRPr="00184114">
              <w:rPr>
                <w:rFonts w:ascii="Calibri" w:eastAsia="Times New Roman" w:hAnsi="Calibri" w:cs="Calibri"/>
                <w:color w:val="000000"/>
                <w:sz w:val="20"/>
                <w:szCs w:val="20"/>
              </w:rPr>
              <w:t>Roige</w:t>
            </w:r>
            <w:proofErr w:type="spellEnd"/>
            <w:r w:rsidRPr="00184114">
              <w:rPr>
                <w:rFonts w:ascii="Calibri" w:eastAsia="Times New Roman" w:hAnsi="Calibri" w:cs="Calibri"/>
                <w:color w:val="000000"/>
                <w:sz w:val="20"/>
                <w:szCs w:val="20"/>
              </w:rPr>
              <w:t xml:space="preserve"> S, et al. Genome-wide meta-analysis of problematic alcohol use in 435,563 individuals yields insights into biology and relationships with other traits. </w:t>
            </w:r>
            <w:r w:rsidRPr="00184114">
              <w:rPr>
                <w:rFonts w:ascii="Calibri" w:eastAsia="Times New Roman" w:hAnsi="Calibri" w:cs="Calibri"/>
                <w:i/>
                <w:iCs/>
                <w:color w:val="000000"/>
                <w:sz w:val="20"/>
                <w:szCs w:val="20"/>
              </w:rPr>
              <w:t xml:space="preserve">Nat </w:t>
            </w:r>
            <w:proofErr w:type="spellStart"/>
            <w:r w:rsidRPr="00184114">
              <w:rPr>
                <w:rFonts w:ascii="Calibri" w:eastAsia="Times New Roman" w:hAnsi="Calibri" w:cs="Calibri"/>
                <w:i/>
                <w:iCs/>
                <w:color w:val="000000"/>
                <w:sz w:val="20"/>
                <w:szCs w:val="20"/>
              </w:rPr>
              <w:t>Neurosci</w:t>
            </w:r>
            <w:proofErr w:type="spellEnd"/>
            <w:r w:rsidRPr="00184114">
              <w:rPr>
                <w:rFonts w:ascii="Calibri" w:eastAsia="Times New Roman" w:hAnsi="Calibri" w:cs="Calibri"/>
                <w:color w:val="000000"/>
                <w:sz w:val="20"/>
                <w:szCs w:val="20"/>
              </w:rPr>
              <w:t xml:space="preserve"> 2020</w:t>
            </w:r>
            <w:proofErr w:type="gramStart"/>
            <w:r w:rsidRPr="00184114">
              <w:rPr>
                <w:rFonts w:ascii="Calibri" w:eastAsia="Times New Roman" w:hAnsi="Calibri" w:cs="Calibri"/>
                <w:color w:val="000000"/>
                <w:sz w:val="20"/>
                <w:szCs w:val="20"/>
              </w:rPr>
              <w:t>;23</w:t>
            </w:r>
            <w:proofErr w:type="gramEnd"/>
            <w:r w:rsidRPr="00184114">
              <w:rPr>
                <w:rFonts w:ascii="Calibri" w:eastAsia="Times New Roman" w:hAnsi="Calibri" w:cs="Calibri"/>
                <w:color w:val="000000"/>
                <w:sz w:val="20"/>
                <w:szCs w:val="20"/>
              </w:rPr>
              <w:t xml:space="preserve">(7):809-18.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10.1038/s41593-020-0643-5 [published Online First: 2020/05/27]</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lastRenderedPageBreak/>
              <w:t xml:space="preserve">4. </w:t>
            </w:r>
            <w:proofErr w:type="spellStart"/>
            <w:r w:rsidRPr="00184114">
              <w:rPr>
                <w:rFonts w:ascii="Calibri" w:eastAsia="Times New Roman" w:hAnsi="Calibri" w:cs="Calibri"/>
                <w:color w:val="000000"/>
                <w:sz w:val="20"/>
                <w:szCs w:val="20"/>
              </w:rPr>
              <w:t>Mahedy</w:t>
            </w:r>
            <w:proofErr w:type="spellEnd"/>
            <w:r w:rsidRPr="00184114">
              <w:rPr>
                <w:rFonts w:ascii="Calibri" w:eastAsia="Times New Roman" w:hAnsi="Calibri" w:cs="Calibri"/>
                <w:color w:val="000000"/>
                <w:sz w:val="20"/>
                <w:szCs w:val="20"/>
              </w:rPr>
              <w:t xml:space="preserve"> L, </w:t>
            </w:r>
            <w:proofErr w:type="spellStart"/>
            <w:r w:rsidRPr="00184114">
              <w:rPr>
                <w:rFonts w:ascii="Calibri" w:eastAsia="Times New Roman" w:hAnsi="Calibri" w:cs="Calibri"/>
                <w:color w:val="000000"/>
                <w:sz w:val="20"/>
                <w:szCs w:val="20"/>
              </w:rPr>
              <w:t>Suddell</w:t>
            </w:r>
            <w:proofErr w:type="spellEnd"/>
            <w:r w:rsidRPr="00184114">
              <w:rPr>
                <w:rFonts w:ascii="Calibri" w:eastAsia="Times New Roman" w:hAnsi="Calibri" w:cs="Calibri"/>
                <w:color w:val="000000"/>
                <w:sz w:val="20"/>
                <w:szCs w:val="20"/>
              </w:rPr>
              <w:t xml:space="preserve"> S, </w:t>
            </w:r>
            <w:proofErr w:type="spellStart"/>
            <w:r w:rsidRPr="00184114">
              <w:rPr>
                <w:rFonts w:ascii="Calibri" w:eastAsia="Times New Roman" w:hAnsi="Calibri" w:cs="Calibri"/>
                <w:color w:val="000000"/>
                <w:sz w:val="20"/>
                <w:szCs w:val="20"/>
              </w:rPr>
              <w:t>Skirrow</w:t>
            </w:r>
            <w:proofErr w:type="spellEnd"/>
            <w:r w:rsidRPr="00184114">
              <w:rPr>
                <w:rFonts w:ascii="Calibri" w:eastAsia="Times New Roman" w:hAnsi="Calibri" w:cs="Calibri"/>
                <w:color w:val="000000"/>
                <w:sz w:val="20"/>
                <w:szCs w:val="20"/>
              </w:rPr>
              <w:t xml:space="preserve"> C, et al. Alcohol use and cognitive functioning in young adults: improving causal inference. </w:t>
            </w:r>
            <w:r w:rsidRPr="00184114">
              <w:rPr>
                <w:rFonts w:ascii="Calibri" w:eastAsia="Times New Roman" w:hAnsi="Calibri" w:cs="Calibri"/>
                <w:i/>
                <w:iCs/>
                <w:color w:val="000000"/>
                <w:sz w:val="20"/>
                <w:szCs w:val="20"/>
              </w:rPr>
              <w:t>Addiction (Abingdon, England)</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;116</w:t>
            </w:r>
            <w:proofErr w:type="gramEnd"/>
            <w:r w:rsidRPr="00184114">
              <w:rPr>
                <w:rFonts w:ascii="Calibri" w:eastAsia="Times New Roman" w:hAnsi="Calibri" w:cs="Calibri"/>
                <w:color w:val="000000"/>
                <w:sz w:val="20"/>
                <w:szCs w:val="20"/>
              </w:rPr>
              <w:t xml:space="preserve">(2):292-302.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10.1111/add.15100 [published Online First: 2020/04/27]</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5. </w:t>
            </w:r>
            <w:proofErr w:type="spellStart"/>
            <w:r w:rsidRPr="00184114">
              <w:rPr>
                <w:rFonts w:ascii="Calibri" w:eastAsia="Times New Roman" w:hAnsi="Calibri" w:cs="Calibri"/>
                <w:color w:val="000000"/>
                <w:sz w:val="20"/>
                <w:szCs w:val="20"/>
              </w:rPr>
              <w:t>Mahedy</w:t>
            </w:r>
            <w:proofErr w:type="spellEnd"/>
            <w:r w:rsidRPr="00184114">
              <w:rPr>
                <w:rFonts w:ascii="Calibri" w:eastAsia="Times New Roman" w:hAnsi="Calibri" w:cs="Calibri"/>
                <w:color w:val="000000"/>
                <w:sz w:val="20"/>
                <w:szCs w:val="20"/>
              </w:rPr>
              <w:t xml:space="preserve"> L, Wootton R, </w:t>
            </w:r>
            <w:proofErr w:type="spellStart"/>
            <w:proofErr w:type="gramStart"/>
            <w:r w:rsidRPr="00184114">
              <w:rPr>
                <w:rFonts w:ascii="Calibri" w:eastAsia="Times New Roman" w:hAnsi="Calibri" w:cs="Calibri"/>
                <w:color w:val="000000"/>
                <w:sz w:val="20"/>
                <w:szCs w:val="20"/>
              </w:rPr>
              <w:t>Suddell</w:t>
            </w:r>
            <w:proofErr w:type="spellEnd"/>
            <w:proofErr w:type="gramEnd"/>
            <w:r w:rsidRPr="00184114">
              <w:rPr>
                <w:rFonts w:ascii="Calibri" w:eastAsia="Times New Roman" w:hAnsi="Calibri" w:cs="Calibri"/>
                <w:color w:val="000000"/>
                <w:sz w:val="20"/>
                <w:szCs w:val="20"/>
              </w:rPr>
              <w:t xml:space="preserve"> S, et al. Testing the association between tobacco and cannabis use and cognitive functioning: findings from an observational and Mendelian randomization study. </w:t>
            </w:r>
            <w:r w:rsidRPr="00184114">
              <w:rPr>
                <w:rFonts w:ascii="Calibri" w:eastAsia="Times New Roman" w:hAnsi="Calibri" w:cs="Calibri"/>
                <w:i/>
                <w:iCs/>
                <w:color w:val="000000"/>
                <w:sz w:val="20"/>
                <w:szCs w:val="20"/>
              </w:rPr>
              <w:t>Drug and alcohol dependence</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;221:108591</w:t>
            </w:r>
            <w:proofErr w:type="gramEnd"/>
            <w:r w:rsidRPr="00184114">
              <w:rPr>
                <w:rFonts w:ascii="Calibri" w:eastAsia="Times New Roman" w:hAnsi="Calibri" w:cs="Calibri"/>
                <w:color w:val="000000"/>
                <w:sz w:val="20"/>
                <w:szCs w:val="20"/>
              </w:rPr>
              <w:t xml:space="preserve">.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10.1016/j.drugalcdep.2021.108591</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6. Gage SH, </w:t>
            </w:r>
            <w:proofErr w:type="spellStart"/>
            <w:r w:rsidRPr="00184114">
              <w:rPr>
                <w:rFonts w:ascii="Calibri" w:eastAsia="Times New Roman" w:hAnsi="Calibri" w:cs="Calibri"/>
                <w:color w:val="000000"/>
                <w:sz w:val="20"/>
                <w:szCs w:val="20"/>
              </w:rPr>
              <w:t>Sallis</w:t>
            </w:r>
            <w:proofErr w:type="spellEnd"/>
            <w:r w:rsidRPr="00184114">
              <w:rPr>
                <w:rFonts w:ascii="Calibri" w:eastAsia="Times New Roman" w:hAnsi="Calibri" w:cs="Calibri"/>
                <w:color w:val="000000"/>
                <w:sz w:val="20"/>
                <w:szCs w:val="20"/>
              </w:rPr>
              <w:t xml:space="preserve"> HM, </w:t>
            </w:r>
            <w:proofErr w:type="spellStart"/>
            <w:r w:rsidRPr="00184114">
              <w:rPr>
                <w:rFonts w:ascii="Calibri" w:eastAsia="Times New Roman" w:hAnsi="Calibri" w:cs="Calibri"/>
                <w:color w:val="000000"/>
                <w:sz w:val="20"/>
                <w:szCs w:val="20"/>
              </w:rPr>
              <w:t>Lassi</w:t>
            </w:r>
            <w:proofErr w:type="spellEnd"/>
            <w:r w:rsidRPr="00184114">
              <w:rPr>
                <w:rFonts w:ascii="Calibri" w:eastAsia="Times New Roman" w:hAnsi="Calibri" w:cs="Calibri"/>
                <w:color w:val="000000"/>
                <w:sz w:val="20"/>
                <w:szCs w:val="20"/>
              </w:rPr>
              <w:t xml:space="preserve"> G, et al. Does smoking cause lower educational attainment and general cognitive ability? Triangulation of causal evidence using multiple study designs. </w:t>
            </w:r>
            <w:r w:rsidRPr="00184114">
              <w:rPr>
                <w:rFonts w:ascii="Calibri" w:eastAsia="Times New Roman" w:hAnsi="Calibri" w:cs="Calibri"/>
                <w:i/>
                <w:iCs/>
                <w:color w:val="000000"/>
                <w:sz w:val="20"/>
                <w:szCs w:val="20"/>
              </w:rPr>
              <w:t>Psychological medicine</w:t>
            </w:r>
            <w:r w:rsidRPr="00184114">
              <w:rPr>
                <w:rFonts w:ascii="Calibri" w:eastAsia="Times New Roman" w:hAnsi="Calibri" w:cs="Calibri"/>
                <w:color w:val="000000"/>
                <w:sz w:val="20"/>
                <w:szCs w:val="20"/>
              </w:rPr>
              <w:t xml:space="preserve"> 2020</w:t>
            </w:r>
            <w:proofErr w:type="gramStart"/>
            <w:r w:rsidRPr="00184114">
              <w:rPr>
                <w:rFonts w:ascii="Calibri" w:eastAsia="Times New Roman" w:hAnsi="Calibri" w:cs="Calibri"/>
                <w:color w:val="000000"/>
                <w:sz w:val="20"/>
                <w:szCs w:val="20"/>
              </w:rPr>
              <w:t>;52</w:t>
            </w:r>
            <w:proofErr w:type="gramEnd"/>
            <w:r w:rsidRPr="00184114">
              <w:rPr>
                <w:rFonts w:ascii="Calibri" w:eastAsia="Times New Roman" w:hAnsi="Calibri" w:cs="Calibri"/>
                <w:color w:val="000000"/>
                <w:sz w:val="20"/>
                <w:szCs w:val="20"/>
              </w:rPr>
              <w:t xml:space="preserve">(8):1578-86.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10.1017/S0033291720003402</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7. Yang F, Chen S, Qu Z, et al. Genetic Liability to Sedentary Behavior in Relation to Stroke, Its Subtypes and Neurodegenerative Diseases: A Mendelian Randomization Study. </w:t>
            </w:r>
            <w:r w:rsidRPr="00184114">
              <w:rPr>
                <w:rFonts w:ascii="Calibri" w:eastAsia="Times New Roman" w:hAnsi="Calibri" w:cs="Calibri"/>
                <w:i/>
                <w:iCs/>
                <w:color w:val="000000"/>
                <w:sz w:val="20"/>
                <w:szCs w:val="20"/>
              </w:rPr>
              <w:t>Frontiers in Aging Neuroscience</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;13:757388</w:t>
            </w:r>
            <w:proofErr w:type="gramEnd"/>
            <w:r w:rsidRPr="00184114">
              <w:rPr>
                <w:rFonts w:ascii="Calibri" w:eastAsia="Times New Roman" w:hAnsi="Calibri" w:cs="Calibri"/>
                <w:color w:val="000000"/>
                <w:sz w:val="20"/>
                <w:szCs w:val="20"/>
              </w:rPr>
              <w:t xml:space="preserve">.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10.3389/fnagi.2021.757388</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8. </w:t>
            </w:r>
            <w:proofErr w:type="spellStart"/>
            <w:r w:rsidRPr="00184114">
              <w:rPr>
                <w:rFonts w:ascii="Calibri" w:eastAsia="Times New Roman" w:hAnsi="Calibri" w:cs="Calibri"/>
                <w:color w:val="000000"/>
                <w:sz w:val="20"/>
                <w:szCs w:val="20"/>
              </w:rPr>
              <w:t>Hagenaars</w:t>
            </w:r>
            <w:proofErr w:type="spellEnd"/>
            <w:r w:rsidRPr="00184114">
              <w:rPr>
                <w:rFonts w:ascii="Calibri" w:eastAsia="Times New Roman" w:hAnsi="Calibri" w:cs="Calibri"/>
                <w:color w:val="000000"/>
                <w:sz w:val="20"/>
                <w:szCs w:val="20"/>
              </w:rPr>
              <w:t xml:space="preserve"> SP, Gale CR, </w:t>
            </w:r>
            <w:proofErr w:type="spellStart"/>
            <w:r w:rsidRPr="00184114">
              <w:rPr>
                <w:rFonts w:ascii="Calibri" w:eastAsia="Times New Roman" w:hAnsi="Calibri" w:cs="Calibri"/>
                <w:color w:val="000000"/>
                <w:sz w:val="20"/>
                <w:szCs w:val="20"/>
              </w:rPr>
              <w:t>Deary</w:t>
            </w:r>
            <w:proofErr w:type="spellEnd"/>
            <w:r w:rsidRPr="00184114">
              <w:rPr>
                <w:rFonts w:ascii="Calibri" w:eastAsia="Times New Roman" w:hAnsi="Calibri" w:cs="Calibri"/>
                <w:color w:val="000000"/>
                <w:sz w:val="20"/>
                <w:szCs w:val="20"/>
              </w:rPr>
              <w:t xml:space="preserve"> IJ, et al. Cognitive ability and physical health: a Mendelian randomization study. </w:t>
            </w:r>
            <w:r w:rsidRPr="00184114">
              <w:rPr>
                <w:rFonts w:ascii="Calibri" w:eastAsia="Times New Roman" w:hAnsi="Calibri" w:cs="Calibri"/>
                <w:i/>
                <w:iCs/>
                <w:color w:val="000000"/>
                <w:sz w:val="20"/>
                <w:szCs w:val="20"/>
              </w:rPr>
              <w:t>Scientific reports</w:t>
            </w:r>
            <w:r w:rsidRPr="00184114">
              <w:rPr>
                <w:rFonts w:ascii="Calibri" w:eastAsia="Times New Roman" w:hAnsi="Calibri" w:cs="Calibri"/>
                <w:color w:val="000000"/>
                <w:sz w:val="20"/>
                <w:szCs w:val="20"/>
              </w:rPr>
              <w:t xml:space="preserve"> 2017</w:t>
            </w:r>
            <w:proofErr w:type="gramStart"/>
            <w:r w:rsidRPr="00184114">
              <w:rPr>
                <w:rFonts w:ascii="Calibri" w:eastAsia="Times New Roman" w:hAnsi="Calibri" w:cs="Calibri"/>
                <w:color w:val="000000"/>
                <w:sz w:val="20"/>
                <w:szCs w:val="20"/>
              </w:rPr>
              <w:t>;7</w:t>
            </w:r>
            <w:proofErr w:type="gramEnd"/>
            <w:r w:rsidRPr="00184114">
              <w:rPr>
                <w:rFonts w:ascii="Calibri" w:eastAsia="Times New Roman" w:hAnsi="Calibri" w:cs="Calibri"/>
                <w:color w:val="000000"/>
                <w:sz w:val="20"/>
                <w:szCs w:val="20"/>
              </w:rPr>
              <w:t xml:space="preserve">(1):2651.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10.1038/s41598-017-02837-3</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9. </w:t>
            </w:r>
            <w:proofErr w:type="spellStart"/>
            <w:r w:rsidRPr="00184114">
              <w:rPr>
                <w:rFonts w:ascii="Calibri" w:eastAsia="Times New Roman" w:hAnsi="Calibri" w:cs="Calibri"/>
                <w:color w:val="000000"/>
                <w:sz w:val="20"/>
                <w:szCs w:val="20"/>
              </w:rPr>
              <w:t>Orri</w:t>
            </w:r>
            <w:proofErr w:type="spellEnd"/>
            <w:r w:rsidRPr="00184114">
              <w:rPr>
                <w:rFonts w:ascii="Calibri" w:eastAsia="Times New Roman" w:hAnsi="Calibri" w:cs="Calibri"/>
                <w:color w:val="000000"/>
                <w:sz w:val="20"/>
                <w:szCs w:val="20"/>
              </w:rPr>
              <w:t xml:space="preserve"> M, </w:t>
            </w:r>
            <w:proofErr w:type="spellStart"/>
            <w:r w:rsidRPr="00184114">
              <w:rPr>
                <w:rFonts w:ascii="Calibri" w:eastAsia="Times New Roman" w:hAnsi="Calibri" w:cs="Calibri"/>
                <w:color w:val="000000"/>
                <w:sz w:val="20"/>
                <w:szCs w:val="20"/>
              </w:rPr>
              <w:t>Pingault</w:t>
            </w:r>
            <w:proofErr w:type="spellEnd"/>
            <w:r w:rsidRPr="00184114">
              <w:rPr>
                <w:rFonts w:ascii="Calibri" w:eastAsia="Times New Roman" w:hAnsi="Calibri" w:cs="Calibri"/>
                <w:color w:val="000000"/>
                <w:sz w:val="20"/>
                <w:szCs w:val="20"/>
              </w:rPr>
              <w:t xml:space="preserve"> JB, </w:t>
            </w:r>
            <w:proofErr w:type="spellStart"/>
            <w:r w:rsidRPr="00184114">
              <w:rPr>
                <w:rFonts w:ascii="Calibri" w:eastAsia="Times New Roman" w:hAnsi="Calibri" w:cs="Calibri"/>
                <w:color w:val="000000"/>
                <w:sz w:val="20"/>
                <w:szCs w:val="20"/>
              </w:rPr>
              <w:t>Turecki</w:t>
            </w:r>
            <w:proofErr w:type="spellEnd"/>
            <w:r w:rsidRPr="00184114">
              <w:rPr>
                <w:rFonts w:ascii="Calibri" w:eastAsia="Times New Roman" w:hAnsi="Calibri" w:cs="Calibri"/>
                <w:color w:val="000000"/>
                <w:sz w:val="20"/>
                <w:szCs w:val="20"/>
              </w:rPr>
              <w:t xml:space="preserve"> G, et al. Contribution of birth weight to mental health, cognitive and socioeconomic outcomes: Two-sample Mendelian </w:t>
            </w:r>
            <w:proofErr w:type="spellStart"/>
            <w:r w:rsidRPr="00184114">
              <w:rPr>
                <w:rFonts w:ascii="Calibri" w:eastAsia="Times New Roman" w:hAnsi="Calibri" w:cs="Calibri"/>
                <w:color w:val="000000"/>
                <w:sz w:val="20"/>
                <w:szCs w:val="20"/>
              </w:rPr>
              <w:t>randomisation</w:t>
            </w:r>
            <w:proofErr w:type="spellEnd"/>
            <w:r w:rsidRPr="00184114">
              <w:rPr>
                <w:rFonts w:ascii="Calibri" w:eastAsia="Times New Roman" w:hAnsi="Calibri" w:cs="Calibri"/>
                <w:color w:val="000000"/>
                <w:sz w:val="20"/>
                <w:szCs w:val="20"/>
              </w:rPr>
              <w:t xml:space="preserve">. </w:t>
            </w:r>
            <w:r w:rsidRPr="00184114">
              <w:rPr>
                <w:rFonts w:ascii="Calibri" w:eastAsia="Times New Roman" w:hAnsi="Calibri" w:cs="Calibri"/>
                <w:i/>
                <w:iCs/>
                <w:color w:val="000000"/>
                <w:sz w:val="20"/>
                <w:szCs w:val="20"/>
              </w:rPr>
              <w:t>British Journal of Psychiatry</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;219</w:t>
            </w:r>
            <w:proofErr w:type="gramEnd"/>
            <w:r w:rsidRPr="00184114">
              <w:rPr>
                <w:rFonts w:ascii="Calibri" w:eastAsia="Times New Roman" w:hAnsi="Calibri" w:cs="Calibri"/>
                <w:color w:val="000000"/>
                <w:sz w:val="20"/>
                <w:szCs w:val="20"/>
              </w:rPr>
              <w:t xml:space="preserve">(3):507-14.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10.1192/bjp.2021.15</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10. Sun D, Thomas EA, </w:t>
            </w:r>
            <w:proofErr w:type="spellStart"/>
            <w:r w:rsidRPr="00184114">
              <w:rPr>
                <w:rFonts w:ascii="Calibri" w:eastAsia="Times New Roman" w:hAnsi="Calibri" w:cs="Calibri"/>
                <w:color w:val="000000"/>
                <w:sz w:val="20"/>
                <w:szCs w:val="20"/>
              </w:rPr>
              <w:t>Launer</w:t>
            </w:r>
            <w:proofErr w:type="spellEnd"/>
            <w:r w:rsidRPr="00184114">
              <w:rPr>
                <w:rFonts w:ascii="Calibri" w:eastAsia="Times New Roman" w:hAnsi="Calibri" w:cs="Calibri"/>
                <w:color w:val="000000"/>
                <w:sz w:val="20"/>
                <w:szCs w:val="20"/>
              </w:rPr>
              <w:t xml:space="preserve"> LJ, et al. Association of blood pressure with cognitive function at midlife: a Mendelian randomization study. </w:t>
            </w:r>
            <w:r w:rsidRPr="00184114">
              <w:rPr>
                <w:rFonts w:ascii="Calibri" w:eastAsia="Times New Roman" w:hAnsi="Calibri" w:cs="Calibri"/>
                <w:i/>
                <w:iCs/>
                <w:color w:val="000000"/>
                <w:sz w:val="20"/>
                <w:szCs w:val="20"/>
              </w:rPr>
              <w:t>BMC medical genomics</w:t>
            </w:r>
            <w:r w:rsidRPr="00184114">
              <w:rPr>
                <w:rFonts w:ascii="Calibri" w:eastAsia="Times New Roman" w:hAnsi="Calibri" w:cs="Calibri"/>
                <w:color w:val="000000"/>
                <w:sz w:val="20"/>
                <w:szCs w:val="20"/>
              </w:rPr>
              <w:t xml:space="preserve"> 2020</w:t>
            </w:r>
            <w:proofErr w:type="gramStart"/>
            <w:r w:rsidRPr="00184114">
              <w:rPr>
                <w:rFonts w:ascii="Calibri" w:eastAsia="Times New Roman" w:hAnsi="Calibri" w:cs="Calibri"/>
                <w:color w:val="000000"/>
                <w:sz w:val="20"/>
                <w:szCs w:val="20"/>
              </w:rPr>
              <w:t>;13</w:t>
            </w:r>
            <w:proofErr w:type="gramEnd"/>
            <w:r w:rsidRPr="00184114">
              <w:rPr>
                <w:rFonts w:ascii="Calibri" w:eastAsia="Times New Roman" w:hAnsi="Calibri" w:cs="Calibri"/>
                <w:color w:val="000000"/>
                <w:sz w:val="20"/>
                <w:szCs w:val="20"/>
              </w:rPr>
              <w:t xml:space="preserve">(1):121.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10.1186/s12920-020-00769-y</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11. Kwok MK, Schooling CM. Mendelian randomization study on atrial fibrillation and cardiovascular disease subtypes. </w:t>
            </w:r>
            <w:r w:rsidRPr="00184114">
              <w:rPr>
                <w:rFonts w:ascii="Calibri" w:eastAsia="Times New Roman" w:hAnsi="Calibri" w:cs="Calibri"/>
                <w:i/>
                <w:iCs/>
                <w:color w:val="000000"/>
                <w:sz w:val="20"/>
                <w:szCs w:val="20"/>
              </w:rPr>
              <w:t>Scientific reports</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;11</w:t>
            </w:r>
            <w:proofErr w:type="gramEnd"/>
            <w:r w:rsidRPr="00184114">
              <w:rPr>
                <w:rFonts w:ascii="Calibri" w:eastAsia="Times New Roman" w:hAnsi="Calibri" w:cs="Calibri"/>
                <w:color w:val="000000"/>
                <w:sz w:val="20"/>
                <w:szCs w:val="20"/>
              </w:rPr>
              <w:t xml:space="preserve">(1):18682.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10.1038/s41598-021-98058-w</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12. </w:t>
            </w:r>
            <w:proofErr w:type="spellStart"/>
            <w:r w:rsidRPr="00184114">
              <w:rPr>
                <w:rFonts w:ascii="Calibri" w:eastAsia="Times New Roman" w:hAnsi="Calibri" w:cs="Calibri"/>
                <w:color w:val="000000"/>
                <w:sz w:val="20"/>
                <w:szCs w:val="20"/>
              </w:rPr>
              <w:t>Higbee</w:t>
            </w:r>
            <w:proofErr w:type="spellEnd"/>
            <w:r w:rsidRPr="00184114">
              <w:rPr>
                <w:rFonts w:ascii="Calibri" w:eastAsia="Times New Roman" w:hAnsi="Calibri" w:cs="Calibri"/>
                <w:color w:val="000000"/>
                <w:sz w:val="20"/>
                <w:szCs w:val="20"/>
              </w:rPr>
              <w:t xml:space="preserve"> DH, </w:t>
            </w:r>
            <w:proofErr w:type="spellStart"/>
            <w:r w:rsidRPr="00184114">
              <w:rPr>
                <w:rFonts w:ascii="Calibri" w:eastAsia="Times New Roman" w:hAnsi="Calibri" w:cs="Calibri"/>
                <w:color w:val="000000"/>
                <w:sz w:val="20"/>
                <w:szCs w:val="20"/>
              </w:rPr>
              <w:t>Granell</w:t>
            </w:r>
            <w:proofErr w:type="spellEnd"/>
            <w:r w:rsidRPr="00184114">
              <w:rPr>
                <w:rFonts w:ascii="Calibri" w:eastAsia="Times New Roman" w:hAnsi="Calibri" w:cs="Calibri"/>
                <w:color w:val="000000"/>
                <w:sz w:val="20"/>
                <w:szCs w:val="20"/>
              </w:rPr>
              <w:t xml:space="preserve"> R, </w:t>
            </w:r>
            <w:proofErr w:type="spellStart"/>
            <w:r w:rsidRPr="00184114">
              <w:rPr>
                <w:rFonts w:ascii="Calibri" w:eastAsia="Times New Roman" w:hAnsi="Calibri" w:cs="Calibri"/>
                <w:color w:val="000000"/>
                <w:sz w:val="20"/>
                <w:szCs w:val="20"/>
              </w:rPr>
              <w:t>Hemani</w:t>
            </w:r>
            <w:proofErr w:type="spellEnd"/>
            <w:r w:rsidRPr="00184114">
              <w:rPr>
                <w:rFonts w:ascii="Calibri" w:eastAsia="Times New Roman" w:hAnsi="Calibri" w:cs="Calibri"/>
                <w:color w:val="000000"/>
                <w:sz w:val="20"/>
                <w:szCs w:val="20"/>
              </w:rPr>
              <w:t xml:space="preserve"> G, et al. Lung function, COPD and cognitive function: a multivariable and two sample Mendelian randomization study. </w:t>
            </w:r>
            <w:r w:rsidRPr="00184114">
              <w:rPr>
                <w:rFonts w:ascii="Calibri" w:eastAsia="Times New Roman" w:hAnsi="Calibri" w:cs="Calibri"/>
                <w:i/>
                <w:iCs/>
                <w:color w:val="000000"/>
                <w:sz w:val="20"/>
                <w:szCs w:val="20"/>
              </w:rPr>
              <w:t>BMC pulmonary medicine</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;21</w:t>
            </w:r>
            <w:proofErr w:type="gramEnd"/>
            <w:r w:rsidRPr="00184114">
              <w:rPr>
                <w:rFonts w:ascii="Calibri" w:eastAsia="Times New Roman" w:hAnsi="Calibri" w:cs="Calibri"/>
                <w:color w:val="000000"/>
                <w:sz w:val="20"/>
                <w:szCs w:val="20"/>
              </w:rPr>
              <w:t xml:space="preserve">(1):246.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10.1186/s12890-021-01611-6</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13. Ware EB, </w:t>
            </w:r>
            <w:proofErr w:type="spellStart"/>
            <w:r w:rsidRPr="00184114">
              <w:rPr>
                <w:rFonts w:ascii="Calibri" w:eastAsia="Times New Roman" w:hAnsi="Calibri" w:cs="Calibri"/>
                <w:color w:val="000000"/>
                <w:sz w:val="20"/>
                <w:szCs w:val="20"/>
              </w:rPr>
              <w:t>Morataya</w:t>
            </w:r>
            <w:proofErr w:type="spellEnd"/>
            <w:r w:rsidRPr="00184114">
              <w:rPr>
                <w:rFonts w:ascii="Calibri" w:eastAsia="Times New Roman" w:hAnsi="Calibri" w:cs="Calibri"/>
                <w:color w:val="000000"/>
                <w:sz w:val="20"/>
                <w:szCs w:val="20"/>
              </w:rPr>
              <w:t xml:space="preserve"> C, Fu M, et al. Type 2 Diabetes and Cognitive Status in the Health and Retirement Study: a Mendelian Randomization Approach. </w:t>
            </w:r>
            <w:r w:rsidRPr="00184114">
              <w:rPr>
                <w:rFonts w:ascii="Calibri" w:eastAsia="Times New Roman" w:hAnsi="Calibri" w:cs="Calibri"/>
                <w:i/>
                <w:iCs/>
                <w:color w:val="000000"/>
                <w:sz w:val="20"/>
                <w:szCs w:val="20"/>
              </w:rPr>
              <w:t>Frontiers in genetics</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;12:634767</w:t>
            </w:r>
            <w:proofErr w:type="gramEnd"/>
            <w:r w:rsidRPr="00184114">
              <w:rPr>
                <w:rFonts w:ascii="Calibri" w:eastAsia="Times New Roman" w:hAnsi="Calibri" w:cs="Calibri"/>
                <w:color w:val="000000"/>
                <w:sz w:val="20"/>
                <w:szCs w:val="20"/>
              </w:rPr>
              <w:t xml:space="preserve">.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10.3389/fgene.2021.634767</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14. Garfield V, </w:t>
            </w:r>
            <w:proofErr w:type="spellStart"/>
            <w:r w:rsidRPr="00184114">
              <w:rPr>
                <w:rFonts w:ascii="Calibri" w:eastAsia="Times New Roman" w:hAnsi="Calibri" w:cs="Calibri"/>
                <w:color w:val="000000"/>
                <w:sz w:val="20"/>
                <w:szCs w:val="20"/>
              </w:rPr>
              <w:t>Farmaki</w:t>
            </w:r>
            <w:proofErr w:type="spellEnd"/>
            <w:r w:rsidRPr="00184114">
              <w:rPr>
                <w:rFonts w:ascii="Calibri" w:eastAsia="Times New Roman" w:hAnsi="Calibri" w:cs="Calibri"/>
                <w:color w:val="000000"/>
                <w:sz w:val="20"/>
                <w:szCs w:val="20"/>
              </w:rPr>
              <w:t xml:space="preserve"> AE, </w:t>
            </w:r>
            <w:proofErr w:type="spellStart"/>
            <w:r w:rsidRPr="00184114">
              <w:rPr>
                <w:rFonts w:ascii="Calibri" w:eastAsia="Times New Roman" w:hAnsi="Calibri" w:cs="Calibri"/>
                <w:color w:val="000000"/>
                <w:sz w:val="20"/>
                <w:szCs w:val="20"/>
              </w:rPr>
              <w:t>Fatemifar</w:t>
            </w:r>
            <w:proofErr w:type="spellEnd"/>
            <w:r w:rsidRPr="00184114">
              <w:rPr>
                <w:rFonts w:ascii="Calibri" w:eastAsia="Times New Roman" w:hAnsi="Calibri" w:cs="Calibri"/>
                <w:color w:val="000000"/>
                <w:sz w:val="20"/>
                <w:szCs w:val="20"/>
              </w:rPr>
              <w:t xml:space="preserve"> G, et al. Relationship Between </w:t>
            </w:r>
            <w:proofErr w:type="spellStart"/>
            <w:r w:rsidRPr="00184114">
              <w:rPr>
                <w:rFonts w:ascii="Calibri" w:eastAsia="Times New Roman" w:hAnsi="Calibri" w:cs="Calibri"/>
                <w:color w:val="000000"/>
                <w:sz w:val="20"/>
                <w:szCs w:val="20"/>
              </w:rPr>
              <w:t>Glycemia</w:t>
            </w:r>
            <w:proofErr w:type="spellEnd"/>
            <w:r w:rsidRPr="00184114">
              <w:rPr>
                <w:rFonts w:ascii="Calibri" w:eastAsia="Times New Roman" w:hAnsi="Calibri" w:cs="Calibri"/>
                <w:color w:val="000000"/>
                <w:sz w:val="20"/>
                <w:szCs w:val="20"/>
              </w:rPr>
              <w:t xml:space="preserve"> and Cognitive Function, Structural Brain Outcomes, and Dementia: A Mendelian Randomization Study in the UK Biobank. </w:t>
            </w:r>
            <w:r w:rsidRPr="00184114">
              <w:rPr>
                <w:rFonts w:ascii="Calibri" w:eastAsia="Times New Roman" w:hAnsi="Calibri" w:cs="Calibri"/>
                <w:i/>
                <w:iCs/>
                <w:color w:val="000000"/>
                <w:sz w:val="20"/>
                <w:szCs w:val="20"/>
              </w:rPr>
              <w:t>Diabetes</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;70</w:t>
            </w:r>
            <w:proofErr w:type="gramEnd"/>
            <w:r w:rsidRPr="00184114">
              <w:rPr>
                <w:rFonts w:ascii="Calibri" w:eastAsia="Times New Roman" w:hAnsi="Calibri" w:cs="Calibri"/>
                <w:color w:val="000000"/>
                <w:sz w:val="20"/>
                <w:szCs w:val="20"/>
              </w:rPr>
              <w:t xml:space="preserve">(10):2313-21.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10.2337/db20-0895 [published Online First: 2021/02/27]</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15. </w:t>
            </w:r>
            <w:proofErr w:type="spellStart"/>
            <w:r w:rsidRPr="00184114">
              <w:rPr>
                <w:rFonts w:ascii="Calibri" w:eastAsia="Times New Roman" w:hAnsi="Calibri" w:cs="Calibri"/>
                <w:color w:val="000000"/>
                <w:sz w:val="20"/>
                <w:szCs w:val="20"/>
              </w:rPr>
              <w:t>Rosoff</w:t>
            </w:r>
            <w:proofErr w:type="spellEnd"/>
            <w:r w:rsidRPr="00184114">
              <w:rPr>
                <w:rFonts w:ascii="Calibri" w:eastAsia="Times New Roman" w:hAnsi="Calibri" w:cs="Calibri"/>
                <w:color w:val="000000"/>
                <w:sz w:val="20"/>
                <w:szCs w:val="20"/>
              </w:rPr>
              <w:t xml:space="preserve"> DB, </w:t>
            </w:r>
            <w:proofErr w:type="spellStart"/>
            <w:r w:rsidRPr="00184114">
              <w:rPr>
                <w:rFonts w:ascii="Calibri" w:eastAsia="Times New Roman" w:hAnsi="Calibri" w:cs="Calibri"/>
                <w:color w:val="000000"/>
                <w:sz w:val="20"/>
                <w:szCs w:val="20"/>
              </w:rPr>
              <w:t>Kaminsky</w:t>
            </w:r>
            <w:proofErr w:type="spellEnd"/>
            <w:r w:rsidRPr="00184114">
              <w:rPr>
                <w:rFonts w:ascii="Calibri" w:eastAsia="Times New Roman" w:hAnsi="Calibri" w:cs="Calibri"/>
                <w:color w:val="000000"/>
                <w:sz w:val="20"/>
                <w:szCs w:val="20"/>
              </w:rPr>
              <w:t xml:space="preserve"> ZA, McIntosh AM, et al. Educational attainment reduces the risk of suicide attempt among individuals with and without psychiatric disorders independent of cognition: a bidirectional and multivariable Mendelian randomization study with more than 815,000 participants. </w:t>
            </w:r>
            <w:r w:rsidRPr="00184114">
              <w:rPr>
                <w:rFonts w:ascii="Calibri" w:eastAsia="Times New Roman" w:hAnsi="Calibri" w:cs="Calibri"/>
                <w:i/>
                <w:iCs/>
                <w:color w:val="000000"/>
                <w:sz w:val="20"/>
                <w:szCs w:val="20"/>
              </w:rPr>
              <w:t>Translational psychiatry</w:t>
            </w:r>
            <w:r w:rsidRPr="00184114">
              <w:rPr>
                <w:rFonts w:ascii="Calibri" w:eastAsia="Times New Roman" w:hAnsi="Calibri" w:cs="Calibri"/>
                <w:color w:val="000000"/>
                <w:sz w:val="20"/>
                <w:szCs w:val="20"/>
              </w:rPr>
              <w:t xml:space="preserve"> 2020</w:t>
            </w:r>
            <w:proofErr w:type="gramStart"/>
            <w:r w:rsidRPr="00184114">
              <w:rPr>
                <w:rFonts w:ascii="Calibri" w:eastAsia="Times New Roman" w:hAnsi="Calibri" w:cs="Calibri"/>
                <w:color w:val="000000"/>
                <w:sz w:val="20"/>
                <w:szCs w:val="20"/>
              </w:rPr>
              <w:t>;10</w:t>
            </w:r>
            <w:proofErr w:type="gramEnd"/>
            <w:r w:rsidRPr="00184114">
              <w:rPr>
                <w:rFonts w:ascii="Calibri" w:eastAsia="Times New Roman" w:hAnsi="Calibri" w:cs="Calibri"/>
                <w:color w:val="000000"/>
                <w:sz w:val="20"/>
                <w:szCs w:val="20"/>
              </w:rPr>
              <w:t xml:space="preserve">(1):388.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10.1038/s41398-020-01047-2</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16. Fitzgerald J, Fahey L, </w:t>
            </w:r>
            <w:proofErr w:type="spellStart"/>
            <w:r w:rsidRPr="00184114">
              <w:rPr>
                <w:rFonts w:ascii="Calibri" w:eastAsia="Times New Roman" w:hAnsi="Calibri" w:cs="Calibri"/>
                <w:color w:val="000000"/>
                <w:sz w:val="20"/>
                <w:szCs w:val="20"/>
              </w:rPr>
              <w:t>Holleran</w:t>
            </w:r>
            <w:proofErr w:type="spellEnd"/>
            <w:r w:rsidRPr="00184114">
              <w:rPr>
                <w:rFonts w:ascii="Calibri" w:eastAsia="Times New Roman" w:hAnsi="Calibri" w:cs="Calibri"/>
                <w:color w:val="000000"/>
                <w:sz w:val="20"/>
                <w:szCs w:val="20"/>
              </w:rPr>
              <w:t xml:space="preserve"> L, et al. Thirteen Independent Genetic Loci Associated with Preserved Processing Speed in a Study of Cognitive Resilience in 330,097 Individuals in the UK Biobank. </w:t>
            </w:r>
            <w:r w:rsidRPr="00184114">
              <w:rPr>
                <w:rFonts w:ascii="Calibri" w:eastAsia="Times New Roman" w:hAnsi="Calibri" w:cs="Calibri"/>
                <w:i/>
                <w:iCs/>
                <w:color w:val="000000"/>
                <w:sz w:val="20"/>
                <w:szCs w:val="20"/>
              </w:rPr>
              <w:t>Genes</w:t>
            </w:r>
            <w:r w:rsidRPr="00184114">
              <w:rPr>
                <w:rFonts w:ascii="Calibri" w:eastAsia="Times New Roman" w:hAnsi="Calibri" w:cs="Calibri"/>
                <w:color w:val="000000"/>
                <w:sz w:val="20"/>
                <w:szCs w:val="20"/>
              </w:rPr>
              <w:t xml:space="preserve"> 2022</w:t>
            </w:r>
            <w:proofErr w:type="gramStart"/>
            <w:r w:rsidRPr="00184114">
              <w:rPr>
                <w:rFonts w:ascii="Calibri" w:eastAsia="Times New Roman" w:hAnsi="Calibri" w:cs="Calibri"/>
                <w:color w:val="000000"/>
                <w:sz w:val="20"/>
                <w:szCs w:val="20"/>
              </w:rPr>
              <w:t>;13</w:t>
            </w:r>
            <w:proofErr w:type="gramEnd"/>
            <w:r w:rsidRPr="00184114">
              <w:rPr>
                <w:rFonts w:ascii="Calibri" w:eastAsia="Times New Roman" w:hAnsi="Calibri" w:cs="Calibri"/>
                <w:color w:val="000000"/>
                <w:sz w:val="20"/>
                <w:szCs w:val="20"/>
              </w:rPr>
              <w:t xml:space="preserve">(1):122.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10.3390/genes13010122</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17. Kwok MK, Schooling CM. Herpes simplex virus and Alzheimer's disease: a Mendelian randomization study. </w:t>
            </w:r>
            <w:r w:rsidRPr="00184114">
              <w:rPr>
                <w:rFonts w:ascii="Calibri" w:eastAsia="Times New Roman" w:hAnsi="Calibri" w:cs="Calibri"/>
                <w:i/>
                <w:iCs/>
                <w:color w:val="000000"/>
                <w:sz w:val="20"/>
                <w:szCs w:val="20"/>
              </w:rPr>
              <w:t>Neurobiology of aging</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;99:101.e11</w:t>
            </w:r>
            <w:proofErr w:type="gramEnd"/>
            <w:r w:rsidRPr="00184114">
              <w:rPr>
                <w:rFonts w:ascii="Calibri" w:eastAsia="Times New Roman" w:hAnsi="Calibri" w:cs="Calibri"/>
                <w:color w:val="000000"/>
                <w:sz w:val="20"/>
                <w:szCs w:val="20"/>
              </w:rPr>
              <w:t xml:space="preserve">-01.e13.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10.1016/j.neurobiolaging.2020.09.025</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18. Zhou A, Taylor AE, </w:t>
            </w:r>
            <w:proofErr w:type="spellStart"/>
            <w:r w:rsidRPr="00184114">
              <w:rPr>
                <w:rFonts w:ascii="Calibri" w:eastAsia="Times New Roman" w:hAnsi="Calibri" w:cs="Calibri"/>
                <w:color w:val="000000"/>
                <w:sz w:val="20"/>
                <w:szCs w:val="20"/>
              </w:rPr>
              <w:t>Karhunen</w:t>
            </w:r>
            <w:proofErr w:type="spellEnd"/>
            <w:r w:rsidRPr="00184114">
              <w:rPr>
                <w:rFonts w:ascii="Calibri" w:eastAsia="Times New Roman" w:hAnsi="Calibri" w:cs="Calibri"/>
                <w:color w:val="000000"/>
                <w:sz w:val="20"/>
                <w:szCs w:val="20"/>
              </w:rPr>
              <w:t xml:space="preserve"> V, et al. Habitual coffee consumption and cognitive function: a Mendelian randomization meta-analysis in up to 415,530 participants. </w:t>
            </w:r>
            <w:r w:rsidRPr="00184114">
              <w:rPr>
                <w:rFonts w:ascii="Calibri" w:eastAsia="Times New Roman" w:hAnsi="Calibri" w:cs="Calibri"/>
                <w:i/>
                <w:iCs/>
                <w:color w:val="000000"/>
                <w:sz w:val="20"/>
                <w:szCs w:val="20"/>
              </w:rPr>
              <w:t>Scientific reports</w:t>
            </w:r>
            <w:r w:rsidRPr="00184114">
              <w:rPr>
                <w:rFonts w:ascii="Calibri" w:eastAsia="Times New Roman" w:hAnsi="Calibri" w:cs="Calibri"/>
                <w:color w:val="000000"/>
                <w:sz w:val="20"/>
                <w:szCs w:val="20"/>
              </w:rPr>
              <w:t xml:space="preserve"> 2018</w:t>
            </w:r>
            <w:proofErr w:type="gramStart"/>
            <w:r w:rsidRPr="00184114">
              <w:rPr>
                <w:rFonts w:ascii="Calibri" w:eastAsia="Times New Roman" w:hAnsi="Calibri" w:cs="Calibri"/>
                <w:color w:val="000000"/>
                <w:sz w:val="20"/>
                <w:szCs w:val="20"/>
              </w:rPr>
              <w:t>;8</w:t>
            </w:r>
            <w:proofErr w:type="gramEnd"/>
            <w:r w:rsidRPr="00184114">
              <w:rPr>
                <w:rFonts w:ascii="Calibri" w:eastAsia="Times New Roman" w:hAnsi="Calibri" w:cs="Calibri"/>
                <w:color w:val="000000"/>
                <w:sz w:val="20"/>
                <w:szCs w:val="20"/>
              </w:rPr>
              <w:t xml:space="preserve">(1):7526.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10.1038/s41598-018-25919-2</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19. Maddock J, Zhou A, </w:t>
            </w:r>
            <w:proofErr w:type="spellStart"/>
            <w:r w:rsidRPr="00184114">
              <w:rPr>
                <w:rFonts w:ascii="Calibri" w:eastAsia="Times New Roman" w:hAnsi="Calibri" w:cs="Calibri"/>
                <w:color w:val="000000"/>
                <w:sz w:val="20"/>
                <w:szCs w:val="20"/>
              </w:rPr>
              <w:t>Cavadino</w:t>
            </w:r>
            <w:proofErr w:type="spellEnd"/>
            <w:r w:rsidRPr="00184114">
              <w:rPr>
                <w:rFonts w:ascii="Calibri" w:eastAsia="Times New Roman" w:hAnsi="Calibri" w:cs="Calibri"/>
                <w:color w:val="000000"/>
                <w:sz w:val="20"/>
                <w:szCs w:val="20"/>
              </w:rPr>
              <w:t xml:space="preserve"> A, et al. Vitamin D and cognitive function: A Mendelian </w:t>
            </w:r>
            <w:proofErr w:type="spellStart"/>
            <w:r w:rsidRPr="00184114">
              <w:rPr>
                <w:rFonts w:ascii="Calibri" w:eastAsia="Times New Roman" w:hAnsi="Calibri" w:cs="Calibri"/>
                <w:color w:val="000000"/>
                <w:sz w:val="20"/>
                <w:szCs w:val="20"/>
              </w:rPr>
              <w:t>randomisation</w:t>
            </w:r>
            <w:proofErr w:type="spellEnd"/>
            <w:r w:rsidRPr="00184114">
              <w:rPr>
                <w:rFonts w:ascii="Calibri" w:eastAsia="Times New Roman" w:hAnsi="Calibri" w:cs="Calibri"/>
                <w:color w:val="000000"/>
                <w:sz w:val="20"/>
                <w:szCs w:val="20"/>
              </w:rPr>
              <w:t xml:space="preserve"> study. </w:t>
            </w:r>
            <w:proofErr w:type="spellStart"/>
            <w:r w:rsidRPr="00184114">
              <w:rPr>
                <w:rFonts w:ascii="Calibri" w:eastAsia="Times New Roman" w:hAnsi="Calibri" w:cs="Calibri"/>
                <w:i/>
                <w:iCs/>
                <w:color w:val="000000"/>
                <w:sz w:val="20"/>
                <w:szCs w:val="20"/>
              </w:rPr>
              <w:t>Sci</w:t>
            </w:r>
            <w:proofErr w:type="spellEnd"/>
            <w:r w:rsidRPr="00184114">
              <w:rPr>
                <w:rFonts w:ascii="Calibri" w:eastAsia="Times New Roman" w:hAnsi="Calibri" w:cs="Calibri"/>
                <w:i/>
                <w:iCs/>
                <w:color w:val="000000"/>
                <w:sz w:val="20"/>
                <w:szCs w:val="20"/>
              </w:rPr>
              <w:t xml:space="preserve"> Rep</w:t>
            </w:r>
            <w:r w:rsidRPr="00184114">
              <w:rPr>
                <w:rFonts w:ascii="Calibri" w:eastAsia="Times New Roman" w:hAnsi="Calibri" w:cs="Calibri"/>
                <w:color w:val="000000"/>
                <w:sz w:val="20"/>
                <w:szCs w:val="20"/>
              </w:rPr>
              <w:t xml:space="preserve"> 2017</w:t>
            </w:r>
            <w:proofErr w:type="gramStart"/>
            <w:r w:rsidRPr="00184114">
              <w:rPr>
                <w:rFonts w:ascii="Calibri" w:eastAsia="Times New Roman" w:hAnsi="Calibri" w:cs="Calibri"/>
                <w:color w:val="000000"/>
                <w:sz w:val="20"/>
                <w:szCs w:val="20"/>
              </w:rPr>
              <w:t>;7</w:t>
            </w:r>
            <w:proofErr w:type="gramEnd"/>
            <w:r w:rsidRPr="00184114">
              <w:rPr>
                <w:rFonts w:ascii="Calibri" w:eastAsia="Times New Roman" w:hAnsi="Calibri" w:cs="Calibri"/>
                <w:color w:val="000000"/>
                <w:sz w:val="20"/>
                <w:szCs w:val="20"/>
              </w:rPr>
              <w:t xml:space="preserve">(1):13230.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10.1038/s41598-017-13189-3 [published Online First: 2017/10/19]</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20. Liu H, Zhang Y, Hu Y, et al. Mendelian randomization to evaluate the effect of plasma vitamin C levels on the risk of Alzheimer’s disease. </w:t>
            </w:r>
            <w:r w:rsidRPr="00184114">
              <w:rPr>
                <w:rFonts w:ascii="Calibri" w:eastAsia="Times New Roman" w:hAnsi="Calibri" w:cs="Calibri"/>
                <w:i/>
                <w:iCs/>
                <w:color w:val="000000"/>
                <w:sz w:val="20"/>
                <w:szCs w:val="20"/>
              </w:rPr>
              <w:t>Genes and Nutrition</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;16</w:t>
            </w:r>
            <w:proofErr w:type="gramEnd"/>
            <w:r w:rsidRPr="00184114">
              <w:rPr>
                <w:rFonts w:ascii="Calibri" w:eastAsia="Times New Roman" w:hAnsi="Calibri" w:cs="Calibri"/>
                <w:color w:val="000000"/>
                <w:sz w:val="20"/>
                <w:szCs w:val="20"/>
              </w:rPr>
              <w:t xml:space="preserve">(1):19.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10.1186/s12263-021-00700-9</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21. Fu M, </w:t>
            </w:r>
            <w:proofErr w:type="spellStart"/>
            <w:r w:rsidRPr="00184114">
              <w:rPr>
                <w:rFonts w:ascii="Calibri" w:eastAsia="Times New Roman" w:hAnsi="Calibri" w:cs="Calibri"/>
                <w:color w:val="000000"/>
                <w:sz w:val="20"/>
                <w:szCs w:val="20"/>
              </w:rPr>
              <w:t>Bakulski</w:t>
            </w:r>
            <w:proofErr w:type="spellEnd"/>
            <w:r w:rsidRPr="00184114">
              <w:rPr>
                <w:rFonts w:ascii="Calibri" w:eastAsia="Times New Roman" w:hAnsi="Calibri" w:cs="Calibri"/>
                <w:color w:val="000000"/>
                <w:sz w:val="20"/>
                <w:szCs w:val="20"/>
              </w:rPr>
              <w:t xml:space="preserve"> KM, Higgins C, et al. Mendelian Randomization of Dyslipidemia on Cognitive Impairment Among Older Americans. </w:t>
            </w:r>
            <w:r w:rsidRPr="00184114">
              <w:rPr>
                <w:rFonts w:ascii="Calibri" w:eastAsia="Times New Roman" w:hAnsi="Calibri" w:cs="Calibri"/>
                <w:i/>
                <w:iCs/>
                <w:color w:val="000000"/>
                <w:sz w:val="20"/>
                <w:szCs w:val="20"/>
              </w:rPr>
              <w:t>Frontiers in Neurology</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;12:660212</w:t>
            </w:r>
            <w:proofErr w:type="gramEnd"/>
            <w:r w:rsidRPr="00184114">
              <w:rPr>
                <w:rFonts w:ascii="Calibri" w:eastAsia="Times New Roman" w:hAnsi="Calibri" w:cs="Calibri"/>
                <w:color w:val="000000"/>
                <w:sz w:val="20"/>
                <w:szCs w:val="20"/>
              </w:rPr>
              <w:t xml:space="preserve">.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10.3389/fneur.2021.660212</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lastRenderedPageBreak/>
              <w:t xml:space="preserve">22. Dunk MM, Driscoll I. Total Cholesterol and APOE-Related Risk for Alzheimer's Disease in the Alzheimer's Disease Neuroimaging Initiative. </w:t>
            </w:r>
            <w:r w:rsidRPr="00184114">
              <w:rPr>
                <w:rFonts w:ascii="Calibri" w:eastAsia="Times New Roman" w:hAnsi="Calibri" w:cs="Calibri"/>
                <w:i/>
                <w:iCs/>
                <w:color w:val="000000"/>
                <w:sz w:val="20"/>
                <w:szCs w:val="20"/>
              </w:rPr>
              <w:t xml:space="preserve">Journal of Alzheimer's </w:t>
            </w:r>
            <w:proofErr w:type="gramStart"/>
            <w:r w:rsidRPr="00184114">
              <w:rPr>
                <w:rFonts w:ascii="Calibri" w:eastAsia="Times New Roman" w:hAnsi="Calibri" w:cs="Calibri"/>
                <w:i/>
                <w:iCs/>
                <w:color w:val="000000"/>
                <w:sz w:val="20"/>
                <w:szCs w:val="20"/>
              </w:rPr>
              <w:t>disease :</w:t>
            </w:r>
            <w:proofErr w:type="gramEnd"/>
            <w:r w:rsidRPr="00184114">
              <w:rPr>
                <w:rFonts w:ascii="Calibri" w:eastAsia="Times New Roman" w:hAnsi="Calibri" w:cs="Calibri"/>
                <w:i/>
                <w:iCs/>
                <w:color w:val="000000"/>
                <w:sz w:val="20"/>
                <w:szCs w:val="20"/>
              </w:rPr>
              <w:t xml:space="preserve"> JAD</w:t>
            </w:r>
            <w:r w:rsidRPr="00184114">
              <w:rPr>
                <w:rFonts w:ascii="Calibri" w:eastAsia="Times New Roman" w:hAnsi="Calibri" w:cs="Calibri"/>
                <w:color w:val="000000"/>
                <w:sz w:val="20"/>
                <w:szCs w:val="20"/>
              </w:rPr>
              <w:t xml:space="preserve"> 2021;85(4):1519-28.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10.3233/JAD-215091</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23. Winchester LM, Powell J, </w:t>
            </w:r>
            <w:proofErr w:type="spellStart"/>
            <w:r w:rsidRPr="00184114">
              <w:rPr>
                <w:rFonts w:ascii="Calibri" w:eastAsia="Times New Roman" w:hAnsi="Calibri" w:cs="Calibri"/>
                <w:color w:val="000000"/>
                <w:sz w:val="20"/>
                <w:szCs w:val="20"/>
              </w:rPr>
              <w:t>Lovestone</w:t>
            </w:r>
            <w:proofErr w:type="spellEnd"/>
            <w:r w:rsidRPr="00184114">
              <w:rPr>
                <w:rFonts w:ascii="Calibri" w:eastAsia="Times New Roman" w:hAnsi="Calibri" w:cs="Calibri"/>
                <w:color w:val="000000"/>
                <w:sz w:val="20"/>
                <w:szCs w:val="20"/>
              </w:rPr>
              <w:t xml:space="preserve"> S, et al. Red blood cell indices and </w:t>
            </w:r>
            <w:proofErr w:type="spellStart"/>
            <w:r w:rsidRPr="00184114">
              <w:rPr>
                <w:rFonts w:ascii="Calibri" w:eastAsia="Times New Roman" w:hAnsi="Calibri" w:cs="Calibri"/>
                <w:color w:val="000000"/>
                <w:sz w:val="20"/>
                <w:szCs w:val="20"/>
              </w:rPr>
              <w:t>anaemia</w:t>
            </w:r>
            <w:proofErr w:type="spellEnd"/>
            <w:r w:rsidRPr="00184114">
              <w:rPr>
                <w:rFonts w:ascii="Calibri" w:eastAsia="Times New Roman" w:hAnsi="Calibri" w:cs="Calibri"/>
                <w:color w:val="000000"/>
                <w:sz w:val="20"/>
                <w:szCs w:val="20"/>
              </w:rPr>
              <w:t xml:space="preserve"> as causative factors for cognitive function deficits and for Alzheimer's disease. </w:t>
            </w:r>
            <w:r w:rsidRPr="00184114">
              <w:rPr>
                <w:rFonts w:ascii="Calibri" w:eastAsia="Times New Roman" w:hAnsi="Calibri" w:cs="Calibri"/>
                <w:i/>
                <w:iCs/>
                <w:color w:val="000000"/>
                <w:sz w:val="20"/>
                <w:szCs w:val="20"/>
              </w:rPr>
              <w:t>Genome medicine</w:t>
            </w:r>
            <w:r w:rsidRPr="00184114">
              <w:rPr>
                <w:rFonts w:ascii="Calibri" w:eastAsia="Times New Roman" w:hAnsi="Calibri" w:cs="Calibri"/>
                <w:color w:val="000000"/>
                <w:sz w:val="20"/>
                <w:szCs w:val="20"/>
              </w:rPr>
              <w:t xml:space="preserve"> 2018</w:t>
            </w:r>
            <w:proofErr w:type="gramStart"/>
            <w:r w:rsidRPr="00184114">
              <w:rPr>
                <w:rFonts w:ascii="Calibri" w:eastAsia="Times New Roman" w:hAnsi="Calibri" w:cs="Calibri"/>
                <w:color w:val="000000"/>
                <w:sz w:val="20"/>
                <w:szCs w:val="20"/>
              </w:rPr>
              <w:t>;10</w:t>
            </w:r>
            <w:proofErr w:type="gramEnd"/>
            <w:r w:rsidRPr="00184114">
              <w:rPr>
                <w:rFonts w:ascii="Calibri" w:eastAsia="Times New Roman" w:hAnsi="Calibri" w:cs="Calibri"/>
                <w:color w:val="000000"/>
                <w:sz w:val="20"/>
                <w:szCs w:val="20"/>
              </w:rPr>
              <w:t xml:space="preserve">(1):51.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10.1186/s13073-018-0556-z</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24. </w:t>
            </w:r>
            <w:proofErr w:type="spellStart"/>
            <w:r w:rsidRPr="00184114">
              <w:rPr>
                <w:rFonts w:ascii="Calibri" w:eastAsia="Times New Roman" w:hAnsi="Calibri" w:cs="Calibri"/>
                <w:color w:val="000000"/>
                <w:sz w:val="20"/>
                <w:szCs w:val="20"/>
              </w:rPr>
              <w:t>Efstathiadou</w:t>
            </w:r>
            <w:proofErr w:type="spellEnd"/>
            <w:r w:rsidRPr="00184114">
              <w:rPr>
                <w:rFonts w:ascii="Calibri" w:eastAsia="Times New Roman" w:hAnsi="Calibri" w:cs="Calibri"/>
                <w:color w:val="000000"/>
                <w:sz w:val="20"/>
                <w:szCs w:val="20"/>
              </w:rPr>
              <w:t xml:space="preserve"> A, Gill D, </w:t>
            </w:r>
            <w:proofErr w:type="spellStart"/>
            <w:r w:rsidRPr="00184114">
              <w:rPr>
                <w:rFonts w:ascii="Calibri" w:eastAsia="Times New Roman" w:hAnsi="Calibri" w:cs="Calibri"/>
                <w:color w:val="000000"/>
                <w:sz w:val="20"/>
                <w:szCs w:val="20"/>
              </w:rPr>
              <w:t>McGrane</w:t>
            </w:r>
            <w:proofErr w:type="spellEnd"/>
            <w:r w:rsidRPr="00184114">
              <w:rPr>
                <w:rFonts w:ascii="Calibri" w:eastAsia="Times New Roman" w:hAnsi="Calibri" w:cs="Calibri"/>
                <w:color w:val="000000"/>
                <w:sz w:val="20"/>
                <w:szCs w:val="20"/>
              </w:rPr>
              <w:t xml:space="preserve"> F, et al. Genetically Determined Uric Acid and the Risk of Cardiovascular and Neurovascular Diseases: A Mendelian Randomization Study of Outcomes Investigated in Randomized Trials. </w:t>
            </w:r>
            <w:r w:rsidRPr="00184114">
              <w:rPr>
                <w:rFonts w:ascii="Calibri" w:eastAsia="Times New Roman" w:hAnsi="Calibri" w:cs="Calibri"/>
                <w:i/>
                <w:iCs/>
                <w:color w:val="000000"/>
                <w:sz w:val="20"/>
                <w:szCs w:val="20"/>
              </w:rPr>
              <w:t>Journal of the American Heart Association</w:t>
            </w:r>
            <w:r w:rsidRPr="00184114">
              <w:rPr>
                <w:rFonts w:ascii="Calibri" w:eastAsia="Times New Roman" w:hAnsi="Calibri" w:cs="Calibri"/>
                <w:color w:val="000000"/>
                <w:sz w:val="20"/>
                <w:szCs w:val="20"/>
              </w:rPr>
              <w:t xml:space="preserve"> 2019</w:t>
            </w:r>
            <w:proofErr w:type="gramStart"/>
            <w:r w:rsidRPr="00184114">
              <w:rPr>
                <w:rFonts w:ascii="Calibri" w:eastAsia="Times New Roman" w:hAnsi="Calibri" w:cs="Calibri"/>
                <w:color w:val="000000"/>
                <w:sz w:val="20"/>
                <w:szCs w:val="20"/>
              </w:rPr>
              <w:t>;8</w:t>
            </w:r>
            <w:proofErr w:type="gramEnd"/>
            <w:r w:rsidRPr="00184114">
              <w:rPr>
                <w:rFonts w:ascii="Calibri" w:eastAsia="Times New Roman" w:hAnsi="Calibri" w:cs="Calibri"/>
                <w:color w:val="000000"/>
                <w:sz w:val="20"/>
                <w:szCs w:val="20"/>
              </w:rPr>
              <w:t xml:space="preserve">(17):e012738.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10.1161/JAHA.119.012738</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25. Richard E, </w:t>
            </w:r>
            <w:proofErr w:type="spellStart"/>
            <w:r w:rsidRPr="00184114">
              <w:rPr>
                <w:rFonts w:ascii="Calibri" w:eastAsia="Times New Roman" w:hAnsi="Calibri" w:cs="Calibri"/>
                <w:color w:val="000000"/>
                <w:sz w:val="20"/>
                <w:szCs w:val="20"/>
              </w:rPr>
              <w:t>McEvoy</w:t>
            </w:r>
            <w:proofErr w:type="spellEnd"/>
            <w:r w:rsidRPr="00184114">
              <w:rPr>
                <w:rFonts w:ascii="Calibri" w:eastAsia="Times New Roman" w:hAnsi="Calibri" w:cs="Calibri"/>
                <w:color w:val="000000"/>
                <w:sz w:val="20"/>
                <w:szCs w:val="20"/>
              </w:rPr>
              <w:t xml:space="preserve"> L, Cao S, et al. Biomarkers of kidney function and cognitive ability: a </w:t>
            </w:r>
            <w:proofErr w:type="spellStart"/>
            <w:r w:rsidRPr="00184114">
              <w:rPr>
                <w:rFonts w:ascii="Calibri" w:eastAsia="Times New Roman" w:hAnsi="Calibri" w:cs="Calibri"/>
                <w:color w:val="000000"/>
                <w:sz w:val="20"/>
                <w:szCs w:val="20"/>
              </w:rPr>
              <w:t>mendelian</w:t>
            </w:r>
            <w:proofErr w:type="spellEnd"/>
            <w:r w:rsidRPr="00184114">
              <w:rPr>
                <w:rFonts w:ascii="Calibri" w:eastAsia="Times New Roman" w:hAnsi="Calibri" w:cs="Calibri"/>
                <w:color w:val="000000"/>
                <w:sz w:val="20"/>
                <w:szCs w:val="20"/>
              </w:rPr>
              <w:t xml:space="preserve"> randomization study. </w:t>
            </w:r>
            <w:r w:rsidRPr="00184114">
              <w:rPr>
                <w:rFonts w:ascii="Calibri" w:eastAsia="Times New Roman" w:hAnsi="Calibri" w:cs="Calibri"/>
                <w:i/>
                <w:iCs/>
                <w:color w:val="000000"/>
                <w:sz w:val="20"/>
                <w:szCs w:val="20"/>
              </w:rPr>
              <w:t>Circulation</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;143:118071</w:t>
            </w:r>
            <w:proofErr w:type="gramEnd"/>
            <w:r w:rsidRPr="00184114">
              <w:rPr>
                <w:rFonts w:ascii="Calibri" w:eastAsia="Times New Roman" w:hAnsi="Calibri" w:cs="Calibri"/>
                <w:color w:val="000000"/>
                <w:sz w:val="20"/>
                <w:szCs w:val="20"/>
              </w:rPr>
              <w:t xml:space="preserve">.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10.1161/circ.143.suppl_1.028</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26. </w:t>
            </w:r>
            <w:proofErr w:type="spellStart"/>
            <w:r w:rsidRPr="00184114">
              <w:rPr>
                <w:rFonts w:ascii="Calibri" w:eastAsia="Times New Roman" w:hAnsi="Calibri" w:cs="Calibri"/>
                <w:color w:val="000000"/>
                <w:sz w:val="20"/>
                <w:szCs w:val="20"/>
              </w:rPr>
              <w:t>Png</w:t>
            </w:r>
            <w:proofErr w:type="spellEnd"/>
            <w:r w:rsidRPr="00184114">
              <w:rPr>
                <w:rFonts w:ascii="Calibri" w:eastAsia="Times New Roman" w:hAnsi="Calibri" w:cs="Calibri"/>
                <w:color w:val="000000"/>
                <w:sz w:val="20"/>
                <w:szCs w:val="20"/>
              </w:rPr>
              <w:t xml:space="preserve"> G, </w:t>
            </w:r>
            <w:proofErr w:type="spellStart"/>
            <w:r w:rsidRPr="00184114">
              <w:rPr>
                <w:rFonts w:ascii="Calibri" w:eastAsia="Times New Roman" w:hAnsi="Calibri" w:cs="Calibri"/>
                <w:color w:val="000000"/>
                <w:sz w:val="20"/>
                <w:szCs w:val="20"/>
              </w:rPr>
              <w:t>Barysenka</w:t>
            </w:r>
            <w:proofErr w:type="spellEnd"/>
            <w:r w:rsidRPr="00184114">
              <w:rPr>
                <w:rFonts w:ascii="Calibri" w:eastAsia="Times New Roman" w:hAnsi="Calibri" w:cs="Calibri"/>
                <w:color w:val="000000"/>
                <w:sz w:val="20"/>
                <w:szCs w:val="20"/>
              </w:rPr>
              <w:t xml:space="preserve"> A, </w:t>
            </w:r>
            <w:proofErr w:type="spellStart"/>
            <w:r w:rsidRPr="00184114">
              <w:rPr>
                <w:rFonts w:ascii="Calibri" w:eastAsia="Times New Roman" w:hAnsi="Calibri" w:cs="Calibri"/>
                <w:color w:val="000000"/>
                <w:sz w:val="20"/>
                <w:szCs w:val="20"/>
              </w:rPr>
              <w:t>Repetto</w:t>
            </w:r>
            <w:proofErr w:type="spellEnd"/>
            <w:r w:rsidRPr="00184114">
              <w:rPr>
                <w:rFonts w:ascii="Calibri" w:eastAsia="Times New Roman" w:hAnsi="Calibri" w:cs="Calibri"/>
                <w:color w:val="000000"/>
                <w:sz w:val="20"/>
                <w:szCs w:val="20"/>
              </w:rPr>
              <w:t xml:space="preserve"> L, et al. Mapping the serum proteome to neurological diseases using whole genome sequencing. </w:t>
            </w:r>
            <w:r w:rsidRPr="00184114">
              <w:rPr>
                <w:rFonts w:ascii="Calibri" w:eastAsia="Times New Roman" w:hAnsi="Calibri" w:cs="Calibri"/>
                <w:i/>
                <w:iCs/>
                <w:color w:val="000000"/>
                <w:sz w:val="20"/>
                <w:szCs w:val="20"/>
              </w:rPr>
              <w:t>Nature communications</w:t>
            </w:r>
            <w:r w:rsidRPr="00184114">
              <w:rPr>
                <w:rFonts w:ascii="Calibri" w:eastAsia="Times New Roman" w:hAnsi="Calibri" w:cs="Calibri"/>
                <w:color w:val="000000"/>
                <w:sz w:val="20"/>
                <w:szCs w:val="20"/>
              </w:rPr>
              <w:t xml:space="preserve"> 2021</w:t>
            </w:r>
            <w:proofErr w:type="gramStart"/>
            <w:r w:rsidRPr="00184114">
              <w:rPr>
                <w:rFonts w:ascii="Calibri" w:eastAsia="Times New Roman" w:hAnsi="Calibri" w:cs="Calibri"/>
                <w:color w:val="000000"/>
                <w:sz w:val="20"/>
                <w:szCs w:val="20"/>
              </w:rPr>
              <w:t>;12</w:t>
            </w:r>
            <w:proofErr w:type="gramEnd"/>
            <w:r w:rsidRPr="00184114">
              <w:rPr>
                <w:rFonts w:ascii="Calibri" w:eastAsia="Times New Roman" w:hAnsi="Calibri" w:cs="Calibri"/>
                <w:color w:val="000000"/>
                <w:sz w:val="20"/>
                <w:szCs w:val="20"/>
              </w:rPr>
              <w:t xml:space="preserve">(1):7042.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10.1038/s41467-021-27387-1</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27. </w:t>
            </w:r>
            <w:proofErr w:type="spellStart"/>
            <w:r w:rsidRPr="00184114">
              <w:rPr>
                <w:rFonts w:ascii="Calibri" w:eastAsia="Times New Roman" w:hAnsi="Calibri" w:cs="Calibri"/>
                <w:color w:val="000000"/>
                <w:sz w:val="20"/>
                <w:szCs w:val="20"/>
              </w:rPr>
              <w:t>Hägg</w:t>
            </w:r>
            <w:proofErr w:type="spellEnd"/>
            <w:r w:rsidRPr="00184114">
              <w:rPr>
                <w:rFonts w:ascii="Calibri" w:eastAsia="Times New Roman" w:hAnsi="Calibri" w:cs="Calibri"/>
                <w:color w:val="000000"/>
                <w:sz w:val="20"/>
                <w:szCs w:val="20"/>
              </w:rPr>
              <w:t xml:space="preserve"> S, Zhan Y, </w:t>
            </w:r>
            <w:proofErr w:type="spellStart"/>
            <w:r w:rsidRPr="00184114">
              <w:rPr>
                <w:rFonts w:ascii="Calibri" w:eastAsia="Times New Roman" w:hAnsi="Calibri" w:cs="Calibri"/>
                <w:color w:val="000000"/>
                <w:sz w:val="20"/>
                <w:szCs w:val="20"/>
              </w:rPr>
              <w:t>Karlsson</w:t>
            </w:r>
            <w:proofErr w:type="spellEnd"/>
            <w:r w:rsidRPr="00184114">
              <w:rPr>
                <w:rFonts w:ascii="Calibri" w:eastAsia="Times New Roman" w:hAnsi="Calibri" w:cs="Calibri"/>
                <w:color w:val="000000"/>
                <w:sz w:val="20"/>
                <w:szCs w:val="20"/>
              </w:rPr>
              <w:t xml:space="preserve"> R, et al. Short telomere length is associated with impaired cognitive performance in European ancestry cohorts. </w:t>
            </w:r>
            <w:r w:rsidRPr="00184114">
              <w:rPr>
                <w:rFonts w:ascii="Calibri" w:eastAsia="Times New Roman" w:hAnsi="Calibri" w:cs="Calibri"/>
                <w:i/>
                <w:iCs/>
                <w:color w:val="000000"/>
                <w:sz w:val="20"/>
                <w:szCs w:val="20"/>
              </w:rPr>
              <w:t>Translational psychiatry</w:t>
            </w:r>
            <w:r w:rsidRPr="00184114">
              <w:rPr>
                <w:rFonts w:ascii="Calibri" w:eastAsia="Times New Roman" w:hAnsi="Calibri" w:cs="Calibri"/>
                <w:color w:val="000000"/>
                <w:sz w:val="20"/>
                <w:szCs w:val="20"/>
              </w:rPr>
              <w:t xml:space="preserve"> 2017</w:t>
            </w:r>
            <w:proofErr w:type="gramStart"/>
            <w:r w:rsidRPr="00184114">
              <w:rPr>
                <w:rFonts w:ascii="Calibri" w:eastAsia="Times New Roman" w:hAnsi="Calibri" w:cs="Calibri"/>
                <w:color w:val="000000"/>
                <w:sz w:val="20"/>
                <w:szCs w:val="20"/>
              </w:rPr>
              <w:t>;7</w:t>
            </w:r>
            <w:proofErr w:type="gramEnd"/>
            <w:r w:rsidRPr="00184114">
              <w:rPr>
                <w:rFonts w:ascii="Calibri" w:eastAsia="Times New Roman" w:hAnsi="Calibri" w:cs="Calibri"/>
                <w:color w:val="000000"/>
                <w:sz w:val="20"/>
                <w:szCs w:val="20"/>
              </w:rPr>
              <w:t xml:space="preserve">(4):e1100.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10.1038/tp.2017.73</w:t>
            </w:r>
          </w:p>
        </w:tc>
      </w:tr>
      <w:tr w:rsidR="00184114" w:rsidRPr="00184114" w:rsidTr="00184114">
        <w:trPr>
          <w:trHeight w:val="559"/>
        </w:trPr>
        <w:tc>
          <w:tcPr>
            <w:tcW w:w="5000" w:type="pct"/>
            <w:gridSpan w:val="11"/>
            <w:shd w:val="clear" w:color="auto" w:fill="auto"/>
            <w:noWrap/>
            <w:hideMark/>
          </w:tcPr>
          <w:p w:rsidR="00184114" w:rsidRPr="00184114" w:rsidRDefault="00184114" w:rsidP="00184114">
            <w:pPr>
              <w:spacing w:after="0" w:line="240" w:lineRule="auto"/>
              <w:rPr>
                <w:rFonts w:ascii="Calibri" w:eastAsia="Times New Roman" w:hAnsi="Calibri" w:cs="Calibri"/>
                <w:color w:val="000000"/>
                <w:sz w:val="20"/>
                <w:szCs w:val="20"/>
              </w:rPr>
            </w:pPr>
            <w:r w:rsidRPr="00184114">
              <w:rPr>
                <w:rFonts w:ascii="Calibri" w:eastAsia="Times New Roman" w:hAnsi="Calibri" w:cs="Calibri"/>
                <w:color w:val="000000"/>
                <w:sz w:val="20"/>
                <w:szCs w:val="20"/>
              </w:rPr>
              <w:t xml:space="preserve">28. </w:t>
            </w:r>
            <w:proofErr w:type="spellStart"/>
            <w:r w:rsidRPr="00184114">
              <w:rPr>
                <w:rFonts w:ascii="Calibri" w:eastAsia="Times New Roman" w:hAnsi="Calibri" w:cs="Calibri"/>
                <w:color w:val="000000"/>
                <w:sz w:val="20"/>
                <w:szCs w:val="20"/>
              </w:rPr>
              <w:t>Caramaschi</w:t>
            </w:r>
            <w:proofErr w:type="spellEnd"/>
            <w:r w:rsidRPr="00184114">
              <w:rPr>
                <w:rFonts w:ascii="Calibri" w:eastAsia="Times New Roman" w:hAnsi="Calibri" w:cs="Calibri"/>
                <w:color w:val="000000"/>
                <w:sz w:val="20"/>
                <w:szCs w:val="20"/>
              </w:rPr>
              <w:t xml:space="preserve"> D, Sharp GC, </w:t>
            </w:r>
            <w:proofErr w:type="spellStart"/>
            <w:r w:rsidRPr="00184114">
              <w:rPr>
                <w:rFonts w:ascii="Calibri" w:eastAsia="Times New Roman" w:hAnsi="Calibri" w:cs="Calibri"/>
                <w:color w:val="000000"/>
                <w:sz w:val="20"/>
                <w:szCs w:val="20"/>
              </w:rPr>
              <w:t>Nohr</w:t>
            </w:r>
            <w:proofErr w:type="spellEnd"/>
            <w:r w:rsidRPr="00184114">
              <w:rPr>
                <w:rFonts w:ascii="Calibri" w:eastAsia="Times New Roman" w:hAnsi="Calibri" w:cs="Calibri"/>
                <w:color w:val="000000"/>
                <w:sz w:val="20"/>
                <w:szCs w:val="20"/>
              </w:rPr>
              <w:t xml:space="preserve"> EA, et al. Exploring a causal role of DNA methylation in the relationship between maternal vitamin B12 during pregnancy and child's IQ at age 8, cognitive performance and educational attainment: a two-step Mendelian randomization study. </w:t>
            </w:r>
            <w:r w:rsidRPr="00184114">
              <w:rPr>
                <w:rFonts w:ascii="Calibri" w:eastAsia="Times New Roman" w:hAnsi="Calibri" w:cs="Calibri"/>
                <w:i/>
                <w:iCs/>
                <w:color w:val="000000"/>
                <w:sz w:val="20"/>
                <w:szCs w:val="20"/>
              </w:rPr>
              <w:t>Human molecular genetics</w:t>
            </w:r>
            <w:r w:rsidRPr="00184114">
              <w:rPr>
                <w:rFonts w:ascii="Calibri" w:eastAsia="Times New Roman" w:hAnsi="Calibri" w:cs="Calibri"/>
                <w:color w:val="000000"/>
                <w:sz w:val="20"/>
                <w:szCs w:val="20"/>
              </w:rPr>
              <w:t xml:space="preserve"> 2017</w:t>
            </w:r>
            <w:proofErr w:type="gramStart"/>
            <w:r w:rsidRPr="00184114">
              <w:rPr>
                <w:rFonts w:ascii="Calibri" w:eastAsia="Times New Roman" w:hAnsi="Calibri" w:cs="Calibri"/>
                <w:color w:val="000000"/>
                <w:sz w:val="20"/>
                <w:szCs w:val="20"/>
              </w:rPr>
              <w:t>;26</w:t>
            </w:r>
            <w:proofErr w:type="gramEnd"/>
            <w:r w:rsidRPr="00184114">
              <w:rPr>
                <w:rFonts w:ascii="Calibri" w:eastAsia="Times New Roman" w:hAnsi="Calibri" w:cs="Calibri"/>
                <w:color w:val="000000"/>
                <w:sz w:val="20"/>
                <w:szCs w:val="20"/>
              </w:rPr>
              <w:t xml:space="preserve">(15):3001-13. </w:t>
            </w:r>
            <w:proofErr w:type="spellStart"/>
            <w:r w:rsidRPr="00184114">
              <w:rPr>
                <w:rFonts w:ascii="Calibri" w:eastAsia="Times New Roman" w:hAnsi="Calibri" w:cs="Calibri"/>
                <w:color w:val="000000"/>
                <w:sz w:val="20"/>
                <w:szCs w:val="20"/>
              </w:rPr>
              <w:t>doi</w:t>
            </w:r>
            <w:proofErr w:type="spellEnd"/>
            <w:r w:rsidRPr="00184114">
              <w:rPr>
                <w:rFonts w:ascii="Calibri" w:eastAsia="Times New Roman" w:hAnsi="Calibri" w:cs="Calibri"/>
                <w:color w:val="000000"/>
                <w:sz w:val="20"/>
                <w:szCs w:val="20"/>
              </w:rPr>
              <w:t>: 10.1093/</w:t>
            </w:r>
            <w:proofErr w:type="spellStart"/>
            <w:r w:rsidRPr="00184114">
              <w:rPr>
                <w:rFonts w:ascii="Calibri" w:eastAsia="Times New Roman" w:hAnsi="Calibri" w:cs="Calibri"/>
                <w:color w:val="000000"/>
                <w:sz w:val="20"/>
                <w:szCs w:val="20"/>
              </w:rPr>
              <w:t>hmg</w:t>
            </w:r>
            <w:proofErr w:type="spellEnd"/>
            <w:r w:rsidRPr="00184114">
              <w:rPr>
                <w:rFonts w:ascii="Calibri" w:eastAsia="Times New Roman" w:hAnsi="Calibri" w:cs="Calibri"/>
                <w:color w:val="000000"/>
                <w:sz w:val="20"/>
                <w:szCs w:val="20"/>
              </w:rPr>
              <w:t>/ddx164</w:t>
            </w:r>
          </w:p>
        </w:tc>
      </w:tr>
    </w:tbl>
    <w:p w:rsidR="00977AE8" w:rsidRDefault="00977AE8"/>
    <w:sectPr w:rsidR="00977A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114"/>
    <w:rsid w:val="001150C0"/>
    <w:rsid w:val="00116EC5"/>
    <w:rsid w:val="00135AD0"/>
    <w:rsid w:val="00166AD5"/>
    <w:rsid w:val="00184114"/>
    <w:rsid w:val="00206C82"/>
    <w:rsid w:val="002956B1"/>
    <w:rsid w:val="0030041A"/>
    <w:rsid w:val="00342A0B"/>
    <w:rsid w:val="003503F5"/>
    <w:rsid w:val="00352F74"/>
    <w:rsid w:val="003C5A59"/>
    <w:rsid w:val="003D5DFB"/>
    <w:rsid w:val="004418F5"/>
    <w:rsid w:val="00455DB9"/>
    <w:rsid w:val="005341B0"/>
    <w:rsid w:val="0055375F"/>
    <w:rsid w:val="005A5E87"/>
    <w:rsid w:val="00603016"/>
    <w:rsid w:val="006167B1"/>
    <w:rsid w:val="006671BD"/>
    <w:rsid w:val="00685DB0"/>
    <w:rsid w:val="006B2672"/>
    <w:rsid w:val="006F70EF"/>
    <w:rsid w:val="00742508"/>
    <w:rsid w:val="008040A5"/>
    <w:rsid w:val="00866671"/>
    <w:rsid w:val="009653B6"/>
    <w:rsid w:val="00977AE8"/>
    <w:rsid w:val="00977BF6"/>
    <w:rsid w:val="009915BA"/>
    <w:rsid w:val="009C4770"/>
    <w:rsid w:val="009D799D"/>
    <w:rsid w:val="00AE282E"/>
    <w:rsid w:val="00B761F1"/>
    <w:rsid w:val="00B7790B"/>
    <w:rsid w:val="00B91A04"/>
    <w:rsid w:val="00C43BD1"/>
    <w:rsid w:val="00C655D9"/>
    <w:rsid w:val="00CC1C0B"/>
    <w:rsid w:val="00D15D0D"/>
    <w:rsid w:val="00D645CA"/>
    <w:rsid w:val="00ED4B70"/>
    <w:rsid w:val="00EE21CC"/>
    <w:rsid w:val="00EE2F07"/>
    <w:rsid w:val="00F32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99B0F"/>
  <w15:chartTrackingRefBased/>
  <w15:docId w15:val="{C2750D65-76FA-4A18-9CA9-D19E6E974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84114"/>
    <w:rPr>
      <w:color w:val="0563C1"/>
      <w:u w:val="single"/>
    </w:rPr>
  </w:style>
  <w:style w:type="character" w:styleId="FollowedHyperlink">
    <w:name w:val="FollowedHyperlink"/>
    <w:basedOn w:val="DefaultParagraphFont"/>
    <w:uiPriority w:val="99"/>
    <w:semiHidden/>
    <w:unhideWhenUsed/>
    <w:rsid w:val="00184114"/>
    <w:rPr>
      <w:color w:val="954F72"/>
      <w:u w:val="single"/>
    </w:rPr>
  </w:style>
  <w:style w:type="paragraph" w:customStyle="1" w:styleId="msonormal0">
    <w:name w:val="msonormal"/>
    <w:basedOn w:val="Normal"/>
    <w:rsid w:val="0018411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184114"/>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6">
    <w:name w:val="font6"/>
    <w:basedOn w:val="Normal"/>
    <w:rsid w:val="00184114"/>
    <w:pPr>
      <w:spacing w:before="100" w:beforeAutospacing="1" w:after="100" w:afterAutospacing="1" w:line="240" w:lineRule="auto"/>
    </w:pPr>
    <w:rPr>
      <w:rFonts w:ascii="Times New Roman" w:eastAsia="Times New Roman" w:hAnsi="Times New Roman" w:cs="Times New Roman"/>
    </w:rPr>
  </w:style>
  <w:style w:type="paragraph" w:customStyle="1" w:styleId="font7">
    <w:name w:val="font7"/>
    <w:basedOn w:val="Normal"/>
    <w:rsid w:val="00184114"/>
    <w:pPr>
      <w:spacing w:before="100" w:beforeAutospacing="1" w:after="100" w:afterAutospacing="1" w:line="240" w:lineRule="auto"/>
    </w:pPr>
    <w:rPr>
      <w:rFonts w:ascii="Calibri" w:eastAsia="Times New Roman" w:hAnsi="Calibri" w:cs="Calibri"/>
      <w:color w:val="000000"/>
      <w:sz w:val="20"/>
      <w:szCs w:val="20"/>
    </w:rPr>
  </w:style>
  <w:style w:type="paragraph" w:customStyle="1" w:styleId="font8">
    <w:name w:val="font8"/>
    <w:basedOn w:val="Normal"/>
    <w:rsid w:val="00184114"/>
    <w:pPr>
      <w:spacing w:before="100" w:beforeAutospacing="1" w:after="100" w:afterAutospacing="1" w:line="240" w:lineRule="auto"/>
    </w:pPr>
    <w:rPr>
      <w:rFonts w:ascii="Calibri" w:eastAsia="Times New Roman" w:hAnsi="Calibri" w:cs="Calibri"/>
      <w:i/>
      <w:iCs/>
      <w:color w:val="000000"/>
      <w:sz w:val="20"/>
      <w:szCs w:val="20"/>
    </w:rPr>
  </w:style>
  <w:style w:type="paragraph" w:customStyle="1" w:styleId="xl67">
    <w:name w:val="xl67"/>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8">
    <w:name w:val="xl68"/>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
    <w:name w:val="xl69"/>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0">
    <w:name w:val="xl70"/>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1">
    <w:name w:val="xl71"/>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2">
    <w:name w:val="xl72"/>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74">
    <w:name w:val="xl74"/>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5">
    <w:name w:val="xl75"/>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6">
    <w:name w:val="xl76"/>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77">
    <w:name w:val="xl77"/>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8">
    <w:name w:val="xl78"/>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79">
    <w:name w:val="xl79"/>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
    <w:name w:val="xl80"/>
    <w:basedOn w:val="Normal"/>
    <w:rsid w:val="00184114"/>
    <w:pP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81">
    <w:name w:val="xl81"/>
    <w:basedOn w:val="Normal"/>
    <w:rsid w:val="0018411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2">
    <w:name w:val="xl82"/>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rPr>
  </w:style>
  <w:style w:type="paragraph" w:customStyle="1" w:styleId="xl83">
    <w:name w:val="xl83"/>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4">
    <w:name w:val="xl84"/>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5">
    <w:name w:val="xl85"/>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6">
    <w:name w:val="xl86"/>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7">
    <w:name w:val="xl87"/>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8">
    <w:name w:val="xl88"/>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24"/>
      <w:szCs w:val="24"/>
    </w:rPr>
  </w:style>
  <w:style w:type="paragraph" w:customStyle="1" w:styleId="xl89">
    <w:name w:val="xl89"/>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FF0000"/>
      <w:sz w:val="24"/>
      <w:szCs w:val="24"/>
    </w:rPr>
  </w:style>
  <w:style w:type="paragraph" w:customStyle="1" w:styleId="xl90">
    <w:name w:val="xl90"/>
    <w:basedOn w:val="Normal"/>
    <w:rsid w:val="0018411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1">
    <w:name w:val="xl91"/>
    <w:basedOn w:val="Normal"/>
    <w:rsid w:val="0018411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3">
    <w:name w:val="xl93"/>
    <w:basedOn w:val="Normal"/>
    <w:rsid w:val="001841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4">
    <w:name w:val="xl94"/>
    <w:basedOn w:val="Normal"/>
    <w:rsid w:val="00184114"/>
    <w:pP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95">
    <w:name w:val="xl95"/>
    <w:basedOn w:val="Normal"/>
    <w:rsid w:val="0018411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6">
    <w:name w:val="xl96"/>
    <w:basedOn w:val="Normal"/>
    <w:rsid w:val="00184114"/>
    <w:pPr>
      <w:spacing w:before="100" w:beforeAutospacing="1" w:after="100" w:afterAutospacing="1" w:line="240" w:lineRule="auto"/>
      <w:jc w:val="both"/>
      <w:textAlignment w:val="center"/>
    </w:pPr>
    <w:rPr>
      <w:rFonts w:ascii="Calibri" w:eastAsia="Times New Roman" w:hAnsi="Calibri" w:cs="Calibri"/>
      <w:sz w:val="20"/>
      <w:szCs w:val="20"/>
    </w:rPr>
  </w:style>
  <w:style w:type="paragraph" w:customStyle="1" w:styleId="xl97">
    <w:name w:val="xl97"/>
    <w:basedOn w:val="Normal"/>
    <w:rsid w:val="00184114"/>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990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80</Pages>
  <Words>7436</Words>
  <Characters>42391</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Carl Ventolero</dc:creator>
  <cp:keywords/>
  <dc:description/>
  <cp:lastModifiedBy>Rene Carl Ventolero</cp:lastModifiedBy>
  <cp:revision>1</cp:revision>
  <dcterms:created xsi:type="dcterms:W3CDTF">2025-02-14T12:59:00Z</dcterms:created>
  <dcterms:modified xsi:type="dcterms:W3CDTF">2025-02-14T13:01:00Z</dcterms:modified>
</cp:coreProperties>
</file>