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AEF3C" w14:textId="5F978186" w:rsidR="002B479D" w:rsidRPr="00FC1234" w:rsidRDefault="00FC1234">
      <w:pPr>
        <w:rPr>
          <w:rFonts w:ascii="Times New Roman" w:hAnsi="Times New Roman" w:cs="Times New Roman"/>
          <w:kern w:val="0"/>
          <w:sz w:val="24"/>
          <w:szCs w:val="24"/>
          <w14:ligatures w14:val="none"/>
        </w:rPr>
      </w:pPr>
      <w:r w:rsidRPr="00FC1234">
        <w:rPr>
          <w:rFonts w:ascii="Times New Roman" w:hAnsi="Times New Roman" w:cs="Times New Roman"/>
          <w:kern w:val="0"/>
          <w:sz w:val="24"/>
          <w:szCs w:val="24"/>
          <w14:ligatures w14:val="none"/>
        </w:rPr>
        <w:t xml:space="preserve">Supplementary file </w:t>
      </w:r>
      <w:r w:rsidR="00880BEC">
        <w:rPr>
          <w:rFonts w:ascii="Times New Roman" w:hAnsi="Times New Roman" w:cs="Times New Roman"/>
          <w:kern w:val="0"/>
          <w:sz w:val="24"/>
          <w:szCs w:val="24"/>
          <w14:ligatures w14:val="none"/>
        </w:rPr>
        <w:t>2</w:t>
      </w:r>
      <w:r w:rsidRPr="00FC1234">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Populations included and reported instruments used for assessing construct validity.</w:t>
      </w:r>
    </w:p>
    <w:tbl>
      <w:tblPr>
        <w:tblStyle w:val="TableGrid"/>
        <w:tblW w:w="13194" w:type="dxa"/>
        <w:tblLook w:val="04A0" w:firstRow="1" w:lastRow="0" w:firstColumn="1" w:lastColumn="0" w:noHBand="0" w:noVBand="1"/>
      </w:tblPr>
      <w:tblGrid>
        <w:gridCol w:w="966"/>
        <w:gridCol w:w="2472"/>
        <w:gridCol w:w="4140"/>
        <w:gridCol w:w="5616"/>
      </w:tblGrid>
      <w:tr w:rsidR="002B479D" w14:paraId="47B0950F" w14:textId="77777777" w:rsidTr="00D41522">
        <w:trPr>
          <w:trHeight w:val="260"/>
          <w:tblHeader/>
        </w:trPr>
        <w:tc>
          <w:tcPr>
            <w:tcW w:w="966" w:type="dxa"/>
            <w:vAlign w:val="center"/>
          </w:tcPr>
          <w:p w14:paraId="71E27755" w14:textId="77777777" w:rsidR="002B479D" w:rsidRDefault="002B479D" w:rsidP="00D41522"/>
        </w:tc>
        <w:tc>
          <w:tcPr>
            <w:tcW w:w="2472" w:type="dxa"/>
            <w:vAlign w:val="center"/>
          </w:tcPr>
          <w:p w14:paraId="1808E3C7" w14:textId="77777777" w:rsidR="002B479D" w:rsidRPr="009A0200" w:rsidRDefault="002B479D" w:rsidP="00D41522">
            <w:pPr>
              <w:rPr>
                <w:b/>
                <w:bCs/>
              </w:rPr>
            </w:pPr>
            <w:r w:rsidRPr="009A0200">
              <w:rPr>
                <w:b/>
                <w:bCs/>
              </w:rPr>
              <w:t>Study</w:t>
            </w:r>
          </w:p>
        </w:tc>
        <w:tc>
          <w:tcPr>
            <w:tcW w:w="4140" w:type="dxa"/>
            <w:vAlign w:val="center"/>
          </w:tcPr>
          <w:p w14:paraId="2817125A" w14:textId="77777777" w:rsidR="002B479D" w:rsidRPr="009A0200" w:rsidRDefault="002B479D" w:rsidP="00D41522">
            <w:pPr>
              <w:rPr>
                <w:b/>
                <w:bCs/>
              </w:rPr>
            </w:pPr>
            <w:r w:rsidRPr="009A0200">
              <w:rPr>
                <w:b/>
                <w:bCs/>
              </w:rPr>
              <w:t>Population</w:t>
            </w:r>
          </w:p>
        </w:tc>
        <w:tc>
          <w:tcPr>
            <w:tcW w:w="5616" w:type="dxa"/>
          </w:tcPr>
          <w:p w14:paraId="1827BDFF" w14:textId="77777777" w:rsidR="002B479D" w:rsidRPr="009A0200" w:rsidRDefault="002B479D" w:rsidP="00D41522">
            <w:pPr>
              <w:rPr>
                <w:b/>
                <w:bCs/>
              </w:rPr>
            </w:pPr>
            <w:r>
              <w:rPr>
                <w:b/>
                <w:bCs/>
              </w:rPr>
              <w:t>Instruments used for Construct validity</w:t>
            </w:r>
          </w:p>
        </w:tc>
      </w:tr>
      <w:tr w:rsidR="002B479D" w14:paraId="02DE38CE" w14:textId="77777777" w:rsidTr="00D41522">
        <w:trPr>
          <w:trHeight w:val="260"/>
        </w:trPr>
        <w:tc>
          <w:tcPr>
            <w:tcW w:w="13194" w:type="dxa"/>
            <w:gridSpan w:val="4"/>
            <w:vAlign w:val="center"/>
          </w:tcPr>
          <w:p w14:paraId="5C534DD8" w14:textId="77777777" w:rsidR="002B479D" w:rsidRPr="000A45D5" w:rsidRDefault="002B479D" w:rsidP="00D41522">
            <w:pPr>
              <w:rPr>
                <w:b/>
                <w:bCs/>
              </w:rPr>
            </w:pPr>
            <w:r w:rsidRPr="000A45D5">
              <w:rPr>
                <w:b/>
                <w:bCs/>
              </w:rPr>
              <w:t>14-item scale</w:t>
            </w:r>
          </w:p>
        </w:tc>
      </w:tr>
      <w:tr w:rsidR="002B479D" w14:paraId="4D97A5EF" w14:textId="77777777" w:rsidTr="00D41522">
        <w:trPr>
          <w:trHeight w:val="260"/>
        </w:trPr>
        <w:tc>
          <w:tcPr>
            <w:tcW w:w="966" w:type="dxa"/>
            <w:vAlign w:val="center"/>
          </w:tcPr>
          <w:p w14:paraId="2235E871" w14:textId="77777777" w:rsidR="002B479D" w:rsidRDefault="002B479D" w:rsidP="00D41522">
            <w:pPr>
              <w:pStyle w:val="ListParagraph"/>
              <w:numPr>
                <w:ilvl w:val="0"/>
                <w:numId w:val="1"/>
              </w:numPr>
            </w:pPr>
          </w:p>
        </w:tc>
        <w:tc>
          <w:tcPr>
            <w:tcW w:w="2472" w:type="dxa"/>
            <w:vAlign w:val="center"/>
          </w:tcPr>
          <w:p w14:paraId="0922F3F9" w14:textId="77777777" w:rsidR="002B479D" w:rsidRDefault="002B479D" w:rsidP="00D41522">
            <w:r>
              <w:fldChar w:fldCharType="begin"/>
            </w:r>
            <w:r>
              <w:instrText xml:space="preserve"> ADDIN ZOTERO_ITEM CSL_CITATION {"citationID":"VnEMJWsv","properties":{"formattedCitation":"(Tennant et al., 2007)","plainCitation":"(Tennant et al., 2007)","noteIndex":0},"citationItems":[{"id":454,"uris":["http://zotero.org/users/3548908/items/BR9KRKQ6"],"itemData":{"id":454,"type":"article-journal","container-title":"Health and Quality of Life Outcomes","DOI":"10.1186/1477-7525-5-63","ISSN":"1477-7525","issue":"1","language":"en","page":"63","source":"CrossRef","title":"The Warwick-Edinburgh Mental Well-being Scale (WEMWBS): development and UK validation","title-short":"The Warwick-Edinburgh Mental Well-being Scale (WEMWBS)","volume":"5","author":[{"family":"Tennant","given":"Ruth"},{"family":"Hiller","given":"Louise"},{"family":"Fishwick","given":"Ruth"},{"family":"Platt","given":"Stephen"},{"family":"Joseph","given":"Stephen"},{"family":"Weich","given":"Scott"},{"family":"Parkinson","given":"Jane"},{"family":"Secker","given":"Jenny"},{"family":"Stewart-Brown","given":"Sarah"}],"issued":{"date-parts":[["2007"]]}}}],"schema":"https://github.com/citation-style-language/schema/raw/master/csl-citation.json"} </w:instrText>
            </w:r>
            <w:r>
              <w:fldChar w:fldCharType="separate"/>
            </w:r>
            <w:r w:rsidRPr="00D779E8">
              <w:rPr>
                <w:rFonts w:ascii="Calibri" w:hAnsi="Calibri" w:cs="Calibri"/>
              </w:rPr>
              <w:t>Tennant et al., 2007</w:t>
            </w:r>
            <w:r>
              <w:fldChar w:fldCharType="end"/>
            </w:r>
            <w:r>
              <w:t>*</w:t>
            </w:r>
          </w:p>
        </w:tc>
        <w:tc>
          <w:tcPr>
            <w:tcW w:w="4140" w:type="dxa"/>
            <w:vAlign w:val="center"/>
          </w:tcPr>
          <w:p w14:paraId="1CF6556D" w14:textId="77777777" w:rsidR="002B479D" w:rsidRDefault="002B479D" w:rsidP="00D41522">
            <w:r>
              <w:t>Population sample and students</w:t>
            </w:r>
          </w:p>
        </w:tc>
        <w:tc>
          <w:tcPr>
            <w:tcW w:w="5616" w:type="dxa"/>
          </w:tcPr>
          <w:p w14:paraId="3137F264" w14:textId="77777777" w:rsidR="002B479D" w:rsidRPr="00A8172E" w:rsidRDefault="002B479D" w:rsidP="00D41522">
            <w:pPr>
              <w:rPr>
                <w:rFonts w:cstheme="minorHAnsi"/>
              </w:rPr>
            </w:pPr>
            <w:r w:rsidRPr="00A8172E">
              <w:rPr>
                <w:rFonts w:cstheme="minorHAnsi"/>
              </w:rPr>
              <w:t>Positive and negative Affect Scale (PANAS- PA/NA)</w:t>
            </w:r>
          </w:p>
          <w:p w14:paraId="4A5ABE38" w14:textId="77777777" w:rsidR="002B479D" w:rsidRPr="00A8172E" w:rsidRDefault="002B479D" w:rsidP="00D41522">
            <w:pPr>
              <w:rPr>
                <w:rFonts w:cstheme="minorHAnsi"/>
              </w:rPr>
            </w:pPr>
            <w:r w:rsidRPr="00A8172E">
              <w:rPr>
                <w:rFonts w:cstheme="minorHAnsi"/>
              </w:rPr>
              <w:t>Scale of Psychological Well-being (SPWB)</w:t>
            </w:r>
          </w:p>
          <w:p w14:paraId="164046A9" w14:textId="77777777" w:rsidR="002B479D" w:rsidRPr="00A8172E" w:rsidRDefault="002B479D" w:rsidP="00D41522">
            <w:pPr>
              <w:rPr>
                <w:rFonts w:cstheme="minorHAnsi"/>
              </w:rPr>
            </w:pPr>
            <w:r>
              <w:rPr>
                <w:rFonts w:cstheme="minorHAnsi"/>
              </w:rPr>
              <w:t xml:space="preserve">World Health Organization </w:t>
            </w:r>
            <w:r w:rsidRPr="00A8172E">
              <w:rPr>
                <w:rFonts w:cstheme="minorHAnsi"/>
              </w:rPr>
              <w:t>5 Well-being index (WHO-5)</w:t>
            </w:r>
          </w:p>
          <w:p w14:paraId="3AE36C7B" w14:textId="77777777" w:rsidR="002B479D" w:rsidRPr="00A8172E" w:rsidRDefault="002B479D" w:rsidP="00D41522">
            <w:pPr>
              <w:rPr>
                <w:rFonts w:cstheme="minorHAnsi"/>
              </w:rPr>
            </w:pPr>
            <w:r w:rsidRPr="00A8172E">
              <w:rPr>
                <w:rFonts w:cstheme="minorHAnsi"/>
              </w:rPr>
              <w:t>Global Life Satisfaction Scale (GLS)</w:t>
            </w:r>
          </w:p>
          <w:p w14:paraId="41C56F2B" w14:textId="77777777" w:rsidR="002B479D" w:rsidRPr="00A8172E" w:rsidRDefault="002B479D" w:rsidP="00D41522">
            <w:pPr>
              <w:rPr>
                <w:rFonts w:cstheme="minorHAnsi"/>
              </w:rPr>
            </w:pPr>
            <w:r w:rsidRPr="00A8172E">
              <w:rPr>
                <w:rFonts w:cstheme="minorHAnsi"/>
              </w:rPr>
              <w:t>EuroQuol Health Status Visual Analog Scale (EQ-5D VAS)</w:t>
            </w:r>
          </w:p>
          <w:p w14:paraId="4E469F35" w14:textId="77777777" w:rsidR="002B479D" w:rsidRPr="00A8172E" w:rsidRDefault="002B479D" w:rsidP="00D41522">
            <w:pPr>
              <w:rPr>
                <w:rFonts w:cstheme="minorHAnsi"/>
              </w:rPr>
            </w:pPr>
            <w:r w:rsidRPr="00A8172E">
              <w:rPr>
                <w:rFonts w:cstheme="minorHAnsi"/>
              </w:rPr>
              <w:t>Short Depression Happiness Scale (SDHS)</w:t>
            </w:r>
          </w:p>
          <w:p w14:paraId="0656A540" w14:textId="77777777" w:rsidR="002B479D" w:rsidRDefault="002B479D" w:rsidP="00D41522">
            <w:pPr>
              <w:rPr>
                <w:rFonts w:cstheme="minorHAnsi"/>
              </w:rPr>
            </w:pPr>
            <w:r w:rsidRPr="00A8172E">
              <w:rPr>
                <w:rFonts w:cstheme="minorHAnsi"/>
              </w:rPr>
              <w:t>Emotional Intelligence Scale (EIS)</w:t>
            </w:r>
          </w:p>
          <w:p w14:paraId="450E386E" w14:textId="77777777" w:rsidR="002B479D" w:rsidRDefault="002B479D" w:rsidP="00D41522">
            <w:r>
              <w:rPr>
                <w:rFonts w:cstheme="minorHAnsi"/>
              </w:rPr>
              <w:t>General Health Questionnaire 12 (GHQ-12)</w:t>
            </w:r>
          </w:p>
        </w:tc>
      </w:tr>
      <w:tr w:rsidR="002B479D" w14:paraId="763EC993" w14:textId="77777777" w:rsidTr="00D41522">
        <w:trPr>
          <w:trHeight w:val="260"/>
        </w:trPr>
        <w:tc>
          <w:tcPr>
            <w:tcW w:w="966" w:type="dxa"/>
            <w:vAlign w:val="center"/>
          </w:tcPr>
          <w:p w14:paraId="4DC590B9" w14:textId="77777777" w:rsidR="002B479D" w:rsidRDefault="002B479D" w:rsidP="00D41522">
            <w:pPr>
              <w:pStyle w:val="ListParagraph"/>
              <w:numPr>
                <w:ilvl w:val="0"/>
                <w:numId w:val="1"/>
              </w:numPr>
            </w:pPr>
          </w:p>
        </w:tc>
        <w:tc>
          <w:tcPr>
            <w:tcW w:w="2472" w:type="dxa"/>
            <w:vAlign w:val="center"/>
          </w:tcPr>
          <w:p w14:paraId="2F4DED50" w14:textId="77777777" w:rsidR="002B479D" w:rsidRDefault="002B479D" w:rsidP="00D41522">
            <w:r>
              <w:fldChar w:fldCharType="begin"/>
            </w:r>
            <w:r>
              <w:instrText xml:space="preserve"> ADDIN ZOTERO_ITEM CSL_CITATION {"citationID":"m1VFz96D","properties":{"formattedCitation":"(Bartram et al., 2011)","plainCitation":"(Bartram et al., 2011)","noteIndex":0},"citationItems":[{"id":517,"uris":["http://zotero.org/users/3548908/items/5AKRK2J4"],"itemData":{"id":517,"type":"article-journal","abstract":"The Warwick–Edinburgh Mental Well-being Scale (WEMWBS) was evaluated as an indicator of mental health and well-being within the veterinary profession in a cross-sectional study among a representative sample of 3200 veterinary surgeons practising in the UK. The WEMWBS mean score for the sample was 48.85 (95% confidence interval 48.43–49.28). The score showed a negative correlation with anxiety and depressive symptoms and a positive correlation with favourable psychosocial working conditions. A 1 unit increase in score was associated with reduced odds of reporting having experienced suicidal thoughts in the previous 12months, and reduced odds of reporting depressive or anxiety symptoms of clinical significance. The results support the validity of the scale as an overall indicator of population mental health and well-being for this occupational group.","container-title":"The Veterinary Journal","DOI":"10.1016/j.tvjl.2010.02.010","ISSN":"1090-0233","issue":"3","journalAbbreviation":"The Veterinary Journal","page":"397-398","source":"ScienceDirect","title":"Validation of the Warwick–Edinburgh Mental Well-being Scale (WEMWBS) as an overall indicator of population mental health and well-being in the UK veterinary profession","volume":"187","author":[{"family":"Bartram","given":"David J."},{"family":"Yadegarfar","given":"Ghasem"},{"family":"Sinclair","given":"Julia M. A."},{"family":"Baldwin","given":"David S."}],"issued":{"date-parts":[["2011",3,1]]}}}],"schema":"https://github.com/citation-style-language/schema/raw/master/csl-citation.json"} </w:instrText>
            </w:r>
            <w:r>
              <w:fldChar w:fldCharType="separate"/>
            </w:r>
            <w:r w:rsidRPr="00D779E8">
              <w:rPr>
                <w:rFonts w:ascii="Calibri" w:hAnsi="Calibri" w:cs="Calibri"/>
              </w:rPr>
              <w:t>Bartram et al., 2011</w:t>
            </w:r>
            <w:r>
              <w:fldChar w:fldCharType="end"/>
            </w:r>
          </w:p>
        </w:tc>
        <w:tc>
          <w:tcPr>
            <w:tcW w:w="4140" w:type="dxa"/>
            <w:vAlign w:val="center"/>
          </w:tcPr>
          <w:p w14:paraId="5B95E350" w14:textId="77777777" w:rsidR="002B479D" w:rsidRDefault="002B479D" w:rsidP="00D41522">
            <w:r>
              <w:t>Veterinary Surgeons</w:t>
            </w:r>
          </w:p>
        </w:tc>
        <w:tc>
          <w:tcPr>
            <w:tcW w:w="5616" w:type="dxa"/>
          </w:tcPr>
          <w:p w14:paraId="203E5852" w14:textId="77777777" w:rsidR="002B479D" w:rsidRPr="00B6721C" w:rsidRDefault="002B479D" w:rsidP="00D41522">
            <w:r w:rsidRPr="00B6721C">
              <w:t>Hospital anxiety and depression scale (HADS)</w:t>
            </w:r>
          </w:p>
          <w:p w14:paraId="12CEF69E" w14:textId="77777777" w:rsidR="002B479D" w:rsidRPr="002955FE" w:rsidRDefault="002B479D" w:rsidP="00D41522">
            <w:r w:rsidRPr="002955FE">
              <w:t>Health and Safety Executive Management Standard Indicator tool (HSE MSIT)</w:t>
            </w:r>
          </w:p>
          <w:p w14:paraId="28D7C10D" w14:textId="77777777" w:rsidR="002B479D" w:rsidRPr="002955FE" w:rsidRDefault="002B479D" w:rsidP="00D41522">
            <w:r w:rsidRPr="002955FE">
              <w:t>Suicidal Ideation tool</w:t>
            </w:r>
          </w:p>
          <w:p w14:paraId="7815C54B" w14:textId="77777777" w:rsidR="002B479D" w:rsidRDefault="002B479D" w:rsidP="00D41522">
            <w:r w:rsidRPr="002955FE">
              <w:t>Alcohol Use Disorder Identification Test (AUDIT)</w:t>
            </w:r>
          </w:p>
        </w:tc>
      </w:tr>
      <w:tr w:rsidR="002B479D" w14:paraId="28DE8B7E" w14:textId="77777777" w:rsidTr="00D41522">
        <w:trPr>
          <w:trHeight w:val="250"/>
        </w:trPr>
        <w:tc>
          <w:tcPr>
            <w:tcW w:w="966" w:type="dxa"/>
            <w:vAlign w:val="center"/>
          </w:tcPr>
          <w:p w14:paraId="61C80C01" w14:textId="77777777" w:rsidR="002B479D" w:rsidRDefault="002B479D" w:rsidP="00D41522">
            <w:pPr>
              <w:pStyle w:val="ListParagraph"/>
              <w:numPr>
                <w:ilvl w:val="0"/>
                <w:numId w:val="1"/>
              </w:numPr>
            </w:pPr>
          </w:p>
        </w:tc>
        <w:tc>
          <w:tcPr>
            <w:tcW w:w="2472" w:type="dxa"/>
            <w:vAlign w:val="center"/>
          </w:tcPr>
          <w:p w14:paraId="52816917" w14:textId="77777777" w:rsidR="002B479D" w:rsidRDefault="002B479D" w:rsidP="00D41522">
            <w:r>
              <w:fldChar w:fldCharType="begin"/>
            </w:r>
            <w:r>
              <w:instrText xml:space="preserve"> ADDIN ZOTERO_ITEM CSL_CITATION {"citationID":"GLHE0996","properties":{"formattedCitation":"(Orgeta et al., 2013)","plainCitation":"(Orgeta et al., 2013)","noteIndex":0},"citationItems":[{"id":725,"uris":["http://zotero.org/users/3548908/items/AVYBB88W"],"itemData":{"id":725,"type":"article-journal","abstract":"ABSTRACT\n            \n              Background:\n              Understanding and measuring mental health and well-being among carers of people with dementia has become an important public health issue.\n            \n            \n              Methods:\n              In the present study we used the Warwick–Edinburgh Mental Well-Being Scale (WEMWBS) to identify predictors of positive mental health in a convenience sample of family carers of people with dementia using a cross-sectional design.\n            \n            \n              Results:\n              WEMWBS showed a negative correlation with anxiety and depressive symptoms, and a positive correlation with physical health status. Regression analyses indicated that overall nearly 70% of the variance in mental well-being in carers could be attributed to caregiver's age, physical health, stress specific to caregiving, and social support. Preliminary data show that the WEMWBS demonstrates strong internal consistency. Confirmatory factor analysis demonstrated one underlying factor of positive mental well-being.\n            \n            \n              Conclusions:\n              WEMWBS is a psychometrically strong measure of mental well-being, and can be used to identify factors that promote positive mental health in family carers of people with dementia. Current results provide preliminary data supporting the usefulness of the scale as an overall indicator of population mental health and well-being for carers of people with dementia.","container-title":"International Psychogeriatrics","DOI":"10.1017/S1041610213000835","ISSN":"1041-6102, 1741-203X","issue":"9","journalAbbreviation":"Int. Psychogeriatr.","language":"en","page":"1443-1451","source":"DOI.org (Crossref)","title":"Assessing mental well-being in family carers of people with dementia using the Warwick–Edinburgh Mental Well-Being Scale","volume":"25","author":[{"family":"Orgeta","given":"Vasiliki"},{"family":"Lo Sterzo","given":"Elena"},{"family":"Orrell","given":"Martin"}],"issued":{"date-parts":[["2013",9]]}}}],"schema":"https://github.com/citation-style-language/schema/raw/master/csl-citation.json"} </w:instrText>
            </w:r>
            <w:r>
              <w:fldChar w:fldCharType="separate"/>
            </w:r>
            <w:r w:rsidRPr="00D779E8">
              <w:rPr>
                <w:rFonts w:ascii="Calibri" w:hAnsi="Calibri" w:cs="Calibri"/>
              </w:rPr>
              <w:t>Orgeta et al., 2013</w:t>
            </w:r>
            <w:r>
              <w:fldChar w:fldCharType="end"/>
            </w:r>
          </w:p>
        </w:tc>
        <w:tc>
          <w:tcPr>
            <w:tcW w:w="4140" w:type="dxa"/>
            <w:vAlign w:val="center"/>
          </w:tcPr>
          <w:p w14:paraId="49A97251" w14:textId="77777777" w:rsidR="002B479D" w:rsidRDefault="002B479D" w:rsidP="00D41522">
            <w:r w:rsidRPr="00D87E24">
              <w:t>Family carers of patients with dementia</w:t>
            </w:r>
          </w:p>
        </w:tc>
        <w:tc>
          <w:tcPr>
            <w:tcW w:w="5616" w:type="dxa"/>
          </w:tcPr>
          <w:p w14:paraId="04937AE6" w14:textId="77777777" w:rsidR="002B479D" w:rsidRPr="00D87E24" w:rsidRDefault="002B479D" w:rsidP="00D41522">
            <w:r>
              <w:t>-</w:t>
            </w:r>
          </w:p>
        </w:tc>
      </w:tr>
      <w:tr w:rsidR="002B479D" w14:paraId="4CD8F3F5" w14:textId="77777777" w:rsidTr="00D41522">
        <w:trPr>
          <w:trHeight w:val="260"/>
        </w:trPr>
        <w:tc>
          <w:tcPr>
            <w:tcW w:w="966" w:type="dxa"/>
            <w:vAlign w:val="center"/>
          </w:tcPr>
          <w:p w14:paraId="7C9A349D" w14:textId="77777777" w:rsidR="002B479D" w:rsidRDefault="002B479D" w:rsidP="00D41522">
            <w:pPr>
              <w:pStyle w:val="ListParagraph"/>
              <w:numPr>
                <w:ilvl w:val="0"/>
                <w:numId w:val="1"/>
              </w:numPr>
            </w:pPr>
          </w:p>
        </w:tc>
        <w:tc>
          <w:tcPr>
            <w:tcW w:w="2472" w:type="dxa"/>
            <w:vAlign w:val="center"/>
          </w:tcPr>
          <w:p w14:paraId="42E1750E" w14:textId="77777777" w:rsidR="002B479D" w:rsidRDefault="002B479D" w:rsidP="00D41522">
            <w:r>
              <w:fldChar w:fldCharType="begin"/>
            </w:r>
            <w:r>
              <w:instrText xml:space="preserve"> ADDIN ZOTERO_ITEM CSL_CITATION {"citationID":"QyoreKdk","properties":{"formattedCitation":"(Taggart et al., 2013)","plainCitation":"(Taggart et al., 2013)","noteIndex":0},"citationItems":[{"id":498,"uris":["http://zotero.org/users/3548908/items/SG8ML2JV"],"itemData":{"id":498,"type":"article-journal","container-title":"Health and Quality of Life Outcomes","DOI":"10.1186/1477-7525-11-27","ISSN":"1477-7525","issue":"1","language":"en","page":"27","source":"CrossRef","title":"Cross cultural evaluation of the Warwick-Edinburgh mental well-being scale (WEMWBS) -a mixed methods study","volume":"11","author":[{"family":"Taggart","given":"Frances"},{"family":"Friede","given":"Tim"},{"family":"Weich","given":"Scott"},{"family":"Clarke","given":"Aileen"},{"family":"Johnson","given":"Mark"},{"family":"Stewart-Brown","given":"Sarah"}],"issued":{"date-parts":[["2013"]]}}}],"schema":"https://github.com/citation-style-language/schema/raw/master/csl-citation.json"} </w:instrText>
            </w:r>
            <w:r>
              <w:fldChar w:fldCharType="separate"/>
            </w:r>
            <w:r w:rsidRPr="00D779E8">
              <w:rPr>
                <w:rFonts w:ascii="Calibri" w:hAnsi="Calibri" w:cs="Calibri"/>
              </w:rPr>
              <w:t>Taggart et al., 2013</w:t>
            </w:r>
            <w:r>
              <w:fldChar w:fldCharType="end"/>
            </w:r>
          </w:p>
        </w:tc>
        <w:tc>
          <w:tcPr>
            <w:tcW w:w="4140" w:type="dxa"/>
            <w:vAlign w:val="center"/>
          </w:tcPr>
          <w:p w14:paraId="5E54640A" w14:textId="77777777" w:rsidR="002B479D" w:rsidRDefault="002B479D" w:rsidP="00D41522">
            <w:r>
              <w:t>Ethnic minority groups living in UK of Chinese or Pakistani background</w:t>
            </w:r>
          </w:p>
        </w:tc>
        <w:tc>
          <w:tcPr>
            <w:tcW w:w="5616" w:type="dxa"/>
          </w:tcPr>
          <w:p w14:paraId="668EB82F" w14:textId="77777777" w:rsidR="002B479D" w:rsidRDefault="002B479D" w:rsidP="00D41522">
            <w:r>
              <w:t>General Health Questionnaire (GHQ-12)</w:t>
            </w:r>
          </w:p>
          <w:p w14:paraId="0C3CDA24" w14:textId="77777777" w:rsidR="002B479D" w:rsidRDefault="002B479D" w:rsidP="00D41522">
            <w:r>
              <w:rPr>
                <w:rFonts w:cstheme="minorHAnsi"/>
              </w:rPr>
              <w:t xml:space="preserve">World Health Organization </w:t>
            </w:r>
            <w:r w:rsidRPr="00A8172E">
              <w:rPr>
                <w:rFonts w:cstheme="minorHAnsi"/>
              </w:rPr>
              <w:t>5 Well-being index (WHO-5</w:t>
            </w:r>
            <w:r>
              <w:rPr>
                <w:rFonts w:cstheme="minorHAnsi"/>
              </w:rPr>
              <w:t>)</w:t>
            </w:r>
          </w:p>
          <w:p w14:paraId="15893C3F" w14:textId="77777777" w:rsidR="002B479D" w:rsidRDefault="002B479D" w:rsidP="00D41522"/>
        </w:tc>
      </w:tr>
      <w:tr w:rsidR="002B479D" w14:paraId="6219529C" w14:textId="77777777" w:rsidTr="00D41522">
        <w:trPr>
          <w:trHeight w:val="260"/>
        </w:trPr>
        <w:tc>
          <w:tcPr>
            <w:tcW w:w="966" w:type="dxa"/>
            <w:vAlign w:val="center"/>
          </w:tcPr>
          <w:p w14:paraId="3A13EB40" w14:textId="77777777" w:rsidR="002B479D" w:rsidRDefault="002B479D" w:rsidP="00D41522">
            <w:pPr>
              <w:pStyle w:val="ListParagraph"/>
              <w:numPr>
                <w:ilvl w:val="0"/>
                <w:numId w:val="1"/>
              </w:numPr>
            </w:pPr>
          </w:p>
        </w:tc>
        <w:tc>
          <w:tcPr>
            <w:tcW w:w="2472" w:type="dxa"/>
            <w:vAlign w:val="center"/>
          </w:tcPr>
          <w:p w14:paraId="2934C9A6" w14:textId="77777777" w:rsidR="002B479D" w:rsidRDefault="002B479D" w:rsidP="00D41522">
            <w:r>
              <w:fldChar w:fldCharType="begin"/>
            </w:r>
            <w:r>
              <w:instrText xml:space="preserve"> ADDIN ZOTERO_ITEM CSL_CITATION {"citationID":"nGwQkQPf","properties":{"formattedCitation":"(Scior et al., 2023)","plainCitation":"(Scior et al., 2023)","noteIndex":0},"citationItems":[{"id":5727,"uris":["http://zotero.org/users/3548908/items/NZNZENVG"],"itemData":{"id":5727,"type":"article-journal","abstract":"Abstract\n            \n              Background\n              \n                The Warwick–Edinburgh Mental Wellbeing Scale (WEMWBS; Tennant\n                et al\n                ., 2007) is yet to be validated in the intellectual disability (ID) population. The aim of this study was to report the development process and assess the psychometric properties of a newly adapted version of the WEMWBS and the Short WEMWBS for individuals with mild to moderate IDs (WEMWBS‐ID/SWEMWBS‐ID).\n              \n            \n            \n              Method\n              \n                The WEMWBS item wordings and response options were revised by clinicians and researchers expert in the field of ID, and a visual aid was added to the scale. The adapted version was reviewed by 10 individuals with IDs. The measure was administered by researchers online using screenshare, to individuals aged 16+ years with mild to moderate IDs. Data from three UK samples were collated to evaluate the WEMWBS‐ID (\n                n\n                 = 96). A subsample (\n                n\n                 = 22) completed the measure again 1 to 2 weeks later to assess test–retest reliability, and 95 participants additionally completed an adapted version of the adapted Rosenberg Self‐Esteem Scale to examine convergent validity. Additional data from a Canadian sample (\n                n\n                 = 27) were used to evaluate the SWEMWBS‐ID (\n                n\n                 = 123).\n              \n            \n            \n              Results\n              \n                The WEMWBS‐ID demonstrated good internal consistency (\n                ω\n                 = 0.77–0.87), excellent test–retest reliability [intraclass correlation coefficient (ICC) = .88] and good convergent validity with the self‐esteem scale (\n                r\n                 = .48–.60) across samples. A confirmatory factor analysis for a single factor model demonstrated an adequate fit. The SWEMWBS‐ID showed poor to good internal consistency (ω = 0.36–0.74), moderate test–retest reliability (ICC = .67) and good convergent validity (\n                r\n                 = .48–.60) across samples, and a confirmatory factor analysis indicated good model fit for a single factor structure.\n              \n            \n            \n              Conclusions\n              The WEMWBS‐ID and short version demonstrated promising psychometric properties, when administered virtually by a researcher. Further exploration of the scales with larger, representative samples is warranted.","container-title":"Journal of Intellectual Disability Research","DOI":"10.1111/jir.13039","ISSN":"0964-2633, 1365-2788","issue":"9","journalAbbreviation":"J intellect Disabil Res","language":"en","page":"893-900","source":"DOI.org (Crossref)","title":"Development and initial psychometric properties of the Warwick–Edinburgh Mental Wellbeing Scale‐Intellectual Disability version","volume":"67","author":[{"family":"Scior","given":"K."},{"family":"Patel","given":"M."},{"family":"Goldsmith‐Sumner","given":"A."},{"family":"Hayden","given":"N."},{"family":"Lee","given":"J. Y."},{"family":"Lunsky","given":"Y."},{"family":"Osborne","given":"M."},{"family":"Richardson","given":"L."},{"family":"Stewart‐Brown","given":"S."},{"family":"Hastings","given":"R. P."}],"issued":{"date-parts":[["2023",9]]}}}],"schema":"https://github.com/citation-style-language/schema/raw/master/csl-citation.json"} </w:instrText>
            </w:r>
            <w:r>
              <w:fldChar w:fldCharType="separate"/>
            </w:r>
            <w:r w:rsidRPr="00D779E8">
              <w:rPr>
                <w:rFonts w:ascii="Calibri" w:hAnsi="Calibri" w:cs="Calibri"/>
              </w:rPr>
              <w:t>Scior et al., 2023</w:t>
            </w:r>
            <w:r>
              <w:fldChar w:fldCharType="end"/>
            </w:r>
          </w:p>
        </w:tc>
        <w:tc>
          <w:tcPr>
            <w:tcW w:w="4140" w:type="dxa"/>
            <w:vAlign w:val="center"/>
          </w:tcPr>
          <w:p w14:paraId="69289F26" w14:textId="77777777" w:rsidR="002B479D" w:rsidRDefault="002B479D" w:rsidP="00D41522">
            <w:r>
              <w:t>People with intellectual disabilities</w:t>
            </w:r>
          </w:p>
        </w:tc>
        <w:tc>
          <w:tcPr>
            <w:tcW w:w="5616" w:type="dxa"/>
          </w:tcPr>
          <w:p w14:paraId="566E5756" w14:textId="77777777" w:rsidR="002B479D" w:rsidRDefault="002B479D" w:rsidP="00D41522">
            <w:r>
              <w:t>Adopted Rosenberg Self-Esteem Scale (RSES)</w:t>
            </w:r>
          </w:p>
        </w:tc>
      </w:tr>
      <w:tr w:rsidR="002B479D" w14:paraId="5B56A47D" w14:textId="77777777" w:rsidTr="00D41522">
        <w:trPr>
          <w:trHeight w:val="260"/>
        </w:trPr>
        <w:tc>
          <w:tcPr>
            <w:tcW w:w="966" w:type="dxa"/>
            <w:vAlign w:val="center"/>
          </w:tcPr>
          <w:p w14:paraId="008318BF" w14:textId="77777777" w:rsidR="002B479D" w:rsidRDefault="002B479D" w:rsidP="00D41522">
            <w:pPr>
              <w:pStyle w:val="ListParagraph"/>
              <w:numPr>
                <w:ilvl w:val="0"/>
                <w:numId w:val="1"/>
              </w:numPr>
            </w:pPr>
          </w:p>
        </w:tc>
        <w:tc>
          <w:tcPr>
            <w:tcW w:w="2472" w:type="dxa"/>
            <w:vAlign w:val="center"/>
          </w:tcPr>
          <w:p w14:paraId="40590458" w14:textId="77777777" w:rsidR="002B479D" w:rsidRDefault="002B479D" w:rsidP="00D41522">
            <w:r>
              <w:fldChar w:fldCharType="begin"/>
            </w:r>
            <w:r>
              <w:instrText xml:space="preserve"> ADDIN ZOTERO_ITEM CSL_CITATION {"citationID":"b2gng2fU","properties":{"formattedCitation":"(Bass et al., 2016)","plainCitation":"(Bass et al., 2016)","noteIndex":0},"citationItems":[{"id":493,"uris":["http://zotero.org/users/3548908/items/LGD7FBX5"],"itemData":{"id":493,"type":"article-journal","container-title":"Journal of Mental Health","DOI":"10.3109/09638237.2015.1124401","ISSN":"0963-8237, 1360-0567","issue":"4","language":"en","page":"323-329","source":"CrossRef","title":"Validation of Warwick-Edinburgh Mental Well-being Scale (WEMWBS) in a population of people using Secondary Care Mental Health Services","volume":"25","author":[{"family":"Bass","given":"Malcolm"},{"family":"Dawkin","given":"Mathew"},{"family":"Muncer","given":"Steven"},{"family":"Vigurs","given":"Scott"},{"family":"Bostock","given":"Janet"}],"issued":{"date-parts":[["2016",7,3]]}}}],"schema":"https://github.com/citation-style-language/schema/raw/master/csl-citation.json"} </w:instrText>
            </w:r>
            <w:r>
              <w:fldChar w:fldCharType="separate"/>
            </w:r>
            <w:r w:rsidRPr="00D779E8">
              <w:rPr>
                <w:rFonts w:ascii="Calibri" w:hAnsi="Calibri" w:cs="Calibri"/>
              </w:rPr>
              <w:t>Bass et al., 2016</w:t>
            </w:r>
            <w:r>
              <w:fldChar w:fldCharType="end"/>
            </w:r>
            <w:r>
              <w:t>**</w:t>
            </w:r>
          </w:p>
        </w:tc>
        <w:tc>
          <w:tcPr>
            <w:tcW w:w="4140" w:type="dxa"/>
            <w:vAlign w:val="center"/>
          </w:tcPr>
          <w:p w14:paraId="32087D36" w14:textId="77777777" w:rsidR="002B479D" w:rsidRDefault="002B479D" w:rsidP="00D41522">
            <w:r>
              <w:t>Adults using secondary care mental health services</w:t>
            </w:r>
          </w:p>
        </w:tc>
        <w:tc>
          <w:tcPr>
            <w:tcW w:w="5616" w:type="dxa"/>
          </w:tcPr>
          <w:p w14:paraId="0AB84C60" w14:textId="77777777" w:rsidR="002B479D" w:rsidRDefault="002B479D" w:rsidP="00D41522">
            <w:r>
              <w:t>-</w:t>
            </w:r>
          </w:p>
        </w:tc>
      </w:tr>
      <w:tr w:rsidR="002B479D" w14:paraId="76F6B675" w14:textId="77777777" w:rsidTr="00D41522">
        <w:trPr>
          <w:trHeight w:val="260"/>
        </w:trPr>
        <w:tc>
          <w:tcPr>
            <w:tcW w:w="966" w:type="dxa"/>
            <w:vAlign w:val="center"/>
          </w:tcPr>
          <w:p w14:paraId="25F1304B" w14:textId="77777777" w:rsidR="002B479D" w:rsidRDefault="002B479D" w:rsidP="00D41522">
            <w:pPr>
              <w:pStyle w:val="ListParagraph"/>
              <w:numPr>
                <w:ilvl w:val="0"/>
                <w:numId w:val="1"/>
              </w:numPr>
            </w:pPr>
          </w:p>
        </w:tc>
        <w:tc>
          <w:tcPr>
            <w:tcW w:w="2472" w:type="dxa"/>
            <w:vAlign w:val="center"/>
          </w:tcPr>
          <w:p w14:paraId="30D681C4" w14:textId="77777777" w:rsidR="002B479D" w:rsidRDefault="002B479D" w:rsidP="00D41522">
            <w:r>
              <w:fldChar w:fldCharType="begin"/>
            </w:r>
            <w:r>
              <w:instrText xml:space="preserve"> ADDIN ZOTERO_ITEM CSL_CITATION {"citationID":"IUWy3LS0","properties":{"formattedCitation":"(Clarke et al., 2011)","plainCitation":"(Clarke et al., 2011)","noteIndex":0},"citationItems":[{"id":514,"uris":["http://zotero.org/users/3548908/items/XWBPYRTY"],"itemData":{"id":514,"type":"article-journal","container-title":"BMC Public Health","DOI":"10.1186/1471-2458-11-487","ISSN":"1471-2458","issue":"1","language":"en","source":"CrossRef","title":"Warwick-Edinburgh Mental Well-being Scale (WEMWBS): Validated for teenage school students in England and Scotland. A mixed methods assessment","title-short":"Warwick-Edinburgh Mental Well-being Scale (WEMWBS)","URL":"http://bmcpublichealth.biomedcentral.com/articles/10.1186/1471-2458-11-487","volume":"11","author":[{"family":"Clarke","given":"Aileen"},{"family":"Friede","given":"Tim"},{"family":"Putz","given":"Rebecca"},{"family":"Ashdown","given":"Jacquie"},{"family":"Martin","given":"Steven"},{"family":"Blake","given":"Amy"},{"family":"Adi","given":"Yaser"},{"family":"Parkinson","given":"Jane"},{"family":"Flynn","given":"Pamela"},{"family":"Platt","given":"Stephen"},{"family":"Stewart-Brown","given":"Sarah"}],"accessed":{"date-parts":[["2019",5,22]]},"issued":{"date-parts":[["2011",12]]}}}],"schema":"https://github.com/citation-style-language/schema/raw/master/csl-citation.json"} </w:instrText>
            </w:r>
            <w:r>
              <w:fldChar w:fldCharType="separate"/>
            </w:r>
            <w:r w:rsidRPr="00D779E8">
              <w:rPr>
                <w:rFonts w:ascii="Calibri" w:hAnsi="Calibri" w:cs="Calibri"/>
              </w:rPr>
              <w:t>Clarke et al., 2011</w:t>
            </w:r>
            <w:r>
              <w:fldChar w:fldCharType="end"/>
            </w:r>
          </w:p>
        </w:tc>
        <w:tc>
          <w:tcPr>
            <w:tcW w:w="4140" w:type="dxa"/>
            <w:vAlign w:val="center"/>
          </w:tcPr>
          <w:p w14:paraId="303D11D9" w14:textId="77777777" w:rsidR="002B479D" w:rsidRDefault="002B479D" w:rsidP="00D41522">
            <w:r>
              <w:t>Teenage school students</w:t>
            </w:r>
          </w:p>
        </w:tc>
        <w:tc>
          <w:tcPr>
            <w:tcW w:w="5616" w:type="dxa"/>
          </w:tcPr>
          <w:p w14:paraId="31E27CE9" w14:textId="77777777" w:rsidR="002B479D" w:rsidRDefault="002B479D" w:rsidP="00D41522">
            <w:r>
              <w:t>General health Questionnaire -12 (GHQ-12)</w:t>
            </w:r>
          </w:p>
          <w:p w14:paraId="58DED0A2" w14:textId="77777777" w:rsidR="002B479D" w:rsidRDefault="002B479D" w:rsidP="00D41522">
            <w:r>
              <w:t xml:space="preserve">Strengths and Difficulties Questionnaire (SDQ) </w:t>
            </w:r>
          </w:p>
        </w:tc>
      </w:tr>
      <w:tr w:rsidR="002B479D" w14:paraId="6B225EC1" w14:textId="77777777" w:rsidTr="00D41522">
        <w:trPr>
          <w:trHeight w:val="260"/>
        </w:trPr>
        <w:tc>
          <w:tcPr>
            <w:tcW w:w="966" w:type="dxa"/>
            <w:vAlign w:val="center"/>
          </w:tcPr>
          <w:p w14:paraId="71C29E03" w14:textId="77777777" w:rsidR="002B479D" w:rsidRDefault="002B479D" w:rsidP="00D41522">
            <w:pPr>
              <w:pStyle w:val="ListParagraph"/>
              <w:numPr>
                <w:ilvl w:val="0"/>
                <w:numId w:val="1"/>
              </w:numPr>
            </w:pPr>
          </w:p>
        </w:tc>
        <w:tc>
          <w:tcPr>
            <w:tcW w:w="2472" w:type="dxa"/>
            <w:vAlign w:val="center"/>
          </w:tcPr>
          <w:p w14:paraId="5234CE80" w14:textId="77777777" w:rsidR="002B479D" w:rsidRDefault="002B479D" w:rsidP="00D41522">
            <w:r>
              <w:fldChar w:fldCharType="begin"/>
            </w:r>
            <w:r>
              <w:instrText xml:space="preserve"> ADDIN ZOTERO_ITEM CSL_CITATION {"citationID":"RioixAZ6","properties":{"formattedCitation":"(Hunter et al., 2015)","plainCitation":"(Hunter et al., 2015)","noteIndex":0},"citationItems":[{"id":1269,"uris":["http://zotero.org/users/3548908/items/3QLL8WSY"],"itemData":{"id":1269,"type":"article-journal","abstract":"While there is increasing recognition of the need to go beyond measures of mental ill health, there is a relative dearth of validated tools for assessing mental wellbeing among adolescents. The Warwick-Edinburgh Mental Wellbeing Scale (WEMWBS) is a promising tool for use in this context, and this study evaluated its use in an Australian context. The WEBWBS was completed by 829 Western Australian adolescents, aged 13 to 16 years old, drawn from grades 8, 9 and 10 in seven separate high schools. Using confirmatory factor analytic techniques, the utility of the full 14item scale was not supported but good fit for a previously validated seven-item short version (SWEMWBS) was supported. Strong measurement invariance was demonstrated across age and weak measurement invariance was demonstrated across gender. The scale has good internal reliability. There were no differences in SWEMWBS scores across Grades 8 to 10. Overall, the SWEMWBS represents a useful tool for educational, developmental, and school psychologists investigating positive mental wellbeing in younger adolescents.","container-title":"The Australian Educational and Developmental Psychologist","DOI":"10.1017/edp.2015.12","ISSN":"0816-5122, 1839-2504","issue":"2","journalAbbreviation":"The Australian Educational and Developmental Psychologist","language":"en","page":"93-104","source":"DOI.org (Crossref)","title":"Positive Mental Well-being in Australian Adolescents: Evaluating the Warwick-Edinburgh Mental Well-being Scale","title-short":"Positive Mental Well-being in Australian Adolescents","volume":"32","author":[{"family":"Hunter","given":"Simon C."},{"family":"Houghton","given":"Stephen"},{"family":"Wood","given":"Lisa"}],"issued":{"date-parts":[["2015",12]]}}}],"schema":"https://github.com/citation-style-language/schema/raw/master/csl-citation.json"} </w:instrText>
            </w:r>
            <w:r>
              <w:fldChar w:fldCharType="separate"/>
            </w:r>
            <w:r w:rsidRPr="00D779E8">
              <w:rPr>
                <w:rFonts w:ascii="Calibri" w:hAnsi="Calibri" w:cs="Calibri"/>
              </w:rPr>
              <w:t>Hunter et al., 2015</w:t>
            </w:r>
            <w:r>
              <w:fldChar w:fldCharType="end"/>
            </w:r>
            <w:r>
              <w:t>**</w:t>
            </w:r>
          </w:p>
        </w:tc>
        <w:tc>
          <w:tcPr>
            <w:tcW w:w="4140" w:type="dxa"/>
            <w:vAlign w:val="center"/>
          </w:tcPr>
          <w:p w14:paraId="4EE2F69D" w14:textId="77777777" w:rsidR="002B479D" w:rsidRDefault="002B479D" w:rsidP="00D41522">
            <w:r>
              <w:t>Students</w:t>
            </w:r>
          </w:p>
        </w:tc>
        <w:tc>
          <w:tcPr>
            <w:tcW w:w="5616" w:type="dxa"/>
          </w:tcPr>
          <w:p w14:paraId="741BD75F" w14:textId="77777777" w:rsidR="002B479D" w:rsidRDefault="002B479D" w:rsidP="00D41522">
            <w:r>
              <w:t>-</w:t>
            </w:r>
          </w:p>
        </w:tc>
      </w:tr>
      <w:tr w:rsidR="002B479D" w14:paraId="796D4632" w14:textId="77777777" w:rsidTr="00D41522">
        <w:trPr>
          <w:trHeight w:val="260"/>
        </w:trPr>
        <w:tc>
          <w:tcPr>
            <w:tcW w:w="966" w:type="dxa"/>
            <w:vAlign w:val="center"/>
          </w:tcPr>
          <w:p w14:paraId="209A0D13" w14:textId="77777777" w:rsidR="002B479D" w:rsidRDefault="002B479D" w:rsidP="00D41522">
            <w:pPr>
              <w:pStyle w:val="ListParagraph"/>
              <w:numPr>
                <w:ilvl w:val="0"/>
                <w:numId w:val="1"/>
              </w:numPr>
            </w:pPr>
          </w:p>
        </w:tc>
        <w:tc>
          <w:tcPr>
            <w:tcW w:w="2472" w:type="dxa"/>
            <w:vAlign w:val="center"/>
          </w:tcPr>
          <w:p w14:paraId="50F4483A" w14:textId="77777777" w:rsidR="002B479D" w:rsidRDefault="002B479D" w:rsidP="00D41522">
            <w:r>
              <w:fldChar w:fldCharType="begin"/>
            </w:r>
            <w:r>
              <w:instrText xml:space="preserve"> ADDIN ZOTERO_ITEM CSL_CITATION {"citationID":"RGb4cHwO","properties":{"formattedCitation":"(Lloyd &amp; Devine, 2012)","plainCitation":"(Lloyd &amp; Devine, 2012)","noteIndex":0},"citationItems":[{"id":4032,"uris":["http://zotero.org/groups/2491803/items/VULHW43M"],"itemData":{"id":4032,"type":"article-journal","abstract":"BACKGROUND: The Warwick-Edinburgh Mental Well-being Scale (WEMWBS) is a relatively new measure and to date has been validated in student samples in England and Scotland, and in population samples in Scotland. No data exist on the psychometric properties of the WEMWBS when used within a general population in Northern Ireland, a region that might be expected to differ in health and well-being given its troubled history.\nAIMS: This paper represents the first attempt to assess mental well-being in Northern Ireland using this new questionnaire.\nMETHOD: Data came from the 2009/2010 Continuous Household Survey and analyses are based on the responses of 3355 people aged 16 years and over who completed the full WEMWBS.\nRESULTS: The results suggest that the data collected using the WEMWBS among a large-scale random sample of adults in Northern Ireland are comparable to those produced for adults in other parts of the UK.\nCONCLUSION: The findings from this study are important as any measure of mental well-being purported to have been validated for the UK needs to include Northern Ireland, given that region's recent history in terms of the civil conflict and its potential impact on the health and well-being of its population.","container-title":"Journal of Mental Health (Abingdon, England)","DOI":"10.3109/09638237.2012.670883","ISSN":"1360-0567","issue":"3","journalAbbreviation":"J Ment Health","language":"eng","note":"PMID: 22574955","page":"257-263","source":"PubMed","title":"Psychometric properties of the Warwick-Edinburgh Mental Well-being Scale (WEMWBS) in Northern Ireland","volume":"21","author":[{"family":"Lloyd","given":"Katrina"},{"family":"Devine","given":"Paula"}],"issued":{"date-parts":[["2012",6]]}}}],"schema":"https://github.com/citation-style-language/schema/raw/master/csl-citation.json"} </w:instrText>
            </w:r>
            <w:r>
              <w:fldChar w:fldCharType="separate"/>
            </w:r>
            <w:r w:rsidRPr="00D779E8">
              <w:rPr>
                <w:rFonts w:ascii="Calibri" w:hAnsi="Calibri" w:cs="Calibri"/>
              </w:rPr>
              <w:t>Lloyd &amp; Devine, 2012</w:t>
            </w:r>
            <w:r>
              <w:fldChar w:fldCharType="end"/>
            </w:r>
          </w:p>
        </w:tc>
        <w:tc>
          <w:tcPr>
            <w:tcW w:w="4140" w:type="dxa"/>
            <w:vAlign w:val="center"/>
          </w:tcPr>
          <w:p w14:paraId="4683A6FF" w14:textId="77777777" w:rsidR="002B479D" w:rsidRDefault="002B479D" w:rsidP="00D41522">
            <w:r>
              <w:t>Population sample</w:t>
            </w:r>
          </w:p>
        </w:tc>
        <w:tc>
          <w:tcPr>
            <w:tcW w:w="5616" w:type="dxa"/>
          </w:tcPr>
          <w:p w14:paraId="43AA5AE1" w14:textId="77777777" w:rsidR="002B479D" w:rsidRDefault="002B479D" w:rsidP="00D41522">
            <w:r>
              <w:t>General health Questionnaire -12 (GHQ-12)</w:t>
            </w:r>
          </w:p>
        </w:tc>
      </w:tr>
      <w:tr w:rsidR="002B479D" w14:paraId="380E4EAD" w14:textId="77777777" w:rsidTr="00D41522">
        <w:trPr>
          <w:trHeight w:val="256"/>
        </w:trPr>
        <w:tc>
          <w:tcPr>
            <w:tcW w:w="966" w:type="dxa"/>
            <w:vAlign w:val="center"/>
          </w:tcPr>
          <w:p w14:paraId="702AF1E9" w14:textId="77777777" w:rsidR="002B479D" w:rsidRDefault="002B479D" w:rsidP="00D41522">
            <w:pPr>
              <w:pStyle w:val="ListParagraph"/>
              <w:numPr>
                <w:ilvl w:val="0"/>
                <w:numId w:val="1"/>
              </w:numPr>
            </w:pPr>
          </w:p>
        </w:tc>
        <w:tc>
          <w:tcPr>
            <w:tcW w:w="2472" w:type="dxa"/>
            <w:vAlign w:val="center"/>
          </w:tcPr>
          <w:p w14:paraId="3A8F5A53" w14:textId="77777777" w:rsidR="002B479D" w:rsidRDefault="002B479D" w:rsidP="00D41522">
            <w:r>
              <w:fldChar w:fldCharType="begin"/>
            </w:r>
            <w:r>
              <w:instrText xml:space="preserve"> ADDIN ZOTERO_ITEM CSL_CITATION {"citationID":"6xpkFMyX","properties":{"formattedCitation":"(McKay &amp; Andretta, 2017)","plainCitation":"(McKay &amp; Andretta, 2017)","noteIndex":0},"citationItems":[{"id":503,"uris":["http://zotero.org/users/3548908/items/W7RR3397"],"itemData":{"id":503,"type":"article-journal","container-title":"Psychiatry Research","DOI":"10.1016/j.psychres.2017.06.071","ISSN":"01651781","language":"en","page":"382-386","source":"CrossRef","title":"Evidence for the Psychometric Validity, Internal Consistency and Measurement Invariance of Warwick Edinburgh Mental Well-being Scale Scores in Scottish and Irish Adolescents","volume":"255","author":[{"family":"McKay","given":"Michael T."},{"family":"Andretta","given":"James R."}],"issued":{"date-parts":[["2017",9]]}}}],"schema":"https://github.com/citation-style-language/schema/raw/master/csl-citation.json"} </w:instrText>
            </w:r>
            <w:r>
              <w:fldChar w:fldCharType="separate"/>
            </w:r>
            <w:r w:rsidRPr="00D779E8">
              <w:rPr>
                <w:rFonts w:ascii="Calibri" w:hAnsi="Calibri" w:cs="Calibri"/>
              </w:rPr>
              <w:t>McKay &amp; Andretta, 2017</w:t>
            </w:r>
            <w:r>
              <w:fldChar w:fldCharType="end"/>
            </w:r>
            <w:r>
              <w:t>**</w:t>
            </w:r>
          </w:p>
        </w:tc>
        <w:tc>
          <w:tcPr>
            <w:tcW w:w="4140" w:type="dxa"/>
            <w:vAlign w:val="center"/>
          </w:tcPr>
          <w:p w14:paraId="28890489" w14:textId="77777777" w:rsidR="002B479D" w:rsidRDefault="002B479D" w:rsidP="00D41522">
            <w:r>
              <w:t>Adolescents</w:t>
            </w:r>
          </w:p>
        </w:tc>
        <w:tc>
          <w:tcPr>
            <w:tcW w:w="5616" w:type="dxa"/>
          </w:tcPr>
          <w:p w14:paraId="2B7FC234" w14:textId="77777777" w:rsidR="002B479D" w:rsidRDefault="002B479D" w:rsidP="00D41522">
            <w:r>
              <w:t>Health Behaviour of School children symptom checklist</w:t>
            </w:r>
          </w:p>
          <w:p w14:paraId="5F4A14D6" w14:textId="77777777" w:rsidR="002B479D" w:rsidRDefault="002B479D" w:rsidP="00D41522">
            <w:r>
              <w:t>Self-rated health</w:t>
            </w:r>
          </w:p>
        </w:tc>
      </w:tr>
      <w:tr w:rsidR="002B479D" w14:paraId="4222C699" w14:textId="77777777" w:rsidTr="00D41522">
        <w:trPr>
          <w:trHeight w:val="260"/>
        </w:trPr>
        <w:tc>
          <w:tcPr>
            <w:tcW w:w="966" w:type="dxa"/>
            <w:vAlign w:val="center"/>
          </w:tcPr>
          <w:p w14:paraId="17ED2322" w14:textId="77777777" w:rsidR="002B479D" w:rsidRDefault="002B479D" w:rsidP="00D41522">
            <w:pPr>
              <w:pStyle w:val="ListParagraph"/>
              <w:numPr>
                <w:ilvl w:val="0"/>
                <w:numId w:val="1"/>
              </w:numPr>
            </w:pPr>
          </w:p>
        </w:tc>
        <w:tc>
          <w:tcPr>
            <w:tcW w:w="2472" w:type="dxa"/>
            <w:vAlign w:val="center"/>
          </w:tcPr>
          <w:p w14:paraId="7F69927C" w14:textId="77777777" w:rsidR="002B479D" w:rsidRDefault="002B479D" w:rsidP="00D41522">
            <w:r>
              <w:fldChar w:fldCharType="begin"/>
            </w:r>
            <w:r>
              <w:instrText xml:space="preserve"> ADDIN ZOTERO_ITEM CSL_CITATION {"citationID":"VaP2aGPD","properties":{"formattedCitation":"(Shannon et al., 2020)","plainCitation":"(Shannon et al., 2020)","noteIndex":0},"citationItems":[{"id":1270,"uris":["http://zotero.org/users/3548908/items/8F8WRZ68"],"itemData":{"id":1270,"type":"article-journal","abstract":"Aim: Despite extensive use in mental health research and practice, limited evidence exists for the hypothesised unidimensional model of the Warwick-Edinburgh Mental Well-Being Scale in adolescents. Few studies have assessed competing Conﬁrmatory Factor Analysis (CFA) models, and the instrument has yet to be assessed in younger adolescents in Northern Ireland, a jurisdiction characterised by high rates of mental illness.","container-title":"Psychiatry Research","DOI":"10.1016/j.psychres.2020.113393","ISSN":"01651781","journalAbbreviation":"Psychiatry Research","language":"en","page":"113393","source":"DOI.org (Crossref)","title":"Testing the factor structure of the Warwick-Edinburgh Mental Well-Being Scale in adolescents: A bi-factor modelling methodology","title-short":"Testing the factor structure of the Warwick-Edinburgh Mental Well-Being Scale in adolescents","volume":"293","author":[{"family":"Shannon","given":"Stephen"},{"family":"Breslin","given":"Gavin"},{"family":"Prentice","given":"Garry"},{"family":"Leavey","given":"Gerard"}],"issued":{"date-parts":[["2020",11]]}}}],"schema":"https://github.com/citation-style-language/schema/raw/master/csl-citation.json"} </w:instrText>
            </w:r>
            <w:r>
              <w:fldChar w:fldCharType="separate"/>
            </w:r>
            <w:r w:rsidRPr="00D779E8">
              <w:rPr>
                <w:rFonts w:ascii="Calibri" w:hAnsi="Calibri" w:cs="Calibri"/>
              </w:rPr>
              <w:t>Shannon et al., 2020</w:t>
            </w:r>
            <w:r>
              <w:fldChar w:fldCharType="end"/>
            </w:r>
          </w:p>
        </w:tc>
        <w:tc>
          <w:tcPr>
            <w:tcW w:w="4140" w:type="dxa"/>
            <w:vAlign w:val="center"/>
          </w:tcPr>
          <w:p w14:paraId="102595A9" w14:textId="77777777" w:rsidR="002B479D" w:rsidRDefault="002B479D" w:rsidP="00D41522">
            <w:r>
              <w:t>School students</w:t>
            </w:r>
          </w:p>
        </w:tc>
        <w:tc>
          <w:tcPr>
            <w:tcW w:w="5616" w:type="dxa"/>
          </w:tcPr>
          <w:p w14:paraId="0CEB3C8E" w14:textId="77777777" w:rsidR="002B479D" w:rsidRDefault="002B479D" w:rsidP="00D41522">
            <w:r>
              <w:t>The Strengths and Difficulties Questionnaire (SDQ)</w:t>
            </w:r>
          </w:p>
          <w:p w14:paraId="377EC3FE" w14:textId="77777777" w:rsidR="002B479D" w:rsidRDefault="002B479D" w:rsidP="00D41522">
            <w:r>
              <w:t>3-item ill being scale</w:t>
            </w:r>
          </w:p>
          <w:p w14:paraId="1531A7CA" w14:textId="77777777" w:rsidR="002B479D" w:rsidRPr="002955FE" w:rsidRDefault="002B479D" w:rsidP="00D41522">
            <w:r w:rsidRPr="002955FE">
              <w:t>Home life measurement tool</w:t>
            </w:r>
          </w:p>
          <w:p w14:paraId="2CFEB2EC" w14:textId="77777777" w:rsidR="002B479D" w:rsidRDefault="002B479D" w:rsidP="00D41522">
            <w:r w:rsidRPr="002955FE">
              <w:t>Parental relationship</w:t>
            </w:r>
          </w:p>
        </w:tc>
      </w:tr>
      <w:tr w:rsidR="002B479D" w14:paraId="0A6AA7C8" w14:textId="77777777" w:rsidTr="00D41522">
        <w:trPr>
          <w:trHeight w:val="260"/>
        </w:trPr>
        <w:tc>
          <w:tcPr>
            <w:tcW w:w="966" w:type="dxa"/>
            <w:vAlign w:val="center"/>
          </w:tcPr>
          <w:p w14:paraId="4B29C4A2" w14:textId="77777777" w:rsidR="002B479D" w:rsidRDefault="002B479D" w:rsidP="00D41522">
            <w:pPr>
              <w:pStyle w:val="ListParagraph"/>
              <w:numPr>
                <w:ilvl w:val="0"/>
                <w:numId w:val="1"/>
              </w:numPr>
            </w:pPr>
          </w:p>
        </w:tc>
        <w:tc>
          <w:tcPr>
            <w:tcW w:w="2472" w:type="dxa"/>
            <w:vAlign w:val="center"/>
          </w:tcPr>
          <w:p w14:paraId="1C6947A8" w14:textId="77777777" w:rsidR="002B479D" w:rsidRDefault="002B479D" w:rsidP="00D41522">
            <w:r>
              <w:fldChar w:fldCharType="begin"/>
            </w:r>
            <w:r>
              <w:instrText xml:space="preserve"> ADDIN ZOTERO_ITEM CSL_CITATION {"citationID":"XiWugGaL","properties":{"formattedCitation":"(Waqas et al., 2015)","plainCitation":"(Waqas et al., 2015)","noteIndex":0},"citationItems":[{"id":495,"uris":["http://zotero.org/users/3548908/items/VSQGKAQA"],"itemData":{"id":495,"type":"article-journal","container-title":"PeerJ","DOI":"10.7717/peerj.1264","ISSN":"2167-8359","language":"en","page":"e1264","source":"CrossRef","title":"Measuring the well-being of health care professionals in the Punjab: a psychometric evaluation of the Warwick–Edinburgh Mental Well-being Scale in a Pakistani population","title-short":"Measuring the well-being of health care professionals in the Punjab","volume":"3","author":[{"family":"Waqas","given":"Ahmed"},{"family":"Ahmad","given":"Waqas"},{"family":"Haddad","given":"Mark"},{"family":"Taggart","given":"Frances M."},{"family":"Muhammad","given":"Zerwah"},{"family":"Bukhari","given":"Muhammad Hamza"},{"family":"Sami","given":"Shahzad Ahmed"},{"family":"Batool","given":"Sayyeda Mehak"},{"family":"Najeeb","given":"Fiza"},{"family":"Hanif","given":"Ayesha"},{"family":"Rizvi","given":"Zehra Ali"},{"family":"Ejaz","given":"Sumbul"}],"issued":{"date-parts":[["2015",10,1]]}}}],"schema":"https://github.com/citation-style-language/schema/raw/master/csl-citation.json"} </w:instrText>
            </w:r>
            <w:r>
              <w:fldChar w:fldCharType="separate"/>
            </w:r>
            <w:r w:rsidRPr="00D779E8">
              <w:rPr>
                <w:rFonts w:ascii="Calibri" w:hAnsi="Calibri" w:cs="Calibri"/>
              </w:rPr>
              <w:t>Waqas et al., 2015</w:t>
            </w:r>
            <w:r>
              <w:fldChar w:fldCharType="end"/>
            </w:r>
          </w:p>
        </w:tc>
        <w:tc>
          <w:tcPr>
            <w:tcW w:w="4140" w:type="dxa"/>
            <w:vAlign w:val="center"/>
          </w:tcPr>
          <w:p w14:paraId="0DEEB27B" w14:textId="77777777" w:rsidR="002B479D" w:rsidRDefault="002B479D" w:rsidP="00D41522">
            <w:r>
              <w:t>Healthcare professionals in Punjab</w:t>
            </w:r>
          </w:p>
        </w:tc>
        <w:tc>
          <w:tcPr>
            <w:tcW w:w="5616" w:type="dxa"/>
          </w:tcPr>
          <w:p w14:paraId="1941BFE0" w14:textId="77777777" w:rsidR="002B479D" w:rsidRDefault="002B479D" w:rsidP="00D41522">
            <w:r>
              <w:t>-</w:t>
            </w:r>
          </w:p>
        </w:tc>
      </w:tr>
      <w:tr w:rsidR="002B479D" w14:paraId="7D232F11" w14:textId="77777777" w:rsidTr="00D41522">
        <w:trPr>
          <w:trHeight w:val="260"/>
        </w:trPr>
        <w:tc>
          <w:tcPr>
            <w:tcW w:w="966" w:type="dxa"/>
            <w:vAlign w:val="center"/>
          </w:tcPr>
          <w:p w14:paraId="38B347FF" w14:textId="77777777" w:rsidR="002B479D" w:rsidRDefault="002B479D" w:rsidP="00D41522">
            <w:pPr>
              <w:pStyle w:val="ListParagraph"/>
              <w:numPr>
                <w:ilvl w:val="0"/>
                <w:numId w:val="1"/>
              </w:numPr>
            </w:pPr>
          </w:p>
        </w:tc>
        <w:tc>
          <w:tcPr>
            <w:tcW w:w="2472" w:type="dxa"/>
            <w:vAlign w:val="center"/>
          </w:tcPr>
          <w:p w14:paraId="50DDDF26" w14:textId="77777777" w:rsidR="002B479D" w:rsidRDefault="002B479D" w:rsidP="00D41522">
            <w:r>
              <w:fldChar w:fldCharType="begin"/>
            </w:r>
            <w:r>
              <w:instrText xml:space="preserve"> ADDIN ZOTERO_ITEM CSL_CITATION {"citationID":"lzckcvHt","properties":{"formattedCitation":"(Maheswaran et al., 2012)","plainCitation":"(Maheswaran et al., 2012)","noteIndex":0},"citationItems":[{"id":504,"uris":["http://zotero.org/users/3548908/items/SUQVRGKW"],"itemData":{"id":504,"type":"article-journal","container-title":"Health and Quality of Life Outcomes","DOI":"10.1186/1477-7525-10-156","ISSN":"1477-7525","issue":"1","language":"en","page":"156","source":"CrossRef","title":"Evaluating the responsiveness of the Warwick Edinburgh Mental Well-Being Scale (WEMWBS): Group and individual level analysis","title-short":"Evaluating the responsiveness of the Warwick Edinburgh Mental Well-Being Scale (WEMWBS)","volume":"10","author":[{"family":"Maheswaran","given":"Hendramoorthy"},{"family":"Weich","given":"Scott"},{"family":"Powell","given":"John"},{"family":"Stewart-Brown","given":"Sarah"}],"issued":{"date-parts":[["2012"]]}}}],"schema":"https://github.com/citation-style-language/schema/raw/master/csl-citation.json"} </w:instrText>
            </w:r>
            <w:r>
              <w:fldChar w:fldCharType="separate"/>
            </w:r>
            <w:r w:rsidRPr="00D779E8">
              <w:rPr>
                <w:rFonts w:ascii="Calibri" w:hAnsi="Calibri" w:cs="Calibri"/>
              </w:rPr>
              <w:t>Maheswaran et al., 2012</w:t>
            </w:r>
            <w:r>
              <w:fldChar w:fldCharType="end"/>
            </w:r>
          </w:p>
        </w:tc>
        <w:tc>
          <w:tcPr>
            <w:tcW w:w="4140" w:type="dxa"/>
            <w:vAlign w:val="center"/>
          </w:tcPr>
          <w:p w14:paraId="6AC682A7" w14:textId="77777777" w:rsidR="002B479D" w:rsidRDefault="002B479D" w:rsidP="00D41522">
            <w:r>
              <w:t>A heterogenous sample derived from samples from different interventions</w:t>
            </w:r>
          </w:p>
        </w:tc>
        <w:tc>
          <w:tcPr>
            <w:tcW w:w="5616" w:type="dxa"/>
          </w:tcPr>
          <w:p w14:paraId="5C8F364E" w14:textId="77777777" w:rsidR="002B479D" w:rsidRDefault="002B479D" w:rsidP="00D41522">
            <w:r>
              <w:t>-</w:t>
            </w:r>
          </w:p>
        </w:tc>
      </w:tr>
      <w:tr w:rsidR="002B479D" w14:paraId="4F57DE76" w14:textId="77777777" w:rsidTr="00D41522">
        <w:trPr>
          <w:trHeight w:val="260"/>
        </w:trPr>
        <w:tc>
          <w:tcPr>
            <w:tcW w:w="966" w:type="dxa"/>
            <w:vAlign w:val="center"/>
          </w:tcPr>
          <w:p w14:paraId="49D18C1F" w14:textId="77777777" w:rsidR="002B479D" w:rsidRDefault="002B479D" w:rsidP="00D41522">
            <w:pPr>
              <w:pStyle w:val="ListParagraph"/>
              <w:numPr>
                <w:ilvl w:val="0"/>
                <w:numId w:val="1"/>
              </w:numPr>
            </w:pPr>
          </w:p>
        </w:tc>
        <w:tc>
          <w:tcPr>
            <w:tcW w:w="2472" w:type="dxa"/>
            <w:vAlign w:val="center"/>
          </w:tcPr>
          <w:p w14:paraId="06F95F4D" w14:textId="77777777" w:rsidR="002B479D" w:rsidRDefault="002B479D" w:rsidP="00D41522">
            <w:r>
              <w:fldChar w:fldCharType="begin"/>
            </w:r>
            <w:r>
              <w:instrText xml:space="preserve"> ADDIN ZOTERO_ITEM CSL_CITATION {"citationID":"85Iv5Y82","properties":{"formattedCitation":"(Marmara et al., 2022)","plainCitation":"(Marmara et al., 2022)","noteIndex":0},"citationItems":[{"id":5725,"uris":["http://zotero.org/users/3548908/items/HBQIRHW3"],"itemData":{"id":5725,"type":"article-journal","abstract":"Abstract\n            \n              Background\n              The Warwick Edinburgh Mental Well-Being Scale (WEMWBS) is a measure of subjective well-being and assesses eudemonic and hedonic aspects of well-being. However, differential scoring of the WEMWBS across gender and its precision of measurement has not been examined. The present study assesses the psychometric properties of the WEMWBS using measurement invariance (MI) between males and females and item response theory (IRT) analyses.\n            \n            \n              Method\n              \n                A community sample of 386 adults from the United States of America (USA), United Kingdom, Ireland, Australia, New Zealand, and Canada were assessed online (N = 394, 54.8% men, 43.1% women,\n                M\n                age\n                 = 27.48,\n                SD\n                 = 5.57).\n              \n            \n            \n              Results\n              MI analyses observed invariance across males and females at the configural level and metric level but non-invariance at the scalar level. The graded response model (GRM) conducted to observe item properties indicated that all items demonstrated, although variable, sufficient discrimination capacity.\n            \n            \n              Conclusions\n              \n                Gender comparisons based on WEMWBS scores should be cautiously interpreted for specific items that demonstrate different scalar scales and similar scores indicate different severity. The items showed increased reliability for latent levels of </w:instrText>
            </w:r>
            <w:r>
              <w:rPr>
                <w:rFonts w:ascii="Cambria Math" w:hAnsi="Cambria Math" w:cs="Cambria Math"/>
              </w:rPr>
              <w:instrText>∓</w:instrText>
            </w:r>
            <w:r>
              <w:rPr>
                <w:rFonts w:ascii="Calibri" w:hAnsi="Calibri" w:cs="Calibri"/>
              </w:rPr>
              <w:instrText> </w:instrText>
            </w:r>
            <w:r>
              <w:instrText xml:space="preserve">2\n                SD\n                from the mean level of SWB. The WEMWBS may also not perform well for clinically low and high levels of SWB. Including assessments for clinical cases may optimise the use of the WEMWBS.","container-title":"BMC Psychology","DOI":"10.1186/s40359-022-00720-z","ISSN":"2050-7283","issue":"1","journalAbbreviation":"BMC Psychol","language":"en","page":"31","source":"DOI.org (Crossref)","title":"Warwick Edinburgh Mental Well-Being Scale (WEMWBS): measurement invariance across genders and item response theory examination","title-short":"Warwick Edinburgh Mental Well-Being Scale (WEMWBS)","volume":"10","author":[{"family":"Marmara","given":"Joshua"},{"family":"Zarate","given":"Daniel"},{"family":"Vassallo","given":"Jeremy"},{"family":"Patten","given":"Rhiannon"},{"family":"Stavropoulos","given":"Vasileios"}],"issued":{"date-parts":[["2022",2,18]]}}}],"schema":"https://github.com/citation-style-language/schema/raw/master/csl-citation.json"} </w:instrText>
            </w:r>
            <w:r>
              <w:fldChar w:fldCharType="separate"/>
            </w:r>
            <w:r w:rsidRPr="00DA0081">
              <w:rPr>
                <w:rFonts w:ascii="Calibri" w:hAnsi="Calibri" w:cs="Calibri"/>
              </w:rPr>
              <w:t>Marmara et al., 2022</w:t>
            </w:r>
            <w:r>
              <w:fldChar w:fldCharType="end"/>
            </w:r>
          </w:p>
        </w:tc>
        <w:tc>
          <w:tcPr>
            <w:tcW w:w="4140" w:type="dxa"/>
            <w:vAlign w:val="center"/>
          </w:tcPr>
          <w:p w14:paraId="27C9BEE0" w14:textId="77777777" w:rsidR="002B479D" w:rsidRDefault="002B479D" w:rsidP="00D41522">
            <w:r>
              <w:t>Community sample</w:t>
            </w:r>
          </w:p>
        </w:tc>
        <w:tc>
          <w:tcPr>
            <w:tcW w:w="5616" w:type="dxa"/>
          </w:tcPr>
          <w:p w14:paraId="01AC702B" w14:textId="77777777" w:rsidR="002B479D" w:rsidRDefault="002B479D" w:rsidP="00D41522">
            <w:r>
              <w:t>-</w:t>
            </w:r>
          </w:p>
        </w:tc>
      </w:tr>
      <w:tr w:rsidR="002B479D" w14:paraId="0451E27F" w14:textId="77777777" w:rsidTr="00D41522">
        <w:trPr>
          <w:trHeight w:val="260"/>
        </w:trPr>
        <w:tc>
          <w:tcPr>
            <w:tcW w:w="966" w:type="dxa"/>
            <w:vAlign w:val="center"/>
          </w:tcPr>
          <w:p w14:paraId="78FE4196" w14:textId="77777777" w:rsidR="002B479D" w:rsidRDefault="002B479D" w:rsidP="00D41522">
            <w:pPr>
              <w:pStyle w:val="ListParagraph"/>
              <w:numPr>
                <w:ilvl w:val="0"/>
                <w:numId w:val="1"/>
              </w:numPr>
            </w:pPr>
          </w:p>
        </w:tc>
        <w:tc>
          <w:tcPr>
            <w:tcW w:w="2472" w:type="dxa"/>
            <w:vAlign w:val="center"/>
          </w:tcPr>
          <w:p w14:paraId="4D271DD7" w14:textId="77777777" w:rsidR="002B479D" w:rsidRDefault="002B479D" w:rsidP="00D41522">
            <w:r>
              <w:fldChar w:fldCharType="begin"/>
            </w:r>
            <w:r>
              <w:instrText xml:space="preserve"> ADDIN ZOTERO_ITEM CSL_CITATION {"citationID":"A3LJ6TT9","properties":{"formattedCitation":"(Bianco &amp; Gremigni, 2011)","plainCitation":"(Bianco &amp; Gremigni, 2011)","noteIndex":0},"citationItems":[{"id":5833,"uris":["http://zotero.org/users/3548908/items/UASLISG6"],"itemData":{"id":5833,"type":"thesis","event-place":"Italy","language":"English","publisher":"University of Bologna","publisher-place":"Italy","title":"Performance of the Warwick-Edinburgh Mental Well-Being Scale (WEMWBS) as a screening tool for depression in UK and Italy","author":[{"family":"Bianco","given":""},{"family":"Gremigni","given":""}],"issued":{"date-parts":[["2011"]]}}}],"schema":"https://github.com/citation-style-language/schema/raw/master/csl-citation.json"} </w:instrText>
            </w:r>
            <w:r>
              <w:fldChar w:fldCharType="separate"/>
            </w:r>
            <w:r w:rsidRPr="00C66E5F">
              <w:rPr>
                <w:rFonts w:ascii="Calibri" w:hAnsi="Calibri" w:cs="Calibri"/>
              </w:rPr>
              <w:t>Bianco &amp; Gremigni, 2011</w:t>
            </w:r>
            <w:r>
              <w:fldChar w:fldCharType="end"/>
            </w:r>
          </w:p>
        </w:tc>
        <w:tc>
          <w:tcPr>
            <w:tcW w:w="4140" w:type="dxa"/>
            <w:vAlign w:val="center"/>
          </w:tcPr>
          <w:p w14:paraId="70B08ECE" w14:textId="77777777" w:rsidR="002B479D" w:rsidRDefault="002B479D" w:rsidP="00D41522">
            <w:r>
              <w:t>General population</w:t>
            </w:r>
          </w:p>
        </w:tc>
        <w:tc>
          <w:tcPr>
            <w:tcW w:w="5616" w:type="dxa"/>
          </w:tcPr>
          <w:p w14:paraId="40635C89" w14:textId="77777777" w:rsidR="002B479D" w:rsidRDefault="002B479D" w:rsidP="00D41522">
            <w:proofErr w:type="spellStart"/>
            <w:r w:rsidRPr="005D4837">
              <w:t>Center</w:t>
            </w:r>
            <w:proofErr w:type="spellEnd"/>
            <w:r w:rsidRPr="005D4837">
              <w:t xml:space="preserve"> for Epidemiologic Studies Depression Scale</w:t>
            </w:r>
            <w:r>
              <w:t xml:space="preserve"> (CES-D)</w:t>
            </w:r>
          </w:p>
          <w:p w14:paraId="3EE1DC98" w14:textId="77777777" w:rsidR="002B479D" w:rsidRDefault="002B479D" w:rsidP="00D41522">
            <w:r>
              <w:t xml:space="preserve">Psychological General Well-Being Index (PGWBI) </w:t>
            </w:r>
          </w:p>
          <w:p w14:paraId="79D8917A" w14:textId="77777777" w:rsidR="002B479D" w:rsidRPr="005D4837" w:rsidRDefault="002B479D" w:rsidP="00D41522">
            <w:pPr>
              <w:rPr>
                <w:rFonts w:cstheme="minorHAnsi"/>
              </w:rPr>
            </w:pPr>
            <w:r>
              <w:rPr>
                <w:rFonts w:cstheme="minorHAnsi"/>
              </w:rPr>
              <w:t xml:space="preserve">World Health Organization </w:t>
            </w:r>
            <w:r w:rsidRPr="00A8172E">
              <w:rPr>
                <w:rFonts w:cstheme="minorHAnsi"/>
              </w:rPr>
              <w:t>5 Well-being index (WHO-5)</w:t>
            </w:r>
          </w:p>
        </w:tc>
      </w:tr>
      <w:tr w:rsidR="002B479D" w14:paraId="25C91F32" w14:textId="77777777" w:rsidTr="00D41522">
        <w:trPr>
          <w:trHeight w:val="260"/>
        </w:trPr>
        <w:tc>
          <w:tcPr>
            <w:tcW w:w="966" w:type="dxa"/>
            <w:vAlign w:val="center"/>
          </w:tcPr>
          <w:p w14:paraId="546AC846" w14:textId="77777777" w:rsidR="002B479D" w:rsidRDefault="002B479D" w:rsidP="00D41522">
            <w:pPr>
              <w:pStyle w:val="ListParagraph"/>
              <w:numPr>
                <w:ilvl w:val="0"/>
                <w:numId w:val="1"/>
              </w:numPr>
            </w:pPr>
          </w:p>
        </w:tc>
        <w:tc>
          <w:tcPr>
            <w:tcW w:w="2472" w:type="dxa"/>
            <w:vAlign w:val="center"/>
          </w:tcPr>
          <w:p w14:paraId="1F9210BB" w14:textId="77777777" w:rsidR="002B479D" w:rsidRDefault="002B479D" w:rsidP="00D41522">
            <w:r>
              <w:fldChar w:fldCharType="begin"/>
            </w:r>
            <w:r>
              <w:instrText xml:space="preserve"> ADDIN ZOTERO_ITEM CSL_CITATION {"citationID":"DskcWKew","properties":{"formattedCitation":"(Gremigni, 2011)","plainCitation":"(Gremigni, 2011)","dontUpdate":true,"noteIndex":0},"citationItems":[{"id":5796,"uris":["http://zotero.org/users/3548908/items/LYW4W4EF"],"itemData":{"id":5796,"type":"thesis","publisher":"University of Bologna Cesena Campus School of Psychology and Educational Sciences","title":"Measurement Invariance of the Warwick-Edinburgh Mental Well-Being Scale and its Short form across UK and Italy","URL":"https://warwick.ac.uk/fac/sci/med/research/platform/wemwbs/research/validation/thesis__claudia_lega_cj_acc.pdf","author":[{"family":"Gremigni","given":"Paola"}],"issued":{"date-parts":[["2013"]]}}}],"schema":"https://github.com/citation-style-language/schema/raw/master/csl-citation.json"} </w:instrText>
            </w:r>
            <w:r>
              <w:fldChar w:fldCharType="separate"/>
            </w:r>
            <w:r w:rsidRPr="00D779E8">
              <w:rPr>
                <w:rFonts w:ascii="Calibri" w:hAnsi="Calibri" w:cs="Calibri"/>
              </w:rPr>
              <w:t>Gremigni, 201</w:t>
            </w:r>
            <w:r>
              <w:rPr>
                <w:rFonts w:ascii="Calibri" w:hAnsi="Calibri" w:cs="Calibri"/>
              </w:rPr>
              <w:t>3</w:t>
            </w:r>
            <w:r>
              <w:fldChar w:fldCharType="end"/>
            </w:r>
            <w:r>
              <w:t>**</w:t>
            </w:r>
          </w:p>
        </w:tc>
        <w:tc>
          <w:tcPr>
            <w:tcW w:w="4140" w:type="dxa"/>
            <w:vAlign w:val="center"/>
          </w:tcPr>
          <w:p w14:paraId="41988D9B" w14:textId="77777777" w:rsidR="002B479D" w:rsidRDefault="002B479D" w:rsidP="00D41522">
            <w:r>
              <w:t xml:space="preserve">Participants of </w:t>
            </w:r>
            <w:r w:rsidRPr="006F1799">
              <w:t>Health Survey for England 2011</w:t>
            </w:r>
          </w:p>
        </w:tc>
        <w:tc>
          <w:tcPr>
            <w:tcW w:w="5616" w:type="dxa"/>
          </w:tcPr>
          <w:p w14:paraId="147D4B94" w14:textId="77777777" w:rsidR="002B479D" w:rsidRDefault="002B479D" w:rsidP="00D41522">
            <w:r>
              <w:t>-</w:t>
            </w:r>
          </w:p>
        </w:tc>
      </w:tr>
      <w:tr w:rsidR="002B479D" w14:paraId="1D917D69" w14:textId="77777777" w:rsidTr="00D41522">
        <w:trPr>
          <w:trHeight w:val="310"/>
        </w:trPr>
        <w:tc>
          <w:tcPr>
            <w:tcW w:w="966" w:type="dxa"/>
            <w:vAlign w:val="center"/>
          </w:tcPr>
          <w:p w14:paraId="2FBE7E02" w14:textId="77777777" w:rsidR="002B479D" w:rsidRDefault="002B479D" w:rsidP="00D41522">
            <w:pPr>
              <w:pStyle w:val="ListParagraph"/>
              <w:numPr>
                <w:ilvl w:val="0"/>
                <w:numId w:val="1"/>
              </w:numPr>
            </w:pPr>
          </w:p>
        </w:tc>
        <w:tc>
          <w:tcPr>
            <w:tcW w:w="2472" w:type="dxa"/>
            <w:vAlign w:val="center"/>
          </w:tcPr>
          <w:p w14:paraId="39F4D916" w14:textId="77777777" w:rsidR="002B479D" w:rsidRDefault="002B479D" w:rsidP="00D41522">
            <w:r>
              <w:fldChar w:fldCharType="begin"/>
            </w:r>
            <w:r>
              <w:instrText xml:space="preserve"> ADDIN ZOTERO_ITEM CSL_CITATION {"citationID":"pt9ioyQp","properties":{"formattedCitation":"(Sarasj\\uc0\\u228{}rvi et al., 2023)","plainCitation":"(Sarasjärvi et al., 2023)","noteIndex":0},"citationItems":[{"id":5729,"uris":["http://zotero.org/users/3548908/items/5QEH3BK7"],"itemData":{"id":5729,"type":"article-journal","container-title":"Psychiatry Research","DOI":"10.1016/j.psychres.2023.115465","ISSN":"01651781","journalAbbreviation":"Psychiatry Research","language":"en","page":"115465","source":"DOI.org (Crossref)","title":"Exploring the structure and psychometric properties of the Warwick-Edinburgh Mental Well-Being Scale (WEMWBS) in a representative adult population sample","volume":"328","author":[{"family":"Sarasjärvi","given":"Kiira Karoliina"},{"family":"Elovainio","given":"Marko"},{"family":"Appelqvist-Schmidlechner","given":"Kaija"},{"family":"Solin","given":"Pia"},{"family":"Tamminen","given":"Nina"},{"family":"Therman","given":"Sebastian"}],"issued":{"date-parts":[["2023",10]]}}}],"schema":"https://github.com/citation-style-language/schema/raw/master/csl-citation.json"} </w:instrText>
            </w:r>
            <w:r>
              <w:fldChar w:fldCharType="separate"/>
            </w:r>
            <w:r w:rsidRPr="00D779E8">
              <w:rPr>
                <w:rFonts w:ascii="Calibri" w:hAnsi="Calibri" w:cs="Calibri"/>
                <w:kern w:val="0"/>
                <w:szCs w:val="24"/>
              </w:rPr>
              <w:t>Sarasjärvi et al., 2023</w:t>
            </w:r>
            <w:r>
              <w:fldChar w:fldCharType="end"/>
            </w:r>
            <w:r>
              <w:t>**</w:t>
            </w:r>
          </w:p>
        </w:tc>
        <w:tc>
          <w:tcPr>
            <w:tcW w:w="4140" w:type="dxa"/>
            <w:vAlign w:val="center"/>
          </w:tcPr>
          <w:p w14:paraId="0138E9FA" w14:textId="77777777" w:rsidR="002B479D" w:rsidRDefault="002B479D" w:rsidP="00D41522">
            <w:r>
              <w:t>Adult population</w:t>
            </w:r>
          </w:p>
        </w:tc>
        <w:tc>
          <w:tcPr>
            <w:tcW w:w="5616" w:type="dxa"/>
          </w:tcPr>
          <w:p w14:paraId="7F74CC25" w14:textId="77777777" w:rsidR="002B479D" w:rsidRDefault="002B479D" w:rsidP="00D41522">
            <w:r w:rsidRPr="006514BB">
              <w:t>Beck Depression Inventory (BDI-6</w:t>
            </w:r>
            <w:r>
              <w:t>)</w:t>
            </w:r>
          </w:p>
          <w:p w14:paraId="3EC8ADB7" w14:textId="77777777" w:rsidR="002B479D" w:rsidRDefault="002B479D" w:rsidP="00D41522">
            <w:r w:rsidRPr="000E2ECA">
              <w:t>General Health Questionnaire (GHQ-12</w:t>
            </w:r>
            <w:r>
              <w:t>)</w:t>
            </w:r>
          </w:p>
          <w:p w14:paraId="33BD17AE" w14:textId="77777777" w:rsidR="002B479D" w:rsidRDefault="002B479D" w:rsidP="00D41522">
            <w:r w:rsidRPr="00645187">
              <w:t>Mental Health Index (MHI-5</w:t>
            </w:r>
            <w:r>
              <w:t>)</w:t>
            </w:r>
          </w:p>
          <w:p w14:paraId="78422BA6" w14:textId="77777777" w:rsidR="002B479D" w:rsidRDefault="002B479D" w:rsidP="00D41522">
            <w:r w:rsidRPr="003B657F">
              <w:t>World Health Organization Quality of Life (EUROHIS-QOL 8</w:t>
            </w:r>
            <w:r>
              <w:t>)</w:t>
            </w:r>
          </w:p>
        </w:tc>
      </w:tr>
      <w:tr w:rsidR="002B479D" w14:paraId="35BD2027" w14:textId="77777777" w:rsidTr="00D41522">
        <w:trPr>
          <w:trHeight w:val="260"/>
        </w:trPr>
        <w:tc>
          <w:tcPr>
            <w:tcW w:w="966" w:type="dxa"/>
            <w:vAlign w:val="center"/>
          </w:tcPr>
          <w:p w14:paraId="7184F397" w14:textId="77777777" w:rsidR="002B479D" w:rsidRDefault="002B479D" w:rsidP="00D41522">
            <w:pPr>
              <w:pStyle w:val="ListParagraph"/>
              <w:numPr>
                <w:ilvl w:val="0"/>
                <w:numId w:val="1"/>
              </w:numPr>
            </w:pPr>
          </w:p>
        </w:tc>
        <w:tc>
          <w:tcPr>
            <w:tcW w:w="2472" w:type="dxa"/>
            <w:vAlign w:val="center"/>
          </w:tcPr>
          <w:p w14:paraId="1481EEE1" w14:textId="77777777" w:rsidR="002B479D" w:rsidRDefault="002B479D" w:rsidP="00D41522">
            <w:r>
              <w:fldChar w:fldCharType="begin"/>
            </w:r>
            <w:r>
              <w:instrText xml:space="preserve"> ADDIN ZOTERO_ITEM CSL_CITATION {"citationID":"WKaB5eHP","properties":{"formattedCitation":"(O. R. F. Smith et al., 2017)","plainCitation":"(O. R. F. Smith et al., 2017)","dontUpdate":true,"noteIndex":0},"citationItems":[{"id":499,"uris":["http://zotero.org/users/3548908/items/SPJ4XQDQ"],"itemData":{"id":499,"type":"article-journal","container-title":"BMC Psychiatry","DOI":"10.1186/s12888-017-1343-x","ISSN":"1471-244X","issue":"1","language":"en","source":"CrossRef","title":"Measuring mental well-being in Norway: validation of the Warwick-Edinburgh Mental Well-being Scale (WEMWBS)","title-short":"Measuring mental well-being in Norway","URL":"http://bmcpsychiatry.biomedcentral.com/articles/10.1186/s12888-017-1343-x","volume":"17","author":[{"family":"Smith","given":"Otto R. F."},{"family":"Alves","given":"Daniele E."},{"family":"Knapstad","given":"Marit"},{"family":"Haug","given":"Ellen"},{"family":"Aarø","given":"Leif E."}],"accessed":{"date-parts":[["2019",5,22]]},"issued":{"date-parts":[["2017",12]]}}}],"schema":"https://github.com/citation-style-language/schema/raw/master/csl-citation.json"} </w:instrText>
            </w:r>
            <w:r>
              <w:fldChar w:fldCharType="separate"/>
            </w:r>
            <w:r w:rsidRPr="00B9011C">
              <w:rPr>
                <w:rFonts w:ascii="Calibri" w:hAnsi="Calibri" w:cs="Calibri"/>
              </w:rPr>
              <w:t>Smith et al., 2017</w:t>
            </w:r>
            <w:r>
              <w:fldChar w:fldCharType="end"/>
            </w:r>
            <w:r>
              <w:t>**</w:t>
            </w:r>
          </w:p>
        </w:tc>
        <w:tc>
          <w:tcPr>
            <w:tcW w:w="4140" w:type="dxa"/>
            <w:vAlign w:val="center"/>
          </w:tcPr>
          <w:p w14:paraId="57B5ED80" w14:textId="77777777" w:rsidR="002B479D" w:rsidRDefault="002B479D" w:rsidP="00D41522">
            <w:r>
              <w:t>Adults with anxiety</w:t>
            </w:r>
          </w:p>
        </w:tc>
        <w:tc>
          <w:tcPr>
            <w:tcW w:w="5616" w:type="dxa"/>
          </w:tcPr>
          <w:p w14:paraId="79653771" w14:textId="77777777" w:rsidR="002B479D" w:rsidRDefault="002B479D" w:rsidP="00D41522">
            <w:r>
              <w:t>The Patient Health Questionnaire (PHQ-9)</w:t>
            </w:r>
          </w:p>
          <w:p w14:paraId="3B0CD220" w14:textId="77777777" w:rsidR="002B479D" w:rsidRDefault="002B479D" w:rsidP="00D41522">
            <w:r>
              <w:t>The Generalized Anxiety Disorder Assessment (GAD-7)</w:t>
            </w:r>
          </w:p>
          <w:p w14:paraId="75E5FB00" w14:textId="77777777" w:rsidR="002B479D" w:rsidRDefault="002B479D" w:rsidP="00D41522">
            <w:r>
              <w:t>EQ-5D-5 L</w:t>
            </w:r>
          </w:p>
          <w:p w14:paraId="12DB25FD" w14:textId="77777777" w:rsidR="002B479D" w:rsidRDefault="002B479D" w:rsidP="00D41522">
            <w:r>
              <w:t>Mindful attention Awareness Scale (MAAS-5)</w:t>
            </w:r>
          </w:p>
          <w:p w14:paraId="7C4D1F77" w14:textId="77777777" w:rsidR="002B479D" w:rsidRDefault="002B479D" w:rsidP="00D41522">
            <w:r>
              <w:t>The Brief Self Conro Scale (BSCS)</w:t>
            </w:r>
          </w:p>
        </w:tc>
      </w:tr>
      <w:tr w:rsidR="002B479D" w14:paraId="44F862D8" w14:textId="77777777" w:rsidTr="00D41522">
        <w:trPr>
          <w:trHeight w:val="260"/>
        </w:trPr>
        <w:tc>
          <w:tcPr>
            <w:tcW w:w="966" w:type="dxa"/>
            <w:vAlign w:val="center"/>
          </w:tcPr>
          <w:p w14:paraId="33873ED4" w14:textId="77777777" w:rsidR="002B479D" w:rsidRDefault="002B479D" w:rsidP="00D41522">
            <w:pPr>
              <w:pStyle w:val="ListParagraph"/>
              <w:numPr>
                <w:ilvl w:val="0"/>
                <w:numId w:val="1"/>
              </w:numPr>
            </w:pPr>
          </w:p>
        </w:tc>
        <w:tc>
          <w:tcPr>
            <w:tcW w:w="2472" w:type="dxa"/>
            <w:vAlign w:val="center"/>
          </w:tcPr>
          <w:p w14:paraId="66820981" w14:textId="77777777" w:rsidR="002B479D" w:rsidRDefault="002B479D" w:rsidP="00D41522">
            <w:r>
              <w:fldChar w:fldCharType="begin"/>
            </w:r>
            <w:r>
              <w:instrText xml:space="preserve"> ADDIN ZOTERO_ITEM CSL_CITATION {"citationID":"6Oa2nsaX","properties":{"formattedCitation":"(Ringdal et al., 2018)","plainCitation":"(Ringdal et al., 2018)","noteIndex":0},"citationItems":[{"id":501,"uris":["http://zotero.org/users/3548908/items/E9FDAYCZ"],"itemData":{"id":501,"type":"article-journal","container-title":"Scandinavian Journal of Public Health","DOI":"10.1177/1403494817735391","ISSN":"1403-4948, 1651-1905","issue":"7","language":"en","page":"718-725","source":"CrossRef","title":"Validation of two versions of the Warwick-Edinburgh Mental Well-Being Scale among Norwegian adolescents","volume":"46","author":[{"family":"Ringdal","given":"Regine"},{"family":"Bradley Eilertsen","given":"Mary-Elizabeth"},{"family":"Bjørnsen","given":"Hanne Nissen"},{"family":"Espnes","given":"Geir Arild"},{"family":"Moksnes","given":"Unni Karin"}],"issued":{"date-parts":[["2018",11]]}}}],"schema":"https://github.com/citation-style-language/schema/raw/master/csl-citation.json"} </w:instrText>
            </w:r>
            <w:r>
              <w:fldChar w:fldCharType="separate"/>
            </w:r>
            <w:r w:rsidRPr="00D779E8">
              <w:rPr>
                <w:rFonts w:ascii="Calibri" w:hAnsi="Calibri" w:cs="Calibri"/>
              </w:rPr>
              <w:t>Ringdal et al., 2018</w:t>
            </w:r>
            <w:r>
              <w:fldChar w:fldCharType="end"/>
            </w:r>
            <w:r>
              <w:t>**</w:t>
            </w:r>
          </w:p>
        </w:tc>
        <w:tc>
          <w:tcPr>
            <w:tcW w:w="4140" w:type="dxa"/>
            <w:vAlign w:val="center"/>
          </w:tcPr>
          <w:p w14:paraId="25B38670" w14:textId="77777777" w:rsidR="002B479D" w:rsidRDefault="002B479D" w:rsidP="00D41522">
            <w:r>
              <w:t>Adolescents</w:t>
            </w:r>
          </w:p>
        </w:tc>
        <w:tc>
          <w:tcPr>
            <w:tcW w:w="5616" w:type="dxa"/>
          </w:tcPr>
          <w:p w14:paraId="733931BA" w14:textId="77777777" w:rsidR="002B479D" w:rsidRDefault="002B479D" w:rsidP="00D41522">
            <w:r>
              <w:t>Hopkins Symptom Checklist (HSCL-10)</w:t>
            </w:r>
          </w:p>
          <w:p w14:paraId="7435B1DD" w14:textId="77777777" w:rsidR="002B479D" w:rsidRDefault="002B479D" w:rsidP="00D41522">
            <w:r>
              <w:t>The Satisfaction with Life Scale (SWLS)</w:t>
            </w:r>
          </w:p>
          <w:p w14:paraId="4AF570E2" w14:textId="77777777" w:rsidR="002B479D" w:rsidRDefault="002B479D" w:rsidP="00D41522">
            <w:r>
              <w:t>The general self-efficiency scale (GSE)</w:t>
            </w:r>
          </w:p>
        </w:tc>
      </w:tr>
      <w:tr w:rsidR="002B479D" w14:paraId="3F4D657B" w14:textId="77777777" w:rsidTr="00D41522">
        <w:trPr>
          <w:trHeight w:val="260"/>
        </w:trPr>
        <w:tc>
          <w:tcPr>
            <w:tcW w:w="966" w:type="dxa"/>
            <w:vAlign w:val="center"/>
          </w:tcPr>
          <w:p w14:paraId="07F4E305" w14:textId="77777777" w:rsidR="002B479D" w:rsidRDefault="002B479D" w:rsidP="00D41522">
            <w:pPr>
              <w:pStyle w:val="ListParagraph"/>
              <w:numPr>
                <w:ilvl w:val="0"/>
                <w:numId w:val="1"/>
              </w:numPr>
            </w:pPr>
          </w:p>
        </w:tc>
        <w:tc>
          <w:tcPr>
            <w:tcW w:w="2472" w:type="dxa"/>
            <w:vAlign w:val="center"/>
          </w:tcPr>
          <w:p w14:paraId="58B5F588" w14:textId="77777777" w:rsidR="002B479D" w:rsidRDefault="002B479D" w:rsidP="00D41522">
            <w:r>
              <w:fldChar w:fldCharType="begin"/>
            </w:r>
            <w:r>
              <w:instrText xml:space="preserve"> ADDIN ZOTERO_ITEM CSL_CITATION {"citationID":"e6IjVApW","properties":{"formattedCitation":"(Castellv\\uc0\\u237{} et al., 2014)","plainCitation":"(Castellví et al., 2014)","noteIndex":0},"citationItems":[{"id":515,"uris":["http://zotero.org/users/3548908/items/8DT77DA7"],"itemData":{"id":515,"type":"article-journal","container-title":"Quality of Life Research","DOI":"10.1007/s11136-013-0513-7","ISSN":"0962-9343, 1573-2649","issue":"3","language":"en","page":"857-868","source":"CrossRef","title":"The Spanish version of the Warwick-Edinburgh Mental Well-Being Scale (WEMWBS) is valid for use in the general population","volume":"23","author":[{"family":"Castellví","given":"Pere"},{"family":"Forero","given":"Carlos G."},{"family":"Codony","given":"Miquel"},{"family":"Vilagut","given":"Gemma"},{"family":"Brugulat","given":"Pilar"},{"family":"Medina","given":"Antonia"},{"family":"Gabilondo","given":"Andrea"},{"family":"Mompart","given":"Anna"},{"family":"Colom","given":"Joan"},{"family":"Tresserras","given":"Ricard"},{"family":"Ferrer","given":"Montse"},{"family":"Stewart-Brown","given":"Sarah"},{"family":"Alonso","given":"Jordi"}],"issued":{"date-parts":[["2014",4]]}}}],"schema":"https://github.com/citation-style-language/schema/raw/master/csl-citation.json"} </w:instrText>
            </w:r>
            <w:r>
              <w:fldChar w:fldCharType="separate"/>
            </w:r>
            <w:r w:rsidRPr="00D779E8">
              <w:rPr>
                <w:rFonts w:ascii="Calibri" w:hAnsi="Calibri" w:cs="Calibri"/>
                <w:kern w:val="0"/>
                <w:szCs w:val="24"/>
              </w:rPr>
              <w:t>Castellví et al., 2014</w:t>
            </w:r>
            <w:r>
              <w:fldChar w:fldCharType="end"/>
            </w:r>
          </w:p>
        </w:tc>
        <w:tc>
          <w:tcPr>
            <w:tcW w:w="4140" w:type="dxa"/>
            <w:vAlign w:val="center"/>
          </w:tcPr>
          <w:p w14:paraId="57993D85" w14:textId="77777777" w:rsidR="002B479D" w:rsidRDefault="002B479D" w:rsidP="00D41522">
            <w:r>
              <w:t>General population</w:t>
            </w:r>
          </w:p>
        </w:tc>
        <w:tc>
          <w:tcPr>
            <w:tcW w:w="5616" w:type="dxa"/>
          </w:tcPr>
          <w:p w14:paraId="2CD9EC5D" w14:textId="77777777" w:rsidR="002B479D" w:rsidRPr="00757C2F" w:rsidRDefault="002B479D" w:rsidP="00D41522">
            <w:pPr>
              <w:rPr>
                <w:rFonts w:cstheme="minorHAnsi"/>
              </w:rPr>
            </w:pPr>
            <w:r w:rsidRPr="00A8172E">
              <w:rPr>
                <w:rFonts w:cstheme="minorHAnsi"/>
              </w:rPr>
              <w:t>EuroQuol Health Status Visual Analog Scale (EQ-5D VAS)</w:t>
            </w:r>
          </w:p>
        </w:tc>
      </w:tr>
      <w:tr w:rsidR="002B479D" w14:paraId="1CD9F75B" w14:textId="77777777" w:rsidTr="00D41522">
        <w:trPr>
          <w:trHeight w:val="260"/>
        </w:trPr>
        <w:tc>
          <w:tcPr>
            <w:tcW w:w="966" w:type="dxa"/>
            <w:vAlign w:val="center"/>
          </w:tcPr>
          <w:p w14:paraId="173AF448" w14:textId="77777777" w:rsidR="002B479D" w:rsidRDefault="002B479D" w:rsidP="00D41522">
            <w:pPr>
              <w:pStyle w:val="ListParagraph"/>
              <w:numPr>
                <w:ilvl w:val="0"/>
                <w:numId w:val="1"/>
              </w:numPr>
            </w:pPr>
          </w:p>
        </w:tc>
        <w:tc>
          <w:tcPr>
            <w:tcW w:w="2472" w:type="dxa"/>
            <w:vAlign w:val="center"/>
          </w:tcPr>
          <w:p w14:paraId="4BBA2467" w14:textId="77777777" w:rsidR="002B479D" w:rsidRDefault="002B479D" w:rsidP="00D41522">
            <w:r>
              <w:fldChar w:fldCharType="begin"/>
            </w:r>
            <w:r>
              <w:instrText xml:space="preserve"> ADDIN ZOTERO_ITEM CSL_CITATION {"citationID":"NQgpCb42","properties":{"formattedCitation":"(L\\uc0\\u243{}pez et al., 2013)","plainCitation":"(López et al., 2013)","noteIndex":0},"citationItems":[{"id":505,"uris":["http://zotero.org/users/3548908/items/LJTSNUJH"],"itemData":{"id":505,"type":"article-journal","container-title":"Quality of Life Research","DOI":"10.1007/s11136-012-0238-z","ISSN":"0962-9343, 1573-2649","issue":"5","language":"en","page":"1099-1104","source":"CrossRef","title":"Adaptation into Spanish of the Warwick–Edinburgh Mental Well-being Scale (WEMWBS) and preliminary validation in a student sample","volume":"22","author":[{"family":"López","given":"María Andrée"},{"family":"Gabilondo","given":"Andrea"},{"family":"Codony","given":"Miquel"},{"family":"García-Forero","given":"Carlos"},{"family":"Vilagut","given":"Gemma"},{"family":"Castellví","given":"Pere"},{"family":"Ferrer","given":"Montse"},{"family":"Alonso","given":"Jordi"}],"issued":{"date-parts":[["2013",6]]}}}],"schema":"https://github.com/citation-style-language/schema/raw/master/csl-citation.json"} </w:instrText>
            </w:r>
            <w:r>
              <w:fldChar w:fldCharType="separate"/>
            </w:r>
            <w:r w:rsidRPr="00D779E8">
              <w:rPr>
                <w:rFonts w:ascii="Calibri" w:hAnsi="Calibri" w:cs="Calibri"/>
                <w:kern w:val="0"/>
                <w:szCs w:val="24"/>
              </w:rPr>
              <w:t>López et al., 2013</w:t>
            </w:r>
            <w:r>
              <w:fldChar w:fldCharType="end"/>
            </w:r>
          </w:p>
        </w:tc>
        <w:tc>
          <w:tcPr>
            <w:tcW w:w="4140" w:type="dxa"/>
            <w:vAlign w:val="center"/>
          </w:tcPr>
          <w:p w14:paraId="3F1370BD" w14:textId="77777777" w:rsidR="002B479D" w:rsidRDefault="002B479D" w:rsidP="00D41522">
            <w:r>
              <w:t>Students</w:t>
            </w:r>
          </w:p>
        </w:tc>
        <w:tc>
          <w:tcPr>
            <w:tcW w:w="5616" w:type="dxa"/>
          </w:tcPr>
          <w:p w14:paraId="67D8DD06" w14:textId="77777777" w:rsidR="002B479D" w:rsidRDefault="002B479D" w:rsidP="00D41522">
            <w:r>
              <w:t>PANAS -PA/NA</w:t>
            </w:r>
          </w:p>
          <w:p w14:paraId="05A40B45" w14:textId="77777777" w:rsidR="002B479D" w:rsidRDefault="002B479D" w:rsidP="00D41522">
            <w:pPr>
              <w:rPr>
                <w:rFonts w:cstheme="minorHAnsi"/>
              </w:rPr>
            </w:pPr>
            <w:r>
              <w:rPr>
                <w:rFonts w:cstheme="minorHAnsi"/>
              </w:rPr>
              <w:t xml:space="preserve">World Health Organization </w:t>
            </w:r>
            <w:r w:rsidRPr="00A8172E">
              <w:rPr>
                <w:rFonts w:cstheme="minorHAnsi"/>
              </w:rPr>
              <w:t>5 Well-being index (WHO-5)</w:t>
            </w:r>
          </w:p>
          <w:p w14:paraId="0151129D" w14:textId="77777777" w:rsidR="002B479D" w:rsidRDefault="002B479D" w:rsidP="00D41522">
            <w:pPr>
              <w:rPr>
                <w:rFonts w:cstheme="minorHAnsi"/>
              </w:rPr>
            </w:pPr>
            <w:r>
              <w:rPr>
                <w:rFonts w:cstheme="minorHAnsi"/>
              </w:rPr>
              <w:t>Satisfaction with Life Scale (SWLS)</w:t>
            </w:r>
          </w:p>
          <w:p w14:paraId="1E43BB86" w14:textId="77777777" w:rsidR="002B479D" w:rsidRDefault="002B479D" w:rsidP="00D41522">
            <w:pPr>
              <w:rPr>
                <w:rFonts w:cstheme="minorHAnsi"/>
              </w:rPr>
            </w:pPr>
            <w:r>
              <w:rPr>
                <w:rFonts w:cstheme="minorHAnsi"/>
              </w:rPr>
              <w:t>Global Life Satisfaction Scale (GLS)</w:t>
            </w:r>
          </w:p>
          <w:p w14:paraId="277DB6C9" w14:textId="77777777" w:rsidR="002B479D" w:rsidRPr="00757C2F" w:rsidRDefault="002B479D" w:rsidP="00D41522">
            <w:pPr>
              <w:rPr>
                <w:rFonts w:cstheme="minorHAnsi"/>
              </w:rPr>
            </w:pPr>
            <w:r w:rsidRPr="00A8172E">
              <w:rPr>
                <w:rFonts w:cstheme="minorHAnsi"/>
              </w:rPr>
              <w:t>EuroQuol Health Status Visual Analog Scale (EQ-5D VAS)</w:t>
            </w:r>
          </w:p>
        </w:tc>
      </w:tr>
      <w:tr w:rsidR="002B479D" w14:paraId="2D968A37" w14:textId="77777777" w:rsidTr="00D41522">
        <w:trPr>
          <w:trHeight w:val="260"/>
        </w:trPr>
        <w:tc>
          <w:tcPr>
            <w:tcW w:w="966" w:type="dxa"/>
            <w:vAlign w:val="center"/>
          </w:tcPr>
          <w:p w14:paraId="70F30DF9" w14:textId="77777777" w:rsidR="002B479D" w:rsidRDefault="002B479D" w:rsidP="00D41522">
            <w:pPr>
              <w:pStyle w:val="ListParagraph"/>
              <w:numPr>
                <w:ilvl w:val="0"/>
                <w:numId w:val="1"/>
              </w:numPr>
            </w:pPr>
          </w:p>
        </w:tc>
        <w:tc>
          <w:tcPr>
            <w:tcW w:w="2472" w:type="dxa"/>
            <w:vAlign w:val="center"/>
          </w:tcPr>
          <w:p w14:paraId="376BFC96" w14:textId="77777777" w:rsidR="002B479D" w:rsidRDefault="002B479D" w:rsidP="00D41522">
            <w:r>
              <w:fldChar w:fldCharType="begin"/>
            </w:r>
            <w:r>
              <w:instrText xml:space="preserve"> ADDIN ZOTERO_ITEM CSL_CITATION {"citationID":"AAQIDLWX","properties":{"formattedCitation":"(Serrani Azcurra, 2015)","plainCitation":"(Serrani Azcurra, 2015)","noteIndex":0},"citationItems":[{"id":4063,"uris":["http://zotero.org/groups/2491803/items/3NJ3WTWD"],"itemData":{"id":4063,"type":"article-journal","container-title":"Acta Colombiana de Psicología","DOI":"10.14718/ACP.2015.18.1.8","ISSN":"01239155","journalAbbreviation":"Act.Colom.Psicol.","page":"79-93","source":"DOI.org (Crossref)","title":"Traducción, adaptación al español y validación de la escala de bienestar mental de Warwick-Edinburgh en una muestra de adultos mayores argentinos","author":[{"family":"Serrani Azcurra","given":"Daniel"}],"issued":{"date-parts":[["2015"]]}}}],"schema":"https://github.com/citation-style-language/schema/raw/master/csl-citation.json"} </w:instrText>
            </w:r>
            <w:r>
              <w:fldChar w:fldCharType="separate"/>
            </w:r>
            <w:r w:rsidRPr="00D779E8">
              <w:rPr>
                <w:rFonts w:ascii="Calibri" w:hAnsi="Calibri" w:cs="Calibri"/>
              </w:rPr>
              <w:t>Serrani Azcurra, 2015</w:t>
            </w:r>
            <w:r>
              <w:fldChar w:fldCharType="end"/>
            </w:r>
          </w:p>
        </w:tc>
        <w:tc>
          <w:tcPr>
            <w:tcW w:w="4140" w:type="dxa"/>
            <w:vAlign w:val="center"/>
          </w:tcPr>
          <w:p w14:paraId="44C5D0BF" w14:textId="77777777" w:rsidR="002B479D" w:rsidRDefault="002B479D" w:rsidP="00D41522">
            <w:r>
              <w:t>Elders</w:t>
            </w:r>
          </w:p>
        </w:tc>
        <w:tc>
          <w:tcPr>
            <w:tcW w:w="5616" w:type="dxa"/>
          </w:tcPr>
          <w:p w14:paraId="73E60973" w14:textId="77777777" w:rsidR="002B479D" w:rsidRDefault="002B479D" w:rsidP="00D41522">
            <w:r>
              <w:t xml:space="preserve">Ryff Psychological Well-being Scale </w:t>
            </w:r>
          </w:p>
          <w:p w14:paraId="5B05675A" w14:textId="77777777" w:rsidR="002B479D" w:rsidRDefault="002B479D" w:rsidP="00D41522">
            <w:r>
              <w:t>Goldberg Health Questionnaire (GHQ-12)</w:t>
            </w:r>
          </w:p>
          <w:p w14:paraId="795ADB28" w14:textId="77777777" w:rsidR="002B479D" w:rsidRDefault="002B479D" w:rsidP="00D41522">
            <w:r>
              <w:t>Diener Life Satisfaction Scale</w:t>
            </w:r>
          </w:p>
        </w:tc>
      </w:tr>
      <w:tr w:rsidR="002B479D" w14:paraId="0AFD54C8" w14:textId="77777777" w:rsidTr="00D41522">
        <w:trPr>
          <w:trHeight w:val="260"/>
        </w:trPr>
        <w:tc>
          <w:tcPr>
            <w:tcW w:w="966" w:type="dxa"/>
            <w:vAlign w:val="center"/>
          </w:tcPr>
          <w:p w14:paraId="03411D0D" w14:textId="77777777" w:rsidR="002B479D" w:rsidRDefault="002B479D" w:rsidP="00D41522">
            <w:pPr>
              <w:pStyle w:val="ListParagraph"/>
              <w:numPr>
                <w:ilvl w:val="0"/>
                <w:numId w:val="1"/>
              </w:numPr>
            </w:pPr>
          </w:p>
        </w:tc>
        <w:tc>
          <w:tcPr>
            <w:tcW w:w="2472" w:type="dxa"/>
            <w:vAlign w:val="center"/>
          </w:tcPr>
          <w:p w14:paraId="7404309F" w14:textId="77777777" w:rsidR="002B479D" w:rsidRDefault="002B479D" w:rsidP="00D41522">
            <w:r>
              <w:fldChar w:fldCharType="begin"/>
            </w:r>
            <w:r>
              <w:instrText xml:space="preserve"> ADDIN ZOTERO_ITEM CSL_CITATION {"citationID":"Ht4IbRac","properties":{"formattedCitation":"(Carvajal et al., 2014)","plainCitation":"(Carvajal et al., 2014)","noteIndex":0},"citationItems":[{"id":5732,"uris":["http://zotero.org/users/3548908/items/A4J3AGNZ"],"itemData":{"id":5732,"type":"article-journal","container-title":"Revista de salud pública","journalAbbreviation":"Revista de salud pública","page":"13-21","title":"Validation of Warwick-Edinburgh mental wellbeing scale in Chile","volume":"19","author":[{"family":"Carvajal","given":"Daniela"},{"family":"Aboaja","given":"Anne"},{"family":"Alvarado","given":"Rubén"}],"issued":{"date-parts":[["2014",4,1]]}}}],"schema":"https://github.com/citation-style-language/schema/raw/master/csl-citation.json"} </w:instrText>
            </w:r>
            <w:r>
              <w:fldChar w:fldCharType="separate"/>
            </w:r>
            <w:r w:rsidRPr="00D779E8">
              <w:rPr>
                <w:rFonts w:ascii="Calibri" w:hAnsi="Calibri" w:cs="Calibri"/>
              </w:rPr>
              <w:t>Carvajal et al., 2014</w:t>
            </w:r>
            <w:r>
              <w:fldChar w:fldCharType="end"/>
            </w:r>
          </w:p>
        </w:tc>
        <w:tc>
          <w:tcPr>
            <w:tcW w:w="4140" w:type="dxa"/>
            <w:vAlign w:val="center"/>
          </w:tcPr>
          <w:p w14:paraId="5FCA26BE" w14:textId="77777777" w:rsidR="002B479D" w:rsidRDefault="002B479D" w:rsidP="00D41522">
            <w:r>
              <w:t>International sample</w:t>
            </w:r>
          </w:p>
        </w:tc>
        <w:tc>
          <w:tcPr>
            <w:tcW w:w="5616" w:type="dxa"/>
          </w:tcPr>
          <w:p w14:paraId="693D35D7" w14:textId="77777777" w:rsidR="002B479D" w:rsidRDefault="002B479D" w:rsidP="00D41522">
            <w:r>
              <w:t>Goldberg Health Questionnaire (GHQ-12)</w:t>
            </w:r>
          </w:p>
          <w:p w14:paraId="6C476BBE" w14:textId="77777777" w:rsidR="002B479D" w:rsidRDefault="002B479D" w:rsidP="00D41522">
            <w:proofErr w:type="spellStart"/>
            <w:r>
              <w:t>WHOQOL_Bref</w:t>
            </w:r>
            <w:proofErr w:type="spellEnd"/>
            <w:r>
              <w:t>-Health related Quality of Life Questionnaire</w:t>
            </w:r>
          </w:p>
        </w:tc>
      </w:tr>
      <w:tr w:rsidR="002B479D" w14:paraId="4C5E0C5F" w14:textId="77777777" w:rsidTr="00D41522">
        <w:trPr>
          <w:trHeight w:val="250"/>
        </w:trPr>
        <w:tc>
          <w:tcPr>
            <w:tcW w:w="966" w:type="dxa"/>
            <w:vAlign w:val="center"/>
          </w:tcPr>
          <w:p w14:paraId="33AA40C4" w14:textId="77777777" w:rsidR="002B479D" w:rsidRDefault="002B479D" w:rsidP="00D41522">
            <w:pPr>
              <w:pStyle w:val="ListParagraph"/>
              <w:numPr>
                <w:ilvl w:val="0"/>
                <w:numId w:val="1"/>
              </w:numPr>
            </w:pPr>
          </w:p>
        </w:tc>
        <w:tc>
          <w:tcPr>
            <w:tcW w:w="2472" w:type="dxa"/>
            <w:vAlign w:val="center"/>
          </w:tcPr>
          <w:p w14:paraId="25837D51" w14:textId="77777777" w:rsidR="002B479D" w:rsidRDefault="002B479D" w:rsidP="00D41522">
            <w:r>
              <w:fldChar w:fldCharType="begin"/>
            </w:r>
            <w:r>
              <w:instrText xml:space="preserve"> ADDIN ZOTERO_ITEM CSL_CITATION {"citationID":"P0nDoprG","properties":{"formattedCitation":"(Hoffman et al., 2019)","plainCitation":"(Hoffman et al., 2019)","noteIndex":0},"citationItems":[{"id":1271,"uris":["http://zotero.org/users/3548908/items/GXBH3S56"],"itemData":{"id":1271,"type":"article-journal","abstract":"The internal structure of the Warwick-Edinburgh Mental Wellbeing Scale was evaluated using confirmatory factor analysis for a sample of youth living in Michoacán, Mexico. While the chisquare test of model fit suggested misfit to the data, the alternative fit indices and standardized factor loadings supported the conclusion that the items are adequate and reliable indicators of a single underlying latent factor. The utilization of this strengths-based mental health instrument could help circumvent some of the negativity and stigma inherent in traditional mental health assessments.","container-title":"International Social Work","DOI":"10.1177/0020872817727576","ISSN":"0020-8728, 1461-7234","issue":"1","journalAbbreviation":"International Social Work","language":"en","page":"309-315","source":"DOI.org (Crossref)","title":"Confirmatory factor analysis of the Warwick-Edinburgh Mental Wellbeing Scale among youth in Mexico","volume":"62","author":[{"family":"Hoffman","given":"Steven"},{"family":"Rueda","given":"Heidi A"},{"family":"Lambert","given":"Matthew C"}],"issued":{"date-parts":[["2019",1]]}}}],"schema":"https://github.com/citation-style-language/schema/raw/master/csl-citation.json"} </w:instrText>
            </w:r>
            <w:r>
              <w:fldChar w:fldCharType="separate"/>
            </w:r>
            <w:r w:rsidRPr="00D779E8">
              <w:rPr>
                <w:rFonts w:ascii="Calibri" w:hAnsi="Calibri" w:cs="Calibri"/>
              </w:rPr>
              <w:t>Hoffman et al., 2019</w:t>
            </w:r>
            <w:r>
              <w:fldChar w:fldCharType="end"/>
            </w:r>
          </w:p>
        </w:tc>
        <w:tc>
          <w:tcPr>
            <w:tcW w:w="4140" w:type="dxa"/>
            <w:vAlign w:val="center"/>
          </w:tcPr>
          <w:p w14:paraId="406B454C" w14:textId="77777777" w:rsidR="002B479D" w:rsidRDefault="002B479D" w:rsidP="00D41522">
            <w:r>
              <w:t>Students</w:t>
            </w:r>
          </w:p>
        </w:tc>
        <w:tc>
          <w:tcPr>
            <w:tcW w:w="5616" w:type="dxa"/>
          </w:tcPr>
          <w:p w14:paraId="6E4E4947" w14:textId="77777777" w:rsidR="002B479D" w:rsidRDefault="002B479D" w:rsidP="00D41522"/>
        </w:tc>
      </w:tr>
      <w:tr w:rsidR="002B479D" w14:paraId="423EC10E" w14:textId="77777777" w:rsidTr="00D41522">
        <w:trPr>
          <w:trHeight w:val="260"/>
        </w:trPr>
        <w:tc>
          <w:tcPr>
            <w:tcW w:w="966" w:type="dxa"/>
            <w:vAlign w:val="center"/>
          </w:tcPr>
          <w:p w14:paraId="4F0D81C9" w14:textId="77777777" w:rsidR="002B479D" w:rsidRDefault="002B479D" w:rsidP="00D41522">
            <w:pPr>
              <w:pStyle w:val="ListParagraph"/>
              <w:numPr>
                <w:ilvl w:val="0"/>
                <w:numId w:val="1"/>
              </w:numPr>
            </w:pPr>
          </w:p>
        </w:tc>
        <w:tc>
          <w:tcPr>
            <w:tcW w:w="2472" w:type="dxa"/>
            <w:vAlign w:val="center"/>
          </w:tcPr>
          <w:p w14:paraId="5438DDBA" w14:textId="77777777" w:rsidR="002B479D" w:rsidRDefault="002B479D" w:rsidP="00D41522">
            <w:r>
              <w:fldChar w:fldCharType="begin"/>
            </w:r>
            <w:r>
              <w:instrText xml:space="preserve"> ADDIN ZOTERO_ITEM CSL_CITATION {"citationID":"dkOs2gXI","properties":{"formattedCitation":"(Santos et al., 2015)","plainCitation":"(Santos et al., 2015)","noteIndex":0},"citationItems":[{"id":355,"uris":["http://zotero.org/users/3548908/items/DYYJNR54"],"itemData":{"id":355,"type":"article-journal","container-title":"Revista da Associação Médica Brasileira","DOI":"10.1590/1806-9282.61.03.209","ISSN":"0104-4230","issue":"3","page":"209-214","source":"CrossRef","title":"Adaptation and cross-cultural validation of the Brazilian version of the Warwick-Edinburgh mental well-being scale","volume":"61","author":[{"family":"Santos","given":"Jefferson Jovelino Amaral","dropping-particle":"dos"},{"family":"Costa","given":"Telma Aparecida","dropping-particle":"da"},{"family":"Guilherme","given":"Juliane Honório"},{"family":"Silva","given":"Watusi Camila","dropping-particle":"da"},{"family":"Abentroth","given":"Lilian Regina Lengler"},{"family":"Krebs","given":"Jessica Aline"},{"family":"Sotoriva","given":"Priscila"}],"issued":{"date-parts":[["2015",6]]}}}],"schema":"https://github.com/citation-style-language/schema/raw/master/csl-citation.json"} </w:instrText>
            </w:r>
            <w:r>
              <w:fldChar w:fldCharType="separate"/>
            </w:r>
            <w:r w:rsidRPr="00D779E8">
              <w:rPr>
                <w:rFonts w:ascii="Calibri" w:hAnsi="Calibri" w:cs="Calibri"/>
              </w:rPr>
              <w:t>Santos et al., 2015</w:t>
            </w:r>
            <w:r>
              <w:fldChar w:fldCharType="end"/>
            </w:r>
          </w:p>
        </w:tc>
        <w:tc>
          <w:tcPr>
            <w:tcW w:w="4140" w:type="dxa"/>
            <w:vAlign w:val="center"/>
          </w:tcPr>
          <w:p w14:paraId="249EFD04" w14:textId="77777777" w:rsidR="002B479D" w:rsidRDefault="002B479D" w:rsidP="00D41522">
            <w:r>
              <w:t>College students</w:t>
            </w:r>
          </w:p>
        </w:tc>
        <w:tc>
          <w:tcPr>
            <w:tcW w:w="5616" w:type="dxa"/>
          </w:tcPr>
          <w:p w14:paraId="025D5122" w14:textId="77777777" w:rsidR="002B479D" w:rsidRDefault="002B479D" w:rsidP="00D41522">
            <w:pPr>
              <w:rPr>
                <w:rFonts w:cstheme="minorHAnsi"/>
              </w:rPr>
            </w:pPr>
            <w:r>
              <w:rPr>
                <w:rFonts w:cstheme="minorHAnsi"/>
              </w:rPr>
              <w:t xml:space="preserve">World Health Organization </w:t>
            </w:r>
            <w:r w:rsidRPr="00A8172E">
              <w:rPr>
                <w:rFonts w:cstheme="minorHAnsi"/>
              </w:rPr>
              <w:t>5 Well-being index (WHO-5)</w:t>
            </w:r>
          </w:p>
          <w:p w14:paraId="50FE2E30" w14:textId="77777777" w:rsidR="002B479D" w:rsidRPr="00AD37EE" w:rsidRDefault="002B479D" w:rsidP="00D41522">
            <w:pPr>
              <w:rPr>
                <w:rFonts w:cstheme="minorHAnsi"/>
              </w:rPr>
            </w:pPr>
            <w:r>
              <w:rPr>
                <w:rFonts w:cstheme="minorHAnsi"/>
              </w:rPr>
              <w:t>Well-being Manifestation measure Scale (WBMMS)</w:t>
            </w:r>
          </w:p>
        </w:tc>
      </w:tr>
      <w:tr w:rsidR="002B479D" w14:paraId="71C4C526" w14:textId="77777777" w:rsidTr="00D41522">
        <w:trPr>
          <w:trHeight w:val="260"/>
        </w:trPr>
        <w:tc>
          <w:tcPr>
            <w:tcW w:w="966" w:type="dxa"/>
            <w:vAlign w:val="center"/>
          </w:tcPr>
          <w:p w14:paraId="7C8109DA" w14:textId="77777777" w:rsidR="002B479D" w:rsidRDefault="002B479D" w:rsidP="00D41522">
            <w:pPr>
              <w:pStyle w:val="ListParagraph"/>
              <w:numPr>
                <w:ilvl w:val="0"/>
                <w:numId w:val="1"/>
              </w:numPr>
            </w:pPr>
          </w:p>
        </w:tc>
        <w:tc>
          <w:tcPr>
            <w:tcW w:w="2472" w:type="dxa"/>
            <w:vAlign w:val="center"/>
          </w:tcPr>
          <w:p w14:paraId="7D63F33E" w14:textId="77777777" w:rsidR="002B479D" w:rsidRDefault="002B479D" w:rsidP="00D41522">
            <w:r>
              <w:fldChar w:fldCharType="begin"/>
            </w:r>
            <w:r>
              <w:instrText xml:space="preserve"> ADDIN ZOTERO_ITEM CSL_CITATION {"citationID":"xa3krBhi","properties":{"formattedCitation":"(Koushede et al., 2019)","plainCitation":"(Koushede et al., 2019)","noteIndex":0},"citationItems":[{"id":508,"uris":["http://zotero.org/users/3548908/items/GSM2H9MD"],"itemData":{"id":508,"type":"article-journal","container-title":"Psychiatry Research","DOI":"10.1016/j.psychres.2018.12.003","ISSN":"01651781","language":"en","page":"502-509","source":"CrossRef","title":"Measuring mental well-being in Denmark: Validation of the original and short version of the Warwick-Edinburgh mental well-being scale (WEMWBS and SWEMWBS) and cross-cultural comparison across four European settings","title-short":"Measuring mental well-being in Denmark","volume":"271","author":[{"family":"Koushede","given":"Vibeke"},{"family":"Lasgaard","given":"Mathias"},{"family":"Hinrichsen","given":"Carsten"},{"family":"Meilstrup","given":"Charlotte"},{"family":"Nielsen","given":"Line"},{"family":"Rayce","given":"Signe Boe"},{"family":"Torres-Sahli","given":"Manuel"},{"family":"Gudmundsdottir","given":"Dora Gudrun"},{"family":"Stewart-Brown","given":"Sarah"},{"family":"Santini","given":"Ziggi Ivan"}],"issued":{"date-parts":[["2019",1]]}}}],"schema":"https://github.com/citation-style-language/schema/raw/master/csl-citation.json"} </w:instrText>
            </w:r>
            <w:r>
              <w:fldChar w:fldCharType="separate"/>
            </w:r>
            <w:r w:rsidRPr="00D779E8">
              <w:rPr>
                <w:rFonts w:ascii="Calibri" w:hAnsi="Calibri" w:cs="Calibri"/>
              </w:rPr>
              <w:t>Koushede et al., 2019</w:t>
            </w:r>
            <w:r>
              <w:fldChar w:fldCharType="end"/>
            </w:r>
            <w:r>
              <w:t>**</w:t>
            </w:r>
          </w:p>
        </w:tc>
        <w:tc>
          <w:tcPr>
            <w:tcW w:w="4140" w:type="dxa"/>
            <w:vAlign w:val="center"/>
          </w:tcPr>
          <w:p w14:paraId="7E7785E2" w14:textId="77777777" w:rsidR="002B479D" w:rsidRDefault="002B479D" w:rsidP="00D41522">
            <w:r>
              <w:t>Community sample</w:t>
            </w:r>
          </w:p>
        </w:tc>
        <w:tc>
          <w:tcPr>
            <w:tcW w:w="5616" w:type="dxa"/>
          </w:tcPr>
          <w:p w14:paraId="4A5832C0" w14:textId="77777777" w:rsidR="002B479D" w:rsidRDefault="002B479D" w:rsidP="00D41522">
            <w:pPr>
              <w:rPr>
                <w:rFonts w:cstheme="minorHAnsi"/>
              </w:rPr>
            </w:pPr>
            <w:r>
              <w:rPr>
                <w:rFonts w:cstheme="minorHAnsi"/>
              </w:rPr>
              <w:t xml:space="preserve">World Health Organization </w:t>
            </w:r>
            <w:r w:rsidRPr="00A8172E">
              <w:rPr>
                <w:rFonts w:cstheme="minorHAnsi"/>
              </w:rPr>
              <w:t>5 Well-being index (WHO-5)</w:t>
            </w:r>
          </w:p>
          <w:p w14:paraId="349FCF22" w14:textId="77777777" w:rsidR="002B479D" w:rsidRDefault="002B479D" w:rsidP="00D41522">
            <w:r>
              <w:t>Self-rated Health</w:t>
            </w:r>
          </w:p>
          <w:p w14:paraId="71DA2DF4" w14:textId="77777777" w:rsidR="002B479D" w:rsidRDefault="002B479D" w:rsidP="00D41522">
            <w:r>
              <w:t>Discomfort and Pain</w:t>
            </w:r>
          </w:p>
          <w:p w14:paraId="5A21EB57" w14:textId="77777777" w:rsidR="002B479D" w:rsidRDefault="002B479D" w:rsidP="00D41522">
            <w:r>
              <w:t>The Perceived Stress Scale (PSS)</w:t>
            </w:r>
          </w:p>
          <w:p w14:paraId="624E52A1" w14:textId="77777777" w:rsidR="002B479D" w:rsidRDefault="002B479D" w:rsidP="00D41522">
            <w:r>
              <w:t>The Patient Health Questionnaire for Depression and Anxiety (PHQ-4)</w:t>
            </w:r>
          </w:p>
        </w:tc>
      </w:tr>
      <w:tr w:rsidR="002B479D" w14:paraId="6BCDC044" w14:textId="77777777" w:rsidTr="00D41522">
        <w:trPr>
          <w:trHeight w:val="260"/>
        </w:trPr>
        <w:tc>
          <w:tcPr>
            <w:tcW w:w="966" w:type="dxa"/>
            <w:vAlign w:val="center"/>
          </w:tcPr>
          <w:p w14:paraId="24CC3AC4" w14:textId="77777777" w:rsidR="002B479D" w:rsidRDefault="002B479D" w:rsidP="00D41522">
            <w:pPr>
              <w:pStyle w:val="ListParagraph"/>
              <w:numPr>
                <w:ilvl w:val="0"/>
                <w:numId w:val="1"/>
              </w:numPr>
            </w:pPr>
          </w:p>
        </w:tc>
        <w:tc>
          <w:tcPr>
            <w:tcW w:w="2472" w:type="dxa"/>
            <w:vAlign w:val="center"/>
          </w:tcPr>
          <w:p w14:paraId="49F743B3" w14:textId="77777777" w:rsidR="002B479D" w:rsidRDefault="002B479D" w:rsidP="00D41522">
            <w:r>
              <w:fldChar w:fldCharType="begin"/>
            </w:r>
            <w:r>
              <w:instrText xml:space="preserve"> ADDIN ZOTERO_ITEM CSL_CITATION {"citationID":"ygvDFF7R","properties":{"formattedCitation":"(Trousselard et al., 2016)","plainCitation":"(Trousselard et al., 2016)","noteIndex":0},"citationItems":[{"id":497,"uris":["http://zotero.org/users/3548908/items/YW6M8TL5"],"itemData":{"id":497,"type":"article-journal","container-title":"Psychiatry Research","DOI":"10.1016/j.psychres.2016.08.050","ISSN":"01651781","language":"en","page":"282-290","source":"CrossRef","title":"Validation of the Warwick-Edinburgh Mental Well-Being Scale (WEMWBS) in French psychiatric and general populations","volume":"245","author":[{"family":"Trousselard","given":"Marion"},{"family":"Steiler","given":"Dominique"},{"family":"Dutheil","given":"Frédéric"},{"family":"Claverie","given":"Damien"},{"family":"Canini","given":"Frédéric"},{"family":"Fenouillet","given":"Fabien"},{"family":"Naughton","given":"Geraldine"},{"family":"Stewart-Brown","given":"Sarah"},{"family":"Franck","given":"Nicolas"}],"issued":{"date-parts":[["2016",11]]}}}],"schema":"https://github.com/citation-style-language/schema/raw/master/csl-citation.json"} </w:instrText>
            </w:r>
            <w:r>
              <w:fldChar w:fldCharType="separate"/>
            </w:r>
            <w:r w:rsidRPr="00D779E8">
              <w:rPr>
                <w:rFonts w:ascii="Calibri" w:hAnsi="Calibri" w:cs="Calibri"/>
              </w:rPr>
              <w:t>Trousselard et al., 2016</w:t>
            </w:r>
            <w:r>
              <w:fldChar w:fldCharType="end"/>
            </w:r>
          </w:p>
        </w:tc>
        <w:tc>
          <w:tcPr>
            <w:tcW w:w="4140" w:type="dxa"/>
            <w:vAlign w:val="center"/>
          </w:tcPr>
          <w:p w14:paraId="2DED0358" w14:textId="77777777" w:rsidR="002B479D" w:rsidRDefault="002B479D" w:rsidP="00D41522">
            <w:r>
              <w:t>French psychiatric patient sample and general population (students/workers)</w:t>
            </w:r>
          </w:p>
        </w:tc>
        <w:tc>
          <w:tcPr>
            <w:tcW w:w="5616" w:type="dxa"/>
          </w:tcPr>
          <w:p w14:paraId="78A60E39" w14:textId="77777777" w:rsidR="002B479D" w:rsidRDefault="002B479D" w:rsidP="00D41522">
            <w:r>
              <w:t>Spielberger State-Trait-Anxiety Inventory</w:t>
            </w:r>
          </w:p>
          <w:p w14:paraId="157C96F2" w14:textId="77777777" w:rsidR="002B479D" w:rsidRDefault="002B479D" w:rsidP="00D41522">
            <w:r>
              <w:t>Freiburg Mindfulness Inventory</w:t>
            </w:r>
          </w:p>
          <w:p w14:paraId="67B78DAA" w14:textId="77777777" w:rsidR="002B479D" w:rsidRDefault="002B479D" w:rsidP="00D41522">
            <w:r>
              <w:t>PANAS-PA/NA</w:t>
            </w:r>
          </w:p>
          <w:p w14:paraId="07C2A51A" w14:textId="77777777" w:rsidR="002B479D" w:rsidRDefault="002B479D" w:rsidP="00D41522">
            <w:r>
              <w:t>General Health Questionnaire (GHQ-28)</w:t>
            </w:r>
          </w:p>
          <w:p w14:paraId="514490F7" w14:textId="77777777" w:rsidR="002B479D" w:rsidRDefault="002B479D" w:rsidP="00D41522">
            <w:r>
              <w:t>The clinical Global Impression Severity Scale (SGI)</w:t>
            </w:r>
          </w:p>
          <w:p w14:paraId="4E7A2840" w14:textId="77777777" w:rsidR="002B479D" w:rsidRDefault="002B479D" w:rsidP="00D41522">
            <w:r>
              <w:t>The Birchwood Insight Scale (BIS)</w:t>
            </w:r>
          </w:p>
          <w:p w14:paraId="3F66F4E5" w14:textId="77777777" w:rsidR="002B479D" w:rsidRDefault="002B479D" w:rsidP="00D41522">
            <w:r>
              <w:t>Social Adjustment Scale (SAS)</w:t>
            </w:r>
          </w:p>
        </w:tc>
      </w:tr>
      <w:tr w:rsidR="002B479D" w14:paraId="5AF9530B" w14:textId="77777777" w:rsidTr="00D41522">
        <w:trPr>
          <w:trHeight w:val="260"/>
        </w:trPr>
        <w:tc>
          <w:tcPr>
            <w:tcW w:w="966" w:type="dxa"/>
            <w:vAlign w:val="center"/>
          </w:tcPr>
          <w:p w14:paraId="4F55F10E" w14:textId="77777777" w:rsidR="002B479D" w:rsidRDefault="002B479D" w:rsidP="00D41522">
            <w:pPr>
              <w:pStyle w:val="ListParagraph"/>
              <w:numPr>
                <w:ilvl w:val="0"/>
                <w:numId w:val="1"/>
              </w:numPr>
            </w:pPr>
          </w:p>
        </w:tc>
        <w:tc>
          <w:tcPr>
            <w:tcW w:w="2472" w:type="dxa"/>
            <w:vAlign w:val="center"/>
          </w:tcPr>
          <w:p w14:paraId="2F0D85C5" w14:textId="77777777" w:rsidR="002B479D" w:rsidRDefault="002B479D" w:rsidP="00D41522">
            <w:r>
              <w:fldChar w:fldCharType="begin"/>
            </w:r>
            <w:r>
              <w:instrText xml:space="preserve"> ADDIN ZOTERO_ITEM CSL_CITATION {"citationID":"qMQjS6Gb","properties":{"formattedCitation":"(Lang &amp; Bachinger, 2017)","plainCitation":"(Lang &amp; Bachinger, 2017)","noteIndex":0},"citationItems":[{"id":507,"uris":["http://zotero.org/users/3548908/items/V3SEWHRE"],"itemData":{"id":507,"type":"article-journal","container-title":"Journal of Public Health","DOI":"10.1007/s10389-016-0778-8","ISSN":"2198-1833, 1613-2238","issue":"2","language":"en","page":"135-146","source":"CrossRef","title":"Validation of the German Warwick-Edinburgh Mental Well-Being Scale (WEMWBS) in a community-based sample of adults in Austria: a bi-factor modelling approach","title-short":"Validation of the German Warwick-Edinburgh Mental Well-Being Scale (WEMWBS) in a community-based sample of adults in Austria","volume":"25","author":[{"family":"Lang","given":"Gert"},{"family":"Bachinger","given":"Almut"}],"issued":{"date-parts":[["2017",4]]}}}],"schema":"https://github.com/citation-style-language/schema/raw/master/csl-citation.json"} </w:instrText>
            </w:r>
            <w:r>
              <w:fldChar w:fldCharType="separate"/>
            </w:r>
            <w:r w:rsidRPr="00FD68B7">
              <w:rPr>
                <w:rFonts w:ascii="Calibri" w:hAnsi="Calibri" w:cs="Calibri"/>
              </w:rPr>
              <w:t>Lang &amp; Bachinger, 2017</w:t>
            </w:r>
            <w:r>
              <w:fldChar w:fldCharType="end"/>
            </w:r>
          </w:p>
        </w:tc>
        <w:tc>
          <w:tcPr>
            <w:tcW w:w="4140" w:type="dxa"/>
            <w:vAlign w:val="center"/>
          </w:tcPr>
          <w:p w14:paraId="34D1AEAF" w14:textId="77777777" w:rsidR="002B479D" w:rsidRDefault="002B479D" w:rsidP="00D41522">
            <w:r>
              <w:t>Community sample of adults</w:t>
            </w:r>
          </w:p>
        </w:tc>
        <w:tc>
          <w:tcPr>
            <w:tcW w:w="5616" w:type="dxa"/>
          </w:tcPr>
          <w:p w14:paraId="6B273A6D" w14:textId="77777777" w:rsidR="002B479D" w:rsidRDefault="002B479D" w:rsidP="00D41522">
            <w:r>
              <w:t>EUROHIS-QOL of WHOQOL-100</w:t>
            </w:r>
          </w:p>
        </w:tc>
      </w:tr>
      <w:tr w:rsidR="002B479D" w14:paraId="5F5E564B" w14:textId="77777777" w:rsidTr="00D41522">
        <w:trPr>
          <w:trHeight w:val="260"/>
        </w:trPr>
        <w:tc>
          <w:tcPr>
            <w:tcW w:w="966" w:type="dxa"/>
            <w:vAlign w:val="center"/>
          </w:tcPr>
          <w:p w14:paraId="29F3B91F" w14:textId="77777777" w:rsidR="002B479D" w:rsidRDefault="002B479D" w:rsidP="00D41522">
            <w:pPr>
              <w:pStyle w:val="ListParagraph"/>
              <w:numPr>
                <w:ilvl w:val="0"/>
                <w:numId w:val="1"/>
              </w:numPr>
            </w:pPr>
          </w:p>
        </w:tc>
        <w:tc>
          <w:tcPr>
            <w:tcW w:w="2472" w:type="dxa"/>
            <w:vAlign w:val="center"/>
          </w:tcPr>
          <w:p w14:paraId="061191DD" w14:textId="77777777" w:rsidR="002B479D" w:rsidRDefault="002B479D" w:rsidP="00D41522">
            <w:r>
              <w:fldChar w:fldCharType="begin"/>
            </w:r>
            <w:r>
              <w:instrText xml:space="preserve"> ADDIN ZOTERO_ITEM CSL_CITATION {"citationID":"LAye8N2M","properties":{"formattedCitation":"(Cilar et al., 2019)","plainCitation":"(Cilar et al., 2019)","noteIndex":0},"citationItems":[{"id":5739,"uris":["http://zotero.org/users/3548908/items/B3XYYW3P"],"itemData":{"id":5739,"type":"article-journal","container-title":"Nurse Education in Practice","DOI":"10.1016/j.nepr.2019.07.012","ISSN":"14715953","journalAbbreviation":"Nurse Education in Practice","language":"en","page":"130-135","source":"DOI.org (Crossref)","title":"Mental well-being among nursing students in Slovenia and Northern Ireland: A survey","title-short":"Mental well-being among nursing students in Slovenia and Northern Ireland","volume":"39","author":[{"family":"Cilar","given":"Leona"},{"family":"Barr","given":"Owen"},{"family":"Štiglic","given":"Gregor"},{"family":"Pajnkihar","given":"Majda"}],"issued":{"date-parts":[["2019",8]]}}}],"schema":"https://github.com/citation-style-language/schema/raw/master/csl-citation.json"} </w:instrText>
            </w:r>
            <w:r>
              <w:fldChar w:fldCharType="separate"/>
            </w:r>
            <w:r w:rsidRPr="00FD68B7">
              <w:rPr>
                <w:rFonts w:ascii="Calibri" w:hAnsi="Calibri" w:cs="Calibri"/>
              </w:rPr>
              <w:t>Cilar et al., 2019</w:t>
            </w:r>
            <w:r>
              <w:fldChar w:fldCharType="end"/>
            </w:r>
          </w:p>
        </w:tc>
        <w:tc>
          <w:tcPr>
            <w:tcW w:w="4140" w:type="dxa"/>
            <w:vAlign w:val="center"/>
          </w:tcPr>
          <w:p w14:paraId="6B157637" w14:textId="77777777" w:rsidR="002B479D" w:rsidRDefault="002B479D" w:rsidP="00D41522">
            <w:r>
              <w:t>Nursing students</w:t>
            </w:r>
          </w:p>
        </w:tc>
        <w:tc>
          <w:tcPr>
            <w:tcW w:w="5616" w:type="dxa"/>
          </w:tcPr>
          <w:p w14:paraId="31651F42" w14:textId="77777777" w:rsidR="002B479D" w:rsidRDefault="002B479D" w:rsidP="00D41522">
            <w:r>
              <w:t>Health behaviour in School Aged Children (HBSC)</w:t>
            </w:r>
          </w:p>
          <w:p w14:paraId="0F6CE372" w14:textId="77777777" w:rsidR="002B479D" w:rsidRDefault="002B479D" w:rsidP="00D41522">
            <w:r>
              <w:t>Self-Assessed Health</w:t>
            </w:r>
          </w:p>
        </w:tc>
      </w:tr>
      <w:tr w:rsidR="002B479D" w14:paraId="32A0F3C5" w14:textId="77777777" w:rsidTr="00D41522">
        <w:trPr>
          <w:trHeight w:val="260"/>
        </w:trPr>
        <w:tc>
          <w:tcPr>
            <w:tcW w:w="966" w:type="dxa"/>
            <w:vAlign w:val="center"/>
          </w:tcPr>
          <w:p w14:paraId="412158D5" w14:textId="77777777" w:rsidR="002B479D" w:rsidRDefault="002B479D" w:rsidP="00D41522">
            <w:pPr>
              <w:pStyle w:val="ListParagraph"/>
              <w:numPr>
                <w:ilvl w:val="0"/>
                <w:numId w:val="1"/>
              </w:numPr>
            </w:pPr>
          </w:p>
        </w:tc>
        <w:tc>
          <w:tcPr>
            <w:tcW w:w="2472" w:type="dxa"/>
            <w:vAlign w:val="center"/>
          </w:tcPr>
          <w:p w14:paraId="3759B833" w14:textId="77777777" w:rsidR="002B479D" w:rsidRDefault="002B479D" w:rsidP="00D41522">
            <w:r>
              <w:fldChar w:fldCharType="begin"/>
            </w:r>
            <w:r>
              <w:instrText xml:space="preserve"> ADDIN ZOTERO_ITEM CSL_CITATION {"citationID":"r4Oa963E","properties":{"formattedCitation":"(Konaszewski et al., 2021)","plainCitation":"(Konaszewski et al., 2021)","noteIndex":0},"citationItems":[{"id":5735,"uris":["http://zotero.org/users/3548908/items/9NLZ8M39"],"itemData":{"id":5735,"type":"article-journal","abstract":"Abstract\n            \n              Background\n              The study of mental wellbeing requires reliable, valid, and practical measurement tools. One of the most widely used measures of mental wellbeing is the Warwick–Edinburgh Mental Wellbeing Scale (WEMWBS). We conducted four studies to validate the Polish version of the WEMWBS. Their objectives are the following: (1) to present the psychometric properties of the Polish version of the WEMWBS (study 1: n = 1197); (2) to evaluate the test–retest reliability of the Polish version of the WEMWBS (study 2: n = 24); (3) to determine the validity of the WEMWBS (study 3: n = 610); (4) to examine sensitivity of the WEMWBS scale to detect population with different levels of pro-health behaviours (study 4: n = 430).\n            \n            \n              Methods\n              To explore the dimensional structure of the scale we tested a one-factor model. The evaluation employed explanatory and confirmatory factor analyses and tested reliability and stability. To determine the convergent validity of the WEMWBS we analysed correlations among wellbeing and life satisfaction and risk depression. To examine sensitivity of the WEMWBS scale to detect a population with different levels of health-related behaviours we used Student’s t test.\n            \n            \n              Results\n              The results presented confirm that the psychometric properties of the Polish adaptation of WEMWBS are very good. Using EFA and CFA it was shown that a one-factor solution is optimal. Reliability, measured using the Cronbach’s alpha coefficient and McDonald's omega proved to be very high. The estimation of the stability of the Polish version of the WEMWBS proved to be high. Our validation studies also provided data demonstrating sensitivity of the WEMWBS to detect a population with different levels of health-related behaviours, indicating that group with high level of pro-health behaviours achieved higher WEMWBS wellbeing results than group with low level of pro-health behaviours.\n            \n            \n              Conclusions\n              WEMWBS was confirmed as a short, reliable and valid measure with good psychometric properties. Due to the high indicators for its psychometric properties, the scale may therefore prove to be a particularly useful tool not only in empirical research, but also in mental wellbeing monitoring, and could serve as support in educational and preventive.","container-title":"Health and Quality of Life Outcomes","DOI":"10.1186/s12955-021-01716-w","ISSN":"1477-7525","issue":"1","journalAbbreviation":"Health Qual Life Outcomes","language":"en","page":"70","source":"DOI.org (Crossref)","title":"Factor structure and psychometric properties of a Polish adaptation of the Warwick–Edinburgh Mental Wellbeing Scale","volume":"19","author":[{"family":"Konaszewski","given":"Karol"},{"family":"Niesiobędzka","given":"Małgorzata"},{"family":"Surzykiewicz","given":"Janusz"}],"issued":{"date-parts":[["2021",3,2]]}}}],"schema":"https://github.com/citation-style-language/schema/raw/master/csl-citation.json"} </w:instrText>
            </w:r>
            <w:r>
              <w:fldChar w:fldCharType="separate"/>
            </w:r>
            <w:r w:rsidRPr="00FD68B7">
              <w:rPr>
                <w:rFonts w:ascii="Calibri" w:hAnsi="Calibri" w:cs="Calibri"/>
              </w:rPr>
              <w:t>Konaszewski et al., 2021</w:t>
            </w:r>
            <w:r>
              <w:fldChar w:fldCharType="end"/>
            </w:r>
          </w:p>
        </w:tc>
        <w:tc>
          <w:tcPr>
            <w:tcW w:w="4140" w:type="dxa"/>
            <w:vAlign w:val="center"/>
          </w:tcPr>
          <w:p w14:paraId="07FC47AF" w14:textId="77777777" w:rsidR="002B479D" w:rsidRDefault="002B479D" w:rsidP="00D41522">
            <w:r>
              <w:t>Full time and part time university students</w:t>
            </w:r>
          </w:p>
        </w:tc>
        <w:tc>
          <w:tcPr>
            <w:tcW w:w="5616" w:type="dxa"/>
          </w:tcPr>
          <w:p w14:paraId="7456BF2A" w14:textId="77777777" w:rsidR="002B479D" w:rsidRDefault="002B479D" w:rsidP="00D41522">
            <w:r>
              <w:t>The Satisfaction with Life Scale (SWLS)</w:t>
            </w:r>
          </w:p>
          <w:p w14:paraId="3EF0B01C" w14:textId="77777777" w:rsidR="002B479D" w:rsidRDefault="002B479D" w:rsidP="00D41522">
            <w:r>
              <w:t>The Kutcher Adolescent Depression Scale (KADS)</w:t>
            </w:r>
          </w:p>
        </w:tc>
      </w:tr>
      <w:tr w:rsidR="002B479D" w14:paraId="6690B812" w14:textId="77777777" w:rsidTr="00D41522">
        <w:trPr>
          <w:trHeight w:val="260"/>
        </w:trPr>
        <w:tc>
          <w:tcPr>
            <w:tcW w:w="966" w:type="dxa"/>
            <w:vAlign w:val="center"/>
          </w:tcPr>
          <w:p w14:paraId="63B49EFC" w14:textId="77777777" w:rsidR="002B479D" w:rsidRDefault="002B479D" w:rsidP="00D41522">
            <w:pPr>
              <w:pStyle w:val="ListParagraph"/>
              <w:numPr>
                <w:ilvl w:val="0"/>
                <w:numId w:val="1"/>
              </w:numPr>
            </w:pPr>
          </w:p>
        </w:tc>
        <w:tc>
          <w:tcPr>
            <w:tcW w:w="2472" w:type="dxa"/>
            <w:vAlign w:val="center"/>
          </w:tcPr>
          <w:p w14:paraId="23442242" w14:textId="77777777" w:rsidR="002B479D" w:rsidRDefault="002B479D" w:rsidP="00D41522">
            <w:r>
              <w:fldChar w:fldCharType="begin"/>
            </w:r>
            <w:r>
              <w:instrText xml:space="preserve"> ADDIN ZOTERO_ITEM CSL_CITATION {"citationID":"EzFy7YNG","properties":{"formattedCitation":"(Ikink, 2012)","plainCitation":"(Ikink, 2012)","noteIndex":0},"citationItems":[{"id":5798,"uris":["http://zotero.org/users/3548908/items/ZZQSYQRP"],"itemData":{"id":5798,"type":"article-journal","abstract":"In the current study, The Warwick-Edinburgh Mental Well-Being Scale is validated for the Dutch situation using a sample consisting of mostly high-educated women with mild depressive symptoms (n=286). The questionnaire measures well-being using 14 items with both hedonistic and eudaimonic components. As expected, no ceiling- or flooreffects were found. Factor analysis did not confirm the expected model based on two factors, consisting of an hedonistic and eudaimonic component, but did confirm a single factor with hedonistic and eudaimonic aspects. The questionnaire has a high reliability in the sample and was found to correlate positively with the MHC-SF and WHO-5 questionnaires that both measure well-being. It correlates negatively with the depression questionnaire CES-D and the anxiety subscale HADS-A. The current study shows that the Dutch translation of the WEMWBS is valid for measuring well-being. One weakness of the WEMWBS is that the component social well-being is not fully represented in the questionnaire, on which the WEMWBS and its translations could be adapted. The current study is a first step for validating the WEMWBS in the Netherlands. Validation in the general Dutch population is recommended as the next step. Beyond that, research in clinical populations and research on well-being in specific groups in the Netherlands are recommended. The WEMWBS can, after further validation, be used for international research on the effects of well-being.","archive_location":"public","title":"De Warwick-Edinburgh Mental Well-being Scale (WEMWBS) als meetinstrument voor mentaal welbevinden in Nederland","URL":"http://essay.utwente.nl/63228/","author":[{"family":"Ikink","given":"J.G.M."}],"issued":{"date-parts":[["2012",11,16]]}}}],"schema":"https://github.com/citation-style-language/schema/raw/master/csl-citation.json"} </w:instrText>
            </w:r>
            <w:r>
              <w:fldChar w:fldCharType="separate"/>
            </w:r>
            <w:r w:rsidRPr="00FD68B7">
              <w:rPr>
                <w:rFonts w:ascii="Calibri" w:hAnsi="Calibri" w:cs="Calibri"/>
              </w:rPr>
              <w:t>Ikink, 2012</w:t>
            </w:r>
            <w:r>
              <w:fldChar w:fldCharType="end"/>
            </w:r>
          </w:p>
        </w:tc>
        <w:tc>
          <w:tcPr>
            <w:tcW w:w="4140" w:type="dxa"/>
            <w:vAlign w:val="center"/>
          </w:tcPr>
          <w:p w14:paraId="07E3095C" w14:textId="77777777" w:rsidR="002B479D" w:rsidRDefault="002B479D" w:rsidP="00D41522">
            <w:r>
              <w:t>Highly educated women with mildly depressive symptoms</w:t>
            </w:r>
          </w:p>
        </w:tc>
        <w:tc>
          <w:tcPr>
            <w:tcW w:w="5616" w:type="dxa"/>
          </w:tcPr>
          <w:p w14:paraId="2BEAB78F" w14:textId="77777777" w:rsidR="002B479D" w:rsidRDefault="002B479D" w:rsidP="00D41522">
            <w:r>
              <w:t>-</w:t>
            </w:r>
          </w:p>
        </w:tc>
      </w:tr>
      <w:tr w:rsidR="002B479D" w14:paraId="5E994264" w14:textId="77777777" w:rsidTr="00D41522">
        <w:trPr>
          <w:trHeight w:val="260"/>
        </w:trPr>
        <w:tc>
          <w:tcPr>
            <w:tcW w:w="966" w:type="dxa"/>
            <w:vAlign w:val="center"/>
          </w:tcPr>
          <w:p w14:paraId="58F2838C" w14:textId="77777777" w:rsidR="002B479D" w:rsidRDefault="002B479D" w:rsidP="00D41522">
            <w:pPr>
              <w:pStyle w:val="ListParagraph"/>
              <w:numPr>
                <w:ilvl w:val="0"/>
                <w:numId w:val="1"/>
              </w:numPr>
            </w:pPr>
          </w:p>
        </w:tc>
        <w:tc>
          <w:tcPr>
            <w:tcW w:w="2472" w:type="dxa"/>
            <w:vAlign w:val="center"/>
          </w:tcPr>
          <w:p w14:paraId="6AAD791C" w14:textId="77777777" w:rsidR="002B479D" w:rsidRDefault="002B479D" w:rsidP="00D41522">
            <w:r>
              <w:fldChar w:fldCharType="begin"/>
            </w:r>
            <w:r>
              <w:instrText xml:space="preserve"> ADDIN ZOTERO_ITEM CSL_CITATION {"citationID":"04tcdlGS","properties":{"formattedCitation":"(Dong et al., 2016)","plainCitation":"(Dong et al., 2016)","noteIndex":0},"citationItems":[{"id":516,"uris":["http://zotero.org/users/3548908/items/IJNWUSQN"],"itemData":{"id":516,"type":"article-journal","container-title":"Journal of Psychiatric and Mental Health Nursing","DOI":"10.1111/jpm.12344","ISSN":"13510126","issue":"9-10","language":"en","page":"554-560","source":"CrossRef","title":"Translation and validation of a Chinese version of the Warwick-Edinburgh Mental Well-being Scale with undergraduate nursing trainees","volume":"23","author":[{"family":"Dong","given":"A."},{"family":"Chen","given":"X."},{"family":"Zhu","given":"L."},{"family":"Shi","given":"L."},{"family":"Cai","given":"Y."},{"family":"Shi","given":"B."},{"family":"Shao","given":"L."},{"family":"Guo","given":"W."}],"issued":{"date-parts":[["2016",11]]}}}],"schema":"https://github.com/citation-style-language/schema/raw/master/csl-citation.json"} </w:instrText>
            </w:r>
            <w:r>
              <w:fldChar w:fldCharType="separate"/>
            </w:r>
            <w:r w:rsidRPr="00FD68B7">
              <w:rPr>
                <w:rFonts w:ascii="Calibri" w:hAnsi="Calibri" w:cs="Calibri"/>
              </w:rPr>
              <w:t>Dong et al., 2016</w:t>
            </w:r>
            <w:r>
              <w:fldChar w:fldCharType="end"/>
            </w:r>
          </w:p>
        </w:tc>
        <w:tc>
          <w:tcPr>
            <w:tcW w:w="4140" w:type="dxa"/>
            <w:vAlign w:val="center"/>
          </w:tcPr>
          <w:p w14:paraId="1C0C0C8D" w14:textId="77777777" w:rsidR="002B479D" w:rsidRDefault="002B479D" w:rsidP="00D41522">
            <w:r>
              <w:t>Undergraduate nursing trainees</w:t>
            </w:r>
          </w:p>
        </w:tc>
        <w:tc>
          <w:tcPr>
            <w:tcW w:w="5616" w:type="dxa"/>
          </w:tcPr>
          <w:p w14:paraId="154A4DD9" w14:textId="77777777" w:rsidR="002B479D" w:rsidRPr="004B560F" w:rsidRDefault="002B479D" w:rsidP="00D41522">
            <w:pPr>
              <w:rPr>
                <w:rFonts w:cstheme="minorHAnsi"/>
              </w:rPr>
            </w:pPr>
            <w:r>
              <w:rPr>
                <w:rFonts w:cstheme="minorHAnsi"/>
              </w:rPr>
              <w:t xml:space="preserve">World Health Organization </w:t>
            </w:r>
            <w:r w:rsidRPr="00A8172E">
              <w:rPr>
                <w:rFonts w:cstheme="minorHAnsi"/>
              </w:rPr>
              <w:t>5 Well-being index (WHO-5)</w:t>
            </w:r>
          </w:p>
        </w:tc>
      </w:tr>
      <w:tr w:rsidR="002B479D" w14:paraId="7F2A35CE" w14:textId="77777777" w:rsidTr="00D41522">
        <w:trPr>
          <w:trHeight w:val="260"/>
        </w:trPr>
        <w:tc>
          <w:tcPr>
            <w:tcW w:w="966" w:type="dxa"/>
            <w:vAlign w:val="center"/>
          </w:tcPr>
          <w:p w14:paraId="3894D7E3" w14:textId="77777777" w:rsidR="002B479D" w:rsidRDefault="002B479D" w:rsidP="00D41522">
            <w:pPr>
              <w:pStyle w:val="ListParagraph"/>
              <w:numPr>
                <w:ilvl w:val="0"/>
                <w:numId w:val="1"/>
              </w:numPr>
            </w:pPr>
          </w:p>
        </w:tc>
        <w:tc>
          <w:tcPr>
            <w:tcW w:w="2472" w:type="dxa"/>
            <w:vAlign w:val="center"/>
          </w:tcPr>
          <w:p w14:paraId="412AE5F9" w14:textId="77777777" w:rsidR="002B479D" w:rsidRDefault="002B479D" w:rsidP="00D41522">
            <w:r>
              <w:fldChar w:fldCharType="begin"/>
            </w:r>
            <w:r>
              <w:instrText xml:space="preserve"> ADDIN ZOTERO_ITEM CSL_CITATION {"citationID":"aKtcapT1","properties":{"formattedCitation":"(Dong et al., 2019)","plainCitation":"(Dong et al., 2019)","noteIndex":0},"citationItems":[{"id":708,"uris":["http://zotero.org/users/3548908/items/7CRFU5G6"],"itemData":{"id":708,"type":"article-journal","container-title":"Health and Quality of Life Outcomes","DOI":"10.1186/s12955-019-1120-2","ISSN":"1477-7525","issue":"1","journalAbbreviation":"Health Qual Life Outcomes","language":"en","page":"55","source":"DOI.org (Crossref)","title":"Applicability and cross-cultural validation of the Chinese version of the Warwick-Edinburgh mental well-being scale in patients with chronic heart failure","volume":"17","author":[{"family":"Dong","given":"Aishu"},{"family":"Zhang","given":"Xiuxia"},{"family":"Zhou","given":"Haitao"},{"family":"Chen","given":"Siyi"},{"family":"Zhao","given":"Wei"},{"family":"Wu","given":"Minmin"},{"family":"Guo","given":"Junyi"},{"family":"Guo","given":"Wenjian"}],"issued":{"date-parts":[["2019",12]]}}}],"schema":"https://github.com/citation-style-language/schema/raw/master/csl-citation.json"} </w:instrText>
            </w:r>
            <w:r>
              <w:fldChar w:fldCharType="separate"/>
            </w:r>
            <w:r w:rsidRPr="00FD68B7">
              <w:rPr>
                <w:rFonts w:ascii="Calibri" w:hAnsi="Calibri" w:cs="Calibri"/>
              </w:rPr>
              <w:t>Dong et al., 2019</w:t>
            </w:r>
            <w:r>
              <w:fldChar w:fldCharType="end"/>
            </w:r>
          </w:p>
        </w:tc>
        <w:tc>
          <w:tcPr>
            <w:tcW w:w="4140" w:type="dxa"/>
            <w:vAlign w:val="center"/>
          </w:tcPr>
          <w:p w14:paraId="25C55860" w14:textId="77777777" w:rsidR="002B479D" w:rsidRDefault="002B479D" w:rsidP="00D41522">
            <w:r>
              <w:t>Patients with chronic heart failure</w:t>
            </w:r>
          </w:p>
        </w:tc>
        <w:tc>
          <w:tcPr>
            <w:tcW w:w="5616" w:type="dxa"/>
          </w:tcPr>
          <w:p w14:paraId="1EDC2954" w14:textId="77777777" w:rsidR="002B479D" w:rsidRPr="004B560F" w:rsidRDefault="002B479D" w:rsidP="00D41522">
            <w:pPr>
              <w:rPr>
                <w:rFonts w:cstheme="minorHAnsi"/>
              </w:rPr>
            </w:pPr>
            <w:r>
              <w:rPr>
                <w:rFonts w:cstheme="minorHAnsi"/>
              </w:rPr>
              <w:t xml:space="preserve">World Health Organization </w:t>
            </w:r>
            <w:r w:rsidRPr="00A8172E">
              <w:rPr>
                <w:rFonts w:cstheme="minorHAnsi"/>
              </w:rPr>
              <w:t>5 Well-being index (WHO-5)</w:t>
            </w:r>
          </w:p>
        </w:tc>
      </w:tr>
      <w:tr w:rsidR="002B479D" w14:paraId="2D3972F6" w14:textId="77777777" w:rsidTr="00D41522">
        <w:trPr>
          <w:trHeight w:val="250"/>
        </w:trPr>
        <w:tc>
          <w:tcPr>
            <w:tcW w:w="966" w:type="dxa"/>
            <w:vAlign w:val="center"/>
          </w:tcPr>
          <w:p w14:paraId="115F2C2E" w14:textId="77777777" w:rsidR="002B479D" w:rsidRDefault="002B479D" w:rsidP="00D41522">
            <w:pPr>
              <w:pStyle w:val="ListParagraph"/>
              <w:numPr>
                <w:ilvl w:val="0"/>
                <w:numId w:val="1"/>
              </w:numPr>
            </w:pPr>
          </w:p>
        </w:tc>
        <w:tc>
          <w:tcPr>
            <w:tcW w:w="2472" w:type="dxa"/>
            <w:vAlign w:val="center"/>
          </w:tcPr>
          <w:p w14:paraId="0B2E9C6F" w14:textId="77777777" w:rsidR="002B479D" w:rsidRDefault="002B479D" w:rsidP="00D41522">
            <w:r>
              <w:fldChar w:fldCharType="begin"/>
            </w:r>
            <w:r>
              <w:instrText xml:space="preserve"> ADDIN ZOTERO_ITEM CSL_CITATION {"citationID":"9rDX2bgA","properties":{"formattedCitation":"(Fung, 2019)","plainCitation":"(Fung, 2019)","noteIndex":0},"citationItems":[{"id":512,"uris":["http://zotero.org/users/3548908/items/9NXMCXI9"],"itemData":{"id":512,"type":"article-journal","container-title":"Health and Quality of Life Outcomes","DOI":"10.1186/s12955-019-1113-1","ISSN":"1477-7525","issue":"1","language":"en","source":"CrossRef","title":"Psychometric evaluation of the Warwick-Edinburgh Mental Well-being Scale (WEMWBS) with Chinese University Students","URL":"https://hqlo.biomedcentral.com/articles/10.1186/s12955-019-1113-1","volume":"17","author":[{"family":"Fung","given":"Sai-fu"}],"accessed":{"date-parts":[["2019",5,22]]},"issued":{"date-parts":[["2019",12]]}}}],"schema":"https://github.com/citation-style-language/schema/raw/master/csl-citation.json"} </w:instrText>
            </w:r>
            <w:r>
              <w:fldChar w:fldCharType="separate"/>
            </w:r>
            <w:r w:rsidRPr="00FD68B7">
              <w:rPr>
                <w:rFonts w:ascii="Calibri" w:hAnsi="Calibri" w:cs="Calibri"/>
              </w:rPr>
              <w:t>Fung, 2019</w:t>
            </w:r>
            <w:r>
              <w:fldChar w:fldCharType="end"/>
            </w:r>
            <w:r>
              <w:t>**</w:t>
            </w:r>
          </w:p>
        </w:tc>
        <w:tc>
          <w:tcPr>
            <w:tcW w:w="4140" w:type="dxa"/>
            <w:vAlign w:val="center"/>
          </w:tcPr>
          <w:p w14:paraId="1633F8E3" w14:textId="77777777" w:rsidR="002B479D" w:rsidRDefault="002B479D" w:rsidP="00D41522">
            <w:r>
              <w:t>Chinese university students</w:t>
            </w:r>
          </w:p>
        </w:tc>
        <w:tc>
          <w:tcPr>
            <w:tcW w:w="5616" w:type="dxa"/>
          </w:tcPr>
          <w:p w14:paraId="62DFD688" w14:textId="77777777" w:rsidR="002B479D" w:rsidRDefault="002B479D" w:rsidP="00D41522">
            <w:pPr>
              <w:rPr>
                <w:rFonts w:cstheme="minorHAnsi"/>
              </w:rPr>
            </w:pPr>
            <w:r>
              <w:rPr>
                <w:rFonts w:cstheme="minorHAnsi"/>
              </w:rPr>
              <w:t xml:space="preserve">World Health Organization </w:t>
            </w:r>
            <w:r w:rsidRPr="00A8172E">
              <w:rPr>
                <w:rFonts w:cstheme="minorHAnsi"/>
              </w:rPr>
              <w:t>5 Well-being index (WHO-5)</w:t>
            </w:r>
          </w:p>
          <w:p w14:paraId="403616D8" w14:textId="77777777" w:rsidR="002B479D" w:rsidRDefault="002B479D" w:rsidP="00D41522">
            <w:r>
              <w:t>General Health Questionnaire (GHQ-12)</w:t>
            </w:r>
          </w:p>
          <w:p w14:paraId="76172479" w14:textId="77777777" w:rsidR="002B479D" w:rsidRDefault="002B479D" w:rsidP="00D41522">
            <w:pPr>
              <w:rPr>
                <w:rFonts w:cstheme="minorHAnsi"/>
              </w:rPr>
            </w:pPr>
            <w:r>
              <w:rPr>
                <w:rFonts w:cstheme="minorHAnsi"/>
              </w:rPr>
              <w:t>Satisfaction with Life Scale (SWLS)</w:t>
            </w:r>
          </w:p>
          <w:p w14:paraId="70DF2526" w14:textId="77777777" w:rsidR="002B479D" w:rsidRDefault="002B479D" w:rsidP="00D41522">
            <w:r>
              <w:t>The Subjective Happiness Scale (SHS)</w:t>
            </w:r>
          </w:p>
          <w:p w14:paraId="3BA111ED" w14:textId="77777777" w:rsidR="002B479D" w:rsidRDefault="002B479D" w:rsidP="00D41522">
            <w:r>
              <w:t>The Personal Well-being Index (PWI)</w:t>
            </w:r>
          </w:p>
        </w:tc>
      </w:tr>
      <w:tr w:rsidR="002B479D" w14:paraId="5CF63321" w14:textId="77777777" w:rsidTr="00D41522">
        <w:trPr>
          <w:trHeight w:val="260"/>
        </w:trPr>
        <w:tc>
          <w:tcPr>
            <w:tcW w:w="966" w:type="dxa"/>
            <w:vAlign w:val="center"/>
          </w:tcPr>
          <w:p w14:paraId="0FFC143F" w14:textId="77777777" w:rsidR="002B479D" w:rsidRDefault="002B479D" w:rsidP="00D41522">
            <w:pPr>
              <w:pStyle w:val="ListParagraph"/>
              <w:numPr>
                <w:ilvl w:val="0"/>
                <w:numId w:val="1"/>
              </w:numPr>
            </w:pPr>
          </w:p>
        </w:tc>
        <w:tc>
          <w:tcPr>
            <w:tcW w:w="2472" w:type="dxa"/>
            <w:vAlign w:val="center"/>
          </w:tcPr>
          <w:p w14:paraId="54A1764C" w14:textId="77777777" w:rsidR="002B479D" w:rsidRDefault="002B479D" w:rsidP="00D41522">
            <w:r>
              <w:fldChar w:fldCharType="begin"/>
            </w:r>
            <w:r>
              <w:instrText xml:space="preserve"> ADDIN ZOTERO_ITEM CSL_CITATION {"citationID":"gIQT78oT","properties":{"formattedCitation":"(Dong et al., 2022)","plainCitation":"(Dong et al., 2022)","noteIndex":0},"citationItems":[{"id":5748,"uris":["http://zotero.org/users/3548908/items/IEX77KPN"],"itemData":{"id":5748,"type":"article-journal","abstract":"Background\n              Worldwide, mental well-being is a critical issue for public health, especially among medical staff; it affects professionalism, efficiency, quality of care delivery, and overall quality of life. Nevertheless, assessing mental well-being is a complex problem.\n            \n            \n              Objective\n              This study aimed to evaluate the psychometric properties of the Chinese-language version of the 14-item Warwick-Edinburgh Mental Well-being Scale (WEMWBS) in medical staff recruited mainly from 6 hospitals in China and provide a reliable measurement of positive mental well-being.\n            \n            \n              Methods\n              A cross-sectional online survey was conducted of medical staff from 15 provinces in China from May 15 to July 15, 2020. Confirmatory factor analysis (CFA) was conducted to test the structure of the Chinese WEMWBS. The Spearman correlations of the Chinese WEMWBS with the 5-item World Health Organization Well-Being Index (WHO-5) were used to evaluate convergent validity. The Cronbach α and split-half reliability (λ) represented internal consistency. A graded response model was adopted for an item response theory (IRT) analysis. We report discrimination, difficulty, item characteristic curves (ICCs), and item information curves (IICs). ICCs and IICs were used to estimate reliability and validity based on the IRT analysis.\n            \n            \n              Results\n              A total of 572 participants from 15 provinces in China finished the Chinese WEMWBS. The CFA showed that the 1D model was satisfactory and internal consistency reliability was excellent, with α=.965 and λ=0.947, while the item-scale correlation coefficients ranged from r=0.727 to r=0.900. The correlation coefficient between the Chinese WEMWBS and the WHO-5 was significant, at r=0.746. The average variance extraction value was 0.656, and the composite reliability value was 0.964, with good aggregation validity. The discrimination of the Chinese WEMWBS items ranged from 2.026 to 5.098. The ICCs illustrated that the orders of the category thresholds for the 14 items were satisfactory.\n            \n            \n              Conclusions\n              The Chinese WEMWBS showed good psychometric properties and can measure well-being in medical staff.","container-title":"Journal of Medical Internet Research","DOI":"10.2196/38108","ISSN":"1438-8871","issue":"11","journalAbbreviation":"J Med Internet Res","language":"en","page":"e38108","source":"DOI.org (Crossref)","title":"Psychometric Properties of the Chinese Warwick-Edinburgh Mental Well-being Scale in Medical Staff: Cross-sectional Study","title-short":"Psychometric Properties of the Chinese Warwick-Edinburgh Mental Well-being Scale in Medical Staff","volume":"24","author":[{"family":"Dong","given":"Aishu"},{"family":"Huang","given":"Jing"},{"family":"Lin","given":"Shudan"},{"family":"Zhu","given":"Jianing"},{"family":"Zhou","given":"Haitao"},{"family":"Jin","given":"Qianqian"},{"family":"Zhao","given":"Wei"},{"family":"Zhu","given":"Lianlian"},{"family":"Guo","given":"Wenjian"}],"issued":{"date-parts":[["2022",11,30]]}}}],"schema":"https://github.com/citation-style-language/schema/raw/master/csl-citation.json"} </w:instrText>
            </w:r>
            <w:r>
              <w:fldChar w:fldCharType="separate"/>
            </w:r>
            <w:r w:rsidRPr="00FD68B7">
              <w:rPr>
                <w:rFonts w:ascii="Calibri" w:hAnsi="Calibri" w:cs="Calibri"/>
              </w:rPr>
              <w:t>Dong et al., 2022</w:t>
            </w:r>
            <w:r>
              <w:fldChar w:fldCharType="end"/>
            </w:r>
          </w:p>
        </w:tc>
        <w:tc>
          <w:tcPr>
            <w:tcW w:w="4140" w:type="dxa"/>
            <w:vAlign w:val="center"/>
          </w:tcPr>
          <w:p w14:paraId="51443167" w14:textId="77777777" w:rsidR="002B479D" w:rsidRDefault="002B479D" w:rsidP="00D41522">
            <w:r>
              <w:t>Medical staff</w:t>
            </w:r>
          </w:p>
        </w:tc>
        <w:tc>
          <w:tcPr>
            <w:tcW w:w="5616" w:type="dxa"/>
          </w:tcPr>
          <w:p w14:paraId="4028168F" w14:textId="77777777" w:rsidR="002B479D" w:rsidRDefault="002B479D" w:rsidP="00D41522">
            <w:r w:rsidRPr="00F263DE">
              <w:t>-</w:t>
            </w:r>
          </w:p>
        </w:tc>
      </w:tr>
      <w:tr w:rsidR="002B479D" w14:paraId="166FD550" w14:textId="77777777" w:rsidTr="00D41522">
        <w:trPr>
          <w:trHeight w:val="260"/>
        </w:trPr>
        <w:tc>
          <w:tcPr>
            <w:tcW w:w="966" w:type="dxa"/>
            <w:vAlign w:val="center"/>
          </w:tcPr>
          <w:p w14:paraId="6C146841" w14:textId="77777777" w:rsidR="002B479D" w:rsidRDefault="002B479D" w:rsidP="00D41522">
            <w:pPr>
              <w:pStyle w:val="ListParagraph"/>
              <w:numPr>
                <w:ilvl w:val="0"/>
                <w:numId w:val="1"/>
              </w:numPr>
            </w:pPr>
          </w:p>
        </w:tc>
        <w:tc>
          <w:tcPr>
            <w:tcW w:w="2472" w:type="dxa"/>
            <w:vAlign w:val="center"/>
          </w:tcPr>
          <w:p w14:paraId="65F07BB3" w14:textId="77777777" w:rsidR="002B479D" w:rsidRDefault="002B479D" w:rsidP="00D41522">
            <w:r>
              <w:fldChar w:fldCharType="begin"/>
            </w:r>
            <w:r>
              <w:instrText xml:space="preserve"> ADDIN ZOTERO_ITEM CSL_CITATION {"citationID":"JqqsLyMw","properties":{"formattedCitation":"(Oyebode et al., 2023)","plainCitation":"(Oyebode et al., 2023)","noteIndex":0},"citationItems":[{"id":5737,"uris":["http://zotero.org/users/3548908/items/ZJ28DEVN"],"itemData":{"id":5737,"type":"article-journal","abstract":"Abstract\n            \n              Background\n              The Warwick Edinburgh Mental Wellbeing Scale (WEMWBS) is validated for measuring mental wellbeing in populations aged 11 + and has been translated into 30 + languages. The aims of this study were a) to translate and validate WEMWBS for use in Swahili-speaking populations to facilitate measurement and understanding of wellbeing, evaluation of policy and practice, and enable international comparisons; and b) to examine sociodemographic characteristics associated with higher and lower mental wellbeing in participants in the Girls’ Education Challenge (GEC) project in Tanzania.\n            \n            \n              Methods\n              A short questionnaire including WEMWBS and similar scales for comparison, socio-demographic information, and self-reported health was translated into Swahili using gold standard methodology. This questionnaire was used to collect data from secondary school students, learner guides, teacher mentors and teachers taking part in the GEC project in Tanzania. Focus groups were used to assess acceptability and comprehensibility of WEMWBS and conceptual understanding of mental wellbeing. These were audio-taped, transcribed and analysed thematically. Internal consistency of WEMWBS, correlation with comparator scales and confirmatory factor analysis were completed as quantitative validation. Finally, multivariable logistic regression was used to explore associations between individual characteristics and ‘high’ and ‘low’ mental wellbeing, defined as the highest and lowest quartile of WEMWBS scores.\n            \n            \n              Results\n              3052 students and 574 adults were recruited into the study. Participants reported that WEMWBS was understandable and relevant to their lives. Both WEMWBS and its short form met quantitative standards of reliability and validity, were correlated with comparator scales and met the criteria to determine a single factor structure. For students in the GEC supported government schools: mental wellbeing was higher in students in the final two ‘forms’ of school compared with the first two. In addition: being male, urban residence, the absence of markers of social marginality and better self-reported health were all significantly associated with better mental wellbeing. For adults, urban residence and better self-reported health were associated with better mental wellbeing.\n            \n            \n              Conclusions\n              The Swahili translation of WEMWBS is available for use. Further work to explore how to intervene to increase mental wellbeing in vulnerable GEC participants is needed.","container-title":"Health and Quality of Life Outcomes","DOI":"10.1186/s12955-023-02119-9","ISSN":"1477-7525","issue":"1","journalAbbreviation":"Health Qual Life Outcomes","language":"en","page":"43","source":"DOI.org (Crossref)","title":"Swahili translation and validation of the Warwick Edinburgh Mental Wellbeing Scale (WEMWBS) in adolescents and adults taking part in the girls’ education challenge fund project in Tanzania","volume":"21","author":[{"family":"Oyebode","given":"Oyinlola"},{"family":"Torres-Sahli","given":"Manuel"},{"family":"Kapinga","given":"Deus"},{"family":"Bruno-McClung","given":"Elizabeth"},{"family":"Willans","given":"Rebecca"},{"family":"Shah","given":"Neha"},{"family":"Wilbard","given":"Lydia"},{"family":"Banham","given":"Louise"},{"family":"Stewart-Brown","given":"Sarah"}],"issued":{"date-parts":[["2023",5,10]]}}}],"schema":"https://github.com/citation-style-language/schema/raw/master/csl-citation.json"} </w:instrText>
            </w:r>
            <w:r>
              <w:fldChar w:fldCharType="separate"/>
            </w:r>
            <w:r w:rsidRPr="00FD68B7">
              <w:rPr>
                <w:rFonts w:ascii="Calibri" w:hAnsi="Calibri" w:cs="Calibri"/>
              </w:rPr>
              <w:t>Oyebode et al., 2023</w:t>
            </w:r>
            <w:r>
              <w:fldChar w:fldCharType="end"/>
            </w:r>
            <w:r>
              <w:t>**</w:t>
            </w:r>
          </w:p>
        </w:tc>
        <w:tc>
          <w:tcPr>
            <w:tcW w:w="4140" w:type="dxa"/>
            <w:vAlign w:val="center"/>
          </w:tcPr>
          <w:p w14:paraId="55C6660E" w14:textId="77777777" w:rsidR="002B479D" w:rsidRDefault="002B479D" w:rsidP="00D41522">
            <w:r>
              <w:t>Students and teachers/mentors</w:t>
            </w:r>
          </w:p>
        </w:tc>
        <w:tc>
          <w:tcPr>
            <w:tcW w:w="5616" w:type="dxa"/>
          </w:tcPr>
          <w:p w14:paraId="374613BC" w14:textId="77777777" w:rsidR="002B479D" w:rsidRDefault="002B479D" w:rsidP="00D41522">
            <w:r w:rsidRPr="00F263DE">
              <w:t>-</w:t>
            </w:r>
          </w:p>
        </w:tc>
      </w:tr>
      <w:tr w:rsidR="002B479D" w14:paraId="76E31628" w14:textId="77777777" w:rsidTr="00D41522">
        <w:trPr>
          <w:trHeight w:val="260"/>
        </w:trPr>
        <w:tc>
          <w:tcPr>
            <w:tcW w:w="966" w:type="dxa"/>
            <w:vAlign w:val="center"/>
          </w:tcPr>
          <w:p w14:paraId="5B571283" w14:textId="77777777" w:rsidR="002B479D" w:rsidRDefault="002B479D" w:rsidP="00D41522">
            <w:pPr>
              <w:pStyle w:val="ListParagraph"/>
              <w:numPr>
                <w:ilvl w:val="0"/>
                <w:numId w:val="1"/>
              </w:numPr>
            </w:pPr>
          </w:p>
        </w:tc>
        <w:tc>
          <w:tcPr>
            <w:tcW w:w="2472" w:type="dxa"/>
            <w:vAlign w:val="center"/>
          </w:tcPr>
          <w:p w14:paraId="366E0B20" w14:textId="77777777" w:rsidR="002B479D" w:rsidRDefault="002B479D" w:rsidP="00D41522">
            <w:r>
              <w:fldChar w:fldCharType="begin"/>
            </w:r>
            <w:r>
              <w:instrText xml:space="preserve"> ADDIN ZOTERO_ITEM CSL_CITATION {"citationID":"D1tuSuxZ","properties":{"formattedCitation":"(Mavali et al., 2020)","plainCitation":"(Mavali et al., 2020)","noteIndex":0},"citationItems":[{"id":5744,"uris":["http://zotero.org/users/3548908/items/FNLD9ZWU"],"itemData":{"id":5744,"type":"article-journal","container-title":"Psychology Research and Behavior Management","DOI":"10.2147/PRBM.S256323","ISSN":"1179-1578","journalAbbreviation":"PRBM","language":"en","page":"693-700","source":"DOI.org (Crossref)","title":"Psychometric Properties of the Warwick–Edinburgh Mental Wellbeing Scale (WEMWBS) in the Iranian Older Adults","volume":"Volume 13","author":[{"family":"Mavali","given":"Sonia"},{"family":"Mahmoodi","given":"Hassan"},{"family":"Sarbakhsh","given":"Parvin"},{"family":"Shaghaghi","given":"Abdolreza"}],"issued":{"date-parts":[["2020",8]]}}}],"schema":"https://github.com/citation-style-language/schema/raw/master/csl-citation.json"} </w:instrText>
            </w:r>
            <w:r>
              <w:fldChar w:fldCharType="separate"/>
            </w:r>
            <w:r w:rsidRPr="00FD68B7">
              <w:rPr>
                <w:rFonts w:ascii="Calibri" w:hAnsi="Calibri" w:cs="Calibri"/>
              </w:rPr>
              <w:t>Mavali et al., 2020</w:t>
            </w:r>
            <w:r>
              <w:fldChar w:fldCharType="end"/>
            </w:r>
          </w:p>
        </w:tc>
        <w:tc>
          <w:tcPr>
            <w:tcW w:w="4140" w:type="dxa"/>
            <w:vAlign w:val="center"/>
          </w:tcPr>
          <w:p w14:paraId="36AD94CE" w14:textId="77777777" w:rsidR="002B479D" w:rsidRDefault="002B479D" w:rsidP="00D41522">
            <w:r>
              <w:t>Older adults</w:t>
            </w:r>
          </w:p>
        </w:tc>
        <w:tc>
          <w:tcPr>
            <w:tcW w:w="5616" w:type="dxa"/>
          </w:tcPr>
          <w:p w14:paraId="3C3275EF" w14:textId="77777777" w:rsidR="002B479D" w:rsidRDefault="002B479D" w:rsidP="00D41522">
            <w:r>
              <w:t>-</w:t>
            </w:r>
          </w:p>
        </w:tc>
      </w:tr>
      <w:tr w:rsidR="002B479D" w14:paraId="4F6F57F6" w14:textId="77777777" w:rsidTr="00D41522">
        <w:trPr>
          <w:trHeight w:val="260"/>
        </w:trPr>
        <w:tc>
          <w:tcPr>
            <w:tcW w:w="966" w:type="dxa"/>
            <w:vAlign w:val="center"/>
          </w:tcPr>
          <w:p w14:paraId="00D5EF8D" w14:textId="77777777" w:rsidR="002B479D" w:rsidRDefault="002B479D" w:rsidP="00D41522">
            <w:pPr>
              <w:pStyle w:val="ListParagraph"/>
              <w:numPr>
                <w:ilvl w:val="0"/>
                <w:numId w:val="1"/>
              </w:numPr>
            </w:pPr>
          </w:p>
        </w:tc>
        <w:tc>
          <w:tcPr>
            <w:tcW w:w="2472" w:type="dxa"/>
            <w:vAlign w:val="center"/>
          </w:tcPr>
          <w:p w14:paraId="2A53A0CF" w14:textId="77777777" w:rsidR="002B479D" w:rsidRDefault="002B479D" w:rsidP="00D41522">
            <w:r>
              <w:fldChar w:fldCharType="begin"/>
            </w:r>
            <w:r>
              <w:instrText xml:space="preserve"> ADDIN ZOTERO_ITEM CSL_CITATION {"citationID":"yhQ03mxo","properties":{"formattedCitation":"(Keldal, 2015)","plainCitation":"(Keldal, 2015)","noteIndex":0},"citationItems":[{"id":4167,"uris":["http://zotero.org/groups/2491803/items/ATBFCIRG"],"itemData":{"id":4167,"type":"article-journal","abstract":"This study aims to examine the psychometric properties of Warwick-Edinburgh Mental Well-Being Scale (WEMWBS), having been adapted to Turkish. In total 371 people, whose ages range from 16 to 70 and consisting of two sampling groups participated in the study. Exploratory (EFA) and confirmatory (CFA) factor analyzes were conducted to examine the construct validity of the scale and the correlation of it between similar scales was analyzed within the scope of criterion validity. Internal consistency and composite reliability coefficients were applied to measure the reliability of Warwick-Edinburgh Mental Well- Being Scale. As a result of the confirmatory factor analysis, it has been observed that single-factor structure of the scale is maintained in Turkish sample, as well. The results of the analysis of the criterion-related validity of the scale show that there are significant correlations between it and other scales. The scale was found to be sufficiently reliable according to the results of the measures carried out to determine its reliability. All of these findings obtained from this study suggest that the Turkish version of WEMWBS has a single- factor structure and it is a valid and reliable instrument that can be used to assess mental well-being.","language":"tr","page":"13","source":"Zotero","title":"Warwick-Edinburgh Mental İyi Oluş Ölçeği’nin Türkçe Formu: Geçerlik ve güvenirlik çalışması","author":[{"family":"Keldal","given":"Gökay"}],"issued":{"date-parts":[["2015"]]}}}],"schema":"https://github.com/citation-style-language/schema/raw/master/csl-citation.json"} </w:instrText>
            </w:r>
            <w:r>
              <w:fldChar w:fldCharType="separate"/>
            </w:r>
            <w:r w:rsidRPr="00FD68B7">
              <w:rPr>
                <w:rFonts w:ascii="Calibri" w:hAnsi="Calibri" w:cs="Calibri"/>
              </w:rPr>
              <w:t>Keldal, 2015</w:t>
            </w:r>
            <w:r>
              <w:fldChar w:fldCharType="end"/>
            </w:r>
          </w:p>
        </w:tc>
        <w:tc>
          <w:tcPr>
            <w:tcW w:w="4140" w:type="dxa"/>
            <w:vAlign w:val="center"/>
          </w:tcPr>
          <w:p w14:paraId="654CDB99" w14:textId="77777777" w:rsidR="002B479D" w:rsidRDefault="002B479D" w:rsidP="00D41522">
            <w:r>
              <w:t>General population</w:t>
            </w:r>
          </w:p>
        </w:tc>
        <w:tc>
          <w:tcPr>
            <w:tcW w:w="5616" w:type="dxa"/>
          </w:tcPr>
          <w:p w14:paraId="50915CFA" w14:textId="77777777" w:rsidR="002B479D" w:rsidRDefault="002B479D" w:rsidP="00D41522">
            <w:r>
              <w:t>Psychological Wellbeing Scale</w:t>
            </w:r>
          </w:p>
          <w:p w14:paraId="73A8C3A0" w14:textId="77777777" w:rsidR="002B479D" w:rsidRDefault="002B479D" w:rsidP="00D41522">
            <w:r>
              <w:lastRenderedPageBreak/>
              <w:t>Personal Well-being Index- Adult Form</w:t>
            </w:r>
          </w:p>
          <w:p w14:paraId="2C65C50A" w14:textId="77777777" w:rsidR="002B479D" w:rsidRDefault="002B479D" w:rsidP="00D41522">
            <w:r>
              <w:t>Oxford Happiness Scale- Short Form</w:t>
            </w:r>
          </w:p>
          <w:p w14:paraId="5744EA79" w14:textId="77777777" w:rsidR="002B479D" w:rsidRDefault="002B479D" w:rsidP="00D41522">
            <w:r>
              <w:t>Life Satisfaction Scale</w:t>
            </w:r>
          </w:p>
          <w:p w14:paraId="09E3F5A2" w14:textId="77777777" w:rsidR="002B479D" w:rsidRDefault="002B479D" w:rsidP="00D41522">
            <w:r>
              <w:t>Subjective Happiness Scale</w:t>
            </w:r>
          </w:p>
          <w:p w14:paraId="0952FAE2" w14:textId="77777777" w:rsidR="002B479D" w:rsidRDefault="002B479D" w:rsidP="00D41522">
            <w:r>
              <w:t>Depression-Happiness Scale Short Form</w:t>
            </w:r>
          </w:p>
        </w:tc>
      </w:tr>
      <w:tr w:rsidR="002B479D" w14:paraId="7DD62673" w14:textId="77777777" w:rsidTr="00D41522">
        <w:trPr>
          <w:trHeight w:val="260"/>
        </w:trPr>
        <w:tc>
          <w:tcPr>
            <w:tcW w:w="966" w:type="dxa"/>
            <w:vAlign w:val="center"/>
          </w:tcPr>
          <w:p w14:paraId="7D8E6A7B" w14:textId="77777777" w:rsidR="002B479D" w:rsidRDefault="002B479D" w:rsidP="00D41522">
            <w:pPr>
              <w:pStyle w:val="ListParagraph"/>
              <w:numPr>
                <w:ilvl w:val="0"/>
                <w:numId w:val="1"/>
              </w:numPr>
            </w:pPr>
          </w:p>
        </w:tc>
        <w:tc>
          <w:tcPr>
            <w:tcW w:w="2472" w:type="dxa"/>
            <w:vAlign w:val="center"/>
          </w:tcPr>
          <w:p w14:paraId="5B97E306" w14:textId="77777777" w:rsidR="002B479D" w:rsidRDefault="002B479D" w:rsidP="00D41522">
            <w:r>
              <w:fldChar w:fldCharType="begin"/>
            </w:r>
            <w:r>
              <w:instrText xml:space="preserve"> ADDIN ZOTERO_ITEM CSL_CITATION {"citationID":"diyokmBD","properties":{"formattedCitation":"(Sabanci, 2019)","plainCitation":"(Sabanci, 2019)","noteIndex":0},"citationItems":[{"id":5741,"uris":["http://zotero.org/users/3548908/items/WYRADAP8"],"itemData":{"id":5741,"type":"article-journal","abstract":"In the study, the validity and reliability of the Warwick-Edinburgh Mental Well-Being Scale (WEMWBS) on a group of 348 Turkish teachers were examined. Because the purpose of the study is to adapt an existing factor structure to a different culture and language, the model fit of the scale was tested by confirmatory factor analysis and then structural validity the scale was assessed. X2/sd ratio in the study is 4.01; RMSEA= 0,09; GFI= 0,89; AGFI= 0,85; RMR= 0,045; SRMR= 0,063; CFI, NFI, NNFI, IFI and RFI values were found to be above 0,90. The minimum t-value is 6,75 and the maximum one is 17,55 for the observed variables. The least item factor loading is 0,37 and the biggest one is 0,80. According to the confirmatory factor analysis results of the scale, the 14-item and onedimensional structure of the scale was validated as a model to determine the mental well-being levels of teachers in Turkey. The results of the study show that the factorial structure of the Turkish form of WEMWBS applied on a group of Turkish teachers overlaps the factor structure of the original form of the WEMWBS. Internal consistency reliability coefficient (Cronbach's Alpha) of the WEMWBS was found to be 0,87. The test-retest reliability coefficient is 0,79. These results show that the measuring tool is reliable. As a result, the 14-item and one-dimensional structure of the WEMWBS is a valid and reliable scale that can be used to measure the mental well-being levels of teachers in Turkey.","container-title":"Journal of Turkish Studies","DOI":"10.29228/TurkishStudies.22098","ISSN":"1308-2140","issue":"Volume 14 Issue 3","journalAbbreviation":"TurkishStudies","language":"en","page":"1713-1730","source":"DOI.org (Crossref)","title":"Warwick-Edinburgh Mental İyi Oluş Ölçeği: Öğretmenler için Türkçe Formunun Geçerlik ve Güvenirlik Çalışması","title-short":"Warwick-Edinburgh Mental İyi Oluş Ölçeği","volume":"Volume 14 Issue 3","author":[{"family":"Sabanci","given":"Ahmet Şahi̇N- Ramazan Gök - Ali"}],"issued":{"date-parts":[["2019"]]}}}],"schema":"https://github.com/citation-style-language/schema/raw/master/csl-citation.json"} </w:instrText>
            </w:r>
            <w:r>
              <w:fldChar w:fldCharType="separate"/>
            </w:r>
            <w:r w:rsidRPr="00FD68B7">
              <w:rPr>
                <w:rFonts w:ascii="Calibri" w:hAnsi="Calibri" w:cs="Calibri"/>
              </w:rPr>
              <w:t>Sabanci, 2019</w:t>
            </w:r>
            <w:r>
              <w:fldChar w:fldCharType="end"/>
            </w:r>
          </w:p>
        </w:tc>
        <w:tc>
          <w:tcPr>
            <w:tcW w:w="4140" w:type="dxa"/>
            <w:vAlign w:val="center"/>
          </w:tcPr>
          <w:p w14:paraId="6CED3E36" w14:textId="77777777" w:rsidR="002B479D" w:rsidRDefault="002B479D" w:rsidP="00D41522">
            <w:r>
              <w:t>Teachers</w:t>
            </w:r>
          </w:p>
        </w:tc>
        <w:tc>
          <w:tcPr>
            <w:tcW w:w="5616" w:type="dxa"/>
          </w:tcPr>
          <w:p w14:paraId="64788012" w14:textId="77777777" w:rsidR="002B479D" w:rsidRDefault="002B479D" w:rsidP="00D41522">
            <w:r>
              <w:t>-</w:t>
            </w:r>
          </w:p>
        </w:tc>
      </w:tr>
      <w:tr w:rsidR="002B479D" w14:paraId="0A263AA8" w14:textId="77777777" w:rsidTr="00D41522">
        <w:trPr>
          <w:trHeight w:val="260"/>
        </w:trPr>
        <w:tc>
          <w:tcPr>
            <w:tcW w:w="966" w:type="dxa"/>
            <w:vAlign w:val="center"/>
          </w:tcPr>
          <w:p w14:paraId="1B8E09E8" w14:textId="77777777" w:rsidR="002B479D" w:rsidRDefault="002B479D" w:rsidP="00D41522">
            <w:pPr>
              <w:pStyle w:val="ListParagraph"/>
              <w:numPr>
                <w:ilvl w:val="0"/>
                <w:numId w:val="1"/>
              </w:numPr>
            </w:pPr>
          </w:p>
        </w:tc>
        <w:tc>
          <w:tcPr>
            <w:tcW w:w="2472" w:type="dxa"/>
            <w:vAlign w:val="center"/>
          </w:tcPr>
          <w:p w14:paraId="331ED423" w14:textId="77777777" w:rsidR="002B479D" w:rsidRDefault="002B479D" w:rsidP="00D41522">
            <w:r>
              <w:fldChar w:fldCharType="begin"/>
            </w:r>
            <w:r>
              <w:instrText xml:space="preserve"> ADDIN ZOTERO_ITEM CSL_CITATION {"citationID":"IvYIaTOB","properties":{"formattedCitation":"(Kim et al., 2014)","plainCitation":"(Kim et al., 2014)","noteIndex":0},"citationItems":[{"id":509,"uris":["http://zotero.org/users/3548908/items/RAK72AVY"],"itemData":{"id":509,"type":"article-journal","container-title":"Journal of Korean Neuropsychiatric Association","DOI":"10.4306/jknpa.2014.53.4.237","ISSN":"1015-4817, 2289-0963","issue":"4","language":"ko","page":"237","source":"CrossRef","title":"A Validation Study of the Korean Version of Warwick-Edinburgh Mental Well-Being Scale","volume":"53","author":[{"family":"Kim","given":"Sewoong"},{"family":"Jung","given":"Han-Yong"},{"family":"Na","given":"Kyoung-Sae"},{"family":"Lee","given":"Soyoung Irene"},{"family":"Kim","given":"Shin-Gyeom"},{"family":"Lee","given":"A Reum"},{"family":"Cho","given":"Joon Tag"}],"issued":{"date-parts":[["2014"]]}}}],"schema":"https://github.com/citation-style-language/schema/raw/master/csl-citation.json"} </w:instrText>
            </w:r>
            <w:r>
              <w:fldChar w:fldCharType="separate"/>
            </w:r>
            <w:r w:rsidRPr="00FD68B7">
              <w:rPr>
                <w:rFonts w:ascii="Calibri" w:hAnsi="Calibri" w:cs="Calibri"/>
              </w:rPr>
              <w:t>Kim et al., 2014</w:t>
            </w:r>
            <w:r>
              <w:fldChar w:fldCharType="end"/>
            </w:r>
          </w:p>
        </w:tc>
        <w:tc>
          <w:tcPr>
            <w:tcW w:w="4140" w:type="dxa"/>
            <w:vAlign w:val="center"/>
          </w:tcPr>
          <w:p w14:paraId="40BD07CD" w14:textId="77777777" w:rsidR="002B479D" w:rsidRDefault="002B479D" w:rsidP="00D41522">
            <w:r>
              <w:t>Patients and population samples</w:t>
            </w:r>
          </w:p>
        </w:tc>
        <w:tc>
          <w:tcPr>
            <w:tcW w:w="5616" w:type="dxa"/>
          </w:tcPr>
          <w:p w14:paraId="2EE10915" w14:textId="77777777" w:rsidR="002B479D" w:rsidRDefault="002B479D" w:rsidP="00D41522">
            <w:r>
              <w:t>-</w:t>
            </w:r>
          </w:p>
        </w:tc>
      </w:tr>
      <w:tr w:rsidR="002B479D" w14:paraId="2EDA0F23" w14:textId="77777777" w:rsidTr="00D41522">
        <w:trPr>
          <w:trHeight w:val="250"/>
        </w:trPr>
        <w:tc>
          <w:tcPr>
            <w:tcW w:w="966" w:type="dxa"/>
            <w:vAlign w:val="center"/>
          </w:tcPr>
          <w:p w14:paraId="77A4F234" w14:textId="77777777" w:rsidR="002B479D" w:rsidRDefault="002B479D" w:rsidP="00D41522">
            <w:pPr>
              <w:pStyle w:val="ListParagraph"/>
              <w:numPr>
                <w:ilvl w:val="0"/>
                <w:numId w:val="1"/>
              </w:numPr>
            </w:pPr>
          </w:p>
        </w:tc>
        <w:tc>
          <w:tcPr>
            <w:tcW w:w="2472" w:type="dxa"/>
            <w:vAlign w:val="center"/>
          </w:tcPr>
          <w:p w14:paraId="0DECB76B" w14:textId="77777777" w:rsidR="002B479D" w:rsidRDefault="002B479D" w:rsidP="00D41522">
            <w:r>
              <w:fldChar w:fldCharType="begin"/>
            </w:r>
            <w:r>
              <w:instrText xml:space="preserve"> ADDIN ZOTERO_ITEM CSL_CITATION {"citationID":"M6HJE2Ee","properties":{"formattedCitation":"(Ramadhana, 2023)","plainCitation":"(Ramadhana, 2023)","noteIndex":0},"citationItems":[{"id":5760,"uris":["http://zotero.org/users/3548908/items/YZWJ4C6X"],"itemData":{"id":5760,"type":"article-journal","abstract":"Identification of mental health at the university is an important issue. This study aims to evaluate the psychometric performance of the Warwick-Edinburgh Mental Well-Being Scale (WEMWBS) as an instrument for assessing the mental health of students in Indonesia. The WEMWBS scale has validation in the UK, France, Norway, Spain, and China in various populations, and there needs to be clarity about the Indonesian version of the psychometric characteristics of WEMWBS in the student population. Four hundred twenty-three students from universities in Indonesia participated in this research. Internal consistency and scale factorial validity were examined after using the Indonesian version. All data analyses done by using SPSS version 23. The Indonesian version of WEMWBS showed high internal consistency (0.90). The results of the confirmatory analysis showed that only thirteen items could be grouped into one factor. between the Indonesian version of WEMWBS and the other scale. The findings of this study are essential for measuring students' mental health. These results can provide a reliable tool for evaluating mental health for students and have important implications for developing interventions in health promotion at the university.","container-title":"Journal An-Nafs: Kajian Penelitian Psikologi","DOI":"10.33367/psi.v8i2.3817","ISSN":"2549-6166, 2528-0600","issue":"2","journalAbbreviation":"An-Nafs","page":"182-198","source":"DOI.org (Crossref)","title":"Psychometric Evaluation of the Warwick-Edinburgh Mental Well-Being Scale on Indonesian Students","volume":"8","author":[{"family":"Ramadhana","given":"Maulana Rezi"}],"issued":{"date-parts":[["2023",12,20]]}}}],"schema":"https://github.com/citation-style-language/schema/raw/master/csl-citation.json"} </w:instrText>
            </w:r>
            <w:r>
              <w:fldChar w:fldCharType="separate"/>
            </w:r>
            <w:r w:rsidRPr="00FD68B7">
              <w:rPr>
                <w:rFonts w:ascii="Calibri" w:hAnsi="Calibri" w:cs="Calibri"/>
              </w:rPr>
              <w:t>Ramadhana, 2023</w:t>
            </w:r>
            <w:r>
              <w:fldChar w:fldCharType="end"/>
            </w:r>
          </w:p>
        </w:tc>
        <w:tc>
          <w:tcPr>
            <w:tcW w:w="4140" w:type="dxa"/>
            <w:vAlign w:val="center"/>
          </w:tcPr>
          <w:p w14:paraId="4D454788" w14:textId="77777777" w:rsidR="002B479D" w:rsidRDefault="002B479D" w:rsidP="00D41522">
            <w:r>
              <w:t>Students</w:t>
            </w:r>
          </w:p>
        </w:tc>
        <w:tc>
          <w:tcPr>
            <w:tcW w:w="5616" w:type="dxa"/>
          </w:tcPr>
          <w:p w14:paraId="75D60711" w14:textId="77777777" w:rsidR="002B479D" w:rsidRDefault="002B479D" w:rsidP="00D41522">
            <w:r w:rsidRPr="00A56554">
              <w:t>Student Resilience Survey (SRS)</w:t>
            </w:r>
          </w:p>
        </w:tc>
      </w:tr>
      <w:tr w:rsidR="002B479D" w14:paraId="560CED9D" w14:textId="77777777" w:rsidTr="00D41522">
        <w:trPr>
          <w:trHeight w:val="260"/>
        </w:trPr>
        <w:tc>
          <w:tcPr>
            <w:tcW w:w="966" w:type="dxa"/>
            <w:vAlign w:val="center"/>
          </w:tcPr>
          <w:p w14:paraId="7E838435" w14:textId="77777777" w:rsidR="002B479D" w:rsidRDefault="002B479D" w:rsidP="00D41522">
            <w:pPr>
              <w:pStyle w:val="ListParagraph"/>
              <w:numPr>
                <w:ilvl w:val="0"/>
                <w:numId w:val="1"/>
              </w:numPr>
            </w:pPr>
          </w:p>
        </w:tc>
        <w:tc>
          <w:tcPr>
            <w:tcW w:w="2472" w:type="dxa"/>
            <w:vAlign w:val="center"/>
          </w:tcPr>
          <w:p w14:paraId="1673E4EF" w14:textId="77777777" w:rsidR="002B479D" w:rsidRDefault="002B479D" w:rsidP="00D41522">
            <w:r>
              <w:fldChar w:fldCharType="begin"/>
            </w:r>
            <w:r>
              <w:instrText xml:space="preserve"> ADDIN ZOTERO_ITEM CSL_CITATION {"citationID":"JSMdRu63","properties":{"formattedCitation":"(Singh &amp; Raina, 2020)","plainCitation":"(Singh &amp; Raina, 2020)","noteIndex":0},"citationItems":[{"id":906,"uris":["http://zotero.org/users/3548908/items/KJDGPLIX"],"itemData":{"id":906,"type":"article-journal","container-title":"Child Indicators Research","DOI":"10.1007/s12187-019-09655-1","ISSN":"1874-897X, 1874-8988","issue":"4","journalAbbreviation":"Child Ind Res","language":"en","page":"1175-1186","source":"DOI.org (Crossref)","title":"Demographic Correlates and Validation of PERMA and WEMWBS Scales in Indian Adolescents","volume":"13","author":[{"family":"Singh","given":"Kamlesh"},{"family":"Raina","given":"Mahima"}],"issued":{"date-parts":[["2020",8]]}}}],"schema":"https://github.com/citation-style-language/schema/raw/master/csl-citation.json"} </w:instrText>
            </w:r>
            <w:r>
              <w:fldChar w:fldCharType="separate"/>
            </w:r>
            <w:r w:rsidRPr="00FD68B7">
              <w:rPr>
                <w:rFonts w:ascii="Calibri" w:hAnsi="Calibri" w:cs="Calibri"/>
              </w:rPr>
              <w:t>Singh &amp; Raina, 2020</w:t>
            </w:r>
            <w:r>
              <w:fldChar w:fldCharType="end"/>
            </w:r>
          </w:p>
        </w:tc>
        <w:tc>
          <w:tcPr>
            <w:tcW w:w="4140" w:type="dxa"/>
            <w:vAlign w:val="center"/>
          </w:tcPr>
          <w:p w14:paraId="77226C14" w14:textId="77777777" w:rsidR="002B479D" w:rsidRDefault="002B479D" w:rsidP="00D41522">
            <w:r>
              <w:t>School children</w:t>
            </w:r>
          </w:p>
        </w:tc>
        <w:tc>
          <w:tcPr>
            <w:tcW w:w="5616" w:type="dxa"/>
          </w:tcPr>
          <w:p w14:paraId="7E993180" w14:textId="77777777" w:rsidR="002B479D" w:rsidRDefault="002B479D" w:rsidP="00D41522">
            <w:r>
              <w:t>PERMA scale</w:t>
            </w:r>
          </w:p>
        </w:tc>
      </w:tr>
      <w:tr w:rsidR="002B479D" w14:paraId="744201A6" w14:textId="77777777" w:rsidTr="00D41522">
        <w:trPr>
          <w:trHeight w:val="260"/>
        </w:trPr>
        <w:tc>
          <w:tcPr>
            <w:tcW w:w="966" w:type="dxa"/>
            <w:vAlign w:val="center"/>
          </w:tcPr>
          <w:p w14:paraId="49049273" w14:textId="77777777" w:rsidR="002B479D" w:rsidRDefault="002B479D" w:rsidP="00D41522">
            <w:pPr>
              <w:pStyle w:val="ListParagraph"/>
              <w:numPr>
                <w:ilvl w:val="0"/>
                <w:numId w:val="1"/>
              </w:numPr>
            </w:pPr>
          </w:p>
        </w:tc>
        <w:tc>
          <w:tcPr>
            <w:tcW w:w="2472" w:type="dxa"/>
            <w:vAlign w:val="center"/>
          </w:tcPr>
          <w:p w14:paraId="4F732DA1" w14:textId="77777777" w:rsidR="002B479D" w:rsidRDefault="002B479D" w:rsidP="00D41522">
            <w:r>
              <w:fldChar w:fldCharType="begin"/>
            </w:r>
            <w:r>
              <w:instrText xml:space="preserve"> ADDIN ZOTERO_ITEM CSL_CITATION {"citationID":"jLXozTlX","properties":{"formattedCitation":"(Grover &amp; Dua, 2021)","plainCitation":"(Grover &amp; Dua, 2021)","noteIndex":0},"citationItems":[{"id":5827,"uris":["http://zotero.org/users/3548908/items/RS3AG6DE"],"itemData":{"id":5827,"type":"article-journal","abstract":"Background:\n              Well-being and locus of control have been important areas of research over the last few years. However, limited information is available about the same from India, due to the lack of validated instruments in regional languages for the same.This research aimed to translate, adapt, and validate the Warwick-Edinburgh Mental Well-being Scale (WEMWBS), Spiritual Well-being Scale (SWBS), and Multidimensional Health Locus of Control (MHLC) Scale in Hindi.\n            \n            \n              Methods:\n              The scales were translated into Hindi by following the translation–back-translation methodology as specified by the World Health Organization. Next, the Hindi versions of the scales were completed by 102 participants, and then, the participants completed either the Hindi or the English version of the scales after 3–7 days.\n            \n            \n              Results:\n              The Hindi versions of WEMWBS, MHLC, and SWBS have high cross-language equivalence with the English version of the scale, both at the level of the individual items and the various dimensions in all three scales, which was significant (P &lt; 0.001). Cronbach’s alpha for the Hindi version of WEMWBS, SWBS, and MHLC scales was 0.92, 0.83, and 0.77, respectively. The Spearman–Brown coefficient was 0.82, 0.63, and 0.63 for WEMWBS, SWBS, and MHLC, respectively. As measured on the Centrality of Religiosity Scale (CRS), higher religiosity was associated with greater religious and existential well-being.\n            \n            \n              Conclusion:\n              The Hindi versions of WEMWBS, SWBS, and MHLC have good cross-language equivalence, internal consistency, and test–retest reliability. It is expected that these validated scales will stimulate more research in this area, focusing on evaluating the association of clinical parameters along with well-being and locus of control.","container-title":"Indian Journal of Psychological Medicine","DOI":"10.1177/0253717620956443","ISSN":"0253-7176, 0975-1564","issue":"6","journalAbbreviation":"Indian Journal of Psychological Medicine","language":"en","page":"508-515","source":"DOI.org (Crossref)","title":"Hindi Translation and Validation of Scales for Subjective Well-being, Locus of Control and Spiritual Well-being","volume":"43","author":[{"family":"Grover","given":"Sandeep"},{"family":"Dua","given":"Devakshi"}],"issued":{"date-parts":[["2021",11]]}}}],"schema":"https://github.com/citation-style-language/schema/raw/master/csl-citation.json"} </w:instrText>
            </w:r>
            <w:r>
              <w:fldChar w:fldCharType="separate"/>
            </w:r>
            <w:r w:rsidRPr="00FD68B7">
              <w:rPr>
                <w:rFonts w:ascii="Calibri" w:hAnsi="Calibri" w:cs="Calibri"/>
              </w:rPr>
              <w:t>Grover &amp; Dua, 2021</w:t>
            </w:r>
            <w:r>
              <w:fldChar w:fldCharType="end"/>
            </w:r>
          </w:p>
        </w:tc>
        <w:tc>
          <w:tcPr>
            <w:tcW w:w="4140" w:type="dxa"/>
            <w:vAlign w:val="center"/>
          </w:tcPr>
          <w:p w14:paraId="10AA49E4" w14:textId="77777777" w:rsidR="002B479D" w:rsidRDefault="002B479D" w:rsidP="00D41522">
            <w:r>
              <w:t>Healthy individuals</w:t>
            </w:r>
          </w:p>
        </w:tc>
        <w:tc>
          <w:tcPr>
            <w:tcW w:w="5616" w:type="dxa"/>
          </w:tcPr>
          <w:p w14:paraId="6FE15F7B" w14:textId="77777777" w:rsidR="002B479D" w:rsidRDefault="002B479D" w:rsidP="00D41522">
            <w:r>
              <w:t>Spiritual Well-being Scale (SWBS)</w:t>
            </w:r>
          </w:p>
          <w:p w14:paraId="3418DF9B" w14:textId="77777777" w:rsidR="002B479D" w:rsidRDefault="002B479D" w:rsidP="00D41522">
            <w:r>
              <w:t>Multidimensional Health Locus of Control (MHLC) Scale</w:t>
            </w:r>
          </w:p>
          <w:p w14:paraId="394702C5" w14:textId="77777777" w:rsidR="002B479D" w:rsidRDefault="002B479D" w:rsidP="00D41522">
            <w:r w:rsidRPr="00CE0760">
              <w:t>Centrality of Religiosity Scale (CRS)</w:t>
            </w:r>
          </w:p>
        </w:tc>
      </w:tr>
      <w:tr w:rsidR="002B479D" w14:paraId="6979C6FB" w14:textId="77777777" w:rsidTr="00D41522">
        <w:trPr>
          <w:trHeight w:val="260"/>
        </w:trPr>
        <w:tc>
          <w:tcPr>
            <w:tcW w:w="966" w:type="dxa"/>
            <w:vAlign w:val="center"/>
          </w:tcPr>
          <w:p w14:paraId="23464574" w14:textId="77777777" w:rsidR="002B479D" w:rsidRDefault="002B479D" w:rsidP="00D41522">
            <w:pPr>
              <w:pStyle w:val="ListParagraph"/>
              <w:numPr>
                <w:ilvl w:val="0"/>
                <w:numId w:val="1"/>
              </w:numPr>
            </w:pPr>
          </w:p>
        </w:tc>
        <w:tc>
          <w:tcPr>
            <w:tcW w:w="2472" w:type="dxa"/>
            <w:vAlign w:val="center"/>
          </w:tcPr>
          <w:p w14:paraId="59E32843" w14:textId="77777777" w:rsidR="002B479D" w:rsidRDefault="002B479D" w:rsidP="00D41522">
            <w:r>
              <w:fldChar w:fldCharType="begin"/>
            </w:r>
            <w:r>
              <w:instrText xml:space="preserve"> ADDIN ZOTERO_ITEM CSL_CITATION {"citationID":"QXg5dCbw","properties":{"formattedCitation":"(Perera et al., 2022)","plainCitation":"(Perera et al., 2022)","noteIndex":0},"citationItems":[{"id":29,"uris":["http://zotero.org/users/3548908/items/TSRE5PAR"],"itemData":{"id":29,"type":"article-journal","abstract":"BACKGROUND: Well-being is an important aspect of people's lives and can be considered as an index of social progress. The Warwick Edinburgh Mental Well-being scale (WEMWBS) was developed to capture subjective mental well-being. It is a widely tested measure of mental well-being at the population level and has 14 items and a short-form with 7 items. This study was carried out to culturally validate and adapt the WEMWBS among a Sinhala speaking population in Sri Lanka.\nMETHODS: A forward and backward translation of the scale into Sinhala was done followed by a cognitive interview. The translated and culturally adapted scale and other mental health scales were administered to a sample of 294 persons between the ages of 17-73 using a paper-based version (n = 210) and an online survey (n = 84). Internal consistency reliability and test-retest reliability were tested. Construct validity, and convergent and discriminant validity were assessed using the total sample.\nRESULTS: The translated questionnaire had good face and content validity. Internal consistency reliability was 0.91 and 0.84 for the 14-item and 7-item scales, respectively. Test-retest reliability over two weeks was satisfactory (Spearman r = 0.72 p &lt; 0.001). Confirmatory factor analysis supported a one factor model. Convergent validity was assessed using WHO-5 well-being index (Spearman r = 0.67, p &lt; 0.001), Patient Health Questionnaire (PHQ-9) (Spearman r = (-0.45), p &lt; 0.001) and Kessler psychological distress scale (K10) (Spearman r = (-0.55), p &lt; 0.001).\nCONCLUSIONS: The translated and culturally adapted Sinhala version of the WEMWBS has acceptable psychometric properties to assess mental well-being at the population level among the Sinhala speaking population in Sri Lanka.","container-title":"BMC psychiatry","DOI":"10.1186/s12888-022-04211-8","ISSN":"1471-244X","issue":"1","journalAbbreviation":"BMC Psychiatry","language":"eng","note":"PMID: 35999535\nPMCID: PMC9400250","page":"569","source":"PubMed","title":"Measuring mental well-being in Sri Lanka: validation of the Warwick Edinburgh Mental Well-being Scale (WEMWBS) in a Sinhala speaking community","title-short":"Measuring mental well-being in Sri Lanka","volume":"22","author":[{"family":"Perera","given":"B. P. R."},{"family":"Caldera","given":"A."},{"family":"Godamunne","given":"P."},{"family":"Stewart-Brown","given":"S."},{"family":"Wickremasinghe","given":"A. R."},{"family":"Jayasuriya","given":"R."}],"issued":{"date-parts":[["2022",8,24]]}},"label":"page"}],"schema":"https://github.com/citation-style-language/schema/raw/master/csl-citation.json"} </w:instrText>
            </w:r>
            <w:r>
              <w:fldChar w:fldCharType="separate"/>
            </w:r>
            <w:r w:rsidRPr="00FD68B7">
              <w:rPr>
                <w:rFonts w:ascii="Calibri" w:hAnsi="Calibri" w:cs="Calibri"/>
              </w:rPr>
              <w:t>Perera et al., 2022</w:t>
            </w:r>
            <w:r>
              <w:fldChar w:fldCharType="end"/>
            </w:r>
            <w:r>
              <w:t>**</w:t>
            </w:r>
          </w:p>
        </w:tc>
        <w:tc>
          <w:tcPr>
            <w:tcW w:w="4140" w:type="dxa"/>
            <w:vAlign w:val="center"/>
          </w:tcPr>
          <w:p w14:paraId="7A8C8A39" w14:textId="77777777" w:rsidR="002B479D" w:rsidRDefault="002B479D" w:rsidP="00D41522">
            <w:r>
              <w:t>Community sample</w:t>
            </w:r>
          </w:p>
        </w:tc>
        <w:tc>
          <w:tcPr>
            <w:tcW w:w="5616" w:type="dxa"/>
          </w:tcPr>
          <w:p w14:paraId="7C9F9E85" w14:textId="77777777" w:rsidR="002B479D" w:rsidRDefault="002B479D" w:rsidP="00D41522">
            <w:pPr>
              <w:rPr>
                <w:rFonts w:cstheme="minorHAnsi"/>
              </w:rPr>
            </w:pPr>
            <w:r>
              <w:rPr>
                <w:rFonts w:cstheme="minorHAnsi"/>
              </w:rPr>
              <w:t xml:space="preserve">World Health Organization </w:t>
            </w:r>
            <w:r w:rsidRPr="00A8172E">
              <w:rPr>
                <w:rFonts w:cstheme="minorHAnsi"/>
              </w:rPr>
              <w:t>5 Well-being index (WHO-5)</w:t>
            </w:r>
          </w:p>
          <w:p w14:paraId="1291513A" w14:textId="77777777" w:rsidR="002B479D" w:rsidRDefault="002B479D" w:rsidP="00D41522">
            <w:pPr>
              <w:rPr>
                <w:rFonts w:cstheme="minorHAnsi"/>
              </w:rPr>
            </w:pPr>
            <w:r>
              <w:rPr>
                <w:rFonts w:cstheme="minorHAnsi"/>
              </w:rPr>
              <w:t>Patient Health Questionnaire (PHQ-9)</w:t>
            </w:r>
          </w:p>
          <w:p w14:paraId="6BE5C9C0" w14:textId="77777777" w:rsidR="002B479D" w:rsidRDefault="002B479D" w:rsidP="00D41522">
            <w:r>
              <w:t>Kessler Psychological Distress Scale (K10)</w:t>
            </w:r>
          </w:p>
        </w:tc>
      </w:tr>
      <w:tr w:rsidR="002B479D" w14:paraId="46A59152" w14:textId="77777777" w:rsidTr="00D41522">
        <w:trPr>
          <w:trHeight w:val="260"/>
        </w:trPr>
        <w:tc>
          <w:tcPr>
            <w:tcW w:w="966" w:type="dxa"/>
            <w:vAlign w:val="center"/>
          </w:tcPr>
          <w:p w14:paraId="7FD36B50" w14:textId="77777777" w:rsidR="002B479D" w:rsidRDefault="002B479D" w:rsidP="00D41522">
            <w:pPr>
              <w:pStyle w:val="ListParagraph"/>
              <w:numPr>
                <w:ilvl w:val="0"/>
                <w:numId w:val="1"/>
              </w:numPr>
            </w:pPr>
          </w:p>
        </w:tc>
        <w:tc>
          <w:tcPr>
            <w:tcW w:w="2472" w:type="dxa"/>
            <w:vAlign w:val="center"/>
          </w:tcPr>
          <w:p w14:paraId="6CC8DDFC" w14:textId="77777777" w:rsidR="002B479D" w:rsidRDefault="002B479D" w:rsidP="00D41522">
            <w:r>
              <w:fldChar w:fldCharType="begin"/>
            </w:r>
            <w:r>
              <w:instrText xml:space="preserve"> ADDIN ZOTERO_ITEM CSL_CITATION {"citationID":"D6obXF4X","properties":{"formattedCitation":"(Aruta et al., 2023)","plainCitation":"(Aruta et al., 2023)","noteIndex":0},"citationItems":[{"id":5746,"uris":["http://zotero.org/users/3548908/items/I7YXJJUF"],"itemData":{"id":5746,"type":"article-journal","container-title":"Current Psychology","DOI":"10.1007/s12144-022-02828-2","ISSN":"1046-1310, 1936-4733","issue":"17","journalAbbreviation":"Curr Psychol","language":"en","page":"14942-14952","source":"DOI.org (Crossref)","title":"Measuring mental well-being among frontline nurses during the COVID-19 crisis: Evidence from Saudi Arabia","title-short":"Measuring mental well-being among frontline nurses during the COVID-19 crisis","volume":"42","author":[{"family":"Aruta","given":"John Jamir Benzon R."},{"family":"Almazan","given":"Joseph U."},{"family":"Alamri","given":"Majed Sulaiman"},{"family":"Adolfo","given":"Cris S."},{"family":"Gonzales","given":"Ferdinand"}],"issued":{"date-parts":[["2023",6]]}}}],"schema":"https://github.com/citation-style-language/schema/raw/master/csl-citation.json"} </w:instrText>
            </w:r>
            <w:r>
              <w:fldChar w:fldCharType="separate"/>
            </w:r>
            <w:r w:rsidRPr="00FD68B7">
              <w:rPr>
                <w:rFonts w:ascii="Calibri" w:hAnsi="Calibri" w:cs="Calibri"/>
              </w:rPr>
              <w:t>Aruta et al., 2023</w:t>
            </w:r>
            <w:r>
              <w:fldChar w:fldCharType="end"/>
            </w:r>
          </w:p>
        </w:tc>
        <w:tc>
          <w:tcPr>
            <w:tcW w:w="4140" w:type="dxa"/>
            <w:vAlign w:val="center"/>
          </w:tcPr>
          <w:p w14:paraId="70F90B8C" w14:textId="77777777" w:rsidR="002B479D" w:rsidRDefault="002B479D" w:rsidP="00D41522">
            <w:r>
              <w:t>Nurses</w:t>
            </w:r>
          </w:p>
        </w:tc>
        <w:tc>
          <w:tcPr>
            <w:tcW w:w="5616" w:type="dxa"/>
          </w:tcPr>
          <w:p w14:paraId="1D3CF592" w14:textId="77777777" w:rsidR="002B479D" w:rsidRDefault="002B479D" w:rsidP="00D41522">
            <w:r>
              <w:t xml:space="preserve">Compassion Satisfaction and Burnout subscales of </w:t>
            </w:r>
            <w:r w:rsidRPr="007A5CF2">
              <w:t>Professional Quality of Life scale (</w:t>
            </w:r>
            <w:proofErr w:type="spellStart"/>
            <w:r w:rsidRPr="007A5CF2">
              <w:t>ProQOL</w:t>
            </w:r>
            <w:proofErr w:type="spellEnd"/>
            <w:r w:rsidRPr="007A5CF2">
              <w:t>)</w:t>
            </w:r>
          </w:p>
        </w:tc>
      </w:tr>
      <w:tr w:rsidR="002B479D" w14:paraId="2BCDAD73" w14:textId="77777777" w:rsidTr="00D41522">
        <w:trPr>
          <w:trHeight w:val="260"/>
        </w:trPr>
        <w:tc>
          <w:tcPr>
            <w:tcW w:w="966" w:type="dxa"/>
            <w:vAlign w:val="center"/>
          </w:tcPr>
          <w:p w14:paraId="58C4C1DE" w14:textId="77777777" w:rsidR="002B479D" w:rsidRDefault="002B479D" w:rsidP="00D41522">
            <w:pPr>
              <w:pStyle w:val="ListParagraph"/>
              <w:numPr>
                <w:ilvl w:val="0"/>
                <w:numId w:val="1"/>
              </w:numPr>
            </w:pPr>
          </w:p>
        </w:tc>
        <w:tc>
          <w:tcPr>
            <w:tcW w:w="2472" w:type="dxa"/>
            <w:vAlign w:val="center"/>
          </w:tcPr>
          <w:p w14:paraId="0F4E3BA4" w14:textId="77777777" w:rsidR="002B479D" w:rsidRDefault="002B479D" w:rsidP="00D41522">
            <w:r>
              <w:fldChar w:fldCharType="begin"/>
            </w:r>
            <w:r>
              <w:instrText xml:space="preserve"> ADDIN ZOTERO_ITEM CSL_CITATION {"citationID":"VXCcjTat","properties":{"formattedCitation":"(Al\\uc0\\u8208{}Wattary et al., 2023)","plainCitation":"(Al‐Wattary et al., 2023)","noteIndex":0},"citationItems":[{"id":5750,"uris":["http://zotero.org/users/3548908/items/GXFQ855T"],"itemData":{"id":5750,"type":"article-journal","abstract":"Abstract\n            The Warwick–Edinburgh Mental Well‐being Scale (WEMWBS) is a widely used tool to assess mental well‐being and life satisfaction in various populations. However, the psychometric properties of the WEMWBS in Arabic‐speaking populations have not been established. This study aimed to validate and assess the psychometric properties of the Arabic version of the WEMWBS among adolescents. A rigorous translation process was conducted, and the scale was administered to 470 participants aged 13–18 years in Qatar. The data were analyzed using exploratory and confirmatory factor analyses, internal consistency, and validity assessments. The results showed that the Arabic version of the WEMWBS had a unidimensional structure, with high factor loadings and good internal consistency. The findings suggest that the Arabic version of the WEMWBS is a valid and reliable tool for assessing mental well‐being and life satisfaction among Arabic‐speaking adolescents. These results can facilitate the use of the Arabic WEMWBS scale in different mental well‐being studies that include Arabic‐speaking populations.","container-title":"Mental Health Science","DOI":"10.1002/mhs2.18","ISSN":"2642-3588, 2642-3588","issue":"2","journalAbbreviation":"Mental Health Science","language":"en","page":"67-72","source":"DOI.org (Crossref)","title":"Validation and psychometric properties of the Arabic version of the Warwick–Edinburgh Mental Well‐being Scale (WEMWBS) on a sample of students in Qatar","volume":"1","author":[{"family":"Al‐Wattary","given":"Noor"},{"family":"Mollazehi","given":"Mohammad"},{"family":"Al‐Jubouri","given":"Abdullah M."},{"family":"Al‐Qahtani","given":"Noof A."},{"family":"Jolo","given":"Lolwa K."},{"family":"Badr","given":"Ahmed A."},{"family":"Arif","given":"Mariah"},{"family":"ElTantawi","given":"Nouran A."},{"family":"Al‐Kuwari","given":"Moza S."}],"issued":{"date-parts":[["2023",6]]}}}],"schema":"https://github.com/citation-style-language/schema/raw/master/csl-citation.json"} </w:instrText>
            </w:r>
            <w:r>
              <w:fldChar w:fldCharType="separate"/>
            </w:r>
            <w:r w:rsidRPr="00DA0081">
              <w:rPr>
                <w:rFonts w:ascii="Calibri" w:hAnsi="Calibri" w:cs="Calibri"/>
                <w:kern w:val="0"/>
                <w:szCs w:val="24"/>
              </w:rPr>
              <w:t>Al‐Wattary et al., 2023</w:t>
            </w:r>
            <w:r>
              <w:fldChar w:fldCharType="end"/>
            </w:r>
          </w:p>
        </w:tc>
        <w:tc>
          <w:tcPr>
            <w:tcW w:w="4140" w:type="dxa"/>
            <w:vAlign w:val="center"/>
          </w:tcPr>
          <w:p w14:paraId="4752BBD3" w14:textId="77777777" w:rsidR="002B479D" w:rsidRDefault="002B479D" w:rsidP="00D41522">
            <w:r>
              <w:t>Nurses</w:t>
            </w:r>
          </w:p>
        </w:tc>
        <w:tc>
          <w:tcPr>
            <w:tcW w:w="5616" w:type="dxa"/>
          </w:tcPr>
          <w:p w14:paraId="4BFC5ECD" w14:textId="77777777" w:rsidR="002B479D" w:rsidRDefault="002B479D" w:rsidP="00D41522">
            <w:r>
              <w:t>-</w:t>
            </w:r>
          </w:p>
        </w:tc>
      </w:tr>
      <w:tr w:rsidR="002B479D" w14:paraId="61D00A1E" w14:textId="77777777" w:rsidTr="00D41522">
        <w:trPr>
          <w:trHeight w:val="230"/>
        </w:trPr>
        <w:tc>
          <w:tcPr>
            <w:tcW w:w="966" w:type="dxa"/>
            <w:vAlign w:val="center"/>
          </w:tcPr>
          <w:p w14:paraId="0C83D97D" w14:textId="77777777" w:rsidR="002B479D" w:rsidRDefault="002B479D" w:rsidP="00D41522">
            <w:pPr>
              <w:pStyle w:val="ListParagraph"/>
              <w:numPr>
                <w:ilvl w:val="0"/>
                <w:numId w:val="1"/>
              </w:numPr>
            </w:pPr>
          </w:p>
        </w:tc>
        <w:tc>
          <w:tcPr>
            <w:tcW w:w="2472" w:type="dxa"/>
            <w:vAlign w:val="center"/>
          </w:tcPr>
          <w:p w14:paraId="393B598A" w14:textId="77777777" w:rsidR="002B479D" w:rsidRDefault="002B479D" w:rsidP="00D41522">
            <w:r>
              <w:fldChar w:fldCharType="begin"/>
            </w:r>
            <w:r>
              <w:instrText xml:space="preserve"> ADDIN ZOTERO_ITEM CSL_CITATION {"citationID":"wcpVFrWT","properties":{"formattedCitation":"(Zayed et al., 2023)","plainCitation":"(Zayed et al., 2023)","noteIndex":0},"citationItems":[{"id":5762,"uris":["http://zotero.org/users/3548908/items/7CJSQPFN"],"itemData":{"id":5762,"type":"article-journal","abstract":"Abstract\n            \n              Background\n              The main aim of this study was to assess the validity of the Warwick-Edinburgh Mental Well-being Scale (WEMWBS) and the short version of the Warwick-Edinburgh Mental Well-being Scale (SWEMWBS) and to evaluate the metric properties of both versions by using a sample of undergraduate students from three Gulf Cooperation Council (GCC) countries (Oman, Qatar, and Saudi Arabia).\n            \n            \n              Methods\n              \n                Six hundred ninety undergraduate students (340 M and 350 F; mean\n                age\n                = 21.16 ± 2.44) from Oman, Qatar, and Saudi Arabia (\n                N\n                \n                  OM\n                \n                = 238,\n                N\n                \n                  QA\n                \n                = 215,\n                N\n                \n                  SA\n                \n                = 237), voluntarily participated in this cross-section study. All of them responded to the WEMWBS, Basic Psychological Needs Satisfaction Frustration (BPNSFS), and Beck Depression Inventory (BDI-II). The methodology involved utilizing descriptive statistics to understand the data’s characteristics, internal consistency analysis for reliability, correlation analysis for convergent validity, confirmatory factor analysis to validate the scales, and measurement invariance testing to ensure cross-group comparability. Model fit indices were employed to gauge the goodness of fit.\n              \n            \n            \n              Results\n              The translated Arabic versions of the WEMWBS and SWEMWBS showed good reliability, with Cronbach’s alpha values of 0.867 and 0.772, respectively. The findings of confirmatory factor analysis asserted the one-factor solution to interpret the item variances of the 14-item WEMWBS and 7-item SWEMWBS. The WEMWBS and SWEMWBS also showed significant positive relationships with need satisfaction and negative relationship with need frustration, and depression. Moreover, the SWEMWBS showed partial scalar invariance across genders and countries, while the WEMWBS showed only partial metric invariance across the three countries and partial scalar invariance across genders.\n            \n            \n              Conclusions\n              Our study highlights the appropriateness of both versions of the Warwick-Edinburgh Mental Well-being Scale (WEMWBS) in assessing the psychological well-being of Arab undergraduate students. The employment of these tools is strongly encouraged for the assessment of mental well-being within a comparable adult population.","container-title":"BMC Psychology","DOI":"10.1186/s40359-023-01443-5","ISSN":"2050-7283","issue":"1","journalAbbreviation":"BMC Psychol","language":"en","page":"399","source":"DOI.org (Crossref)","title":"A validation study of the Arabic version of the Warwick-Edinburgh Mental Well-being scale among undergraduate students","volume":"11","author":[{"family":"Zayed","given":"Kashef"},{"family":"Omara","given":"Ehab"},{"family":"Al-Shamli","given":"Ali"},{"family":"Al-Rawahi","given":"Nasser"},{"family":"Haramlah","given":"Ahmed Al"},{"family":"Al-Attiyah","given":"Asma A."},{"family":"Al-Haddabi","given":"Badriya"},{"family":"Al-Yarobi","given":"Ali"},{"family":"Al-Busafi","given":"Majid"},{"family":"Al-Jadidi","given":"Khalifa"}],"issued":{"date-parts":[["2023",11,17]]}}}],"schema":"https://github.com/citation-style-language/schema/raw/master/csl-citation.json"} </w:instrText>
            </w:r>
            <w:r>
              <w:fldChar w:fldCharType="separate"/>
            </w:r>
            <w:r w:rsidRPr="00DA0081">
              <w:rPr>
                <w:rFonts w:ascii="Calibri" w:hAnsi="Calibri" w:cs="Calibri"/>
              </w:rPr>
              <w:t>Zayed et al., 2023</w:t>
            </w:r>
            <w:r>
              <w:fldChar w:fldCharType="end"/>
            </w:r>
            <w:r>
              <w:t>**</w:t>
            </w:r>
          </w:p>
        </w:tc>
        <w:tc>
          <w:tcPr>
            <w:tcW w:w="4140" w:type="dxa"/>
            <w:vAlign w:val="center"/>
          </w:tcPr>
          <w:p w14:paraId="34E6E7C3" w14:textId="77777777" w:rsidR="002B479D" w:rsidRDefault="002B479D" w:rsidP="00D41522">
            <w:r>
              <w:t>Undergraduates</w:t>
            </w:r>
          </w:p>
        </w:tc>
        <w:tc>
          <w:tcPr>
            <w:tcW w:w="5616" w:type="dxa"/>
          </w:tcPr>
          <w:p w14:paraId="1955FB82" w14:textId="77777777" w:rsidR="002B479D" w:rsidRDefault="002B479D" w:rsidP="00D41522">
            <w:r>
              <w:t>Basic psychological need satisfaction–frustration scale</w:t>
            </w:r>
          </w:p>
          <w:p w14:paraId="129E71A3" w14:textId="77777777" w:rsidR="002B479D" w:rsidRDefault="002B479D" w:rsidP="00D41522">
            <w:r>
              <w:t>(BPNSFS)</w:t>
            </w:r>
          </w:p>
          <w:p w14:paraId="637A31A9" w14:textId="77777777" w:rsidR="002B479D" w:rsidRDefault="002B479D" w:rsidP="00D41522">
            <w:r w:rsidRPr="00821404">
              <w:t>Beck Depression Inventory-II (BDI-II)</w:t>
            </w:r>
          </w:p>
        </w:tc>
      </w:tr>
      <w:tr w:rsidR="002B479D" w14:paraId="5EF202CD" w14:textId="77777777" w:rsidTr="00D41522">
        <w:trPr>
          <w:trHeight w:val="230"/>
        </w:trPr>
        <w:tc>
          <w:tcPr>
            <w:tcW w:w="13194" w:type="dxa"/>
            <w:gridSpan w:val="4"/>
            <w:vAlign w:val="center"/>
          </w:tcPr>
          <w:p w14:paraId="0521060E" w14:textId="77777777" w:rsidR="002B479D" w:rsidRPr="000A45D5" w:rsidRDefault="002B479D" w:rsidP="00D41522">
            <w:pPr>
              <w:rPr>
                <w:b/>
                <w:bCs/>
              </w:rPr>
            </w:pPr>
            <w:r w:rsidRPr="000A45D5">
              <w:rPr>
                <w:b/>
                <w:bCs/>
              </w:rPr>
              <w:t>7-item scale</w:t>
            </w:r>
          </w:p>
        </w:tc>
      </w:tr>
      <w:tr w:rsidR="002B479D" w14:paraId="5721C298" w14:textId="77777777" w:rsidTr="00D41522">
        <w:trPr>
          <w:trHeight w:val="230"/>
        </w:trPr>
        <w:tc>
          <w:tcPr>
            <w:tcW w:w="966" w:type="dxa"/>
            <w:vAlign w:val="center"/>
          </w:tcPr>
          <w:p w14:paraId="056269C3" w14:textId="77777777" w:rsidR="002B479D" w:rsidRDefault="002B479D" w:rsidP="00D41522">
            <w:pPr>
              <w:pStyle w:val="ListParagraph"/>
              <w:numPr>
                <w:ilvl w:val="0"/>
                <w:numId w:val="3"/>
              </w:numPr>
            </w:pPr>
          </w:p>
        </w:tc>
        <w:tc>
          <w:tcPr>
            <w:tcW w:w="2472" w:type="dxa"/>
            <w:vAlign w:val="center"/>
          </w:tcPr>
          <w:p w14:paraId="2B8017E9" w14:textId="77777777" w:rsidR="002B479D" w:rsidRDefault="002B479D" w:rsidP="00D41522">
            <w:r>
              <w:fldChar w:fldCharType="begin"/>
            </w:r>
            <w:r>
              <w:instrText xml:space="preserve"> ADDIN ZOTERO_ITEM CSL_CITATION {"citationID":"V6AunEHX","properties":{"formattedCitation":"(Rogers et al., 2018)","plainCitation":"(Rogers et al., 2018)","noteIndex":0},"citationItems":[{"id":500,"uris":["http://zotero.org/users/3548908/items/IZW56XVZ"],"itemData":{"id":500,"type":"article-journal","container-title":"Health and Quality of Life Outcomes","DOI":"10.1186/s12955-018-0976-x","ISSN":"1477-7525","issue":"1","language":"en","source":"CrossRef","title":"The validation of the Short Warwick-Edinburgh Mental Well-Being Scale (SWEMWBS) with Deaf British Sign Language users in the UK","URL":"https://hqlo.biomedcentral.com/articles/10.1186/s12955-018-0976-x","volume":"16","author":[{"family":"Rogers","given":"Katherine D."},{"family":"Dodds","given":"Claire"},{"family":"Campbell","given":"Malcolm"},{"family":"Young","given":"Alys"}],"accessed":{"date-parts":[["2019",5,22]]},"issued":{"date-parts":[["2018",12]]}}}],"schema":"https://github.com/citation-style-language/schema/raw/master/csl-citation.json"} </w:instrText>
            </w:r>
            <w:r>
              <w:fldChar w:fldCharType="separate"/>
            </w:r>
            <w:r w:rsidRPr="00B9011C">
              <w:rPr>
                <w:rFonts w:ascii="Calibri" w:hAnsi="Calibri" w:cs="Calibri"/>
              </w:rPr>
              <w:t>Rogers et al., 2018</w:t>
            </w:r>
            <w:r>
              <w:fldChar w:fldCharType="end"/>
            </w:r>
          </w:p>
        </w:tc>
        <w:tc>
          <w:tcPr>
            <w:tcW w:w="4140" w:type="dxa"/>
            <w:vAlign w:val="center"/>
          </w:tcPr>
          <w:p w14:paraId="6C2216B7" w14:textId="77777777" w:rsidR="002B479D" w:rsidRDefault="002B479D" w:rsidP="00D41522">
            <w:r>
              <w:t>Deaf British Sign Language Users</w:t>
            </w:r>
          </w:p>
        </w:tc>
        <w:tc>
          <w:tcPr>
            <w:tcW w:w="5616" w:type="dxa"/>
          </w:tcPr>
          <w:p w14:paraId="72CE58D9" w14:textId="77777777" w:rsidR="002B479D" w:rsidRDefault="002B479D" w:rsidP="00D41522">
            <w:r w:rsidRPr="00821404">
              <w:t>CORE-OM BSL</w:t>
            </w:r>
            <w:r>
              <w:t xml:space="preserve"> Well-being scale</w:t>
            </w:r>
          </w:p>
          <w:p w14:paraId="71336C19" w14:textId="77777777" w:rsidR="002B479D" w:rsidRDefault="002B479D" w:rsidP="00D41522">
            <w:r w:rsidRPr="00C225EA">
              <w:t>Visual Analogue Scale (EQ-VAS)</w:t>
            </w:r>
          </w:p>
          <w:p w14:paraId="5CC6F13E" w14:textId="77777777" w:rsidR="002B479D" w:rsidRDefault="002B479D" w:rsidP="00D41522">
            <w:r w:rsidRPr="00C225EA">
              <w:t>EQ-5D BSL</w:t>
            </w:r>
          </w:p>
        </w:tc>
      </w:tr>
      <w:tr w:rsidR="002B479D" w14:paraId="6904C96C" w14:textId="77777777" w:rsidTr="00D41522">
        <w:trPr>
          <w:trHeight w:val="230"/>
        </w:trPr>
        <w:tc>
          <w:tcPr>
            <w:tcW w:w="966" w:type="dxa"/>
            <w:vAlign w:val="center"/>
          </w:tcPr>
          <w:p w14:paraId="453330B6" w14:textId="77777777" w:rsidR="002B479D" w:rsidRDefault="002B479D" w:rsidP="00D41522">
            <w:pPr>
              <w:pStyle w:val="ListParagraph"/>
              <w:numPr>
                <w:ilvl w:val="0"/>
                <w:numId w:val="3"/>
              </w:numPr>
            </w:pPr>
          </w:p>
        </w:tc>
        <w:tc>
          <w:tcPr>
            <w:tcW w:w="2472" w:type="dxa"/>
            <w:vAlign w:val="center"/>
          </w:tcPr>
          <w:p w14:paraId="57E09ABF" w14:textId="77777777" w:rsidR="002B479D" w:rsidRDefault="002B479D" w:rsidP="00D41522">
            <w:r>
              <w:fldChar w:fldCharType="begin"/>
            </w:r>
            <w:r>
              <w:instrText xml:space="preserve"> ADDIN ZOTERO_ITEM CSL_CITATION {"citationID":"EnO0oSOK","properties":{"formattedCitation":"(Ng Fat et al., 2017)","plainCitation":"(Ng Fat et al., 2017)","noteIndex":0},"citationItems":[{"id":513,"uris":["http://zotero.org/users/3548908/items/ACMLAHNG"],"itemData":{"id":513,"type":"article-journal","container-title":"Quality of Life Research","DOI":"10.1007/s11136-016-1454-8","ISSN":"0962-9343, 1573-2649","issue":"5","language":"en","page":"1129-1144","source":"CrossRef","title":"Evaluating and establishing national norms for mental wellbeing using the short Warwick–Edinburgh Mental Well-being Scale (SWEMWBS): findings from the Health Survey for England","title-short":"Evaluating and establishing national norms for mental wellbeing using the short Warwick–Edinburgh Mental Well-being Scale (SWEMWBS)","volume":"26","author":[{"family":"Ng Fat","given":"Linda"},{"family":"Scholes","given":"Shaun"},{"family":"Boniface","given":"Sadie"},{"family":"Mindell","given":"Jennifer"},{"family":"Stewart-Brown","given":"Sarah"}],"issued":{"date-parts":[["2017",5]]}}}],"schema":"https://github.com/citation-style-language/schema/raw/master/csl-citation.json"} </w:instrText>
            </w:r>
            <w:r>
              <w:fldChar w:fldCharType="separate"/>
            </w:r>
            <w:r w:rsidRPr="00B9011C">
              <w:rPr>
                <w:rFonts w:ascii="Calibri" w:hAnsi="Calibri" w:cs="Calibri"/>
              </w:rPr>
              <w:t>Ng Fat et al., 2017</w:t>
            </w:r>
            <w:r>
              <w:fldChar w:fldCharType="end"/>
            </w:r>
          </w:p>
        </w:tc>
        <w:tc>
          <w:tcPr>
            <w:tcW w:w="4140" w:type="dxa"/>
            <w:vAlign w:val="center"/>
          </w:tcPr>
          <w:p w14:paraId="5E9D690D" w14:textId="77777777" w:rsidR="002B479D" w:rsidRDefault="002B479D" w:rsidP="00D41522">
            <w:r>
              <w:t>National Sample</w:t>
            </w:r>
          </w:p>
        </w:tc>
        <w:tc>
          <w:tcPr>
            <w:tcW w:w="5616" w:type="dxa"/>
          </w:tcPr>
          <w:p w14:paraId="57D4057E" w14:textId="77777777" w:rsidR="002B479D" w:rsidRDefault="002B479D" w:rsidP="00D41522">
            <w:r>
              <w:t>Happiness Index</w:t>
            </w:r>
          </w:p>
          <w:p w14:paraId="7BE39095" w14:textId="77777777" w:rsidR="002B479D" w:rsidRDefault="002B479D" w:rsidP="00D41522">
            <w:r>
              <w:t>General Health Questionnaire (GHQ-12)</w:t>
            </w:r>
          </w:p>
          <w:p w14:paraId="642E8DDA" w14:textId="77777777" w:rsidR="002B479D" w:rsidRDefault="002B479D" w:rsidP="00D41522">
            <w:r w:rsidRPr="005B30F9">
              <w:t>EQ-VAS</w:t>
            </w:r>
          </w:p>
        </w:tc>
      </w:tr>
      <w:tr w:rsidR="002B479D" w14:paraId="1A8A736C" w14:textId="77777777" w:rsidTr="00D41522">
        <w:trPr>
          <w:trHeight w:val="1061"/>
        </w:trPr>
        <w:tc>
          <w:tcPr>
            <w:tcW w:w="966" w:type="dxa"/>
            <w:vAlign w:val="center"/>
          </w:tcPr>
          <w:p w14:paraId="77B01D48" w14:textId="77777777" w:rsidR="002B479D" w:rsidRDefault="002B479D" w:rsidP="00D41522">
            <w:pPr>
              <w:pStyle w:val="ListParagraph"/>
              <w:numPr>
                <w:ilvl w:val="0"/>
                <w:numId w:val="3"/>
              </w:numPr>
            </w:pPr>
          </w:p>
        </w:tc>
        <w:tc>
          <w:tcPr>
            <w:tcW w:w="2472" w:type="dxa"/>
            <w:vAlign w:val="center"/>
          </w:tcPr>
          <w:p w14:paraId="3A604652" w14:textId="77777777" w:rsidR="002B479D" w:rsidRDefault="002B479D" w:rsidP="00D41522">
            <w:r>
              <w:fldChar w:fldCharType="begin"/>
            </w:r>
            <w:r>
              <w:instrText xml:space="preserve"> ADDIN ZOTERO_ITEM CSL_CITATION {"citationID":"PUh7Zyaz","properties":{"formattedCitation":"(Vaingankar et al., 2017)","plainCitation":"(Vaingankar et al., 2017)","noteIndex":0},"citationItems":[{"id":496,"uris":["http://zotero.org/users/3548908/items/HT9ELIAL"],"itemData":{"id":496,"type":"article-journal","container-title":"Health and Quality of Life Outcomes","DOI":"10.1186/s12955-017-0728-3","ISSN":"1477-7525","issue":"1","language":"en","source":"CrossRef","title":"Psychometric properties of the short Warwick Edinburgh mental well-being scale (SWEMWBS) in service users with schizophrenia, depression and anxiety spectrum disorders","URL":"http://hqlo.biomedcentral.com/articles/10.1186/s12955-017-0728-3","volume":"15","author":[{"family":"Vaingankar","given":"Janhavi Ajit"},{"family":"Abdin","given":"Edimansyah"},{"family":"Chong","given":"Siow Ann"},{"family":"Sambasivam","given":"Rajeswari"},{"family":"Seow","given":"Esmond"},{"family":"Jeyagurunathan","given":"Anitha"},{"family":"Picco","given":"Louisa"},{"family":"Stewart-Brown","given":"Sarah"},{"family":"Subramaniam","given":"Mythily"}],"accessed":{"date-parts":[["2019",5,22]]},"issued":{"date-parts":[["2017",12]]}}}],"schema":"https://github.com/citation-style-language/schema/raw/master/csl-citation.json"} </w:instrText>
            </w:r>
            <w:r>
              <w:fldChar w:fldCharType="separate"/>
            </w:r>
            <w:r w:rsidRPr="00B9011C">
              <w:rPr>
                <w:rFonts w:ascii="Calibri" w:hAnsi="Calibri" w:cs="Calibri"/>
              </w:rPr>
              <w:t>Vaingankar et al., 2017</w:t>
            </w:r>
            <w:r>
              <w:fldChar w:fldCharType="end"/>
            </w:r>
          </w:p>
        </w:tc>
        <w:tc>
          <w:tcPr>
            <w:tcW w:w="4140" w:type="dxa"/>
            <w:vAlign w:val="center"/>
          </w:tcPr>
          <w:p w14:paraId="1A7698AD" w14:textId="77777777" w:rsidR="002B479D" w:rsidRPr="009303F2" w:rsidRDefault="002B479D" w:rsidP="00D41522">
            <w:pPr>
              <w:rPr>
                <w:rFonts w:ascii="Calibri" w:hAnsi="Calibri" w:cs="Calibri"/>
                <w:color w:val="000000"/>
                <w:lang w:val="en-US"/>
              </w:rPr>
            </w:pPr>
            <w:r>
              <w:rPr>
                <w:rFonts w:ascii="Calibri" w:hAnsi="Calibri" w:cs="Calibri"/>
                <w:color w:val="000000"/>
              </w:rPr>
              <w:t>Service users with schizophrenia, depression and anxiety spectrum disorders who are of Chinese, Malay or Indian ethnicity</w:t>
            </w:r>
          </w:p>
        </w:tc>
        <w:tc>
          <w:tcPr>
            <w:tcW w:w="5616" w:type="dxa"/>
          </w:tcPr>
          <w:p w14:paraId="52CBD301" w14:textId="77777777" w:rsidR="002B479D" w:rsidRDefault="002B479D" w:rsidP="00D41522">
            <w:pPr>
              <w:rPr>
                <w:rFonts w:ascii="Calibri" w:hAnsi="Calibri" w:cs="Calibri"/>
                <w:color w:val="000000"/>
              </w:rPr>
            </w:pPr>
            <w:r w:rsidRPr="0082328B">
              <w:rPr>
                <w:rFonts w:ascii="Calibri" w:hAnsi="Calibri" w:cs="Calibri"/>
                <w:color w:val="000000"/>
              </w:rPr>
              <w:t>Positive Mental Health</w:t>
            </w:r>
            <w:r>
              <w:rPr>
                <w:rFonts w:ascii="Calibri" w:hAnsi="Calibri" w:cs="Calibri"/>
                <w:color w:val="000000"/>
              </w:rPr>
              <w:t xml:space="preserve"> </w:t>
            </w:r>
            <w:r w:rsidRPr="0082328B">
              <w:rPr>
                <w:rFonts w:ascii="Calibri" w:hAnsi="Calibri" w:cs="Calibri"/>
                <w:color w:val="000000"/>
              </w:rPr>
              <w:t>(PMH) instrument</w:t>
            </w:r>
          </w:p>
          <w:p w14:paraId="706AA301" w14:textId="77777777" w:rsidR="002B479D" w:rsidRDefault="002B479D" w:rsidP="00D41522">
            <w:pPr>
              <w:rPr>
                <w:rFonts w:ascii="Calibri" w:hAnsi="Calibri" w:cs="Calibri"/>
                <w:color w:val="000000"/>
              </w:rPr>
            </w:pPr>
            <w:r w:rsidRPr="00410B2A">
              <w:rPr>
                <w:rFonts w:ascii="Calibri" w:hAnsi="Calibri" w:cs="Calibri"/>
                <w:color w:val="000000"/>
              </w:rPr>
              <w:t>Global assessment of</w:t>
            </w:r>
            <w:r>
              <w:rPr>
                <w:rFonts w:ascii="Calibri" w:hAnsi="Calibri" w:cs="Calibri"/>
                <w:color w:val="000000"/>
              </w:rPr>
              <w:t xml:space="preserve"> </w:t>
            </w:r>
            <w:r w:rsidRPr="00410B2A">
              <w:rPr>
                <w:rFonts w:ascii="Calibri" w:hAnsi="Calibri" w:cs="Calibri"/>
                <w:color w:val="000000"/>
              </w:rPr>
              <w:t>functioning (GAF)</w:t>
            </w:r>
          </w:p>
          <w:p w14:paraId="45FC4ECE" w14:textId="77777777" w:rsidR="002B479D" w:rsidRDefault="002B479D" w:rsidP="00D41522">
            <w:pPr>
              <w:rPr>
                <w:rFonts w:ascii="Calibri" w:hAnsi="Calibri" w:cs="Calibri"/>
                <w:color w:val="000000"/>
              </w:rPr>
            </w:pPr>
            <w:r w:rsidRPr="00410B2A">
              <w:rPr>
                <w:rFonts w:ascii="Calibri" w:hAnsi="Calibri" w:cs="Calibri"/>
                <w:color w:val="000000"/>
              </w:rPr>
              <w:t>Satisfaction with Life Scale</w:t>
            </w:r>
            <w:r>
              <w:rPr>
                <w:rFonts w:ascii="Calibri" w:hAnsi="Calibri" w:cs="Calibri"/>
                <w:color w:val="000000"/>
              </w:rPr>
              <w:t xml:space="preserve"> </w:t>
            </w:r>
            <w:r w:rsidRPr="00410B2A">
              <w:rPr>
                <w:rFonts w:ascii="Calibri" w:hAnsi="Calibri" w:cs="Calibri"/>
                <w:color w:val="000000"/>
              </w:rPr>
              <w:t>(SWLS)</w:t>
            </w:r>
          </w:p>
          <w:p w14:paraId="7B680EF9" w14:textId="77777777" w:rsidR="002B479D" w:rsidRDefault="002B479D" w:rsidP="00D41522">
            <w:pPr>
              <w:rPr>
                <w:rFonts w:ascii="Calibri" w:hAnsi="Calibri" w:cs="Calibri"/>
                <w:color w:val="000000"/>
              </w:rPr>
            </w:pPr>
            <w:r w:rsidRPr="00464E71">
              <w:rPr>
                <w:rFonts w:ascii="Calibri" w:hAnsi="Calibri" w:cs="Calibri"/>
                <w:color w:val="000000"/>
              </w:rPr>
              <w:t>Patient Health Questionnaire</w:t>
            </w:r>
            <w:r>
              <w:rPr>
                <w:rFonts w:ascii="Calibri" w:hAnsi="Calibri" w:cs="Calibri"/>
                <w:color w:val="000000"/>
              </w:rPr>
              <w:t xml:space="preserve"> </w:t>
            </w:r>
            <w:r w:rsidRPr="00464E71">
              <w:rPr>
                <w:rFonts w:ascii="Calibri" w:hAnsi="Calibri" w:cs="Calibri"/>
                <w:color w:val="000000"/>
              </w:rPr>
              <w:t>(PHQ) -8</w:t>
            </w:r>
          </w:p>
          <w:p w14:paraId="62135400" w14:textId="77777777" w:rsidR="002B479D" w:rsidRDefault="002B479D" w:rsidP="00D41522">
            <w:pPr>
              <w:rPr>
                <w:rFonts w:ascii="Calibri" w:hAnsi="Calibri" w:cs="Calibri"/>
                <w:color w:val="000000"/>
              </w:rPr>
            </w:pPr>
            <w:r w:rsidRPr="004218F9">
              <w:rPr>
                <w:rFonts w:ascii="Calibri" w:hAnsi="Calibri" w:cs="Calibri"/>
                <w:color w:val="000000"/>
              </w:rPr>
              <w:t>General Anxiety Disorder</w:t>
            </w:r>
            <w:r>
              <w:rPr>
                <w:rFonts w:ascii="Calibri" w:hAnsi="Calibri" w:cs="Calibri"/>
                <w:color w:val="000000"/>
              </w:rPr>
              <w:t xml:space="preserve"> </w:t>
            </w:r>
            <w:r w:rsidRPr="004218F9">
              <w:rPr>
                <w:rFonts w:ascii="Calibri" w:hAnsi="Calibri" w:cs="Calibri"/>
                <w:color w:val="000000"/>
              </w:rPr>
              <w:t>(GAD) -7 scale</w:t>
            </w:r>
          </w:p>
        </w:tc>
      </w:tr>
      <w:tr w:rsidR="002B479D" w14:paraId="18E2FEF1" w14:textId="77777777" w:rsidTr="00D41522">
        <w:trPr>
          <w:trHeight w:val="230"/>
        </w:trPr>
        <w:tc>
          <w:tcPr>
            <w:tcW w:w="966" w:type="dxa"/>
            <w:vAlign w:val="center"/>
          </w:tcPr>
          <w:p w14:paraId="4C7AAD88" w14:textId="77777777" w:rsidR="002B479D" w:rsidRDefault="002B479D" w:rsidP="00D41522">
            <w:pPr>
              <w:pStyle w:val="ListParagraph"/>
              <w:numPr>
                <w:ilvl w:val="0"/>
                <w:numId w:val="3"/>
              </w:numPr>
            </w:pPr>
          </w:p>
        </w:tc>
        <w:tc>
          <w:tcPr>
            <w:tcW w:w="2472" w:type="dxa"/>
            <w:vAlign w:val="center"/>
          </w:tcPr>
          <w:p w14:paraId="19601632" w14:textId="77777777" w:rsidR="002B479D" w:rsidRDefault="002B479D" w:rsidP="00D41522">
            <w:r>
              <w:fldChar w:fldCharType="begin"/>
            </w:r>
            <w:r>
              <w:instrText xml:space="preserve"> ADDIN ZOTERO_ITEM CSL_CITATION {"citationID":"0rsxO18g","properties":{"formattedCitation":"(S. Smith, 2018)","plainCitation":"(S. Smith, 2018)","noteIndex":0},"citationItems":[{"id":5830,"uris":["http://zotero.org/users/3548908/items/P6QBAL6L"],"itemData":{"id":5830,"type":"thesis","event-place":"South Africa","language":"English","number-of-pages":"131","publisher":"North-West University","publisher-place":"South Africa","title":"Validation of the Short Warwick-Edinburgh Mental Well-being Scale in a South African Adult Group","URL":"http://hdl.handle.net/10394/27599","author":[{"family":"Smith","given":"Salome"}],"issued":{"date-parts":[["2018"]]}}}],"schema":"https://github.com/citation-style-language/schema/raw/master/csl-citation.json"} </w:instrText>
            </w:r>
            <w:r>
              <w:fldChar w:fldCharType="separate"/>
            </w:r>
            <w:r w:rsidRPr="00B9011C">
              <w:rPr>
                <w:rFonts w:ascii="Calibri" w:hAnsi="Calibri" w:cs="Calibri"/>
              </w:rPr>
              <w:t>Smith, 2018</w:t>
            </w:r>
            <w:r>
              <w:fldChar w:fldCharType="end"/>
            </w:r>
          </w:p>
        </w:tc>
        <w:tc>
          <w:tcPr>
            <w:tcW w:w="4140" w:type="dxa"/>
            <w:vAlign w:val="center"/>
          </w:tcPr>
          <w:p w14:paraId="16404333" w14:textId="77777777" w:rsidR="002B479D" w:rsidRDefault="002B479D" w:rsidP="00D41522">
            <w:r>
              <w:t>Adult South Africans</w:t>
            </w:r>
          </w:p>
        </w:tc>
        <w:tc>
          <w:tcPr>
            <w:tcW w:w="5616" w:type="dxa"/>
          </w:tcPr>
          <w:p w14:paraId="3A5EB67F" w14:textId="77777777" w:rsidR="002B479D" w:rsidRDefault="002B479D" w:rsidP="00D41522">
            <w:r>
              <w:t>Satisfaction with Life Scale (SWLS)</w:t>
            </w:r>
          </w:p>
          <w:p w14:paraId="5E8BFE1A" w14:textId="77777777" w:rsidR="002B479D" w:rsidRDefault="002B479D" w:rsidP="00D41522">
            <w:r>
              <w:t>Positive Affect and Negative Affect Schedule (PANAS)</w:t>
            </w:r>
          </w:p>
          <w:p w14:paraId="3BA00EBA" w14:textId="77777777" w:rsidR="002B479D" w:rsidRDefault="002B479D" w:rsidP="00D41522">
            <w:r>
              <w:t>Meaning in Life Questionnaire (MLQ)</w:t>
            </w:r>
          </w:p>
          <w:p w14:paraId="0661C2E6" w14:textId="77777777" w:rsidR="002B479D" w:rsidRDefault="002B479D" w:rsidP="00D41522">
            <w:r w:rsidRPr="00020458">
              <w:t>Questionnaire for Eudaimonic Well-being (QEWB)</w:t>
            </w:r>
          </w:p>
          <w:p w14:paraId="6F7EB669" w14:textId="77777777" w:rsidR="002B479D" w:rsidRDefault="002B479D" w:rsidP="00D41522">
            <w:r>
              <w:t xml:space="preserve">Mental Health Continuum – short form (MHC-SF) </w:t>
            </w:r>
          </w:p>
          <w:p w14:paraId="6B28D792" w14:textId="77777777" w:rsidR="002B479D" w:rsidRDefault="002B479D" w:rsidP="00D41522">
            <w:r>
              <w:t>Patient Health Questionnaire-9 (PHQ-9)</w:t>
            </w:r>
          </w:p>
        </w:tc>
      </w:tr>
      <w:tr w:rsidR="002B479D" w14:paraId="127752C5" w14:textId="77777777" w:rsidTr="00D41522">
        <w:trPr>
          <w:trHeight w:val="230"/>
        </w:trPr>
        <w:tc>
          <w:tcPr>
            <w:tcW w:w="966" w:type="dxa"/>
            <w:vAlign w:val="center"/>
          </w:tcPr>
          <w:p w14:paraId="575B239D" w14:textId="77777777" w:rsidR="002B479D" w:rsidRDefault="002B479D" w:rsidP="00D41522">
            <w:pPr>
              <w:pStyle w:val="ListParagraph"/>
              <w:numPr>
                <w:ilvl w:val="0"/>
                <w:numId w:val="3"/>
              </w:numPr>
            </w:pPr>
          </w:p>
        </w:tc>
        <w:tc>
          <w:tcPr>
            <w:tcW w:w="2472" w:type="dxa"/>
            <w:vAlign w:val="center"/>
          </w:tcPr>
          <w:p w14:paraId="5E72237D" w14:textId="77777777" w:rsidR="002B479D" w:rsidRDefault="002B479D" w:rsidP="00D41522">
            <w:r>
              <w:fldChar w:fldCharType="begin"/>
            </w:r>
            <w:r>
              <w:instrText xml:space="preserve"> ADDIN ZOTERO_ITEM CSL_CITATION {"citationID":"DccpKIpK","properties":{"formattedCitation":"(Melendez-Torres et al., 2019)","plainCitation":"(Melendez-Torres et al., 2019)","noteIndex":0},"citationItems":[{"id":5764,"uris":["http://zotero.org/users/3548908/items/HA6T3D6R"],"itemData":{"id":5764,"type":"article-journal","container-title":"Health and Quality of Life Outcomes","DOI":"10.1186/s12955-019-1204-z","ISSN":"1477-7525","issue":"1","journalAbbreviation":"Health Qual Life Outcomes","language":"en","page":"139","source":"DOI.org (Crossref)","title":"Measurement invariance properties and external construct validity of the short Warwick-Edinburgh mental wellbeing scale in a large national sample of secondary school students in Wales","volume":"17","author":[{"family":"Melendez-Torres","given":"G.J."},{"family":"Hewitt","given":"Gillian"},{"family":"Hallingberg","given":"Britt"},{"family":"Anthony","given":"Rebecca"},{"family":"Collishaw","given":"Stephan"},{"family":"Hall","given":"Jeremy"},{"family":"Murphy","given":"Simon"},{"family":"Moore","given":"Graham"}],"issued":{"date-parts":[["2019",12]]}}}],"schema":"https://github.com/citation-style-language/schema/raw/master/csl-citation.json"} </w:instrText>
            </w:r>
            <w:r>
              <w:fldChar w:fldCharType="separate"/>
            </w:r>
            <w:r w:rsidRPr="00D76854">
              <w:rPr>
                <w:rFonts w:ascii="Calibri" w:hAnsi="Calibri" w:cs="Calibri"/>
              </w:rPr>
              <w:t>Melendez-Torres et al., 2019</w:t>
            </w:r>
            <w:r>
              <w:fldChar w:fldCharType="end"/>
            </w:r>
          </w:p>
        </w:tc>
        <w:tc>
          <w:tcPr>
            <w:tcW w:w="4140" w:type="dxa"/>
            <w:vAlign w:val="center"/>
          </w:tcPr>
          <w:p w14:paraId="5BC84A00" w14:textId="77777777" w:rsidR="002B479D" w:rsidRDefault="002B479D" w:rsidP="00D41522">
            <w:r>
              <w:t>Students</w:t>
            </w:r>
          </w:p>
        </w:tc>
        <w:tc>
          <w:tcPr>
            <w:tcW w:w="5616" w:type="dxa"/>
          </w:tcPr>
          <w:p w14:paraId="2DCBC8CE" w14:textId="77777777" w:rsidR="002B479D" w:rsidRDefault="002B479D" w:rsidP="00D41522">
            <w:proofErr w:type="spellStart"/>
            <w:r w:rsidRPr="002366FB">
              <w:t>Cantril’s</w:t>
            </w:r>
            <w:proofErr w:type="spellEnd"/>
            <w:r w:rsidRPr="002366FB">
              <w:t xml:space="preserve"> self</w:t>
            </w:r>
            <w:r>
              <w:t>-</w:t>
            </w:r>
            <w:r w:rsidRPr="002366FB">
              <w:t>anchoring ladder</w:t>
            </w:r>
          </w:p>
          <w:p w14:paraId="7DE34267" w14:textId="77777777" w:rsidR="002B479D" w:rsidRDefault="002B479D" w:rsidP="00D41522">
            <w:r>
              <w:t>Somatization (</w:t>
            </w:r>
            <w:r w:rsidRPr="00CF5A1A">
              <w:t>feeling low, irritability or bad temper, feeling nervous, or difficulties in getting to sleep</w:t>
            </w:r>
            <w:r>
              <w:t>)</w:t>
            </w:r>
          </w:p>
        </w:tc>
      </w:tr>
      <w:tr w:rsidR="002B479D" w14:paraId="06506337" w14:textId="77777777" w:rsidTr="00D41522">
        <w:trPr>
          <w:trHeight w:val="230"/>
        </w:trPr>
        <w:tc>
          <w:tcPr>
            <w:tcW w:w="966" w:type="dxa"/>
            <w:vAlign w:val="center"/>
          </w:tcPr>
          <w:p w14:paraId="06AF1208" w14:textId="77777777" w:rsidR="002B479D" w:rsidRDefault="002B479D" w:rsidP="00D41522">
            <w:pPr>
              <w:pStyle w:val="ListParagraph"/>
              <w:numPr>
                <w:ilvl w:val="0"/>
                <w:numId w:val="3"/>
              </w:numPr>
            </w:pPr>
          </w:p>
        </w:tc>
        <w:tc>
          <w:tcPr>
            <w:tcW w:w="2472" w:type="dxa"/>
            <w:vAlign w:val="center"/>
          </w:tcPr>
          <w:p w14:paraId="055374CF" w14:textId="77777777" w:rsidR="002B479D" w:rsidRDefault="002B479D" w:rsidP="00D41522">
            <w:r>
              <w:fldChar w:fldCharType="begin"/>
            </w:r>
            <w:r>
              <w:instrText xml:space="preserve"> ADDIN ZOTERO_ITEM CSL_CITATION {"citationID":"MvAlL9zU","properties":{"formattedCitation":"(Haver et al., 2015)","plainCitation":"(Haver et al., 2015)","noteIndex":0},"citationItems":[{"id":511,"uris":["http://zotero.org/users/3548908/items/EU3T7P2K"],"itemData":{"id":511,"type":"article-journal","container-title":"Scandinavian Journal of Public Health","DOI":"10.1177/1403494815588862","ISSN":"1403-4948, 1651-1905","issue":"7","language":"en","page":"721-727","source":"CrossRef","title":"Measuring mental well-being: A validation of the Short Warwick–Edinburgh Mental Well-Being Scale in Norwegian and Swedish","title-short":"Measuring mental well-being","volume":"43","author":[{"family":"Haver","given":"Annie"},{"family":"Akerjordet","given":"Kristin"},{"family":"Caputi","given":"Peter"},{"family":"Furunes","given":"Trude"},{"family":"Magee","given":"Christopher"}],"issued":{"date-parts":[["2015",11]]}}}],"schema":"https://github.com/citation-style-language/schema/raw/master/csl-citation.json"} </w:instrText>
            </w:r>
            <w:r>
              <w:fldChar w:fldCharType="separate"/>
            </w:r>
            <w:r w:rsidRPr="00D76854">
              <w:rPr>
                <w:rFonts w:ascii="Calibri" w:hAnsi="Calibri" w:cs="Calibri"/>
              </w:rPr>
              <w:t>Haver et al., 2015</w:t>
            </w:r>
            <w:r>
              <w:fldChar w:fldCharType="end"/>
            </w:r>
          </w:p>
        </w:tc>
        <w:tc>
          <w:tcPr>
            <w:tcW w:w="4140" w:type="dxa"/>
            <w:vAlign w:val="center"/>
          </w:tcPr>
          <w:p w14:paraId="6DB4C9A4" w14:textId="77777777" w:rsidR="002B479D" w:rsidRDefault="002B479D" w:rsidP="00D41522">
            <w:r>
              <w:t>Managers in hotel chains</w:t>
            </w:r>
          </w:p>
        </w:tc>
        <w:tc>
          <w:tcPr>
            <w:tcW w:w="5616" w:type="dxa"/>
          </w:tcPr>
          <w:p w14:paraId="4BA88B5E" w14:textId="77777777" w:rsidR="002B479D" w:rsidRDefault="002B479D" w:rsidP="00D41522">
            <w:r>
              <w:t>Mindful Attention Awareness Scale (MAAS)</w:t>
            </w:r>
          </w:p>
          <w:p w14:paraId="1BF7797B" w14:textId="77777777" w:rsidR="002B479D" w:rsidRDefault="002B479D" w:rsidP="00D41522">
            <w:r w:rsidRPr="00783BAA">
              <w:t>Wong and Law</w:t>
            </w:r>
            <w:r>
              <w:t xml:space="preserve"> </w:t>
            </w:r>
            <w:r w:rsidRPr="00532151">
              <w:t>Emotional Intelligence</w:t>
            </w:r>
            <w:r>
              <w:t xml:space="preserve"> Scale </w:t>
            </w:r>
            <w:r w:rsidRPr="00532151">
              <w:t>(WLEIS)</w:t>
            </w:r>
          </w:p>
          <w:p w14:paraId="7FFC1F79" w14:textId="77777777" w:rsidR="002B479D" w:rsidRDefault="002B479D" w:rsidP="00D41522">
            <w:r>
              <w:t>The Positive and Negative Affect Schedule (PANAS)</w:t>
            </w:r>
          </w:p>
        </w:tc>
      </w:tr>
      <w:tr w:rsidR="002B479D" w14:paraId="4B9F75F8" w14:textId="77777777" w:rsidTr="00D41522">
        <w:trPr>
          <w:trHeight w:val="230"/>
        </w:trPr>
        <w:tc>
          <w:tcPr>
            <w:tcW w:w="966" w:type="dxa"/>
            <w:vAlign w:val="center"/>
          </w:tcPr>
          <w:p w14:paraId="54FAEB01" w14:textId="77777777" w:rsidR="002B479D" w:rsidRDefault="002B479D" w:rsidP="00D41522">
            <w:pPr>
              <w:pStyle w:val="ListParagraph"/>
              <w:numPr>
                <w:ilvl w:val="0"/>
                <w:numId w:val="3"/>
              </w:numPr>
            </w:pPr>
          </w:p>
        </w:tc>
        <w:tc>
          <w:tcPr>
            <w:tcW w:w="2472" w:type="dxa"/>
            <w:vAlign w:val="center"/>
          </w:tcPr>
          <w:p w14:paraId="39165DC8" w14:textId="77777777" w:rsidR="002B479D" w:rsidRDefault="002B479D" w:rsidP="00D41522">
            <w:r>
              <w:fldChar w:fldCharType="begin"/>
            </w:r>
            <w:r>
              <w:instrText xml:space="preserve"> ADDIN ZOTERO_ITEM CSL_CITATION {"citationID":"aVqoW75w","properties":{"formattedCitation":"(Sun et al., 2019)","plainCitation":"(Sun et al., 2019)","noteIndex":0},"citationItems":[{"id":5811,"uris":["http://zotero.org/users/3548908/items/P6U9EKKP"],"itemData":{"id":5811,"type":"article-journal","container-title":"Quality of Life Research","DOI":"10.1007/s11136-019-02218-5","ISSN":"0962-9343, 1573-2649","issue":"10","journalAbbreviation":"Qual Life Res","language":"en","page":"2813-2820","source":"DOI.org (Crossref)","title":"The reliability and validity of the Chinese Short Warwick-Edinburgh Mental Well-being Scale in the general population of Hong Kong","volume":"28","author":[{"family":"Sun","given":"Yuying"},{"family":"Luk","given":"Tzu Tsun"},{"family":"Wang","given":"Man Ping"},{"family":"Shen","given":"Chen"},{"family":"Ho","given":"Sai Yin"},{"family":"Viswanath","given":"Kasisomayajula"},{"family":"Chan","given":"Sophia Siu Chee"},{"family":"Lam","given":"Tai Hing"}],"issued":{"date-parts":[["2019",10]]}}}],"schema":"https://github.com/citation-style-language/schema/raw/master/csl-citation.json"} </w:instrText>
            </w:r>
            <w:r>
              <w:fldChar w:fldCharType="separate"/>
            </w:r>
            <w:r w:rsidRPr="004A1DB5">
              <w:rPr>
                <w:rFonts w:ascii="Calibri" w:hAnsi="Calibri" w:cs="Calibri"/>
              </w:rPr>
              <w:t>Sun et al., 2019</w:t>
            </w:r>
            <w:r>
              <w:fldChar w:fldCharType="end"/>
            </w:r>
          </w:p>
        </w:tc>
        <w:tc>
          <w:tcPr>
            <w:tcW w:w="4140" w:type="dxa"/>
            <w:vAlign w:val="center"/>
          </w:tcPr>
          <w:p w14:paraId="2A188205" w14:textId="77777777" w:rsidR="002B479D" w:rsidRDefault="002B479D" w:rsidP="00D41522">
            <w:r>
              <w:t>Hong Kong Chinese population</w:t>
            </w:r>
          </w:p>
        </w:tc>
        <w:tc>
          <w:tcPr>
            <w:tcW w:w="5616" w:type="dxa"/>
          </w:tcPr>
          <w:p w14:paraId="0940D4C8" w14:textId="77777777" w:rsidR="002B479D" w:rsidRDefault="002B479D" w:rsidP="00D41522">
            <w:r w:rsidRPr="008C7E49">
              <w:t>The 12-item Short Form Health Survey (SF-12)</w:t>
            </w:r>
          </w:p>
          <w:p w14:paraId="172FC3C4" w14:textId="77777777" w:rsidR="002B479D" w:rsidRDefault="002B479D" w:rsidP="00D41522">
            <w:r>
              <w:t>Family Well-being</w:t>
            </w:r>
          </w:p>
          <w:p w14:paraId="1E75F824" w14:textId="77777777" w:rsidR="002B479D" w:rsidRDefault="002B479D" w:rsidP="00D41522">
            <w:r w:rsidRPr="008C7E49">
              <w:t>Self-rated physical health (SRH)</w:t>
            </w:r>
          </w:p>
          <w:p w14:paraId="2EBD50ED" w14:textId="77777777" w:rsidR="002B479D" w:rsidRDefault="002B479D" w:rsidP="00D41522">
            <w:r w:rsidRPr="008C7E49">
              <w:t>The Global Happiness Item (GHI)</w:t>
            </w:r>
          </w:p>
          <w:p w14:paraId="2FD65164" w14:textId="77777777" w:rsidR="002B479D" w:rsidRDefault="002B479D" w:rsidP="00D41522">
            <w:r w:rsidRPr="008C7E49">
              <w:t>Subjective Happiness Scale (SHS)</w:t>
            </w:r>
          </w:p>
          <w:p w14:paraId="4BFD3322" w14:textId="77777777" w:rsidR="002B479D" w:rsidRDefault="002B479D" w:rsidP="00D41522">
            <w:r w:rsidRPr="008C7E49">
              <w:t>Patient Health Questionnaire-4 (PHQ-4)</w:t>
            </w:r>
          </w:p>
        </w:tc>
      </w:tr>
      <w:tr w:rsidR="002B479D" w14:paraId="1A4931BC" w14:textId="77777777" w:rsidTr="00D41522">
        <w:trPr>
          <w:trHeight w:val="230"/>
        </w:trPr>
        <w:tc>
          <w:tcPr>
            <w:tcW w:w="966" w:type="dxa"/>
            <w:vAlign w:val="center"/>
          </w:tcPr>
          <w:p w14:paraId="3F7D8409" w14:textId="77777777" w:rsidR="002B479D" w:rsidRDefault="002B479D" w:rsidP="00D41522">
            <w:pPr>
              <w:pStyle w:val="ListParagraph"/>
              <w:numPr>
                <w:ilvl w:val="0"/>
                <w:numId w:val="3"/>
              </w:numPr>
            </w:pPr>
          </w:p>
        </w:tc>
        <w:tc>
          <w:tcPr>
            <w:tcW w:w="2472" w:type="dxa"/>
            <w:vAlign w:val="center"/>
          </w:tcPr>
          <w:p w14:paraId="4D3F180C" w14:textId="77777777" w:rsidR="002B479D" w:rsidRDefault="002B479D" w:rsidP="00D41522">
            <w:r>
              <w:fldChar w:fldCharType="begin"/>
            </w:r>
            <w:r>
              <w:instrText xml:space="preserve"> ADDIN ZOTERO_ITEM CSL_CITATION {"citationID":"rNaP0z8T","properties":{"formattedCitation":"(Ng et al., 2014)","plainCitation":"(Ng et al., 2014)","noteIndex":0},"citationItems":[{"id":502,"uris":["http://zotero.org/users/3548908/items/3EAXQUHJ"],"itemData":{"id":502,"type":"article-journal","abstract":"OBJECTIVE: Quality of life outcomes are useful in the assessment of mental and social wellbeing and for informed health care decision-making, especially in the choice of interventions in psychiatric rehabilitation. In its original form, the Warwick-Edinburgh Mental Well-being Scale (WEMWBS) is a proven reliable and valid tool for assessing quality of life in normal adults, but not in adults from Asian countries. A shortened 7-item version of WEMWBS (SWEMWBS) with good internal construct validity was used for this study. The present study describes the translation of WEMWBS from English to Chinese and its validation in a sample of Chinese-speaking patient population.\nMETHODS: Participants included patients admitted to the inpatient units, and those attending the day hospital and outpatient units of the Kowloon Hospital (n = 126). Translation was performed using the multiple forward and backward translation protocol. Patients also completed the 5-item World Health Organization Well-being Index (WHO5) questionnaire. A case therapist completed the Brief Psychiatric Rating Scale within 2 days. A total of 20 patients were selected for test-retest measurements performed after 2 weeks.\nRESULTS: The sample displayed a normal distribution of the Chinese version of SWEMWBS (C-SWEMWBS) scores (mean ± standard deviation, 23.16 ± 5.39; skewness, -0.068; kurtosis, -0.355). Internal reliability coefficient (Cronbach's alpha) for C-SWEMWBS was 0.89 which was consistent with that of English version. The corrected item-total correlation was high with Spearman's rank correlation coefficients ranging from 0.57 (item 6) to 0.75 (item 5). Good test-retest reliability was observed (r = 0.677; p = 0.001). Principal components factor analysis identified a single component (eigenvalues, 4.28; 61.1% variance), similar to the English version. Scores of C-SWEMWBS were positively correlated with the scores of WHO5 (r = 0.49; p &lt; 0.001), suggesting good concurrent validity. Few item scores including 'feeling useful', 'dealing with problems well', 'able to make decisions', and the total score were significantly correlated with diagnostic groups (p &lt; 0.05). Education and diagnosis of mental illness were valid predictors for C-SWEMWBS (F = 5.41; p = 0.01). There were no effects due to age and gender.\nCONCLUSION: The C-SWEMWBS showed high levels of internal consistency and reliability against accepted criteria. It is short, acceptable, and culturally meaningful to clients with mental illness. Further large-scale studies in normal subjects and varied patient groups are recommended to generalise the findings.","container-title":"East Asian Archives of Psychiatry: Official Journal of the Hong Kong College of Psychiatrists = Dong Ya Jing Shen Ke Xue Zhi: Xianggang Jing Shen Ke Yi Xue Yuan Qi Kan","ISSN":"2224-7041","issue":"1","journalAbbreviation":"East Asian Arch Psychiatry","language":"eng","note":"PMID: 24676481","page":"3-9","source":"PubMed","title":"Translation and validation of the Chinese version of the short Warwick-Edinburgh Mental Well-being Scale for patients with mental illness in Hong Kong","volume":"24","author":[{"family":"Ng","given":"S. S. W."},{"family":"Lo","given":"A. W. Y."},{"family":"Leung","given":"T. K. S."},{"family":"Chan","given":"F. S. M."},{"family":"Wong","given":"A. T. Y."},{"family":"Lam","given":"R. W. T."},{"family":"Tsang","given":"D. K. Y."}],"issued":{"date-parts":[["2014",3]]}}}],"schema":"https://github.com/citation-style-language/schema/raw/master/csl-citation.json"} </w:instrText>
            </w:r>
            <w:r>
              <w:fldChar w:fldCharType="separate"/>
            </w:r>
            <w:r w:rsidRPr="004A1DB5">
              <w:rPr>
                <w:rFonts w:ascii="Calibri" w:hAnsi="Calibri" w:cs="Calibri"/>
              </w:rPr>
              <w:t>Ng et al., 2014</w:t>
            </w:r>
            <w:r>
              <w:fldChar w:fldCharType="end"/>
            </w:r>
          </w:p>
        </w:tc>
        <w:tc>
          <w:tcPr>
            <w:tcW w:w="4140" w:type="dxa"/>
            <w:vAlign w:val="center"/>
          </w:tcPr>
          <w:p w14:paraId="088A68D8" w14:textId="77777777" w:rsidR="002B479D" w:rsidRDefault="002B479D" w:rsidP="00D41522">
            <w:pPr>
              <w:rPr>
                <w:rFonts w:ascii="Calibri" w:hAnsi="Calibri" w:cs="Calibri"/>
                <w:color w:val="000000"/>
                <w:lang w:val="en-US"/>
              </w:rPr>
            </w:pPr>
            <w:r>
              <w:rPr>
                <w:rFonts w:ascii="Calibri" w:hAnsi="Calibri" w:cs="Calibri"/>
                <w:color w:val="000000"/>
              </w:rPr>
              <w:t>Psychiatric patients</w:t>
            </w:r>
          </w:p>
          <w:p w14:paraId="40E4C9D6" w14:textId="77777777" w:rsidR="002B479D" w:rsidRDefault="002B479D" w:rsidP="00D41522"/>
        </w:tc>
        <w:tc>
          <w:tcPr>
            <w:tcW w:w="5616" w:type="dxa"/>
          </w:tcPr>
          <w:p w14:paraId="241FE665" w14:textId="77777777" w:rsidR="002B479D" w:rsidRDefault="002B479D" w:rsidP="00D41522">
            <w:pPr>
              <w:rPr>
                <w:rFonts w:ascii="Calibri" w:hAnsi="Calibri" w:cs="Calibri"/>
                <w:color w:val="000000"/>
              </w:rPr>
            </w:pPr>
            <w:r w:rsidRPr="006F57ED">
              <w:rPr>
                <w:rFonts w:ascii="Calibri" w:hAnsi="Calibri" w:cs="Calibri"/>
                <w:color w:val="000000"/>
              </w:rPr>
              <w:t>The Brief Psychiatric Rating Scale (BPRS)</w:t>
            </w:r>
          </w:p>
          <w:p w14:paraId="76D66763" w14:textId="77777777" w:rsidR="002B479D" w:rsidRDefault="002B479D" w:rsidP="00D41522">
            <w:pPr>
              <w:rPr>
                <w:rFonts w:ascii="Calibri" w:hAnsi="Calibri" w:cs="Calibri"/>
                <w:color w:val="000000"/>
              </w:rPr>
            </w:pPr>
            <w:r w:rsidRPr="0043282B">
              <w:rPr>
                <w:rFonts w:ascii="Calibri" w:hAnsi="Calibri" w:cs="Calibri"/>
                <w:color w:val="000000"/>
              </w:rPr>
              <w:t>World Health Organization Well-being</w:t>
            </w:r>
            <w:r>
              <w:rPr>
                <w:rFonts w:ascii="Calibri" w:hAnsi="Calibri" w:cs="Calibri"/>
                <w:color w:val="000000"/>
              </w:rPr>
              <w:t xml:space="preserve"> </w:t>
            </w:r>
            <w:r w:rsidRPr="0043282B">
              <w:rPr>
                <w:rFonts w:ascii="Calibri" w:hAnsi="Calibri" w:cs="Calibri"/>
                <w:color w:val="000000"/>
              </w:rPr>
              <w:t>Index (WHO5)</w:t>
            </w:r>
          </w:p>
        </w:tc>
      </w:tr>
      <w:tr w:rsidR="002B479D" w14:paraId="1EF7F889" w14:textId="77777777" w:rsidTr="00D41522">
        <w:trPr>
          <w:trHeight w:val="230"/>
        </w:trPr>
        <w:tc>
          <w:tcPr>
            <w:tcW w:w="966" w:type="dxa"/>
            <w:vAlign w:val="center"/>
          </w:tcPr>
          <w:p w14:paraId="0505BB03" w14:textId="77777777" w:rsidR="002B479D" w:rsidRDefault="002B479D" w:rsidP="00D41522">
            <w:pPr>
              <w:pStyle w:val="ListParagraph"/>
              <w:numPr>
                <w:ilvl w:val="0"/>
                <w:numId w:val="3"/>
              </w:numPr>
            </w:pPr>
          </w:p>
        </w:tc>
        <w:tc>
          <w:tcPr>
            <w:tcW w:w="2472" w:type="dxa"/>
            <w:vAlign w:val="center"/>
          </w:tcPr>
          <w:p w14:paraId="47E42108" w14:textId="77777777" w:rsidR="002B479D" w:rsidRDefault="002B479D" w:rsidP="00D41522">
            <w:r>
              <w:fldChar w:fldCharType="begin"/>
            </w:r>
            <w:r>
              <w:instrText xml:space="preserve"> ADDIN ZOTERO_ITEM CSL_CITATION {"citationID":"vLtePUhn","properties":{"formattedCitation":"(Hong et al., 2023)","plainCitation":"(Hong et al., 2023)","noteIndex":0},"citationItems":[{"id":5758,"uris":["http://zotero.org/users/3548908/items/BICT86ZG"],"itemData":{"id":5758,"type":"article-journal","abstract":"Abstract\n            \n              Background\n              The purpose of this study is to examine the relationship between the Short Warwick-Edinburgh Mental Well-being Scale (SWEMWBS) and EQ-5D-5L and compare their psychometric properties in 4 chronic conditions in China.\n            \n            \n              Methods\n              Participants were invited to complete the online survey. Spearman’s rank correlation was used to evaluate the correlation between SWEMWBS and EQ-5D-5L; exploratory factor analysis was used to ascertain the number of unique underlying latent factors measured by SWEMWBS and EQ-5D-5L. Next, we assessed the psychometric properties of SWEMWBS and EQ-5D-5L by reporting distributions and examining their known-group validity and convergent validity.\n            \n            \n              Results\n              \n                In total, 500 individuals participated the online survey. Spearman’s rank correlation showed that EQ-5D-5L dimensions, except for the anxiety/depression dimension, were weakly correlated with all dimensions of SWEMWBS. The two-factor solution for exploratory factor analysis found that all of SWEMWBS dimensions loaded onto one factor, four EQ-5D-5L dimensions (mobility, self-care, usual activities and pain/discomfort) onto another, and the EQ-5D-5L item of anxiety/depression item loaded moderately onto both factors. Patients of four disease groups had different distributions of responses for both SWEMWBS and EQ-5D-5L. In terms of known-group validity, both the F statistic and AUROC value of EQ-5D-5L utility scores were significantly higher than SWEMWBS scores in all four pair-wised comparisons. The Pearson correlation coefficient between EQ-5D-5L utility scores, SWEMWBS scores and EQ-VAS was 0.44 (\n                P\n                 &lt; 0.01) and 0.65 (\n                P\n                 &lt; 0.01), respectively.\n              \n            \n            \n              Conclusions\n              SWEMWBS and EQ-5D-5L measure different constructs and can be seen as complementary measures. Both measures demonstrated good convergent validity and known-group validity with EQ-5D-5L being a more sensitive measure, even for mental conditions.","container-title":"Health and Quality of Life Outcomes","DOI":"10.1186/s12955-023-02108-y","ISSN":"1477-7525","issue":"1","journalAbbreviation":"Health Qual Life Outcomes","language":"en","page":"25","source":"DOI.org (Crossref)","title":"Examining the relationship between the Short Warwick-Edinburgh Mental Well-being Scale (SWEMWBS) and EQ-5D-5L and comparing their psychometric properties","volume":"21","author":[{"family":"Hong","given":"Yanming"},{"family":"Jiang","given":"Xinru"},{"family":"Zhang","given":"Tiantian"},{"family":"Luo","given":"Nan"},{"family":"Yang","given":"Zhihao"}],"issued":{"date-parts":[["2023",3,16]]}}}],"schema":"https://github.com/citation-style-language/schema/raw/master/csl-citation.json"} </w:instrText>
            </w:r>
            <w:r>
              <w:fldChar w:fldCharType="separate"/>
            </w:r>
            <w:r w:rsidRPr="004A1DB5">
              <w:rPr>
                <w:rFonts w:ascii="Calibri" w:hAnsi="Calibri" w:cs="Calibri"/>
              </w:rPr>
              <w:t>Hong et al., 2023</w:t>
            </w:r>
            <w:r>
              <w:fldChar w:fldCharType="end"/>
            </w:r>
          </w:p>
        </w:tc>
        <w:tc>
          <w:tcPr>
            <w:tcW w:w="4140" w:type="dxa"/>
            <w:vAlign w:val="center"/>
          </w:tcPr>
          <w:p w14:paraId="15D3F990" w14:textId="77777777" w:rsidR="002B479D" w:rsidRPr="00355333" w:rsidRDefault="002B479D" w:rsidP="00D41522">
            <w:pPr>
              <w:rPr>
                <w:rFonts w:ascii="Calibri" w:hAnsi="Calibri" w:cs="Calibri"/>
                <w:color w:val="000000"/>
                <w:lang w:val="en-US"/>
              </w:rPr>
            </w:pPr>
            <w:r>
              <w:rPr>
                <w:rFonts w:ascii="Calibri" w:hAnsi="Calibri" w:cs="Calibri"/>
                <w:color w:val="000000"/>
              </w:rPr>
              <w:t>Patients with chronic conditions and healthy individuals</w:t>
            </w:r>
          </w:p>
        </w:tc>
        <w:tc>
          <w:tcPr>
            <w:tcW w:w="5616" w:type="dxa"/>
          </w:tcPr>
          <w:p w14:paraId="0019D1FF" w14:textId="77777777" w:rsidR="002B479D" w:rsidRDefault="002B479D" w:rsidP="00D41522">
            <w:pPr>
              <w:rPr>
                <w:rFonts w:ascii="Calibri" w:hAnsi="Calibri" w:cs="Calibri"/>
                <w:color w:val="000000"/>
              </w:rPr>
            </w:pPr>
            <w:r w:rsidRPr="00DA64F2">
              <w:rPr>
                <w:rFonts w:ascii="Calibri" w:hAnsi="Calibri" w:cs="Calibri"/>
                <w:color w:val="000000"/>
              </w:rPr>
              <w:t>EQ-5D-5L</w:t>
            </w:r>
          </w:p>
          <w:p w14:paraId="7999DE74" w14:textId="77777777" w:rsidR="002B479D" w:rsidRDefault="002B479D" w:rsidP="00D41522">
            <w:pPr>
              <w:rPr>
                <w:rFonts w:ascii="Calibri" w:hAnsi="Calibri" w:cs="Calibri"/>
                <w:color w:val="000000"/>
              </w:rPr>
            </w:pPr>
            <w:r w:rsidRPr="00DA64F2">
              <w:rPr>
                <w:rFonts w:ascii="Calibri" w:hAnsi="Calibri" w:cs="Calibri"/>
                <w:color w:val="000000"/>
              </w:rPr>
              <w:t>EQ-VAS</w:t>
            </w:r>
          </w:p>
        </w:tc>
      </w:tr>
    </w:tbl>
    <w:p w14:paraId="1A2C4E1D" w14:textId="498885FF" w:rsidR="006C59E6" w:rsidRDefault="00E665C2">
      <w:r>
        <w:rPr>
          <w:kern w:val="0"/>
          <w14:ligatures w14:val="none"/>
        </w:rPr>
        <w:t>*- Original validation, **- Studies that have validated both versions</w:t>
      </w:r>
      <w:r w:rsidR="000F17D9">
        <w:rPr>
          <w:kern w:val="0"/>
          <w14:ligatures w14:val="none"/>
        </w:rPr>
        <w:t xml:space="preserve"> </w:t>
      </w:r>
    </w:p>
    <w:sectPr w:rsidR="006C59E6" w:rsidSect="00B629D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011EC"/>
    <w:multiLevelType w:val="hybridMultilevel"/>
    <w:tmpl w:val="9C7A904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D097A"/>
    <w:multiLevelType w:val="multilevel"/>
    <w:tmpl w:val="922C2332"/>
    <w:lvl w:ilvl="0">
      <w:start w:val="21"/>
      <w:numFmt w:val="decimal"/>
      <w:lvlText w:val="%1"/>
      <w:lvlJc w:val="left"/>
      <w:pPr>
        <w:ind w:left="492" w:hanging="492"/>
      </w:pPr>
      <w:rPr>
        <w:rFonts w:hint="default"/>
      </w:rPr>
    </w:lvl>
    <w:lvl w:ilvl="1">
      <w:start w:val="16"/>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32716D"/>
    <w:multiLevelType w:val="hybridMultilevel"/>
    <w:tmpl w:val="9C7A9040"/>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0593885">
    <w:abstractNumId w:val="0"/>
  </w:num>
  <w:num w:numId="2" w16cid:durableId="1197356191">
    <w:abstractNumId w:val="1"/>
  </w:num>
  <w:num w:numId="3" w16cid:durableId="1033533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19"/>
    <w:rsid w:val="00020458"/>
    <w:rsid w:val="00045B07"/>
    <w:rsid w:val="000723BA"/>
    <w:rsid w:val="00093353"/>
    <w:rsid w:val="000A45D5"/>
    <w:rsid w:val="000E2ECA"/>
    <w:rsid w:val="000F17D9"/>
    <w:rsid w:val="0013198C"/>
    <w:rsid w:val="00136E55"/>
    <w:rsid w:val="00167976"/>
    <w:rsid w:val="00187C51"/>
    <w:rsid w:val="001A7B0E"/>
    <w:rsid w:val="001B5E5F"/>
    <w:rsid w:val="001C0A1C"/>
    <w:rsid w:val="001F2C0D"/>
    <w:rsid w:val="00213E22"/>
    <w:rsid w:val="0022079E"/>
    <w:rsid w:val="002366FB"/>
    <w:rsid w:val="002955FE"/>
    <w:rsid w:val="002B479D"/>
    <w:rsid w:val="002E6AE2"/>
    <w:rsid w:val="00320225"/>
    <w:rsid w:val="003B657F"/>
    <w:rsid w:val="003B75A1"/>
    <w:rsid w:val="003F7678"/>
    <w:rsid w:val="00406B5F"/>
    <w:rsid w:val="00410B2A"/>
    <w:rsid w:val="004218F9"/>
    <w:rsid w:val="0043282B"/>
    <w:rsid w:val="00464E71"/>
    <w:rsid w:val="004B560F"/>
    <w:rsid w:val="00532151"/>
    <w:rsid w:val="005330FE"/>
    <w:rsid w:val="005342D4"/>
    <w:rsid w:val="00565171"/>
    <w:rsid w:val="005B30F9"/>
    <w:rsid w:val="005C0244"/>
    <w:rsid w:val="005D35A9"/>
    <w:rsid w:val="005D4837"/>
    <w:rsid w:val="005E10D2"/>
    <w:rsid w:val="00642961"/>
    <w:rsid w:val="00645187"/>
    <w:rsid w:val="006514BB"/>
    <w:rsid w:val="006A166C"/>
    <w:rsid w:val="006A4322"/>
    <w:rsid w:val="006C59E6"/>
    <w:rsid w:val="006D140F"/>
    <w:rsid w:val="006F57ED"/>
    <w:rsid w:val="00722993"/>
    <w:rsid w:val="0073350B"/>
    <w:rsid w:val="00757C2F"/>
    <w:rsid w:val="00783BAA"/>
    <w:rsid w:val="007A5CF2"/>
    <w:rsid w:val="00805A96"/>
    <w:rsid w:val="00821404"/>
    <w:rsid w:val="0082328B"/>
    <w:rsid w:val="008473C2"/>
    <w:rsid w:val="00880BEC"/>
    <w:rsid w:val="008C7E49"/>
    <w:rsid w:val="009303F2"/>
    <w:rsid w:val="00971061"/>
    <w:rsid w:val="00990C4B"/>
    <w:rsid w:val="009D1E92"/>
    <w:rsid w:val="00A275E0"/>
    <w:rsid w:val="00A56554"/>
    <w:rsid w:val="00A8172E"/>
    <w:rsid w:val="00A87AFD"/>
    <w:rsid w:val="00A9088D"/>
    <w:rsid w:val="00A95744"/>
    <w:rsid w:val="00AD2339"/>
    <w:rsid w:val="00AD37EE"/>
    <w:rsid w:val="00B0531C"/>
    <w:rsid w:val="00B15169"/>
    <w:rsid w:val="00B47AE3"/>
    <w:rsid w:val="00B629DE"/>
    <w:rsid w:val="00B6721C"/>
    <w:rsid w:val="00BD57E4"/>
    <w:rsid w:val="00BD7119"/>
    <w:rsid w:val="00C06F56"/>
    <w:rsid w:val="00C225EA"/>
    <w:rsid w:val="00C27B6F"/>
    <w:rsid w:val="00C64D04"/>
    <w:rsid w:val="00C76327"/>
    <w:rsid w:val="00C87291"/>
    <w:rsid w:val="00C95105"/>
    <w:rsid w:val="00CE0760"/>
    <w:rsid w:val="00CF28BB"/>
    <w:rsid w:val="00CF5A1A"/>
    <w:rsid w:val="00D42F09"/>
    <w:rsid w:val="00D4452D"/>
    <w:rsid w:val="00DA01EC"/>
    <w:rsid w:val="00DA64F2"/>
    <w:rsid w:val="00DB2537"/>
    <w:rsid w:val="00DD1329"/>
    <w:rsid w:val="00E665C2"/>
    <w:rsid w:val="00E96B11"/>
    <w:rsid w:val="00EA1D17"/>
    <w:rsid w:val="00EE147A"/>
    <w:rsid w:val="00F31920"/>
    <w:rsid w:val="00F3522B"/>
    <w:rsid w:val="00F53A83"/>
    <w:rsid w:val="00FB0351"/>
    <w:rsid w:val="00FC1234"/>
    <w:rsid w:val="00FF108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40A3"/>
  <w15:chartTrackingRefBased/>
  <w15:docId w15:val="{AE516161-B979-4755-893A-517DEC6A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B1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5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15172</Words>
  <Characters>86487</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Ruwanthi Perera</dc:creator>
  <cp:keywords/>
  <dc:description/>
  <cp:lastModifiedBy>Rajitha Wickramasinghe</cp:lastModifiedBy>
  <cp:revision>2</cp:revision>
  <dcterms:created xsi:type="dcterms:W3CDTF">2024-10-07T15:36:00Z</dcterms:created>
  <dcterms:modified xsi:type="dcterms:W3CDTF">2024-10-07T15:36:00Z</dcterms:modified>
</cp:coreProperties>
</file>