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FA800" w14:textId="77777777" w:rsidR="00CB3EBD" w:rsidRDefault="00CB3EBD" w:rsidP="00ED32C9">
      <w:pPr>
        <w:spacing w:line="360" w:lineRule="auto"/>
        <w:jc w:val="center"/>
        <w:rPr>
          <w:b/>
          <w:sz w:val="24"/>
          <w:szCs w:val="24"/>
        </w:rPr>
      </w:pPr>
    </w:p>
    <w:p w14:paraId="282682C5" w14:textId="4B99D11C" w:rsidR="00ED32C9" w:rsidRPr="00ED32C9" w:rsidRDefault="00183421" w:rsidP="00ED32C9">
      <w:pPr>
        <w:spacing w:line="360" w:lineRule="auto"/>
        <w:jc w:val="center"/>
        <w:rPr>
          <w:b/>
          <w:sz w:val="24"/>
          <w:szCs w:val="24"/>
        </w:rPr>
      </w:pPr>
      <w:r w:rsidRPr="00183421">
        <w:rPr>
          <w:b/>
          <w:sz w:val="24"/>
          <w:szCs w:val="24"/>
        </w:rPr>
        <w:t xml:space="preserve">Additional </w:t>
      </w:r>
      <w:r w:rsidR="00ED32C9" w:rsidRPr="00ED32C9">
        <w:rPr>
          <w:b/>
          <w:sz w:val="24"/>
          <w:szCs w:val="24"/>
        </w:rPr>
        <w:t>Information</w:t>
      </w:r>
      <w:r w:rsidR="000D6747">
        <w:rPr>
          <w:b/>
          <w:sz w:val="24"/>
          <w:szCs w:val="24"/>
        </w:rPr>
        <w:t xml:space="preserve"> For</w:t>
      </w:r>
    </w:p>
    <w:p w14:paraId="56278101" w14:textId="77777777" w:rsidR="00ED32C9" w:rsidRDefault="00ED32C9" w:rsidP="00040A07">
      <w:pPr>
        <w:spacing w:line="360" w:lineRule="auto"/>
        <w:jc w:val="both"/>
        <w:rPr>
          <w:b/>
        </w:rPr>
      </w:pPr>
    </w:p>
    <w:p w14:paraId="31E0F27C" w14:textId="5EA209D3" w:rsidR="00172F49" w:rsidRPr="00CD0F18" w:rsidRDefault="00172F49" w:rsidP="00172F49">
      <w:pPr>
        <w:spacing w:line="360" w:lineRule="auto"/>
        <w:jc w:val="center"/>
        <w:rPr>
          <w:b/>
          <w:sz w:val="28"/>
          <w:szCs w:val="28"/>
        </w:rPr>
      </w:pPr>
      <w:r w:rsidRPr="00CD0F18">
        <w:rPr>
          <w:b/>
          <w:sz w:val="28"/>
          <w:szCs w:val="28"/>
        </w:rPr>
        <w:t>Pharmacokinetic Interactions and Clinical Implications of PPI</w:t>
      </w:r>
      <w:r w:rsidR="00E46E82">
        <w:rPr>
          <w:b/>
          <w:sz w:val="28"/>
          <w:szCs w:val="28"/>
        </w:rPr>
        <w:t>s</w:t>
      </w:r>
      <w:r w:rsidRPr="00CD0F18">
        <w:rPr>
          <w:b/>
          <w:sz w:val="28"/>
          <w:szCs w:val="28"/>
        </w:rPr>
        <w:t xml:space="preserve"> and CDKI</w:t>
      </w:r>
      <w:r w:rsidR="00A25B38">
        <w:rPr>
          <w:b/>
          <w:sz w:val="28"/>
          <w:szCs w:val="28"/>
        </w:rPr>
        <w:t>s</w:t>
      </w:r>
      <w:r w:rsidRPr="00CD0F18">
        <w:rPr>
          <w:b/>
          <w:sz w:val="28"/>
          <w:szCs w:val="28"/>
        </w:rPr>
        <w:t xml:space="preserve"> in Breast Cancer: A Systematic Review and Meta-Analysis</w:t>
      </w:r>
    </w:p>
    <w:p w14:paraId="1DC33C1E" w14:textId="77777777" w:rsidR="00172F49" w:rsidRPr="0098319D" w:rsidRDefault="00172F49" w:rsidP="00172F49">
      <w:pPr>
        <w:spacing w:line="360" w:lineRule="auto"/>
        <w:jc w:val="both"/>
        <w:rPr>
          <w:b/>
        </w:rPr>
      </w:pPr>
    </w:p>
    <w:p w14:paraId="40F7B033" w14:textId="77777777" w:rsidR="00DB0D1A" w:rsidRPr="00DB0D1A" w:rsidRDefault="00DB0D1A" w:rsidP="00DB0D1A">
      <w:pPr>
        <w:jc w:val="center"/>
        <w:rPr>
          <w:b/>
          <w:bCs/>
          <w:sz w:val="24"/>
          <w:szCs w:val="24"/>
        </w:rPr>
      </w:pPr>
      <w:r w:rsidRPr="00DB0D1A">
        <w:rPr>
          <w:b/>
          <w:sz w:val="24"/>
          <w:szCs w:val="24"/>
        </w:rPr>
        <w:t>Appendices</w:t>
      </w:r>
    </w:p>
    <w:p w14:paraId="122DC606" w14:textId="77777777" w:rsidR="002F6B0D" w:rsidRDefault="002F6B0D"/>
    <w:p w14:paraId="4218851B" w14:textId="77777777" w:rsidR="002F6B0D" w:rsidRDefault="002F6B0D">
      <w:pPr>
        <w:keepNext/>
        <w:pBdr>
          <w:top w:val="nil"/>
          <w:left w:val="nil"/>
          <w:bottom w:val="nil"/>
          <w:right w:val="nil"/>
          <w:between w:val="nil"/>
        </w:pBdr>
        <w:spacing w:before="240"/>
        <w:jc w:val="center"/>
        <w:rPr>
          <w:b/>
          <w:color w:val="000000"/>
          <w:sz w:val="24"/>
          <w:szCs w:val="24"/>
        </w:rPr>
      </w:pPr>
    </w:p>
    <w:tbl>
      <w:tblPr>
        <w:tblW w:w="9498" w:type="dxa"/>
        <w:jc w:val="center"/>
        <w:tblLayout w:type="fixed"/>
        <w:tblCellMar>
          <w:top w:w="15" w:type="dxa"/>
          <w:left w:w="15" w:type="dxa"/>
          <w:bottom w:w="15" w:type="dxa"/>
          <w:right w:w="15" w:type="dxa"/>
        </w:tblCellMar>
        <w:tblLook w:val="0400" w:firstRow="0" w:lastRow="0" w:firstColumn="0" w:lastColumn="0" w:noHBand="0" w:noVBand="1"/>
      </w:tblPr>
      <w:tblGrid>
        <w:gridCol w:w="1418"/>
        <w:gridCol w:w="8080"/>
      </w:tblGrid>
      <w:tr w:rsidR="00DD4973" w14:paraId="492E0733" w14:textId="77777777" w:rsidTr="00C86046">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C3CA9" w14:textId="50BC0A90" w:rsidR="00DD4973" w:rsidRDefault="00DD4973">
            <w:pPr>
              <w:rPr>
                <w:b/>
                <w:color w:val="262626"/>
                <w:sz w:val="24"/>
                <w:szCs w:val="24"/>
              </w:rPr>
            </w:pPr>
            <w:r>
              <w:rPr>
                <w:b/>
                <w:color w:val="262626"/>
                <w:sz w:val="24"/>
                <w:szCs w:val="24"/>
              </w:rPr>
              <w:t xml:space="preserve">Page </w:t>
            </w:r>
            <w:r w:rsidR="007F17B2">
              <w:rPr>
                <w:b/>
                <w:color w:val="262626"/>
                <w:sz w:val="24"/>
                <w:szCs w:val="24"/>
              </w:rPr>
              <w:t>2</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FD292" w14:textId="70EC966E" w:rsidR="00DD4973" w:rsidRDefault="00DD4973">
            <w:pPr>
              <w:rPr>
                <w:b/>
                <w:color w:val="262626"/>
                <w:sz w:val="24"/>
                <w:szCs w:val="24"/>
              </w:rPr>
            </w:pPr>
            <w:r>
              <w:rPr>
                <w:b/>
                <w:color w:val="262626"/>
                <w:sz w:val="24"/>
                <w:szCs w:val="24"/>
              </w:rPr>
              <w:t>Supplementary Table S1</w:t>
            </w:r>
            <w:r>
              <w:rPr>
                <w:color w:val="262626"/>
                <w:sz w:val="24"/>
                <w:szCs w:val="24"/>
              </w:rPr>
              <w:t xml:space="preserve"> </w:t>
            </w:r>
            <w:r w:rsidR="00E561FC">
              <w:rPr>
                <w:color w:val="262626"/>
                <w:sz w:val="24"/>
                <w:szCs w:val="24"/>
              </w:rPr>
              <w:t>–</w:t>
            </w:r>
            <w:r>
              <w:rPr>
                <w:color w:val="262626"/>
                <w:sz w:val="24"/>
                <w:szCs w:val="24"/>
              </w:rPr>
              <w:t xml:space="preserve"> </w:t>
            </w:r>
            <w:r w:rsidR="00E561FC" w:rsidRPr="00E561FC">
              <w:rPr>
                <w:color w:val="262626"/>
                <w:sz w:val="24"/>
                <w:szCs w:val="24"/>
              </w:rPr>
              <w:t>PRISMA</w:t>
            </w:r>
            <w:r w:rsidR="00E561FC">
              <w:rPr>
                <w:color w:val="262626"/>
                <w:sz w:val="24"/>
                <w:szCs w:val="24"/>
              </w:rPr>
              <w:t>-</w:t>
            </w:r>
            <w:r w:rsidR="00E561FC" w:rsidRPr="00E561FC">
              <w:rPr>
                <w:color w:val="262626"/>
                <w:sz w:val="24"/>
                <w:szCs w:val="24"/>
              </w:rPr>
              <w:t xml:space="preserve"> checklist</w:t>
            </w:r>
          </w:p>
        </w:tc>
      </w:tr>
      <w:tr w:rsidR="002F6B0D" w14:paraId="538F887E" w14:textId="77777777" w:rsidTr="00C86046">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726D7" w14:textId="4CC517A3" w:rsidR="002F6B0D" w:rsidRDefault="00C839B4">
            <w:pPr>
              <w:rPr>
                <w:b/>
                <w:color w:val="262626"/>
                <w:sz w:val="24"/>
                <w:szCs w:val="24"/>
              </w:rPr>
            </w:pPr>
            <w:r>
              <w:rPr>
                <w:b/>
                <w:color w:val="262626"/>
                <w:sz w:val="24"/>
                <w:szCs w:val="24"/>
              </w:rPr>
              <w:t xml:space="preserve">Page </w:t>
            </w:r>
            <w:r w:rsidR="007F17B2">
              <w:rPr>
                <w:b/>
                <w:color w:val="262626"/>
                <w:sz w:val="24"/>
                <w:szCs w:val="24"/>
              </w:rPr>
              <w:t>5</w:t>
            </w:r>
            <w:r>
              <w:rPr>
                <w:b/>
                <w:color w:val="262626"/>
                <w:sz w:val="24"/>
                <w:szCs w:val="24"/>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9D6BB" w14:textId="25A93B71" w:rsidR="002F6B0D" w:rsidRDefault="00C839B4">
            <w:pPr>
              <w:rPr>
                <w:sz w:val="24"/>
                <w:szCs w:val="24"/>
              </w:rPr>
            </w:pPr>
            <w:r>
              <w:rPr>
                <w:b/>
                <w:color w:val="262626"/>
                <w:sz w:val="24"/>
                <w:szCs w:val="24"/>
              </w:rPr>
              <w:t xml:space="preserve">Supplementary </w:t>
            </w:r>
            <w:r w:rsidR="00075925">
              <w:rPr>
                <w:b/>
                <w:color w:val="262626"/>
                <w:sz w:val="24"/>
                <w:szCs w:val="24"/>
              </w:rPr>
              <w:t>Table</w:t>
            </w:r>
            <w:r>
              <w:rPr>
                <w:b/>
                <w:color w:val="262626"/>
                <w:sz w:val="24"/>
                <w:szCs w:val="24"/>
              </w:rPr>
              <w:t xml:space="preserve"> S</w:t>
            </w:r>
            <w:r w:rsidR="00DD4973">
              <w:rPr>
                <w:b/>
                <w:color w:val="262626"/>
                <w:sz w:val="24"/>
                <w:szCs w:val="24"/>
              </w:rPr>
              <w:t>2</w:t>
            </w:r>
            <w:r>
              <w:rPr>
                <w:color w:val="262626"/>
                <w:sz w:val="24"/>
                <w:szCs w:val="24"/>
              </w:rPr>
              <w:t xml:space="preserve"> - </w:t>
            </w:r>
            <w:r>
              <w:rPr>
                <w:color w:val="262626"/>
                <w:sz w:val="22"/>
                <w:szCs w:val="22"/>
              </w:rPr>
              <w:t>Search Strategy</w:t>
            </w:r>
          </w:p>
        </w:tc>
      </w:tr>
      <w:tr w:rsidR="002F6B0D" w14:paraId="54C706E1" w14:textId="77777777" w:rsidTr="00C86046">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42B55" w14:textId="59383545" w:rsidR="002F6B0D" w:rsidRDefault="00C839B4">
            <w:pPr>
              <w:rPr>
                <w:b/>
                <w:color w:val="262626"/>
                <w:sz w:val="24"/>
                <w:szCs w:val="24"/>
              </w:rPr>
            </w:pPr>
            <w:r>
              <w:rPr>
                <w:b/>
                <w:color w:val="262626"/>
                <w:sz w:val="24"/>
                <w:szCs w:val="24"/>
              </w:rPr>
              <w:t xml:space="preserve">Page </w:t>
            </w:r>
            <w:r w:rsidR="007F17B2">
              <w:rPr>
                <w:b/>
                <w:color w:val="262626"/>
                <w:sz w:val="24"/>
                <w:szCs w:val="24"/>
              </w:rPr>
              <w:t>8</w:t>
            </w:r>
            <w:r>
              <w:rPr>
                <w:b/>
                <w:color w:val="262626"/>
                <w:sz w:val="24"/>
                <w:szCs w:val="24"/>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F2263" w14:textId="77777777" w:rsidR="002F6B0D" w:rsidRDefault="00C839B4">
            <w:pPr>
              <w:rPr>
                <w:sz w:val="24"/>
                <w:szCs w:val="24"/>
              </w:rPr>
            </w:pPr>
            <w:r>
              <w:rPr>
                <w:b/>
                <w:color w:val="262626"/>
                <w:sz w:val="24"/>
                <w:szCs w:val="24"/>
              </w:rPr>
              <w:t>Supplementary Figure S1.</w:t>
            </w:r>
            <w:r>
              <w:rPr>
                <w:color w:val="262626"/>
                <w:sz w:val="22"/>
                <w:szCs w:val="22"/>
              </w:rPr>
              <w:t xml:space="preserve"> Geographical distribution of CDKi-PPI studies</w:t>
            </w:r>
          </w:p>
        </w:tc>
      </w:tr>
      <w:tr w:rsidR="002F6B0D" w14:paraId="39E324B7" w14:textId="77777777" w:rsidTr="00C86046">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FDA8C" w14:textId="60342A61" w:rsidR="002F6B0D" w:rsidRDefault="00C839B4">
            <w:pPr>
              <w:rPr>
                <w:b/>
                <w:color w:val="262626"/>
                <w:sz w:val="24"/>
                <w:szCs w:val="24"/>
              </w:rPr>
            </w:pPr>
            <w:r>
              <w:rPr>
                <w:b/>
                <w:color w:val="262626"/>
                <w:sz w:val="24"/>
                <w:szCs w:val="24"/>
              </w:rPr>
              <w:t xml:space="preserve">Page </w:t>
            </w:r>
            <w:r w:rsidR="007F17B2">
              <w:rPr>
                <w:b/>
                <w:color w:val="262626"/>
                <w:sz w:val="24"/>
                <w:szCs w:val="24"/>
              </w:rPr>
              <w:t>9</w:t>
            </w:r>
            <w:r>
              <w:rPr>
                <w:b/>
                <w:color w:val="262626"/>
                <w:sz w:val="24"/>
                <w:szCs w:val="24"/>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033E1" w14:textId="2DB0DF71" w:rsidR="002F6B0D" w:rsidRDefault="00C839B4">
            <w:pPr>
              <w:rPr>
                <w:sz w:val="24"/>
                <w:szCs w:val="24"/>
              </w:rPr>
            </w:pPr>
            <w:r>
              <w:rPr>
                <w:b/>
                <w:color w:val="262626"/>
                <w:sz w:val="24"/>
                <w:szCs w:val="24"/>
              </w:rPr>
              <w:t>Supplementary Figure S2.</w:t>
            </w:r>
            <w:r>
              <w:rPr>
                <w:color w:val="262626"/>
                <w:sz w:val="22"/>
                <w:szCs w:val="22"/>
              </w:rPr>
              <w:t xml:space="preserve"> </w:t>
            </w:r>
            <w:r w:rsidR="00CF569A">
              <w:rPr>
                <w:color w:val="262626"/>
                <w:sz w:val="22"/>
                <w:szCs w:val="22"/>
              </w:rPr>
              <w:t>Meta-analysis of PK outcomes using geometric mean for Palbociclib</w:t>
            </w:r>
          </w:p>
        </w:tc>
      </w:tr>
      <w:tr w:rsidR="002F6B0D" w14:paraId="2B171757" w14:textId="77777777" w:rsidTr="00C86046">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4627C" w14:textId="27CB2D22" w:rsidR="002F6B0D" w:rsidRDefault="00C839B4">
            <w:pPr>
              <w:rPr>
                <w:b/>
                <w:color w:val="262626"/>
                <w:sz w:val="24"/>
                <w:szCs w:val="24"/>
              </w:rPr>
            </w:pPr>
            <w:r>
              <w:rPr>
                <w:b/>
                <w:color w:val="262626"/>
                <w:sz w:val="24"/>
                <w:szCs w:val="24"/>
              </w:rPr>
              <w:t xml:space="preserve">Page </w:t>
            </w:r>
            <w:r w:rsidR="007F17B2">
              <w:rPr>
                <w:b/>
                <w:color w:val="262626"/>
                <w:sz w:val="24"/>
                <w:szCs w:val="24"/>
              </w:rPr>
              <w:t>9</w:t>
            </w:r>
            <w:r>
              <w:rPr>
                <w:b/>
                <w:color w:val="262626"/>
                <w:sz w:val="24"/>
                <w:szCs w:val="24"/>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31F5D" w14:textId="77777777" w:rsidR="002F6B0D" w:rsidRDefault="00C839B4">
            <w:pPr>
              <w:rPr>
                <w:sz w:val="24"/>
                <w:szCs w:val="24"/>
              </w:rPr>
            </w:pPr>
            <w:r>
              <w:rPr>
                <w:b/>
                <w:color w:val="262626"/>
                <w:sz w:val="24"/>
                <w:szCs w:val="24"/>
              </w:rPr>
              <w:t>Supplementary Figure S3.</w:t>
            </w:r>
            <w:r>
              <w:rPr>
                <w:color w:val="262626"/>
                <w:sz w:val="24"/>
                <w:szCs w:val="24"/>
              </w:rPr>
              <w:t xml:space="preserve"> CL/F sensitivity analysis</w:t>
            </w:r>
          </w:p>
        </w:tc>
      </w:tr>
      <w:tr w:rsidR="002F6B0D" w14:paraId="6EFE47B8" w14:textId="77777777" w:rsidTr="00C86046">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7354E" w14:textId="10B3C596" w:rsidR="002F6B0D" w:rsidRDefault="00C839B4">
            <w:pPr>
              <w:rPr>
                <w:b/>
                <w:color w:val="262626"/>
                <w:sz w:val="24"/>
                <w:szCs w:val="24"/>
              </w:rPr>
            </w:pPr>
            <w:bookmarkStart w:id="0" w:name="_heading=h.gjdgxs" w:colFirst="0" w:colLast="0"/>
            <w:bookmarkEnd w:id="0"/>
            <w:r>
              <w:rPr>
                <w:b/>
                <w:color w:val="262626"/>
                <w:sz w:val="24"/>
                <w:szCs w:val="24"/>
              </w:rPr>
              <w:t xml:space="preserve">Page </w:t>
            </w:r>
            <w:r w:rsidR="000821D9">
              <w:rPr>
                <w:b/>
                <w:color w:val="262626"/>
                <w:sz w:val="24"/>
                <w:szCs w:val="24"/>
              </w:rPr>
              <w:t>1</w:t>
            </w:r>
            <w:r w:rsidR="007F17B2">
              <w:rPr>
                <w:b/>
                <w:color w:val="262626"/>
                <w:sz w:val="24"/>
                <w:szCs w:val="24"/>
              </w:rPr>
              <w:t>0</w:t>
            </w:r>
            <w:r>
              <w:rPr>
                <w:b/>
                <w:color w:val="262626"/>
                <w:sz w:val="24"/>
                <w:szCs w:val="24"/>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4BCDD" w14:textId="77777777" w:rsidR="002F6B0D" w:rsidRDefault="00C839B4">
            <w:pPr>
              <w:rPr>
                <w:sz w:val="24"/>
                <w:szCs w:val="24"/>
              </w:rPr>
            </w:pPr>
            <w:r>
              <w:rPr>
                <w:b/>
                <w:color w:val="262626"/>
                <w:sz w:val="24"/>
                <w:szCs w:val="24"/>
              </w:rPr>
              <w:t xml:space="preserve">Supplementary Figure S4. </w:t>
            </w:r>
            <w:r>
              <w:rPr>
                <w:color w:val="262626"/>
                <w:sz w:val="24"/>
                <w:szCs w:val="24"/>
              </w:rPr>
              <w:t>Funnel plots for pharmacokinetic outcomes</w:t>
            </w:r>
          </w:p>
        </w:tc>
      </w:tr>
      <w:tr w:rsidR="002F6B0D" w14:paraId="6B0C99F5" w14:textId="77777777" w:rsidTr="00C86046">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24B17" w14:textId="03883BE1" w:rsidR="002F6B0D" w:rsidRDefault="00C839B4">
            <w:pPr>
              <w:rPr>
                <w:b/>
                <w:color w:val="262626"/>
                <w:sz w:val="24"/>
                <w:szCs w:val="24"/>
              </w:rPr>
            </w:pPr>
            <w:r>
              <w:rPr>
                <w:b/>
                <w:color w:val="262626"/>
                <w:sz w:val="24"/>
                <w:szCs w:val="24"/>
              </w:rPr>
              <w:t xml:space="preserve">Page </w:t>
            </w:r>
            <w:r w:rsidR="000821D9">
              <w:rPr>
                <w:b/>
                <w:color w:val="262626"/>
                <w:sz w:val="24"/>
                <w:szCs w:val="24"/>
              </w:rPr>
              <w:t>1</w:t>
            </w:r>
            <w:r w:rsidR="007F17B2">
              <w:rPr>
                <w:b/>
                <w:color w:val="262626"/>
                <w:sz w:val="24"/>
                <w:szCs w:val="24"/>
              </w:rPr>
              <w:t>0</w:t>
            </w:r>
            <w:r>
              <w:rPr>
                <w:b/>
                <w:color w:val="262626"/>
                <w:sz w:val="24"/>
                <w:szCs w:val="24"/>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784C0" w14:textId="77777777" w:rsidR="002F6B0D" w:rsidRDefault="00C839B4">
            <w:pPr>
              <w:rPr>
                <w:sz w:val="24"/>
                <w:szCs w:val="24"/>
              </w:rPr>
            </w:pPr>
            <w:r>
              <w:rPr>
                <w:b/>
                <w:color w:val="262626"/>
                <w:sz w:val="24"/>
                <w:szCs w:val="24"/>
              </w:rPr>
              <w:t>Supplementary Figure S5.</w:t>
            </w:r>
            <w:r>
              <w:rPr>
                <w:color w:val="262626"/>
                <w:sz w:val="24"/>
                <w:szCs w:val="24"/>
              </w:rPr>
              <w:t xml:space="preserve"> Funnel plots for survival outcomes</w:t>
            </w:r>
          </w:p>
        </w:tc>
      </w:tr>
      <w:tr w:rsidR="002F6B0D" w14:paraId="128896A9" w14:textId="77777777" w:rsidTr="00C86046">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B2E88" w14:textId="373A8705" w:rsidR="002F6B0D" w:rsidRDefault="00C839B4">
            <w:pPr>
              <w:rPr>
                <w:b/>
                <w:color w:val="262626"/>
                <w:sz w:val="24"/>
                <w:szCs w:val="24"/>
              </w:rPr>
            </w:pPr>
            <w:r>
              <w:rPr>
                <w:b/>
                <w:color w:val="262626"/>
                <w:sz w:val="24"/>
                <w:szCs w:val="24"/>
              </w:rPr>
              <w:t>Page 1</w:t>
            </w:r>
            <w:r w:rsidR="007F17B2">
              <w:rPr>
                <w:b/>
                <w:color w:val="262626"/>
                <w:sz w:val="24"/>
                <w:szCs w:val="24"/>
              </w:rPr>
              <w:t>1</w:t>
            </w:r>
            <w:r>
              <w:rPr>
                <w:b/>
                <w:color w:val="262626"/>
                <w:sz w:val="24"/>
                <w:szCs w:val="24"/>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51236" w14:textId="77777777" w:rsidR="002F6B0D" w:rsidRDefault="00C839B4">
            <w:pPr>
              <w:rPr>
                <w:sz w:val="24"/>
                <w:szCs w:val="24"/>
              </w:rPr>
            </w:pPr>
            <w:r>
              <w:rPr>
                <w:b/>
                <w:color w:val="262626"/>
                <w:sz w:val="24"/>
                <w:szCs w:val="24"/>
              </w:rPr>
              <w:t>Supplementary Figure S6.</w:t>
            </w:r>
            <w:r>
              <w:rPr>
                <w:color w:val="262626"/>
                <w:sz w:val="22"/>
                <w:szCs w:val="22"/>
              </w:rPr>
              <w:t xml:space="preserve"> Additional PFS analyses</w:t>
            </w:r>
          </w:p>
        </w:tc>
      </w:tr>
    </w:tbl>
    <w:p w14:paraId="091F015D" w14:textId="0B0FBE57" w:rsidR="00075925" w:rsidRDefault="00075925" w:rsidP="00075925">
      <w:pPr>
        <w:rPr>
          <w:b/>
          <w:color w:val="262626"/>
          <w:sz w:val="24"/>
          <w:szCs w:val="24"/>
        </w:rPr>
      </w:pPr>
    </w:p>
    <w:p w14:paraId="3C900BBA" w14:textId="77777777" w:rsidR="00570040" w:rsidRDefault="00570040" w:rsidP="00075925">
      <w:pPr>
        <w:rPr>
          <w:b/>
          <w:color w:val="262626"/>
          <w:sz w:val="24"/>
          <w:szCs w:val="24"/>
        </w:rPr>
      </w:pPr>
    </w:p>
    <w:p w14:paraId="350D3978" w14:textId="77777777" w:rsidR="00C8682B" w:rsidRDefault="00C8682B" w:rsidP="00075925">
      <w:pPr>
        <w:rPr>
          <w:b/>
          <w:color w:val="262626"/>
          <w:sz w:val="24"/>
          <w:szCs w:val="24"/>
        </w:rPr>
      </w:pPr>
    </w:p>
    <w:p w14:paraId="7FC97269" w14:textId="77777777" w:rsidR="00C8682B" w:rsidRDefault="00C8682B" w:rsidP="00075925">
      <w:pPr>
        <w:rPr>
          <w:b/>
          <w:color w:val="262626"/>
          <w:sz w:val="24"/>
          <w:szCs w:val="24"/>
        </w:rPr>
      </w:pPr>
    </w:p>
    <w:p w14:paraId="7AC3CF4C" w14:textId="77777777" w:rsidR="00C8682B" w:rsidRDefault="00C8682B" w:rsidP="00075925">
      <w:pPr>
        <w:rPr>
          <w:b/>
          <w:color w:val="262626"/>
          <w:sz w:val="24"/>
          <w:szCs w:val="24"/>
        </w:rPr>
      </w:pPr>
    </w:p>
    <w:p w14:paraId="0216E886" w14:textId="77777777" w:rsidR="00C8682B" w:rsidRDefault="00C8682B" w:rsidP="00075925">
      <w:pPr>
        <w:rPr>
          <w:b/>
          <w:color w:val="262626"/>
          <w:sz w:val="24"/>
          <w:szCs w:val="24"/>
        </w:rPr>
      </w:pPr>
    </w:p>
    <w:p w14:paraId="44440C5A" w14:textId="77777777" w:rsidR="00C8682B" w:rsidRDefault="00C8682B" w:rsidP="00075925">
      <w:pPr>
        <w:rPr>
          <w:b/>
          <w:color w:val="262626"/>
          <w:sz w:val="24"/>
          <w:szCs w:val="24"/>
        </w:rPr>
      </w:pPr>
    </w:p>
    <w:p w14:paraId="72EA5698" w14:textId="77777777" w:rsidR="00C8682B" w:rsidRDefault="00C8682B" w:rsidP="00075925">
      <w:pPr>
        <w:rPr>
          <w:b/>
          <w:color w:val="262626"/>
          <w:sz w:val="24"/>
          <w:szCs w:val="24"/>
        </w:rPr>
      </w:pPr>
    </w:p>
    <w:p w14:paraId="5B1B0857" w14:textId="77777777" w:rsidR="00C8682B" w:rsidRDefault="00C8682B" w:rsidP="00075925">
      <w:pPr>
        <w:rPr>
          <w:b/>
          <w:color w:val="262626"/>
          <w:sz w:val="24"/>
          <w:szCs w:val="24"/>
        </w:rPr>
      </w:pPr>
    </w:p>
    <w:p w14:paraId="5A1FE3C3" w14:textId="77777777" w:rsidR="00C8682B" w:rsidRDefault="00C8682B" w:rsidP="00075925">
      <w:pPr>
        <w:rPr>
          <w:b/>
          <w:color w:val="262626"/>
          <w:sz w:val="24"/>
          <w:szCs w:val="24"/>
        </w:rPr>
      </w:pPr>
    </w:p>
    <w:p w14:paraId="375FB489" w14:textId="77777777" w:rsidR="00C8682B" w:rsidRDefault="00C8682B" w:rsidP="00075925">
      <w:pPr>
        <w:rPr>
          <w:b/>
          <w:color w:val="262626"/>
          <w:sz w:val="24"/>
          <w:szCs w:val="24"/>
        </w:rPr>
      </w:pPr>
    </w:p>
    <w:p w14:paraId="0C064D87" w14:textId="60C31526" w:rsidR="00E561FC" w:rsidRDefault="00E561FC" w:rsidP="00075925">
      <w:pPr>
        <w:rPr>
          <w:b/>
          <w:color w:val="262626"/>
          <w:sz w:val="24"/>
          <w:szCs w:val="24"/>
        </w:rPr>
      </w:pPr>
      <w:r>
        <w:rPr>
          <w:b/>
          <w:color w:val="262626"/>
          <w:sz w:val="24"/>
          <w:szCs w:val="24"/>
        </w:rPr>
        <w:lastRenderedPageBreak/>
        <w:t>Supplementary Table S1</w:t>
      </w:r>
      <w:r>
        <w:rPr>
          <w:color w:val="262626"/>
          <w:sz w:val="24"/>
          <w:szCs w:val="24"/>
        </w:rPr>
        <w:t xml:space="preserve"> – </w:t>
      </w:r>
      <w:r w:rsidRPr="00E561FC">
        <w:rPr>
          <w:color w:val="262626"/>
          <w:sz w:val="24"/>
          <w:szCs w:val="24"/>
        </w:rPr>
        <w:t>PRISMA</w:t>
      </w:r>
      <w:r>
        <w:rPr>
          <w:color w:val="262626"/>
          <w:sz w:val="24"/>
          <w:szCs w:val="24"/>
        </w:rPr>
        <w:t>-</w:t>
      </w:r>
      <w:r w:rsidRPr="00E561FC">
        <w:rPr>
          <w:color w:val="262626"/>
          <w:sz w:val="24"/>
          <w:szCs w:val="24"/>
        </w:rPr>
        <w:t xml:space="preserve"> checklist</w:t>
      </w:r>
    </w:p>
    <w:p w14:paraId="7712FA0D" w14:textId="77777777" w:rsidR="00E561FC" w:rsidRDefault="00E561FC" w:rsidP="00075925">
      <w:pPr>
        <w:rPr>
          <w:b/>
          <w:color w:val="262626"/>
          <w:sz w:val="24"/>
          <w:szCs w:val="24"/>
        </w:rPr>
      </w:pPr>
    </w:p>
    <w:tbl>
      <w:tblPr>
        <w:tblW w:w="14264" w:type="dxa"/>
        <w:tblBorders>
          <w:top w:val="nil"/>
          <w:left w:val="nil"/>
          <w:bottom w:val="nil"/>
          <w:right w:val="nil"/>
        </w:tblBorders>
        <w:tblLayout w:type="fixed"/>
        <w:tblLook w:val="0000" w:firstRow="0" w:lastRow="0" w:firstColumn="0" w:lastColumn="0" w:noHBand="0" w:noVBand="0"/>
      </w:tblPr>
      <w:tblGrid>
        <w:gridCol w:w="1647"/>
        <w:gridCol w:w="615"/>
        <w:gridCol w:w="10969"/>
        <w:gridCol w:w="56"/>
        <w:gridCol w:w="882"/>
        <w:gridCol w:w="39"/>
        <w:gridCol w:w="56"/>
      </w:tblGrid>
      <w:tr w:rsidR="00E14784" w:rsidRPr="00E14784" w14:paraId="2E483BA4" w14:textId="77777777" w:rsidTr="00E14784">
        <w:trPr>
          <w:trHeight w:val="65"/>
          <w:tblHeader/>
        </w:trPr>
        <w:tc>
          <w:tcPr>
            <w:tcW w:w="164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3457F51" w14:textId="77777777" w:rsidR="00E14784" w:rsidRPr="00E14784" w:rsidRDefault="00E14784" w:rsidP="00E14784">
            <w:pPr>
              <w:widowControl w:val="0"/>
              <w:autoSpaceDE w:val="0"/>
              <w:autoSpaceDN w:val="0"/>
              <w:adjustRightInd w:val="0"/>
              <w:rPr>
                <w:rFonts w:ascii="Arial" w:hAnsi="Arial" w:cs="Arial"/>
                <w:color w:val="FFFFFF"/>
                <w:sz w:val="18"/>
                <w:szCs w:val="18"/>
                <w:lang w:val="en-CA" w:eastAsia="en-CA"/>
              </w:rPr>
            </w:pPr>
            <w:r w:rsidRPr="00E14784">
              <w:rPr>
                <w:rFonts w:ascii="Arial" w:hAnsi="Arial" w:cs="Arial"/>
                <w:b/>
                <w:bCs/>
                <w:color w:val="FFFFFF"/>
                <w:sz w:val="18"/>
                <w:szCs w:val="18"/>
                <w:lang w:val="en-CA" w:eastAsia="en-CA"/>
              </w:rPr>
              <w:t xml:space="preserve">Section and Topic </w:t>
            </w:r>
          </w:p>
        </w:tc>
        <w:tc>
          <w:tcPr>
            <w:tcW w:w="61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323192" w14:textId="77777777" w:rsidR="00E14784" w:rsidRPr="00E14784" w:rsidRDefault="00E14784" w:rsidP="00E14784">
            <w:pPr>
              <w:widowControl w:val="0"/>
              <w:autoSpaceDE w:val="0"/>
              <w:autoSpaceDN w:val="0"/>
              <w:adjustRightInd w:val="0"/>
              <w:rPr>
                <w:rFonts w:ascii="Arial" w:hAnsi="Arial" w:cs="Arial"/>
                <w:b/>
                <w:bCs/>
                <w:color w:val="FFFFFF"/>
                <w:sz w:val="18"/>
                <w:szCs w:val="18"/>
                <w:lang w:val="en-CA" w:eastAsia="en-CA"/>
              </w:rPr>
            </w:pPr>
            <w:r w:rsidRPr="00E14784">
              <w:rPr>
                <w:rFonts w:ascii="Arial" w:hAnsi="Arial" w:cs="Arial"/>
                <w:b/>
                <w:bCs/>
                <w:color w:val="FFFFFF"/>
                <w:sz w:val="18"/>
                <w:szCs w:val="18"/>
                <w:lang w:val="en-CA" w:eastAsia="en-CA"/>
              </w:rPr>
              <w:t>Item #</w:t>
            </w:r>
          </w:p>
        </w:tc>
        <w:tc>
          <w:tcPr>
            <w:tcW w:w="11025"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2CA4A481" w14:textId="77777777" w:rsidR="00E14784" w:rsidRPr="00E14784" w:rsidRDefault="00E14784" w:rsidP="00E14784">
            <w:pPr>
              <w:widowControl w:val="0"/>
              <w:autoSpaceDE w:val="0"/>
              <w:autoSpaceDN w:val="0"/>
              <w:adjustRightInd w:val="0"/>
              <w:rPr>
                <w:rFonts w:ascii="Arial" w:hAnsi="Arial" w:cs="Arial"/>
                <w:color w:val="FFFFFF"/>
                <w:sz w:val="18"/>
                <w:szCs w:val="18"/>
                <w:lang w:val="en-CA" w:eastAsia="en-CA"/>
              </w:rPr>
            </w:pPr>
            <w:r w:rsidRPr="00E14784">
              <w:rPr>
                <w:rFonts w:ascii="Arial" w:hAnsi="Arial" w:cs="Arial"/>
                <w:b/>
                <w:bCs/>
                <w:color w:val="FFFFFF"/>
                <w:sz w:val="18"/>
                <w:szCs w:val="18"/>
                <w:lang w:val="en-CA" w:eastAsia="en-CA"/>
              </w:rPr>
              <w:t xml:space="preserve">Checklist item </w:t>
            </w:r>
          </w:p>
        </w:tc>
        <w:tc>
          <w:tcPr>
            <w:tcW w:w="977" w:type="dxa"/>
            <w:gridSpan w:val="3"/>
            <w:tcBorders>
              <w:top w:val="double" w:sz="5" w:space="0" w:color="000000"/>
              <w:left w:val="single" w:sz="5" w:space="0" w:color="000000"/>
              <w:bottom w:val="double" w:sz="5" w:space="0" w:color="000000"/>
              <w:right w:val="single" w:sz="5" w:space="0" w:color="000000"/>
            </w:tcBorders>
            <w:shd w:val="clear" w:color="auto" w:fill="63639A"/>
            <w:vAlign w:val="center"/>
          </w:tcPr>
          <w:p w14:paraId="4347A315" w14:textId="77777777" w:rsidR="00E14784" w:rsidRPr="00E14784" w:rsidRDefault="00E14784" w:rsidP="00E14784">
            <w:pPr>
              <w:widowControl w:val="0"/>
              <w:autoSpaceDE w:val="0"/>
              <w:autoSpaceDN w:val="0"/>
              <w:adjustRightInd w:val="0"/>
              <w:rPr>
                <w:rFonts w:ascii="Arial" w:hAnsi="Arial" w:cs="Arial"/>
                <w:color w:val="FFFFFF"/>
                <w:sz w:val="18"/>
                <w:szCs w:val="18"/>
                <w:lang w:val="en-CA" w:eastAsia="en-CA"/>
              </w:rPr>
            </w:pPr>
            <w:r w:rsidRPr="00E14784">
              <w:rPr>
                <w:rFonts w:ascii="Arial" w:hAnsi="Arial" w:cs="Arial"/>
                <w:b/>
                <w:bCs/>
                <w:color w:val="FFFFFF"/>
                <w:sz w:val="18"/>
                <w:szCs w:val="18"/>
                <w:lang w:val="en-CA" w:eastAsia="en-CA"/>
              </w:rPr>
              <w:t xml:space="preserve">Location where item is reported </w:t>
            </w:r>
          </w:p>
        </w:tc>
      </w:tr>
      <w:tr w:rsidR="00E14784" w:rsidRPr="00E14784" w14:paraId="109DA9F0" w14:textId="77777777" w:rsidTr="00E14784">
        <w:trPr>
          <w:gridAfter w:val="1"/>
          <w:wAfter w:w="56" w:type="dxa"/>
          <w:trHeight w:val="24"/>
        </w:trPr>
        <w:tc>
          <w:tcPr>
            <w:tcW w:w="132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24C258" w14:textId="77777777" w:rsidR="00E14784" w:rsidRPr="00E14784" w:rsidRDefault="00E14784" w:rsidP="00E14784">
            <w:pPr>
              <w:widowControl w:val="0"/>
              <w:autoSpaceDE w:val="0"/>
              <w:autoSpaceDN w:val="0"/>
              <w:adjustRightInd w:val="0"/>
              <w:rPr>
                <w:rFonts w:ascii="Arial" w:hAnsi="Arial" w:cs="Arial"/>
                <w:color w:val="000000"/>
                <w:sz w:val="18"/>
                <w:szCs w:val="18"/>
                <w:lang w:val="en-CA" w:eastAsia="en-CA"/>
              </w:rPr>
            </w:pPr>
            <w:r w:rsidRPr="00E14784">
              <w:rPr>
                <w:rFonts w:ascii="Arial" w:hAnsi="Arial" w:cs="Arial"/>
                <w:b/>
                <w:bCs/>
                <w:color w:val="000000"/>
                <w:sz w:val="18"/>
                <w:szCs w:val="18"/>
                <w:lang w:val="en-CA" w:eastAsia="en-CA"/>
              </w:rPr>
              <w:t xml:space="preserve">TITLE </w:t>
            </w:r>
          </w:p>
        </w:tc>
        <w:tc>
          <w:tcPr>
            <w:tcW w:w="977" w:type="dxa"/>
            <w:gridSpan w:val="3"/>
            <w:tcBorders>
              <w:top w:val="double" w:sz="5" w:space="0" w:color="000000"/>
              <w:left w:val="single" w:sz="5" w:space="0" w:color="000000"/>
              <w:bottom w:val="single" w:sz="5" w:space="0" w:color="000000"/>
              <w:right w:val="single" w:sz="5" w:space="0" w:color="000000"/>
            </w:tcBorders>
            <w:shd w:val="clear" w:color="auto" w:fill="FFFFCC"/>
          </w:tcPr>
          <w:p w14:paraId="3140738D" w14:textId="77777777" w:rsidR="00E14784" w:rsidRPr="00E14784" w:rsidRDefault="00E14784" w:rsidP="00E14784">
            <w:pPr>
              <w:widowControl w:val="0"/>
              <w:autoSpaceDE w:val="0"/>
              <w:autoSpaceDN w:val="0"/>
              <w:adjustRightInd w:val="0"/>
              <w:jc w:val="right"/>
              <w:rPr>
                <w:rFonts w:ascii="Arial" w:hAnsi="Arial" w:cs="Arial"/>
                <w:sz w:val="18"/>
                <w:szCs w:val="18"/>
                <w:lang w:val="en-CA" w:eastAsia="en-CA"/>
              </w:rPr>
            </w:pPr>
          </w:p>
        </w:tc>
      </w:tr>
      <w:tr w:rsidR="00E14784" w:rsidRPr="00E14784" w14:paraId="002C3606" w14:textId="77777777" w:rsidTr="00E14784">
        <w:trPr>
          <w:trHeight w:val="48"/>
        </w:trPr>
        <w:tc>
          <w:tcPr>
            <w:tcW w:w="1647" w:type="dxa"/>
            <w:tcBorders>
              <w:top w:val="single" w:sz="5" w:space="0" w:color="000000"/>
              <w:left w:val="single" w:sz="5" w:space="0" w:color="000000"/>
              <w:bottom w:val="double" w:sz="2" w:space="0" w:color="FFFFCC"/>
              <w:right w:val="single" w:sz="5" w:space="0" w:color="000000"/>
            </w:tcBorders>
          </w:tcPr>
          <w:p w14:paraId="0B8D1B21"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Title </w:t>
            </w:r>
          </w:p>
        </w:tc>
        <w:tc>
          <w:tcPr>
            <w:tcW w:w="615" w:type="dxa"/>
            <w:tcBorders>
              <w:top w:val="single" w:sz="5" w:space="0" w:color="000000"/>
              <w:left w:val="single" w:sz="5" w:space="0" w:color="000000"/>
              <w:bottom w:val="double" w:sz="2" w:space="0" w:color="FFFFCC"/>
              <w:right w:val="single" w:sz="5" w:space="0" w:color="000000"/>
            </w:tcBorders>
          </w:tcPr>
          <w:p w14:paraId="3F568AA5"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w:t>
            </w:r>
          </w:p>
        </w:tc>
        <w:tc>
          <w:tcPr>
            <w:tcW w:w="11025" w:type="dxa"/>
            <w:gridSpan w:val="2"/>
            <w:tcBorders>
              <w:top w:val="single" w:sz="5" w:space="0" w:color="000000"/>
              <w:left w:val="single" w:sz="5" w:space="0" w:color="000000"/>
              <w:bottom w:val="double" w:sz="5" w:space="0" w:color="000000"/>
              <w:right w:val="single" w:sz="5" w:space="0" w:color="000000"/>
            </w:tcBorders>
          </w:tcPr>
          <w:p w14:paraId="7611A49E"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Identify the report as a systematic review.</w:t>
            </w:r>
          </w:p>
        </w:tc>
        <w:tc>
          <w:tcPr>
            <w:tcW w:w="977" w:type="dxa"/>
            <w:gridSpan w:val="3"/>
            <w:tcBorders>
              <w:top w:val="single" w:sz="5" w:space="0" w:color="000000"/>
              <w:left w:val="single" w:sz="5" w:space="0" w:color="000000"/>
              <w:bottom w:val="double" w:sz="5" w:space="0" w:color="000000"/>
              <w:right w:val="single" w:sz="5" w:space="0" w:color="000000"/>
            </w:tcBorders>
          </w:tcPr>
          <w:p w14:paraId="1DE548F2"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1</w:t>
            </w:r>
          </w:p>
        </w:tc>
      </w:tr>
      <w:tr w:rsidR="00E14784" w:rsidRPr="00E14784" w14:paraId="4302A42D" w14:textId="77777777" w:rsidTr="00E14784">
        <w:trPr>
          <w:gridAfter w:val="1"/>
          <w:wAfter w:w="56" w:type="dxa"/>
          <w:trHeight w:val="24"/>
        </w:trPr>
        <w:tc>
          <w:tcPr>
            <w:tcW w:w="132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2129F2" w14:textId="77777777" w:rsidR="00E14784" w:rsidRPr="00E14784" w:rsidRDefault="00E14784" w:rsidP="00E14784">
            <w:pPr>
              <w:widowControl w:val="0"/>
              <w:autoSpaceDE w:val="0"/>
              <w:autoSpaceDN w:val="0"/>
              <w:adjustRightInd w:val="0"/>
              <w:rPr>
                <w:rFonts w:ascii="Arial" w:hAnsi="Arial" w:cs="Arial"/>
                <w:color w:val="000000"/>
                <w:sz w:val="18"/>
                <w:szCs w:val="18"/>
                <w:lang w:val="en-CA" w:eastAsia="en-CA"/>
              </w:rPr>
            </w:pPr>
            <w:r w:rsidRPr="00E14784">
              <w:rPr>
                <w:rFonts w:ascii="Arial" w:hAnsi="Arial" w:cs="Arial"/>
                <w:b/>
                <w:bCs/>
                <w:color w:val="000000"/>
                <w:sz w:val="18"/>
                <w:szCs w:val="18"/>
                <w:lang w:val="en-CA" w:eastAsia="en-CA"/>
              </w:rPr>
              <w:t xml:space="preserve">ABSTRACT </w:t>
            </w:r>
          </w:p>
        </w:tc>
        <w:tc>
          <w:tcPr>
            <w:tcW w:w="977" w:type="dxa"/>
            <w:gridSpan w:val="3"/>
            <w:tcBorders>
              <w:top w:val="double" w:sz="5" w:space="0" w:color="000000"/>
              <w:left w:val="single" w:sz="5" w:space="0" w:color="000000"/>
              <w:bottom w:val="single" w:sz="5" w:space="0" w:color="000000"/>
              <w:right w:val="single" w:sz="5" w:space="0" w:color="000000"/>
            </w:tcBorders>
            <w:shd w:val="clear" w:color="auto" w:fill="FFFFCC"/>
          </w:tcPr>
          <w:p w14:paraId="0252F160" w14:textId="77777777" w:rsidR="00E14784" w:rsidRPr="00E14784" w:rsidRDefault="00E14784" w:rsidP="00E14784">
            <w:pPr>
              <w:widowControl w:val="0"/>
              <w:autoSpaceDE w:val="0"/>
              <w:autoSpaceDN w:val="0"/>
              <w:adjustRightInd w:val="0"/>
              <w:jc w:val="right"/>
              <w:rPr>
                <w:rFonts w:ascii="Arial" w:hAnsi="Arial" w:cs="Arial"/>
                <w:sz w:val="18"/>
                <w:szCs w:val="18"/>
                <w:lang w:val="en-CA" w:eastAsia="en-CA"/>
              </w:rPr>
            </w:pPr>
          </w:p>
        </w:tc>
      </w:tr>
      <w:tr w:rsidR="00E14784" w:rsidRPr="00E14784" w14:paraId="48D8558B" w14:textId="77777777" w:rsidTr="00E14784">
        <w:trPr>
          <w:trHeight w:val="48"/>
        </w:trPr>
        <w:tc>
          <w:tcPr>
            <w:tcW w:w="1647" w:type="dxa"/>
            <w:tcBorders>
              <w:top w:val="single" w:sz="5" w:space="0" w:color="000000"/>
              <w:left w:val="single" w:sz="5" w:space="0" w:color="000000"/>
              <w:bottom w:val="double" w:sz="2" w:space="0" w:color="FFFFCC"/>
              <w:right w:val="single" w:sz="5" w:space="0" w:color="000000"/>
            </w:tcBorders>
          </w:tcPr>
          <w:p w14:paraId="576123F2"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Abstract </w:t>
            </w:r>
          </w:p>
        </w:tc>
        <w:tc>
          <w:tcPr>
            <w:tcW w:w="615" w:type="dxa"/>
            <w:tcBorders>
              <w:top w:val="single" w:sz="5" w:space="0" w:color="000000"/>
              <w:left w:val="single" w:sz="5" w:space="0" w:color="000000"/>
              <w:bottom w:val="double" w:sz="2" w:space="0" w:color="FFFFCC"/>
              <w:right w:val="single" w:sz="5" w:space="0" w:color="000000"/>
            </w:tcBorders>
          </w:tcPr>
          <w:p w14:paraId="44ACE457"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w:t>
            </w:r>
          </w:p>
        </w:tc>
        <w:tc>
          <w:tcPr>
            <w:tcW w:w="11025" w:type="dxa"/>
            <w:gridSpan w:val="2"/>
            <w:tcBorders>
              <w:top w:val="single" w:sz="5" w:space="0" w:color="000000"/>
              <w:left w:val="single" w:sz="5" w:space="0" w:color="000000"/>
              <w:bottom w:val="double" w:sz="5" w:space="0" w:color="000000"/>
              <w:right w:val="single" w:sz="5" w:space="0" w:color="000000"/>
            </w:tcBorders>
          </w:tcPr>
          <w:p w14:paraId="37C0A6E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See the PRISMA 2020 for Abstracts checklist.</w:t>
            </w:r>
          </w:p>
        </w:tc>
        <w:tc>
          <w:tcPr>
            <w:tcW w:w="977" w:type="dxa"/>
            <w:gridSpan w:val="3"/>
            <w:tcBorders>
              <w:top w:val="single" w:sz="5" w:space="0" w:color="000000"/>
              <w:left w:val="single" w:sz="5" w:space="0" w:color="000000"/>
              <w:bottom w:val="double" w:sz="5" w:space="0" w:color="000000"/>
              <w:right w:val="single" w:sz="5" w:space="0" w:color="000000"/>
            </w:tcBorders>
          </w:tcPr>
          <w:p w14:paraId="74CF1EAA"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2</w:t>
            </w:r>
          </w:p>
        </w:tc>
      </w:tr>
      <w:tr w:rsidR="00E14784" w:rsidRPr="00E14784" w14:paraId="22B1BF39" w14:textId="77777777" w:rsidTr="00E14784">
        <w:trPr>
          <w:gridAfter w:val="1"/>
          <w:wAfter w:w="56" w:type="dxa"/>
          <w:trHeight w:val="24"/>
        </w:trPr>
        <w:tc>
          <w:tcPr>
            <w:tcW w:w="132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56A404" w14:textId="77777777" w:rsidR="00E14784" w:rsidRPr="00E14784" w:rsidRDefault="00E14784" w:rsidP="00E14784">
            <w:pPr>
              <w:widowControl w:val="0"/>
              <w:autoSpaceDE w:val="0"/>
              <w:autoSpaceDN w:val="0"/>
              <w:adjustRightInd w:val="0"/>
              <w:rPr>
                <w:rFonts w:ascii="Arial" w:hAnsi="Arial" w:cs="Arial"/>
                <w:color w:val="000000"/>
                <w:sz w:val="18"/>
                <w:szCs w:val="18"/>
                <w:lang w:val="en-CA" w:eastAsia="en-CA"/>
              </w:rPr>
            </w:pPr>
            <w:r w:rsidRPr="00E14784">
              <w:rPr>
                <w:rFonts w:ascii="Arial" w:hAnsi="Arial" w:cs="Arial"/>
                <w:b/>
                <w:bCs/>
                <w:color w:val="000000"/>
                <w:sz w:val="18"/>
                <w:szCs w:val="18"/>
                <w:lang w:val="en-CA" w:eastAsia="en-CA"/>
              </w:rPr>
              <w:t xml:space="preserve">INTRODUCTION </w:t>
            </w:r>
          </w:p>
        </w:tc>
        <w:tc>
          <w:tcPr>
            <w:tcW w:w="977" w:type="dxa"/>
            <w:gridSpan w:val="3"/>
            <w:tcBorders>
              <w:top w:val="double" w:sz="5" w:space="0" w:color="000000"/>
              <w:left w:val="single" w:sz="5" w:space="0" w:color="000000"/>
              <w:bottom w:val="single" w:sz="5" w:space="0" w:color="000000"/>
              <w:right w:val="single" w:sz="5" w:space="0" w:color="000000"/>
            </w:tcBorders>
            <w:shd w:val="clear" w:color="auto" w:fill="FFFFCC"/>
          </w:tcPr>
          <w:p w14:paraId="4CDF0438" w14:textId="77777777" w:rsidR="00E14784" w:rsidRPr="00E14784" w:rsidRDefault="00E14784" w:rsidP="00E14784">
            <w:pPr>
              <w:widowControl w:val="0"/>
              <w:autoSpaceDE w:val="0"/>
              <w:autoSpaceDN w:val="0"/>
              <w:adjustRightInd w:val="0"/>
              <w:jc w:val="right"/>
              <w:rPr>
                <w:rFonts w:ascii="Arial" w:hAnsi="Arial" w:cs="Arial"/>
                <w:sz w:val="18"/>
                <w:szCs w:val="18"/>
                <w:lang w:val="en-CA" w:eastAsia="en-CA"/>
              </w:rPr>
            </w:pPr>
          </w:p>
        </w:tc>
      </w:tr>
      <w:tr w:rsidR="00E14784" w:rsidRPr="00E14784" w14:paraId="3B2BE83D"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1801B03F"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Rationale </w:t>
            </w:r>
          </w:p>
        </w:tc>
        <w:tc>
          <w:tcPr>
            <w:tcW w:w="615" w:type="dxa"/>
            <w:tcBorders>
              <w:top w:val="single" w:sz="5" w:space="0" w:color="000000"/>
              <w:left w:val="single" w:sz="5" w:space="0" w:color="000000"/>
              <w:bottom w:val="single" w:sz="5" w:space="0" w:color="000000"/>
              <w:right w:val="single" w:sz="5" w:space="0" w:color="000000"/>
            </w:tcBorders>
          </w:tcPr>
          <w:p w14:paraId="13D31FC1"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3</w:t>
            </w:r>
          </w:p>
        </w:tc>
        <w:tc>
          <w:tcPr>
            <w:tcW w:w="11025" w:type="dxa"/>
            <w:gridSpan w:val="2"/>
            <w:tcBorders>
              <w:top w:val="single" w:sz="5" w:space="0" w:color="000000"/>
              <w:left w:val="single" w:sz="5" w:space="0" w:color="000000"/>
              <w:bottom w:val="single" w:sz="5" w:space="0" w:color="000000"/>
              <w:right w:val="single" w:sz="5" w:space="0" w:color="000000"/>
            </w:tcBorders>
          </w:tcPr>
          <w:p w14:paraId="2575F1CD"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the rationale for the review in the context of existing knowledge.</w:t>
            </w:r>
          </w:p>
        </w:tc>
        <w:tc>
          <w:tcPr>
            <w:tcW w:w="977" w:type="dxa"/>
            <w:gridSpan w:val="3"/>
            <w:tcBorders>
              <w:top w:val="single" w:sz="5" w:space="0" w:color="000000"/>
              <w:left w:val="single" w:sz="5" w:space="0" w:color="000000"/>
              <w:bottom w:val="single" w:sz="5" w:space="0" w:color="000000"/>
              <w:right w:val="single" w:sz="5" w:space="0" w:color="000000"/>
            </w:tcBorders>
          </w:tcPr>
          <w:p w14:paraId="38CA1246"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3</w:t>
            </w:r>
          </w:p>
        </w:tc>
      </w:tr>
      <w:tr w:rsidR="00E14784" w:rsidRPr="00E14784" w14:paraId="4D767C2F" w14:textId="77777777" w:rsidTr="00E14784">
        <w:trPr>
          <w:trHeight w:val="48"/>
        </w:trPr>
        <w:tc>
          <w:tcPr>
            <w:tcW w:w="1647" w:type="dxa"/>
            <w:tcBorders>
              <w:top w:val="single" w:sz="5" w:space="0" w:color="000000"/>
              <w:left w:val="single" w:sz="5" w:space="0" w:color="000000"/>
              <w:bottom w:val="double" w:sz="2" w:space="0" w:color="FFFFCC"/>
              <w:right w:val="single" w:sz="5" w:space="0" w:color="000000"/>
            </w:tcBorders>
          </w:tcPr>
          <w:p w14:paraId="1E7939B7"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Objectives </w:t>
            </w:r>
          </w:p>
        </w:tc>
        <w:tc>
          <w:tcPr>
            <w:tcW w:w="615" w:type="dxa"/>
            <w:tcBorders>
              <w:top w:val="single" w:sz="5" w:space="0" w:color="000000"/>
              <w:left w:val="single" w:sz="5" w:space="0" w:color="000000"/>
              <w:bottom w:val="double" w:sz="2" w:space="0" w:color="FFFFCC"/>
              <w:right w:val="single" w:sz="5" w:space="0" w:color="000000"/>
            </w:tcBorders>
          </w:tcPr>
          <w:p w14:paraId="2BA7D4E2"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4</w:t>
            </w:r>
          </w:p>
        </w:tc>
        <w:tc>
          <w:tcPr>
            <w:tcW w:w="11025" w:type="dxa"/>
            <w:gridSpan w:val="2"/>
            <w:tcBorders>
              <w:top w:val="single" w:sz="5" w:space="0" w:color="000000"/>
              <w:left w:val="single" w:sz="5" w:space="0" w:color="000000"/>
              <w:bottom w:val="double" w:sz="5" w:space="0" w:color="000000"/>
              <w:right w:val="single" w:sz="5" w:space="0" w:color="000000"/>
            </w:tcBorders>
          </w:tcPr>
          <w:p w14:paraId="609EACCE"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Provide an explicit statement of the objective(s) or question(s) the review addresses.</w:t>
            </w:r>
          </w:p>
        </w:tc>
        <w:tc>
          <w:tcPr>
            <w:tcW w:w="977" w:type="dxa"/>
            <w:gridSpan w:val="3"/>
            <w:tcBorders>
              <w:top w:val="single" w:sz="5" w:space="0" w:color="000000"/>
              <w:left w:val="single" w:sz="5" w:space="0" w:color="000000"/>
              <w:bottom w:val="double" w:sz="5" w:space="0" w:color="000000"/>
              <w:right w:val="single" w:sz="5" w:space="0" w:color="000000"/>
            </w:tcBorders>
          </w:tcPr>
          <w:p w14:paraId="42583859"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3</w:t>
            </w:r>
          </w:p>
        </w:tc>
      </w:tr>
      <w:tr w:rsidR="00E14784" w:rsidRPr="00E14784" w14:paraId="30722405" w14:textId="77777777" w:rsidTr="00E14784">
        <w:trPr>
          <w:gridAfter w:val="1"/>
          <w:wAfter w:w="56" w:type="dxa"/>
          <w:trHeight w:val="24"/>
        </w:trPr>
        <w:tc>
          <w:tcPr>
            <w:tcW w:w="132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86E659" w14:textId="77777777" w:rsidR="00E14784" w:rsidRPr="00E14784" w:rsidRDefault="00E14784" w:rsidP="00E14784">
            <w:pPr>
              <w:widowControl w:val="0"/>
              <w:autoSpaceDE w:val="0"/>
              <w:autoSpaceDN w:val="0"/>
              <w:adjustRightInd w:val="0"/>
              <w:rPr>
                <w:rFonts w:ascii="Arial" w:hAnsi="Arial" w:cs="Arial"/>
                <w:color w:val="000000"/>
                <w:sz w:val="18"/>
                <w:szCs w:val="18"/>
                <w:lang w:val="en-CA" w:eastAsia="en-CA"/>
              </w:rPr>
            </w:pPr>
            <w:r w:rsidRPr="00E14784">
              <w:rPr>
                <w:rFonts w:ascii="Arial" w:hAnsi="Arial" w:cs="Arial"/>
                <w:b/>
                <w:bCs/>
                <w:color w:val="000000"/>
                <w:sz w:val="18"/>
                <w:szCs w:val="18"/>
                <w:lang w:val="en-CA" w:eastAsia="en-CA"/>
              </w:rPr>
              <w:t xml:space="preserve">METHODS </w:t>
            </w:r>
          </w:p>
        </w:tc>
        <w:tc>
          <w:tcPr>
            <w:tcW w:w="977" w:type="dxa"/>
            <w:gridSpan w:val="3"/>
            <w:tcBorders>
              <w:top w:val="double" w:sz="5" w:space="0" w:color="000000"/>
              <w:left w:val="single" w:sz="5" w:space="0" w:color="000000"/>
              <w:bottom w:val="single" w:sz="5" w:space="0" w:color="000000"/>
              <w:right w:val="single" w:sz="5" w:space="0" w:color="000000"/>
            </w:tcBorders>
            <w:shd w:val="clear" w:color="auto" w:fill="FFFFCC"/>
          </w:tcPr>
          <w:p w14:paraId="333FC4EA" w14:textId="77777777" w:rsidR="00E14784" w:rsidRPr="00E14784" w:rsidRDefault="00E14784" w:rsidP="00E14784">
            <w:pPr>
              <w:widowControl w:val="0"/>
              <w:autoSpaceDE w:val="0"/>
              <w:autoSpaceDN w:val="0"/>
              <w:adjustRightInd w:val="0"/>
              <w:jc w:val="right"/>
              <w:rPr>
                <w:rFonts w:ascii="Arial" w:hAnsi="Arial" w:cs="Arial"/>
                <w:sz w:val="18"/>
                <w:szCs w:val="18"/>
                <w:lang w:val="en-CA" w:eastAsia="en-CA"/>
              </w:rPr>
            </w:pPr>
          </w:p>
        </w:tc>
      </w:tr>
      <w:tr w:rsidR="00E14784" w:rsidRPr="00E14784" w14:paraId="19B7E872"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25DC9395"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Eligibility criteria </w:t>
            </w:r>
          </w:p>
        </w:tc>
        <w:tc>
          <w:tcPr>
            <w:tcW w:w="615" w:type="dxa"/>
            <w:tcBorders>
              <w:top w:val="single" w:sz="5" w:space="0" w:color="000000"/>
              <w:left w:val="single" w:sz="5" w:space="0" w:color="000000"/>
              <w:bottom w:val="single" w:sz="5" w:space="0" w:color="000000"/>
              <w:right w:val="single" w:sz="5" w:space="0" w:color="000000"/>
            </w:tcBorders>
          </w:tcPr>
          <w:p w14:paraId="1A1684B6"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5</w:t>
            </w:r>
          </w:p>
        </w:tc>
        <w:tc>
          <w:tcPr>
            <w:tcW w:w="11025" w:type="dxa"/>
            <w:gridSpan w:val="2"/>
            <w:tcBorders>
              <w:top w:val="single" w:sz="5" w:space="0" w:color="000000"/>
              <w:left w:val="single" w:sz="5" w:space="0" w:color="000000"/>
              <w:bottom w:val="single" w:sz="5" w:space="0" w:color="000000"/>
              <w:right w:val="single" w:sz="5" w:space="0" w:color="000000"/>
            </w:tcBorders>
          </w:tcPr>
          <w:p w14:paraId="6CEDFBD4"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Specify the inclusion and exclusion criteria for the review and how studies were grouped for the syntheses.</w:t>
            </w:r>
          </w:p>
        </w:tc>
        <w:tc>
          <w:tcPr>
            <w:tcW w:w="977" w:type="dxa"/>
            <w:gridSpan w:val="3"/>
            <w:tcBorders>
              <w:top w:val="single" w:sz="5" w:space="0" w:color="000000"/>
              <w:left w:val="single" w:sz="5" w:space="0" w:color="000000"/>
              <w:bottom w:val="single" w:sz="5" w:space="0" w:color="000000"/>
              <w:right w:val="single" w:sz="5" w:space="0" w:color="000000"/>
            </w:tcBorders>
          </w:tcPr>
          <w:p w14:paraId="00E2D953"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3</w:t>
            </w:r>
          </w:p>
        </w:tc>
      </w:tr>
      <w:tr w:rsidR="00E14784" w:rsidRPr="00E14784" w14:paraId="00CE3657" w14:textId="77777777" w:rsidTr="00E14784">
        <w:trPr>
          <w:trHeight w:val="191"/>
        </w:trPr>
        <w:tc>
          <w:tcPr>
            <w:tcW w:w="1647" w:type="dxa"/>
            <w:tcBorders>
              <w:top w:val="single" w:sz="5" w:space="0" w:color="000000"/>
              <w:left w:val="single" w:sz="5" w:space="0" w:color="000000"/>
              <w:bottom w:val="single" w:sz="5" w:space="0" w:color="000000"/>
              <w:right w:val="single" w:sz="5" w:space="0" w:color="000000"/>
            </w:tcBorders>
          </w:tcPr>
          <w:p w14:paraId="3F5D2619"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Information sources </w:t>
            </w:r>
          </w:p>
        </w:tc>
        <w:tc>
          <w:tcPr>
            <w:tcW w:w="615" w:type="dxa"/>
            <w:tcBorders>
              <w:top w:val="single" w:sz="5" w:space="0" w:color="000000"/>
              <w:left w:val="single" w:sz="5" w:space="0" w:color="000000"/>
              <w:bottom w:val="single" w:sz="5" w:space="0" w:color="000000"/>
              <w:right w:val="single" w:sz="5" w:space="0" w:color="000000"/>
            </w:tcBorders>
          </w:tcPr>
          <w:p w14:paraId="738B5366"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6</w:t>
            </w:r>
          </w:p>
        </w:tc>
        <w:tc>
          <w:tcPr>
            <w:tcW w:w="11025" w:type="dxa"/>
            <w:gridSpan w:val="2"/>
            <w:tcBorders>
              <w:top w:val="single" w:sz="5" w:space="0" w:color="000000"/>
              <w:left w:val="single" w:sz="5" w:space="0" w:color="000000"/>
              <w:bottom w:val="single" w:sz="5" w:space="0" w:color="000000"/>
              <w:right w:val="single" w:sz="5" w:space="0" w:color="000000"/>
            </w:tcBorders>
          </w:tcPr>
          <w:p w14:paraId="430B6F22"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977" w:type="dxa"/>
            <w:gridSpan w:val="3"/>
            <w:tcBorders>
              <w:top w:val="single" w:sz="5" w:space="0" w:color="000000"/>
              <w:left w:val="single" w:sz="5" w:space="0" w:color="000000"/>
              <w:bottom w:val="single" w:sz="5" w:space="0" w:color="000000"/>
              <w:right w:val="single" w:sz="5" w:space="0" w:color="000000"/>
            </w:tcBorders>
          </w:tcPr>
          <w:p w14:paraId="28B34797"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3</w:t>
            </w:r>
          </w:p>
        </w:tc>
      </w:tr>
      <w:tr w:rsidR="00E14784" w:rsidRPr="00E14784" w14:paraId="4A6114D4"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020749DA"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Search strategy</w:t>
            </w:r>
          </w:p>
        </w:tc>
        <w:tc>
          <w:tcPr>
            <w:tcW w:w="615" w:type="dxa"/>
            <w:tcBorders>
              <w:top w:val="single" w:sz="5" w:space="0" w:color="000000"/>
              <w:left w:val="single" w:sz="5" w:space="0" w:color="000000"/>
              <w:bottom w:val="single" w:sz="5" w:space="0" w:color="000000"/>
              <w:right w:val="single" w:sz="5" w:space="0" w:color="000000"/>
            </w:tcBorders>
          </w:tcPr>
          <w:p w14:paraId="6CA8E40B"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7</w:t>
            </w:r>
          </w:p>
        </w:tc>
        <w:tc>
          <w:tcPr>
            <w:tcW w:w="11025" w:type="dxa"/>
            <w:gridSpan w:val="2"/>
            <w:tcBorders>
              <w:top w:val="single" w:sz="5" w:space="0" w:color="000000"/>
              <w:left w:val="single" w:sz="5" w:space="0" w:color="000000"/>
              <w:bottom w:val="single" w:sz="5" w:space="0" w:color="000000"/>
              <w:right w:val="single" w:sz="5" w:space="0" w:color="000000"/>
            </w:tcBorders>
          </w:tcPr>
          <w:p w14:paraId="26417A0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Present the full search strategies for all databases, registers and websites, including any filters and limits used.</w:t>
            </w:r>
          </w:p>
        </w:tc>
        <w:tc>
          <w:tcPr>
            <w:tcW w:w="977" w:type="dxa"/>
            <w:gridSpan w:val="3"/>
            <w:tcBorders>
              <w:top w:val="single" w:sz="5" w:space="0" w:color="000000"/>
              <w:left w:val="single" w:sz="5" w:space="0" w:color="000000"/>
              <w:bottom w:val="single" w:sz="5" w:space="0" w:color="000000"/>
              <w:right w:val="single" w:sz="5" w:space="0" w:color="000000"/>
            </w:tcBorders>
          </w:tcPr>
          <w:p w14:paraId="38F2818F"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Table S1</w:t>
            </w:r>
          </w:p>
        </w:tc>
      </w:tr>
      <w:tr w:rsidR="00E14784" w:rsidRPr="00E14784" w14:paraId="1E85B0F1"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0968E69B"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Selection process</w:t>
            </w:r>
          </w:p>
        </w:tc>
        <w:tc>
          <w:tcPr>
            <w:tcW w:w="615" w:type="dxa"/>
            <w:tcBorders>
              <w:top w:val="single" w:sz="5" w:space="0" w:color="000000"/>
              <w:left w:val="single" w:sz="5" w:space="0" w:color="000000"/>
              <w:bottom w:val="single" w:sz="5" w:space="0" w:color="000000"/>
              <w:right w:val="single" w:sz="5" w:space="0" w:color="000000"/>
            </w:tcBorders>
          </w:tcPr>
          <w:p w14:paraId="186376C4"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8</w:t>
            </w:r>
          </w:p>
        </w:tc>
        <w:tc>
          <w:tcPr>
            <w:tcW w:w="11025" w:type="dxa"/>
            <w:gridSpan w:val="2"/>
            <w:tcBorders>
              <w:top w:val="single" w:sz="5" w:space="0" w:color="000000"/>
              <w:left w:val="single" w:sz="5" w:space="0" w:color="000000"/>
              <w:bottom w:val="single" w:sz="5" w:space="0" w:color="000000"/>
              <w:right w:val="single" w:sz="5" w:space="0" w:color="000000"/>
            </w:tcBorders>
          </w:tcPr>
          <w:p w14:paraId="3AD0085B"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77" w:type="dxa"/>
            <w:gridSpan w:val="3"/>
            <w:tcBorders>
              <w:top w:val="single" w:sz="5" w:space="0" w:color="000000"/>
              <w:left w:val="single" w:sz="5" w:space="0" w:color="000000"/>
              <w:bottom w:val="single" w:sz="5" w:space="0" w:color="000000"/>
              <w:right w:val="single" w:sz="5" w:space="0" w:color="000000"/>
            </w:tcBorders>
          </w:tcPr>
          <w:p w14:paraId="59DD6C04" w14:textId="1C7B7771" w:rsidR="00E14784" w:rsidRPr="00E14784" w:rsidRDefault="0017090C" w:rsidP="00E14784">
            <w:pPr>
              <w:widowControl w:val="0"/>
              <w:autoSpaceDE w:val="0"/>
              <w:autoSpaceDN w:val="0"/>
              <w:adjustRightInd w:val="0"/>
              <w:spacing w:before="40" w:after="40"/>
              <w:rPr>
                <w:rFonts w:ascii="Arial" w:hAnsi="Arial" w:cs="Arial"/>
                <w:sz w:val="18"/>
                <w:szCs w:val="18"/>
                <w:lang w:val="en-CA" w:eastAsia="en-CA"/>
              </w:rPr>
            </w:pPr>
            <w:r>
              <w:rPr>
                <w:rFonts w:ascii="Arial" w:hAnsi="Arial" w:cs="Arial"/>
                <w:sz w:val="18"/>
                <w:szCs w:val="18"/>
                <w:lang w:val="en-CA" w:eastAsia="en-CA"/>
              </w:rPr>
              <w:t>4</w:t>
            </w:r>
          </w:p>
        </w:tc>
      </w:tr>
      <w:tr w:rsidR="00E14784" w:rsidRPr="00E14784" w14:paraId="349E1162" w14:textId="77777777" w:rsidTr="00E14784">
        <w:trPr>
          <w:trHeight w:val="152"/>
        </w:trPr>
        <w:tc>
          <w:tcPr>
            <w:tcW w:w="1647" w:type="dxa"/>
            <w:tcBorders>
              <w:top w:val="single" w:sz="5" w:space="0" w:color="000000"/>
              <w:left w:val="single" w:sz="5" w:space="0" w:color="000000"/>
              <w:bottom w:val="single" w:sz="5" w:space="0" w:color="000000"/>
              <w:right w:val="single" w:sz="5" w:space="0" w:color="000000"/>
            </w:tcBorders>
          </w:tcPr>
          <w:p w14:paraId="09E1DF14"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Data collection process </w:t>
            </w:r>
          </w:p>
        </w:tc>
        <w:tc>
          <w:tcPr>
            <w:tcW w:w="615" w:type="dxa"/>
            <w:tcBorders>
              <w:top w:val="single" w:sz="5" w:space="0" w:color="000000"/>
              <w:left w:val="single" w:sz="5" w:space="0" w:color="000000"/>
              <w:bottom w:val="single" w:sz="5" w:space="0" w:color="000000"/>
              <w:right w:val="single" w:sz="5" w:space="0" w:color="000000"/>
            </w:tcBorders>
          </w:tcPr>
          <w:p w14:paraId="3937A75B"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9</w:t>
            </w:r>
          </w:p>
        </w:tc>
        <w:tc>
          <w:tcPr>
            <w:tcW w:w="11025" w:type="dxa"/>
            <w:gridSpan w:val="2"/>
            <w:tcBorders>
              <w:top w:val="single" w:sz="5" w:space="0" w:color="000000"/>
              <w:left w:val="single" w:sz="5" w:space="0" w:color="000000"/>
              <w:bottom w:val="single" w:sz="5" w:space="0" w:color="000000"/>
              <w:right w:val="single" w:sz="5" w:space="0" w:color="000000"/>
            </w:tcBorders>
          </w:tcPr>
          <w:p w14:paraId="271C2487"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77" w:type="dxa"/>
            <w:gridSpan w:val="3"/>
            <w:tcBorders>
              <w:top w:val="single" w:sz="5" w:space="0" w:color="000000"/>
              <w:left w:val="single" w:sz="5" w:space="0" w:color="000000"/>
              <w:bottom w:val="single" w:sz="5" w:space="0" w:color="000000"/>
              <w:right w:val="single" w:sz="5" w:space="0" w:color="000000"/>
            </w:tcBorders>
          </w:tcPr>
          <w:p w14:paraId="7DB21A0B"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3</w:t>
            </w:r>
          </w:p>
        </w:tc>
      </w:tr>
      <w:tr w:rsidR="00E14784" w:rsidRPr="00E14784" w14:paraId="56CE07BB" w14:textId="77777777" w:rsidTr="00E14784">
        <w:trPr>
          <w:trHeight w:val="48"/>
        </w:trPr>
        <w:tc>
          <w:tcPr>
            <w:tcW w:w="1647" w:type="dxa"/>
            <w:vMerge w:val="restart"/>
            <w:tcBorders>
              <w:top w:val="single" w:sz="5" w:space="0" w:color="000000"/>
              <w:left w:val="single" w:sz="5" w:space="0" w:color="000000"/>
              <w:right w:val="single" w:sz="5" w:space="0" w:color="000000"/>
            </w:tcBorders>
          </w:tcPr>
          <w:p w14:paraId="2F0D99F8"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Data items </w:t>
            </w:r>
          </w:p>
        </w:tc>
        <w:tc>
          <w:tcPr>
            <w:tcW w:w="615" w:type="dxa"/>
            <w:tcBorders>
              <w:top w:val="single" w:sz="5" w:space="0" w:color="000000"/>
              <w:left w:val="single" w:sz="5" w:space="0" w:color="000000"/>
              <w:bottom w:val="single" w:sz="5" w:space="0" w:color="000000"/>
              <w:right w:val="single" w:sz="5" w:space="0" w:color="000000"/>
            </w:tcBorders>
          </w:tcPr>
          <w:p w14:paraId="37D88FDE"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10a</w:t>
            </w:r>
          </w:p>
        </w:tc>
        <w:tc>
          <w:tcPr>
            <w:tcW w:w="11025" w:type="dxa"/>
            <w:gridSpan w:val="2"/>
            <w:tcBorders>
              <w:top w:val="single" w:sz="5" w:space="0" w:color="000000"/>
              <w:left w:val="single" w:sz="5" w:space="0" w:color="000000"/>
              <w:bottom w:val="single" w:sz="5" w:space="0" w:color="000000"/>
              <w:right w:val="single" w:sz="5" w:space="0" w:color="000000"/>
            </w:tcBorders>
          </w:tcPr>
          <w:p w14:paraId="0A140A26"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77" w:type="dxa"/>
            <w:gridSpan w:val="3"/>
            <w:tcBorders>
              <w:top w:val="single" w:sz="5" w:space="0" w:color="000000"/>
              <w:left w:val="single" w:sz="5" w:space="0" w:color="000000"/>
              <w:bottom w:val="single" w:sz="5" w:space="0" w:color="000000"/>
              <w:right w:val="single" w:sz="5" w:space="0" w:color="000000"/>
            </w:tcBorders>
          </w:tcPr>
          <w:p w14:paraId="3DD606C2"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4</w:t>
            </w:r>
          </w:p>
        </w:tc>
      </w:tr>
      <w:tr w:rsidR="00E14784" w:rsidRPr="00E14784" w14:paraId="667AFD32" w14:textId="77777777" w:rsidTr="00E14784">
        <w:trPr>
          <w:trHeight w:val="48"/>
        </w:trPr>
        <w:tc>
          <w:tcPr>
            <w:tcW w:w="1647" w:type="dxa"/>
            <w:vMerge/>
            <w:tcBorders>
              <w:left w:val="single" w:sz="5" w:space="0" w:color="000000"/>
              <w:bottom w:val="single" w:sz="5" w:space="0" w:color="000000"/>
              <w:right w:val="single" w:sz="5" w:space="0" w:color="000000"/>
            </w:tcBorders>
          </w:tcPr>
          <w:p w14:paraId="390B872C"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0A4D6E97"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10b</w:t>
            </w:r>
          </w:p>
        </w:tc>
        <w:tc>
          <w:tcPr>
            <w:tcW w:w="11025" w:type="dxa"/>
            <w:gridSpan w:val="2"/>
            <w:tcBorders>
              <w:top w:val="single" w:sz="5" w:space="0" w:color="000000"/>
              <w:left w:val="single" w:sz="5" w:space="0" w:color="000000"/>
              <w:bottom w:val="single" w:sz="5" w:space="0" w:color="000000"/>
              <w:right w:val="single" w:sz="5" w:space="0" w:color="000000"/>
            </w:tcBorders>
          </w:tcPr>
          <w:p w14:paraId="579854E5"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977" w:type="dxa"/>
            <w:gridSpan w:val="3"/>
            <w:tcBorders>
              <w:top w:val="single" w:sz="5" w:space="0" w:color="000000"/>
              <w:left w:val="single" w:sz="5" w:space="0" w:color="000000"/>
              <w:bottom w:val="single" w:sz="5" w:space="0" w:color="000000"/>
              <w:right w:val="single" w:sz="5" w:space="0" w:color="000000"/>
            </w:tcBorders>
          </w:tcPr>
          <w:p w14:paraId="09FDBE52"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4</w:t>
            </w:r>
          </w:p>
        </w:tc>
      </w:tr>
      <w:tr w:rsidR="00E14784" w:rsidRPr="00E14784" w14:paraId="27839F69"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175043DA"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Study risk of bias assessment</w:t>
            </w:r>
          </w:p>
        </w:tc>
        <w:tc>
          <w:tcPr>
            <w:tcW w:w="615" w:type="dxa"/>
            <w:tcBorders>
              <w:top w:val="single" w:sz="5" w:space="0" w:color="000000"/>
              <w:left w:val="single" w:sz="5" w:space="0" w:color="000000"/>
              <w:bottom w:val="single" w:sz="5" w:space="0" w:color="000000"/>
              <w:right w:val="single" w:sz="5" w:space="0" w:color="000000"/>
            </w:tcBorders>
          </w:tcPr>
          <w:p w14:paraId="7D47D01E"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11</w:t>
            </w:r>
          </w:p>
        </w:tc>
        <w:tc>
          <w:tcPr>
            <w:tcW w:w="11025" w:type="dxa"/>
            <w:gridSpan w:val="2"/>
            <w:tcBorders>
              <w:top w:val="single" w:sz="5" w:space="0" w:color="000000"/>
              <w:left w:val="single" w:sz="5" w:space="0" w:color="000000"/>
              <w:bottom w:val="single" w:sz="5" w:space="0" w:color="000000"/>
              <w:right w:val="single" w:sz="5" w:space="0" w:color="000000"/>
            </w:tcBorders>
          </w:tcPr>
          <w:p w14:paraId="47080B81"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77" w:type="dxa"/>
            <w:gridSpan w:val="3"/>
            <w:tcBorders>
              <w:top w:val="single" w:sz="5" w:space="0" w:color="000000"/>
              <w:left w:val="single" w:sz="5" w:space="0" w:color="000000"/>
              <w:bottom w:val="single" w:sz="5" w:space="0" w:color="000000"/>
              <w:right w:val="single" w:sz="5" w:space="0" w:color="000000"/>
            </w:tcBorders>
          </w:tcPr>
          <w:p w14:paraId="1AAE3067"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4</w:t>
            </w:r>
          </w:p>
        </w:tc>
      </w:tr>
      <w:tr w:rsidR="00E14784" w:rsidRPr="00E14784" w14:paraId="4966CFD9"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7F87374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Effect measures </w:t>
            </w:r>
          </w:p>
        </w:tc>
        <w:tc>
          <w:tcPr>
            <w:tcW w:w="615" w:type="dxa"/>
            <w:tcBorders>
              <w:top w:val="single" w:sz="5" w:space="0" w:color="000000"/>
              <w:left w:val="single" w:sz="5" w:space="0" w:color="000000"/>
              <w:bottom w:val="single" w:sz="5" w:space="0" w:color="000000"/>
              <w:right w:val="single" w:sz="5" w:space="0" w:color="000000"/>
            </w:tcBorders>
          </w:tcPr>
          <w:p w14:paraId="0160076B"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12</w:t>
            </w:r>
          </w:p>
        </w:tc>
        <w:tc>
          <w:tcPr>
            <w:tcW w:w="11025" w:type="dxa"/>
            <w:gridSpan w:val="2"/>
            <w:tcBorders>
              <w:top w:val="single" w:sz="5" w:space="0" w:color="000000"/>
              <w:left w:val="single" w:sz="5" w:space="0" w:color="000000"/>
              <w:bottom w:val="single" w:sz="5" w:space="0" w:color="000000"/>
              <w:right w:val="single" w:sz="5" w:space="0" w:color="000000"/>
            </w:tcBorders>
          </w:tcPr>
          <w:p w14:paraId="5C0953EF"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Specify for each outcome the effect measure(s) (e.g. risk ratio, mean difference) used in the synthesis or presentation of results.</w:t>
            </w:r>
          </w:p>
        </w:tc>
        <w:tc>
          <w:tcPr>
            <w:tcW w:w="977" w:type="dxa"/>
            <w:gridSpan w:val="3"/>
            <w:tcBorders>
              <w:top w:val="single" w:sz="5" w:space="0" w:color="000000"/>
              <w:left w:val="single" w:sz="5" w:space="0" w:color="000000"/>
              <w:bottom w:val="single" w:sz="5" w:space="0" w:color="000000"/>
              <w:right w:val="single" w:sz="5" w:space="0" w:color="000000"/>
            </w:tcBorders>
          </w:tcPr>
          <w:p w14:paraId="6CE5DD47"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4</w:t>
            </w:r>
          </w:p>
        </w:tc>
      </w:tr>
      <w:tr w:rsidR="00E14784" w:rsidRPr="00E14784" w14:paraId="389EF679" w14:textId="77777777" w:rsidTr="00E14784">
        <w:trPr>
          <w:trHeight w:val="48"/>
        </w:trPr>
        <w:tc>
          <w:tcPr>
            <w:tcW w:w="1647" w:type="dxa"/>
            <w:vMerge w:val="restart"/>
            <w:tcBorders>
              <w:top w:val="single" w:sz="5" w:space="0" w:color="000000"/>
              <w:left w:val="single" w:sz="5" w:space="0" w:color="000000"/>
              <w:right w:val="single" w:sz="5" w:space="0" w:color="000000"/>
            </w:tcBorders>
          </w:tcPr>
          <w:p w14:paraId="0840969F"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Synthesis methods</w:t>
            </w:r>
          </w:p>
        </w:tc>
        <w:tc>
          <w:tcPr>
            <w:tcW w:w="615" w:type="dxa"/>
            <w:tcBorders>
              <w:top w:val="single" w:sz="5" w:space="0" w:color="000000"/>
              <w:left w:val="single" w:sz="5" w:space="0" w:color="000000"/>
              <w:bottom w:val="single" w:sz="5" w:space="0" w:color="000000"/>
              <w:right w:val="single" w:sz="5" w:space="0" w:color="000000"/>
            </w:tcBorders>
          </w:tcPr>
          <w:p w14:paraId="30DEFC9F"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13a</w:t>
            </w:r>
          </w:p>
        </w:tc>
        <w:tc>
          <w:tcPr>
            <w:tcW w:w="11025" w:type="dxa"/>
            <w:gridSpan w:val="2"/>
            <w:tcBorders>
              <w:top w:val="single" w:sz="5" w:space="0" w:color="000000"/>
              <w:left w:val="single" w:sz="5" w:space="0" w:color="000000"/>
              <w:bottom w:val="single" w:sz="5" w:space="0" w:color="000000"/>
              <w:right w:val="single" w:sz="5" w:space="0" w:color="000000"/>
            </w:tcBorders>
          </w:tcPr>
          <w:p w14:paraId="758E35B4"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977" w:type="dxa"/>
            <w:gridSpan w:val="3"/>
            <w:tcBorders>
              <w:top w:val="single" w:sz="5" w:space="0" w:color="000000"/>
              <w:left w:val="single" w:sz="5" w:space="0" w:color="000000"/>
              <w:bottom w:val="single" w:sz="5" w:space="0" w:color="000000"/>
              <w:right w:val="single" w:sz="5" w:space="0" w:color="000000"/>
            </w:tcBorders>
          </w:tcPr>
          <w:p w14:paraId="6BAF2157"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4</w:t>
            </w:r>
          </w:p>
        </w:tc>
      </w:tr>
      <w:tr w:rsidR="00E14784" w:rsidRPr="00E14784" w14:paraId="20D32469" w14:textId="77777777" w:rsidTr="00E14784">
        <w:trPr>
          <w:trHeight w:val="48"/>
        </w:trPr>
        <w:tc>
          <w:tcPr>
            <w:tcW w:w="1647" w:type="dxa"/>
            <w:vMerge/>
            <w:tcBorders>
              <w:left w:val="single" w:sz="5" w:space="0" w:color="000000"/>
              <w:right w:val="single" w:sz="5" w:space="0" w:color="000000"/>
            </w:tcBorders>
          </w:tcPr>
          <w:p w14:paraId="45626124"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6A356C1B"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13b</w:t>
            </w:r>
          </w:p>
        </w:tc>
        <w:tc>
          <w:tcPr>
            <w:tcW w:w="11025" w:type="dxa"/>
            <w:gridSpan w:val="2"/>
            <w:tcBorders>
              <w:top w:val="single" w:sz="5" w:space="0" w:color="000000"/>
              <w:left w:val="single" w:sz="5" w:space="0" w:color="000000"/>
              <w:bottom w:val="single" w:sz="5" w:space="0" w:color="000000"/>
              <w:right w:val="single" w:sz="5" w:space="0" w:color="000000"/>
            </w:tcBorders>
          </w:tcPr>
          <w:p w14:paraId="1E813355"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any methods required to prepare the data for presentation or synthesis, such as handling of missing summary statistics, or data conversions.</w:t>
            </w:r>
          </w:p>
        </w:tc>
        <w:tc>
          <w:tcPr>
            <w:tcW w:w="977" w:type="dxa"/>
            <w:gridSpan w:val="3"/>
            <w:tcBorders>
              <w:top w:val="single" w:sz="5" w:space="0" w:color="000000"/>
              <w:left w:val="single" w:sz="5" w:space="0" w:color="000000"/>
              <w:bottom w:val="single" w:sz="5" w:space="0" w:color="000000"/>
              <w:right w:val="single" w:sz="5" w:space="0" w:color="000000"/>
            </w:tcBorders>
          </w:tcPr>
          <w:p w14:paraId="5D9B1074"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4</w:t>
            </w:r>
          </w:p>
        </w:tc>
      </w:tr>
      <w:tr w:rsidR="00E14784" w:rsidRPr="00E14784" w14:paraId="4F5D93E0" w14:textId="77777777" w:rsidTr="00E14784">
        <w:trPr>
          <w:trHeight w:val="48"/>
        </w:trPr>
        <w:tc>
          <w:tcPr>
            <w:tcW w:w="1647" w:type="dxa"/>
            <w:vMerge/>
            <w:tcBorders>
              <w:left w:val="single" w:sz="5" w:space="0" w:color="000000"/>
              <w:right w:val="single" w:sz="5" w:space="0" w:color="000000"/>
            </w:tcBorders>
          </w:tcPr>
          <w:p w14:paraId="5F2883B2"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30511C4E"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13c</w:t>
            </w:r>
          </w:p>
        </w:tc>
        <w:tc>
          <w:tcPr>
            <w:tcW w:w="11025" w:type="dxa"/>
            <w:gridSpan w:val="2"/>
            <w:tcBorders>
              <w:top w:val="single" w:sz="5" w:space="0" w:color="000000"/>
              <w:left w:val="single" w:sz="5" w:space="0" w:color="000000"/>
              <w:bottom w:val="single" w:sz="5" w:space="0" w:color="000000"/>
              <w:right w:val="single" w:sz="5" w:space="0" w:color="000000"/>
            </w:tcBorders>
          </w:tcPr>
          <w:p w14:paraId="32B7B19B"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any methods used to tabulate or visually display results of individual studies and syntheses.</w:t>
            </w:r>
          </w:p>
        </w:tc>
        <w:tc>
          <w:tcPr>
            <w:tcW w:w="977" w:type="dxa"/>
            <w:gridSpan w:val="3"/>
            <w:tcBorders>
              <w:top w:val="single" w:sz="5" w:space="0" w:color="000000"/>
              <w:left w:val="single" w:sz="5" w:space="0" w:color="000000"/>
              <w:bottom w:val="single" w:sz="5" w:space="0" w:color="000000"/>
              <w:right w:val="single" w:sz="5" w:space="0" w:color="000000"/>
            </w:tcBorders>
          </w:tcPr>
          <w:p w14:paraId="4C2555E8"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 xml:space="preserve">Table 1, </w:t>
            </w:r>
            <w:r w:rsidRPr="00E14784">
              <w:rPr>
                <w:rFonts w:ascii="Arial" w:hAnsi="Arial" w:cs="Arial"/>
                <w:sz w:val="18"/>
                <w:szCs w:val="18"/>
                <w:lang w:val="en-CA" w:eastAsia="en-CA"/>
              </w:rPr>
              <w:lastRenderedPageBreak/>
              <w:t>Table 2, table 3, Table 4</w:t>
            </w:r>
          </w:p>
        </w:tc>
      </w:tr>
      <w:tr w:rsidR="00E14784" w:rsidRPr="00E14784" w14:paraId="1D00ADA9" w14:textId="77777777" w:rsidTr="00E14784">
        <w:trPr>
          <w:trHeight w:val="48"/>
        </w:trPr>
        <w:tc>
          <w:tcPr>
            <w:tcW w:w="1647" w:type="dxa"/>
            <w:vMerge/>
            <w:tcBorders>
              <w:left w:val="single" w:sz="5" w:space="0" w:color="000000"/>
              <w:right w:val="single" w:sz="5" w:space="0" w:color="000000"/>
            </w:tcBorders>
          </w:tcPr>
          <w:p w14:paraId="53FED61C"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7268D2ED"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13d</w:t>
            </w:r>
          </w:p>
        </w:tc>
        <w:tc>
          <w:tcPr>
            <w:tcW w:w="11025" w:type="dxa"/>
            <w:gridSpan w:val="2"/>
            <w:tcBorders>
              <w:top w:val="single" w:sz="5" w:space="0" w:color="000000"/>
              <w:left w:val="single" w:sz="5" w:space="0" w:color="000000"/>
              <w:bottom w:val="single" w:sz="5" w:space="0" w:color="000000"/>
              <w:right w:val="single" w:sz="5" w:space="0" w:color="000000"/>
            </w:tcBorders>
          </w:tcPr>
          <w:p w14:paraId="3A70B75F"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977" w:type="dxa"/>
            <w:gridSpan w:val="3"/>
            <w:tcBorders>
              <w:top w:val="single" w:sz="5" w:space="0" w:color="000000"/>
              <w:left w:val="single" w:sz="5" w:space="0" w:color="000000"/>
              <w:bottom w:val="single" w:sz="5" w:space="0" w:color="000000"/>
              <w:right w:val="single" w:sz="5" w:space="0" w:color="000000"/>
            </w:tcBorders>
          </w:tcPr>
          <w:p w14:paraId="1137994C"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4</w:t>
            </w:r>
          </w:p>
        </w:tc>
      </w:tr>
      <w:tr w:rsidR="00E14784" w:rsidRPr="00E14784" w14:paraId="32B5CA47" w14:textId="77777777" w:rsidTr="00E14784">
        <w:trPr>
          <w:trHeight w:val="48"/>
        </w:trPr>
        <w:tc>
          <w:tcPr>
            <w:tcW w:w="1647" w:type="dxa"/>
            <w:vMerge/>
            <w:tcBorders>
              <w:left w:val="single" w:sz="5" w:space="0" w:color="000000"/>
              <w:right w:val="single" w:sz="5" w:space="0" w:color="000000"/>
            </w:tcBorders>
          </w:tcPr>
          <w:p w14:paraId="3E12F6F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789897D9"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13e</w:t>
            </w:r>
          </w:p>
        </w:tc>
        <w:tc>
          <w:tcPr>
            <w:tcW w:w="11025" w:type="dxa"/>
            <w:gridSpan w:val="2"/>
            <w:tcBorders>
              <w:top w:val="single" w:sz="5" w:space="0" w:color="000000"/>
              <w:left w:val="single" w:sz="5" w:space="0" w:color="000000"/>
              <w:bottom w:val="single" w:sz="5" w:space="0" w:color="000000"/>
              <w:right w:val="single" w:sz="5" w:space="0" w:color="000000"/>
            </w:tcBorders>
          </w:tcPr>
          <w:p w14:paraId="11065C4B"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any methods used to explore possible causes of heterogeneity among study results (e.g. subgroup analysis, meta-regression).</w:t>
            </w:r>
          </w:p>
        </w:tc>
        <w:tc>
          <w:tcPr>
            <w:tcW w:w="977" w:type="dxa"/>
            <w:gridSpan w:val="3"/>
            <w:tcBorders>
              <w:top w:val="single" w:sz="5" w:space="0" w:color="000000"/>
              <w:left w:val="single" w:sz="5" w:space="0" w:color="000000"/>
              <w:bottom w:val="single" w:sz="5" w:space="0" w:color="000000"/>
              <w:right w:val="single" w:sz="5" w:space="0" w:color="000000"/>
            </w:tcBorders>
          </w:tcPr>
          <w:p w14:paraId="3C0F517C"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6,7</w:t>
            </w:r>
          </w:p>
        </w:tc>
      </w:tr>
      <w:tr w:rsidR="00E14784" w:rsidRPr="00E14784" w14:paraId="02104772" w14:textId="77777777" w:rsidTr="00E14784">
        <w:trPr>
          <w:trHeight w:val="50"/>
        </w:trPr>
        <w:tc>
          <w:tcPr>
            <w:tcW w:w="1647" w:type="dxa"/>
            <w:vMerge/>
            <w:tcBorders>
              <w:left w:val="single" w:sz="5" w:space="0" w:color="000000"/>
              <w:bottom w:val="single" w:sz="5" w:space="0" w:color="000000"/>
              <w:right w:val="single" w:sz="5" w:space="0" w:color="000000"/>
            </w:tcBorders>
          </w:tcPr>
          <w:p w14:paraId="031DE388"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2CAE94CD"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13f</w:t>
            </w:r>
          </w:p>
        </w:tc>
        <w:tc>
          <w:tcPr>
            <w:tcW w:w="11025" w:type="dxa"/>
            <w:gridSpan w:val="2"/>
            <w:tcBorders>
              <w:top w:val="single" w:sz="5" w:space="0" w:color="000000"/>
              <w:left w:val="single" w:sz="5" w:space="0" w:color="000000"/>
              <w:bottom w:val="single" w:sz="5" w:space="0" w:color="000000"/>
              <w:right w:val="single" w:sz="5" w:space="0" w:color="000000"/>
            </w:tcBorders>
          </w:tcPr>
          <w:p w14:paraId="408F3F6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any sensitivity analyses conducted to assess robustness of the synthesized results.</w:t>
            </w:r>
          </w:p>
        </w:tc>
        <w:tc>
          <w:tcPr>
            <w:tcW w:w="977" w:type="dxa"/>
            <w:gridSpan w:val="3"/>
            <w:tcBorders>
              <w:top w:val="single" w:sz="5" w:space="0" w:color="000000"/>
              <w:left w:val="single" w:sz="5" w:space="0" w:color="000000"/>
              <w:bottom w:val="single" w:sz="5" w:space="0" w:color="000000"/>
              <w:right w:val="single" w:sz="5" w:space="0" w:color="000000"/>
            </w:tcBorders>
          </w:tcPr>
          <w:p w14:paraId="527F8B4F"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S2,S3,S6</w:t>
            </w:r>
          </w:p>
        </w:tc>
      </w:tr>
      <w:tr w:rsidR="00E14784" w:rsidRPr="00E14784" w14:paraId="78EBAB59"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4591898D"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Reporting bias assessment</w:t>
            </w:r>
          </w:p>
        </w:tc>
        <w:tc>
          <w:tcPr>
            <w:tcW w:w="615" w:type="dxa"/>
            <w:tcBorders>
              <w:top w:val="single" w:sz="5" w:space="0" w:color="000000"/>
              <w:left w:val="single" w:sz="5" w:space="0" w:color="000000"/>
              <w:bottom w:val="single" w:sz="5" w:space="0" w:color="000000"/>
              <w:right w:val="single" w:sz="5" w:space="0" w:color="000000"/>
            </w:tcBorders>
          </w:tcPr>
          <w:p w14:paraId="7B56B559"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14</w:t>
            </w:r>
          </w:p>
        </w:tc>
        <w:tc>
          <w:tcPr>
            <w:tcW w:w="11025" w:type="dxa"/>
            <w:gridSpan w:val="2"/>
            <w:tcBorders>
              <w:top w:val="single" w:sz="5" w:space="0" w:color="000000"/>
              <w:left w:val="single" w:sz="5" w:space="0" w:color="000000"/>
              <w:bottom w:val="single" w:sz="5" w:space="0" w:color="000000"/>
              <w:right w:val="single" w:sz="5" w:space="0" w:color="000000"/>
            </w:tcBorders>
          </w:tcPr>
          <w:p w14:paraId="487800FB"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any methods used to assess risk of bias due to missing results in a synthesis (arising from reporting biases).</w:t>
            </w:r>
          </w:p>
        </w:tc>
        <w:tc>
          <w:tcPr>
            <w:tcW w:w="977" w:type="dxa"/>
            <w:gridSpan w:val="3"/>
            <w:tcBorders>
              <w:top w:val="single" w:sz="5" w:space="0" w:color="000000"/>
              <w:left w:val="single" w:sz="5" w:space="0" w:color="000000"/>
              <w:bottom w:val="single" w:sz="5" w:space="0" w:color="000000"/>
              <w:right w:val="single" w:sz="5" w:space="0" w:color="000000"/>
            </w:tcBorders>
          </w:tcPr>
          <w:p w14:paraId="3ECA7B5E"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4</w:t>
            </w:r>
          </w:p>
        </w:tc>
      </w:tr>
      <w:tr w:rsidR="00E14784" w:rsidRPr="00E14784" w14:paraId="526B60FE"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04196C3F"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Certainty assessment</w:t>
            </w:r>
          </w:p>
        </w:tc>
        <w:tc>
          <w:tcPr>
            <w:tcW w:w="615" w:type="dxa"/>
            <w:tcBorders>
              <w:top w:val="single" w:sz="5" w:space="0" w:color="000000"/>
              <w:left w:val="single" w:sz="5" w:space="0" w:color="000000"/>
              <w:bottom w:val="single" w:sz="5" w:space="0" w:color="000000"/>
              <w:right w:val="single" w:sz="5" w:space="0" w:color="000000"/>
            </w:tcBorders>
          </w:tcPr>
          <w:p w14:paraId="5E5A6A8D"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15</w:t>
            </w:r>
          </w:p>
        </w:tc>
        <w:tc>
          <w:tcPr>
            <w:tcW w:w="11025" w:type="dxa"/>
            <w:gridSpan w:val="2"/>
            <w:tcBorders>
              <w:top w:val="single" w:sz="5" w:space="0" w:color="000000"/>
              <w:left w:val="single" w:sz="5" w:space="0" w:color="000000"/>
              <w:bottom w:val="single" w:sz="5" w:space="0" w:color="000000"/>
              <w:right w:val="single" w:sz="5" w:space="0" w:color="000000"/>
            </w:tcBorders>
          </w:tcPr>
          <w:p w14:paraId="4DB68FDE"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any methods used to assess certainty (or confidence) in the body of evidence for an outcome.</w:t>
            </w:r>
          </w:p>
        </w:tc>
        <w:tc>
          <w:tcPr>
            <w:tcW w:w="977" w:type="dxa"/>
            <w:gridSpan w:val="3"/>
            <w:tcBorders>
              <w:top w:val="single" w:sz="5" w:space="0" w:color="000000"/>
              <w:left w:val="single" w:sz="5" w:space="0" w:color="000000"/>
              <w:bottom w:val="single" w:sz="5" w:space="0" w:color="000000"/>
              <w:right w:val="single" w:sz="5" w:space="0" w:color="000000"/>
            </w:tcBorders>
          </w:tcPr>
          <w:p w14:paraId="6FBA2005" w14:textId="4B2D8E67" w:rsidR="00E14784" w:rsidRPr="00E14784" w:rsidRDefault="000A47B1" w:rsidP="00E14784">
            <w:pPr>
              <w:widowControl w:val="0"/>
              <w:autoSpaceDE w:val="0"/>
              <w:autoSpaceDN w:val="0"/>
              <w:adjustRightInd w:val="0"/>
              <w:spacing w:before="40" w:after="40"/>
              <w:rPr>
                <w:rFonts w:ascii="Arial" w:hAnsi="Arial" w:cs="Arial"/>
                <w:sz w:val="18"/>
                <w:szCs w:val="18"/>
                <w:lang w:val="en-CA" w:eastAsia="en-CA"/>
              </w:rPr>
            </w:pPr>
            <w:r>
              <w:rPr>
                <w:rFonts w:ascii="Arial" w:hAnsi="Arial" w:cs="Arial"/>
                <w:sz w:val="18"/>
                <w:szCs w:val="18"/>
                <w:lang w:val="en-CA" w:eastAsia="en-CA"/>
              </w:rPr>
              <w:t>4</w:t>
            </w:r>
          </w:p>
        </w:tc>
      </w:tr>
      <w:tr w:rsidR="00E14784" w:rsidRPr="00E14784" w14:paraId="60491655" w14:textId="77777777" w:rsidTr="00E14784">
        <w:trPr>
          <w:gridAfter w:val="2"/>
          <w:wAfter w:w="95" w:type="dxa"/>
          <w:trHeight w:val="24"/>
        </w:trPr>
        <w:tc>
          <w:tcPr>
            <w:tcW w:w="132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74CFCE" w14:textId="77777777" w:rsidR="00E14784" w:rsidRPr="00E14784" w:rsidRDefault="00E14784" w:rsidP="00E14784">
            <w:pPr>
              <w:widowControl w:val="0"/>
              <w:autoSpaceDE w:val="0"/>
              <w:autoSpaceDN w:val="0"/>
              <w:adjustRightInd w:val="0"/>
              <w:rPr>
                <w:rFonts w:ascii="Arial" w:hAnsi="Arial" w:cs="Arial"/>
                <w:color w:val="000000"/>
                <w:sz w:val="18"/>
                <w:szCs w:val="18"/>
                <w:lang w:val="en-CA" w:eastAsia="en-CA"/>
              </w:rPr>
            </w:pPr>
            <w:r w:rsidRPr="00E14784">
              <w:rPr>
                <w:rFonts w:ascii="Arial" w:hAnsi="Arial" w:cs="Arial"/>
                <w:b/>
                <w:bCs/>
                <w:color w:val="000000"/>
                <w:sz w:val="18"/>
                <w:szCs w:val="18"/>
                <w:lang w:val="en-CA" w:eastAsia="en-CA"/>
              </w:rPr>
              <w:t xml:space="preserve">RESULTS </w:t>
            </w:r>
          </w:p>
        </w:tc>
        <w:tc>
          <w:tcPr>
            <w:tcW w:w="938" w:type="dxa"/>
            <w:gridSpan w:val="2"/>
            <w:tcBorders>
              <w:top w:val="double" w:sz="5" w:space="0" w:color="000000"/>
              <w:left w:val="single" w:sz="5" w:space="0" w:color="000000"/>
              <w:bottom w:val="single" w:sz="5" w:space="0" w:color="000000"/>
              <w:right w:val="single" w:sz="5" w:space="0" w:color="000000"/>
            </w:tcBorders>
            <w:shd w:val="clear" w:color="auto" w:fill="FFFFCC"/>
          </w:tcPr>
          <w:p w14:paraId="28550261" w14:textId="77777777" w:rsidR="00E14784" w:rsidRPr="00E14784" w:rsidRDefault="00E14784" w:rsidP="00E14784">
            <w:pPr>
              <w:widowControl w:val="0"/>
              <w:autoSpaceDE w:val="0"/>
              <w:autoSpaceDN w:val="0"/>
              <w:adjustRightInd w:val="0"/>
              <w:jc w:val="center"/>
              <w:rPr>
                <w:rFonts w:ascii="Arial" w:hAnsi="Arial" w:cs="Arial"/>
                <w:sz w:val="18"/>
                <w:szCs w:val="18"/>
                <w:lang w:val="en-CA" w:eastAsia="en-CA"/>
              </w:rPr>
            </w:pPr>
          </w:p>
        </w:tc>
      </w:tr>
      <w:tr w:rsidR="00E14784" w:rsidRPr="00E14784" w14:paraId="045174D6" w14:textId="77777777" w:rsidTr="00E14784">
        <w:trPr>
          <w:trHeight w:val="48"/>
        </w:trPr>
        <w:tc>
          <w:tcPr>
            <w:tcW w:w="1647" w:type="dxa"/>
            <w:vMerge w:val="restart"/>
            <w:tcBorders>
              <w:top w:val="single" w:sz="5" w:space="0" w:color="000000"/>
              <w:left w:val="single" w:sz="5" w:space="0" w:color="000000"/>
              <w:right w:val="single" w:sz="5" w:space="0" w:color="000000"/>
            </w:tcBorders>
          </w:tcPr>
          <w:p w14:paraId="6EEAA59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Study selection </w:t>
            </w:r>
          </w:p>
        </w:tc>
        <w:tc>
          <w:tcPr>
            <w:tcW w:w="615" w:type="dxa"/>
            <w:tcBorders>
              <w:top w:val="single" w:sz="5" w:space="0" w:color="000000"/>
              <w:left w:val="single" w:sz="5" w:space="0" w:color="000000"/>
              <w:bottom w:val="single" w:sz="5" w:space="0" w:color="000000"/>
              <w:right w:val="single" w:sz="5" w:space="0" w:color="000000"/>
            </w:tcBorders>
          </w:tcPr>
          <w:p w14:paraId="3ADEEB6B"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16a</w:t>
            </w:r>
          </w:p>
        </w:tc>
        <w:tc>
          <w:tcPr>
            <w:tcW w:w="11025" w:type="dxa"/>
            <w:gridSpan w:val="2"/>
            <w:tcBorders>
              <w:top w:val="single" w:sz="5" w:space="0" w:color="000000"/>
              <w:left w:val="single" w:sz="5" w:space="0" w:color="000000"/>
              <w:bottom w:val="single" w:sz="5" w:space="0" w:color="000000"/>
              <w:right w:val="single" w:sz="5" w:space="0" w:color="000000"/>
            </w:tcBorders>
          </w:tcPr>
          <w:p w14:paraId="14FA3AD2"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977" w:type="dxa"/>
            <w:gridSpan w:val="3"/>
            <w:tcBorders>
              <w:top w:val="single" w:sz="5" w:space="0" w:color="000000"/>
              <w:left w:val="single" w:sz="5" w:space="0" w:color="000000"/>
              <w:bottom w:val="single" w:sz="5" w:space="0" w:color="000000"/>
              <w:right w:val="single" w:sz="5" w:space="0" w:color="000000"/>
            </w:tcBorders>
          </w:tcPr>
          <w:p w14:paraId="5EAF40AF"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5</w:t>
            </w:r>
          </w:p>
        </w:tc>
      </w:tr>
      <w:tr w:rsidR="00E14784" w:rsidRPr="00E14784" w14:paraId="541C967C" w14:textId="77777777" w:rsidTr="00E14784">
        <w:trPr>
          <w:trHeight w:val="48"/>
        </w:trPr>
        <w:tc>
          <w:tcPr>
            <w:tcW w:w="1647" w:type="dxa"/>
            <w:vMerge/>
            <w:tcBorders>
              <w:left w:val="single" w:sz="5" w:space="0" w:color="000000"/>
              <w:bottom w:val="single" w:sz="5" w:space="0" w:color="000000"/>
              <w:right w:val="single" w:sz="5" w:space="0" w:color="000000"/>
            </w:tcBorders>
          </w:tcPr>
          <w:p w14:paraId="43FBE180"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3106C856"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16b</w:t>
            </w:r>
          </w:p>
        </w:tc>
        <w:tc>
          <w:tcPr>
            <w:tcW w:w="11025" w:type="dxa"/>
            <w:gridSpan w:val="2"/>
            <w:tcBorders>
              <w:top w:val="single" w:sz="5" w:space="0" w:color="000000"/>
              <w:left w:val="single" w:sz="5" w:space="0" w:color="000000"/>
              <w:bottom w:val="single" w:sz="5" w:space="0" w:color="000000"/>
              <w:right w:val="single" w:sz="5" w:space="0" w:color="000000"/>
            </w:tcBorders>
          </w:tcPr>
          <w:p w14:paraId="6C40671A"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Cite studies that might appear to meet the inclusion criteria, but which were excluded, and explain why they were excluded.</w:t>
            </w:r>
          </w:p>
        </w:tc>
        <w:tc>
          <w:tcPr>
            <w:tcW w:w="977" w:type="dxa"/>
            <w:gridSpan w:val="3"/>
            <w:tcBorders>
              <w:top w:val="single" w:sz="5" w:space="0" w:color="000000"/>
              <w:left w:val="single" w:sz="5" w:space="0" w:color="000000"/>
              <w:bottom w:val="single" w:sz="5" w:space="0" w:color="000000"/>
              <w:right w:val="single" w:sz="5" w:space="0" w:color="000000"/>
            </w:tcBorders>
          </w:tcPr>
          <w:p w14:paraId="7DC044CE"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5</w:t>
            </w:r>
          </w:p>
        </w:tc>
      </w:tr>
      <w:tr w:rsidR="00E14784" w:rsidRPr="00E14784" w14:paraId="3B984A54" w14:textId="77777777" w:rsidTr="00E14784">
        <w:trPr>
          <w:trHeight w:val="103"/>
        </w:trPr>
        <w:tc>
          <w:tcPr>
            <w:tcW w:w="1647" w:type="dxa"/>
            <w:tcBorders>
              <w:top w:val="single" w:sz="5" w:space="0" w:color="000000"/>
              <w:left w:val="single" w:sz="5" w:space="0" w:color="000000"/>
              <w:bottom w:val="single" w:sz="5" w:space="0" w:color="000000"/>
              <w:right w:val="single" w:sz="5" w:space="0" w:color="000000"/>
            </w:tcBorders>
          </w:tcPr>
          <w:p w14:paraId="67C5F26E"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Study characteristics </w:t>
            </w:r>
          </w:p>
        </w:tc>
        <w:tc>
          <w:tcPr>
            <w:tcW w:w="615" w:type="dxa"/>
            <w:tcBorders>
              <w:top w:val="single" w:sz="5" w:space="0" w:color="000000"/>
              <w:left w:val="single" w:sz="5" w:space="0" w:color="000000"/>
              <w:bottom w:val="single" w:sz="5" w:space="0" w:color="000000"/>
              <w:right w:val="single" w:sz="5" w:space="0" w:color="000000"/>
            </w:tcBorders>
          </w:tcPr>
          <w:p w14:paraId="2FF24891"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17</w:t>
            </w:r>
          </w:p>
        </w:tc>
        <w:tc>
          <w:tcPr>
            <w:tcW w:w="11025" w:type="dxa"/>
            <w:gridSpan w:val="2"/>
            <w:tcBorders>
              <w:top w:val="single" w:sz="5" w:space="0" w:color="000000"/>
              <w:left w:val="single" w:sz="5" w:space="0" w:color="000000"/>
              <w:bottom w:val="single" w:sz="5" w:space="0" w:color="000000"/>
              <w:right w:val="single" w:sz="5" w:space="0" w:color="000000"/>
            </w:tcBorders>
          </w:tcPr>
          <w:p w14:paraId="7CD6BE0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Cite each included study and present its characteristics.</w:t>
            </w:r>
          </w:p>
        </w:tc>
        <w:tc>
          <w:tcPr>
            <w:tcW w:w="977" w:type="dxa"/>
            <w:gridSpan w:val="3"/>
            <w:tcBorders>
              <w:top w:val="single" w:sz="5" w:space="0" w:color="000000"/>
              <w:left w:val="single" w:sz="5" w:space="0" w:color="000000"/>
              <w:bottom w:val="single" w:sz="5" w:space="0" w:color="000000"/>
              <w:right w:val="single" w:sz="5" w:space="0" w:color="000000"/>
            </w:tcBorders>
          </w:tcPr>
          <w:p w14:paraId="5544630A" w14:textId="5E142F46"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Table 1 and Tabl</w:t>
            </w:r>
            <w:r w:rsidR="00EA4E22">
              <w:rPr>
                <w:rFonts w:ascii="Arial" w:hAnsi="Arial" w:cs="Arial"/>
                <w:sz w:val="18"/>
                <w:szCs w:val="18"/>
                <w:lang w:val="en-CA" w:eastAsia="en-CA"/>
              </w:rPr>
              <w:t>e</w:t>
            </w:r>
            <w:r w:rsidRPr="00E14784">
              <w:rPr>
                <w:rFonts w:ascii="Arial" w:hAnsi="Arial" w:cs="Arial"/>
                <w:sz w:val="18"/>
                <w:szCs w:val="18"/>
                <w:lang w:val="en-CA" w:eastAsia="en-CA"/>
              </w:rPr>
              <w:t>2</w:t>
            </w:r>
          </w:p>
        </w:tc>
      </w:tr>
      <w:tr w:rsidR="00E14784" w:rsidRPr="00E14784" w14:paraId="1EF3E2C6"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5C684E3B"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Risk of bias in studies </w:t>
            </w:r>
          </w:p>
        </w:tc>
        <w:tc>
          <w:tcPr>
            <w:tcW w:w="615" w:type="dxa"/>
            <w:tcBorders>
              <w:top w:val="single" w:sz="5" w:space="0" w:color="000000"/>
              <w:left w:val="single" w:sz="5" w:space="0" w:color="000000"/>
              <w:bottom w:val="single" w:sz="5" w:space="0" w:color="000000"/>
              <w:right w:val="single" w:sz="5" w:space="0" w:color="000000"/>
            </w:tcBorders>
          </w:tcPr>
          <w:p w14:paraId="288E25D8"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18</w:t>
            </w:r>
          </w:p>
        </w:tc>
        <w:tc>
          <w:tcPr>
            <w:tcW w:w="11025" w:type="dxa"/>
            <w:gridSpan w:val="2"/>
            <w:tcBorders>
              <w:top w:val="single" w:sz="5" w:space="0" w:color="000000"/>
              <w:left w:val="single" w:sz="5" w:space="0" w:color="000000"/>
              <w:bottom w:val="single" w:sz="5" w:space="0" w:color="000000"/>
              <w:right w:val="single" w:sz="5" w:space="0" w:color="000000"/>
            </w:tcBorders>
          </w:tcPr>
          <w:p w14:paraId="704EA555"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Present assessments of risk of bias for each included study.</w:t>
            </w:r>
          </w:p>
        </w:tc>
        <w:tc>
          <w:tcPr>
            <w:tcW w:w="977" w:type="dxa"/>
            <w:gridSpan w:val="3"/>
            <w:tcBorders>
              <w:top w:val="single" w:sz="5" w:space="0" w:color="000000"/>
              <w:left w:val="single" w:sz="5" w:space="0" w:color="000000"/>
              <w:bottom w:val="single" w:sz="5" w:space="0" w:color="000000"/>
              <w:right w:val="single" w:sz="5" w:space="0" w:color="000000"/>
            </w:tcBorders>
          </w:tcPr>
          <w:p w14:paraId="1429B43A" w14:textId="2B7E07F9"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Fig 2 and Fig3</w:t>
            </w:r>
          </w:p>
        </w:tc>
      </w:tr>
      <w:tr w:rsidR="00E14784" w:rsidRPr="00E14784" w14:paraId="634AE7DE"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0D4F8745"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Results of individual studies </w:t>
            </w:r>
          </w:p>
        </w:tc>
        <w:tc>
          <w:tcPr>
            <w:tcW w:w="615" w:type="dxa"/>
            <w:tcBorders>
              <w:top w:val="single" w:sz="5" w:space="0" w:color="000000"/>
              <w:left w:val="single" w:sz="5" w:space="0" w:color="000000"/>
              <w:bottom w:val="single" w:sz="5" w:space="0" w:color="000000"/>
              <w:right w:val="single" w:sz="5" w:space="0" w:color="000000"/>
            </w:tcBorders>
          </w:tcPr>
          <w:p w14:paraId="3F052487"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19</w:t>
            </w:r>
          </w:p>
        </w:tc>
        <w:tc>
          <w:tcPr>
            <w:tcW w:w="11025" w:type="dxa"/>
            <w:gridSpan w:val="2"/>
            <w:tcBorders>
              <w:top w:val="single" w:sz="5" w:space="0" w:color="000000"/>
              <w:left w:val="single" w:sz="5" w:space="0" w:color="000000"/>
              <w:bottom w:val="single" w:sz="5" w:space="0" w:color="000000"/>
              <w:right w:val="single" w:sz="5" w:space="0" w:color="000000"/>
            </w:tcBorders>
          </w:tcPr>
          <w:p w14:paraId="43572D4E"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977" w:type="dxa"/>
            <w:gridSpan w:val="3"/>
            <w:tcBorders>
              <w:top w:val="single" w:sz="5" w:space="0" w:color="000000"/>
              <w:left w:val="single" w:sz="5" w:space="0" w:color="000000"/>
              <w:bottom w:val="single" w:sz="5" w:space="0" w:color="000000"/>
              <w:right w:val="single" w:sz="5" w:space="0" w:color="000000"/>
            </w:tcBorders>
          </w:tcPr>
          <w:p w14:paraId="0271D026"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Fig 4,5,6,7</w:t>
            </w:r>
          </w:p>
        </w:tc>
      </w:tr>
      <w:tr w:rsidR="00E14784" w:rsidRPr="00E14784" w14:paraId="29D54EA9" w14:textId="77777777" w:rsidTr="00E14784">
        <w:trPr>
          <w:trHeight w:val="48"/>
        </w:trPr>
        <w:tc>
          <w:tcPr>
            <w:tcW w:w="1647" w:type="dxa"/>
            <w:vMerge w:val="restart"/>
            <w:tcBorders>
              <w:top w:val="single" w:sz="5" w:space="0" w:color="000000"/>
              <w:left w:val="single" w:sz="5" w:space="0" w:color="000000"/>
              <w:right w:val="single" w:sz="5" w:space="0" w:color="000000"/>
            </w:tcBorders>
          </w:tcPr>
          <w:p w14:paraId="4BAE13FB"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Results of syntheses</w:t>
            </w:r>
          </w:p>
        </w:tc>
        <w:tc>
          <w:tcPr>
            <w:tcW w:w="615" w:type="dxa"/>
            <w:tcBorders>
              <w:top w:val="single" w:sz="5" w:space="0" w:color="000000"/>
              <w:left w:val="single" w:sz="5" w:space="0" w:color="000000"/>
              <w:bottom w:val="single" w:sz="5" w:space="0" w:color="000000"/>
              <w:right w:val="single" w:sz="5" w:space="0" w:color="000000"/>
            </w:tcBorders>
          </w:tcPr>
          <w:p w14:paraId="704156FA"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20a</w:t>
            </w:r>
          </w:p>
        </w:tc>
        <w:tc>
          <w:tcPr>
            <w:tcW w:w="11025" w:type="dxa"/>
            <w:gridSpan w:val="2"/>
            <w:tcBorders>
              <w:top w:val="single" w:sz="5" w:space="0" w:color="000000"/>
              <w:left w:val="single" w:sz="5" w:space="0" w:color="000000"/>
              <w:bottom w:val="single" w:sz="5" w:space="0" w:color="000000"/>
              <w:right w:val="single" w:sz="5" w:space="0" w:color="000000"/>
            </w:tcBorders>
          </w:tcPr>
          <w:p w14:paraId="15B2AA0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For each synthesis, briefly summarise the characteristics and risk of bias among contributing studies.</w:t>
            </w:r>
          </w:p>
        </w:tc>
        <w:tc>
          <w:tcPr>
            <w:tcW w:w="977" w:type="dxa"/>
            <w:gridSpan w:val="3"/>
            <w:tcBorders>
              <w:top w:val="single" w:sz="5" w:space="0" w:color="000000"/>
              <w:left w:val="single" w:sz="5" w:space="0" w:color="000000"/>
              <w:bottom w:val="single" w:sz="5" w:space="0" w:color="000000"/>
              <w:right w:val="single" w:sz="5" w:space="0" w:color="000000"/>
            </w:tcBorders>
          </w:tcPr>
          <w:p w14:paraId="0230EBDE" w14:textId="586B0C93" w:rsidR="00E14784" w:rsidRPr="00E14784" w:rsidRDefault="00702E20" w:rsidP="00E14784">
            <w:pPr>
              <w:widowControl w:val="0"/>
              <w:autoSpaceDE w:val="0"/>
              <w:autoSpaceDN w:val="0"/>
              <w:adjustRightInd w:val="0"/>
              <w:spacing w:before="40" w:after="40"/>
              <w:rPr>
                <w:rFonts w:ascii="Arial" w:hAnsi="Arial" w:cs="Arial"/>
                <w:sz w:val="18"/>
                <w:szCs w:val="18"/>
                <w:lang w:val="en-CA" w:eastAsia="en-CA"/>
              </w:rPr>
            </w:pPr>
            <w:r>
              <w:rPr>
                <w:rFonts w:ascii="Arial" w:hAnsi="Arial" w:cs="Arial"/>
                <w:sz w:val="18"/>
                <w:szCs w:val="18"/>
                <w:lang w:val="en-CA" w:eastAsia="en-CA"/>
              </w:rPr>
              <w:t>Fig2</w:t>
            </w:r>
            <w:r w:rsidR="00A44DD3">
              <w:rPr>
                <w:rFonts w:ascii="Arial" w:hAnsi="Arial" w:cs="Arial"/>
                <w:sz w:val="18"/>
                <w:szCs w:val="18"/>
                <w:lang w:val="en-CA" w:eastAsia="en-CA"/>
              </w:rPr>
              <w:t xml:space="preserve"> and Fig3</w:t>
            </w:r>
          </w:p>
        </w:tc>
      </w:tr>
      <w:tr w:rsidR="00E14784" w:rsidRPr="00E14784" w14:paraId="09402D58" w14:textId="77777777" w:rsidTr="00E14784">
        <w:trPr>
          <w:trHeight w:val="203"/>
        </w:trPr>
        <w:tc>
          <w:tcPr>
            <w:tcW w:w="1647" w:type="dxa"/>
            <w:vMerge/>
            <w:tcBorders>
              <w:left w:val="single" w:sz="5" w:space="0" w:color="000000"/>
              <w:right w:val="single" w:sz="5" w:space="0" w:color="000000"/>
            </w:tcBorders>
          </w:tcPr>
          <w:p w14:paraId="773766E9"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2373EE5C"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20b</w:t>
            </w:r>
          </w:p>
        </w:tc>
        <w:tc>
          <w:tcPr>
            <w:tcW w:w="11025" w:type="dxa"/>
            <w:gridSpan w:val="2"/>
            <w:tcBorders>
              <w:top w:val="single" w:sz="5" w:space="0" w:color="000000"/>
              <w:left w:val="single" w:sz="5" w:space="0" w:color="000000"/>
              <w:bottom w:val="single" w:sz="5" w:space="0" w:color="000000"/>
              <w:right w:val="single" w:sz="5" w:space="0" w:color="000000"/>
            </w:tcBorders>
          </w:tcPr>
          <w:p w14:paraId="318C00B0"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77" w:type="dxa"/>
            <w:gridSpan w:val="3"/>
            <w:tcBorders>
              <w:top w:val="single" w:sz="5" w:space="0" w:color="000000"/>
              <w:left w:val="single" w:sz="5" w:space="0" w:color="000000"/>
              <w:bottom w:val="single" w:sz="5" w:space="0" w:color="000000"/>
              <w:right w:val="single" w:sz="5" w:space="0" w:color="000000"/>
            </w:tcBorders>
          </w:tcPr>
          <w:p w14:paraId="63031B6E" w14:textId="0FF8DB5C" w:rsidR="00E14784" w:rsidRPr="00E14784" w:rsidRDefault="00A44DD3" w:rsidP="00E14784">
            <w:pPr>
              <w:widowControl w:val="0"/>
              <w:autoSpaceDE w:val="0"/>
              <w:autoSpaceDN w:val="0"/>
              <w:adjustRightInd w:val="0"/>
              <w:spacing w:before="40" w:after="40"/>
              <w:rPr>
                <w:rFonts w:ascii="Arial" w:hAnsi="Arial" w:cs="Arial"/>
                <w:sz w:val="18"/>
                <w:szCs w:val="18"/>
                <w:lang w:val="en-CA" w:eastAsia="en-CA"/>
              </w:rPr>
            </w:pPr>
            <w:r>
              <w:rPr>
                <w:rFonts w:ascii="Arial" w:hAnsi="Arial" w:cs="Arial"/>
                <w:sz w:val="18"/>
                <w:szCs w:val="18"/>
                <w:lang w:val="en-CA" w:eastAsia="en-CA"/>
              </w:rPr>
              <w:t>Fig</w:t>
            </w:r>
            <w:r w:rsidR="0019298F">
              <w:rPr>
                <w:rFonts w:ascii="Arial" w:hAnsi="Arial" w:cs="Arial"/>
                <w:sz w:val="18"/>
                <w:szCs w:val="18"/>
                <w:lang w:val="en-CA" w:eastAsia="en-CA"/>
              </w:rPr>
              <w:t>. 4</w:t>
            </w:r>
            <w:r w:rsidR="009F4EFA">
              <w:rPr>
                <w:rFonts w:ascii="Arial" w:hAnsi="Arial" w:cs="Arial"/>
                <w:sz w:val="18"/>
                <w:szCs w:val="18"/>
                <w:lang w:val="en-CA" w:eastAsia="en-CA"/>
              </w:rPr>
              <w:t>,</w:t>
            </w:r>
            <w:r w:rsidR="0019298F">
              <w:rPr>
                <w:rFonts w:ascii="Arial" w:hAnsi="Arial" w:cs="Arial"/>
                <w:sz w:val="18"/>
                <w:szCs w:val="18"/>
                <w:lang w:val="en-CA" w:eastAsia="en-CA"/>
              </w:rPr>
              <w:t>5</w:t>
            </w:r>
            <w:r w:rsidR="009F4EFA">
              <w:rPr>
                <w:rFonts w:ascii="Arial" w:hAnsi="Arial" w:cs="Arial"/>
                <w:sz w:val="18"/>
                <w:szCs w:val="18"/>
                <w:lang w:val="en-CA" w:eastAsia="en-CA"/>
              </w:rPr>
              <w:t>,</w:t>
            </w:r>
            <w:r w:rsidR="0019298F">
              <w:rPr>
                <w:rFonts w:ascii="Arial" w:hAnsi="Arial" w:cs="Arial"/>
                <w:sz w:val="18"/>
                <w:szCs w:val="18"/>
                <w:lang w:val="en-CA" w:eastAsia="en-CA"/>
              </w:rPr>
              <w:t>6</w:t>
            </w:r>
            <w:r w:rsidR="009F4EFA">
              <w:rPr>
                <w:rFonts w:ascii="Arial" w:hAnsi="Arial" w:cs="Arial"/>
                <w:sz w:val="18"/>
                <w:szCs w:val="18"/>
                <w:lang w:val="en-CA" w:eastAsia="en-CA"/>
              </w:rPr>
              <w:t xml:space="preserve">, and </w:t>
            </w:r>
            <w:r w:rsidR="0019298F">
              <w:rPr>
                <w:rFonts w:ascii="Arial" w:hAnsi="Arial" w:cs="Arial"/>
                <w:sz w:val="18"/>
                <w:szCs w:val="18"/>
                <w:lang w:val="en-CA" w:eastAsia="en-CA"/>
              </w:rPr>
              <w:t>7</w:t>
            </w:r>
          </w:p>
        </w:tc>
      </w:tr>
      <w:tr w:rsidR="00E14784" w:rsidRPr="00E14784" w14:paraId="44EAC804" w14:textId="77777777" w:rsidTr="00E14784">
        <w:trPr>
          <w:trHeight w:val="48"/>
        </w:trPr>
        <w:tc>
          <w:tcPr>
            <w:tcW w:w="1647" w:type="dxa"/>
            <w:vMerge/>
            <w:tcBorders>
              <w:left w:val="single" w:sz="5" w:space="0" w:color="000000"/>
              <w:right w:val="single" w:sz="5" w:space="0" w:color="000000"/>
            </w:tcBorders>
          </w:tcPr>
          <w:p w14:paraId="7E184F66"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05AAF25F"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20c</w:t>
            </w:r>
          </w:p>
        </w:tc>
        <w:tc>
          <w:tcPr>
            <w:tcW w:w="11025" w:type="dxa"/>
            <w:gridSpan w:val="2"/>
            <w:tcBorders>
              <w:top w:val="single" w:sz="5" w:space="0" w:color="000000"/>
              <w:left w:val="single" w:sz="5" w:space="0" w:color="000000"/>
              <w:bottom w:val="single" w:sz="5" w:space="0" w:color="000000"/>
              <w:right w:val="single" w:sz="5" w:space="0" w:color="000000"/>
            </w:tcBorders>
          </w:tcPr>
          <w:p w14:paraId="0A20D2CC"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Present results of all investigations of possible causes of heterogeneity among study results.</w:t>
            </w:r>
          </w:p>
        </w:tc>
        <w:tc>
          <w:tcPr>
            <w:tcW w:w="977" w:type="dxa"/>
            <w:gridSpan w:val="3"/>
            <w:tcBorders>
              <w:top w:val="single" w:sz="5" w:space="0" w:color="000000"/>
              <w:left w:val="single" w:sz="5" w:space="0" w:color="000000"/>
              <w:bottom w:val="single" w:sz="5" w:space="0" w:color="000000"/>
              <w:right w:val="single" w:sz="5" w:space="0" w:color="000000"/>
            </w:tcBorders>
          </w:tcPr>
          <w:p w14:paraId="28439D00" w14:textId="2C87A821" w:rsidR="00E14784" w:rsidRPr="00E14784" w:rsidRDefault="00A035FC" w:rsidP="00E14784">
            <w:pPr>
              <w:widowControl w:val="0"/>
              <w:autoSpaceDE w:val="0"/>
              <w:autoSpaceDN w:val="0"/>
              <w:adjustRightInd w:val="0"/>
              <w:spacing w:before="40" w:after="40"/>
              <w:rPr>
                <w:rFonts w:ascii="Arial" w:hAnsi="Arial" w:cs="Arial"/>
                <w:sz w:val="18"/>
                <w:szCs w:val="18"/>
                <w:lang w:val="en-CA" w:eastAsia="en-CA"/>
              </w:rPr>
            </w:pPr>
            <w:r w:rsidRPr="003A2CA1">
              <w:rPr>
                <w:rFonts w:ascii="Arial" w:hAnsi="Arial" w:cs="Arial"/>
                <w:sz w:val="18"/>
                <w:szCs w:val="18"/>
                <w:lang w:val="en-CA" w:eastAsia="en-CA"/>
              </w:rPr>
              <w:t>Fig. S4, S5 and S6</w:t>
            </w:r>
          </w:p>
        </w:tc>
      </w:tr>
      <w:tr w:rsidR="00E14784" w:rsidRPr="00E14784" w14:paraId="1DCCB36F" w14:textId="77777777" w:rsidTr="00E14784">
        <w:trPr>
          <w:trHeight w:val="48"/>
        </w:trPr>
        <w:tc>
          <w:tcPr>
            <w:tcW w:w="1647" w:type="dxa"/>
            <w:vMerge/>
            <w:tcBorders>
              <w:left w:val="single" w:sz="5" w:space="0" w:color="000000"/>
              <w:bottom w:val="single" w:sz="5" w:space="0" w:color="000000"/>
              <w:right w:val="single" w:sz="5" w:space="0" w:color="000000"/>
            </w:tcBorders>
          </w:tcPr>
          <w:p w14:paraId="7E08121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16AA4DD4"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20d</w:t>
            </w:r>
          </w:p>
        </w:tc>
        <w:tc>
          <w:tcPr>
            <w:tcW w:w="11025" w:type="dxa"/>
            <w:gridSpan w:val="2"/>
            <w:tcBorders>
              <w:top w:val="single" w:sz="5" w:space="0" w:color="000000"/>
              <w:left w:val="single" w:sz="5" w:space="0" w:color="000000"/>
              <w:bottom w:val="single" w:sz="5" w:space="0" w:color="000000"/>
              <w:right w:val="single" w:sz="5" w:space="0" w:color="000000"/>
            </w:tcBorders>
          </w:tcPr>
          <w:p w14:paraId="1E787949"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Present results of all sensitivity analyses conducted to assess the robustness of the synthesized results.</w:t>
            </w:r>
          </w:p>
        </w:tc>
        <w:tc>
          <w:tcPr>
            <w:tcW w:w="977" w:type="dxa"/>
            <w:gridSpan w:val="3"/>
            <w:tcBorders>
              <w:top w:val="single" w:sz="5" w:space="0" w:color="000000"/>
              <w:left w:val="single" w:sz="5" w:space="0" w:color="000000"/>
              <w:bottom w:val="single" w:sz="5" w:space="0" w:color="000000"/>
              <w:right w:val="single" w:sz="5" w:space="0" w:color="000000"/>
            </w:tcBorders>
          </w:tcPr>
          <w:p w14:paraId="0ED1B300" w14:textId="7F4C17FB" w:rsidR="00E14784" w:rsidRPr="00E14784" w:rsidRDefault="00631C73" w:rsidP="00E14784">
            <w:pPr>
              <w:widowControl w:val="0"/>
              <w:autoSpaceDE w:val="0"/>
              <w:autoSpaceDN w:val="0"/>
              <w:adjustRightInd w:val="0"/>
              <w:spacing w:before="40" w:after="40"/>
              <w:rPr>
                <w:rFonts w:ascii="Arial" w:hAnsi="Arial" w:cs="Arial"/>
                <w:sz w:val="18"/>
                <w:szCs w:val="18"/>
                <w:lang w:val="en-CA" w:eastAsia="en-CA"/>
              </w:rPr>
            </w:pPr>
            <w:r w:rsidRPr="003A2CA1">
              <w:rPr>
                <w:rFonts w:ascii="Arial" w:hAnsi="Arial" w:cs="Arial"/>
                <w:sz w:val="18"/>
                <w:szCs w:val="18"/>
                <w:lang w:val="en-CA" w:eastAsia="en-CA"/>
              </w:rPr>
              <w:t>Fig. 4, 5, 6, 7 and S6</w:t>
            </w:r>
          </w:p>
        </w:tc>
      </w:tr>
      <w:tr w:rsidR="00E14784" w:rsidRPr="00E14784" w14:paraId="70359EBE"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510C7826"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lastRenderedPageBreak/>
              <w:t>Reporting biases</w:t>
            </w:r>
          </w:p>
        </w:tc>
        <w:tc>
          <w:tcPr>
            <w:tcW w:w="615" w:type="dxa"/>
            <w:tcBorders>
              <w:top w:val="single" w:sz="5" w:space="0" w:color="000000"/>
              <w:left w:val="single" w:sz="5" w:space="0" w:color="000000"/>
              <w:bottom w:val="single" w:sz="5" w:space="0" w:color="000000"/>
              <w:right w:val="single" w:sz="5" w:space="0" w:color="000000"/>
            </w:tcBorders>
          </w:tcPr>
          <w:p w14:paraId="666A26F0"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21</w:t>
            </w:r>
          </w:p>
        </w:tc>
        <w:tc>
          <w:tcPr>
            <w:tcW w:w="11025" w:type="dxa"/>
            <w:gridSpan w:val="2"/>
            <w:tcBorders>
              <w:top w:val="single" w:sz="5" w:space="0" w:color="000000"/>
              <w:left w:val="single" w:sz="5" w:space="0" w:color="000000"/>
              <w:bottom w:val="single" w:sz="5" w:space="0" w:color="000000"/>
              <w:right w:val="single" w:sz="5" w:space="0" w:color="000000"/>
            </w:tcBorders>
          </w:tcPr>
          <w:p w14:paraId="1164BCED"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Present assessments of risk of bias due to missing results (arising from reporting biases) for each synthesis assessed.</w:t>
            </w:r>
          </w:p>
        </w:tc>
        <w:tc>
          <w:tcPr>
            <w:tcW w:w="977" w:type="dxa"/>
            <w:gridSpan w:val="3"/>
            <w:tcBorders>
              <w:top w:val="single" w:sz="5" w:space="0" w:color="000000"/>
              <w:left w:val="single" w:sz="5" w:space="0" w:color="000000"/>
              <w:bottom w:val="single" w:sz="5" w:space="0" w:color="000000"/>
              <w:right w:val="single" w:sz="5" w:space="0" w:color="000000"/>
            </w:tcBorders>
          </w:tcPr>
          <w:p w14:paraId="60B08D9D" w14:textId="7A5446E7" w:rsidR="00E14784" w:rsidRPr="00E14784" w:rsidRDefault="00AB5F92" w:rsidP="00E14784">
            <w:pPr>
              <w:widowControl w:val="0"/>
              <w:autoSpaceDE w:val="0"/>
              <w:autoSpaceDN w:val="0"/>
              <w:adjustRightInd w:val="0"/>
              <w:spacing w:before="40" w:after="40"/>
              <w:rPr>
                <w:rFonts w:ascii="Arial" w:hAnsi="Arial" w:cs="Arial"/>
                <w:sz w:val="18"/>
                <w:szCs w:val="18"/>
                <w:lang w:val="en-CA" w:eastAsia="en-CA"/>
              </w:rPr>
            </w:pPr>
            <w:r>
              <w:rPr>
                <w:rFonts w:ascii="Arial" w:hAnsi="Arial" w:cs="Arial"/>
                <w:sz w:val="18"/>
                <w:szCs w:val="18"/>
                <w:lang w:val="en-CA" w:eastAsia="en-CA"/>
              </w:rPr>
              <w:t>Fig 2 and Fig 3</w:t>
            </w:r>
          </w:p>
        </w:tc>
      </w:tr>
      <w:tr w:rsidR="00E14784" w:rsidRPr="00E14784" w14:paraId="777F367F"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5417CFA4"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Certainty of evidence </w:t>
            </w:r>
          </w:p>
        </w:tc>
        <w:tc>
          <w:tcPr>
            <w:tcW w:w="615" w:type="dxa"/>
            <w:tcBorders>
              <w:top w:val="single" w:sz="5" w:space="0" w:color="000000"/>
              <w:left w:val="single" w:sz="5" w:space="0" w:color="000000"/>
              <w:bottom w:val="single" w:sz="5" w:space="0" w:color="000000"/>
              <w:right w:val="single" w:sz="5" w:space="0" w:color="000000"/>
            </w:tcBorders>
          </w:tcPr>
          <w:p w14:paraId="3085A0B8"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22</w:t>
            </w:r>
          </w:p>
        </w:tc>
        <w:tc>
          <w:tcPr>
            <w:tcW w:w="11025" w:type="dxa"/>
            <w:gridSpan w:val="2"/>
            <w:tcBorders>
              <w:top w:val="single" w:sz="5" w:space="0" w:color="000000"/>
              <w:left w:val="single" w:sz="5" w:space="0" w:color="000000"/>
              <w:bottom w:val="single" w:sz="5" w:space="0" w:color="000000"/>
              <w:right w:val="single" w:sz="5" w:space="0" w:color="000000"/>
            </w:tcBorders>
          </w:tcPr>
          <w:p w14:paraId="11737A07"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Present assessments of certainty (or confidence) in the body of evidence for each outcome assessed.</w:t>
            </w:r>
          </w:p>
        </w:tc>
        <w:tc>
          <w:tcPr>
            <w:tcW w:w="977" w:type="dxa"/>
            <w:gridSpan w:val="3"/>
            <w:tcBorders>
              <w:top w:val="single" w:sz="5" w:space="0" w:color="000000"/>
              <w:left w:val="single" w:sz="5" w:space="0" w:color="000000"/>
              <w:bottom w:val="single" w:sz="5" w:space="0" w:color="000000"/>
              <w:right w:val="single" w:sz="5" w:space="0" w:color="000000"/>
            </w:tcBorders>
          </w:tcPr>
          <w:p w14:paraId="161D2773"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Table 3 and Table 4</w:t>
            </w:r>
          </w:p>
        </w:tc>
      </w:tr>
      <w:tr w:rsidR="00E14784" w:rsidRPr="00E14784" w14:paraId="03238330" w14:textId="77777777" w:rsidTr="00E14784">
        <w:trPr>
          <w:gridAfter w:val="1"/>
          <w:wAfter w:w="56" w:type="dxa"/>
          <w:trHeight w:val="24"/>
        </w:trPr>
        <w:tc>
          <w:tcPr>
            <w:tcW w:w="132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5AB087" w14:textId="77777777" w:rsidR="00E14784" w:rsidRPr="00E14784" w:rsidRDefault="00E14784" w:rsidP="00E14784">
            <w:pPr>
              <w:widowControl w:val="0"/>
              <w:autoSpaceDE w:val="0"/>
              <w:autoSpaceDN w:val="0"/>
              <w:adjustRightInd w:val="0"/>
              <w:rPr>
                <w:rFonts w:ascii="Arial" w:hAnsi="Arial" w:cs="Arial"/>
                <w:color w:val="000000"/>
                <w:sz w:val="18"/>
                <w:szCs w:val="18"/>
                <w:lang w:val="en-CA" w:eastAsia="en-CA"/>
              </w:rPr>
            </w:pPr>
            <w:r w:rsidRPr="00E14784">
              <w:rPr>
                <w:rFonts w:ascii="Arial" w:hAnsi="Arial" w:cs="Arial"/>
                <w:b/>
                <w:bCs/>
                <w:color w:val="000000"/>
                <w:sz w:val="18"/>
                <w:szCs w:val="18"/>
                <w:lang w:val="en-CA" w:eastAsia="en-CA"/>
              </w:rPr>
              <w:t xml:space="preserve">DISCUSSION </w:t>
            </w:r>
          </w:p>
        </w:tc>
        <w:tc>
          <w:tcPr>
            <w:tcW w:w="977" w:type="dxa"/>
            <w:gridSpan w:val="3"/>
            <w:tcBorders>
              <w:top w:val="double" w:sz="5" w:space="0" w:color="000000"/>
              <w:left w:val="single" w:sz="5" w:space="0" w:color="000000"/>
              <w:bottom w:val="single" w:sz="5" w:space="0" w:color="000000"/>
              <w:right w:val="single" w:sz="5" w:space="0" w:color="000000"/>
            </w:tcBorders>
            <w:shd w:val="clear" w:color="auto" w:fill="FFFFCC"/>
          </w:tcPr>
          <w:p w14:paraId="403317C4" w14:textId="77777777" w:rsidR="00E14784" w:rsidRPr="00E14784" w:rsidRDefault="00E14784" w:rsidP="00E14784">
            <w:pPr>
              <w:widowControl w:val="0"/>
              <w:autoSpaceDE w:val="0"/>
              <w:autoSpaceDN w:val="0"/>
              <w:adjustRightInd w:val="0"/>
              <w:jc w:val="center"/>
              <w:rPr>
                <w:rFonts w:ascii="Arial" w:hAnsi="Arial" w:cs="Arial"/>
                <w:sz w:val="18"/>
                <w:szCs w:val="18"/>
                <w:lang w:val="en-CA" w:eastAsia="en-CA"/>
              </w:rPr>
            </w:pPr>
          </w:p>
        </w:tc>
      </w:tr>
      <w:tr w:rsidR="00E14784" w:rsidRPr="00E14784" w14:paraId="66295514" w14:textId="77777777" w:rsidTr="00E14784">
        <w:trPr>
          <w:trHeight w:val="48"/>
        </w:trPr>
        <w:tc>
          <w:tcPr>
            <w:tcW w:w="1647" w:type="dxa"/>
            <w:vMerge w:val="restart"/>
            <w:tcBorders>
              <w:top w:val="single" w:sz="5" w:space="0" w:color="000000"/>
              <w:left w:val="single" w:sz="5" w:space="0" w:color="000000"/>
              <w:right w:val="single" w:sz="5" w:space="0" w:color="000000"/>
            </w:tcBorders>
          </w:tcPr>
          <w:p w14:paraId="046C78C5"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 xml:space="preserve">Discussion </w:t>
            </w:r>
          </w:p>
        </w:tc>
        <w:tc>
          <w:tcPr>
            <w:tcW w:w="615" w:type="dxa"/>
            <w:tcBorders>
              <w:top w:val="single" w:sz="5" w:space="0" w:color="000000"/>
              <w:left w:val="single" w:sz="5" w:space="0" w:color="000000"/>
              <w:bottom w:val="single" w:sz="5" w:space="0" w:color="000000"/>
              <w:right w:val="single" w:sz="5" w:space="0" w:color="000000"/>
            </w:tcBorders>
          </w:tcPr>
          <w:p w14:paraId="5061D71D"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23a</w:t>
            </w:r>
          </w:p>
        </w:tc>
        <w:tc>
          <w:tcPr>
            <w:tcW w:w="11025" w:type="dxa"/>
            <w:gridSpan w:val="2"/>
            <w:tcBorders>
              <w:top w:val="single" w:sz="5" w:space="0" w:color="000000"/>
              <w:left w:val="single" w:sz="5" w:space="0" w:color="000000"/>
              <w:bottom w:val="single" w:sz="5" w:space="0" w:color="000000"/>
              <w:right w:val="single" w:sz="5" w:space="0" w:color="000000"/>
            </w:tcBorders>
          </w:tcPr>
          <w:p w14:paraId="54865131"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Provide a general interpretation of the results in the context of other evidence.</w:t>
            </w:r>
          </w:p>
        </w:tc>
        <w:tc>
          <w:tcPr>
            <w:tcW w:w="977" w:type="dxa"/>
            <w:gridSpan w:val="3"/>
            <w:tcBorders>
              <w:top w:val="single" w:sz="5" w:space="0" w:color="000000"/>
              <w:left w:val="single" w:sz="5" w:space="0" w:color="000000"/>
              <w:bottom w:val="single" w:sz="5" w:space="0" w:color="000000"/>
              <w:right w:val="single" w:sz="5" w:space="0" w:color="000000"/>
            </w:tcBorders>
          </w:tcPr>
          <w:p w14:paraId="3FE598F2"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7,8</w:t>
            </w:r>
          </w:p>
        </w:tc>
      </w:tr>
      <w:tr w:rsidR="00E14784" w:rsidRPr="00E14784" w14:paraId="0B329A66" w14:textId="77777777" w:rsidTr="00E14784">
        <w:trPr>
          <w:trHeight w:val="48"/>
        </w:trPr>
        <w:tc>
          <w:tcPr>
            <w:tcW w:w="1647" w:type="dxa"/>
            <w:vMerge/>
            <w:tcBorders>
              <w:left w:val="single" w:sz="5" w:space="0" w:color="000000"/>
              <w:right w:val="single" w:sz="5" w:space="0" w:color="000000"/>
            </w:tcBorders>
          </w:tcPr>
          <w:p w14:paraId="5AB1BFF3"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701DA564"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23b</w:t>
            </w:r>
          </w:p>
        </w:tc>
        <w:tc>
          <w:tcPr>
            <w:tcW w:w="11025" w:type="dxa"/>
            <w:gridSpan w:val="2"/>
            <w:tcBorders>
              <w:top w:val="single" w:sz="5" w:space="0" w:color="000000"/>
              <w:left w:val="single" w:sz="5" w:space="0" w:color="000000"/>
              <w:bottom w:val="single" w:sz="5" w:space="0" w:color="000000"/>
              <w:right w:val="single" w:sz="5" w:space="0" w:color="000000"/>
            </w:tcBorders>
          </w:tcPr>
          <w:p w14:paraId="3C5EDE8C"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Discuss any limitations of the evidence included in the review.</w:t>
            </w:r>
          </w:p>
        </w:tc>
        <w:tc>
          <w:tcPr>
            <w:tcW w:w="977" w:type="dxa"/>
            <w:gridSpan w:val="3"/>
            <w:tcBorders>
              <w:top w:val="single" w:sz="5" w:space="0" w:color="000000"/>
              <w:left w:val="single" w:sz="5" w:space="0" w:color="000000"/>
              <w:bottom w:val="single" w:sz="5" w:space="0" w:color="000000"/>
              <w:right w:val="single" w:sz="5" w:space="0" w:color="000000"/>
            </w:tcBorders>
          </w:tcPr>
          <w:p w14:paraId="1E8C6605"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8</w:t>
            </w:r>
          </w:p>
        </w:tc>
      </w:tr>
      <w:tr w:rsidR="00E14784" w:rsidRPr="00E14784" w14:paraId="7BDC4918" w14:textId="77777777" w:rsidTr="00E14784">
        <w:trPr>
          <w:trHeight w:val="48"/>
        </w:trPr>
        <w:tc>
          <w:tcPr>
            <w:tcW w:w="1647" w:type="dxa"/>
            <w:vMerge/>
            <w:tcBorders>
              <w:left w:val="single" w:sz="5" w:space="0" w:color="000000"/>
              <w:right w:val="single" w:sz="5" w:space="0" w:color="000000"/>
            </w:tcBorders>
          </w:tcPr>
          <w:p w14:paraId="2F59E098"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4" w:space="0" w:color="auto"/>
              <w:right w:val="single" w:sz="5" w:space="0" w:color="000000"/>
            </w:tcBorders>
          </w:tcPr>
          <w:p w14:paraId="260A0122"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23c</w:t>
            </w:r>
          </w:p>
        </w:tc>
        <w:tc>
          <w:tcPr>
            <w:tcW w:w="11025" w:type="dxa"/>
            <w:gridSpan w:val="2"/>
            <w:tcBorders>
              <w:top w:val="single" w:sz="5" w:space="0" w:color="000000"/>
              <w:left w:val="single" w:sz="5" w:space="0" w:color="000000"/>
              <w:bottom w:val="single" w:sz="5" w:space="0" w:color="000000"/>
              <w:right w:val="single" w:sz="5" w:space="0" w:color="000000"/>
            </w:tcBorders>
          </w:tcPr>
          <w:p w14:paraId="68DA4DFD"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Discuss any limitations of the review processes used.</w:t>
            </w:r>
          </w:p>
        </w:tc>
        <w:tc>
          <w:tcPr>
            <w:tcW w:w="977" w:type="dxa"/>
            <w:gridSpan w:val="3"/>
            <w:tcBorders>
              <w:top w:val="single" w:sz="5" w:space="0" w:color="000000"/>
              <w:left w:val="single" w:sz="5" w:space="0" w:color="000000"/>
              <w:bottom w:val="single" w:sz="5" w:space="0" w:color="000000"/>
              <w:right w:val="single" w:sz="5" w:space="0" w:color="000000"/>
            </w:tcBorders>
          </w:tcPr>
          <w:p w14:paraId="19EEDE8B"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8</w:t>
            </w:r>
          </w:p>
        </w:tc>
      </w:tr>
      <w:tr w:rsidR="00E14784" w:rsidRPr="00E14784" w14:paraId="12CDFCBC" w14:textId="77777777" w:rsidTr="00E14784">
        <w:trPr>
          <w:trHeight w:val="48"/>
        </w:trPr>
        <w:tc>
          <w:tcPr>
            <w:tcW w:w="1647" w:type="dxa"/>
            <w:vMerge/>
            <w:tcBorders>
              <w:left w:val="single" w:sz="5" w:space="0" w:color="000000"/>
              <w:bottom w:val="single" w:sz="4" w:space="0" w:color="auto"/>
              <w:right w:val="single" w:sz="5" w:space="0" w:color="000000"/>
            </w:tcBorders>
          </w:tcPr>
          <w:p w14:paraId="4CED0C50"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4" w:space="0" w:color="auto"/>
              <w:left w:val="single" w:sz="5" w:space="0" w:color="000000"/>
              <w:bottom w:val="single" w:sz="4" w:space="0" w:color="auto"/>
              <w:right w:val="single" w:sz="4" w:space="0" w:color="auto"/>
            </w:tcBorders>
          </w:tcPr>
          <w:p w14:paraId="3CFE36CC"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23d</w:t>
            </w:r>
          </w:p>
        </w:tc>
        <w:tc>
          <w:tcPr>
            <w:tcW w:w="11025" w:type="dxa"/>
            <w:gridSpan w:val="2"/>
            <w:tcBorders>
              <w:top w:val="single" w:sz="5" w:space="0" w:color="000000"/>
              <w:left w:val="single" w:sz="4" w:space="0" w:color="auto"/>
              <w:bottom w:val="double" w:sz="5" w:space="0" w:color="000000"/>
              <w:right w:val="single" w:sz="5" w:space="0" w:color="000000"/>
            </w:tcBorders>
          </w:tcPr>
          <w:p w14:paraId="7F8912DC"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Discuss implications of the results for practice, policy, and future research.</w:t>
            </w:r>
          </w:p>
        </w:tc>
        <w:tc>
          <w:tcPr>
            <w:tcW w:w="977" w:type="dxa"/>
            <w:gridSpan w:val="3"/>
            <w:tcBorders>
              <w:top w:val="single" w:sz="5" w:space="0" w:color="000000"/>
              <w:left w:val="single" w:sz="5" w:space="0" w:color="000000"/>
              <w:bottom w:val="double" w:sz="5" w:space="0" w:color="000000"/>
              <w:right w:val="single" w:sz="5" w:space="0" w:color="000000"/>
            </w:tcBorders>
          </w:tcPr>
          <w:p w14:paraId="48A5918F"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9</w:t>
            </w:r>
          </w:p>
        </w:tc>
      </w:tr>
      <w:tr w:rsidR="00E14784" w:rsidRPr="00E14784" w14:paraId="3388090A" w14:textId="77777777" w:rsidTr="00E14784">
        <w:trPr>
          <w:gridAfter w:val="1"/>
          <w:wAfter w:w="56" w:type="dxa"/>
          <w:trHeight w:val="24"/>
        </w:trPr>
        <w:tc>
          <w:tcPr>
            <w:tcW w:w="132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656D5A" w14:textId="77777777" w:rsidR="00E14784" w:rsidRPr="00E14784" w:rsidRDefault="00E14784" w:rsidP="00E14784">
            <w:pPr>
              <w:widowControl w:val="0"/>
              <w:autoSpaceDE w:val="0"/>
              <w:autoSpaceDN w:val="0"/>
              <w:adjustRightInd w:val="0"/>
              <w:rPr>
                <w:rFonts w:ascii="Arial" w:hAnsi="Arial" w:cs="Arial"/>
                <w:color w:val="000000"/>
                <w:sz w:val="18"/>
                <w:szCs w:val="18"/>
                <w:lang w:val="en-CA" w:eastAsia="en-CA"/>
              </w:rPr>
            </w:pPr>
            <w:r w:rsidRPr="00E14784">
              <w:rPr>
                <w:rFonts w:ascii="Arial" w:hAnsi="Arial" w:cs="Arial"/>
                <w:b/>
                <w:bCs/>
                <w:color w:val="000000"/>
                <w:sz w:val="18"/>
                <w:szCs w:val="18"/>
                <w:lang w:val="en-CA" w:eastAsia="en-CA"/>
              </w:rPr>
              <w:t>OTHER INFORMATION</w:t>
            </w:r>
          </w:p>
        </w:tc>
        <w:tc>
          <w:tcPr>
            <w:tcW w:w="977" w:type="dxa"/>
            <w:gridSpan w:val="3"/>
            <w:tcBorders>
              <w:top w:val="double" w:sz="5" w:space="0" w:color="000000"/>
              <w:left w:val="single" w:sz="5" w:space="0" w:color="000000"/>
              <w:bottom w:val="single" w:sz="5" w:space="0" w:color="000000"/>
              <w:right w:val="single" w:sz="5" w:space="0" w:color="000000"/>
            </w:tcBorders>
            <w:shd w:val="clear" w:color="auto" w:fill="FFFFCC"/>
          </w:tcPr>
          <w:p w14:paraId="6520B9E2" w14:textId="77777777" w:rsidR="00E14784" w:rsidRPr="00E14784" w:rsidRDefault="00E14784" w:rsidP="00E14784">
            <w:pPr>
              <w:widowControl w:val="0"/>
              <w:autoSpaceDE w:val="0"/>
              <w:autoSpaceDN w:val="0"/>
              <w:adjustRightInd w:val="0"/>
              <w:jc w:val="center"/>
              <w:rPr>
                <w:rFonts w:ascii="Arial" w:hAnsi="Arial" w:cs="Arial"/>
                <w:sz w:val="18"/>
                <w:szCs w:val="18"/>
                <w:lang w:val="en-CA" w:eastAsia="en-CA"/>
              </w:rPr>
            </w:pPr>
          </w:p>
        </w:tc>
      </w:tr>
      <w:tr w:rsidR="00E14784" w:rsidRPr="00E14784" w14:paraId="2ECD4E09" w14:textId="77777777" w:rsidTr="00E14784">
        <w:trPr>
          <w:trHeight w:val="48"/>
        </w:trPr>
        <w:tc>
          <w:tcPr>
            <w:tcW w:w="1647" w:type="dxa"/>
            <w:vMerge w:val="restart"/>
            <w:tcBorders>
              <w:top w:val="single" w:sz="5" w:space="0" w:color="000000"/>
              <w:left w:val="single" w:sz="5" w:space="0" w:color="000000"/>
              <w:right w:val="single" w:sz="5" w:space="0" w:color="000000"/>
            </w:tcBorders>
          </w:tcPr>
          <w:p w14:paraId="04CF9ABB"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Registration and protocol</w:t>
            </w:r>
          </w:p>
        </w:tc>
        <w:tc>
          <w:tcPr>
            <w:tcW w:w="615" w:type="dxa"/>
            <w:tcBorders>
              <w:top w:val="single" w:sz="5" w:space="0" w:color="000000"/>
              <w:left w:val="single" w:sz="5" w:space="0" w:color="000000"/>
              <w:bottom w:val="single" w:sz="5" w:space="0" w:color="000000"/>
              <w:right w:val="single" w:sz="5" w:space="0" w:color="000000"/>
            </w:tcBorders>
          </w:tcPr>
          <w:p w14:paraId="2B6FA019"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24a</w:t>
            </w:r>
          </w:p>
        </w:tc>
        <w:tc>
          <w:tcPr>
            <w:tcW w:w="11025" w:type="dxa"/>
            <w:gridSpan w:val="2"/>
            <w:tcBorders>
              <w:top w:val="single" w:sz="5" w:space="0" w:color="000000"/>
              <w:left w:val="single" w:sz="5" w:space="0" w:color="000000"/>
              <w:bottom w:val="single" w:sz="5" w:space="0" w:color="000000"/>
              <w:right w:val="single" w:sz="5" w:space="0" w:color="000000"/>
            </w:tcBorders>
          </w:tcPr>
          <w:p w14:paraId="745DA057"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Provide registration information for the review, including register name and registration number, or state that the review was not registered.</w:t>
            </w:r>
          </w:p>
        </w:tc>
        <w:tc>
          <w:tcPr>
            <w:tcW w:w="977" w:type="dxa"/>
            <w:gridSpan w:val="3"/>
            <w:tcBorders>
              <w:top w:val="single" w:sz="5" w:space="0" w:color="000000"/>
              <w:left w:val="single" w:sz="5" w:space="0" w:color="000000"/>
              <w:bottom w:val="single" w:sz="5" w:space="0" w:color="000000"/>
              <w:right w:val="single" w:sz="5" w:space="0" w:color="000000"/>
            </w:tcBorders>
          </w:tcPr>
          <w:p w14:paraId="46DD31D3"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1,3</w:t>
            </w:r>
          </w:p>
        </w:tc>
      </w:tr>
      <w:tr w:rsidR="00E14784" w:rsidRPr="00E14784" w14:paraId="679B9DFC" w14:textId="77777777" w:rsidTr="00E14784">
        <w:trPr>
          <w:trHeight w:val="57"/>
        </w:trPr>
        <w:tc>
          <w:tcPr>
            <w:tcW w:w="1647" w:type="dxa"/>
            <w:vMerge/>
            <w:tcBorders>
              <w:left w:val="single" w:sz="5" w:space="0" w:color="000000"/>
              <w:right w:val="single" w:sz="5" w:space="0" w:color="000000"/>
            </w:tcBorders>
          </w:tcPr>
          <w:p w14:paraId="153775B4"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0BAB4A58"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24b</w:t>
            </w:r>
          </w:p>
        </w:tc>
        <w:tc>
          <w:tcPr>
            <w:tcW w:w="11025" w:type="dxa"/>
            <w:gridSpan w:val="2"/>
            <w:tcBorders>
              <w:top w:val="single" w:sz="5" w:space="0" w:color="000000"/>
              <w:left w:val="single" w:sz="5" w:space="0" w:color="000000"/>
              <w:bottom w:val="single" w:sz="5" w:space="0" w:color="000000"/>
              <w:right w:val="single" w:sz="5" w:space="0" w:color="000000"/>
            </w:tcBorders>
          </w:tcPr>
          <w:p w14:paraId="454FBE2D"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Indicate where the review protocol can be accessed, or state that a protocol was not prepared.</w:t>
            </w:r>
          </w:p>
        </w:tc>
        <w:tc>
          <w:tcPr>
            <w:tcW w:w="977" w:type="dxa"/>
            <w:gridSpan w:val="3"/>
            <w:tcBorders>
              <w:top w:val="single" w:sz="5" w:space="0" w:color="000000"/>
              <w:left w:val="single" w:sz="5" w:space="0" w:color="000000"/>
              <w:bottom w:val="single" w:sz="5" w:space="0" w:color="000000"/>
              <w:right w:val="single" w:sz="5" w:space="0" w:color="000000"/>
            </w:tcBorders>
          </w:tcPr>
          <w:p w14:paraId="1F3FA4A2" w14:textId="77777777" w:rsidR="00E14784" w:rsidRPr="00E14784" w:rsidRDefault="00E14784" w:rsidP="00E14784">
            <w:pPr>
              <w:widowControl w:val="0"/>
              <w:autoSpaceDE w:val="0"/>
              <w:autoSpaceDN w:val="0"/>
              <w:adjustRightInd w:val="0"/>
              <w:spacing w:before="40" w:after="40"/>
              <w:rPr>
                <w:rFonts w:ascii="Arial" w:hAnsi="Arial" w:cs="Arial"/>
                <w:sz w:val="18"/>
                <w:szCs w:val="18"/>
                <w:lang w:val="en-CA" w:eastAsia="en-CA"/>
              </w:rPr>
            </w:pPr>
            <w:r w:rsidRPr="00E14784">
              <w:rPr>
                <w:rFonts w:ascii="Arial" w:hAnsi="Arial" w:cs="Arial"/>
                <w:sz w:val="18"/>
                <w:szCs w:val="18"/>
                <w:lang w:val="en-CA" w:eastAsia="en-CA"/>
              </w:rPr>
              <w:t>1,3</w:t>
            </w:r>
          </w:p>
        </w:tc>
      </w:tr>
      <w:tr w:rsidR="00E14784" w:rsidRPr="00E14784" w14:paraId="31790838" w14:textId="77777777" w:rsidTr="00E14784">
        <w:trPr>
          <w:trHeight w:val="48"/>
        </w:trPr>
        <w:tc>
          <w:tcPr>
            <w:tcW w:w="1647" w:type="dxa"/>
            <w:vMerge/>
            <w:tcBorders>
              <w:left w:val="single" w:sz="5" w:space="0" w:color="000000"/>
              <w:bottom w:val="single" w:sz="5" w:space="0" w:color="000000"/>
              <w:right w:val="single" w:sz="5" w:space="0" w:color="000000"/>
            </w:tcBorders>
          </w:tcPr>
          <w:p w14:paraId="5808C328"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p>
        </w:tc>
        <w:tc>
          <w:tcPr>
            <w:tcW w:w="615" w:type="dxa"/>
            <w:tcBorders>
              <w:top w:val="single" w:sz="5" w:space="0" w:color="000000"/>
              <w:left w:val="single" w:sz="5" w:space="0" w:color="000000"/>
              <w:bottom w:val="single" w:sz="5" w:space="0" w:color="000000"/>
              <w:right w:val="single" w:sz="5" w:space="0" w:color="000000"/>
            </w:tcBorders>
          </w:tcPr>
          <w:p w14:paraId="6333C3F9"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24c</w:t>
            </w:r>
          </w:p>
        </w:tc>
        <w:tc>
          <w:tcPr>
            <w:tcW w:w="11025" w:type="dxa"/>
            <w:gridSpan w:val="2"/>
            <w:tcBorders>
              <w:top w:val="single" w:sz="5" w:space="0" w:color="000000"/>
              <w:left w:val="single" w:sz="5" w:space="0" w:color="000000"/>
              <w:bottom w:val="single" w:sz="5" w:space="0" w:color="000000"/>
              <w:right w:val="single" w:sz="5" w:space="0" w:color="000000"/>
            </w:tcBorders>
          </w:tcPr>
          <w:p w14:paraId="53F21D9E"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and explain any amendments to information provided at registration or in the protocol.</w:t>
            </w:r>
          </w:p>
        </w:tc>
        <w:tc>
          <w:tcPr>
            <w:tcW w:w="977" w:type="dxa"/>
            <w:gridSpan w:val="3"/>
            <w:tcBorders>
              <w:top w:val="single" w:sz="5" w:space="0" w:color="000000"/>
              <w:left w:val="single" w:sz="5" w:space="0" w:color="000000"/>
              <w:bottom w:val="single" w:sz="5" w:space="0" w:color="000000"/>
              <w:right w:val="single" w:sz="5" w:space="0" w:color="000000"/>
            </w:tcBorders>
          </w:tcPr>
          <w:p w14:paraId="0A672166" w14:textId="2D6AE6EC" w:rsidR="00E14784" w:rsidRPr="00E14784" w:rsidRDefault="00225D50" w:rsidP="00E14784">
            <w:pPr>
              <w:widowControl w:val="0"/>
              <w:autoSpaceDE w:val="0"/>
              <w:autoSpaceDN w:val="0"/>
              <w:adjustRightInd w:val="0"/>
              <w:spacing w:before="40" w:after="40"/>
              <w:rPr>
                <w:rFonts w:ascii="Arial" w:hAnsi="Arial" w:cs="Arial"/>
                <w:sz w:val="18"/>
                <w:szCs w:val="18"/>
                <w:lang w:val="en-CA" w:eastAsia="en-CA"/>
              </w:rPr>
            </w:pPr>
            <w:r>
              <w:rPr>
                <w:rFonts w:ascii="Arial" w:hAnsi="Arial" w:cs="Arial"/>
                <w:sz w:val="18"/>
                <w:szCs w:val="18"/>
                <w:lang w:val="en-CA" w:eastAsia="en-CA"/>
              </w:rPr>
              <w:t>3</w:t>
            </w:r>
          </w:p>
        </w:tc>
      </w:tr>
      <w:tr w:rsidR="00E14784" w:rsidRPr="00E14784" w14:paraId="12561194"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0B3D0EBC"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Support</w:t>
            </w:r>
          </w:p>
        </w:tc>
        <w:tc>
          <w:tcPr>
            <w:tcW w:w="615" w:type="dxa"/>
            <w:tcBorders>
              <w:top w:val="single" w:sz="5" w:space="0" w:color="000000"/>
              <w:left w:val="single" w:sz="5" w:space="0" w:color="000000"/>
              <w:bottom w:val="single" w:sz="5" w:space="0" w:color="000000"/>
              <w:right w:val="single" w:sz="5" w:space="0" w:color="000000"/>
            </w:tcBorders>
          </w:tcPr>
          <w:p w14:paraId="406AF33A"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25</w:t>
            </w:r>
          </w:p>
        </w:tc>
        <w:tc>
          <w:tcPr>
            <w:tcW w:w="11025" w:type="dxa"/>
            <w:gridSpan w:val="2"/>
            <w:tcBorders>
              <w:top w:val="single" w:sz="5" w:space="0" w:color="000000"/>
              <w:left w:val="single" w:sz="5" w:space="0" w:color="000000"/>
              <w:bottom w:val="single" w:sz="5" w:space="0" w:color="000000"/>
              <w:right w:val="single" w:sz="5" w:space="0" w:color="000000"/>
            </w:tcBorders>
          </w:tcPr>
          <w:p w14:paraId="6201C2FF"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Describe sources of financial or non-financial support for the review, and the role of the funders or sponsors in the review.</w:t>
            </w:r>
          </w:p>
        </w:tc>
        <w:tc>
          <w:tcPr>
            <w:tcW w:w="977" w:type="dxa"/>
            <w:gridSpan w:val="3"/>
            <w:tcBorders>
              <w:top w:val="single" w:sz="5" w:space="0" w:color="000000"/>
              <w:left w:val="single" w:sz="5" w:space="0" w:color="000000"/>
              <w:bottom w:val="single" w:sz="5" w:space="0" w:color="000000"/>
              <w:right w:val="single" w:sz="5" w:space="0" w:color="000000"/>
            </w:tcBorders>
          </w:tcPr>
          <w:p w14:paraId="78A2A30D" w14:textId="12CE0CF5" w:rsidR="00E14784" w:rsidRPr="00E14784" w:rsidRDefault="00B05741" w:rsidP="00E14784">
            <w:pPr>
              <w:widowControl w:val="0"/>
              <w:autoSpaceDE w:val="0"/>
              <w:autoSpaceDN w:val="0"/>
              <w:adjustRightInd w:val="0"/>
              <w:spacing w:before="40" w:after="40"/>
              <w:rPr>
                <w:rFonts w:ascii="Arial" w:hAnsi="Arial" w:cs="Arial"/>
                <w:sz w:val="18"/>
                <w:szCs w:val="18"/>
                <w:lang w:val="en-CA" w:eastAsia="en-CA"/>
              </w:rPr>
            </w:pPr>
            <w:r>
              <w:rPr>
                <w:rFonts w:ascii="Arial" w:hAnsi="Arial" w:cs="Arial"/>
                <w:sz w:val="18"/>
                <w:szCs w:val="18"/>
                <w:lang w:val="en-CA" w:eastAsia="en-CA"/>
              </w:rPr>
              <w:t>14</w:t>
            </w:r>
          </w:p>
        </w:tc>
      </w:tr>
      <w:tr w:rsidR="00E14784" w:rsidRPr="00E14784" w14:paraId="602DE0D2" w14:textId="77777777" w:rsidTr="00E14784">
        <w:trPr>
          <w:trHeight w:val="48"/>
        </w:trPr>
        <w:tc>
          <w:tcPr>
            <w:tcW w:w="1647" w:type="dxa"/>
            <w:tcBorders>
              <w:top w:val="single" w:sz="5" w:space="0" w:color="000000"/>
              <w:left w:val="single" w:sz="5" w:space="0" w:color="000000"/>
              <w:bottom w:val="single" w:sz="5" w:space="0" w:color="000000"/>
              <w:right w:val="single" w:sz="5" w:space="0" w:color="000000"/>
            </w:tcBorders>
          </w:tcPr>
          <w:p w14:paraId="0AED04CE"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Competing interests</w:t>
            </w:r>
          </w:p>
        </w:tc>
        <w:tc>
          <w:tcPr>
            <w:tcW w:w="615" w:type="dxa"/>
            <w:tcBorders>
              <w:top w:val="single" w:sz="5" w:space="0" w:color="000000"/>
              <w:left w:val="single" w:sz="5" w:space="0" w:color="000000"/>
              <w:bottom w:val="single" w:sz="5" w:space="0" w:color="000000"/>
              <w:right w:val="single" w:sz="5" w:space="0" w:color="000000"/>
            </w:tcBorders>
          </w:tcPr>
          <w:p w14:paraId="41DE027E"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26</w:t>
            </w:r>
          </w:p>
        </w:tc>
        <w:tc>
          <w:tcPr>
            <w:tcW w:w="11025" w:type="dxa"/>
            <w:gridSpan w:val="2"/>
            <w:tcBorders>
              <w:top w:val="single" w:sz="5" w:space="0" w:color="000000"/>
              <w:left w:val="single" w:sz="5" w:space="0" w:color="000000"/>
              <w:bottom w:val="single" w:sz="5" w:space="0" w:color="000000"/>
              <w:right w:val="single" w:sz="5" w:space="0" w:color="000000"/>
            </w:tcBorders>
          </w:tcPr>
          <w:p w14:paraId="7D126354"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Declare any competing interests of review authors.</w:t>
            </w:r>
          </w:p>
        </w:tc>
        <w:tc>
          <w:tcPr>
            <w:tcW w:w="977" w:type="dxa"/>
            <w:gridSpan w:val="3"/>
            <w:tcBorders>
              <w:top w:val="single" w:sz="5" w:space="0" w:color="000000"/>
              <w:left w:val="single" w:sz="5" w:space="0" w:color="000000"/>
              <w:bottom w:val="single" w:sz="5" w:space="0" w:color="000000"/>
              <w:right w:val="single" w:sz="5" w:space="0" w:color="000000"/>
            </w:tcBorders>
          </w:tcPr>
          <w:p w14:paraId="45797943" w14:textId="31066DB3" w:rsidR="00E14784" w:rsidRPr="00E14784" w:rsidRDefault="000E2559" w:rsidP="00E14784">
            <w:pPr>
              <w:widowControl w:val="0"/>
              <w:autoSpaceDE w:val="0"/>
              <w:autoSpaceDN w:val="0"/>
              <w:adjustRightInd w:val="0"/>
              <w:spacing w:before="40" w:after="40"/>
              <w:rPr>
                <w:rFonts w:ascii="Arial" w:hAnsi="Arial" w:cs="Arial"/>
                <w:sz w:val="18"/>
                <w:szCs w:val="18"/>
                <w:lang w:val="en-CA" w:eastAsia="en-CA"/>
              </w:rPr>
            </w:pPr>
            <w:r>
              <w:rPr>
                <w:rFonts w:ascii="Arial" w:hAnsi="Arial" w:cs="Arial"/>
                <w:sz w:val="18"/>
                <w:szCs w:val="18"/>
                <w:lang w:val="en-CA" w:eastAsia="en-CA"/>
              </w:rPr>
              <w:t>14</w:t>
            </w:r>
          </w:p>
        </w:tc>
      </w:tr>
      <w:tr w:rsidR="00E14784" w:rsidRPr="00E14784" w14:paraId="374E750D" w14:textId="77777777" w:rsidTr="00E14784">
        <w:trPr>
          <w:trHeight w:val="219"/>
        </w:trPr>
        <w:tc>
          <w:tcPr>
            <w:tcW w:w="1647" w:type="dxa"/>
            <w:tcBorders>
              <w:top w:val="single" w:sz="5" w:space="0" w:color="000000"/>
              <w:left w:val="single" w:sz="5" w:space="0" w:color="000000"/>
              <w:bottom w:val="double" w:sz="5" w:space="0" w:color="000000"/>
              <w:right w:val="single" w:sz="5" w:space="0" w:color="000000"/>
            </w:tcBorders>
          </w:tcPr>
          <w:p w14:paraId="5B16BE31"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Availability of data, code and other materials</w:t>
            </w:r>
          </w:p>
        </w:tc>
        <w:tc>
          <w:tcPr>
            <w:tcW w:w="615" w:type="dxa"/>
            <w:tcBorders>
              <w:top w:val="single" w:sz="5" w:space="0" w:color="000000"/>
              <w:left w:val="single" w:sz="5" w:space="0" w:color="000000"/>
              <w:bottom w:val="double" w:sz="5" w:space="0" w:color="000000"/>
              <w:right w:val="single" w:sz="5" w:space="0" w:color="000000"/>
            </w:tcBorders>
          </w:tcPr>
          <w:p w14:paraId="128B38D7" w14:textId="77777777" w:rsidR="00E14784" w:rsidRPr="00E14784" w:rsidRDefault="00E14784" w:rsidP="00E14784">
            <w:pPr>
              <w:widowControl w:val="0"/>
              <w:autoSpaceDE w:val="0"/>
              <w:autoSpaceDN w:val="0"/>
              <w:adjustRightInd w:val="0"/>
              <w:spacing w:before="40" w:after="40"/>
              <w:jc w:val="right"/>
              <w:rPr>
                <w:rFonts w:ascii="Arial" w:hAnsi="Arial" w:cs="Arial"/>
                <w:color w:val="000000"/>
                <w:sz w:val="18"/>
                <w:szCs w:val="18"/>
                <w:lang w:val="en-CA" w:eastAsia="en-CA"/>
              </w:rPr>
            </w:pPr>
            <w:r w:rsidRPr="00E14784">
              <w:rPr>
                <w:rFonts w:ascii="Arial" w:hAnsi="Arial" w:cs="Arial"/>
                <w:color w:val="000000"/>
                <w:sz w:val="18"/>
                <w:szCs w:val="18"/>
                <w:lang w:val="en-CA" w:eastAsia="en-CA"/>
              </w:rPr>
              <w:t>27</w:t>
            </w:r>
          </w:p>
        </w:tc>
        <w:tc>
          <w:tcPr>
            <w:tcW w:w="11025" w:type="dxa"/>
            <w:gridSpan w:val="2"/>
            <w:tcBorders>
              <w:top w:val="single" w:sz="5" w:space="0" w:color="000000"/>
              <w:left w:val="single" w:sz="5" w:space="0" w:color="000000"/>
              <w:bottom w:val="double" w:sz="5" w:space="0" w:color="000000"/>
              <w:right w:val="single" w:sz="5" w:space="0" w:color="000000"/>
            </w:tcBorders>
          </w:tcPr>
          <w:p w14:paraId="02105E2F" w14:textId="77777777" w:rsidR="00E14784" w:rsidRPr="00E14784" w:rsidRDefault="00E14784" w:rsidP="00E14784">
            <w:pPr>
              <w:widowControl w:val="0"/>
              <w:autoSpaceDE w:val="0"/>
              <w:autoSpaceDN w:val="0"/>
              <w:adjustRightInd w:val="0"/>
              <w:spacing w:before="40" w:after="40"/>
              <w:rPr>
                <w:rFonts w:ascii="Arial" w:hAnsi="Arial" w:cs="Arial"/>
                <w:color w:val="000000"/>
                <w:sz w:val="18"/>
                <w:szCs w:val="18"/>
                <w:lang w:val="en-CA" w:eastAsia="en-CA"/>
              </w:rPr>
            </w:pPr>
            <w:r w:rsidRPr="00E14784">
              <w:rPr>
                <w:rFonts w:ascii="Arial" w:hAnsi="Arial" w:cs="Arial"/>
                <w:color w:val="000000"/>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977" w:type="dxa"/>
            <w:gridSpan w:val="3"/>
            <w:tcBorders>
              <w:top w:val="single" w:sz="5" w:space="0" w:color="000000"/>
              <w:left w:val="single" w:sz="5" w:space="0" w:color="000000"/>
              <w:bottom w:val="double" w:sz="5" w:space="0" w:color="000000"/>
              <w:right w:val="single" w:sz="5" w:space="0" w:color="000000"/>
            </w:tcBorders>
          </w:tcPr>
          <w:p w14:paraId="5173B6BF" w14:textId="77777777" w:rsidR="00E14784" w:rsidRDefault="00E14784" w:rsidP="00E14784">
            <w:pPr>
              <w:widowControl w:val="0"/>
              <w:autoSpaceDE w:val="0"/>
              <w:autoSpaceDN w:val="0"/>
              <w:adjustRightInd w:val="0"/>
              <w:spacing w:before="40" w:after="40"/>
              <w:rPr>
                <w:rFonts w:ascii="Arial" w:hAnsi="Arial" w:cs="Arial"/>
                <w:sz w:val="18"/>
                <w:szCs w:val="18"/>
                <w:lang w:val="en-CA" w:eastAsia="en-CA"/>
              </w:rPr>
            </w:pPr>
          </w:p>
          <w:p w14:paraId="48F9EEE4" w14:textId="17EFCA88" w:rsidR="00225D50" w:rsidRPr="00225D50" w:rsidRDefault="00225D50" w:rsidP="00225D50">
            <w:pPr>
              <w:rPr>
                <w:rFonts w:ascii="Arial" w:hAnsi="Arial" w:cs="Arial"/>
                <w:sz w:val="18"/>
                <w:szCs w:val="18"/>
                <w:lang w:val="en-CA" w:eastAsia="en-CA"/>
              </w:rPr>
            </w:pPr>
            <w:r>
              <w:rPr>
                <w:rFonts w:ascii="Arial" w:hAnsi="Arial" w:cs="Arial"/>
                <w:sz w:val="18"/>
                <w:szCs w:val="18"/>
                <w:lang w:val="en-CA" w:eastAsia="en-CA"/>
              </w:rPr>
              <w:t>-</w:t>
            </w:r>
          </w:p>
        </w:tc>
      </w:tr>
    </w:tbl>
    <w:p w14:paraId="442EBD7A" w14:textId="77777777" w:rsidR="00E561FC" w:rsidRPr="00E14784" w:rsidRDefault="00E561FC" w:rsidP="00075925">
      <w:pPr>
        <w:rPr>
          <w:b/>
          <w:color w:val="262626"/>
          <w:sz w:val="24"/>
          <w:szCs w:val="24"/>
          <w:lang w:val="en-CA"/>
        </w:rPr>
      </w:pPr>
    </w:p>
    <w:p w14:paraId="3E14F117" w14:textId="77777777" w:rsidR="00DF6DFB" w:rsidRDefault="00DF6DFB" w:rsidP="00075925">
      <w:pPr>
        <w:rPr>
          <w:b/>
          <w:color w:val="262626"/>
          <w:sz w:val="24"/>
          <w:szCs w:val="24"/>
        </w:rPr>
      </w:pPr>
    </w:p>
    <w:p w14:paraId="3D2690E9" w14:textId="77777777" w:rsidR="00570040" w:rsidRDefault="00570040" w:rsidP="00075925">
      <w:pPr>
        <w:rPr>
          <w:b/>
          <w:color w:val="262626"/>
          <w:sz w:val="24"/>
          <w:szCs w:val="24"/>
        </w:rPr>
      </w:pPr>
    </w:p>
    <w:p w14:paraId="16C37B0A" w14:textId="77777777" w:rsidR="00570040" w:rsidRDefault="00570040" w:rsidP="00075925">
      <w:pPr>
        <w:rPr>
          <w:b/>
          <w:color w:val="262626"/>
          <w:sz w:val="24"/>
          <w:szCs w:val="24"/>
        </w:rPr>
      </w:pPr>
    </w:p>
    <w:p w14:paraId="6D1E77F0" w14:textId="77777777" w:rsidR="00570040" w:rsidRDefault="00570040" w:rsidP="00075925">
      <w:pPr>
        <w:rPr>
          <w:b/>
          <w:color w:val="262626"/>
          <w:sz w:val="24"/>
          <w:szCs w:val="24"/>
        </w:rPr>
        <w:sectPr w:rsidR="00570040" w:rsidSect="00E42D1F">
          <w:footerReference w:type="even" r:id="rId8"/>
          <w:footerReference w:type="default" r:id="rId9"/>
          <w:headerReference w:type="first" r:id="rId10"/>
          <w:footerReference w:type="first" r:id="rId11"/>
          <w:pgSz w:w="15840" w:h="12240" w:orient="landscape"/>
          <w:pgMar w:top="1440" w:right="1296" w:bottom="1440" w:left="1296" w:header="432" w:footer="720" w:gutter="0"/>
          <w:lnNumType w:countBy="1" w:restart="continuous"/>
          <w:cols w:space="720"/>
          <w:docGrid w:linePitch="272"/>
        </w:sectPr>
      </w:pPr>
    </w:p>
    <w:p w14:paraId="297AC2DD" w14:textId="1E5D612C" w:rsidR="00075925" w:rsidRDefault="00C839B4" w:rsidP="00075925">
      <w:pPr>
        <w:rPr>
          <w:b/>
          <w:color w:val="262626"/>
          <w:sz w:val="24"/>
          <w:szCs w:val="24"/>
        </w:rPr>
      </w:pPr>
      <w:r>
        <w:rPr>
          <w:b/>
          <w:color w:val="262626"/>
          <w:sz w:val="24"/>
          <w:szCs w:val="24"/>
        </w:rPr>
        <w:lastRenderedPageBreak/>
        <w:t xml:space="preserve">Supplementary </w:t>
      </w:r>
      <w:r w:rsidR="00075925">
        <w:rPr>
          <w:b/>
          <w:color w:val="262626"/>
          <w:sz w:val="24"/>
          <w:szCs w:val="24"/>
        </w:rPr>
        <w:t>Table</w:t>
      </w:r>
      <w:r>
        <w:rPr>
          <w:b/>
          <w:color w:val="262626"/>
          <w:sz w:val="24"/>
          <w:szCs w:val="24"/>
        </w:rPr>
        <w:t xml:space="preserve"> </w:t>
      </w:r>
      <w:r w:rsidR="00FB33D7">
        <w:rPr>
          <w:b/>
          <w:color w:val="262626"/>
          <w:sz w:val="24"/>
          <w:szCs w:val="24"/>
        </w:rPr>
        <w:t>S2</w:t>
      </w:r>
      <w:r>
        <w:rPr>
          <w:b/>
          <w:color w:val="262626"/>
          <w:sz w:val="24"/>
          <w:szCs w:val="24"/>
        </w:rPr>
        <w:t xml:space="preserve"> - Search Strategy</w:t>
      </w:r>
    </w:p>
    <w:p w14:paraId="4CC39BF3" w14:textId="77777777" w:rsidR="00075925" w:rsidRDefault="00075925" w:rsidP="00075925">
      <w:pPr>
        <w:rPr>
          <w:b/>
          <w:color w:val="262626"/>
          <w:sz w:val="24"/>
          <w:szCs w:val="24"/>
        </w:rPr>
      </w:pPr>
    </w:p>
    <w:tbl>
      <w:tblPr>
        <w:tblStyle w:val="TableGrid"/>
        <w:tblW w:w="0" w:type="auto"/>
        <w:tblLook w:val="04A0" w:firstRow="1" w:lastRow="0" w:firstColumn="1" w:lastColumn="0" w:noHBand="0" w:noVBand="1"/>
      </w:tblPr>
      <w:tblGrid>
        <w:gridCol w:w="9350"/>
      </w:tblGrid>
      <w:tr w:rsidR="00075925" w:rsidRPr="00075925" w14:paraId="0FE514E8" w14:textId="77777777" w:rsidTr="00075925">
        <w:tc>
          <w:tcPr>
            <w:tcW w:w="9350" w:type="dxa"/>
          </w:tcPr>
          <w:p w14:paraId="250019A8" w14:textId="77777777" w:rsidR="00075925" w:rsidRPr="00075925" w:rsidRDefault="00075925" w:rsidP="00C91033">
            <w:pPr>
              <w:rPr>
                <w:b/>
                <w:color w:val="262626"/>
                <w:sz w:val="24"/>
                <w:szCs w:val="24"/>
              </w:rPr>
            </w:pPr>
            <w:r w:rsidRPr="00075925">
              <w:rPr>
                <w:b/>
                <w:color w:val="262626"/>
                <w:sz w:val="24"/>
                <w:szCs w:val="24"/>
              </w:rPr>
              <w:t xml:space="preserve">Search Strategy Web of Science </w:t>
            </w:r>
          </w:p>
        </w:tc>
      </w:tr>
      <w:tr w:rsidR="00075925" w:rsidRPr="00075925" w14:paraId="0D179A23" w14:textId="77777777" w:rsidTr="00075925">
        <w:tc>
          <w:tcPr>
            <w:tcW w:w="9350" w:type="dxa"/>
          </w:tcPr>
          <w:p w14:paraId="625FB7B6" w14:textId="77777777" w:rsidR="00075925" w:rsidRPr="00075925" w:rsidRDefault="00075925" w:rsidP="00C91033">
            <w:pPr>
              <w:rPr>
                <w:color w:val="262626"/>
                <w:sz w:val="22"/>
                <w:szCs w:val="22"/>
              </w:rPr>
            </w:pPr>
            <w:r w:rsidRPr="00075925">
              <w:rPr>
                <w:color w:val="262626"/>
                <w:sz w:val="22"/>
                <w:szCs w:val="22"/>
              </w:rPr>
              <w:t xml:space="preserve">AB=(cdki) OR AB=(cyclin dependent kinase inhibitor) OR AB=(palbociclib) OR AB=(ibrance) OR AB=(pd 0332991) OR AB=(ribociclib) OR AB=(kisqali) OR AB=(lee011) OR AB=(abemaciclib) OR AB=(verzenio) OR AB=(ly2385219) OR TS=(cdki) OR TS=(cyclin dependent kinase inhibitor) OR TS=(palbociclib) OR TS=(ibrance) OR TS=(pd 0332991) OR TS=(ribociclib) OR TS=(kisqali) OR TS=(lee011) OR TS=(abemaciclib) OR TS=(verzenio) OR TS=(ly2385219) AND AB=(Pantoprazole) OR AB=(Rabeprazole) OR AB=(Esomeprazole) OR AB=(Omeprazole) OR AB=(Dexlansoprazole) OR AB=(Lansoprazole) OR AB=(2-Pyridinylmethylsulfinylbenzimidazoles) OR AB=(Proton Pump Inhibitors) OR AB=(Pantoprazole) OR AB=(Rabeprazole) OR AB=(Esomeprazole) OR AB=(Omeprazole) OR AB=(Dexlansoprazole) OR AB=(Lansoprazole) OR AB=(2-Pyridinylmethylsulfinylbenzimidazoles) OR AB=(Proton Pump Inhibitors) OR TS=(Pantoprazole) OR TS=(Rabeprazole) OR TS=(Esomeprazole) OR TS=(Omeprazole) OR TS=(Dexlansoprazole) OR TS=(Lansoprazole) OR TS=(2-Pyridinylmethylsulfinylbenzimidazoles) OR TS=(Proton Pump Inhibitors) OR TS=(Pantoprazole) OR TS=(Rabeprazole) OR TS=(Esomeprazole) OR TS=(Omeprazole) OR TS=(Dexlansoprazole) OR TS=(Lansoprazole) OR TS=(2-Pyridinylmethylsulfinylbenzimidazoles) OR TS=(Proton Pump Inhibitors) </w:t>
            </w:r>
          </w:p>
        </w:tc>
      </w:tr>
      <w:tr w:rsidR="00075925" w:rsidRPr="00075925" w14:paraId="33888B71" w14:textId="77777777" w:rsidTr="00075925">
        <w:tc>
          <w:tcPr>
            <w:tcW w:w="9350" w:type="dxa"/>
          </w:tcPr>
          <w:p w14:paraId="5D80DC19" w14:textId="77777777" w:rsidR="00075925" w:rsidRPr="00075925" w:rsidRDefault="00075925" w:rsidP="00C91033">
            <w:pPr>
              <w:rPr>
                <w:b/>
                <w:color w:val="262626"/>
                <w:sz w:val="24"/>
                <w:szCs w:val="24"/>
              </w:rPr>
            </w:pPr>
            <w:r w:rsidRPr="00075925">
              <w:rPr>
                <w:color w:val="262626"/>
                <w:sz w:val="24"/>
                <w:szCs w:val="24"/>
              </w:rPr>
              <w:t>Results: 31 papers</w:t>
            </w:r>
          </w:p>
        </w:tc>
      </w:tr>
    </w:tbl>
    <w:p w14:paraId="41D97073" w14:textId="77777777" w:rsidR="00075925" w:rsidRDefault="00075925" w:rsidP="00075925">
      <w:pPr>
        <w:rPr>
          <w:b/>
          <w:color w:val="262626"/>
          <w:sz w:val="24"/>
          <w:szCs w:val="24"/>
        </w:rPr>
      </w:pPr>
    </w:p>
    <w:tbl>
      <w:tblPr>
        <w:tblStyle w:val="TableGrid"/>
        <w:tblW w:w="0" w:type="auto"/>
        <w:tblLook w:val="04A0" w:firstRow="1" w:lastRow="0" w:firstColumn="1" w:lastColumn="0" w:noHBand="0" w:noVBand="1"/>
      </w:tblPr>
      <w:tblGrid>
        <w:gridCol w:w="9350"/>
      </w:tblGrid>
      <w:tr w:rsidR="00075925" w:rsidRPr="00075925" w14:paraId="3916A45A" w14:textId="77777777" w:rsidTr="00075925">
        <w:tc>
          <w:tcPr>
            <w:tcW w:w="9350" w:type="dxa"/>
          </w:tcPr>
          <w:p w14:paraId="0D3804A3" w14:textId="77777777" w:rsidR="00075925" w:rsidRPr="00075925" w:rsidRDefault="00075925" w:rsidP="00AB22C5">
            <w:pPr>
              <w:rPr>
                <w:b/>
                <w:color w:val="262626"/>
                <w:sz w:val="24"/>
                <w:szCs w:val="24"/>
              </w:rPr>
            </w:pPr>
            <w:r w:rsidRPr="00075925">
              <w:rPr>
                <w:b/>
                <w:color w:val="262626"/>
                <w:sz w:val="24"/>
                <w:szCs w:val="24"/>
              </w:rPr>
              <w:t xml:space="preserve">Search Strategy Cochrane Library </w:t>
            </w:r>
          </w:p>
        </w:tc>
      </w:tr>
      <w:tr w:rsidR="00075925" w:rsidRPr="00075925" w14:paraId="40E16BFF" w14:textId="77777777" w:rsidTr="00075925">
        <w:tc>
          <w:tcPr>
            <w:tcW w:w="9350" w:type="dxa"/>
          </w:tcPr>
          <w:p w14:paraId="34ABE0F2" w14:textId="77777777" w:rsidR="00075925" w:rsidRPr="00075925" w:rsidRDefault="00075925" w:rsidP="00AB22C5">
            <w:pPr>
              <w:rPr>
                <w:b/>
                <w:color w:val="262626"/>
                <w:sz w:val="24"/>
                <w:szCs w:val="24"/>
              </w:rPr>
            </w:pPr>
            <w:r w:rsidRPr="00075925">
              <w:rPr>
                <w:b/>
                <w:color w:val="262626"/>
                <w:sz w:val="24"/>
                <w:szCs w:val="24"/>
              </w:rPr>
              <w:t>#</w:t>
            </w:r>
            <w:r w:rsidRPr="00075925">
              <w:rPr>
                <w:color w:val="262626"/>
                <w:sz w:val="22"/>
                <w:szCs w:val="22"/>
              </w:rPr>
              <w:t>1</w:t>
            </w:r>
            <w:r w:rsidRPr="00075925">
              <w:rPr>
                <w:color w:val="262626"/>
                <w:sz w:val="22"/>
                <w:szCs w:val="22"/>
              </w:rPr>
              <w:tab/>
              <w:t>MeSH descriptor: [Cyclin-Dependent Kinase Inhibitor Proteins] explode all trees</w:t>
            </w:r>
            <w:r w:rsidRPr="00075925">
              <w:rPr>
                <w:color w:val="262626"/>
                <w:sz w:val="22"/>
                <w:szCs w:val="22"/>
              </w:rPr>
              <w:tab/>
              <w:t>128</w:t>
            </w:r>
          </w:p>
        </w:tc>
      </w:tr>
      <w:tr w:rsidR="00075925" w:rsidRPr="00075925" w14:paraId="4186BE52" w14:textId="77777777" w:rsidTr="00075925">
        <w:tc>
          <w:tcPr>
            <w:tcW w:w="9350" w:type="dxa"/>
          </w:tcPr>
          <w:p w14:paraId="22F8E570" w14:textId="77777777" w:rsidR="00075925" w:rsidRPr="00075925" w:rsidRDefault="00075925" w:rsidP="00AB22C5">
            <w:pPr>
              <w:rPr>
                <w:b/>
                <w:color w:val="262626"/>
                <w:sz w:val="24"/>
                <w:szCs w:val="24"/>
                <w:lang w:val="it-IT"/>
              </w:rPr>
            </w:pPr>
            <w:r w:rsidRPr="00075925">
              <w:rPr>
                <w:color w:val="262626"/>
                <w:sz w:val="22"/>
                <w:szCs w:val="22"/>
                <w:lang w:val="it-IT"/>
              </w:rPr>
              <w:t>#2</w:t>
            </w:r>
            <w:r w:rsidRPr="00075925">
              <w:rPr>
                <w:color w:val="262626"/>
                <w:sz w:val="22"/>
                <w:szCs w:val="22"/>
                <w:lang w:val="it-IT"/>
              </w:rPr>
              <w:tab/>
              <w:t>(palbociclib):ti,ab,kw</w:t>
            </w:r>
            <w:r w:rsidRPr="00075925">
              <w:rPr>
                <w:color w:val="262626"/>
                <w:sz w:val="22"/>
                <w:szCs w:val="22"/>
                <w:lang w:val="it-IT"/>
              </w:rPr>
              <w:tab/>
              <w:t>638</w:t>
            </w:r>
          </w:p>
        </w:tc>
      </w:tr>
      <w:tr w:rsidR="00075925" w:rsidRPr="00075925" w14:paraId="5FBD3DD0" w14:textId="77777777" w:rsidTr="00075925">
        <w:tc>
          <w:tcPr>
            <w:tcW w:w="9350" w:type="dxa"/>
          </w:tcPr>
          <w:p w14:paraId="69403850" w14:textId="77777777" w:rsidR="00075925" w:rsidRPr="00075925" w:rsidRDefault="00075925" w:rsidP="00AB22C5">
            <w:pPr>
              <w:rPr>
                <w:b/>
                <w:color w:val="262626"/>
                <w:sz w:val="24"/>
                <w:szCs w:val="24"/>
                <w:lang w:val="it-IT"/>
              </w:rPr>
            </w:pPr>
            <w:r w:rsidRPr="00075925">
              <w:rPr>
                <w:color w:val="262626"/>
                <w:sz w:val="22"/>
                <w:szCs w:val="22"/>
                <w:lang w:val="it-IT"/>
              </w:rPr>
              <w:t>#3</w:t>
            </w:r>
            <w:r w:rsidRPr="00075925">
              <w:rPr>
                <w:color w:val="262626"/>
                <w:sz w:val="22"/>
                <w:szCs w:val="22"/>
                <w:lang w:val="it-IT"/>
              </w:rPr>
              <w:tab/>
              <w:t>(cdki):ti,ab,kw</w:t>
            </w:r>
            <w:r w:rsidRPr="00075925">
              <w:rPr>
                <w:color w:val="262626"/>
                <w:sz w:val="22"/>
                <w:szCs w:val="22"/>
                <w:lang w:val="it-IT"/>
              </w:rPr>
              <w:tab/>
              <w:t>14</w:t>
            </w:r>
          </w:p>
        </w:tc>
      </w:tr>
      <w:tr w:rsidR="00075925" w:rsidRPr="00075925" w14:paraId="67143B7C" w14:textId="77777777" w:rsidTr="00075925">
        <w:tc>
          <w:tcPr>
            <w:tcW w:w="9350" w:type="dxa"/>
          </w:tcPr>
          <w:p w14:paraId="79F92BDA" w14:textId="77777777" w:rsidR="00075925" w:rsidRPr="00075925" w:rsidRDefault="00075925" w:rsidP="00AB22C5">
            <w:pPr>
              <w:rPr>
                <w:b/>
                <w:color w:val="262626"/>
                <w:sz w:val="24"/>
                <w:szCs w:val="24"/>
                <w:lang w:val="it-IT"/>
              </w:rPr>
            </w:pPr>
            <w:r w:rsidRPr="00075925">
              <w:rPr>
                <w:color w:val="262626"/>
                <w:sz w:val="22"/>
                <w:szCs w:val="22"/>
                <w:lang w:val="it-IT"/>
              </w:rPr>
              <w:t>#4</w:t>
            </w:r>
            <w:r w:rsidRPr="00075925">
              <w:rPr>
                <w:color w:val="262626"/>
                <w:sz w:val="22"/>
                <w:szCs w:val="22"/>
                <w:lang w:val="it-IT"/>
              </w:rPr>
              <w:tab/>
              <w:t>(ibrance):ti,ab,kw</w:t>
            </w:r>
            <w:r w:rsidRPr="00075925">
              <w:rPr>
                <w:color w:val="262626"/>
                <w:sz w:val="22"/>
                <w:szCs w:val="22"/>
                <w:lang w:val="it-IT"/>
              </w:rPr>
              <w:tab/>
              <w:t>28</w:t>
            </w:r>
          </w:p>
        </w:tc>
      </w:tr>
      <w:tr w:rsidR="00075925" w:rsidRPr="00075925" w14:paraId="070DF4B9" w14:textId="77777777" w:rsidTr="00075925">
        <w:tc>
          <w:tcPr>
            <w:tcW w:w="9350" w:type="dxa"/>
          </w:tcPr>
          <w:p w14:paraId="0E3AF677" w14:textId="77777777" w:rsidR="00075925" w:rsidRPr="00075925" w:rsidRDefault="00075925" w:rsidP="00AB22C5">
            <w:pPr>
              <w:rPr>
                <w:b/>
                <w:color w:val="262626"/>
                <w:sz w:val="24"/>
                <w:szCs w:val="24"/>
                <w:lang w:val="it-IT"/>
              </w:rPr>
            </w:pPr>
            <w:r w:rsidRPr="00075925">
              <w:rPr>
                <w:color w:val="262626"/>
                <w:sz w:val="22"/>
                <w:szCs w:val="22"/>
                <w:lang w:val="it-IT"/>
              </w:rPr>
              <w:t>#5</w:t>
            </w:r>
            <w:r w:rsidRPr="00075925">
              <w:rPr>
                <w:color w:val="262626"/>
                <w:sz w:val="22"/>
                <w:szCs w:val="22"/>
                <w:lang w:val="it-IT"/>
              </w:rPr>
              <w:tab/>
              <w:t>(pd 0332991):ti,ab,kw</w:t>
            </w:r>
            <w:r w:rsidRPr="00075925">
              <w:rPr>
                <w:color w:val="262626"/>
                <w:sz w:val="22"/>
                <w:szCs w:val="22"/>
                <w:lang w:val="it-IT"/>
              </w:rPr>
              <w:tab/>
              <w:t>48</w:t>
            </w:r>
          </w:p>
        </w:tc>
      </w:tr>
      <w:tr w:rsidR="00075925" w:rsidRPr="00075925" w14:paraId="5A8CAB8A" w14:textId="77777777" w:rsidTr="00075925">
        <w:tc>
          <w:tcPr>
            <w:tcW w:w="9350" w:type="dxa"/>
          </w:tcPr>
          <w:p w14:paraId="3D72073E" w14:textId="77777777" w:rsidR="00075925" w:rsidRPr="00075925" w:rsidRDefault="00075925" w:rsidP="00AB22C5">
            <w:pPr>
              <w:rPr>
                <w:color w:val="262626"/>
                <w:sz w:val="22"/>
                <w:szCs w:val="22"/>
                <w:lang w:val="it-IT"/>
              </w:rPr>
            </w:pPr>
            <w:r w:rsidRPr="00075925">
              <w:rPr>
                <w:color w:val="262626"/>
                <w:sz w:val="22"/>
                <w:szCs w:val="22"/>
                <w:lang w:val="it-IT"/>
              </w:rPr>
              <w:t>#6</w:t>
            </w:r>
            <w:r w:rsidRPr="00075925">
              <w:rPr>
                <w:color w:val="262626"/>
                <w:sz w:val="22"/>
                <w:szCs w:val="22"/>
                <w:lang w:val="it-IT"/>
              </w:rPr>
              <w:tab/>
              <w:t>(ribociclib):ti,ab,kw</w:t>
            </w:r>
            <w:r w:rsidRPr="00075925">
              <w:rPr>
                <w:color w:val="262626"/>
                <w:sz w:val="22"/>
                <w:szCs w:val="22"/>
                <w:lang w:val="it-IT"/>
              </w:rPr>
              <w:tab/>
              <w:t>342</w:t>
            </w:r>
          </w:p>
        </w:tc>
      </w:tr>
      <w:tr w:rsidR="00075925" w:rsidRPr="00075925" w14:paraId="7B1DCD77" w14:textId="77777777" w:rsidTr="00075925">
        <w:tc>
          <w:tcPr>
            <w:tcW w:w="9350" w:type="dxa"/>
          </w:tcPr>
          <w:p w14:paraId="619DBB0D" w14:textId="77777777" w:rsidR="00075925" w:rsidRPr="00075925" w:rsidRDefault="00075925" w:rsidP="00AB22C5">
            <w:pPr>
              <w:rPr>
                <w:b/>
                <w:color w:val="262626"/>
                <w:sz w:val="24"/>
                <w:szCs w:val="24"/>
                <w:lang w:val="it-IT"/>
              </w:rPr>
            </w:pPr>
            <w:r w:rsidRPr="00075925">
              <w:rPr>
                <w:color w:val="262626"/>
                <w:sz w:val="22"/>
                <w:szCs w:val="22"/>
                <w:lang w:val="it-IT"/>
              </w:rPr>
              <w:t>#7</w:t>
            </w:r>
            <w:r w:rsidRPr="00075925">
              <w:rPr>
                <w:color w:val="262626"/>
                <w:sz w:val="22"/>
                <w:szCs w:val="22"/>
                <w:lang w:val="it-IT"/>
              </w:rPr>
              <w:tab/>
              <w:t>(KISQALI):ti,ab,kw</w:t>
            </w:r>
            <w:r w:rsidRPr="00075925">
              <w:rPr>
                <w:color w:val="262626"/>
                <w:sz w:val="22"/>
                <w:szCs w:val="22"/>
                <w:lang w:val="it-IT"/>
              </w:rPr>
              <w:tab/>
              <w:t>11</w:t>
            </w:r>
          </w:p>
        </w:tc>
      </w:tr>
      <w:tr w:rsidR="00075925" w:rsidRPr="00075925" w14:paraId="27D2FCE2" w14:textId="77777777" w:rsidTr="00075925">
        <w:tc>
          <w:tcPr>
            <w:tcW w:w="9350" w:type="dxa"/>
          </w:tcPr>
          <w:p w14:paraId="41605613" w14:textId="77777777" w:rsidR="00075925" w:rsidRPr="00075925" w:rsidRDefault="00075925" w:rsidP="00AB22C5">
            <w:pPr>
              <w:rPr>
                <w:b/>
                <w:color w:val="262626"/>
                <w:sz w:val="24"/>
                <w:szCs w:val="24"/>
                <w:lang w:val="it-IT"/>
              </w:rPr>
            </w:pPr>
            <w:r w:rsidRPr="00075925">
              <w:rPr>
                <w:color w:val="262626"/>
                <w:sz w:val="22"/>
                <w:szCs w:val="22"/>
                <w:lang w:val="it-IT"/>
              </w:rPr>
              <w:t>#8</w:t>
            </w:r>
            <w:r w:rsidRPr="00075925">
              <w:rPr>
                <w:color w:val="262626"/>
                <w:sz w:val="22"/>
                <w:szCs w:val="22"/>
                <w:lang w:val="it-IT"/>
              </w:rPr>
              <w:tab/>
              <w:t>(lee011):ti,ab,kw</w:t>
            </w:r>
            <w:r w:rsidRPr="00075925">
              <w:rPr>
                <w:color w:val="262626"/>
                <w:sz w:val="22"/>
                <w:szCs w:val="22"/>
                <w:lang w:val="it-IT"/>
              </w:rPr>
              <w:tab/>
              <w:t>53</w:t>
            </w:r>
          </w:p>
        </w:tc>
      </w:tr>
      <w:tr w:rsidR="00075925" w:rsidRPr="00075925" w14:paraId="7280DA57" w14:textId="77777777" w:rsidTr="00075925">
        <w:tc>
          <w:tcPr>
            <w:tcW w:w="9350" w:type="dxa"/>
          </w:tcPr>
          <w:p w14:paraId="643C25BE" w14:textId="77777777" w:rsidR="00075925" w:rsidRPr="00075925" w:rsidRDefault="00075925" w:rsidP="00AB22C5">
            <w:pPr>
              <w:rPr>
                <w:b/>
                <w:color w:val="262626"/>
                <w:sz w:val="24"/>
                <w:szCs w:val="24"/>
                <w:lang w:val="it-IT"/>
              </w:rPr>
            </w:pPr>
            <w:r w:rsidRPr="00075925">
              <w:rPr>
                <w:color w:val="262626"/>
                <w:sz w:val="22"/>
                <w:szCs w:val="22"/>
                <w:lang w:val="it-IT"/>
              </w:rPr>
              <w:t>#9</w:t>
            </w:r>
            <w:r w:rsidRPr="00075925">
              <w:rPr>
                <w:color w:val="262626"/>
                <w:sz w:val="22"/>
                <w:szCs w:val="22"/>
                <w:lang w:val="it-IT"/>
              </w:rPr>
              <w:tab/>
              <w:t>(abemaciclib):ti,ab,kw</w:t>
            </w:r>
            <w:r w:rsidRPr="00075925">
              <w:rPr>
                <w:color w:val="262626"/>
                <w:sz w:val="22"/>
                <w:szCs w:val="22"/>
                <w:lang w:val="it-IT"/>
              </w:rPr>
              <w:tab/>
              <w:t>345</w:t>
            </w:r>
          </w:p>
        </w:tc>
      </w:tr>
      <w:tr w:rsidR="00075925" w:rsidRPr="00075925" w14:paraId="7AEF9597" w14:textId="77777777" w:rsidTr="00075925">
        <w:tc>
          <w:tcPr>
            <w:tcW w:w="9350" w:type="dxa"/>
          </w:tcPr>
          <w:p w14:paraId="54452029" w14:textId="77777777" w:rsidR="00075925" w:rsidRPr="00075925" w:rsidRDefault="00075925" w:rsidP="00AB22C5">
            <w:pPr>
              <w:rPr>
                <w:b/>
                <w:color w:val="262626"/>
                <w:sz w:val="24"/>
                <w:szCs w:val="24"/>
                <w:lang w:val="it-IT"/>
              </w:rPr>
            </w:pPr>
            <w:r w:rsidRPr="00075925">
              <w:rPr>
                <w:color w:val="262626"/>
                <w:sz w:val="22"/>
                <w:szCs w:val="22"/>
                <w:lang w:val="it-IT"/>
              </w:rPr>
              <w:t>#10</w:t>
            </w:r>
            <w:r w:rsidRPr="00075925">
              <w:rPr>
                <w:color w:val="262626"/>
                <w:sz w:val="22"/>
                <w:szCs w:val="22"/>
                <w:lang w:val="it-IT"/>
              </w:rPr>
              <w:tab/>
              <w:t>(ly2385219):ti,ab,kw</w:t>
            </w:r>
            <w:r w:rsidRPr="00075925">
              <w:rPr>
                <w:color w:val="262626"/>
                <w:sz w:val="22"/>
                <w:szCs w:val="22"/>
                <w:lang w:val="it-IT"/>
              </w:rPr>
              <w:tab/>
              <w:t>0</w:t>
            </w:r>
          </w:p>
        </w:tc>
      </w:tr>
      <w:tr w:rsidR="00075925" w:rsidRPr="00075925" w14:paraId="50DE83D2" w14:textId="77777777" w:rsidTr="00075925">
        <w:tc>
          <w:tcPr>
            <w:tcW w:w="9350" w:type="dxa"/>
          </w:tcPr>
          <w:p w14:paraId="544AB3BF" w14:textId="77777777" w:rsidR="00075925" w:rsidRPr="00075925" w:rsidRDefault="00075925" w:rsidP="00AB22C5">
            <w:pPr>
              <w:rPr>
                <w:b/>
                <w:color w:val="262626"/>
                <w:sz w:val="24"/>
                <w:szCs w:val="24"/>
                <w:lang w:val="it-IT"/>
              </w:rPr>
            </w:pPr>
            <w:r w:rsidRPr="00075925">
              <w:rPr>
                <w:color w:val="262626"/>
                <w:sz w:val="22"/>
                <w:szCs w:val="22"/>
                <w:lang w:val="it-IT"/>
              </w:rPr>
              <w:t>#11</w:t>
            </w:r>
            <w:r w:rsidRPr="00075925">
              <w:rPr>
                <w:color w:val="262626"/>
                <w:sz w:val="22"/>
                <w:szCs w:val="22"/>
                <w:lang w:val="it-IT"/>
              </w:rPr>
              <w:tab/>
              <w:t>(verzenio):ti,ab,kw</w:t>
            </w:r>
            <w:r w:rsidRPr="00075925">
              <w:rPr>
                <w:color w:val="262626"/>
                <w:sz w:val="22"/>
                <w:szCs w:val="22"/>
                <w:lang w:val="it-IT"/>
              </w:rPr>
              <w:tab/>
              <w:t>3</w:t>
            </w:r>
          </w:p>
        </w:tc>
      </w:tr>
      <w:tr w:rsidR="00075925" w:rsidRPr="00075925" w14:paraId="13ABE72B" w14:textId="77777777" w:rsidTr="00075925">
        <w:tc>
          <w:tcPr>
            <w:tcW w:w="9350" w:type="dxa"/>
          </w:tcPr>
          <w:p w14:paraId="0373FC8A" w14:textId="77777777" w:rsidR="00075925" w:rsidRPr="00075925" w:rsidRDefault="00075925" w:rsidP="00AB22C5">
            <w:pPr>
              <w:rPr>
                <w:b/>
                <w:color w:val="262626"/>
                <w:sz w:val="24"/>
                <w:szCs w:val="24"/>
              </w:rPr>
            </w:pPr>
            <w:r w:rsidRPr="00075925">
              <w:rPr>
                <w:color w:val="262626"/>
                <w:sz w:val="22"/>
                <w:szCs w:val="22"/>
              </w:rPr>
              <w:t>#12</w:t>
            </w:r>
            <w:r w:rsidRPr="00075925">
              <w:rPr>
                <w:color w:val="262626"/>
                <w:sz w:val="22"/>
                <w:szCs w:val="22"/>
              </w:rPr>
              <w:tab/>
              <w:t>(cyclin dependent kinase inhibitor):ti,ab,kw</w:t>
            </w:r>
            <w:r w:rsidRPr="00075925">
              <w:rPr>
                <w:color w:val="262626"/>
                <w:sz w:val="22"/>
                <w:szCs w:val="22"/>
              </w:rPr>
              <w:tab/>
              <w:t>433</w:t>
            </w:r>
          </w:p>
        </w:tc>
      </w:tr>
      <w:tr w:rsidR="00075925" w:rsidRPr="00075925" w14:paraId="7DFAB5C2" w14:textId="77777777" w:rsidTr="00075925">
        <w:tc>
          <w:tcPr>
            <w:tcW w:w="9350" w:type="dxa"/>
          </w:tcPr>
          <w:p w14:paraId="44D01677" w14:textId="77777777" w:rsidR="00075925" w:rsidRPr="00075925" w:rsidRDefault="00075925" w:rsidP="00AB22C5">
            <w:pPr>
              <w:rPr>
                <w:b/>
                <w:color w:val="262626"/>
                <w:sz w:val="24"/>
                <w:szCs w:val="24"/>
              </w:rPr>
            </w:pPr>
            <w:r w:rsidRPr="00075925">
              <w:rPr>
                <w:b/>
                <w:color w:val="262626"/>
                <w:sz w:val="22"/>
                <w:szCs w:val="22"/>
              </w:rPr>
              <w:t>#13</w:t>
            </w:r>
            <w:r w:rsidRPr="00075925">
              <w:rPr>
                <w:b/>
                <w:color w:val="262626"/>
                <w:sz w:val="22"/>
                <w:szCs w:val="22"/>
              </w:rPr>
              <w:tab/>
              <w:t>#1 OR #2 OR #3 OR #4 OR #5 OR #6 OR #7 OR #8 OR #9 OR #10 OR #11 OR #12</w:t>
            </w:r>
            <w:r w:rsidRPr="00075925">
              <w:rPr>
                <w:color w:val="262626"/>
                <w:sz w:val="22"/>
                <w:szCs w:val="22"/>
              </w:rPr>
              <w:tab/>
            </w:r>
            <w:r w:rsidRPr="00075925">
              <w:rPr>
                <w:b/>
                <w:color w:val="262626"/>
                <w:sz w:val="22"/>
                <w:szCs w:val="22"/>
              </w:rPr>
              <w:t>1463</w:t>
            </w:r>
          </w:p>
        </w:tc>
      </w:tr>
      <w:tr w:rsidR="00075925" w:rsidRPr="00075925" w14:paraId="43C2B553" w14:textId="77777777" w:rsidTr="00075925">
        <w:tc>
          <w:tcPr>
            <w:tcW w:w="9350" w:type="dxa"/>
          </w:tcPr>
          <w:p w14:paraId="161BCE36" w14:textId="77777777" w:rsidR="00075925" w:rsidRPr="00075925" w:rsidRDefault="00075925" w:rsidP="00AB22C5">
            <w:pPr>
              <w:rPr>
                <w:b/>
                <w:color w:val="262626"/>
                <w:sz w:val="24"/>
                <w:szCs w:val="24"/>
                <w:lang w:val="it-IT"/>
              </w:rPr>
            </w:pPr>
            <w:r w:rsidRPr="00075925">
              <w:rPr>
                <w:color w:val="262626"/>
                <w:sz w:val="22"/>
                <w:szCs w:val="22"/>
                <w:lang w:val="it-IT"/>
              </w:rPr>
              <w:t>#14</w:t>
            </w:r>
            <w:r w:rsidRPr="00075925">
              <w:rPr>
                <w:color w:val="262626"/>
                <w:sz w:val="22"/>
                <w:szCs w:val="22"/>
                <w:lang w:val="it-IT"/>
              </w:rPr>
              <w:tab/>
              <w:t>("pantoprazole"):ti,ab,kw</w:t>
            </w:r>
            <w:r w:rsidRPr="00075925">
              <w:rPr>
                <w:color w:val="262626"/>
                <w:sz w:val="22"/>
                <w:szCs w:val="22"/>
                <w:lang w:val="it-IT"/>
              </w:rPr>
              <w:tab/>
              <w:t>1423</w:t>
            </w:r>
          </w:p>
        </w:tc>
      </w:tr>
      <w:tr w:rsidR="00075925" w:rsidRPr="00075925" w14:paraId="31BF6F33" w14:textId="77777777" w:rsidTr="00075925">
        <w:tc>
          <w:tcPr>
            <w:tcW w:w="9350" w:type="dxa"/>
          </w:tcPr>
          <w:p w14:paraId="1FB3047A" w14:textId="77777777" w:rsidR="00075925" w:rsidRPr="00075925" w:rsidRDefault="00075925" w:rsidP="00AB22C5">
            <w:pPr>
              <w:rPr>
                <w:b/>
                <w:color w:val="262626"/>
                <w:sz w:val="24"/>
                <w:szCs w:val="24"/>
                <w:lang w:val="it-IT"/>
              </w:rPr>
            </w:pPr>
            <w:r w:rsidRPr="00075925">
              <w:rPr>
                <w:color w:val="262626"/>
                <w:sz w:val="22"/>
                <w:szCs w:val="22"/>
                <w:lang w:val="it-IT"/>
              </w:rPr>
              <w:t>#15</w:t>
            </w:r>
            <w:r w:rsidRPr="00075925">
              <w:rPr>
                <w:color w:val="262626"/>
                <w:sz w:val="22"/>
                <w:szCs w:val="22"/>
                <w:lang w:val="it-IT"/>
              </w:rPr>
              <w:tab/>
              <w:t>(Rabeprazole):ti,ab,kw</w:t>
            </w:r>
            <w:r w:rsidRPr="00075925">
              <w:rPr>
                <w:color w:val="262626"/>
                <w:sz w:val="22"/>
                <w:szCs w:val="22"/>
                <w:lang w:val="it-IT"/>
              </w:rPr>
              <w:tab/>
              <w:t>1173</w:t>
            </w:r>
          </w:p>
        </w:tc>
      </w:tr>
      <w:tr w:rsidR="00075925" w:rsidRPr="00075925" w14:paraId="2DADA0EC" w14:textId="77777777" w:rsidTr="00075925">
        <w:tc>
          <w:tcPr>
            <w:tcW w:w="9350" w:type="dxa"/>
          </w:tcPr>
          <w:p w14:paraId="1819B7D2" w14:textId="77777777" w:rsidR="00075925" w:rsidRPr="00075925" w:rsidRDefault="00075925" w:rsidP="00AB22C5">
            <w:pPr>
              <w:rPr>
                <w:b/>
                <w:color w:val="262626"/>
                <w:sz w:val="24"/>
                <w:szCs w:val="24"/>
                <w:lang w:val="it-IT"/>
              </w:rPr>
            </w:pPr>
            <w:r w:rsidRPr="00075925">
              <w:rPr>
                <w:color w:val="262626"/>
                <w:sz w:val="22"/>
                <w:szCs w:val="22"/>
                <w:lang w:val="it-IT"/>
              </w:rPr>
              <w:t>#16</w:t>
            </w:r>
            <w:r w:rsidRPr="00075925">
              <w:rPr>
                <w:color w:val="262626"/>
                <w:sz w:val="22"/>
                <w:szCs w:val="22"/>
                <w:lang w:val="it-IT"/>
              </w:rPr>
              <w:tab/>
              <w:t>(Esomeprazole):ti,ab,kw</w:t>
            </w:r>
            <w:r w:rsidRPr="00075925">
              <w:rPr>
                <w:color w:val="262626"/>
                <w:sz w:val="22"/>
                <w:szCs w:val="22"/>
                <w:lang w:val="it-IT"/>
              </w:rPr>
              <w:tab/>
              <w:t>1831</w:t>
            </w:r>
          </w:p>
        </w:tc>
      </w:tr>
      <w:tr w:rsidR="00075925" w:rsidRPr="00075925" w14:paraId="0E12ED4C" w14:textId="77777777" w:rsidTr="00075925">
        <w:tc>
          <w:tcPr>
            <w:tcW w:w="9350" w:type="dxa"/>
          </w:tcPr>
          <w:p w14:paraId="790348F6" w14:textId="77777777" w:rsidR="00075925" w:rsidRPr="00075925" w:rsidRDefault="00075925" w:rsidP="00AB22C5">
            <w:pPr>
              <w:rPr>
                <w:b/>
                <w:color w:val="262626"/>
                <w:sz w:val="24"/>
                <w:szCs w:val="24"/>
                <w:lang w:val="it-IT"/>
              </w:rPr>
            </w:pPr>
            <w:r w:rsidRPr="00075925">
              <w:rPr>
                <w:color w:val="262626"/>
                <w:sz w:val="22"/>
                <w:szCs w:val="22"/>
                <w:lang w:val="it-IT"/>
              </w:rPr>
              <w:t>#17</w:t>
            </w:r>
            <w:r w:rsidRPr="00075925">
              <w:rPr>
                <w:color w:val="262626"/>
                <w:sz w:val="22"/>
                <w:szCs w:val="22"/>
                <w:lang w:val="it-IT"/>
              </w:rPr>
              <w:tab/>
              <w:t>(Omeprazole):ti,ab,kw</w:t>
            </w:r>
            <w:r w:rsidRPr="00075925">
              <w:rPr>
                <w:color w:val="262626"/>
                <w:sz w:val="22"/>
                <w:szCs w:val="22"/>
                <w:lang w:val="it-IT"/>
              </w:rPr>
              <w:tab/>
              <w:t>4731</w:t>
            </w:r>
          </w:p>
        </w:tc>
      </w:tr>
      <w:tr w:rsidR="00075925" w:rsidRPr="00075925" w14:paraId="5EB391CD" w14:textId="77777777" w:rsidTr="00075925">
        <w:tc>
          <w:tcPr>
            <w:tcW w:w="9350" w:type="dxa"/>
          </w:tcPr>
          <w:p w14:paraId="07262DB1" w14:textId="77777777" w:rsidR="00075925" w:rsidRPr="00075925" w:rsidRDefault="00075925" w:rsidP="00AB22C5">
            <w:pPr>
              <w:rPr>
                <w:b/>
                <w:color w:val="262626"/>
                <w:sz w:val="24"/>
                <w:szCs w:val="24"/>
                <w:lang w:val="it-IT"/>
              </w:rPr>
            </w:pPr>
            <w:r w:rsidRPr="00075925">
              <w:rPr>
                <w:color w:val="262626"/>
                <w:sz w:val="22"/>
                <w:szCs w:val="22"/>
                <w:lang w:val="it-IT"/>
              </w:rPr>
              <w:t>#18</w:t>
            </w:r>
            <w:r w:rsidRPr="00075925">
              <w:rPr>
                <w:color w:val="262626"/>
                <w:sz w:val="22"/>
                <w:szCs w:val="22"/>
                <w:lang w:val="it-IT"/>
              </w:rPr>
              <w:tab/>
              <w:t>(Dexlansoprazole):ti,ab,kw</w:t>
            </w:r>
            <w:r w:rsidRPr="00075925">
              <w:rPr>
                <w:color w:val="262626"/>
                <w:sz w:val="22"/>
                <w:szCs w:val="22"/>
                <w:lang w:val="it-IT"/>
              </w:rPr>
              <w:tab/>
              <w:t>285</w:t>
            </w:r>
          </w:p>
        </w:tc>
      </w:tr>
      <w:tr w:rsidR="00075925" w:rsidRPr="00075925" w14:paraId="1015558B" w14:textId="77777777" w:rsidTr="00075925">
        <w:tc>
          <w:tcPr>
            <w:tcW w:w="9350" w:type="dxa"/>
          </w:tcPr>
          <w:p w14:paraId="29ED4FA6" w14:textId="77777777" w:rsidR="00075925" w:rsidRPr="00075925" w:rsidRDefault="00075925" w:rsidP="00AB22C5">
            <w:pPr>
              <w:rPr>
                <w:b/>
                <w:color w:val="262626"/>
                <w:sz w:val="24"/>
                <w:szCs w:val="24"/>
              </w:rPr>
            </w:pPr>
            <w:r w:rsidRPr="00075925">
              <w:rPr>
                <w:color w:val="262626"/>
                <w:sz w:val="22"/>
                <w:szCs w:val="22"/>
              </w:rPr>
              <w:t>#19</w:t>
            </w:r>
            <w:r w:rsidRPr="00075925">
              <w:rPr>
                <w:color w:val="262626"/>
                <w:sz w:val="22"/>
                <w:szCs w:val="22"/>
              </w:rPr>
              <w:tab/>
              <w:t>(Lansoprazole):ti,ab,kw</w:t>
            </w:r>
            <w:r w:rsidRPr="00075925">
              <w:rPr>
                <w:color w:val="262626"/>
                <w:sz w:val="22"/>
                <w:szCs w:val="22"/>
              </w:rPr>
              <w:tab/>
              <w:t>1670</w:t>
            </w:r>
          </w:p>
        </w:tc>
      </w:tr>
      <w:tr w:rsidR="00075925" w:rsidRPr="00075925" w14:paraId="3F32445E" w14:textId="77777777" w:rsidTr="00075925">
        <w:tc>
          <w:tcPr>
            <w:tcW w:w="9350" w:type="dxa"/>
          </w:tcPr>
          <w:p w14:paraId="1D7F7EDA" w14:textId="77777777" w:rsidR="00075925" w:rsidRPr="00075925" w:rsidRDefault="00075925" w:rsidP="00AB22C5">
            <w:pPr>
              <w:rPr>
                <w:b/>
                <w:color w:val="262626"/>
                <w:sz w:val="24"/>
                <w:szCs w:val="24"/>
              </w:rPr>
            </w:pPr>
            <w:r w:rsidRPr="00075925">
              <w:rPr>
                <w:color w:val="262626"/>
                <w:sz w:val="22"/>
                <w:szCs w:val="22"/>
              </w:rPr>
              <w:t>#20</w:t>
            </w:r>
            <w:r w:rsidRPr="00075925">
              <w:rPr>
                <w:color w:val="262626"/>
                <w:sz w:val="22"/>
                <w:szCs w:val="22"/>
              </w:rPr>
              <w:tab/>
              <w:t>MeSH descriptor: [Proton Pump Inhibitors] explode all trees</w:t>
            </w:r>
            <w:r w:rsidRPr="00075925">
              <w:rPr>
                <w:color w:val="262626"/>
                <w:sz w:val="22"/>
                <w:szCs w:val="22"/>
              </w:rPr>
              <w:tab/>
              <w:t>1973</w:t>
            </w:r>
          </w:p>
        </w:tc>
      </w:tr>
      <w:tr w:rsidR="00075925" w:rsidRPr="00075925" w14:paraId="67F34BAB" w14:textId="77777777" w:rsidTr="00075925">
        <w:tc>
          <w:tcPr>
            <w:tcW w:w="9350" w:type="dxa"/>
          </w:tcPr>
          <w:p w14:paraId="06759575" w14:textId="77777777" w:rsidR="00075925" w:rsidRPr="00075925" w:rsidRDefault="00075925" w:rsidP="00AB22C5">
            <w:pPr>
              <w:rPr>
                <w:b/>
                <w:color w:val="262626"/>
                <w:sz w:val="24"/>
                <w:szCs w:val="24"/>
              </w:rPr>
            </w:pPr>
            <w:r w:rsidRPr="00075925">
              <w:rPr>
                <w:color w:val="262626"/>
                <w:sz w:val="22"/>
                <w:szCs w:val="22"/>
              </w:rPr>
              <w:t>#21</w:t>
            </w:r>
            <w:r w:rsidRPr="00075925">
              <w:rPr>
                <w:color w:val="262626"/>
                <w:sz w:val="22"/>
                <w:szCs w:val="22"/>
              </w:rPr>
              <w:tab/>
              <w:t>MeSH descriptor: [Pantoprazole] explode all trees</w:t>
            </w:r>
            <w:r w:rsidRPr="00075925">
              <w:rPr>
                <w:color w:val="262626"/>
                <w:sz w:val="22"/>
                <w:szCs w:val="22"/>
              </w:rPr>
              <w:tab/>
              <w:t>620</w:t>
            </w:r>
          </w:p>
        </w:tc>
      </w:tr>
      <w:tr w:rsidR="00075925" w:rsidRPr="00075925" w14:paraId="64495034" w14:textId="77777777" w:rsidTr="00075925">
        <w:tc>
          <w:tcPr>
            <w:tcW w:w="9350" w:type="dxa"/>
          </w:tcPr>
          <w:p w14:paraId="7BAAD8BA" w14:textId="77777777" w:rsidR="00075925" w:rsidRPr="00075925" w:rsidRDefault="00075925" w:rsidP="00AB22C5">
            <w:pPr>
              <w:rPr>
                <w:color w:val="262626"/>
                <w:sz w:val="22"/>
                <w:szCs w:val="22"/>
              </w:rPr>
            </w:pPr>
            <w:r w:rsidRPr="00075925">
              <w:rPr>
                <w:color w:val="262626"/>
                <w:sz w:val="22"/>
                <w:szCs w:val="22"/>
              </w:rPr>
              <w:t>#22</w:t>
            </w:r>
            <w:r w:rsidRPr="00075925">
              <w:rPr>
                <w:color w:val="262626"/>
                <w:sz w:val="22"/>
                <w:szCs w:val="22"/>
              </w:rPr>
              <w:tab/>
              <w:t>MeSH descriptor: [Esomeprazole] explode all trees</w:t>
            </w:r>
            <w:r w:rsidRPr="00075925">
              <w:rPr>
                <w:color w:val="262626"/>
                <w:sz w:val="22"/>
                <w:szCs w:val="22"/>
              </w:rPr>
              <w:tab/>
              <w:t>915</w:t>
            </w:r>
          </w:p>
        </w:tc>
      </w:tr>
      <w:tr w:rsidR="00075925" w:rsidRPr="00075925" w14:paraId="1229DE62" w14:textId="77777777" w:rsidTr="00075925">
        <w:tc>
          <w:tcPr>
            <w:tcW w:w="9350" w:type="dxa"/>
          </w:tcPr>
          <w:p w14:paraId="6B96C5A9" w14:textId="77777777" w:rsidR="00075925" w:rsidRPr="00075925" w:rsidRDefault="00075925" w:rsidP="00AB22C5">
            <w:pPr>
              <w:rPr>
                <w:b/>
                <w:color w:val="262626"/>
                <w:sz w:val="24"/>
                <w:szCs w:val="24"/>
              </w:rPr>
            </w:pPr>
            <w:r w:rsidRPr="00075925">
              <w:rPr>
                <w:color w:val="262626"/>
                <w:sz w:val="22"/>
                <w:szCs w:val="22"/>
              </w:rPr>
              <w:t>#23</w:t>
            </w:r>
            <w:r w:rsidRPr="00075925">
              <w:rPr>
                <w:color w:val="262626"/>
                <w:sz w:val="22"/>
                <w:szCs w:val="22"/>
              </w:rPr>
              <w:tab/>
              <w:t>MeSH descriptor: [Rabeprazole] explode all trees</w:t>
            </w:r>
            <w:r w:rsidRPr="00075925">
              <w:rPr>
                <w:color w:val="262626"/>
                <w:sz w:val="22"/>
                <w:szCs w:val="22"/>
              </w:rPr>
              <w:tab/>
              <w:t>573</w:t>
            </w:r>
          </w:p>
        </w:tc>
      </w:tr>
      <w:tr w:rsidR="00075925" w:rsidRPr="00075925" w14:paraId="50D0A914" w14:textId="77777777" w:rsidTr="00075925">
        <w:tc>
          <w:tcPr>
            <w:tcW w:w="9350" w:type="dxa"/>
          </w:tcPr>
          <w:p w14:paraId="6B44FDFC" w14:textId="77777777" w:rsidR="00075925" w:rsidRPr="00075925" w:rsidRDefault="00075925" w:rsidP="00AB22C5">
            <w:pPr>
              <w:rPr>
                <w:b/>
                <w:color w:val="262626"/>
                <w:sz w:val="24"/>
                <w:szCs w:val="24"/>
              </w:rPr>
            </w:pPr>
            <w:r w:rsidRPr="00075925">
              <w:rPr>
                <w:color w:val="262626"/>
                <w:sz w:val="22"/>
                <w:szCs w:val="22"/>
              </w:rPr>
              <w:t>#24</w:t>
            </w:r>
            <w:r w:rsidRPr="00075925">
              <w:rPr>
                <w:color w:val="262626"/>
                <w:sz w:val="22"/>
                <w:szCs w:val="22"/>
              </w:rPr>
              <w:tab/>
              <w:t>MeSH descriptor: [Omeprazole] explode all trees</w:t>
            </w:r>
            <w:r w:rsidRPr="00075925">
              <w:rPr>
                <w:color w:val="262626"/>
                <w:sz w:val="22"/>
                <w:szCs w:val="22"/>
              </w:rPr>
              <w:tab/>
              <w:t>3526</w:t>
            </w:r>
          </w:p>
        </w:tc>
      </w:tr>
      <w:tr w:rsidR="00075925" w:rsidRPr="00075925" w14:paraId="60FBAAFB" w14:textId="77777777" w:rsidTr="00075925">
        <w:tc>
          <w:tcPr>
            <w:tcW w:w="9350" w:type="dxa"/>
          </w:tcPr>
          <w:p w14:paraId="6FF339C2" w14:textId="77777777" w:rsidR="00075925" w:rsidRPr="00075925" w:rsidRDefault="00075925" w:rsidP="00AB22C5">
            <w:pPr>
              <w:rPr>
                <w:b/>
                <w:color w:val="262626"/>
                <w:sz w:val="24"/>
                <w:szCs w:val="24"/>
              </w:rPr>
            </w:pPr>
            <w:r w:rsidRPr="00075925">
              <w:rPr>
                <w:color w:val="262626"/>
                <w:sz w:val="22"/>
                <w:szCs w:val="22"/>
              </w:rPr>
              <w:t>#25</w:t>
            </w:r>
            <w:r w:rsidRPr="00075925">
              <w:rPr>
                <w:color w:val="262626"/>
                <w:sz w:val="22"/>
                <w:szCs w:val="22"/>
              </w:rPr>
              <w:tab/>
              <w:t>MeSH descriptor: [Dexlansoprazole] explode all trees</w:t>
            </w:r>
            <w:r w:rsidRPr="00075925">
              <w:rPr>
                <w:color w:val="262626"/>
                <w:sz w:val="22"/>
                <w:szCs w:val="22"/>
              </w:rPr>
              <w:tab/>
              <w:t>217</w:t>
            </w:r>
          </w:p>
        </w:tc>
      </w:tr>
      <w:tr w:rsidR="00075925" w:rsidRPr="00075925" w14:paraId="43695E5E" w14:textId="77777777" w:rsidTr="00075925">
        <w:tc>
          <w:tcPr>
            <w:tcW w:w="9350" w:type="dxa"/>
          </w:tcPr>
          <w:p w14:paraId="31DB416A" w14:textId="77777777" w:rsidR="00075925" w:rsidRPr="00075925" w:rsidRDefault="00075925" w:rsidP="00AB22C5">
            <w:pPr>
              <w:rPr>
                <w:b/>
                <w:color w:val="262626"/>
                <w:sz w:val="24"/>
                <w:szCs w:val="24"/>
              </w:rPr>
            </w:pPr>
            <w:r w:rsidRPr="00075925">
              <w:rPr>
                <w:color w:val="262626"/>
                <w:sz w:val="22"/>
                <w:szCs w:val="22"/>
              </w:rPr>
              <w:t>#26</w:t>
            </w:r>
            <w:r w:rsidRPr="00075925">
              <w:rPr>
                <w:color w:val="262626"/>
                <w:sz w:val="22"/>
                <w:szCs w:val="22"/>
              </w:rPr>
              <w:tab/>
              <w:t>MeSH descriptor: [Lansoprazole] explode all trees</w:t>
            </w:r>
            <w:r w:rsidRPr="00075925">
              <w:rPr>
                <w:color w:val="262626"/>
                <w:sz w:val="22"/>
                <w:szCs w:val="22"/>
              </w:rPr>
              <w:tab/>
              <w:t>919</w:t>
            </w:r>
          </w:p>
        </w:tc>
      </w:tr>
      <w:tr w:rsidR="00075925" w:rsidRPr="00075925" w14:paraId="4D571F6D" w14:textId="77777777" w:rsidTr="00075925">
        <w:tc>
          <w:tcPr>
            <w:tcW w:w="9350" w:type="dxa"/>
          </w:tcPr>
          <w:p w14:paraId="3C561457" w14:textId="77777777" w:rsidR="00075925" w:rsidRPr="00075925" w:rsidRDefault="00075925" w:rsidP="00AB22C5">
            <w:pPr>
              <w:rPr>
                <w:b/>
                <w:color w:val="262626"/>
                <w:sz w:val="24"/>
                <w:szCs w:val="24"/>
              </w:rPr>
            </w:pPr>
            <w:r w:rsidRPr="00075925">
              <w:rPr>
                <w:color w:val="262626"/>
                <w:sz w:val="22"/>
                <w:szCs w:val="22"/>
              </w:rPr>
              <w:t>#27</w:t>
            </w:r>
            <w:r w:rsidRPr="00075925">
              <w:rPr>
                <w:color w:val="262626"/>
                <w:sz w:val="22"/>
                <w:szCs w:val="22"/>
              </w:rPr>
              <w:tab/>
              <w:t>(Proton Pump Inhibitors):ti,ab,kw</w:t>
            </w:r>
            <w:r w:rsidRPr="00075925">
              <w:rPr>
                <w:color w:val="262626"/>
                <w:sz w:val="22"/>
                <w:szCs w:val="22"/>
              </w:rPr>
              <w:tab/>
              <w:t>3358</w:t>
            </w:r>
          </w:p>
        </w:tc>
      </w:tr>
      <w:tr w:rsidR="00075925" w:rsidRPr="00075925" w14:paraId="78016D14" w14:textId="77777777" w:rsidTr="00075925">
        <w:tc>
          <w:tcPr>
            <w:tcW w:w="9350" w:type="dxa"/>
          </w:tcPr>
          <w:p w14:paraId="225D7FED" w14:textId="77777777" w:rsidR="00075925" w:rsidRPr="00075925" w:rsidRDefault="00075925" w:rsidP="00AB22C5">
            <w:pPr>
              <w:rPr>
                <w:b/>
                <w:color w:val="262626"/>
                <w:sz w:val="24"/>
                <w:szCs w:val="24"/>
              </w:rPr>
            </w:pPr>
            <w:r w:rsidRPr="00075925">
              <w:rPr>
                <w:b/>
                <w:color w:val="262626"/>
                <w:sz w:val="22"/>
                <w:szCs w:val="22"/>
              </w:rPr>
              <w:t>#28</w:t>
            </w:r>
            <w:r w:rsidRPr="00075925">
              <w:rPr>
                <w:b/>
                <w:color w:val="262626"/>
                <w:sz w:val="22"/>
                <w:szCs w:val="22"/>
              </w:rPr>
              <w:tab/>
              <w:t>#14 or #15 or #16 or #17 or #18 or #19 or #20 or #21 or #22 or #23 or #24 or #25 or #25 or #26 or #27</w:t>
            </w:r>
            <w:r w:rsidRPr="00075925">
              <w:rPr>
                <w:b/>
                <w:color w:val="262626"/>
                <w:sz w:val="22"/>
                <w:szCs w:val="22"/>
              </w:rPr>
              <w:tab/>
              <w:t>10195</w:t>
            </w:r>
          </w:p>
        </w:tc>
      </w:tr>
      <w:tr w:rsidR="00075925" w:rsidRPr="00075925" w14:paraId="5C369BBE" w14:textId="77777777" w:rsidTr="00075925">
        <w:tc>
          <w:tcPr>
            <w:tcW w:w="9350" w:type="dxa"/>
          </w:tcPr>
          <w:p w14:paraId="76C41A6C" w14:textId="77777777" w:rsidR="00075925" w:rsidRPr="00075925" w:rsidRDefault="00075925" w:rsidP="00AB22C5">
            <w:pPr>
              <w:rPr>
                <w:b/>
                <w:color w:val="262626"/>
                <w:sz w:val="24"/>
                <w:szCs w:val="24"/>
              </w:rPr>
            </w:pPr>
            <w:r w:rsidRPr="00075925">
              <w:rPr>
                <w:b/>
                <w:color w:val="262626"/>
                <w:sz w:val="22"/>
                <w:szCs w:val="22"/>
              </w:rPr>
              <w:lastRenderedPageBreak/>
              <w:t>#29</w:t>
            </w:r>
            <w:r w:rsidRPr="00075925">
              <w:rPr>
                <w:b/>
                <w:color w:val="262626"/>
                <w:sz w:val="22"/>
                <w:szCs w:val="22"/>
              </w:rPr>
              <w:tab/>
              <w:t>#13 and #28</w:t>
            </w:r>
            <w:r w:rsidRPr="00075925">
              <w:rPr>
                <w:b/>
                <w:color w:val="262626"/>
                <w:sz w:val="22"/>
                <w:szCs w:val="22"/>
              </w:rPr>
              <w:tab/>
              <w:t>8</w:t>
            </w:r>
          </w:p>
        </w:tc>
      </w:tr>
      <w:tr w:rsidR="00075925" w:rsidRPr="00075925" w14:paraId="77946DFD" w14:textId="77777777" w:rsidTr="00075925">
        <w:tc>
          <w:tcPr>
            <w:tcW w:w="9350" w:type="dxa"/>
          </w:tcPr>
          <w:p w14:paraId="3601A144" w14:textId="77777777" w:rsidR="00075925" w:rsidRPr="00075925" w:rsidRDefault="00075925" w:rsidP="00AB22C5">
            <w:pPr>
              <w:rPr>
                <w:b/>
                <w:color w:val="262626"/>
                <w:sz w:val="24"/>
                <w:szCs w:val="24"/>
              </w:rPr>
            </w:pPr>
            <w:r w:rsidRPr="00075925">
              <w:rPr>
                <w:color w:val="262626"/>
                <w:sz w:val="22"/>
                <w:szCs w:val="22"/>
              </w:rPr>
              <w:t>Results: 8 papers</w:t>
            </w:r>
          </w:p>
        </w:tc>
      </w:tr>
    </w:tbl>
    <w:p w14:paraId="6661C988" w14:textId="77777777" w:rsidR="00075925" w:rsidRDefault="00075925" w:rsidP="00075925">
      <w:pPr>
        <w:rPr>
          <w:b/>
          <w:color w:val="262626"/>
          <w:sz w:val="24"/>
          <w:szCs w:val="24"/>
        </w:rPr>
      </w:pPr>
    </w:p>
    <w:tbl>
      <w:tblPr>
        <w:tblStyle w:val="TableGrid"/>
        <w:tblW w:w="0" w:type="auto"/>
        <w:tblLook w:val="04A0" w:firstRow="1" w:lastRow="0" w:firstColumn="1" w:lastColumn="0" w:noHBand="0" w:noVBand="1"/>
      </w:tblPr>
      <w:tblGrid>
        <w:gridCol w:w="9350"/>
      </w:tblGrid>
      <w:tr w:rsidR="00075925" w:rsidRPr="00075925" w14:paraId="4A162BF4" w14:textId="77777777" w:rsidTr="00075925">
        <w:tc>
          <w:tcPr>
            <w:tcW w:w="9350" w:type="dxa"/>
          </w:tcPr>
          <w:p w14:paraId="7233D8EF" w14:textId="77777777" w:rsidR="00075925" w:rsidRPr="00075925" w:rsidRDefault="00075925" w:rsidP="002D0FCE">
            <w:pPr>
              <w:rPr>
                <w:b/>
                <w:color w:val="262626"/>
                <w:sz w:val="24"/>
                <w:szCs w:val="24"/>
              </w:rPr>
            </w:pPr>
            <w:r w:rsidRPr="00075925">
              <w:rPr>
                <w:b/>
                <w:color w:val="262626"/>
                <w:sz w:val="24"/>
                <w:szCs w:val="24"/>
              </w:rPr>
              <w:t>Search Strategy Pubmed</w:t>
            </w:r>
          </w:p>
        </w:tc>
      </w:tr>
      <w:tr w:rsidR="00075925" w:rsidRPr="00075925" w14:paraId="71C170A9" w14:textId="77777777" w:rsidTr="00075925">
        <w:tc>
          <w:tcPr>
            <w:tcW w:w="9350" w:type="dxa"/>
          </w:tcPr>
          <w:p w14:paraId="4FA11578" w14:textId="6EDE6AE2" w:rsidR="00075925" w:rsidRPr="00075925" w:rsidRDefault="00075925" w:rsidP="002D0FCE">
            <w:pPr>
              <w:rPr>
                <w:sz w:val="22"/>
                <w:szCs w:val="22"/>
              </w:rPr>
            </w:pPr>
            <w:r w:rsidRPr="00075925">
              <w:rPr>
                <w:sz w:val="22"/>
                <w:szCs w:val="22"/>
              </w:rPr>
              <w:t>((("cdki"[Title/Abstract]) OR ("cyclin dependent kinase inhibitor"[Title/Abstract])) OR (((((("palbociclib" [Supplementary Concept]) OR ("palbociclib"[Title/Abstract])) OR ("ibrance"[Title/Abstract])) OR ("pd 0332991"[Title/Abstract])) OR (((("ribociclib" [Supplementary Concept]) OR ("ribociclib"[Title/Abstract])) OR ("kisqali"[Title/Abstract])) OR ("lee011"[Title/Abstract]))) OR ((((("abemaciclib" [Supplementary Concept]) OR ("abemaciclib"[Title/Abstract])) OR ("verzenio"[Title/Abstract])) OR ("ly2385219"[Title/Abstract])))))</w:t>
            </w:r>
            <w:r>
              <w:rPr>
                <w:sz w:val="22"/>
                <w:szCs w:val="22"/>
              </w:rPr>
              <w:t xml:space="preserve"> </w:t>
            </w:r>
            <w:r w:rsidRPr="00075925">
              <w:rPr>
                <w:sz w:val="22"/>
                <w:szCs w:val="22"/>
              </w:rPr>
              <w:t xml:space="preserve">AND (("Pantoprazole"[Mesh]) OR ("Rabeprazole"[Mesh]) OR ("Esomeprazole"[Mesh]) OR ("Omeprazole"[Mesh]) OR ("Dexlansoprazole"[Mesh]) OR ("Lansoprazole"[Mesh]) OR ("2-Pyridinylmethylsulfinylbenzimidazoles"[Mesh]) OR ("Proton Pump Inhibitors"[Mesh]) OR (Pantoprazole[Title/Abstract]) OR (Rabeprazole[Title/Abstract]) OR (Esomeprazole[Title/Abstract]) OR (Omeprazole[Title/Abstract]) OR (Dexlansoprazole[Title/Abstract]) OR (Lansoprazole[Title/Abstract]) OR (2-Pyridinylmethylsulfinylbenzimidazoles[Title/Abstract]) OR (Proton Pump Inhibitors[Title/Abstract])) </w:t>
            </w:r>
          </w:p>
        </w:tc>
      </w:tr>
      <w:tr w:rsidR="00075925" w:rsidRPr="00075925" w14:paraId="74FFD48F" w14:textId="77777777" w:rsidTr="00075925">
        <w:tc>
          <w:tcPr>
            <w:tcW w:w="9350" w:type="dxa"/>
          </w:tcPr>
          <w:p w14:paraId="2B6C4E2D" w14:textId="77777777" w:rsidR="00075925" w:rsidRPr="00075925" w:rsidRDefault="00075925" w:rsidP="002D0FCE">
            <w:pPr>
              <w:rPr>
                <w:sz w:val="22"/>
                <w:szCs w:val="22"/>
              </w:rPr>
            </w:pPr>
            <w:r w:rsidRPr="00075925">
              <w:rPr>
                <w:sz w:val="22"/>
                <w:szCs w:val="22"/>
              </w:rPr>
              <w:t>Results: 25</w:t>
            </w:r>
          </w:p>
        </w:tc>
      </w:tr>
    </w:tbl>
    <w:p w14:paraId="7D99E917" w14:textId="77777777" w:rsidR="00075925" w:rsidRDefault="00075925" w:rsidP="00075925">
      <w:pPr>
        <w:rPr>
          <w:sz w:val="22"/>
          <w:szCs w:val="22"/>
        </w:rPr>
      </w:pPr>
    </w:p>
    <w:tbl>
      <w:tblPr>
        <w:tblStyle w:val="TableGrid"/>
        <w:tblW w:w="0" w:type="auto"/>
        <w:tblLook w:val="04A0" w:firstRow="1" w:lastRow="0" w:firstColumn="1" w:lastColumn="0" w:noHBand="0" w:noVBand="1"/>
      </w:tblPr>
      <w:tblGrid>
        <w:gridCol w:w="9350"/>
      </w:tblGrid>
      <w:tr w:rsidR="00075925" w:rsidRPr="00075925" w14:paraId="5ECB3E54" w14:textId="77777777" w:rsidTr="00075925">
        <w:tc>
          <w:tcPr>
            <w:tcW w:w="9350" w:type="dxa"/>
          </w:tcPr>
          <w:p w14:paraId="47067BE1" w14:textId="77777777" w:rsidR="00075925" w:rsidRPr="00075925" w:rsidRDefault="00075925" w:rsidP="0040765B">
            <w:pPr>
              <w:rPr>
                <w:sz w:val="22"/>
                <w:szCs w:val="22"/>
              </w:rPr>
            </w:pPr>
            <w:r w:rsidRPr="00075925">
              <w:rPr>
                <w:b/>
                <w:color w:val="262626"/>
                <w:sz w:val="24"/>
                <w:szCs w:val="24"/>
              </w:rPr>
              <w:t xml:space="preserve">Search of strategy Embase </w:t>
            </w:r>
          </w:p>
        </w:tc>
      </w:tr>
      <w:tr w:rsidR="00075925" w:rsidRPr="00075925" w14:paraId="78431C5B" w14:textId="77777777" w:rsidTr="00075925">
        <w:tc>
          <w:tcPr>
            <w:tcW w:w="9350" w:type="dxa"/>
          </w:tcPr>
          <w:p w14:paraId="36230351" w14:textId="77777777" w:rsidR="00075925" w:rsidRPr="00075925" w:rsidRDefault="00075925" w:rsidP="0040765B">
            <w:pPr>
              <w:rPr>
                <w:sz w:val="22"/>
                <w:szCs w:val="22"/>
              </w:rPr>
            </w:pPr>
            <w:r w:rsidRPr="00075925">
              <w:rPr>
                <w:color w:val="262626"/>
                <w:sz w:val="22"/>
                <w:szCs w:val="22"/>
              </w:rPr>
              <w:t>#1</w:t>
            </w:r>
            <w:r w:rsidRPr="00075925">
              <w:rPr>
                <w:color w:val="262626"/>
                <w:sz w:val="22"/>
                <w:szCs w:val="22"/>
              </w:rPr>
              <w:tab/>
              <w:t xml:space="preserve"> 'proton pump inhibitor'/exp OR 'gastric proton pump inhibitor' OR 'hydrogen potassium adenosine triphosphatase inhibitor' OR 'hydrogen potassium atpase inhibitor' OR 'proton pump inhibitor' OR 'proton pump inhibitors' OR 'pantoprazole'/exp OR '5 difluoromethoxy 2 [ (3, 4 dimethoxy 2 pyridyl) methylsulfinyl] 1h benzimidazole' OR '6 (difluoromethoxy) 2 [ (3, 4 dimethoxy 2 pyridinyl) methylsulfinyl] 1h benzimidazole' OR '6 (difluoromethoxy) 2 [ (3, 4 dimethoxypyridin 2 yl) methylsulfinyl] 1h benzimidazole' OR 'acidwell' OR 'acipan' OR 'alapanzol' OR 'anagastra' OR 'anesteloc' OR 'apton' OR 'b 8610 023' OR 'b 8610 23' OR 'b8610 023' OR 'b8610 23' OR 'berozol' OR 'brandocare' OR 'branzol' OR 'by 1023' OR 'by1023' OR 'citrel' OR 'contix' OR 'controloc' OR 'controloc control' OR 'dicarbocalm control' OR 'digespan' OR 'dosanloc' OR 'dz 2352a' OR 'dz2352a' OR 'eugastrol reflusso' OR 'eupantol' OR 'gastroloc hexal' OR 'gastrostad' OR 'gaxtron start' OR 'gerdin' OR 'gerdin max' OR 'inipant' OR 'inipepsia' OR 'inipom' OR 'inipomp' OR 'inizol' OR 'ippracid' OR 'ipraalox' OR 'kairol' OR 'maalox control' OR 'maalox reflusso' OR 'nedis' OR 'noacid' OR 'nolpacid' OR 'nolpanta' OR 'nolpaza control' OR 'normogastrol' OR 'ozzion' OR 'pacid' OR 'pangest' OR 'panprazox' OR 'panrazol' OR 'pantacid flux' OR 'pantecta' OR 'pantecta control' OR 'pantip' OR 'pantium' OR 'panto aiwa' OR 'panto aristo' OR 'panto tad' OR 'pantodac' OR 'pantodar' OR 'pantofir' OR 'pantoflux' OR 'pantogastrix' OR 'pantogen' OR 'pantoloc' OR 'pantoloc control' OR 'pantomac' OR 'pantomol' OR 'pantomyl' OR 'pantop' OR 'pantopan' OR 'pantopra-q' OR 'pantopraz' OR 'pantopraz bio' OR 'pantoprazole' OR 'pantoprazole sodium' OR 'pantoprazole sodium sesquihydrate' OR 'pantopro' OR 'pantoprol' OR 'pantorena' OR 'pantorex' OR 'pantosec' OR 'pantozol' OR 'pantozol control' OR 'pantup' OR 'panzilan' OR 'panzol' OR 'panzol pro' OR 'peptazol' OR 'pepticus' OR 'pf 05208751' OR 'pf05208751' OR 'piador' OR 'praz-up' OR 'prazolan (pantoprazole)' OR 'pronzek' OR 'protium' OR 'protizole' OR 'protonix' OR 'protonix iv' OR 'ranloc' OR 'ranloc med' OR 'rifun' OR 'rifun 40' OR 'roxitrol' OR 'rvg 22106' OR 'rvg22106' OR 'sanopaz' OR 'sedipanto' OR 'seltraz' OR 'sk and f 96022' OR 'skf 96022' OR 'skf96022' OR 'sodac' OR 'somac' OR 'somac control' OR 'tecnozol' OR 'tecta' OR 'ulcepraz' OR 'ulceron' OR 'ulcotenal' OR 'ulprix' OR 'way 140951' OR 'way140951' OR 'xoolam reflusso' OR 'zencopan' OR 'zipantola' OR 'zipantola protect' OR 'ziprol' OR 'zolepant' OR 'zolium' OR 'zoltex' OR 'zoprax' OR 'zurcal' OR 'zurcale' OR 'zurcazol' OR 'rabeprazole'/exp OR 'esomeprazole'/exp OR 'omeprazole'/exp OR 'dexlansoprazole'/exp OR 'lansoprazole'/exp OR '2 [[(2 pyridyl)methyl]sulfinyl]benzimidazole derivative'/exp</w:t>
            </w:r>
          </w:p>
        </w:tc>
      </w:tr>
      <w:tr w:rsidR="00075925" w:rsidRPr="00075925" w14:paraId="229A1211" w14:textId="77777777" w:rsidTr="00075925">
        <w:tc>
          <w:tcPr>
            <w:tcW w:w="9350" w:type="dxa"/>
          </w:tcPr>
          <w:p w14:paraId="5F8F96D3" w14:textId="77777777" w:rsidR="00075925" w:rsidRPr="00075925" w:rsidRDefault="00075925" w:rsidP="0040765B">
            <w:pPr>
              <w:rPr>
                <w:sz w:val="22"/>
                <w:szCs w:val="22"/>
              </w:rPr>
            </w:pPr>
            <w:r w:rsidRPr="00075925">
              <w:rPr>
                <w:color w:val="262626"/>
                <w:sz w:val="22"/>
                <w:szCs w:val="22"/>
              </w:rPr>
              <w:t>#2</w:t>
            </w:r>
            <w:r w:rsidRPr="00075925">
              <w:rPr>
                <w:color w:val="262626"/>
                <w:sz w:val="22"/>
                <w:szCs w:val="22"/>
              </w:rPr>
              <w:tab/>
              <w:t xml:space="preserve">cdki OR 'cyclin dependent kinase inhibitor'/exp OR 'cyclin dependent kinase inhibitor' OR 'cyclin dependent kinase inhibitor protein' OR 'cyclin dependent kinase inhibitor proteins' OR 'cyclin </w:t>
            </w:r>
            <w:r w:rsidRPr="00075925">
              <w:rPr>
                <w:color w:val="262626"/>
                <w:sz w:val="22"/>
                <w:szCs w:val="22"/>
              </w:rPr>
              <w:lastRenderedPageBreak/>
              <w:t>dependent protein kinase inhibitor' OR 'cyclin-dependent kinase inhibitor proteins' OR 'palbociclib'/exp OR '6 acetyl 8 cyclopentyl 5 methyl 2 [ [5 (1 piperazinyl) 2 pyridinyl] amino] pyrido [2, 3 d] pyrimidin 7 (8h) one' OR '6 acetyl 8 cyclopentyl 5 methyl 2 [ [5 (piperazin 1 yl) pyridin 2 yl] amino] pyrido [2, 3 d] pyrimidin 7 (8h) one' OR '6 acetyl 8 cyclopentyl 5 methyl 2 [5 (1 piperazinyl) 2 pyridinylamino] 8h pyrido [2, 3 d] pyrimidin 7 one' OR '6 acetyl 8 cyclopentyl 5 methyl 2 [5 (piperazin 1 yl) pyridin 2 ylamino] 8h pyrido [2, 3 d] pyrimidin 7 one' OR 'ibrance' OR 'palbociclib' OR 'palbociclib isethionate' OR 'pd 0332991' OR 'pd 0332991 0054' OR 'pd 0332991-0054' OR 'pd 332991' OR 'pd0332991' OR 'pd0332991 0054' OR 'pd0332991-0054' OR 'pd332991' OR 'pf 00080665 73' OR 'pf 00080665-73' OR 'pf00080665 73' OR 'pf00080665-73' OR 'ro 4991855' OR 'ro4991855' OR 'ribociclib'/exp OR '7 cyclopentyl n, n dimethyl 2 [ [5 (1 piperazinyl) 2 pyridinyl] amino] 7h pyrrolo [2, 3 d] pyrimidine 6 carboxamide' OR '7 cyclopentyl n, n dimethyl 2 [ [5 (piperazin 1 yl) pyridin 2 yl] amino] 7h pyrrolo [2, 3 d] pyrimidine 6 carboxamide' OR 'kisqali' OR 'lee 011' OR 'lee 011a' OR 'lee 011bba' OR 'lee 11' OR 'lee 11a' OR 'lee 11bba' OR 'lee011' OR 'lee011a' OR 'lee011bba' OR 'lee11' OR 'lee11a' OR 'lee11bba' OR 'ribociclib' OR 'ribociclib butanedioate' OR 'ribociclib succinate' OR 'abemaciclib'/exp OR '[5 (4 ethyl 1 piperazinylmethyl) 2 pyridinyl] [5 fluoro 4 (7 fluoro 3 isopropyl 2 methyl 5 (3h) benzoimidazolyl) 2 pyrimidinyl] amine' OR '[5 (4 ethyl 1 piperazinylmethyl) 2 pyridinyl] [5 fluoro 4 [7 fluoro 3 (1 methylethyl) 2 methyl 5 (3h) benzimidazolyl] 2 pyrimidinyl] amine' OR '[5 (4 ethyl 1 piperazinylmethyl) 2 pyridinyl] [5 fluoro 4 [7 fluoro 3 (1 methylethyl) 2 methyl 5 (3h) benzoimidazolyl] 2 pyrimidinyl] amine' OR '[5 (4 ethyl 1 piperazinylmethyl) 2 pyridinyl] [5 fluoro 4 [7 fluoro 3 (2 propanyl) 2 methyl 5 (3h) benzimidazolyl] 2 pyrimidinyl] amine' OR '[5 (4 ethyl 1 piperazinylmethyl) 2 pyridinyl] [5 fluoro 4 [7 fluoro 3 (2 propanyl) 2 methyl 5 (3h) benzoimidazolyl] 2 pyrimidinyl] amine' OR '[5 (4 ethyl 1 piperazinylmethyl) 2 pyridinyl] [5 fluoro 4 [7 fluoro 3 isopropyl 2 methyl 5 (3h) benzimidazolyl] 2 pyrimidinyl] amine' OR '[5 (4 ethylpiperazin 1 ylmethyl) pyridin 2 yl] [5 fluoro 4 (7 fluoro 3 (1 methylethyl) 2 methyl 3h benzimidazol 5 yl) pyrimidin 2 yl] amine' OR '[5 (4 ethylpiperazin 1 ylmethyl) pyridin 2 yl] [5 fluoro 4 [7 fluoro 3 (1 methylethyl) 2 methyl 3h benzoimidazol 5 yl] pyrimidin 2 yl] amine' OR '[5 (4 ethylpiperazin 1 ylmethyl) pyridin 2 yl] [5 fluoro 4 [7 fluoro 3 (propan 2 yl) 2 methyl 3h benzimidazol 5 yl] pyrimidin 2 yl] amine' OR '[5 (4 ethylpiperazin 1 ylmethyl) pyridin 2 yl] [5 fluoro 4 [7 fluoro 3 (propan 2 yl) 2 methyl 3h benzoimidazol 5 yl] pyrimidin 2 yl] amine' OR '[5 (4 ethylpiperazin 1 ylmethyl) pyridin 2 yl] [5 fluoro 4 [7 fluoro 3 isopropyl 2 methyl 3h benzimidazol 5 yl] pyrimidin 2 yl] amine' OR '[5 (4 ethylpiperazin 1 ylmethyl) pyridin 2 yl] [5 fluoro 4 [7 fluoro 3 isopropyl 2 methyl 3h benzoimidazol 5 yl] pyrimidin 2 yl] amine' OR 'abemaciclib' OR 'abemaciclib mesilate' OR 'abemaciclib mesylate' OR 'abemaciclib methanesulfonate' OR 'bemaciclib' OR 'ly 2835210' OR 'ly 2835219' OR 'ly2835210' OR 'ly2835219' OR 'n [5 [ (4 ethyl 1 piperazinyl) methyl] 2 pyridinyl] 5 fluoro 4 (4 fluoro 1 isopropyl 2 methyl 1h benzimidazol 6 yl) 2 pyrimidinamine' OR 'n [5 [ (4 ethyl 1 piperazinyl) methyl] 2 pyridinyl] 5 fluoro 4 (4 fluoro 1 isopropyl 2 methyl 6 (1h) benzo [d] imidazolyl) 2 pyrimidinamine' OR 'n [5 [ (4 ethyl 1 piperazinyl) methyl] 2 pyridinyl] 5 fluoro 4 [4 fluoro 2 methyl 1 (1 methylethyl) 1h benzimidazol 6 yl] 2 pyrimidinamine' OR 'n [5 [ (4 ethyl 1 piperazinyl) methyl] 2 pyridinyl] 5 fluoro 4 [4 fluoro 2 methyl 1 (2 propanyl) 6 (1h) benzimidazolyl] 2 pyrimidinamine' OR 'n [5 [ (4 ethyl 1 piperazinyl) methyl] 2 pyridinyl] 5 fluoro 4 [4 fluoro 2 methyl 1 isopropyl 1h benzimidazol 6 yl] 2 pyrimidinamine' OR 'n [5 [ (4 ethylpiperazin 1 yl) methyl] 2 pyridinyl] 5 fluoro 4 (4 fluoro 1 isopropyl 2 methyl 1h benzimidazol 6 yl) 2 pyrimidinamine' OR 'n [5 [ (4 ethylpiperazin 1 yl) methyl] pyridin 2 yl] 5 fluoro 4 (4 fluoro 1 isopropyl 2 methyl 1h benzo [d] imidazol 6 yl) pyrimidin 2 amine' OR 'n [5 [ (4 ethylpiperazin 1 yl) methyl] pyridin 2 yl] 5 fluoro 4 [4 fluoro 2 methyl 1 (1 methylethyl) 1h benzimidazol 6 yl] pyrimidin 2 amine' OR 'n [5 [ (4 ethylpiperazin 1 yl) methyl] pyridin 2 yl] 5 fluoro 4 [4 fluoro 2 methyl 1 (propan 2 yl) 1h benzimidazol 6 yl] pyrimidin 2 amine' OR 'verzenio' OR 'verzenios'</w:t>
            </w:r>
          </w:p>
        </w:tc>
      </w:tr>
      <w:tr w:rsidR="00075925" w:rsidRPr="00075925" w14:paraId="3828D55B" w14:textId="77777777" w:rsidTr="00075925">
        <w:tc>
          <w:tcPr>
            <w:tcW w:w="9350" w:type="dxa"/>
          </w:tcPr>
          <w:p w14:paraId="1B4EC6AF" w14:textId="77777777" w:rsidR="00075925" w:rsidRPr="00075925" w:rsidRDefault="00075925" w:rsidP="0040765B">
            <w:pPr>
              <w:rPr>
                <w:sz w:val="22"/>
                <w:szCs w:val="22"/>
              </w:rPr>
            </w:pPr>
            <w:r w:rsidRPr="00075925">
              <w:rPr>
                <w:b/>
                <w:color w:val="262626"/>
                <w:sz w:val="22"/>
                <w:szCs w:val="22"/>
              </w:rPr>
              <w:lastRenderedPageBreak/>
              <w:t>#3</w:t>
            </w:r>
            <w:r w:rsidRPr="00075925">
              <w:rPr>
                <w:b/>
                <w:color w:val="262626"/>
                <w:sz w:val="22"/>
                <w:szCs w:val="22"/>
              </w:rPr>
              <w:tab/>
              <w:t xml:space="preserve">#1 AND #2 </w:t>
            </w:r>
          </w:p>
        </w:tc>
      </w:tr>
      <w:tr w:rsidR="00075925" w:rsidRPr="00075925" w14:paraId="0A6CB365" w14:textId="77777777" w:rsidTr="00075925">
        <w:tc>
          <w:tcPr>
            <w:tcW w:w="9350" w:type="dxa"/>
          </w:tcPr>
          <w:p w14:paraId="118DDD3A" w14:textId="77777777" w:rsidR="00075925" w:rsidRPr="00075925" w:rsidRDefault="00075925" w:rsidP="0040765B">
            <w:r w:rsidRPr="00075925">
              <w:rPr>
                <w:color w:val="262626"/>
                <w:sz w:val="22"/>
                <w:szCs w:val="22"/>
              </w:rPr>
              <w:t>Results: 187</w:t>
            </w:r>
          </w:p>
        </w:tc>
      </w:tr>
    </w:tbl>
    <w:p w14:paraId="46EB2E77" w14:textId="77777777" w:rsidR="00075925" w:rsidRDefault="00075925" w:rsidP="00075925"/>
    <w:p w14:paraId="23F46653" w14:textId="77777777" w:rsidR="00CF569A" w:rsidRDefault="00CF569A" w:rsidP="00075925"/>
    <w:p w14:paraId="0A9936A0" w14:textId="77777777" w:rsidR="00CF569A" w:rsidRDefault="00CF569A" w:rsidP="00CF569A">
      <w:pPr>
        <w:rPr>
          <w:color w:val="262626"/>
          <w:sz w:val="22"/>
          <w:szCs w:val="22"/>
        </w:rPr>
      </w:pPr>
      <w:r>
        <w:br w:type="page"/>
      </w:r>
    </w:p>
    <w:p w14:paraId="31DF6853" w14:textId="2A05D3EA" w:rsidR="00075925" w:rsidRDefault="00075925" w:rsidP="00075925"/>
    <w:p w14:paraId="5C176D80" w14:textId="77777777" w:rsidR="00075925" w:rsidRDefault="00075925" w:rsidP="00075925"/>
    <w:p w14:paraId="2057AB7C" w14:textId="08642D6F" w:rsidR="00075925" w:rsidRDefault="00075925" w:rsidP="00075925">
      <w:r>
        <w:rPr>
          <w:noProof/>
          <w:color w:val="262626"/>
          <w:sz w:val="22"/>
          <w:szCs w:val="22"/>
        </w:rPr>
        <w:drawing>
          <wp:inline distT="114300" distB="114300" distL="114300" distR="114300" wp14:anchorId="062FB399" wp14:editId="18D9B98B">
            <wp:extent cx="5943600" cy="3120784"/>
            <wp:effectExtent l="0" t="0" r="0" b="3810"/>
            <wp:docPr id="35" name="image6.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35" name="image6.png" descr="A map of the world&#10;&#10;Description automatically generated"/>
                    <pic:cNvPicPr preferRelativeResize="0"/>
                  </pic:nvPicPr>
                  <pic:blipFill>
                    <a:blip r:embed="rId12"/>
                    <a:srcRect/>
                    <a:stretch>
                      <a:fillRect/>
                    </a:stretch>
                  </pic:blipFill>
                  <pic:spPr>
                    <a:xfrm>
                      <a:off x="0" y="0"/>
                      <a:ext cx="5943600" cy="3120784"/>
                    </a:xfrm>
                    <a:prstGeom prst="rect">
                      <a:avLst/>
                    </a:prstGeom>
                    <a:ln/>
                  </pic:spPr>
                </pic:pic>
              </a:graphicData>
            </a:graphic>
          </wp:inline>
        </w:drawing>
      </w:r>
    </w:p>
    <w:p w14:paraId="74F1D0B6" w14:textId="77777777" w:rsidR="005E41FC" w:rsidRDefault="005E41FC" w:rsidP="00075925"/>
    <w:p w14:paraId="0BAB75EC" w14:textId="374E9711" w:rsidR="005E41FC" w:rsidRPr="00E96C86" w:rsidRDefault="005E41FC" w:rsidP="00075925">
      <w:r w:rsidRPr="00E96C86">
        <w:rPr>
          <w:b/>
          <w:color w:val="262626"/>
        </w:rPr>
        <w:t>Supplementary Figure S1</w:t>
      </w:r>
      <w:r w:rsidRPr="00E96C86">
        <w:rPr>
          <w:color w:val="262626"/>
        </w:rPr>
        <w:t xml:space="preserve"> - Geographical distribution of CDKI-PPI studies.</w:t>
      </w:r>
    </w:p>
    <w:p w14:paraId="3BDA3D2C" w14:textId="21D506AA" w:rsidR="00075925" w:rsidRPr="00CF569A" w:rsidRDefault="00C839B4" w:rsidP="00075925">
      <w:pPr>
        <w:rPr>
          <w:b/>
          <w:noProof/>
          <w:color w:val="262626"/>
        </w:rPr>
      </w:pPr>
      <w:r>
        <w:br w:type="page"/>
      </w:r>
      <w:r w:rsidR="00075925" w:rsidRPr="00CF569A">
        <w:rPr>
          <w:b/>
          <w:noProof/>
          <w:color w:val="262626"/>
        </w:rPr>
        <w:lastRenderedPageBreak/>
        <w:t xml:space="preserve"> </w:t>
      </w:r>
    </w:p>
    <w:p w14:paraId="620F5A70" w14:textId="00B63340" w:rsidR="00075925" w:rsidRDefault="00E96C86" w:rsidP="00075925">
      <w:pPr>
        <w:rPr>
          <w:b/>
          <w:noProof/>
          <w:color w:val="262626"/>
          <w:sz w:val="22"/>
          <w:szCs w:val="22"/>
        </w:rPr>
      </w:pPr>
      <w:r>
        <w:rPr>
          <w:b/>
          <w:noProof/>
          <w:color w:val="262626"/>
          <w:sz w:val="22"/>
          <w:szCs w:val="22"/>
        </w:rPr>
        <w:drawing>
          <wp:inline distT="0" distB="0" distL="0" distR="0" wp14:anchorId="742727E3" wp14:editId="656A78FC">
            <wp:extent cx="6070529" cy="2508069"/>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4666" cy="2509778"/>
                    </a:xfrm>
                    <a:prstGeom prst="rect">
                      <a:avLst/>
                    </a:prstGeom>
                    <a:noFill/>
                  </pic:spPr>
                </pic:pic>
              </a:graphicData>
            </a:graphic>
          </wp:inline>
        </w:drawing>
      </w:r>
    </w:p>
    <w:p w14:paraId="58242769" w14:textId="2A3E9A85" w:rsidR="00075925" w:rsidRDefault="00075925" w:rsidP="00075925">
      <w:pPr>
        <w:rPr>
          <w:b/>
          <w:color w:val="262626"/>
          <w:sz w:val="22"/>
          <w:szCs w:val="22"/>
        </w:rPr>
      </w:pPr>
    </w:p>
    <w:p w14:paraId="7334D1A2" w14:textId="08F6F9ED" w:rsidR="005E41FC" w:rsidRPr="00075925" w:rsidRDefault="005E41FC" w:rsidP="00075925">
      <w:pPr>
        <w:rPr>
          <w:b/>
          <w:color w:val="262626"/>
          <w:sz w:val="22"/>
          <w:szCs w:val="22"/>
        </w:rPr>
      </w:pPr>
      <w:r w:rsidRPr="00CF569A">
        <w:rPr>
          <w:b/>
          <w:color w:val="262626"/>
        </w:rPr>
        <w:t>Supplementary Figure S2</w:t>
      </w:r>
      <w:r w:rsidRPr="00CF569A">
        <w:rPr>
          <w:color w:val="262626"/>
        </w:rPr>
        <w:t xml:space="preserve"> - Additional </w:t>
      </w:r>
      <w:r w:rsidRPr="00CF569A">
        <w:rPr>
          <w:rFonts w:eastAsia="Arial"/>
        </w:rPr>
        <w:t>pharmacokinetic analyses. (</w:t>
      </w:r>
      <w:r w:rsidR="00F46317">
        <w:rPr>
          <w:rFonts w:eastAsia="Arial"/>
        </w:rPr>
        <w:t>a</w:t>
      </w:r>
      <w:r w:rsidRPr="00CF569A">
        <w:rPr>
          <w:rFonts w:eastAsia="Arial"/>
        </w:rPr>
        <w:t>)Palbociclib Cmax - geometric mean; (</w:t>
      </w:r>
      <w:r w:rsidR="00F46317">
        <w:rPr>
          <w:rFonts w:eastAsia="Arial"/>
        </w:rPr>
        <w:t>b</w:t>
      </w:r>
      <w:r w:rsidRPr="00CF569A">
        <w:rPr>
          <w:rFonts w:eastAsia="Arial"/>
        </w:rPr>
        <w:t>) Palbociclib AUC - geometric mean.</w:t>
      </w:r>
    </w:p>
    <w:p w14:paraId="0D1E5B3C" w14:textId="77777777" w:rsidR="005E41FC" w:rsidRDefault="005E41FC" w:rsidP="005E41FC"/>
    <w:p w14:paraId="0515F4B6" w14:textId="77777777" w:rsidR="005E41FC" w:rsidRDefault="005E41FC" w:rsidP="005E41FC"/>
    <w:p w14:paraId="0E50F400" w14:textId="72DD8108" w:rsidR="002F6B0D" w:rsidRPr="00987703" w:rsidRDefault="000E1BD1" w:rsidP="00987703">
      <w:pPr>
        <w:jc w:val="center"/>
        <w:rPr>
          <w:b/>
          <w:color w:val="262626"/>
          <w:sz w:val="22"/>
          <w:szCs w:val="22"/>
        </w:rPr>
      </w:pPr>
      <w:r>
        <w:rPr>
          <w:b/>
          <w:noProof/>
          <w:color w:val="262626"/>
          <w:sz w:val="22"/>
          <w:szCs w:val="22"/>
        </w:rPr>
        <w:drawing>
          <wp:inline distT="0" distB="0" distL="0" distR="0" wp14:anchorId="5A31031A" wp14:editId="4B4762B4">
            <wp:extent cx="5943600" cy="1056005"/>
            <wp:effectExtent l="0" t="0" r="0" b="0"/>
            <wp:docPr id="16736183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18399" name="Graphic 1673618399"/>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959258" cy="1058787"/>
                    </a:xfrm>
                    <a:prstGeom prst="rect">
                      <a:avLst/>
                    </a:prstGeom>
                  </pic:spPr>
                </pic:pic>
              </a:graphicData>
            </a:graphic>
          </wp:inline>
        </w:drawing>
      </w:r>
      <w:r w:rsidR="00C839B4" w:rsidRPr="00E96C86">
        <w:rPr>
          <w:b/>
          <w:color w:val="262626"/>
        </w:rPr>
        <w:t>Supplementary Figure S3</w:t>
      </w:r>
      <w:r w:rsidR="00C839B4" w:rsidRPr="00E96C86">
        <w:rPr>
          <w:color w:val="262626"/>
        </w:rPr>
        <w:t xml:space="preserve"> - Additional pharmacokinetic analyses</w:t>
      </w:r>
      <w:r w:rsidR="00E67DBD" w:rsidRPr="00E96C86">
        <w:rPr>
          <w:color w:val="262626"/>
        </w:rPr>
        <w:t xml:space="preserve"> for CL/F </w:t>
      </w:r>
      <w:r w:rsidR="00CF6500" w:rsidRPr="00E96C86">
        <w:rPr>
          <w:color w:val="1F1F1F"/>
        </w:rPr>
        <w:t>excluding the study with higher risk of bias.</w:t>
      </w:r>
      <w:r w:rsidR="00CF6500">
        <w:rPr>
          <w:color w:val="1F1F1F"/>
        </w:rPr>
        <w:t xml:space="preserve"> </w:t>
      </w:r>
    </w:p>
    <w:p w14:paraId="2D7ED524" w14:textId="77777777" w:rsidR="00987703" w:rsidRDefault="00987703" w:rsidP="0079398B">
      <w:pPr>
        <w:keepNext/>
        <w:spacing w:before="240"/>
        <w:rPr>
          <w:color w:val="262626"/>
          <w:sz w:val="22"/>
          <w:szCs w:val="22"/>
        </w:rPr>
      </w:pPr>
    </w:p>
    <w:p w14:paraId="604F25FD" w14:textId="2EF8D613" w:rsidR="002F6B0D" w:rsidRDefault="002B4442" w:rsidP="00784858">
      <w:pPr>
        <w:jc w:val="center"/>
        <w:rPr>
          <w:color w:val="262626"/>
          <w:sz w:val="22"/>
          <w:szCs w:val="22"/>
        </w:rPr>
      </w:pPr>
      <w:r>
        <w:rPr>
          <w:noProof/>
          <w:color w:val="262626"/>
          <w:sz w:val="22"/>
          <w:szCs w:val="22"/>
        </w:rPr>
        <w:drawing>
          <wp:inline distT="0" distB="0" distL="0" distR="0" wp14:anchorId="00E81B92" wp14:editId="3009C650">
            <wp:extent cx="5848350" cy="3420110"/>
            <wp:effectExtent l="0" t="0" r="0" b="889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0" cy="3420110"/>
                    </a:xfrm>
                    <a:prstGeom prst="rect">
                      <a:avLst/>
                    </a:prstGeom>
                    <a:noFill/>
                  </pic:spPr>
                </pic:pic>
              </a:graphicData>
            </a:graphic>
          </wp:inline>
        </w:drawing>
      </w:r>
    </w:p>
    <w:p w14:paraId="577148FB" w14:textId="77777777" w:rsidR="002F6B0D" w:rsidRDefault="002F6B0D">
      <w:pPr>
        <w:jc w:val="center"/>
        <w:rPr>
          <w:color w:val="262626"/>
          <w:sz w:val="22"/>
          <w:szCs w:val="22"/>
        </w:rPr>
      </w:pPr>
    </w:p>
    <w:p w14:paraId="30099881" w14:textId="360C1CDE" w:rsidR="002F6B0D" w:rsidRPr="002B4442" w:rsidRDefault="00C839B4">
      <w:pPr>
        <w:jc w:val="center"/>
        <w:rPr>
          <w:color w:val="262626"/>
        </w:rPr>
      </w:pPr>
      <w:r w:rsidRPr="002B4442">
        <w:rPr>
          <w:b/>
          <w:color w:val="262626"/>
        </w:rPr>
        <w:t>Supplementary Figure S4</w:t>
      </w:r>
      <w:r w:rsidRPr="002B4442">
        <w:rPr>
          <w:color w:val="262626"/>
        </w:rPr>
        <w:t xml:space="preserve"> - Funnel plots for pharmacokinetic outcomes. (</w:t>
      </w:r>
      <w:r w:rsidR="00F46317">
        <w:rPr>
          <w:color w:val="262626"/>
        </w:rPr>
        <w:t>a</w:t>
      </w:r>
      <w:r w:rsidRPr="002B4442">
        <w:rPr>
          <w:color w:val="262626"/>
        </w:rPr>
        <w:t>)Palbociclib Cmax; (</w:t>
      </w:r>
      <w:r w:rsidR="00F46317">
        <w:rPr>
          <w:color w:val="262626"/>
        </w:rPr>
        <w:t>b</w:t>
      </w:r>
      <w:r w:rsidRPr="002B4442">
        <w:rPr>
          <w:color w:val="262626"/>
        </w:rPr>
        <w:t>) Palbociclib AUC; (</w:t>
      </w:r>
      <w:r w:rsidR="00F46317">
        <w:rPr>
          <w:color w:val="262626"/>
        </w:rPr>
        <w:t>c</w:t>
      </w:r>
      <w:r w:rsidRPr="002B4442">
        <w:rPr>
          <w:color w:val="262626"/>
        </w:rPr>
        <w:t>) Palbociclib CL/F; (</w:t>
      </w:r>
      <w:r w:rsidR="00F46317">
        <w:rPr>
          <w:color w:val="262626"/>
        </w:rPr>
        <w:t>d</w:t>
      </w:r>
      <w:r w:rsidRPr="002B4442">
        <w:rPr>
          <w:color w:val="262626"/>
        </w:rPr>
        <w:t>) Ribociclib Cmax; (</w:t>
      </w:r>
      <w:r w:rsidR="00F46317">
        <w:rPr>
          <w:color w:val="262626"/>
        </w:rPr>
        <w:t>e</w:t>
      </w:r>
      <w:r w:rsidRPr="002B4442">
        <w:rPr>
          <w:color w:val="262626"/>
        </w:rPr>
        <w:t>) Ribociclib AUC.</w:t>
      </w:r>
    </w:p>
    <w:p w14:paraId="156E1587" w14:textId="77777777" w:rsidR="00660A99" w:rsidRDefault="00660A99" w:rsidP="00660A99">
      <w:pPr>
        <w:rPr>
          <w:color w:val="262626"/>
          <w:sz w:val="22"/>
          <w:szCs w:val="22"/>
        </w:rPr>
      </w:pPr>
    </w:p>
    <w:p w14:paraId="7155DA18" w14:textId="12FEA0A4" w:rsidR="002F6B0D" w:rsidRDefault="00CC40D5" w:rsidP="00784858">
      <w:pPr>
        <w:keepNext/>
        <w:spacing w:before="240"/>
        <w:jc w:val="center"/>
      </w:pPr>
      <w:r>
        <w:rPr>
          <w:noProof/>
        </w:rPr>
        <w:drawing>
          <wp:inline distT="0" distB="0" distL="0" distR="0" wp14:anchorId="59185E37" wp14:editId="510AF9F1">
            <wp:extent cx="5574030" cy="2076450"/>
            <wp:effectExtent l="0" t="0" r="762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1893" cy="2079379"/>
                    </a:xfrm>
                    <a:prstGeom prst="rect">
                      <a:avLst/>
                    </a:prstGeom>
                    <a:noFill/>
                  </pic:spPr>
                </pic:pic>
              </a:graphicData>
            </a:graphic>
          </wp:inline>
        </w:drawing>
      </w:r>
    </w:p>
    <w:p w14:paraId="059CC515" w14:textId="7881844F" w:rsidR="002F6B0D" w:rsidRPr="00CC40D5" w:rsidRDefault="00C839B4">
      <w:pPr>
        <w:keepNext/>
        <w:spacing w:before="240"/>
        <w:jc w:val="center"/>
        <w:rPr>
          <w:rFonts w:eastAsia="Arial"/>
        </w:rPr>
      </w:pPr>
      <w:r w:rsidRPr="00CC40D5">
        <w:rPr>
          <w:b/>
          <w:color w:val="262626"/>
        </w:rPr>
        <w:t>Supplementary Figure S5</w:t>
      </w:r>
      <w:r w:rsidRPr="00CC40D5">
        <w:rPr>
          <w:color w:val="262626"/>
        </w:rPr>
        <w:t xml:space="preserve"> - Funnel plots for clinical outcomes</w:t>
      </w:r>
      <w:r w:rsidRPr="00CC40D5">
        <w:rPr>
          <w:rFonts w:eastAsia="Arial"/>
        </w:rPr>
        <w:t>. (</w:t>
      </w:r>
      <w:r w:rsidR="00F46317">
        <w:rPr>
          <w:rFonts w:eastAsia="Arial"/>
        </w:rPr>
        <w:t>a</w:t>
      </w:r>
      <w:r w:rsidRPr="00CC40D5">
        <w:rPr>
          <w:rFonts w:eastAsia="Arial"/>
        </w:rPr>
        <w:t>) PFS; (</w:t>
      </w:r>
      <w:r w:rsidR="00F46317">
        <w:rPr>
          <w:rFonts w:eastAsia="Arial"/>
        </w:rPr>
        <w:t>b</w:t>
      </w:r>
      <w:r w:rsidRPr="00CC40D5">
        <w:rPr>
          <w:rFonts w:eastAsia="Arial"/>
        </w:rPr>
        <w:t>) OS.</w:t>
      </w:r>
    </w:p>
    <w:p w14:paraId="6A415B91" w14:textId="77777777" w:rsidR="002F6B0D" w:rsidRDefault="00C839B4">
      <w:pPr>
        <w:keepNext/>
        <w:spacing w:before="240"/>
        <w:jc w:val="center"/>
        <w:rPr>
          <w:color w:val="262626"/>
          <w:sz w:val="22"/>
          <w:szCs w:val="22"/>
        </w:rPr>
      </w:pPr>
      <w:r>
        <w:br w:type="page"/>
      </w:r>
    </w:p>
    <w:p w14:paraId="6862B891" w14:textId="66492591" w:rsidR="002F6B0D" w:rsidRDefault="00D64A4D" w:rsidP="00D64A4D">
      <w:pPr>
        <w:keepNext/>
        <w:pBdr>
          <w:top w:val="nil"/>
          <w:left w:val="nil"/>
          <w:bottom w:val="nil"/>
          <w:right w:val="nil"/>
          <w:between w:val="nil"/>
        </w:pBdr>
        <w:spacing w:before="240"/>
        <w:ind w:left="-142"/>
        <w:jc w:val="center"/>
        <w:rPr>
          <w:color w:val="262626"/>
          <w:sz w:val="22"/>
          <w:szCs w:val="22"/>
        </w:rPr>
      </w:pPr>
      <w:r>
        <w:rPr>
          <w:noProof/>
          <w:color w:val="262626"/>
          <w:sz w:val="22"/>
          <w:szCs w:val="22"/>
        </w:rPr>
        <w:lastRenderedPageBreak/>
        <w:drawing>
          <wp:inline distT="0" distB="0" distL="0" distR="0" wp14:anchorId="5AF09504" wp14:editId="2A2B3495">
            <wp:extent cx="3513909" cy="765259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8795" cy="7706787"/>
                    </a:xfrm>
                    <a:prstGeom prst="rect">
                      <a:avLst/>
                    </a:prstGeom>
                    <a:noFill/>
                  </pic:spPr>
                </pic:pic>
              </a:graphicData>
            </a:graphic>
          </wp:inline>
        </w:drawing>
      </w:r>
    </w:p>
    <w:p w14:paraId="2E4F8C49" w14:textId="6F111C5A" w:rsidR="002F6B0D" w:rsidRDefault="00C839B4">
      <w:pPr>
        <w:keepNext/>
        <w:pBdr>
          <w:top w:val="nil"/>
          <w:left w:val="nil"/>
          <w:bottom w:val="nil"/>
          <w:right w:val="nil"/>
          <w:between w:val="nil"/>
        </w:pBdr>
        <w:spacing w:before="240"/>
        <w:jc w:val="center"/>
        <w:rPr>
          <w:color w:val="262626"/>
          <w:sz w:val="22"/>
          <w:szCs w:val="22"/>
        </w:rPr>
      </w:pPr>
      <w:r>
        <w:rPr>
          <w:b/>
          <w:color w:val="262626"/>
          <w:sz w:val="22"/>
          <w:szCs w:val="22"/>
        </w:rPr>
        <w:t>Supplementary Figure S6</w:t>
      </w:r>
      <w:r>
        <w:rPr>
          <w:color w:val="262626"/>
          <w:sz w:val="22"/>
          <w:szCs w:val="22"/>
        </w:rPr>
        <w:t xml:space="preserve"> - Additional PFS analyses by (</w:t>
      </w:r>
      <w:r w:rsidR="00F46317">
        <w:rPr>
          <w:color w:val="262626"/>
          <w:sz w:val="22"/>
          <w:szCs w:val="22"/>
        </w:rPr>
        <w:t>a</w:t>
      </w:r>
      <w:r>
        <w:rPr>
          <w:color w:val="262626"/>
          <w:sz w:val="22"/>
          <w:szCs w:val="22"/>
        </w:rPr>
        <w:t>) Age, (</w:t>
      </w:r>
      <w:r w:rsidR="00F46317">
        <w:rPr>
          <w:color w:val="262626"/>
          <w:sz w:val="22"/>
          <w:szCs w:val="22"/>
        </w:rPr>
        <w:t>b</w:t>
      </w:r>
      <w:r>
        <w:rPr>
          <w:color w:val="262626"/>
          <w:sz w:val="22"/>
          <w:szCs w:val="22"/>
        </w:rPr>
        <w:t>) ECOG score, (</w:t>
      </w:r>
      <w:r w:rsidR="00F46317">
        <w:rPr>
          <w:color w:val="262626"/>
          <w:sz w:val="22"/>
          <w:szCs w:val="22"/>
        </w:rPr>
        <w:t>c</w:t>
      </w:r>
      <w:r>
        <w:rPr>
          <w:color w:val="262626"/>
          <w:sz w:val="22"/>
          <w:szCs w:val="22"/>
        </w:rPr>
        <w:t>) Endocrine therapy resistance , (</w:t>
      </w:r>
      <w:r w:rsidR="00F46317">
        <w:rPr>
          <w:color w:val="262626"/>
          <w:sz w:val="22"/>
          <w:szCs w:val="22"/>
        </w:rPr>
        <w:t>d</w:t>
      </w:r>
      <w:r>
        <w:rPr>
          <w:color w:val="262626"/>
          <w:sz w:val="22"/>
          <w:szCs w:val="22"/>
        </w:rPr>
        <w:t>) Menopausal status, (</w:t>
      </w:r>
      <w:r w:rsidR="00F46317">
        <w:rPr>
          <w:color w:val="262626"/>
          <w:sz w:val="22"/>
          <w:szCs w:val="22"/>
        </w:rPr>
        <w:t>e</w:t>
      </w:r>
      <w:r>
        <w:rPr>
          <w:color w:val="262626"/>
          <w:sz w:val="22"/>
          <w:szCs w:val="22"/>
        </w:rPr>
        <w:t>) Metastatic sites.</w:t>
      </w:r>
    </w:p>
    <w:sectPr w:rsidR="002F6B0D" w:rsidSect="000821D9">
      <w:pgSz w:w="12240" w:h="15840"/>
      <w:pgMar w:top="1296" w:right="1440" w:bottom="1296" w:left="1440" w:header="432"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9A5A8" w14:textId="77777777" w:rsidR="00F06B23" w:rsidRDefault="00F06B23">
      <w:r>
        <w:separator/>
      </w:r>
    </w:p>
  </w:endnote>
  <w:endnote w:type="continuationSeparator" w:id="0">
    <w:p w14:paraId="666B5719" w14:textId="77777777" w:rsidR="00F06B23" w:rsidRDefault="00F06B23">
      <w:r>
        <w:continuationSeparator/>
      </w:r>
    </w:p>
  </w:endnote>
  <w:endnote w:type="continuationNotice" w:id="1">
    <w:p w14:paraId="7E8AF9E1" w14:textId="77777777" w:rsidR="00F06B23" w:rsidRDefault="00F06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pitch w:val="default"/>
  </w:font>
  <w:font w:name="BlissMedium">
    <w:altName w:val="Cambria"/>
    <w:panose1 w:val="020B0604020202020204"/>
    <w:charset w:val="00"/>
    <w:family w:val="roman"/>
    <w:pitch w:val="default"/>
  </w:font>
  <w:font w:name="BlissBold">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8661702"/>
      <w:docPartObj>
        <w:docPartGallery w:val="Page Numbers (Bottom of Page)"/>
        <w:docPartUnique/>
      </w:docPartObj>
    </w:sdtPr>
    <w:sdtEndPr>
      <w:rPr>
        <w:rStyle w:val="PageNumber"/>
      </w:rPr>
    </w:sdtEndPr>
    <w:sdtContent>
      <w:p w14:paraId="197C77D0" w14:textId="2FCBDF5A" w:rsidR="00CF569A" w:rsidRDefault="00CF569A" w:rsidP="00114A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58497F" w14:textId="77777777" w:rsidR="00CF569A" w:rsidRDefault="00CF569A" w:rsidP="00CF56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5405118"/>
      <w:docPartObj>
        <w:docPartGallery w:val="Page Numbers (Bottom of Page)"/>
        <w:docPartUnique/>
      </w:docPartObj>
    </w:sdtPr>
    <w:sdtEndPr>
      <w:rPr>
        <w:rStyle w:val="PageNumber"/>
      </w:rPr>
    </w:sdtEndPr>
    <w:sdtContent>
      <w:p w14:paraId="6F751040" w14:textId="352AAA92" w:rsidR="00CF569A" w:rsidRDefault="00CF569A" w:rsidP="00114A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7ED803" w14:textId="606A7771" w:rsidR="002F6B0D" w:rsidRDefault="002F6B0D" w:rsidP="00CF569A">
    <w:pPr>
      <w:pBdr>
        <w:top w:val="nil"/>
        <w:left w:val="nil"/>
        <w:bottom w:val="nil"/>
        <w:right w:val="nil"/>
        <w:between w:val="nil"/>
      </w:pBdr>
      <w:tabs>
        <w:tab w:val="center" w:pos="4320"/>
        <w:tab w:val="right" w:pos="8640"/>
      </w:tabs>
      <w:ind w:right="360"/>
      <w:jc w:val="center"/>
      <w:rPr>
        <w:smallCaps/>
        <w:color w:val="4F81BD"/>
      </w:rPr>
    </w:pPr>
  </w:p>
  <w:p w14:paraId="5531AD2D" w14:textId="77777777" w:rsidR="002F6B0D" w:rsidRDefault="002F6B0D" w:rsidP="000821D9">
    <w:pPr>
      <w:pBdr>
        <w:top w:val="nil"/>
        <w:left w:val="nil"/>
        <w:bottom w:val="nil"/>
        <w:right w:val="nil"/>
        <w:between w:val="nil"/>
      </w:pBdr>
      <w:tabs>
        <w:tab w:val="center" w:pos="4320"/>
        <w:tab w:val="right" w:pos="8640"/>
      </w:tabs>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413DE" w14:textId="77777777" w:rsidR="002F6B0D" w:rsidRDefault="00C839B4">
    <w:pPr>
      <w:pBdr>
        <w:top w:val="nil"/>
        <w:left w:val="nil"/>
        <w:bottom w:val="nil"/>
        <w:right w:val="nil"/>
        <w:between w:val="nil"/>
      </w:pBdr>
      <w:tabs>
        <w:tab w:val="center" w:pos="4320"/>
        <w:tab w:val="right" w:pos="8640"/>
      </w:tabs>
      <w:jc w:val="center"/>
      <w:rPr>
        <w:smallCaps/>
        <w:color w:val="4F81BD"/>
      </w:rPr>
    </w:pPr>
    <w:r>
      <w:rPr>
        <w:smallCaps/>
        <w:color w:val="4F81BD"/>
      </w:rPr>
      <w:fldChar w:fldCharType="begin"/>
    </w:r>
    <w:r>
      <w:rPr>
        <w:smallCaps/>
        <w:color w:val="4F81BD"/>
      </w:rPr>
      <w:instrText>PAGE</w:instrText>
    </w:r>
    <w:r w:rsidR="00E46E82">
      <w:rPr>
        <w:smallCaps/>
        <w:color w:val="4F81BD"/>
      </w:rPr>
      <w:fldChar w:fldCharType="separate"/>
    </w:r>
    <w:r>
      <w:rPr>
        <w:smallCaps/>
        <w:color w:val="4F81BD"/>
      </w:rPr>
      <w:fldChar w:fldCharType="end"/>
    </w:r>
  </w:p>
  <w:p w14:paraId="6AEB1C6A" w14:textId="77777777" w:rsidR="002F6B0D" w:rsidRDefault="002F6B0D">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1D518" w14:textId="77777777" w:rsidR="00F06B23" w:rsidRDefault="00F06B23">
      <w:r>
        <w:separator/>
      </w:r>
    </w:p>
  </w:footnote>
  <w:footnote w:type="continuationSeparator" w:id="0">
    <w:p w14:paraId="6487DD4F" w14:textId="77777777" w:rsidR="00F06B23" w:rsidRDefault="00F06B23">
      <w:r>
        <w:continuationSeparator/>
      </w:r>
    </w:p>
  </w:footnote>
  <w:footnote w:type="continuationNotice" w:id="1">
    <w:p w14:paraId="3E84A3FE" w14:textId="77777777" w:rsidR="00F06B23" w:rsidRDefault="00F06B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C266" w14:textId="77777777" w:rsidR="002F6B0D" w:rsidRDefault="00C839B4">
    <w:pPr>
      <w:pBdr>
        <w:top w:val="nil"/>
        <w:left w:val="nil"/>
        <w:bottom w:val="nil"/>
        <w:right w:val="nil"/>
        <w:between w:val="nil"/>
      </w:pBdr>
      <w:tabs>
        <w:tab w:val="center" w:pos="4320"/>
        <w:tab w:val="right" w:pos="8640"/>
      </w:tabs>
      <w:rPr>
        <w:color w:val="000000"/>
      </w:rPr>
    </w:pPr>
    <w:r>
      <w:rPr>
        <w:color w:val="000000"/>
      </w:rPr>
      <w:tab/>
      <w:t>Submitted Manuscript: Confidential</w:t>
    </w:r>
    <w:r>
      <w:rPr>
        <w:color w:val="000000"/>
      </w:rPr>
      <w:tab/>
    </w:r>
    <w:r>
      <w:rPr>
        <w:noProof/>
      </w:rPr>
      <w:drawing>
        <wp:anchor distT="0" distB="0" distL="114300" distR="114300" simplePos="0" relativeHeight="251658240" behindDoc="0" locked="0" layoutInCell="1" hidden="0" allowOverlap="1" wp14:anchorId="5C4CDD16" wp14:editId="0BCA83AA">
          <wp:simplePos x="0" y="0"/>
          <wp:positionH relativeFrom="column">
            <wp:posOffset>4</wp:posOffset>
          </wp:positionH>
          <wp:positionV relativeFrom="paragraph">
            <wp:posOffset>5288</wp:posOffset>
          </wp:positionV>
          <wp:extent cx="1045029" cy="457200"/>
          <wp:effectExtent l="0" t="0" r="0" b="0"/>
          <wp:wrapSquare wrapText="bothSides" distT="0" distB="0" distL="114300" distR="114300"/>
          <wp:docPr id="55081888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045029" cy="457200"/>
                  </a:xfrm>
                  <a:prstGeom prst="rect">
                    <a:avLst/>
                  </a:prstGeom>
                  <a:ln/>
                </pic:spPr>
              </pic:pic>
            </a:graphicData>
          </a:graphic>
        </wp:anchor>
      </w:drawing>
    </w:r>
  </w:p>
  <w:p w14:paraId="44AAB3F9" w14:textId="77777777" w:rsidR="002F6B0D" w:rsidRDefault="002F6B0D">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B0D"/>
    <w:rsid w:val="00040A07"/>
    <w:rsid w:val="00075925"/>
    <w:rsid w:val="000821D9"/>
    <w:rsid w:val="000A47B1"/>
    <w:rsid w:val="000B6F6F"/>
    <w:rsid w:val="000C287F"/>
    <w:rsid w:val="000D6747"/>
    <w:rsid w:val="000E1BD1"/>
    <w:rsid w:val="000E2559"/>
    <w:rsid w:val="0010311A"/>
    <w:rsid w:val="00117BC0"/>
    <w:rsid w:val="0013562B"/>
    <w:rsid w:val="00142D3C"/>
    <w:rsid w:val="0017090C"/>
    <w:rsid w:val="00172F49"/>
    <w:rsid w:val="00183421"/>
    <w:rsid w:val="0019298F"/>
    <w:rsid w:val="001A6464"/>
    <w:rsid w:val="001F0C6C"/>
    <w:rsid w:val="001F4B35"/>
    <w:rsid w:val="00204ADA"/>
    <w:rsid w:val="00225D50"/>
    <w:rsid w:val="0023168F"/>
    <w:rsid w:val="002B4442"/>
    <w:rsid w:val="002F6B0D"/>
    <w:rsid w:val="0034725C"/>
    <w:rsid w:val="00362E94"/>
    <w:rsid w:val="00373A34"/>
    <w:rsid w:val="003B7687"/>
    <w:rsid w:val="0040545F"/>
    <w:rsid w:val="004E1E9A"/>
    <w:rsid w:val="004F19C4"/>
    <w:rsid w:val="00521BB7"/>
    <w:rsid w:val="00554800"/>
    <w:rsid w:val="00570040"/>
    <w:rsid w:val="005A586F"/>
    <w:rsid w:val="005E41FC"/>
    <w:rsid w:val="00631C73"/>
    <w:rsid w:val="00660A99"/>
    <w:rsid w:val="006770EB"/>
    <w:rsid w:val="006E0912"/>
    <w:rsid w:val="006E12FF"/>
    <w:rsid w:val="00702E20"/>
    <w:rsid w:val="007124A4"/>
    <w:rsid w:val="00784858"/>
    <w:rsid w:val="0079398B"/>
    <w:rsid w:val="007F17B2"/>
    <w:rsid w:val="008706B9"/>
    <w:rsid w:val="009209E0"/>
    <w:rsid w:val="00933291"/>
    <w:rsid w:val="009427DD"/>
    <w:rsid w:val="009754D9"/>
    <w:rsid w:val="00977D71"/>
    <w:rsid w:val="00987703"/>
    <w:rsid w:val="009A38FA"/>
    <w:rsid w:val="009A4016"/>
    <w:rsid w:val="009B1E82"/>
    <w:rsid w:val="009E2156"/>
    <w:rsid w:val="009F4EFA"/>
    <w:rsid w:val="00A014FB"/>
    <w:rsid w:val="00A01927"/>
    <w:rsid w:val="00A035FC"/>
    <w:rsid w:val="00A25B38"/>
    <w:rsid w:val="00A44DD3"/>
    <w:rsid w:val="00A67CDE"/>
    <w:rsid w:val="00A83F5E"/>
    <w:rsid w:val="00AB5F92"/>
    <w:rsid w:val="00AC34EF"/>
    <w:rsid w:val="00B05741"/>
    <w:rsid w:val="00B10C26"/>
    <w:rsid w:val="00B13BF6"/>
    <w:rsid w:val="00B249C5"/>
    <w:rsid w:val="00B6479B"/>
    <w:rsid w:val="00C15DAE"/>
    <w:rsid w:val="00C839B4"/>
    <w:rsid w:val="00C86046"/>
    <w:rsid w:val="00C8682B"/>
    <w:rsid w:val="00CB3EBD"/>
    <w:rsid w:val="00CC40D5"/>
    <w:rsid w:val="00CF569A"/>
    <w:rsid w:val="00CF6500"/>
    <w:rsid w:val="00D22337"/>
    <w:rsid w:val="00D64A4D"/>
    <w:rsid w:val="00D674A3"/>
    <w:rsid w:val="00DB0D1A"/>
    <w:rsid w:val="00DD4973"/>
    <w:rsid w:val="00DF6DFB"/>
    <w:rsid w:val="00E14784"/>
    <w:rsid w:val="00E404E5"/>
    <w:rsid w:val="00E42D1F"/>
    <w:rsid w:val="00E46E82"/>
    <w:rsid w:val="00E561FC"/>
    <w:rsid w:val="00E67DBD"/>
    <w:rsid w:val="00E96C86"/>
    <w:rsid w:val="00EA4E22"/>
    <w:rsid w:val="00ED32C9"/>
    <w:rsid w:val="00F06B23"/>
    <w:rsid w:val="00F46317"/>
    <w:rsid w:val="00FA23E0"/>
    <w:rsid w:val="00FB33D7"/>
    <w:rsid w:val="00FC27FF"/>
    <w:rsid w:val="00FD3C15"/>
    <w:rsid w:val="00FF2D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AD0B8"/>
  <w15:docId w15:val="{D463CCB2-6FD3-0D4A-BF21-4FA3A83C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FE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customStyle="1" w:styleId="BaseText">
    <w:name w:val="Base_Text"/>
    <w:rsid w:val="009A3899"/>
    <w:pPr>
      <w:spacing w:before="120"/>
    </w:pPr>
    <w:rPr>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DefaultParagraphFont"/>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hAnsi="Lucida Grande"/>
      <w:sz w:val="18"/>
      <w:szCs w:val="18"/>
    </w:rPr>
  </w:style>
  <w:style w:type="character" w:customStyle="1" w:styleId="BalloonTextChar">
    <w:name w:val="Balloon Text Char"/>
    <w:basedOn w:val="DefaultParagraphFont"/>
    <w:link w:val="BalloonText"/>
    <w:semiHidden/>
    <w:rsid w:val="009A3899"/>
    <w:rPr>
      <w:rFonts w:ascii="Lucida Grande" w:eastAsia="Times New Roman" w:hAnsi="Lucida Grande"/>
      <w:sz w:val="18"/>
      <w:szCs w:val="18"/>
    </w:rPr>
  </w:style>
  <w:style w:type="character" w:customStyle="1" w:styleId="bibarticle">
    <w:name w:val="bib_article"/>
    <w:basedOn w:val="DefaultParagraphFont"/>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DefaultParagraphFont"/>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CommentReference">
    <w:name w:val="annotation reference"/>
    <w:basedOn w:val="DefaultParagraphFont"/>
    <w:rsid w:val="009A3899"/>
    <w:rPr>
      <w:sz w:val="18"/>
      <w:szCs w:val="18"/>
    </w:rPr>
  </w:style>
  <w:style w:type="paragraph" w:styleId="CommentText">
    <w:name w:val="annotation text"/>
    <w:basedOn w:val="Normal"/>
    <w:link w:val="CommentTextChar"/>
    <w:semiHidden/>
    <w:rsid w:val="009A3899"/>
  </w:style>
  <w:style w:type="character" w:customStyle="1" w:styleId="CommentTextChar">
    <w:name w:val="Comment Text Char"/>
    <w:basedOn w:val="DefaultParagraphFont"/>
    <w:link w:val="CommentText"/>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basedOn w:val="CommentText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DefaultParagraphFont"/>
    <w:rsid w:val="009A3899"/>
    <w:rPr>
      <w:sz w:val="24"/>
      <w:szCs w:val="24"/>
      <w:bdr w:val="none" w:sz="0" w:space="0" w:color="auto"/>
      <w:shd w:val="clear" w:color="auto" w:fill="CCFFCC"/>
    </w:rPr>
  </w:style>
  <w:style w:type="character" w:customStyle="1" w:styleId="ContractSponsor">
    <w:name w:val="Contract Sponsor"/>
    <w:basedOn w:val="DefaultParagraphFont"/>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basedOn w:val="DefaultParagraphFont"/>
    <w:uiPriority w:val="20"/>
    <w:qFormat/>
    <w:rsid w:val="009A3899"/>
    <w:rPr>
      <w:i/>
      <w:iCs/>
    </w:rPr>
  </w:style>
  <w:style w:type="character" w:styleId="EndnoteReference">
    <w:name w:val="endnote reference"/>
    <w:basedOn w:val="DefaultParagraphFont"/>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basedOn w:val="DefaultParagraphFont"/>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basedOn w:val="DefaultParagraphFont"/>
    <w:rsid w:val="009A3899"/>
    <w:rPr>
      <w:color w:val="800080"/>
      <w:u w:val="single"/>
    </w:rPr>
  </w:style>
  <w:style w:type="paragraph" w:styleId="Footer">
    <w:name w:val="footer"/>
    <w:basedOn w:val="Normal"/>
    <w:link w:val="FooterChar"/>
    <w:uiPriority w:val="99"/>
    <w:rsid w:val="009A3899"/>
    <w:pPr>
      <w:tabs>
        <w:tab w:val="center" w:pos="4320"/>
        <w:tab w:val="right" w:pos="8640"/>
      </w:tabs>
    </w:pPr>
  </w:style>
  <w:style w:type="character" w:customStyle="1" w:styleId="FooterChar">
    <w:name w:val="Footer Char"/>
    <w:basedOn w:val="DefaultParagraphFont"/>
    <w:link w:val="Footer"/>
    <w:uiPriority w:val="99"/>
    <w:rsid w:val="009A3899"/>
    <w:rPr>
      <w:rFonts w:ascii="Times New Roman" w:eastAsia="Times New Roman" w:hAnsi="Times New Roman"/>
      <w:sz w:val="20"/>
      <w:szCs w:val="20"/>
    </w:rPr>
  </w:style>
  <w:style w:type="character" w:styleId="FootnoteReference">
    <w:name w:val="footnote reference"/>
    <w:basedOn w:val="DefaultParagraphFont"/>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style>
  <w:style w:type="character" w:customStyle="1" w:styleId="HeaderChar">
    <w:name w:val="Header Char"/>
    <w:basedOn w:val="DefaultParagraphFont"/>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basedOn w:val="DefaultParagraphFont"/>
    <w:rsid w:val="009A3899"/>
    <w:rPr>
      <w:i/>
      <w:iCs/>
    </w:rPr>
  </w:style>
  <w:style w:type="character" w:styleId="HTMLCode">
    <w:name w:val="HTML Code"/>
    <w:basedOn w:val="DefaultParagraphFont"/>
    <w:rsid w:val="009A3899"/>
    <w:rPr>
      <w:rFonts w:ascii="Courier New" w:hAnsi="Courier New" w:cs="Courier New"/>
      <w:sz w:val="20"/>
      <w:szCs w:val="20"/>
    </w:rPr>
  </w:style>
  <w:style w:type="character" w:styleId="HTMLDefinition">
    <w:name w:val="HTML Definition"/>
    <w:basedOn w:val="DefaultParagraphFont"/>
    <w:rsid w:val="009A3899"/>
    <w:rPr>
      <w:i/>
      <w:iCs/>
    </w:rPr>
  </w:style>
  <w:style w:type="character" w:styleId="HTMLKeyboard">
    <w:name w:val="HTML Keyboard"/>
    <w:basedOn w:val="DefaultParagraphFont"/>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hAnsi="Consolas"/>
    </w:rPr>
  </w:style>
  <w:style w:type="character" w:customStyle="1" w:styleId="HTMLPreformattedChar">
    <w:name w:val="HTML Preformatted Char"/>
    <w:basedOn w:val="DefaultParagraphFont"/>
    <w:link w:val="HTMLPreformatted"/>
    <w:rsid w:val="009A3899"/>
    <w:rPr>
      <w:rFonts w:ascii="Consolas" w:eastAsia="Times New Roman" w:hAnsi="Consolas"/>
      <w:sz w:val="20"/>
      <w:szCs w:val="20"/>
    </w:rPr>
  </w:style>
  <w:style w:type="character" w:styleId="HTMLSample">
    <w:name w:val="HTML Sample"/>
    <w:basedOn w:val="DefaultParagraphFont"/>
    <w:rsid w:val="009A3899"/>
    <w:rPr>
      <w:rFonts w:ascii="Courier New" w:hAnsi="Courier New" w:cs="Courier New"/>
    </w:rPr>
  </w:style>
  <w:style w:type="character" w:styleId="HTMLTypewriter">
    <w:name w:val="HTML Typewriter"/>
    <w:basedOn w:val="DefaultParagraphFont"/>
    <w:rsid w:val="009A3899"/>
    <w:rPr>
      <w:rFonts w:ascii="Courier New" w:hAnsi="Courier New" w:cs="Courier New"/>
      <w:sz w:val="20"/>
      <w:szCs w:val="20"/>
    </w:rPr>
  </w:style>
  <w:style w:type="character" w:styleId="HTMLVariable">
    <w:name w:val="HTML Variable"/>
    <w:basedOn w:val="DefaultParagraphFont"/>
    <w:rsid w:val="009A3899"/>
    <w:rPr>
      <w:i/>
      <w:iCs/>
    </w:rPr>
  </w:style>
  <w:style w:type="character" w:styleId="Hyperlink">
    <w:name w:val="Hyperlink"/>
    <w:basedOn w:val="DefaultParagraphFont"/>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basedOn w:val="DefaultParagraphFont"/>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hAnsi="BlissRegular"/>
      <w:b/>
    </w:rPr>
  </w:style>
  <w:style w:type="paragraph" w:customStyle="1" w:styleId="SX-Affiliation">
    <w:name w:val="SX-Affiliation"/>
    <w:basedOn w:val="Normal"/>
    <w:next w:val="Normal"/>
    <w:qFormat/>
    <w:rsid w:val="009A3899"/>
    <w:pPr>
      <w:spacing w:after="160" w:line="190" w:lineRule="exact"/>
    </w:pPr>
    <w:rPr>
      <w:rFonts w:ascii="BlissRegular" w:hAnsi="BlissRegular"/>
      <w:sz w:val="16"/>
    </w:rPr>
  </w:style>
  <w:style w:type="paragraph" w:customStyle="1" w:styleId="SX-Articlehead">
    <w:name w:val="SX-Article head"/>
    <w:basedOn w:val="Normal"/>
    <w:qFormat/>
    <w:rsid w:val="009A3899"/>
    <w:pPr>
      <w:spacing w:before="210" w:line="210" w:lineRule="exact"/>
      <w:ind w:firstLine="288"/>
      <w:jc w:val="both"/>
    </w:pPr>
    <w:rPr>
      <w:b/>
      <w:sz w:val="18"/>
    </w:rPr>
  </w:style>
  <w:style w:type="paragraph" w:customStyle="1" w:styleId="SX-Authornames">
    <w:name w:val="SX-Author names"/>
    <w:basedOn w:val="Normal"/>
    <w:rsid w:val="009A3899"/>
    <w:pPr>
      <w:spacing w:after="120" w:line="210" w:lineRule="exact"/>
    </w:pPr>
    <w:rPr>
      <w:rFonts w:ascii="BlissMedium" w:hAnsi="BlissMedium"/>
    </w:rPr>
  </w:style>
  <w:style w:type="paragraph" w:customStyle="1" w:styleId="SX-Bodytext">
    <w:name w:val="SX-Body text"/>
    <w:basedOn w:val="Normal"/>
    <w:next w:val="Normal"/>
    <w:rsid w:val="009A3899"/>
    <w:pPr>
      <w:spacing w:line="210" w:lineRule="exact"/>
      <w:ind w:firstLine="288"/>
      <w:jc w:val="both"/>
    </w:pPr>
    <w:rPr>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sz w:val="16"/>
    </w:rPr>
  </w:style>
  <w:style w:type="paragraph" w:customStyle="1" w:styleId="SX-RefHead">
    <w:name w:val="SX-RefHead"/>
    <w:basedOn w:val="Normal"/>
    <w:rsid w:val="009A3899"/>
    <w:pPr>
      <w:spacing w:before="200" w:line="190" w:lineRule="exact"/>
    </w:pPr>
    <w:rPr>
      <w:b/>
      <w:sz w:val="16"/>
    </w:rPr>
  </w:style>
  <w:style w:type="character" w:customStyle="1" w:styleId="SX-reflink">
    <w:name w:val="SX-reflink"/>
    <w:basedOn w:val="DefaultParagraphFont"/>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szCs w:val="24"/>
    </w:rPr>
  </w:style>
  <w:style w:type="paragraph" w:customStyle="1" w:styleId="SX-Tablelegend">
    <w:name w:val="SX-Tablelegend"/>
    <w:basedOn w:val="Normal"/>
    <w:qFormat/>
    <w:rsid w:val="009A3899"/>
    <w:pPr>
      <w:spacing w:line="190" w:lineRule="exact"/>
      <w:ind w:left="245" w:hanging="245"/>
      <w:jc w:val="both"/>
    </w:pPr>
    <w:rPr>
      <w:sz w:val="16"/>
    </w:rPr>
  </w:style>
  <w:style w:type="paragraph" w:customStyle="1" w:styleId="SX-Tabletext">
    <w:name w:val="SX-Tabletext"/>
    <w:basedOn w:val="Normal"/>
    <w:qFormat/>
    <w:rsid w:val="009A3899"/>
    <w:pPr>
      <w:spacing w:line="210" w:lineRule="exact"/>
      <w:jc w:val="center"/>
    </w:pPr>
    <w:rPr>
      <w:sz w:val="18"/>
    </w:rPr>
  </w:style>
  <w:style w:type="paragraph" w:customStyle="1" w:styleId="SX-Tabletitle">
    <w:name w:val="SX-Tabletitle"/>
    <w:basedOn w:val="Normal"/>
    <w:qFormat/>
    <w:rsid w:val="009A3899"/>
    <w:pPr>
      <w:spacing w:after="120" w:line="210" w:lineRule="exact"/>
      <w:jc w:val="both"/>
    </w:pPr>
    <w:rPr>
      <w:rFonts w:ascii="BlissMedium" w:hAnsi="BlissMedium"/>
      <w:sz w:val="18"/>
    </w:rPr>
  </w:style>
  <w:style w:type="paragraph" w:customStyle="1" w:styleId="SX-Title">
    <w:name w:val="SX-Title"/>
    <w:basedOn w:val="Normal"/>
    <w:rsid w:val="009A3899"/>
    <w:pPr>
      <w:spacing w:after="240" w:line="500" w:lineRule="exact"/>
    </w:pPr>
    <w:rPr>
      <w:rFonts w:ascii="BlissBold"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styleId="UnresolvedMention">
    <w:name w:val="Unresolved Mention"/>
    <w:basedOn w:val="DefaultParagraphFont"/>
    <w:uiPriority w:val="99"/>
    <w:semiHidden/>
    <w:unhideWhenUsed/>
    <w:rsid w:val="00F26AF7"/>
    <w:rPr>
      <w:color w:val="808080"/>
      <w:shd w:val="clear" w:color="auto" w:fill="E6E6E6"/>
    </w:rPr>
  </w:style>
  <w:style w:type="paragraph" w:customStyle="1" w:styleId="acknowledgement0">
    <w:name w:val="acknowledgement"/>
    <w:basedOn w:val="Normal"/>
    <w:rsid w:val="009A6B8F"/>
    <w:pPr>
      <w:spacing w:before="100" w:beforeAutospacing="1" w:after="100" w:afterAutospacing="1"/>
    </w:pPr>
    <w:rPr>
      <w:sz w:val="24"/>
      <w:szCs w:val="24"/>
    </w:rPr>
  </w:style>
  <w:style w:type="character" w:customStyle="1" w:styleId="apple-converted-space">
    <w:name w:val="apple-converted-space"/>
    <w:basedOn w:val="DefaultParagraphFont"/>
    <w:rsid w:val="009A6B8F"/>
  </w:style>
  <w:style w:type="paragraph" w:styleId="Revision">
    <w:name w:val="Revision"/>
    <w:hidden/>
    <w:uiPriority w:val="71"/>
    <w:rsid w:val="003D791C"/>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5904BF"/>
    <w:pPr>
      <w:spacing w:before="100" w:beforeAutospacing="1" w:after="100" w:afterAutospacing="1"/>
    </w:pPr>
    <w:rPr>
      <w:sz w:val="24"/>
      <w:szCs w:val="24"/>
      <w:lang w:val="it-IT"/>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39"/>
    <w:rsid w:val="00075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sv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s8PIv4qGxqEHJ0xcC3qoVI/Uqg==">CgMxLjAyCGguZ2pkZ3hzOAByITFERjhWZlF1ZWlQSlMtbU1pMERkREd5akNYdnFuVHc2bw==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625915-521F-B146-B57B-B4B417919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2978</Words>
  <Characters>16980</Characters>
  <Application>Microsoft Office Word</Application>
  <DocSecurity>0</DocSecurity>
  <Lines>141</Lines>
  <Paragraphs>39</Paragraphs>
  <ScaleCrop>false</ScaleCrop>
  <Company/>
  <LinksUpToDate>false</LinksUpToDate>
  <CharactersWithSpaces>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bhanson</dc:creator>
  <cp:lastModifiedBy>Agnese Graziosi</cp:lastModifiedBy>
  <cp:revision>10</cp:revision>
  <dcterms:created xsi:type="dcterms:W3CDTF">2024-10-26T15:17:00Z</dcterms:created>
  <dcterms:modified xsi:type="dcterms:W3CDTF">2024-10-27T17:15:00Z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0x010100A903C8D61E843E4D9DF578FA60DF1506</vt:lpwstr>
  </property>
  <property fmtid="{D5CDD505-2E9C-101B-9397-08002B2CF9AE}" pid="3" name="GrammarlyDocumentId">
    <vt:lpwstr>6b8180b1ffab96890075c7828d93ba4f768fcdeda1c213c8747042e02b5a8b1e</vt:lpwstr>
  </property>
</Properties>
</file>