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CA9CD" w14:textId="77777777" w:rsidR="00833500" w:rsidRDefault="002649F4">
      <w:pPr>
        <w:pStyle w:val="berschrift1"/>
        <w:spacing w:before="0"/>
      </w:pPr>
      <w:r>
        <w:t>Risk of Bias Assessment</w:t>
      </w:r>
    </w:p>
    <w:p w14:paraId="196AFE48" w14:textId="4FF3B8D0" w:rsidR="00833500" w:rsidRDefault="002649F4" w:rsidP="00ED6FCB">
      <w:pPr>
        <w:spacing w:line="480" w:lineRule="auto"/>
        <w:jc w:val="both"/>
      </w:pPr>
      <w:r>
        <w:t>We found the Effective Public Health Practice Project tool (EPHPP) used by Zhelev et al.</w:t>
      </w:r>
      <w:r w:rsidR="00ED6FCB">
        <w:t xml:space="preserve"> </w:t>
      </w:r>
      <w:sdt>
        <w:sdtPr>
          <w:alias w:val="To edit, see citavi.com/edit"/>
          <w:tag w:val="CitaviPlaceholder#144b63b1-1b0f-42e7-9112-521919bcfa39"/>
          <w:id w:val="-1237085367"/>
          <w:placeholder>
            <w:docPart w:val="DefaultPlaceholder_-1854013440"/>
          </w:placeholder>
        </w:sdtPr>
        <w:sdtContent>
          <w:r>
            <w:fldChar w:fldCharType="begin"/>
          </w:r>
          <w:r w:rsidR="0037744A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3NzNiNTkyLTk5OGItNDUwMi04NzJjLTU2NDU4MDIzNDQwNiIsIlJhbmdlTGVuZ3RoIjozLCJSZWZlcmVuY2VJZCI6ImFmY2VjZDkyLTE5ZDMtNGJkZS1hOWM4LTAyZTQ2MWQxZjg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y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M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zYvYm1qb3Blbi0yMDE1LTAxMDA2NSIsIlVyaVN0cmluZyI6Imh0dHBzOi8vZG9pLm9yZy8xMC4xMTM2L2Jtam9wZW4tMjAxNS0wMTAwNj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MTA1NmQzZS1mNTgzLTRhZjAtOTAyYy1iOGQ0MjJiNjYwNmY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A6Ly9vdmlkc3Aub3ZpZC5jb20vb3ZpZHdlYi5jZ2k/VD1KUyZQQUdFPXJlZmVyZW5jZSZEPW1lZDEzJk5FV1M9TiZBTj0yNzI1OTUyMyIsIlVyaVN0cmluZyI6Imh0dHA6Ly9vdmlkc3Aub3ZpZC5jb20vb3ZpZHdlYi5jZ2k/VD1KUyZQQUdFPXJlZmVyZW5jZSZEPW1lZDEzJk5FV1M9TiZBTj0yNzI1OTUy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E2MzBiODEtZmI4MC00Mjg5LWFkYjAtYzFjNjk1OTZhNzU4IiwiTW9kaWZpZWRPbiI6IjIwMjQtMDctMDFUMDc6NTk6MjE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JodHRwczovL2Jtam9wZW4uYm1qLmNvbS9jb250ZW50L2Jtam9wZW4vNi82L2UwMTAwNjUuZnVsbC5wZGYiLCJVcmlTdHJpbmciOiJodHRwczovL2Jtam9wZW4uYm1qLmNvbS9jb250ZW50L2Jtam9wZW4vNi82L2UwMTAwNjUuZnVsbC5wZG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}</w:instrText>
          </w:r>
          <w:r>
            <w:fldChar w:fldCharType="separate"/>
          </w:r>
          <w:r w:rsidR="00ED6FCB" w:rsidRPr="00ED6FCB">
            <w:t>(1)</w:t>
          </w:r>
          <w:r>
            <w:fldChar w:fldCharType="end"/>
          </w:r>
        </w:sdtContent>
      </w:sdt>
      <w:r>
        <w:t xml:space="preserve"> to be generally useful for assessing study design</w:t>
      </w:r>
      <w:r w:rsidR="00ED6FCB">
        <w:t xml:space="preserve"> </w:t>
      </w:r>
      <w:sdt>
        <w:sdtPr>
          <w:alias w:val="To edit, see citavi.com/edit"/>
          <w:tag w:val="CitaviPlaceholder#efaf4f09-a980-437b-9dc9-d92b8fe803fc"/>
          <w:id w:val="53976919"/>
          <w:placeholder>
            <w:docPart w:val="DefaultPlaceholder_-1854013440"/>
          </w:placeholder>
        </w:sdtPr>
        <w:sdtContent>
          <w:r>
            <w:fldChar w:fldCharType="begin"/>
          </w:r>
          <w:r w:rsidR="00ED6FCB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mU3NjBjNjlhLWMwNGYtNGY5My04MjA3LTZjNmU4MWRiYmE2NiIsIlJhbmdlTGVuZ3RoIjozLCJSZWZlcmVuY2VJZCI6Ijc5MDc5N2Y4LTcyNmMtNDY1NS04ZDE1LTIwMTYwZTMyMTFm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RGF0ZSI6IjA5LjA4LjIwMjIiLCJFZGl0b3JzIjpbXSwiRXZhbHVhdGlvbkNvbXBsZXhpdHkiOjAsIkV2YWx1YXRpb25Tb3VyY2VUZXh0Rm9ybWF0IjowLCJHcm91cHMiOltdLCJIYXNMYWJlbDEiOmZhbHNlLCJIYXNMYWJlbDIiOmZhbHNlLCJLZXl3b3JkcyI6W10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21lcnN0LmhlYWx0aHNjaS5tY21hc3Rlci5jYS9lcGhwcC8iLCJVcmlTdHJpbmciOiJodHRwczovL21lcnN0LmhlYWx0aHNjaS5tY21hc3Rlci5jYS9lcGhwcC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}</w:instrText>
          </w:r>
          <w:r>
            <w:fldChar w:fldCharType="separate"/>
          </w:r>
          <w:r w:rsidR="00ED6FCB" w:rsidRPr="00ED6FCB">
            <w:t>(2)</w:t>
          </w:r>
          <w:r>
            <w:fldChar w:fldCharType="end"/>
          </w:r>
        </w:sdtContent>
      </w:sdt>
      <w:r w:rsidR="00ED6FCB">
        <w:t>,</w:t>
      </w:r>
      <w:r>
        <w:t xml:space="preserve"> but it did not fully address the complexities of the various study designs in our context. Therefore, we applied more specific tools to assess the risk of bias: the Cochrane Risk of Bias 2.0 tool (</w:t>
      </w:r>
      <w:proofErr w:type="spellStart"/>
      <w:r>
        <w:t>RoB</w:t>
      </w:r>
      <w:proofErr w:type="spellEnd"/>
      <w:r>
        <w:t xml:space="preserve"> 2) for (cluster) </w:t>
      </w:r>
      <w:proofErr w:type="spellStart"/>
      <w:r>
        <w:t>randomised</w:t>
      </w:r>
      <w:proofErr w:type="spellEnd"/>
      <w:r>
        <w:t xml:space="preserve"> controlled studies (RCTs) and the ROBINS-I tool (Risk of Bias In Non-</w:t>
      </w:r>
      <w:proofErr w:type="spellStart"/>
      <w:r>
        <w:t>randomised</w:t>
      </w:r>
      <w:proofErr w:type="spellEnd"/>
      <w:r>
        <w:t xml:space="preserve"> Studies - of Interventions) for non-</w:t>
      </w:r>
      <w:proofErr w:type="spellStart"/>
      <w:r>
        <w:t>randomised</w:t>
      </w:r>
      <w:proofErr w:type="spellEnd"/>
      <w:r>
        <w:t xml:space="preserve"> studies</w:t>
      </w:r>
      <w:r w:rsidR="00ED6FCB">
        <w:t xml:space="preserve"> </w:t>
      </w:r>
      <w:sdt>
        <w:sdtPr>
          <w:alias w:val="To edit, see citavi.com/edit"/>
          <w:tag w:val="CitaviPlaceholder#065b8e90-e697-4615-915a-3fc724c771af"/>
          <w:id w:val="2074918714"/>
          <w:placeholder>
            <w:docPart w:val="DefaultPlaceholder_-1854013440"/>
          </w:placeholder>
        </w:sdtPr>
        <w:sdtContent>
          <w:r>
            <w:fldChar w:fldCharType="begin"/>
          </w:r>
          <w:r w:rsidR="0037744A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k0YzZlMGRiLTAyNTQtNDc5Ny1iYmRkLWEyNzBkYzJkMWY5MiIsIlJhbmdlTGVuZ3RoIjoyLCJSZWZlcmVuY2VJZCI6IjBkZDEyOTY4LTExMWYtNGQxNy1hMTlmLWI5MjExYTk2MmUw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}</w:instrText>
          </w:r>
          <w:r>
            <w:fldChar w:fldCharType="separate"/>
          </w:r>
          <w:r w:rsidR="00ED6FCB" w:rsidRPr="00ED6FCB">
            <w:t>(3, 4)</w:t>
          </w:r>
          <w:r>
            <w:fldChar w:fldCharType="end"/>
          </w:r>
        </w:sdtContent>
      </w:sdt>
      <w:r w:rsidR="00ED6FCB">
        <w:t>.</w:t>
      </w:r>
      <w:r>
        <w:t xml:space="preserve"> Risk of bias figures were generated for each outcome domain separately using the </w:t>
      </w:r>
      <w:proofErr w:type="spellStart"/>
      <w:r>
        <w:t>robvis</w:t>
      </w:r>
      <w:proofErr w:type="spellEnd"/>
      <w:r>
        <w:t xml:space="preserve"> application</w:t>
      </w:r>
      <w:r w:rsidR="00ED6FCB">
        <w:t xml:space="preserve"> </w:t>
      </w:r>
      <w:sdt>
        <w:sdtPr>
          <w:alias w:val="To edit, see citavi.com/edit"/>
          <w:tag w:val="CitaviPlaceholder#26460736-15bf-4d68-9406-22f1178b5ef8"/>
          <w:id w:val="-1431116830"/>
          <w:placeholder>
            <w:docPart w:val="DefaultPlaceholder_-1854013440"/>
          </w:placeholder>
        </w:sdtPr>
        <w:sdtContent>
          <w:r>
            <w:fldChar w:fldCharType="begin"/>
          </w:r>
          <w:r w:rsidR="0037744A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Q1MTJhZGJmLWUzODUtNGJiYi1iNGMxLTBmZTBkYTRhNTAxNCIsIlJhbmdlTGVuZ3RoIjozLCJSZWZlcmVuY2VJZCI6IjVlZDU2MTBlLTM2NWUtNGQ2OC04NTJjLWQ0ZWQ1NDUzOGYy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hdGUyIjoiMDYuMDUuMjAyMCIsIkRvaSI6IjEwLjEwMDIvanJzbS4xNDExIiwiRWRpdG9ycyI6W10sIkV2YWx1YXRpb25Db21wbGV4aXR5IjowLCJFdmFsdWF0aW9uU291cmNlVGV4dEZvcm1hdCI6MCwiR3JvdXBzIjpb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jEwLjEwMDIvanJzbS4xNDExIiwiVXJpU3RyaW5nIjoiaHR0cHM6Ly9kb2kub3JnLzEwLjEwMDIvanJzbS4xNDEx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lQxMToyNzoxOCIsIk1vZGlmaWVkQnkiOiJfTWVpayBIaWxkZWJyYW5kdCIsIklkIjoiNGNiZmU4YjUtMmViYS00ZWI4LWJkOGEtZDgwYzcyMGVlZTM1IiwiTW9kaWZpZWRPbiI6IjIwMjQtMDctMDJUMTE6Mjc6MTg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IzMjMzNjAyNSIsIlVyaVN0cmluZyI6Imh0dHA6Ly93d3cubmNiaS5ubG0ubmloLmdvdi9wdWJtZWQvMzIzMzYwMj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}</w:instrText>
          </w:r>
          <w:r>
            <w:fldChar w:fldCharType="separate"/>
          </w:r>
          <w:r w:rsidR="00ED6FCB" w:rsidRPr="00ED6FCB">
            <w:t>(5)</w:t>
          </w:r>
          <w:r>
            <w:fldChar w:fldCharType="end"/>
          </w:r>
        </w:sdtContent>
      </w:sdt>
      <w:r w:rsidR="00ED6FCB">
        <w:t>.</w:t>
      </w:r>
      <w:r>
        <w:t xml:space="preserve"> Two reviewers (CP, MH) independently conducted the assessments, and any discrepancies were resolved through discussion with a third reviewer (GG). We assessed and verified data extraction and risk of bias for the studies in our review apart from the results presented by Zhelev et al.</w:t>
      </w:r>
      <w:r w:rsidR="00ED6FCB">
        <w:t xml:space="preserve"> </w:t>
      </w:r>
      <w:sdt>
        <w:sdtPr>
          <w:alias w:val="To edit, see citavi.com/edit"/>
          <w:tag w:val="CitaviPlaceholder#2440e710-147b-4a35-b615-9055330ca511"/>
          <w:id w:val="592600487"/>
          <w:placeholder>
            <w:docPart w:val="77510EF308C04EA0ADEAF16A3380268D"/>
          </w:placeholder>
        </w:sdtPr>
        <w:sdtContent>
          <w:r>
            <w:fldChar w:fldCharType="begin"/>
          </w:r>
          <w:r w:rsidR="0037744A">
            <w:instrText>ADDIN CitaviPlaceholder{eyIkaWQiOiIxIiwiJHR5cGUiOiJTd2lzc0FjYWRlbWljLkNpdGF2aS5DaXRhdGlvbnMuV29yZFBsYWNlaG9sZGVyLCBTd2lzc0FjYWRlbWljLkNpdGF2aSIsIkVudHJpZXMiOlt7IiRpZCI6IjIiLCIkdHlwZSI6IlN3aXNzQWNhZGVtaWMuQ2l0YXZpLkNpdGF0aW9ucy5Xb3JkUGxhY2Vob2xkZXJFbnRyeSwgU3dpc3NBY2FkZW1pYy5DaXRhdmkiLCJJZCI6IjU3NzNiNTkyLTk5OGItNDUwMi04NzJjLTU2NDU4MDIzNDQwNiIsIlJhbmdlTGVuZ3RoIjozLCJSZWZlcmVuY2VJZCI6ImFmY2VjZDkyLTE5ZDMtNGJkZS1hOWM4LTAyZTQ2MWQxZjg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y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ExMzYvYm1qb3Blbi0yMDE1LTAxMDA2NSIsIlVyaVN0cmluZyI6Imh0dHBzOi8vZG9pLm9yZy8xMC4xMTM2L2Jtam9wZW4tMjAxNS0wMTAwNjU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lMTA1NmQzZS1mNTgzLTRhZjAtOTAyYy1iOGQ0MjJiNjYwNmY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A6Ly9vdmlkc3Aub3ZpZC5jb20vb3ZpZHdlYi5jZ2k/VD1KUyZQQUdFPXJlZmVyZW5jZSZEPW1lZDEzJk5FV1M9TiZBTj0yNzI1OTUyMyIsIlVyaVN0cmluZyI6Imh0dHA6Ly9vdmlkc3Aub3ZpZC5jb20vb3ZpZHdlYi5jZ2k/VD1KUyZQQUdFPXJlZmVyZW5jZSZEPW1lZDEzJk5FV1M9TiZBTj0yNzI1OTUyM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}</w:instrText>
          </w:r>
          <w:r>
            <w:fldChar w:fldCharType="separate"/>
          </w:r>
          <w:r w:rsidR="00ED6FCB" w:rsidRPr="00ED6FCB">
            <w:t>(1)</w:t>
          </w:r>
          <w:r>
            <w:fldChar w:fldCharType="end"/>
          </w:r>
        </w:sdtContent>
      </w:sdt>
      <w:r w:rsidR="00ED6FCB">
        <w:t>.</w:t>
      </w:r>
    </w:p>
    <w:p w14:paraId="38A9DDB5" w14:textId="77777777" w:rsidR="00833500" w:rsidRDefault="002649F4">
      <w:pPr>
        <w:pStyle w:val="berschrift2"/>
      </w:pPr>
      <w:proofErr w:type="spellStart"/>
      <w:r>
        <w:t>RoB</w:t>
      </w:r>
      <w:proofErr w:type="spellEnd"/>
      <w:r>
        <w:t xml:space="preserve"> 2: Cluster RCTs (n = 4)</w:t>
      </w:r>
    </w:p>
    <w:p w14:paraId="67AB4284" w14:textId="77777777" w:rsidR="00833500" w:rsidRDefault="002649F4">
      <w:pPr>
        <w:spacing w:after="0"/>
        <w:jc w:val="center"/>
      </w:pPr>
      <w:r>
        <w:rPr>
          <w:noProof/>
          <w:lang w:val="en-PH" w:eastAsia="en-PH"/>
        </w:rPr>
        <w:drawing>
          <wp:inline distT="0" distB="0" distL="0" distR="0" wp14:anchorId="70B7F048" wp14:editId="5B89ED78">
            <wp:extent cx="5695950" cy="271589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2715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3B305" w14:textId="77777777" w:rsidR="00833500" w:rsidRDefault="002649F4">
      <w:pPr>
        <w:pStyle w:val="berschrift2"/>
      </w:pPr>
      <w:proofErr w:type="spellStart"/>
      <w:r>
        <w:lastRenderedPageBreak/>
        <w:t>RoB</w:t>
      </w:r>
      <w:proofErr w:type="spellEnd"/>
      <w:r>
        <w:t xml:space="preserve"> 2: RCTs (n = 1)</w:t>
      </w:r>
    </w:p>
    <w:p w14:paraId="6497A453" w14:textId="77777777" w:rsidR="00833500" w:rsidRDefault="002649F4">
      <w:pPr>
        <w:spacing w:after="0"/>
        <w:jc w:val="center"/>
      </w:pPr>
      <w:r>
        <w:rPr>
          <w:noProof/>
          <w:lang w:val="en-PH" w:eastAsia="en-PH"/>
        </w:rPr>
        <w:drawing>
          <wp:inline distT="0" distB="0" distL="0" distR="0" wp14:anchorId="55680369" wp14:editId="1257C5CA">
            <wp:extent cx="5686425" cy="1870710"/>
            <wp:effectExtent l="0" t="0" r="0" b="0"/>
            <wp:docPr id="2" name="Picture 1" descr="A screenshot of a tes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tes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187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87F85E" w14:textId="77777777" w:rsidR="00833500" w:rsidRDefault="002649F4">
      <w:pPr>
        <w:pStyle w:val="berschrift2"/>
      </w:pPr>
      <w:r>
        <w:t>ROBINS-I: Controlled Studies (n = 9)</w:t>
      </w:r>
    </w:p>
    <w:p w14:paraId="034FFD6D" w14:textId="77777777" w:rsidR="00833500" w:rsidRDefault="002649F4">
      <w:pPr>
        <w:spacing w:after="0"/>
        <w:jc w:val="center"/>
      </w:pPr>
      <w:r>
        <w:rPr>
          <w:noProof/>
          <w:lang w:val="en-PH" w:eastAsia="en-PH"/>
        </w:rPr>
        <w:drawing>
          <wp:inline distT="0" distB="0" distL="0" distR="0" wp14:anchorId="4C4B8669" wp14:editId="0870548C">
            <wp:extent cx="5706745" cy="4876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b="56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674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="Calibri" w:eastAsiaTheme="minorHAnsi" w:hAnsi="Calibri" w:cstheme="minorBidi"/>
          <w:b w:val="0"/>
          <w:sz w:val="22"/>
          <w:szCs w:val="24"/>
        </w:rPr>
        <w:tag w:val="CitaviBibliography"/>
        <w:id w:val="-413089429"/>
        <w:placeholder>
          <w:docPart w:val="DefaultPlaceholder_-1854013440"/>
        </w:placeholder>
      </w:sdtPr>
      <w:sdtContent>
        <w:p w14:paraId="4B4B76D6" w14:textId="77777777" w:rsidR="00ED6FCB" w:rsidRDefault="00ED6FCB" w:rsidP="00ED6FCB">
          <w:pPr>
            <w:pStyle w:val="CitaviBibliographyHeading"/>
          </w:pPr>
          <w:r>
            <w:fldChar w:fldCharType="begin"/>
          </w:r>
          <w:r>
            <w:instrText>ADDIN CitaviBibliography</w:instrText>
          </w:r>
          <w:r>
            <w:fldChar w:fldCharType="separate"/>
          </w:r>
          <w:r>
            <w:t>Literature Cited</w:t>
          </w:r>
        </w:p>
        <w:p w14:paraId="02E49280" w14:textId="16628DFC" w:rsidR="00ED6FCB" w:rsidRDefault="00ED6FCB" w:rsidP="00ED6FCB">
          <w:pPr>
            <w:pStyle w:val="CitaviBibliographyEntry"/>
          </w:pPr>
          <w:r>
            <w:t xml:space="preserve">1. </w:t>
          </w:r>
          <w:bookmarkStart w:id="0" w:name="_CTVL001afcecd9219d34bdea9c802e461d1f83b"/>
          <w:r>
            <w:t>Zhelev Z, Abbott R, Rogers M, Fleming S, Patterson A, Hamilton WT et al. Effectiveness of interventions to reduce ordering of thyroid function tests: a systematic review. BMJ open 2016; 6(6</w:t>
          </w:r>
          <w:proofErr w:type="gramStart"/>
          <w:r>
            <w:t>):e</w:t>
          </w:r>
          <w:proofErr w:type="gramEnd"/>
          <w:r>
            <w:t>010065.</w:t>
          </w:r>
        </w:p>
        <w:bookmarkEnd w:id="0"/>
        <w:p w14:paraId="0E741D8C" w14:textId="5DEDC168" w:rsidR="00ED6FCB" w:rsidRDefault="00ED6FCB" w:rsidP="00ED6FCB">
          <w:pPr>
            <w:pStyle w:val="CitaviBibliographyEntry"/>
          </w:pPr>
          <w:r>
            <w:t xml:space="preserve">2. </w:t>
          </w:r>
          <w:bookmarkStart w:id="1" w:name="_CTVL001790797f8726c46558d1520160e3211fe"/>
          <w:r>
            <w:t>McMaster Evidence Review &amp; Synthesis Team. Effective Public Health Practice Project (EPHPP): Quality Assessment Tool for Quantitative Studies; 2022. Available from: URL: https://merst.healthsci.mcmaster.ca/ephpp/.</w:t>
          </w:r>
        </w:p>
        <w:bookmarkEnd w:id="1"/>
        <w:p w14:paraId="20362E5A" w14:textId="77777777" w:rsidR="00ED6FCB" w:rsidRPr="00ED6FCB" w:rsidRDefault="00ED6FCB" w:rsidP="00ED6FCB">
          <w:pPr>
            <w:pStyle w:val="CitaviBibliographyEntry"/>
            <w:rPr>
              <w:lang w:val="fr-FR"/>
            </w:rPr>
          </w:pPr>
          <w:r>
            <w:t xml:space="preserve">3. </w:t>
          </w:r>
          <w:bookmarkStart w:id="2" w:name="_CTVL0010dd12968111f4d17a19fb9211a962e04"/>
          <w:r>
            <w:t xml:space="preserve">Sterne JA, Hernán MA, Reeves BC, Savović J, Berkman ND, Viswanathan M et al. ROBINS-I: a tool for assessing risk of bias in non-randomised studies of interventions. </w:t>
          </w:r>
          <w:r w:rsidRPr="00ED6FCB">
            <w:rPr>
              <w:lang w:val="fr-FR"/>
            </w:rPr>
            <w:t>BMJ 2016; 355:i4919.</w:t>
          </w:r>
        </w:p>
        <w:bookmarkEnd w:id="2"/>
        <w:p w14:paraId="2A5C2E08" w14:textId="77777777" w:rsidR="00ED6FCB" w:rsidRDefault="00ED6FCB" w:rsidP="00ED6FCB">
          <w:pPr>
            <w:pStyle w:val="CitaviBibliographyEntry"/>
          </w:pPr>
          <w:r w:rsidRPr="00ED6FCB">
            <w:rPr>
              <w:lang w:val="fr-FR"/>
            </w:rPr>
            <w:t xml:space="preserve">4. </w:t>
          </w:r>
          <w:bookmarkStart w:id="3" w:name="_CTVL001dd4f569002b3422691e6922e872a33d4"/>
          <w:r w:rsidRPr="00ED6FCB">
            <w:rPr>
              <w:lang w:val="fr-FR"/>
            </w:rPr>
            <w:t xml:space="preserve">Sterne JAC, Savović J, Page MJ, Elbers RG, Blencowe NS, Boutron I et al. </w:t>
          </w:r>
          <w:r>
            <w:t>RoB 2: a revised tool for assessing risk of bias in randomised trials. BMJ 2019; 366:l4898.</w:t>
          </w:r>
        </w:p>
        <w:bookmarkEnd w:id="3"/>
        <w:p w14:paraId="025D1074" w14:textId="42D4A344" w:rsidR="00ED6FCB" w:rsidRDefault="00ED6FCB" w:rsidP="00ED6FCB">
          <w:pPr>
            <w:pStyle w:val="CitaviBibliographyEntry"/>
          </w:pPr>
          <w:r>
            <w:t xml:space="preserve">5. </w:t>
          </w:r>
          <w:bookmarkStart w:id="4" w:name="_CTVL0015ed5610e365e4d68852cd4ed54538f2e"/>
          <w:r>
            <w:t>McGuinness LA, Higgins JPT. Risk-of-bias VISualization (robvis): An R package and Shiny web app for visualizing risk-of-bias assessments. Res Synth Methods 2021; 12(1):55–61</w:t>
          </w:r>
          <w:bookmarkEnd w:id="4"/>
          <w:r>
            <w:t>.</w:t>
          </w:r>
          <w:r>
            <w:fldChar w:fldCharType="end"/>
          </w:r>
        </w:p>
      </w:sdtContent>
    </w:sdt>
    <w:p w14:paraId="5EE52F74" w14:textId="77777777" w:rsidR="00ED6FCB" w:rsidRDefault="00ED6FCB" w:rsidP="00ED6FCB"/>
    <w:sectPr w:rsidR="00ED6FCB" w:rsidSect="0096302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D07D3" w14:textId="77777777" w:rsidR="006C3CF9" w:rsidRDefault="006C3CF9" w:rsidP="00C62BAF">
      <w:pPr>
        <w:spacing w:after="0" w:line="240" w:lineRule="auto"/>
      </w:pPr>
      <w:r>
        <w:separator/>
      </w:r>
    </w:p>
  </w:endnote>
  <w:endnote w:type="continuationSeparator" w:id="0">
    <w:p w14:paraId="54AA4BFF" w14:textId="77777777" w:rsidR="006C3CF9" w:rsidRDefault="006C3CF9" w:rsidP="00C62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charset w:val="80"/>
    <w:family w:val="swiss"/>
    <w:pitch w:val="variable"/>
    <w:sig w:usb0="A0000287" w:usb1="0ADF3C78" w:usb2="00000016" w:usb3="00000000" w:csb0="00060001" w:csb1="00000000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8A95D" w14:textId="77777777" w:rsidR="00C62BAF" w:rsidRDefault="00C62BAF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7883788"/>
      <w:docPartObj>
        <w:docPartGallery w:val="Page Numbers (Bottom of Page)"/>
        <w:docPartUnique/>
      </w:docPartObj>
    </w:sdtPr>
    <w:sdtContent>
      <w:p w14:paraId="4604D4AF" w14:textId="7991E4A5" w:rsidR="00C62BAF" w:rsidRDefault="00C62BA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49F4" w:rsidRPr="002649F4">
          <w:rPr>
            <w:noProof/>
            <w:lang w:val="en-GB"/>
          </w:rPr>
          <w:t>1</w:t>
        </w:r>
        <w:r>
          <w:fldChar w:fldCharType="end"/>
        </w:r>
      </w:p>
    </w:sdtContent>
  </w:sdt>
  <w:p w14:paraId="6C58FB42" w14:textId="77777777" w:rsidR="00C62BAF" w:rsidRDefault="00C62BAF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0E382" w14:textId="77777777" w:rsidR="00C62BAF" w:rsidRDefault="00C62BA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F62E0E" w14:textId="77777777" w:rsidR="006C3CF9" w:rsidRDefault="006C3CF9" w:rsidP="00C62BAF">
      <w:pPr>
        <w:spacing w:after="0" w:line="240" w:lineRule="auto"/>
      </w:pPr>
      <w:r>
        <w:separator/>
      </w:r>
    </w:p>
  </w:footnote>
  <w:footnote w:type="continuationSeparator" w:id="0">
    <w:p w14:paraId="15A425E7" w14:textId="77777777" w:rsidR="006C3CF9" w:rsidRDefault="006C3CF9" w:rsidP="00C62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60F6" w14:textId="77777777" w:rsidR="00C62BAF" w:rsidRDefault="00C62BA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10FD8" w14:textId="77777777" w:rsidR="00C62BAF" w:rsidRDefault="00C62BA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57D45" w14:textId="77777777" w:rsidR="00C62BAF" w:rsidRDefault="00C62BA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3500"/>
    <w:rsid w:val="001B39BF"/>
    <w:rsid w:val="002649F4"/>
    <w:rsid w:val="0037744A"/>
    <w:rsid w:val="004F6E2A"/>
    <w:rsid w:val="006C3CF9"/>
    <w:rsid w:val="00703F98"/>
    <w:rsid w:val="00833500"/>
    <w:rsid w:val="008B0E70"/>
    <w:rsid w:val="00963024"/>
    <w:rsid w:val="00C62BAF"/>
    <w:rsid w:val="00E757C6"/>
    <w:rsid w:val="00ED6FCB"/>
    <w:rsid w:val="00F30985"/>
    <w:rsid w:val="00FB6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8CD15"/>
  <w15:docId w15:val="{98464EEB-3BD3-435F-A20F-A2770EF33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3162"/>
    <w:pPr>
      <w:spacing w:after="160" w:line="360" w:lineRule="auto"/>
    </w:pPr>
    <w:rPr>
      <w:rFonts w:ascii="Calibri" w:hAnsi="Calibri"/>
      <w:sz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D3162"/>
    <w:pPr>
      <w:keepNext/>
      <w:keepLines/>
      <w:spacing w:before="360" w:after="80"/>
      <w:outlineLvl w:val="0"/>
    </w:pPr>
    <w:rPr>
      <w:rFonts w:ascii="Calibri Light" w:eastAsiaTheme="majorEastAsia" w:hAnsi="Calibri Light" w:cstheme="majorBidi"/>
      <w:b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8D7ED3"/>
    <w:pPr>
      <w:keepNext/>
      <w:keepLines/>
      <w:spacing w:before="160" w:after="80"/>
      <w:outlineLvl w:val="1"/>
    </w:pPr>
    <w:rPr>
      <w:rFonts w:ascii="Calibri Light" w:eastAsiaTheme="majorEastAsia" w:hAnsi="Calibri Light" w:cstheme="majorBidi"/>
      <w:b/>
      <w:sz w:val="28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F7A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F7A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F7A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F7A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F7A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F7A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F7A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4D3162"/>
    <w:rPr>
      <w:rFonts w:ascii="Calibri Light" w:eastAsiaTheme="majorEastAsia" w:hAnsi="Calibri Light" w:cstheme="majorBidi"/>
      <w:b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8D7ED3"/>
    <w:rPr>
      <w:rFonts w:ascii="Calibri Light" w:eastAsiaTheme="majorEastAsia" w:hAnsi="Calibri Light" w:cstheme="majorBidi"/>
      <w:b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3F7A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3F7A2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3F7A2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3F7A2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3F7A2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3F7A2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3F7A27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link w:val="Titel"/>
    <w:uiPriority w:val="10"/>
    <w:qFormat/>
    <w:rsid w:val="003F7A2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3F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3F7A27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3F7A27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3F7A2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F7A27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qFormat/>
    <w:rsid w:val="00F33407"/>
    <w:rPr>
      <w:color w:val="666666"/>
    </w:rPr>
  </w:style>
  <w:style w:type="character" w:customStyle="1" w:styleId="CitaviBibliographyEntryChar">
    <w:name w:val="Citavi Bibliography Entry Char"/>
    <w:basedOn w:val="Absatz-Standardschriftart"/>
    <w:link w:val="CitaviBibliographyEntry"/>
    <w:uiPriority w:val="99"/>
    <w:qFormat/>
    <w:rsid w:val="00F33407"/>
    <w:rPr>
      <w:rFonts w:ascii="Calibri" w:hAnsi="Calibri"/>
      <w:sz w:val="22"/>
    </w:rPr>
  </w:style>
  <w:style w:type="character" w:customStyle="1" w:styleId="CitaviBibliographyHeadingChar">
    <w:name w:val="Citavi Bibliography Heading Char"/>
    <w:basedOn w:val="Absatz-Standardschriftart"/>
    <w:link w:val="CitaviBibliographyHeading"/>
    <w:uiPriority w:val="99"/>
    <w:qFormat/>
    <w:rsid w:val="00F33407"/>
    <w:rPr>
      <w:rFonts w:ascii="Calibri Light" w:eastAsiaTheme="majorEastAsia" w:hAnsi="Calibri Light" w:cstheme="majorBidi"/>
      <w:b/>
      <w:sz w:val="40"/>
      <w:szCs w:val="40"/>
    </w:rPr>
  </w:style>
  <w:style w:type="character" w:customStyle="1" w:styleId="CitaviChapterBibliographyHeadingChar">
    <w:name w:val="Citavi Chapter Bibliography Heading Char"/>
    <w:basedOn w:val="Absatz-Standardschriftart"/>
    <w:link w:val="CitaviChapterBibliographyHeading"/>
    <w:uiPriority w:val="99"/>
    <w:qFormat/>
    <w:rsid w:val="00F334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itaviBibliographySubheading1Char">
    <w:name w:val="Citavi Bibliography Subheading 1 Char"/>
    <w:basedOn w:val="Absatz-Standardschriftart"/>
    <w:link w:val="CitaviBibliographySubheading1"/>
    <w:uiPriority w:val="99"/>
    <w:qFormat/>
    <w:rsid w:val="00F33407"/>
    <w:rPr>
      <w:rFonts w:ascii="Calibri Light" w:eastAsiaTheme="majorEastAsia" w:hAnsi="Calibri Light" w:cstheme="majorBidi"/>
      <w:b/>
      <w:sz w:val="28"/>
      <w:szCs w:val="32"/>
    </w:rPr>
  </w:style>
  <w:style w:type="character" w:customStyle="1" w:styleId="CitaviBibliographySubheading2Char">
    <w:name w:val="Citavi Bibliography Subheading 2 Char"/>
    <w:basedOn w:val="Absatz-Standardschriftart"/>
    <w:link w:val="CitaviBibliographySubheading2"/>
    <w:uiPriority w:val="99"/>
    <w:qFormat/>
    <w:rsid w:val="00F33407"/>
    <w:rPr>
      <w:rFonts w:ascii="Calibri" w:eastAsiaTheme="majorEastAsia" w:hAnsi="Calibri" w:cstheme="majorBidi"/>
      <w:color w:val="0F4761" w:themeColor="accent1" w:themeShade="BF"/>
      <w:sz w:val="28"/>
      <w:szCs w:val="28"/>
    </w:rPr>
  </w:style>
  <w:style w:type="character" w:customStyle="1" w:styleId="CitaviBibliographySubheading3Char">
    <w:name w:val="Citavi Bibliography Subheading 3 Char"/>
    <w:basedOn w:val="Absatz-Standardschriftart"/>
    <w:link w:val="CitaviBibliographySubheading3"/>
    <w:uiPriority w:val="99"/>
    <w:qFormat/>
    <w:rsid w:val="00F33407"/>
    <w:rPr>
      <w:rFonts w:ascii="Calibri" w:eastAsiaTheme="majorEastAsia" w:hAnsi="Calibri" w:cstheme="majorBidi"/>
      <w:i/>
      <w:iCs/>
      <w:color w:val="0F4761" w:themeColor="accent1" w:themeShade="BF"/>
      <w:sz w:val="22"/>
    </w:rPr>
  </w:style>
  <w:style w:type="character" w:customStyle="1" w:styleId="CitaviBibliographySubheading4Char">
    <w:name w:val="Citavi Bibliography Subheading 4 Char"/>
    <w:basedOn w:val="Absatz-Standardschriftart"/>
    <w:link w:val="CitaviBibliographySubheading4"/>
    <w:uiPriority w:val="99"/>
    <w:qFormat/>
    <w:rsid w:val="00F33407"/>
    <w:rPr>
      <w:rFonts w:ascii="Calibri" w:eastAsiaTheme="majorEastAsia" w:hAnsi="Calibri" w:cstheme="majorBidi"/>
      <w:color w:val="0F4761" w:themeColor="accent1" w:themeShade="BF"/>
      <w:sz w:val="22"/>
    </w:rPr>
  </w:style>
  <w:style w:type="character" w:customStyle="1" w:styleId="CitaviBibliographySubheading5Char">
    <w:name w:val="Citavi Bibliography Subheading 5 Char"/>
    <w:basedOn w:val="Absatz-Standardschriftart"/>
    <w:link w:val="CitaviBibliographySubheading5"/>
    <w:uiPriority w:val="99"/>
    <w:qFormat/>
    <w:rsid w:val="00F33407"/>
    <w:rPr>
      <w:rFonts w:ascii="Calibri" w:eastAsiaTheme="majorEastAsia" w:hAnsi="Calibri" w:cstheme="majorBidi"/>
      <w:i/>
      <w:iCs/>
      <w:color w:val="595959" w:themeColor="text1" w:themeTint="A6"/>
      <w:sz w:val="22"/>
    </w:rPr>
  </w:style>
  <w:style w:type="character" w:customStyle="1" w:styleId="CitaviBibliographySubheading6Char">
    <w:name w:val="Citavi Bibliography Subheading 6 Char"/>
    <w:basedOn w:val="Absatz-Standardschriftart"/>
    <w:link w:val="CitaviBibliographySubheading6"/>
    <w:uiPriority w:val="99"/>
    <w:qFormat/>
    <w:rsid w:val="00F33407"/>
    <w:rPr>
      <w:rFonts w:ascii="Calibri" w:eastAsiaTheme="majorEastAsia" w:hAnsi="Calibri" w:cstheme="majorBidi"/>
      <w:color w:val="595959" w:themeColor="text1" w:themeTint="A6"/>
      <w:sz w:val="22"/>
    </w:rPr>
  </w:style>
  <w:style w:type="character" w:customStyle="1" w:styleId="CitaviBibliographySubheading7Char">
    <w:name w:val="Citavi Bibliography Subheading 7 Char"/>
    <w:basedOn w:val="Absatz-Standardschriftart"/>
    <w:link w:val="CitaviBibliographySubheading7"/>
    <w:uiPriority w:val="99"/>
    <w:qFormat/>
    <w:rsid w:val="00F33407"/>
    <w:rPr>
      <w:rFonts w:ascii="Calibri" w:eastAsiaTheme="majorEastAsia" w:hAnsi="Calibri" w:cstheme="majorBidi"/>
      <w:i/>
      <w:iCs/>
      <w:color w:val="272727" w:themeColor="text1" w:themeTint="D8"/>
      <w:sz w:val="22"/>
    </w:rPr>
  </w:style>
  <w:style w:type="character" w:customStyle="1" w:styleId="CitaviBibliographySubheading8Char">
    <w:name w:val="Citavi Bibliography Subheading 8 Char"/>
    <w:basedOn w:val="Absatz-Standardschriftart"/>
    <w:link w:val="CitaviBibliographySubheading8"/>
    <w:uiPriority w:val="99"/>
    <w:qFormat/>
    <w:rsid w:val="00F33407"/>
    <w:rPr>
      <w:rFonts w:ascii="Calibri" w:eastAsiaTheme="majorEastAsia" w:hAnsi="Calibri" w:cstheme="majorBidi"/>
      <w:color w:val="272727" w:themeColor="text1" w:themeTint="D8"/>
      <w:sz w:val="22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Noto Sans Devanagari"/>
    </w:rPr>
  </w:style>
  <w:style w:type="paragraph" w:styleId="Titel">
    <w:name w:val="Title"/>
    <w:basedOn w:val="Standard"/>
    <w:next w:val="Standard"/>
    <w:link w:val="TitelZchn"/>
    <w:uiPriority w:val="10"/>
    <w:qFormat/>
    <w:rsid w:val="003F7A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F7A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F7A27"/>
    <w:pPr>
      <w:spacing w:before="160"/>
      <w:jc w:val="center"/>
    </w:pPr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F7A27"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F7A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customStyle="1" w:styleId="TableNormal1">
    <w:name w:val="Table Normal1"/>
    <w:qFormat/>
    <w:pPr>
      <w:spacing w:after="160" w:line="252" w:lineRule="auto"/>
    </w:pPr>
    <w:rPr>
      <w:rFonts w:ascii="Calibri" w:eastAsia="Calibri" w:hAnsi="Calibri" w:cs="Times New Roman"/>
      <w:sz w:val="22"/>
      <w:szCs w:val="22"/>
      <w:lang w:val="de-DE"/>
    </w:rPr>
  </w:style>
  <w:style w:type="paragraph" w:customStyle="1" w:styleId="CitaviBibliographyEntry">
    <w:name w:val="Citavi Bibliography Entry"/>
    <w:basedOn w:val="Standard"/>
    <w:link w:val="CitaviBibliographyEntryChar"/>
    <w:uiPriority w:val="99"/>
    <w:qFormat/>
    <w:rsid w:val="00F33407"/>
    <w:pPr>
      <w:spacing w:after="120"/>
    </w:pPr>
  </w:style>
  <w:style w:type="paragraph" w:customStyle="1" w:styleId="CitaviBibliographyHeading">
    <w:name w:val="Citavi Bibliography Heading"/>
    <w:basedOn w:val="berschrift1"/>
    <w:link w:val="CitaviBibliographyHeadingChar"/>
    <w:uiPriority w:val="99"/>
    <w:qFormat/>
    <w:rsid w:val="00F33407"/>
  </w:style>
  <w:style w:type="paragraph" w:customStyle="1" w:styleId="CitaviChapterBibliographyHeading">
    <w:name w:val="Citavi Chapter Bibliography Heading"/>
    <w:basedOn w:val="berschrift2"/>
    <w:link w:val="CitaviChapterBibliographyHeadingChar"/>
    <w:uiPriority w:val="99"/>
    <w:qFormat/>
    <w:rsid w:val="00F33407"/>
  </w:style>
  <w:style w:type="paragraph" w:customStyle="1" w:styleId="CitaviBibliographySubheading1">
    <w:name w:val="Citavi Bibliography Subheading 1"/>
    <w:basedOn w:val="berschrift2"/>
    <w:link w:val="CitaviBibliographySubheading1Char"/>
    <w:uiPriority w:val="99"/>
    <w:qFormat/>
    <w:rsid w:val="00F33407"/>
    <w:pPr>
      <w:outlineLvl w:val="9"/>
    </w:pPr>
  </w:style>
  <w:style w:type="paragraph" w:customStyle="1" w:styleId="CitaviBibliographySubheading2">
    <w:name w:val="Citavi Bibliography Subheading 2"/>
    <w:basedOn w:val="berschrift3"/>
    <w:link w:val="CitaviBibliographySubheading2Char"/>
    <w:uiPriority w:val="99"/>
    <w:qFormat/>
    <w:rsid w:val="00F33407"/>
    <w:pPr>
      <w:outlineLvl w:val="9"/>
    </w:pPr>
  </w:style>
  <w:style w:type="paragraph" w:customStyle="1" w:styleId="CitaviBibliographySubheading3">
    <w:name w:val="Citavi Bibliography Subheading 3"/>
    <w:basedOn w:val="berschrift4"/>
    <w:link w:val="CitaviBibliographySubheading3Char"/>
    <w:uiPriority w:val="99"/>
    <w:qFormat/>
    <w:rsid w:val="00F33407"/>
    <w:pPr>
      <w:outlineLvl w:val="9"/>
    </w:pPr>
  </w:style>
  <w:style w:type="paragraph" w:customStyle="1" w:styleId="CitaviBibliographySubheading4">
    <w:name w:val="Citavi Bibliography Subheading 4"/>
    <w:basedOn w:val="berschrift5"/>
    <w:link w:val="CitaviBibliographySubheading4Char"/>
    <w:uiPriority w:val="99"/>
    <w:qFormat/>
    <w:rsid w:val="00F33407"/>
    <w:pPr>
      <w:outlineLvl w:val="9"/>
    </w:pPr>
  </w:style>
  <w:style w:type="paragraph" w:customStyle="1" w:styleId="CitaviBibliographySubheading5">
    <w:name w:val="Citavi Bibliography Subheading 5"/>
    <w:basedOn w:val="berschrift6"/>
    <w:link w:val="CitaviBibliographySubheading5Char"/>
    <w:uiPriority w:val="99"/>
    <w:qFormat/>
    <w:rsid w:val="00F33407"/>
    <w:pPr>
      <w:outlineLvl w:val="9"/>
    </w:pPr>
  </w:style>
  <w:style w:type="paragraph" w:customStyle="1" w:styleId="CitaviBibliographySubheading6">
    <w:name w:val="Citavi Bibliography Subheading 6"/>
    <w:basedOn w:val="berschrift7"/>
    <w:link w:val="CitaviBibliographySubheading6Char"/>
    <w:uiPriority w:val="99"/>
    <w:qFormat/>
    <w:rsid w:val="00F33407"/>
    <w:pPr>
      <w:outlineLvl w:val="9"/>
    </w:pPr>
  </w:style>
  <w:style w:type="paragraph" w:customStyle="1" w:styleId="CitaviBibliographySubheading7">
    <w:name w:val="Citavi Bibliography Subheading 7"/>
    <w:basedOn w:val="berschrift8"/>
    <w:link w:val="CitaviBibliographySubheading7Char"/>
    <w:uiPriority w:val="99"/>
    <w:qFormat/>
    <w:rsid w:val="00F33407"/>
    <w:pPr>
      <w:outlineLvl w:val="9"/>
    </w:pPr>
  </w:style>
  <w:style w:type="paragraph" w:customStyle="1" w:styleId="CitaviBibliographySubheading8">
    <w:name w:val="Citavi Bibliography Subheading 8"/>
    <w:basedOn w:val="berschrift9"/>
    <w:link w:val="CitaviBibliographySubheading8Char"/>
    <w:uiPriority w:val="99"/>
    <w:qFormat/>
    <w:rsid w:val="00F33407"/>
    <w:pPr>
      <w:outlineLvl w:val="9"/>
    </w:pPr>
  </w:style>
  <w:style w:type="numbering" w:customStyle="1" w:styleId="KeineListe1">
    <w:name w:val="Keine Liste1"/>
    <w:uiPriority w:val="99"/>
    <w:semiHidden/>
    <w:unhideWhenUsed/>
    <w:qFormat/>
  </w:style>
  <w:style w:type="character" w:styleId="Zeilennummer">
    <w:name w:val="line number"/>
    <w:basedOn w:val="Absatz-Standardschriftart"/>
    <w:uiPriority w:val="99"/>
    <w:semiHidden/>
    <w:unhideWhenUsed/>
    <w:rsid w:val="00C62BAF"/>
  </w:style>
  <w:style w:type="paragraph" w:styleId="Kopfzeile">
    <w:name w:val="header"/>
    <w:basedOn w:val="Standard"/>
    <w:link w:val="KopfzeileZchn"/>
    <w:uiPriority w:val="99"/>
    <w:unhideWhenUsed/>
    <w:rsid w:val="00C62BA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2BAF"/>
    <w:rPr>
      <w:rFonts w:ascii="Calibri" w:hAnsi="Calibri"/>
      <w:sz w:val="22"/>
    </w:rPr>
  </w:style>
  <w:style w:type="paragraph" w:styleId="Fuzeile">
    <w:name w:val="footer"/>
    <w:basedOn w:val="Standard"/>
    <w:link w:val="FuzeileZchn"/>
    <w:uiPriority w:val="99"/>
    <w:unhideWhenUsed/>
    <w:rsid w:val="00C62BA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2BAF"/>
    <w:rPr>
      <w:rFonts w:ascii="Calibri" w:hAnsi="Calibri"/>
      <w:sz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63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63024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8B0E70"/>
    <w:pPr>
      <w:suppressAutoHyphens w:val="0"/>
    </w:pPr>
    <w:rPr>
      <w:rFonts w:ascii="Calibri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glossaryDocument" Target="glossary/document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1F524F-C8E0-48A5-AFA2-8769C2FCFC73}"/>
      </w:docPartPr>
      <w:docPartBody>
        <w:p w:rsidR="003F0226" w:rsidRDefault="00A24D9B">
          <w:r w:rsidRPr="0046295F">
            <w:rPr>
              <w:rStyle w:val="Platzhaltertext"/>
            </w:rPr>
            <w:t>Click or tap here to enter text.</w:t>
          </w:r>
        </w:p>
      </w:docPartBody>
    </w:docPart>
    <w:docPart>
      <w:docPartPr>
        <w:name w:val="77510EF308C04EA0ADEAF16A33802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FF105F-A441-42B6-A141-43992E8AF1B4}"/>
      </w:docPartPr>
      <w:docPartBody>
        <w:p w:rsidR="003F0226" w:rsidRDefault="00A24D9B" w:rsidP="00A24D9B">
          <w:pPr>
            <w:pStyle w:val="77510EF308C04EA0ADEAF16A3380268D"/>
          </w:pPr>
          <w:r w:rsidRPr="0046295F">
            <w:rPr>
              <w:rStyle w:val="Platzhalt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Noto Sans SC Regular">
    <w:charset w:val="80"/>
    <w:family w:val="swiss"/>
    <w:pitch w:val="variable"/>
    <w:sig w:usb0="A0000287" w:usb1="0ADF3C78" w:usb2="00000016" w:usb3="00000000" w:csb0="00060001" w:csb1="00000000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D9B"/>
    <w:rsid w:val="00046231"/>
    <w:rsid w:val="001B39BF"/>
    <w:rsid w:val="003F0226"/>
    <w:rsid w:val="0044546B"/>
    <w:rsid w:val="00726B93"/>
    <w:rsid w:val="00930E62"/>
    <w:rsid w:val="009B10D4"/>
    <w:rsid w:val="00A24D9B"/>
    <w:rsid w:val="00B73F16"/>
    <w:rsid w:val="00C307FC"/>
    <w:rsid w:val="00E757C6"/>
    <w:rsid w:val="00F3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24D9B"/>
    <w:rPr>
      <w:color w:val="666666"/>
    </w:rPr>
  </w:style>
  <w:style w:type="paragraph" w:customStyle="1" w:styleId="77510EF308C04EA0ADEAF16A3380268D">
    <w:name w:val="77510EF308C04EA0ADEAF16A3380268D"/>
    <w:rsid w:val="00A24D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10780</Words>
  <Characters>67914</Characters>
  <Application>Microsoft Office Word</Application>
  <DocSecurity>0</DocSecurity>
  <Lines>565</Lines>
  <Paragraphs>157</Paragraphs>
  <ScaleCrop>false</ScaleCrop>
  <Company/>
  <LinksUpToDate>false</LinksUpToDate>
  <CharactersWithSpaces>78537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Meik Hildebrandt</dc:creator>
  <dc:description/>
  <cp:lastModifiedBy>Pioch, Carolina</cp:lastModifiedBy>
  <cp:revision>21</cp:revision>
  <dcterms:created xsi:type="dcterms:W3CDTF">2024-05-30T14:27:00Z</dcterms:created>
  <dcterms:modified xsi:type="dcterms:W3CDTF">2026-02-20T13:15:00Z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itaviDocumentProperty_7">
    <vt:lpwstr>SR - TFTs</vt:lpwstr>
  </property>
  <property fmtid="{D5CDD505-2E9C-101B-9397-08002B2CF9AE}" pid="3" name="CitaviDocumentProperty_0">
    <vt:lpwstr>0d53a68e-fcf9-4e7d-9f10-0b1a77dd096f</vt:lpwstr>
  </property>
  <property fmtid="{D5CDD505-2E9C-101B-9397-08002B2CF9AE}" pid="4" name="CitaviDocumentProperty_1">
    <vt:lpwstr>6.14.0.0</vt:lpwstr>
  </property>
  <property fmtid="{D5CDD505-2E9C-101B-9397-08002B2CF9AE}" pid="5" name="CitaviDocumentProperty_8">
    <vt:lpwstr>CloudProjectKey=u1j0po9u2ykhaotaqrmmmj507b8ej56zrwwlhswito; ProjectName=SR - TFTs</vt:lpwstr>
  </property>
</Properties>
</file>