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0038" w14:textId="08E80941" w:rsidR="00D56962" w:rsidRPr="00824FE1" w:rsidRDefault="00340C97" w:rsidP="0018673B">
      <w:pPr>
        <w:spacing w:line="360" w:lineRule="auto"/>
        <w:rPr>
          <w:b/>
          <w:bCs/>
          <w:color w:val="000000" w:themeColor="text1"/>
          <w:shd w:val="clear" w:color="auto" w:fill="FFFFFF"/>
          <w:lang w:val="en-US"/>
        </w:rPr>
      </w:pPr>
      <w:r w:rsidRPr="00824FE1">
        <w:rPr>
          <w:b/>
          <w:bCs/>
          <w:color w:val="000000" w:themeColor="text1"/>
          <w:shd w:val="clear" w:color="auto" w:fill="FFFFFF"/>
          <w:lang w:val="en-US"/>
        </w:rPr>
        <w:t xml:space="preserve">Appendix </w:t>
      </w:r>
      <w:r w:rsidR="006839FD">
        <w:rPr>
          <w:b/>
          <w:bCs/>
          <w:color w:val="000000" w:themeColor="text1"/>
          <w:shd w:val="clear" w:color="auto" w:fill="FFFFFF"/>
          <w:lang w:val="en-US"/>
        </w:rPr>
        <w:t>3</w:t>
      </w:r>
      <w:r w:rsidR="00D56962" w:rsidRPr="00824FE1">
        <w:rPr>
          <w:color w:val="000000" w:themeColor="text1"/>
          <w:shd w:val="clear" w:color="auto" w:fill="FFFFFF"/>
          <w:lang w:val="en-US"/>
        </w:rPr>
        <w:t xml:space="preserve">. </w:t>
      </w:r>
      <w:r w:rsidR="00BF578F" w:rsidRPr="00824FE1">
        <w:rPr>
          <w:color w:val="000000" w:themeColor="text1"/>
          <w:shd w:val="clear" w:color="auto" w:fill="FFFFFF"/>
          <w:lang w:val="en-US"/>
        </w:rPr>
        <w:t xml:space="preserve">Risk of bias assessment of </w:t>
      </w:r>
      <w:proofErr w:type="spellStart"/>
      <w:r w:rsidR="00DE0A69" w:rsidRPr="00824FE1">
        <w:rPr>
          <w:color w:val="000000" w:themeColor="text1"/>
          <w:shd w:val="clear" w:color="auto" w:fill="FFFFFF"/>
          <w:lang w:val="en-US"/>
        </w:rPr>
        <w:t>Chaiton</w:t>
      </w:r>
      <w:proofErr w:type="spellEnd"/>
      <w:r w:rsidR="00DE0A69" w:rsidRPr="00824FE1">
        <w:rPr>
          <w:color w:val="000000" w:themeColor="text1"/>
          <w:shd w:val="clear" w:color="auto" w:fill="FFFFFF"/>
          <w:lang w:val="en-US"/>
        </w:rPr>
        <w:t xml:space="preserve"> et al.</w:t>
      </w:r>
      <w:r w:rsidR="00B40938" w:rsidRPr="00824FE1">
        <w:rPr>
          <w:color w:val="000000" w:themeColor="text1"/>
          <w:shd w:val="clear" w:color="auto" w:fill="FFFFFF"/>
          <w:lang w:val="en-US"/>
        </w:rPr>
        <w:t>,</w:t>
      </w:r>
      <w:r w:rsidR="007641E1" w:rsidRPr="00824FE1">
        <w:rPr>
          <w:color w:val="000000" w:themeColor="text1"/>
          <w:shd w:val="clear" w:color="auto" w:fill="FFFFFF"/>
          <w:lang w:val="en-US"/>
        </w:rPr>
        <w:fldChar w:fldCharType="begin"/>
      </w:r>
      <w:r w:rsidR="007916C9" w:rsidRPr="00824FE1">
        <w:rPr>
          <w:color w:val="000000" w:themeColor="text1"/>
          <w:shd w:val="clear" w:color="auto" w:fill="FFFFFF"/>
          <w:lang w:val="en-US"/>
        </w:rPr>
        <w:instrText xml:space="preserve"> ADDIN EN.CITE &lt;EndNote&gt;&lt;Cite&gt;&lt;Author&gt;Chaiton&lt;/Author&gt;&lt;Year&gt;2024&lt;/Year&gt;&lt;RecNum&gt;928&lt;/RecNum&gt;&lt;DisplayText&gt;[1]&lt;/DisplayText&gt;&lt;record&gt;&lt;rec-number&gt;928&lt;/rec-number&gt;&lt;foreign-keys&gt;&lt;key app="EN" db-id="050v2p0sudz9spexr9mpwaves2s250xtexta" timestamp="1731891981"&gt;928&lt;/key&gt;&lt;/foreign-keys&gt;&lt;ref-type name="Journal Article"&gt;17&lt;/ref-type&gt;&lt;contributors&gt;&lt;authors&gt;&lt;author&gt;Chaiton, Michael O&lt;/author&gt;&lt;author&gt;Seth, Siddharth&lt;/author&gt;&lt;author&gt;Dubray, Jolene&lt;/author&gt;&lt;author&gt;Schwartz, Robert&lt;/author&gt;&lt;/authors&gt;&lt;/contributors&gt;&lt;titles&gt;&lt;title&gt;NRT use as a vaping cessation aid among youth and young adults&lt;/title&gt;&lt;secondary-title&gt;Tobacco Control&lt;/secondary-title&gt;&lt;/titles&gt;&lt;periodical&gt;&lt;full-title&gt;Tobacco Control&lt;/full-title&gt;&lt;abbr-1&gt;Tob. Control&lt;/abbr-1&gt;&lt;abbr-2&gt;Tob Control&lt;/abbr-2&gt;&lt;/periodical&gt;&lt;dates&gt;&lt;year&gt;2024&lt;/year&gt;&lt;/dates&gt;&lt;isbn&gt;0964-4563&lt;/isbn&gt;&lt;urls&gt;&lt;/urls&gt;&lt;/record&gt;&lt;/Cite&gt;&lt;/EndNote&gt;</w:instrText>
      </w:r>
      <w:r w:rsidR="007641E1" w:rsidRPr="00824FE1">
        <w:rPr>
          <w:color w:val="000000" w:themeColor="text1"/>
          <w:shd w:val="clear" w:color="auto" w:fill="FFFFFF"/>
          <w:lang w:val="en-US"/>
        </w:rPr>
        <w:fldChar w:fldCharType="separate"/>
      </w:r>
      <w:r w:rsidR="007916C9" w:rsidRPr="00824FE1">
        <w:rPr>
          <w:noProof/>
          <w:color w:val="000000" w:themeColor="text1"/>
          <w:shd w:val="clear" w:color="auto" w:fill="FFFFFF"/>
          <w:lang w:val="en-US"/>
        </w:rPr>
        <w:t>[1]</w:t>
      </w:r>
      <w:r w:rsidR="007641E1" w:rsidRPr="00824FE1">
        <w:rPr>
          <w:color w:val="000000" w:themeColor="text1"/>
          <w:shd w:val="clear" w:color="auto" w:fill="FFFFFF"/>
          <w:lang w:val="en-US"/>
        </w:rPr>
        <w:fldChar w:fldCharType="end"/>
      </w:r>
      <w:r w:rsidR="00B40938" w:rsidRPr="00824FE1">
        <w:rPr>
          <w:color w:val="000000" w:themeColor="text1"/>
          <w:shd w:val="clear" w:color="auto" w:fill="FFFFFF"/>
          <w:lang w:val="en-US"/>
        </w:rPr>
        <w:t xml:space="preserve"> using the </w:t>
      </w:r>
      <w:r w:rsidR="00D56962" w:rsidRPr="00824FE1">
        <w:rPr>
          <w:color w:val="000000" w:themeColor="text1"/>
          <w:shd w:val="clear" w:color="auto" w:fill="FFFFFF"/>
          <w:lang w:val="en-US"/>
        </w:rPr>
        <w:t>NOS-</w:t>
      </w:r>
      <w:proofErr w:type="spellStart"/>
      <w:r w:rsidR="00D56962" w:rsidRPr="00824FE1">
        <w:rPr>
          <w:color w:val="000000" w:themeColor="text1"/>
          <w:shd w:val="clear" w:color="auto" w:fill="FFFFFF"/>
          <w:lang w:val="en-US"/>
        </w:rPr>
        <w:t>xs</w:t>
      </w:r>
      <w:proofErr w:type="spellEnd"/>
      <w:r w:rsidR="00D56962" w:rsidRPr="00824FE1">
        <w:rPr>
          <w:color w:val="000000" w:themeColor="text1"/>
          <w:shd w:val="clear" w:color="auto" w:fill="FFFFFF"/>
          <w:lang w:val="en-US"/>
        </w:rPr>
        <w:t xml:space="preserve"> tool.</w:t>
      </w:r>
      <w:r w:rsidR="00824FE1" w:rsidRPr="00824FE1">
        <w:rPr>
          <w:iCs/>
          <w:lang w:val="en-AU" w:eastAsia="en-AU"/>
        </w:rPr>
        <w:fldChar w:fldCharType="begin"/>
      </w:r>
      <w:r w:rsidR="00824FE1" w:rsidRPr="00824FE1">
        <w:rPr>
          <w:iCs/>
          <w:lang w:val="en-AU" w:eastAsia="en-AU"/>
        </w:rPr>
        <w:instrText xml:space="preserve"> ADDIN EN.CITE &lt;EndNote&gt;&lt;Cite&gt;&lt;Author&gt;Carra&lt;/Author&gt;&lt;Year&gt;2025&lt;/Year&gt;&lt;RecNum&gt;1108&lt;/RecNum&gt;&lt;DisplayText&gt;[2]&lt;/DisplayText&gt;&lt;record&gt;&lt;rec-number&gt;1108&lt;/rec-number&gt;&lt;foreign-keys&gt;&lt;key app="EN" db-id="050v2p0sudz9spexr9mpwaves2s250xtexta" timestamp="1763868415"&gt;1108&lt;/key&gt;&lt;/foreign-keys&gt;&lt;ref-type name="Journal Article"&gt;17&lt;/ref-type&gt;&lt;contributors&gt;&lt;authors&gt;&lt;author&gt;Carra, Maria Clotilde&lt;/author&gt;&lt;author&gt;Romandini, Pierluigi&lt;/author&gt;&lt;author&gt;Romandini, Mario&lt;/author&gt;&lt;/authors&gt;&lt;/contributors&gt;&lt;titles&gt;&lt;title&gt;Risk of Bias Evaluation of Cross‐Sectional Studies: Adaptation of the Newcastle‐Ottawa Scale&lt;/title&gt;&lt;secondary-title&gt;Journal of Periodontal Research&lt;/secondary-title&gt;&lt;/titles&gt;&lt;periodical&gt;&lt;full-title&gt;Journal of Periodontal Research&lt;/full-title&gt;&lt;abbr-1&gt;J. Periodontal Res.&lt;/abbr-1&gt;&lt;abbr-2&gt;J Periodontal Res&lt;/abbr-2&gt;&lt;/periodical&gt;&lt;dates&gt;&lt;year&gt;2025&lt;/year&gt;&lt;/dates&gt;&lt;isbn&gt;0022-3484&lt;/isbn&gt;&lt;urls&gt;&lt;/urls&gt;&lt;/record&gt;&lt;/Cite&gt;&lt;/EndNote&gt;</w:instrText>
      </w:r>
      <w:r w:rsidR="00824FE1" w:rsidRPr="00824FE1">
        <w:rPr>
          <w:iCs/>
          <w:lang w:val="en-AU" w:eastAsia="en-AU"/>
        </w:rPr>
        <w:fldChar w:fldCharType="separate"/>
      </w:r>
      <w:r w:rsidR="00824FE1" w:rsidRPr="00824FE1">
        <w:rPr>
          <w:iCs/>
          <w:noProof/>
          <w:lang w:val="en-AU" w:eastAsia="en-AU"/>
        </w:rPr>
        <w:t>[2]</w:t>
      </w:r>
      <w:r w:rsidR="00824FE1" w:rsidRPr="00824FE1">
        <w:rPr>
          <w:iCs/>
          <w:lang w:val="en-AU" w:eastAsia="en-AU"/>
        </w:rPr>
        <w:fldChar w:fldCharType="end"/>
      </w:r>
    </w:p>
    <w:tbl>
      <w:tblPr>
        <w:tblStyle w:val="TableGrid"/>
        <w:tblpPr w:leftFromText="180" w:rightFromText="180" w:vertAnchor="text" w:horzAnchor="margin" w:tblpXSpec="center" w:tblpY="10"/>
        <w:tblW w:w="11624" w:type="dxa"/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4961"/>
        <w:gridCol w:w="1276"/>
        <w:gridCol w:w="1417"/>
      </w:tblGrid>
      <w:tr w:rsidR="00D56962" w14:paraId="095567DA" w14:textId="77777777" w:rsidTr="002F49F4">
        <w:trPr>
          <w:trHeight w:val="517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1" w:themeFillShade="80"/>
            <w:vAlign w:val="center"/>
          </w:tcPr>
          <w:p w14:paraId="58025842" w14:textId="77777777" w:rsidR="00D56962" w:rsidRPr="00C74A5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</w:pPr>
            <w:r w:rsidRPr="00C74A52"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>Domain</w:t>
            </w: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1" w:themeFillShade="80"/>
            <w:vAlign w:val="center"/>
          </w:tcPr>
          <w:p w14:paraId="6D00B5BD" w14:textId="77777777" w:rsidR="00D56962" w:rsidRPr="00C74A5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</w:pPr>
            <w:r w:rsidRPr="00C74A52"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>Item</w:t>
            </w:r>
          </w:p>
        </w:tc>
        <w:tc>
          <w:tcPr>
            <w:tcW w:w="49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1" w:themeFillShade="80"/>
            <w:vAlign w:val="center"/>
          </w:tcPr>
          <w:p w14:paraId="4F4904BA" w14:textId="77777777" w:rsidR="00D56962" w:rsidRPr="00C74A5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</w:pPr>
            <w:r w:rsidRPr="00C74A52"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 xml:space="preserve">Answer (only 1 </w:t>
            </w:r>
            <w:r w:rsidRPr="00C544EA"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>per item</w:t>
            </w:r>
            <w:r w:rsidRPr="00C74A52"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 xml:space="preserve"> possible)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1" w:themeFillShade="80"/>
            <w:vAlign w:val="center"/>
          </w:tcPr>
          <w:p w14:paraId="3F473128" w14:textId="77777777" w:rsidR="00D56962" w:rsidRPr="00C74A5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>Rating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3864" w:themeFill="accent1" w:themeFillShade="80"/>
            <w:vAlign w:val="center"/>
          </w:tcPr>
          <w:p w14:paraId="2935A05A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</w:pPr>
            <w:r>
              <w:rPr>
                <w:b/>
                <w:iCs/>
                <w:color w:val="FFFFFF" w:themeColor="background1"/>
                <w:sz w:val="20"/>
                <w:szCs w:val="20"/>
                <w:lang w:val="en-US"/>
              </w:rPr>
              <w:t>Awarded Star(s)</w:t>
            </w:r>
          </w:p>
        </w:tc>
      </w:tr>
      <w:tr w:rsidR="00D56962" w14:paraId="3B0C8875" w14:textId="77777777" w:rsidTr="002F49F4">
        <w:trPr>
          <w:trHeight w:val="258"/>
        </w:trPr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2C7DD0CA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 xml:space="preserve">STUDY SAMPLE </w:t>
            </w:r>
            <w:r w:rsidRPr="00994D2B">
              <w:rPr>
                <w:b/>
                <w:iCs/>
                <w:sz w:val="20"/>
                <w:szCs w:val="20"/>
                <w:lang w:val="en-US"/>
              </w:rPr>
              <w:t>SELECTION</w:t>
            </w:r>
          </w:p>
          <w:p w14:paraId="71BFB0DE" w14:textId="77777777" w:rsidR="00D56962" w:rsidRPr="00705632" w:rsidRDefault="00D56962" w:rsidP="00A225F5">
            <w:pPr>
              <w:tabs>
                <w:tab w:val="left" w:pos="3150"/>
              </w:tabs>
              <w:spacing w:line="276" w:lineRule="auto"/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(max. 2 stars)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61F12C88" w14:textId="1F710B54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bCs/>
                <w:i/>
                <w:sz w:val="20"/>
                <w:szCs w:val="20"/>
                <w:u w:val="single"/>
                <w:lang w:val="en-US"/>
              </w:rPr>
            </w:pPr>
            <w:r w:rsidRPr="0044719B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013D11">
              <w:rPr>
                <w:b/>
                <w:bCs/>
                <w:sz w:val="20"/>
                <w:szCs w:val="20"/>
                <w:u w:val="single"/>
                <w:lang w:val="en-US"/>
              </w:rPr>
              <w:t>Representativeness of the study sample</w:t>
            </w:r>
            <w:r w:rsidRPr="0044719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7C464F38" w14:textId="77777777" w:rsidR="00D56962" w:rsidRPr="00C74A52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>a) Truly representative of the target population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777D4">
              <w:rPr>
                <w:sz w:val="20"/>
                <w:szCs w:val="20"/>
                <w:lang w:val="en-US"/>
              </w:rPr>
              <w:t>(all subjects or random sampling)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305A142D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0AC4CD81" w14:textId="6EE10E47" w:rsidR="00D56962" w:rsidRPr="00A24EA6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_</w:t>
            </w:r>
            <w:r w:rsidR="00A21621">
              <w:rPr>
                <w:bCs/>
                <w:iCs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sz w:val="20"/>
                <w:szCs w:val="20"/>
                <w:lang w:val="en-US"/>
              </w:rPr>
              <w:t>_ /1 star</w:t>
            </w:r>
          </w:p>
        </w:tc>
      </w:tr>
      <w:tr w:rsidR="00D56962" w14:paraId="4C08A86A" w14:textId="77777777" w:rsidTr="002F49F4">
        <w:trPr>
          <w:trHeight w:val="258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6ADBCBFD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0D2DA0CD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2A7E7D90" w14:textId="77777777" w:rsidR="00D56962" w:rsidRPr="00610F7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b) </w:t>
            </w:r>
            <w:r w:rsidRPr="00BD7246">
              <w:rPr>
                <w:sz w:val="20"/>
                <w:szCs w:val="20"/>
                <w:lang w:val="en-US"/>
              </w:rPr>
              <w:t>Somewhat representative</w:t>
            </w:r>
            <w:r w:rsidRPr="00F777D4">
              <w:rPr>
                <w:sz w:val="20"/>
                <w:szCs w:val="20"/>
                <w:lang w:val="en-US"/>
              </w:rPr>
              <w:t xml:space="preserve"> of the target population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777D4">
              <w:rPr>
                <w:sz w:val="20"/>
                <w:szCs w:val="20"/>
                <w:lang w:val="en-US"/>
              </w:rPr>
              <w:t>(non-random sampling)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51A3D3C7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15006AAA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</w:tr>
      <w:tr w:rsidR="00D56962" w14:paraId="7F4993A1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0331CE3E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28C1CAEF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2D930553" w14:textId="77777777" w:rsidR="00D56962" w:rsidRPr="00610F7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c) </w:t>
            </w:r>
            <w:r>
              <w:rPr>
                <w:sz w:val="20"/>
                <w:szCs w:val="20"/>
                <w:lang w:val="en-US"/>
              </w:rPr>
              <w:t>No representative of the target population (s</w:t>
            </w:r>
            <w:r w:rsidRPr="00F777D4">
              <w:rPr>
                <w:sz w:val="20"/>
                <w:szCs w:val="20"/>
                <w:lang w:val="en-US"/>
              </w:rPr>
              <w:t>elected group of users</w:t>
            </w:r>
            <w:r>
              <w:rPr>
                <w:sz w:val="20"/>
                <w:szCs w:val="20"/>
                <w:lang w:val="en-US"/>
              </w:rPr>
              <w:t>)</w:t>
            </w:r>
            <w:r w:rsidRPr="00F777D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7C400B1A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93E14">
              <w:rPr>
                <w:b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3FF6EF5D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23ECF013" w14:textId="77777777" w:rsidTr="00476432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44B18751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69A103C4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E2F3" w:themeFill="accent1" w:themeFillTint="33"/>
          </w:tcPr>
          <w:p w14:paraId="611A7222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d) </w:t>
            </w:r>
            <w:r w:rsidRPr="00F777D4">
              <w:rPr>
                <w:rFonts w:cs="Calibri"/>
                <w:sz w:val="20"/>
                <w:szCs w:val="20"/>
                <w:lang w:val="en-US"/>
              </w:rPr>
              <w:t>No description of the sampling strategy</w:t>
            </w:r>
            <w:r w:rsidRPr="00F777D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4E996CD3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93E14">
              <w:rPr>
                <w:b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9E2F3" w:themeFill="accent1" w:themeFillTint="33"/>
          </w:tcPr>
          <w:p w14:paraId="6EF0B8C2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158C0B29" w14:textId="77777777" w:rsidTr="00476432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53C2DDA5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75BDED7D" w14:textId="4ECC5BDF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sz w:val="20"/>
                <w:szCs w:val="20"/>
                <w:u w:val="single"/>
                <w:lang w:val="en-US"/>
              </w:rPr>
            </w:pPr>
            <w:r w:rsidRPr="0044719B"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4471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13D11">
              <w:rPr>
                <w:b/>
                <w:bCs/>
                <w:sz w:val="20"/>
                <w:szCs w:val="20"/>
                <w:u w:val="single"/>
                <w:lang w:val="en-US"/>
              </w:rPr>
              <w:t>Sample size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124CB97E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a) Justified and satisfactory. 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2474CB9A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2FB38898" w14:textId="7C9779B2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_</w:t>
            </w:r>
            <w:r w:rsidR="00D16679">
              <w:rPr>
                <w:bCs/>
                <w:iCs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sz w:val="20"/>
                <w:szCs w:val="20"/>
                <w:lang w:val="en-US"/>
              </w:rPr>
              <w:t>_ /1 star</w:t>
            </w:r>
          </w:p>
        </w:tc>
      </w:tr>
      <w:tr w:rsidR="00D56962" w14:paraId="2CEC1F09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3894D280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405C5197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30B2E692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>b) Not justified or unsatisfactory.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14:paraId="5A444B46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193E14">
              <w:rPr>
                <w:b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D9E2F3" w:themeFill="accent1" w:themeFillTint="33"/>
          </w:tcPr>
          <w:p w14:paraId="0908AD46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32410020" w14:textId="77777777" w:rsidTr="002F49F4">
        <w:trPr>
          <w:trHeight w:val="249"/>
        </w:trPr>
        <w:tc>
          <w:tcPr>
            <w:tcW w:w="1843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96F767B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Cs/>
                <w:sz w:val="20"/>
                <w:szCs w:val="20"/>
                <w:lang w:val="en-US"/>
              </w:rPr>
            </w:pPr>
            <w:r w:rsidRPr="00A170A4">
              <w:rPr>
                <w:b/>
                <w:iCs/>
                <w:sz w:val="20"/>
                <w:szCs w:val="20"/>
                <w:lang w:val="en-US"/>
              </w:rPr>
              <w:t xml:space="preserve">ASSESSMENT </w:t>
            </w:r>
            <w:r>
              <w:rPr>
                <w:b/>
                <w:iCs/>
                <w:sz w:val="20"/>
                <w:szCs w:val="20"/>
                <w:lang w:val="en-US"/>
              </w:rPr>
              <w:t>of</w:t>
            </w:r>
            <w:r w:rsidRPr="00A170A4">
              <w:rPr>
                <w:b/>
                <w:iCs/>
                <w:sz w:val="20"/>
                <w:szCs w:val="20"/>
                <w:lang w:val="en-US"/>
              </w:rPr>
              <w:t xml:space="preserve"> EXPOSURE and OUTCOME </w:t>
            </w:r>
          </w:p>
          <w:p w14:paraId="44214132" w14:textId="77777777" w:rsidR="00D56962" w:rsidRPr="00A170A4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(max. 4 stars)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ACF0663" w14:textId="7EEF9EBF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44719B"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4471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13D11">
              <w:rPr>
                <w:b/>
                <w:bCs/>
                <w:sz w:val="20"/>
                <w:szCs w:val="20"/>
                <w:u w:val="single"/>
                <w:lang w:val="en-US"/>
              </w:rPr>
              <w:t>Assessment of the exposure(s)</w:t>
            </w:r>
          </w:p>
        </w:tc>
        <w:tc>
          <w:tcPr>
            <w:tcW w:w="4961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334DB09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A1179">
              <w:rPr>
                <w:sz w:val="20"/>
                <w:szCs w:val="20"/>
                <w:lang w:val="en-US"/>
              </w:rPr>
              <w:t xml:space="preserve">a) </w:t>
            </w:r>
            <w:r>
              <w:rPr>
                <w:sz w:val="20"/>
                <w:szCs w:val="20"/>
                <w:lang w:val="en-US"/>
              </w:rPr>
              <w:t>G</w:t>
            </w:r>
            <w:r w:rsidRPr="004A1179">
              <w:rPr>
                <w:sz w:val="20"/>
                <w:szCs w:val="20"/>
                <w:lang w:val="en-US"/>
              </w:rPr>
              <w:t>old-standard assessment tool.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DC39E4C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49C7BA9" w14:textId="019FA8CF" w:rsidR="00D56962" w:rsidRPr="00A24EA6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_</w:t>
            </w:r>
            <w:r w:rsidR="00595349">
              <w:rPr>
                <w:bCs/>
                <w:iCs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sz w:val="20"/>
                <w:szCs w:val="20"/>
                <w:lang w:val="en-US"/>
              </w:rPr>
              <w:t>_ / 2 stars</w:t>
            </w:r>
          </w:p>
        </w:tc>
      </w:tr>
      <w:tr w:rsidR="00D56962" w14:paraId="1D56567D" w14:textId="77777777" w:rsidTr="002F49F4">
        <w:trPr>
          <w:trHeight w:val="249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2AE9DAD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FE3A559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B4B4DAE" w14:textId="648C7401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A1179">
              <w:rPr>
                <w:sz w:val="20"/>
                <w:szCs w:val="20"/>
                <w:lang w:val="en-US"/>
              </w:rPr>
              <w:t xml:space="preserve">b) </w:t>
            </w:r>
            <w:r>
              <w:rPr>
                <w:sz w:val="20"/>
                <w:szCs w:val="20"/>
                <w:lang w:val="en-US"/>
              </w:rPr>
              <w:t>A</w:t>
            </w:r>
            <w:r w:rsidRPr="004A1179">
              <w:rPr>
                <w:sz w:val="20"/>
                <w:szCs w:val="20"/>
                <w:lang w:val="en-US"/>
              </w:rPr>
              <w:t>cceptable assessment tool.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2EFF0D6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9F73FC5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</w:tr>
      <w:tr w:rsidR="00D56962" w14:paraId="215B70C8" w14:textId="77777777" w:rsidTr="002F49F4">
        <w:trPr>
          <w:trHeight w:val="249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440BEDF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2E7331A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AA027DD" w14:textId="73E1D1C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A1179">
              <w:rPr>
                <w:sz w:val="20"/>
                <w:szCs w:val="20"/>
                <w:lang w:val="en-US"/>
              </w:rPr>
              <w:t xml:space="preserve">c) </w:t>
            </w:r>
            <w:r>
              <w:rPr>
                <w:sz w:val="20"/>
                <w:szCs w:val="20"/>
                <w:lang w:val="en-US"/>
              </w:rPr>
              <w:t xml:space="preserve">Non-acceptable </w:t>
            </w:r>
            <w:r w:rsidRPr="004A1179">
              <w:rPr>
                <w:sz w:val="20"/>
                <w:szCs w:val="20"/>
                <w:lang w:val="en-US"/>
              </w:rPr>
              <w:t>assessment methods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D2624B2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957E22">
              <w:rPr>
                <w:b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B5AB195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617D7575" w14:textId="77777777" w:rsidTr="00476432">
        <w:trPr>
          <w:trHeight w:val="249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C025F5A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BE4D5" w:themeFill="accent2" w:themeFillTint="33"/>
          </w:tcPr>
          <w:p w14:paraId="1210F077" w14:textId="77777777" w:rsidR="00D56962" w:rsidRPr="00013D11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BE4D5" w:themeFill="accent2" w:themeFillTint="33"/>
          </w:tcPr>
          <w:p w14:paraId="2EE5C6DE" w14:textId="77777777" w:rsidR="00D56962" w:rsidRPr="004A1179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d) N</w:t>
            </w:r>
            <w:r w:rsidRPr="004A1179">
              <w:rPr>
                <w:sz w:val="20"/>
                <w:szCs w:val="20"/>
                <w:lang w:val="en-US"/>
              </w:rPr>
              <w:t xml:space="preserve">o description of the </w:t>
            </w:r>
            <w:r>
              <w:rPr>
                <w:sz w:val="20"/>
                <w:szCs w:val="20"/>
                <w:lang w:val="en-US"/>
              </w:rPr>
              <w:t>assessment</w:t>
            </w:r>
            <w:r w:rsidRPr="004A1179">
              <w:rPr>
                <w:sz w:val="20"/>
                <w:szCs w:val="20"/>
                <w:lang w:val="en-US"/>
              </w:rPr>
              <w:t xml:space="preserve"> tool.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00B10FC" w14:textId="77777777" w:rsidR="00D56962" w:rsidRPr="000F2AD5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0F2AD5">
              <w:rPr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03976154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1451A690" w14:textId="77777777" w:rsidTr="00476432">
        <w:trPr>
          <w:trHeight w:val="249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50FEE36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 w:themeColor="text1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6F3245E3" w14:textId="1B8E190E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44719B"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4471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13D11">
              <w:rPr>
                <w:b/>
                <w:bCs/>
                <w:sz w:val="20"/>
                <w:szCs w:val="20"/>
                <w:u w:val="single"/>
                <w:lang w:val="en-US"/>
              </w:rPr>
              <w:t>Assessment of the outcome(s)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6AFFF1C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A1179">
              <w:rPr>
                <w:sz w:val="20"/>
                <w:szCs w:val="20"/>
                <w:lang w:val="en-US"/>
              </w:rPr>
              <w:t xml:space="preserve">a) </w:t>
            </w:r>
            <w:r>
              <w:rPr>
                <w:sz w:val="20"/>
                <w:szCs w:val="20"/>
                <w:lang w:val="en-US"/>
              </w:rPr>
              <w:t>G</w:t>
            </w:r>
            <w:r w:rsidRPr="004A1179">
              <w:rPr>
                <w:sz w:val="20"/>
                <w:szCs w:val="20"/>
                <w:lang w:val="en-US"/>
              </w:rPr>
              <w:t>old-standard assessment tool.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8DAD9DE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957E22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957E22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 w:val="restart"/>
            <w:tcBorders>
              <w:top w:val="single" w:sz="8" w:space="0" w:color="000000" w:themeColor="text1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5EE50DDC" w14:textId="743744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_</w:t>
            </w:r>
            <w:r w:rsidR="00B929ED">
              <w:rPr>
                <w:bCs/>
                <w:iCs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sz w:val="20"/>
                <w:szCs w:val="20"/>
                <w:lang w:val="en-US"/>
              </w:rPr>
              <w:t>_ / 2 stars</w:t>
            </w:r>
          </w:p>
        </w:tc>
      </w:tr>
      <w:tr w:rsidR="00D56962" w14:paraId="42E97E98" w14:textId="77777777" w:rsidTr="002F49F4">
        <w:trPr>
          <w:trHeight w:val="249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B6F9C89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23D4EC6B" w14:textId="77777777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3A7E84A3" w14:textId="7B4B4578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A1179">
              <w:rPr>
                <w:sz w:val="20"/>
                <w:szCs w:val="20"/>
                <w:lang w:val="en-US"/>
              </w:rPr>
              <w:t xml:space="preserve">b) </w:t>
            </w:r>
            <w:r>
              <w:rPr>
                <w:sz w:val="20"/>
                <w:szCs w:val="20"/>
                <w:lang w:val="en-US"/>
              </w:rPr>
              <w:t>A</w:t>
            </w:r>
            <w:r w:rsidRPr="004A1179">
              <w:rPr>
                <w:sz w:val="20"/>
                <w:szCs w:val="20"/>
                <w:lang w:val="en-US"/>
              </w:rPr>
              <w:t>cceptable assessment tool.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22B32ACC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957E22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E7D95D2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</w:tr>
      <w:tr w:rsidR="00D56962" w14:paraId="0DB5EE1B" w14:textId="77777777" w:rsidTr="002F49F4">
        <w:trPr>
          <w:trHeight w:val="51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2AA56E0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2BD3980F" w14:textId="77777777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6F7D3244" w14:textId="3E423B4E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4A1179">
              <w:rPr>
                <w:sz w:val="20"/>
                <w:szCs w:val="20"/>
                <w:lang w:val="en-US"/>
              </w:rPr>
              <w:t>c)</w:t>
            </w:r>
            <w:r>
              <w:rPr>
                <w:sz w:val="20"/>
                <w:szCs w:val="20"/>
                <w:lang w:val="en-US"/>
              </w:rPr>
              <w:t xml:space="preserve"> Non-acceptable </w:t>
            </w:r>
            <w:r w:rsidRPr="004A1179">
              <w:rPr>
                <w:sz w:val="20"/>
                <w:szCs w:val="20"/>
                <w:lang w:val="en-US"/>
              </w:rPr>
              <w:t>assessment methods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30FE4B19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957E22">
              <w:rPr>
                <w:b/>
                <w:i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2693C33E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78CC48FC" w14:textId="77777777" w:rsidTr="002F49F4">
        <w:trPr>
          <w:trHeight w:val="249"/>
        </w:trPr>
        <w:tc>
          <w:tcPr>
            <w:tcW w:w="1843" w:type="dxa"/>
            <w:vMerge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177C275A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FBE4D5" w:themeFill="accent2" w:themeFillTint="33"/>
          </w:tcPr>
          <w:p w14:paraId="10FE5B40" w14:textId="77777777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FBE4D5" w:themeFill="accent2" w:themeFillTint="33"/>
          </w:tcPr>
          <w:p w14:paraId="08FF5888" w14:textId="2590B5C9" w:rsidR="00D56962" w:rsidRPr="004A1179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d) N</w:t>
            </w:r>
            <w:r w:rsidRPr="004A1179">
              <w:rPr>
                <w:sz w:val="20"/>
                <w:szCs w:val="20"/>
                <w:lang w:val="en-US"/>
              </w:rPr>
              <w:t xml:space="preserve">o description of the </w:t>
            </w:r>
            <w:r w:rsidR="000C726D">
              <w:rPr>
                <w:sz w:val="20"/>
                <w:szCs w:val="20"/>
                <w:lang w:val="en-US"/>
              </w:rPr>
              <w:t>assessment</w:t>
            </w:r>
            <w:r w:rsidRPr="004A1179">
              <w:rPr>
                <w:sz w:val="20"/>
                <w:szCs w:val="20"/>
                <w:lang w:val="en-US"/>
              </w:rPr>
              <w:t xml:space="preserve"> tool.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46F40850" w14:textId="77777777" w:rsidR="00D56962" w:rsidRPr="000F2AD5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2F5496"/>
              <w:right w:val="single" w:sz="8" w:space="0" w:color="auto"/>
            </w:tcBorders>
            <w:shd w:val="clear" w:color="auto" w:fill="FBE4D5" w:themeFill="accent2" w:themeFillTint="33"/>
          </w:tcPr>
          <w:p w14:paraId="1AEFB3AA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D56962" w14:paraId="23E8B6C5" w14:textId="77777777" w:rsidTr="002F49F4">
        <w:trPr>
          <w:trHeight w:val="249"/>
        </w:trPr>
        <w:tc>
          <w:tcPr>
            <w:tcW w:w="1843" w:type="dxa"/>
            <w:vMerge w:val="restart"/>
            <w:tcBorders>
              <w:top w:val="single" w:sz="1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018EFA5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Cs/>
                <w:sz w:val="20"/>
                <w:szCs w:val="20"/>
                <w:lang w:val="en-US"/>
              </w:rPr>
            </w:pPr>
            <w:r w:rsidRPr="005F71AF">
              <w:rPr>
                <w:b/>
                <w:iCs/>
                <w:sz w:val="20"/>
                <w:szCs w:val="20"/>
                <w:lang w:val="en-US"/>
              </w:rPr>
              <w:t>CONFOUND</w:t>
            </w:r>
            <w:r>
              <w:rPr>
                <w:b/>
                <w:iCs/>
                <w:sz w:val="20"/>
                <w:szCs w:val="20"/>
                <w:lang w:val="en-US"/>
              </w:rPr>
              <w:t>ING FACTOR</w:t>
            </w:r>
            <w:r w:rsidRPr="005F71AF">
              <w:rPr>
                <w:b/>
                <w:iCs/>
                <w:sz w:val="20"/>
                <w:szCs w:val="20"/>
                <w:lang w:val="en-US"/>
              </w:rPr>
              <w:t>S</w:t>
            </w:r>
          </w:p>
          <w:p w14:paraId="67AE6FC5" w14:textId="77777777" w:rsidR="00D56962" w:rsidRPr="005F71AF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Cs/>
                <w:sz w:val="20"/>
                <w:szCs w:val="20"/>
                <w:lang w:val="en-US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(max. 3 stars)</w:t>
            </w:r>
          </w:p>
        </w:tc>
        <w:tc>
          <w:tcPr>
            <w:tcW w:w="2127" w:type="dxa"/>
            <w:vMerge w:val="restart"/>
            <w:tcBorders>
              <w:top w:val="single" w:sz="1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A02C8D0" w14:textId="5577AFF9" w:rsidR="00D56962" w:rsidRPr="0044719B" w:rsidRDefault="00D56962" w:rsidP="00A225F5">
            <w:pPr>
              <w:pBdr>
                <w:left w:val="single" w:sz="4" w:space="4" w:color="auto"/>
                <w:right w:val="single" w:sz="4" w:space="1" w:color="auto"/>
              </w:pBdr>
              <w:tabs>
                <w:tab w:val="left" w:pos="3150"/>
              </w:tabs>
              <w:spacing w:line="276" w:lineRule="auto"/>
              <w:ind w:right="-106"/>
              <w:rPr>
                <w:b/>
                <w:sz w:val="20"/>
                <w:szCs w:val="20"/>
                <w:lang w:val="en-US"/>
              </w:rPr>
            </w:pPr>
            <w:r w:rsidRPr="0044719B">
              <w:rPr>
                <w:b/>
                <w:sz w:val="20"/>
                <w:szCs w:val="20"/>
                <w:lang w:val="en-US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4471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13D11">
              <w:rPr>
                <w:b/>
                <w:bCs/>
                <w:sz w:val="20"/>
                <w:szCs w:val="20"/>
                <w:u w:val="single"/>
                <w:lang w:val="en-US"/>
              </w:rPr>
              <w:t>Adjustment for confounder(s)</w:t>
            </w:r>
          </w:p>
        </w:tc>
        <w:tc>
          <w:tcPr>
            <w:tcW w:w="4961" w:type="dxa"/>
            <w:tcBorders>
              <w:top w:val="single" w:sz="1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7DE8AC9" w14:textId="77777777" w:rsidR="00D56962" w:rsidRPr="00360612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a) The study </w:t>
            </w:r>
            <w:r>
              <w:rPr>
                <w:sz w:val="20"/>
                <w:szCs w:val="20"/>
                <w:lang w:val="en-US"/>
              </w:rPr>
              <w:t>estimates are adjusted</w:t>
            </w:r>
            <w:r w:rsidRPr="00F777D4">
              <w:rPr>
                <w:sz w:val="20"/>
                <w:szCs w:val="20"/>
                <w:lang w:val="en-US"/>
              </w:rPr>
              <w:t xml:space="preserve"> for</w:t>
            </w:r>
            <w:r>
              <w:rPr>
                <w:sz w:val="20"/>
                <w:szCs w:val="20"/>
                <w:lang w:val="en-US"/>
              </w:rPr>
              <w:t xml:space="preserve"> all </w:t>
            </w:r>
            <w:r w:rsidRPr="00F777D4"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szCs w:val="20"/>
                <w:lang w:val="en-US"/>
              </w:rPr>
              <w:t xml:space="preserve">most important </w:t>
            </w:r>
            <w:r w:rsidRPr="00F777D4">
              <w:rPr>
                <w:sz w:val="20"/>
                <w:szCs w:val="20"/>
                <w:lang w:val="en-US"/>
              </w:rPr>
              <w:t xml:space="preserve">confounding </w:t>
            </w:r>
            <w:proofErr w:type="gramStart"/>
            <w:r w:rsidRPr="00F777D4">
              <w:rPr>
                <w:sz w:val="20"/>
                <w:szCs w:val="20"/>
                <w:lang w:val="en-US"/>
              </w:rPr>
              <w:t>factor</w:t>
            </w:r>
            <w:r>
              <w:rPr>
                <w:sz w:val="20"/>
                <w:szCs w:val="20"/>
                <w:lang w:val="en-US"/>
              </w:rPr>
              <w:t>s, and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not adjusted for potential mediator(s). 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F7F15D7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975A443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  <w:p w14:paraId="012B58F0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  <w:p w14:paraId="76FFA44F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  <w:p w14:paraId="484F6296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  <w:p w14:paraId="2885EB7C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Cs/>
                <w:iCs/>
                <w:sz w:val="20"/>
                <w:szCs w:val="20"/>
                <w:lang w:val="en-US"/>
              </w:rPr>
            </w:pPr>
          </w:p>
          <w:p w14:paraId="34A7C977" w14:textId="60BBAC88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_</w:t>
            </w:r>
            <w:r w:rsidR="00926A09">
              <w:rPr>
                <w:bCs/>
                <w:iCs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sz w:val="20"/>
                <w:szCs w:val="20"/>
                <w:lang w:val="en-US"/>
              </w:rPr>
              <w:t>_ / 2 stars</w:t>
            </w:r>
          </w:p>
        </w:tc>
      </w:tr>
      <w:tr w:rsidR="00D56962" w14:paraId="74204390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1B8638E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09D01D13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0FF81741" w14:textId="77777777" w:rsidR="00D56962" w:rsidRDefault="00D56962" w:rsidP="00093713">
            <w:pPr>
              <w:pBdr>
                <w:left w:val="single" w:sz="4" w:space="4" w:color="auto"/>
                <w:right w:val="single" w:sz="4" w:space="1" w:color="auto"/>
              </w:pBdr>
              <w:tabs>
                <w:tab w:val="left" w:pos="567"/>
              </w:tabs>
              <w:spacing w:line="276" w:lineRule="auto"/>
              <w:ind w:right="-108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Pr="00F777D4">
              <w:rPr>
                <w:sz w:val="20"/>
                <w:szCs w:val="20"/>
                <w:lang w:val="en-US"/>
              </w:rPr>
              <w:t xml:space="preserve">) The study </w:t>
            </w:r>
            <w:r>
              <w:rPr>
                <w:sz w:val="20"/>
                <w:szCs w:val="20"/>
                <w:lang w:val="en-US"/>
              </w:rPr>
              <w:t>estimates are adjusted</w:t>
            </w:r>
            <w:r w:rsidRPr="00F777D4">
              <w:rPr>
                <w:sz w:val="20"/>
                <w:szCs w:val="20"/>
                <w:lang w:val="en-US"/>
              </w:rPr>
              <w:t xml:space="preserve"> for</w:t>
            </w:r>
            <w:r>
              <w:rPr>
                <w:sz w:val="20"/>
                <w:szCs w:val="20"/>
                <w:lang w:val="en-US"/>
              </w:rPr>
              <w:t xml:space="preserve"> all </w:t>
            </w:r>
            <w:r w:rsidRPr="00F777D4"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szCs w:val="20"/>
                <w:lang w:val="en-US"/>
              </w:rPr>
              <w:t xml:space="preserve">most important </w:t>
            </w:r>
            <w:r w:rsidRPr="00F777D4">
              <w:rPr>
                <w:sz w:val="20"/>
                <w:szCs w:val="20"/>
                <w:lang w:val="en-US"/>
              </w:rPr>
              <w:t>confounding factor</w:t>
            </w:r>
            <w:r>
              <w:rPr>
                <w:sz w:val="20"/>
                <w:szCs w:val="20"/>
                <w:lang w:val="en-US"/>
              </w:rPr>
              <w:t>s, but also for potential mediator(s).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BA0D8AD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4A54A4D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</w:tr>
      <w:tr w:rsidR="00D56962" w14:paraId="545454EC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14CCD21E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10A58478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8D7B295" w14:textId="497D6729" w:rsidR="00D56962" w:rsidRPr="00F777D4" w:rsidRDefault="00D56962" w:rsidP="00093713">
            <w:pPr>
              <w:pBdr>
                <w:left w:val="single" w:sz="4" w:space="4" w:color="auto"/>
                <w:right w:val="single" w:sz="4" w:space="1" w:color="auto"/>
              </w:pBdr>
              <w:tabs>
                <w:tab w:val="left" w:pos="567"/>
              </w:tabs>
              <w:spacing w:line="276" w:lineRule="auto"/>
              <w:ind w:right="-108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F777D4">
              <w:rPr>
                <w:sz w:val="20"/>
                <w:szCs w:val="20"/>
                <w:lang w:val="en-US"/>
              </w:rPr>
              <w:t xml:space="preserve">) The study </w:t>
            </w:r>
            <w:r>
              <w:rPr>
                <w:sz w:val="20"/>
                <w:szCs w:val="20"/>
                <w:lang w:val="en-US"/>
              </w:rPr>
              <w:t>estimates are adjusted</w:t>
            </w:r>
            <w:r w:rsidRPr="00F777D4">
              <w:rPr>
                <w:sz w:val="20"/>
                <w:szCs w:val="20"/>
                <w:lang w:val="en-US"/>
              </w:rPr>
              <w:t xml:space="preserve"> for</w:t>
            </w:r>
            <w:r>
              <w:rPr>
                <w:sz w:val="20"/>
                <w:szCs w:val="20"/>
                <w:lang w:val="en-US"/>
              </w:rPr>
              <w:t xml:space="preserve"> some but not all </w:t>
            </w:r>
            <w:r w:rsidRPr="00F777D4"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szCs w:val="20"/>
                <w:lang w:val="en-US"/>
              </w:rPr>
              <w:t xml:space="preserve">most important </w:t>
            </w:r>
            <w:r w:rsidRPr="00F777D4">
              <w:rPr>
                <w:sz w:val="20"/>
                <w:szCs w:val="20"/>
                <w:lang w:val="en-US"/>
              </w:rPr>
              <w:t>confounding factor</w:t>
            </w:r>
            <w:r>
              <w:rPr>
                <w:sz w:val="20"/>
                <w:szCs w:val="20"/>
                <w:lang w:val="en-US"/>
              </w:rPr>
              <w:t>s</w:t>
            </w:r>
            <w:r w:rsidRPr="009E0BA4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5EAC071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 w:rsidRPr="00193E14"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9E57F5F" w14:textId="77777777" w:rsidR="00D56962" w:rsidRPr="00193E14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sz w:val="22"/>
                <w:szCs w:val="22"/>
                <w:lang w:val="en-GB"/>
              </w:rPr>
            </w:pPr>
          </w:p>
        </w:tc>
      </w:tr>
      <w:tr w:rsidR="00D56962" w14:paraId="483BFAE0" w14:textId="77777777" w:rsidTr="00476432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424AD3C7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E2EFD9" w:themeFill="accent6" w:themeFillTint="33"/>
          </w:tcPr>
          <w:p w14:paraId="4BAB3E4D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E2EFD9" w:themeFill="accent6" w:themeFillTint="33"/>
          </w:tcPr>
          <w:p w14:paraId="0381F4FB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d) </w:t>
            </w:r>
            <w:r w:rsidRPr="00424774">
              <w:rPr>
                <w:sz w:val="20"/>
                <w:szCs w:val="20"/>
                <w:lang w:val="en-US"/>
              </w:rPr>
              <w:t>The study</w:t>
            </w:r>
            <w:r>
              <w:rPr>
                <w:sz w:val="20"/>
                <w:szCs w:val="20"/>
                <w:lang w:val="en-US"/>
              </w:rPr>
              <w:t xml:space="preserve"> estimates are not adjusted</w:t>
            </w:r>
            <w:r w:rsidRPr="0042477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for any of the most important confounding factors or no description is provided. 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B9FEEF7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957E22">
              <w:rPr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19F52E5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</w:p>
        </w:tc>
      </w:tr>
      <w:tr w:rsidR="00D56962" w14:paraId="1E41E1F3" w14:textId="77777777" w:rsidTr="00476432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40143B7E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33B1BA0" w14:textId="77DB3137" w:rsidR="00D56962" w:rsidRPr="003E24A8" w:rsidRDefault="00D56962" w:rsidP="00A225F5">
            <w:pPr>
              <w:pBdr>
                <w:left w:val="single" w:sz="4" w:space="4" w:color="auto"/>
                <w:right w:val="single" w:sz="4" w:space="1" w:color="auto"/>
              </w:pBdr>
              <w:tabs>
                <w:tab w:val="left" w:pos="3150"/>
              </w:tabs>
              <w:spacing w:line="276" w:lineRule="auto"/>
              <w:ind w:right="-106"/>
              <w:rPr>
                <w:sz w:val="20"/>
                <w:szCs w:val="20"/>
                <w:lang w:val="en-US"/>
              </w:rPr>
            </w:pPr>
            <w:r w:rsidRPr="0044719B">
              <w:rPr>
                <w:b/>
                <w:sz w:val="20"/>
                <w:szCs w:val="20"/>
                <w:lang w:val="en-US"/>
              </w:rPr>
              <w:t>6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4471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13D11">
              <w:rPr>
                <w:b/>
                <w:bCs/>
                <w:sz w:val="20"/>
                <w:szCs w:val="20"/>
                <w:u w:val="single"/>
                <w:lang w:val="en-US"/>
              </w:rPr>
              <w:t>Assessment</w:t>
            </w:r>
            <w:r w:rsidRPr="00A90292"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of confounder</w:t>
            </w:r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(</w:t>
            </w:r>
            <w:r w:rsidRPr="00A90292">
              <w:rPr>
                <w:b/>
                <w:bCs/>
                <w:sz w:val="20"/>
                <w:szCs w:val="20"/>
                <w:u w:val="single"/>
                <w:lang w:val="en-US"/>
              </w:rPr>
              <w:t>s</w:t>
            </w:r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)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D9FB492" w14:textId="77777777" w:rsidR="00D56962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a) Most of the confounding factors controlled </w:t>
            </w:r>
            <w:proofErr w:type="gramStart"/>
            <w:r w:rsidRPr="00F777D4">
              <w:rPr>
                <w:sz w:val="20"/>
                <w:szCs w:val="20"/>
                <w:lang w:val="en-US"/>
              </w:rPr>
              <w:t>for</w:t>
            </w:r>
            <w:proofErr w:type="gramEnd"/>
            <w:r w:rsidRPr="00F777D4">
              <w:rPr>
                <w:sz w:val="20"/>
                <w:szCs w:val="20"/>
                <w:lang w:val="en-US"/>
              </w:rPr>
              <w:t xml:space="preserve"> were measured through gold standard assessment methods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 w:themeColor="text1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2DF3103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957E22">
              <w:rPr>
                <w:rFonts w:ascii="Wingdings" w:hAnsi="Wingdings"/>
                <w:b/>
                <w:bCs/>
                <w:i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7681030" w14:textId="4533116B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_</w:t>
            </w:r>
            <w:r w:rsidR="000A324F">
              <w:rPr>
                <w:bCs/>
                <w:iCs/>
                <w:sz w:val="20"/>
                <w:szCs w:val="20"/>
                <w:lang w:val="en-US"/>
              </w:rPr>
              <w:t>1</w:t>
            </w:r>
            <w:r>
              <w:rPr>
                <w:bCs/>
                <w:iCs/>
                <w:sz w:val="20"/>
                <w:szCs w:val="20"/>
                <w:lang w:val="en-US"/>
              </w:rPr>
              <w:t>_ / 1 star</w:t>
            </w:r>
          </w:p>
        </w:tc>
      </w:tr>
      <w:tr w:rsidR="00D56962" w14:paraId="6C84EFEC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6085D8F4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09E0F2E4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5D2DE09" w14:textId="77777777" w:rsidR="00D56962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b) Most of the confounding factors </w:t>
            </w:r>
            <w:proofErr w:type="gramStart"/>
            <w:r w:rsidRPr="00F777D4">
              <w:rPr>
                <w:sz w:val="20"/>
                <w:szCs w:val="20"/>
                <w:lang w:val="en-US"/>
              </w:rPr>
              <w:t>controlled for</w:t>
            </w:r>
            <w:proofErr w:type="gramEnd"/>
            <w:r w:rsidRPr="00F777D4">
              <w:rPr>
                <w:sz w:val="20"/>
                <w:szCs w:val="20"/>
                <w:lang w:val="en-US"/>
              </w:rPr>
              <w:t xml:space="preserve"> were measured through acceptable assessment methods.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59CC481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957E22">
              <w:rPr>
                <w:rFonts w:ascii="Wingdings" w:hAnsi="Wingdings"/>
                <w:b/>
                <w:bCs/>
                <w:iCs/>
                <w:sz w:val="22"/>
                <w:szCs w:val="22"/>
                <w:lang w:val="en-GB"/>
              </w:rPr>
              <w:t>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7A2B5C68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rFonts w:ascii="Wingdings" w:hAnsi="Wingdings"/>
                <w:b/>
                <w:bCs/>
                <w:iCs/>
                <w:sz w:val="22"/>
                <w:szCs w:val="22"/>
                <w:lang w:val="en-GB"/>
              </w:rPr>
            </w:pPr>
          </w:p>
        </w:tc>
      </w:tr>
      <w:tr w:rsidR="00D56962" w14:paraId="673D71D0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42F53189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537A37E6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12BF584F" w14:textId="77777777" w:rsidR="00D56962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 xml:space="preserve">c) Most of the confounding factors </w:t>
            </w:r>
            <w:proofErr w:type="gramStart"/>
            <w:r w:rsidRPr="00F777D4">
              <w:rPr>
                <w:sz w:val="20"/>
                <w:szCs w:val="20"/>
                <w:lang w:val="en-US"/>
              </w:rPr>
              <w:t>controlled for</w:t>
            </w:r>
            <w:proofErr w:type="gramEnd"/>
            <w:r w:rsidRPr="00F777D4">
              <w:rPr>
                <w:sz w:val="20"/>
                <w:szCs w:val="20"/>
                <w:lang w:val="en-US"/>
              </w:rPr>
              <w:t xml:space="preserve"> were not measured through at least acceptable assessment methods.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1AB9BCD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957E22">
              <w:rPr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14:paraId="3F84DDCA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</w:p>
        </w:tc>
      </w:tr>
      <w:tr w:rsidR="00D56962" w14:paraId="417D9995" w14:textId="77777777" w:rsidTr="002F49F4">
        <w:trPr>
          <w:trHeight w:val="249"/>
        </w:trPr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E2EFD9" w:themeFill="accent6" w:themeFillTint="33"/>
          </w:tcPr>
          <w:p w14:paraId="3B4413D3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E2EFD9" w:themeFill="accent6" w:themeFillTint="33"/>
          </w:tcPr>
          <w:p w14:paraId="3DB968A2" w14:textId="77777777" w:rsidR="00D56962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CEFE6AC" w14:textId="77777777" w:rsidR="00D56962" w:rsidRPr="00F777D4" w:rsidRDefault="00D56962" w:rsidP="00093713">
            <w:pPr>
              <w:tabs>
                <w:tab w:val="left" w:pos="3150"/>
              </w:tabs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F777D4">
              <w:rPr>
                <w:sz w:val="20"/>
                <w:szCs w:val="20"/>
                <w:lang w:val="en-US"/>
              </w:rPr>
              <w:t>d) No confounding factors controlled for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A710376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957E22">
              <w:rPr>
                <w:b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000000" w:themeColor="text1"/>
              <w:right w:val="single" w:sz="8" w:space="0" w:color="auto"/>
            </w:tcBorders>
            <w:shd w:val="clear" w:color="auto" w:fill="E2EFD9" w:themeFill="accent6" w:themeFillTint="33"/>
          </w:tcPr>
          <w:p w14:paraId="0C9EC1CD" w14:textId="77777777" w:rsidR="00D56962" w:rsidRPr="00957E22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0"/>
                <w:szCs w:val="20"/>
                <w:lang w:val="en-US"/>
              </w:rPr>
            </w:pPr>
          </w:p>
        </w:tc>
      </w:tr>
      <w:tr w:rsidR="00D56962" w14:paraId="51154D5C" w14:textId="77777777" w:rsidTr="002F49F4">
        <w:trPr>
          <w:trHeight w:val="602"/>
        </w:trPr>
        <w:tc>
          <w:tcPr>
            <w:tcW w:w="10207" w:type="dxa"/>
            <w:gridSpan w:val="4"/>
            <w:tcBorders>
              <w:top w:val="single" w:sz="1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9C73E" w14:textId="77777777" w:rsidR="00D56962" w:rsidRPr="003044EE" w:rsidRDefault="00D56962" w:rsidP="00A225F5">
            <w:pPr>
              <w:tabs>
                <w:tab w:val="left" w:pos="3150"/>
              </w:tabs>
              <w:spacing w:line="276" w:lineRule="auto"/>
              <w:rPr>
                <w:b/>
                <w:iCs/>
                <w:sz w:val="20"/>
                <w:szCs w:val="20"/>
                <w:lang w:val="en-US"/>
              </w:rPr>
            </w:pPr>
            <w:r w:rsidRPr="0044719B">
              <w:rPr>
                <w:b/>
                <w:iCs/>
                <w:sz w:val="22"/>
                <w:szCs w:val="22"/>
                <w:u w:val="single"/>
                <w:lang w:val="en-US"/>
              </w:rPr>
              <w:t>Total score</w:t>
            </w:r>
          </w:p>
        </w:tc>
        <w:tc>
          <w:tcPr>
            <w:tcW w:w="1417" w:type="dxa"/>
            <w:tcBorders>
              <w:top w:val="single" w:sz="1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D4E64" w14:textId="5AB37528" w:rsidR="00D56962" w:rsidRPr="0044719B" w:rsidRDefault="00D56962" w:rsidP="00A225F5">
            <w:pPr>
              <w:tabs>
                <w:tab w:val="left" w:pos="3150"/>
              </w:tabs>
              <w:spacing w:line="276" w:lineRule="auto"/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 w:rsidRPr="0044719B">
              <w:rPr>
                <w:b/>
                <w:bCs/>
                <w:iCs/>
                <w:sz w:val="22"/>
                <w:szCs w:val="22"/>
                <w:lang w:val="en-US"/>
              </w:rPr>
              <w:t>_</w:t>
            </w:r>
            <w:r w:rsidR="008F57BE">
              <w:rPr>
                <w:b/>
                <w:bCs/>
                <w:iCs/>
                <w:sz w:val="22"/>
                <w:szCs w:val="22"/>
                <w:lang w:val="en-US"/>
              </w:rPr>
              <w:t>6</w:t>
            </w:r>
            <w:r w:rsidRPr="0044719B">
              <w:rPr>
                <w:b/>
                <w:bCs/>
                <w:iCs/>
                <w:sz w:val="22"/>
                <w:szCs w:val="22"/>
                <w:lang w:val="en-US"/>
              </w:rPr>
              <w:t>_ / 9 stars</w:t>
            </w:r>
          </w:p>
        </w:tc>
      </w:tr>
    </w:tbl>
    <w:p w14:paraId="72C695D4" w14:textId="77777777" w:rsidR="007916C9" w:rsidRDefault="007916C9" w:rsidP="00186943">
      <w:pPr>
        <w:rPr>
          <w:rFonts w:ascii="Arial" w:hAnsi="Arial" w:cs="Arial"/>
          <w:sz w:val="21"/>
          <w:szCs w:val="21"/>
          <w:lang w:val="en-US"/>
        </w:rPr>
      </w:pPr>
    </w:p>
    <w:p w14:paraId="00021808" w14:textId="77777777" w:rsidR="007916C9" w:rsidRDefault="007916C9" w:rsidP="00186943">
      <w:pPr>
        <w:rPr>
          <w:rFonts w:ascii="Arial" w:hAnsi="Arial" w:cs="Arial"/>
          <w:sz w:val="21"/>
          <w:szCs w:val="21"/>
          <w:lang w:val="en-US"/>
        </w:rPr>
      </w:pPr>
    </w:p>
    <w:p w14:paraId="1F85FC01" w14:textId="77777777" w:rsidR="00824FE1" w:rsidRPr="00824FE1" w:rsidRDefault="007916C9" w:rsidP="00824FE1">
      <w:pPr>
        <w:pStyle w:val="EndNoteBibliography"/>
        <w:ind w:left="720" w:hanging="720"/>
        <w:jc w:val="left"/>
        <w:rPr>
          <w:noProof/>
        </w:rPr>
      </w:pP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ADDIN EN.REFLIST </w:instrText>
      </w:r>
      <w:r>
        <w:rPr>
          <w:sz w:val="21"/>
          <w:szCs w:val="21"/>
        </w:rPr>
        <w:fldChar w:fldCharType="separate"/>
      </w:r>
      <w:r w:rsidR="00824FE1" w:rsidRPr="00824FE1">
        <w:rPr>
          <w:noProof/>
        </w:rPr>
        <w:t>1.</w:t>
      </w:r>
      <w:r w:rsidR="00824FE1" w:rsidRPr="00824FE1">
        <w:rPr>
          <w:noProof/>
        </w:rPr>
        <w:tab/>
        <w:t xml:space="preserve">Chaiton, M.O., et al., </w:t>
      </w:r>
      <w:r w:rsidR="00824FE1" w:rsidRPr="00824FE1">
        <w:rPr>
          <w:i/>
          <w:noProof/>
        </w:rPr>
        <w:t>NRT use as a vaping cessation aid among youth and young adults.</w:t>
      </w:r>
      <w:r w:rsidR="00824FE1" w:rsidRPr="00824FE1">
        <w:rPr>
          <w:noProof/>
        </w:rPr>
        <w:t xml:space="preserve"> Tobacco Control, 2024.</w:t>
      </w:r>
    </w:p>
    <w:p w14:paraId="5FD645D8" w14:textId="77777777" w:rsidR="00824FE1" w:rsidRPr="00824FE1" w:rsidRDefault="00824FE1" w:rsidP="00824FE1">
      <w:pPr>
        <w:pStyle w:val="EndNoteBibliography"/>
        <w:ind w:left="720" w:hanging="720"/>
        <w:jc w:val="left"/>
        <w:rPr>
          <w:noProof/>
        </w:rPr>
      </w:pPr>
      <w:r w:rsidRPr="00824FE1">
        <w:rPr>
          <w:noProof/>
        </w:rPr>
        <w:t>2.</w:t>
      </w:r>
      <w:r w:rsidRPr="00824FE1">
        <w:rPr>
          <w:noProof/>
        </w:rPr>
        <w:tab/>
        <w:t xml:space="preserve">Carra, M.C., P. Romandini, and M. Romandini, </w:t>
      </w:r>
      <w:r w:rsidRPr="00824FE1">
        <w:rPr>
          <w:i/>
          <w:noProof/>
        </w:rPr>
        <w:t>Risk of Bias Evaluation of Cross</w:t>
      </w:r>
      <w:r w:rsidRPr="00824FE1">
        <w:rPr>
          <w:rFonts w:ascii="Cambria Math" w:hAnsi="Cambria Math" w:cs="Cambria Math"/>
          <w:i/>
          <w:noProof/>
        </w:rPr>
        <w:t>‐</w:t>
      </w:r>
      <w:r w:rsidRPr="00824FE1">
        <w:rPr>
          <w:i/>
          <w:noProof/>
        </w:rPr>
        <w:t>Sectional Studies: Adaptation of the Newcastle</w:t>
      </w:r>
      <w:r w:rsidRPr="00824FE1">
        <w:rPr>
          <w:rFonts w:ascii="Cambria Math" w:hAnsi="Cambria Math" w:cs="Cambria Math"/>
          <w:i/>
          <w:noProof/>
        </w:rPr>
        <w:t>‐</w:t>
      </w:r>
      <w:r w:rsidRPr="00824FE1">
        <w:rPr>
          <w:i/>
          <w:noProof/>
        </w:rPr>
        <w:t>Ottawa Scale.</w:t>
      </w:r>
      <w:r w:rsidRPr="00824FE1">
        <w:rPr>
          <w:noProof/>
        </w:rPr>
        <w:t xml:space="preserve"> Journal of Periodontal Research, 2025.</w:t>
      </w:r>
    </w:p>
    <w:p w14:paraId="6160448C" w14:textId="08F5FC21" w:rsidR="00873D56" w:rsidRPr="00D56962" w:rsidRDefault="007916C9" w:rsidP="00824FE1">
      <w:pPr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fldChar w:fldCharType="end"/>
      </w:r>
    </w:p>
    <w:sectPr w:rsidR="00873D56" w:rsidRPr="00D56962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3CA3" w14:textId="77777777" w:rsidR="00472E08" w:rsidRDefault="00472E08" w:rsidP="000A4003">
      <w:r>
        <w:separator/>
      </w:r>
    </w:p>
  </w:endnote>
  <w:endnote w:type="continuationSeparator" w:id="0">
    <w:p w14:paraId="17B399C7" w14:textId="77777777" w:rsidR="00472E08" w:rsidRDefault="00472E08" w:rsidP="000A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95931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9E1444" w14:textId="1E3DDC21" w:rsidR="0084715F" w:rsidRDefault="0084715F" w:rsidP="00CC6A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3EC87C" w14:textId="77777777" w:rsidR="0084715F" w:rsidRDefault="0084715F" w:rsidP="000A40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C04A" w14:textId="2D930E98" w:rsidR="0084715F" w:rsidRDefault="0084715F" w:rsidP="00CC6AEC">
    <w:pPr>
      <w:pStyle w:val="Footer"/>
      <w:framePr w:wrap="none" w:vAnchor="text" w:hAnchor="margin" w:xAlign="right" w:y="1"/>
      <w:rPr>
        <w:rStyle w:val="PageNumber"/>
      </w:rPr>
    </w:pPr>
  </w:p>
  <w:p w14:paraId="39235C9D" w14:textId="77777777" w:rsidR="0084715F" w:rsidRDefault="0084715F" w:rsidP="000A40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B397B" w14:textId="77777777" w:rsidR="00472E08" w:rsidRDefault="00472E08" w:rsidP="000A4003">
      <w:r>
        <w:separator/>
      </w:r>
    </w:p>
  </w:footnote>
  <w:footnote w:type="continuationSeparator" w:id="0">
    <w:p w14:paraId="13BD3B20" w14:textId="77777777" w:rsidR="00472E08" w:rsidRDefault="00472E08" w:rsidP="000A4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39D7" w14:textId="7FA67B5D" w:rsidR="0084715F" w:rsidRPr="004D1502" w:rsidRDefault="0084715F" w:rsidP="004D1502">
    <w:pPr>
      <w:pStyle w:val="Header"/>
      <w:jc w:val="center"/>
      <w:rPr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A44"/>
    <w:multiLevelType w:val="multilevel"/>
    <w:tmpl w:val="F85A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12709"/>
    <w:multiLevelType w:val="hybridMultilevel"/>
    <w:tmpl w:val="7B5E66A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136CCD"/>
    <w:multiLevelType w:val="multilevel"/>
    <w:tmpl w:val="700E6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3380F51"/>
    <w:multiLevelType w:val="hybridMultilevel"/>
    <w:tmpl w:val="318C3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658DB"/>
    <w:multiLevelType w:val="multilevel"/>
    <w:tmpl w:val="293E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A13E6"/>
    <w:multiLevelType w:val="hybridMultilevel"/>
    <w:tmpl w:val="44280DA6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6" w15:restartNumberingAfterBreak="0">
    <w:nsid w:val="1D487957"/>
    <w:multiLevelType w:val="hybridMultilevel"/>
    <w:tmpl w:val="9148E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C3DC5"/>
    <w:multiLevelType w:val="hybridMultilevel"/>
    <w:tmpl w:val="26B682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A1C15"/>
    <w:multiLevelType w:val="hybridMultilevel"/>
    <w:tmpl w:val="E294D3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71661"/>
    <w:multiLevelType w:val="hybridMultilevel"/>
    <w:tmpl w:val="6C929E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0" w15:restartNumberingAfterBreak="0">
    <w:nsid w:val="31B82F32"/>
    <w:multiLevelType w:val="hybridMultilevel"/>
    <w:tmpl w:val="D0EECBBC"/>
    <w:lvl w:ilvl="0" w:tplc="86A4E4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E9F"/>
    <w:multiLevelType w:val="multilevel"/>
    <w:tmpl w:val="65F8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A64692"/>
    <w:multiLevelType w:val="hybridMultilevel"/>
    <w:tmpl w:val="3678F0C0"/>
    <w:lvl w:ilvl="0" w:tplc="E216FD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E62A22"/>
    <w:multiLevelType w:val="hybridMultilevel"/>
    <w:tmpl w:val="96BC3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7760E"/>
    <w:multiLevelType w:val="hybridMultilevel"/>
    <w:tmpl w:val="D0EECBBC"/>
    <w:lvl w:ilvl="0" w:tplc="86A4E4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51218"/>
    <w:multiLevelType w:val="hybridMultilevel"/>
    <w:tmpl w:val="87762FCC"/>
    <w:lvl w:ilvl="0" w:tplc="CF627E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5203F"/>
    <w:multiLevelType w:val="hybridMultilevel"/>
    <w:tmpl w:val="3678F0C0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EB6DBB"/>
    <w:multiLevelType w:val="hybridMultilevel"/>
    <w:tmpl w:val="9780A270"/>
    <w:lvl w:ilvl="0" w:tplc="9070BD8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E6837"/>
    <w:multiLevelType w:val="hybridMultilevel"/>
    <w:tmpl w:val="F5AA12C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893FAB"/>
    <w:multiLevelType w:val="multilevel"/>
    <w:tmpl w:val="5A525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D627B33"/>
    <w:multiLevelType w:val="multilevel"/>
    <w:tmpl w:val="700E6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E293A64"/>
    <w:multiLevelType w:val="multilevel"/>
    <w:tmpl w:val="8F2A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7874565">
    <w:abstractNumId w:val="17"/>
  </w:num>
  <w:num w:numId="2" w16cid:durableId="1516731208">
    <w:abstractNumId w:val="1"/>
  </w:num>
  <w:num w:numId="3" w16cid:durableId="1316370375">
    <w:abstractNumId w:val="8"/>
  </w:num>
  <w:num w:numId="4" w16cid:durableId="1273055185">
    <w:abstractNumId w:val="12"/>
  </w:num>
  <w:num w:numId="5" w16cid:durableId="2146239910">
    <w:abstractNumId w:val="16"/>
  </w:num>
  <w:num w:numId="6" w16cid:durableId="84154742">
    <w:abstractNumId w:val="18"/>
  </w:num>
  <w:num w:numId="7" w16cid:durableId="623930598">
    <w:abstractNumId w:val="2"/>
  </w:num>
  <w:num w:numId="8" w16cid:durableId="1673029788">
    <w:abstractNumId w:val="14"/>
  </w:num>
  <w:num w:numId="9" w16cid:durableId="2078741366">
    <w:abstractNumId w:val="5"/>
  </w:num>
  <w:num w:numId="10" w16cid:durableId="204753259">
    <w:abstractNumId w:val="6"/>
  </w:num>
  <w:num w:numId="11" w16cid:durableId="567037135">
    <w:abstractNumId w:val="7"/>
  </w:num>
  <w:num w:numId="12" w16cid:durableId="43065804">
    <w:abstractNumId w:val="3"/>
  </w:num>
  <w:num w:numId="13" w16cid:durableId="2119370875">
    <w:abstractNumId w:val="4"/>
  </w:num>
  <w:num w:numId="14" w16cid:durableId="1405831440">
    <w:abstractNumId w:val="0"/>
  </w:num>
  <w:num w:numId="15" w16cid:durableId="105470032">
    <w:abstractNumId w:val="19"/>
  </w:num>
  <w:num w:numId="16" w16cid:durableId="1090807968">
    <w:abstractNumId w:val="10"/>
  </w:num>
  <w:num w:numId="17" w16cid:durableId="649672833">
    <w:abstractNumId w:val="13"/>
  </w:num>
  <w:num w:numId="18" w16cid:durableId="624625553">
    <w:abstractNumId w:val="11"/>
  </w:num>
  <w:num w:numId="19" w16cid:durableId="178088430">
    <w:abstractNumId w:val="15"/>
  </w:num>
  <w:num w:numId="20" w16cid:durableId="846557242">
    <w:abstractNumId w:val="9"/>
  </w:num>
  <w:num w:numId="21" w16cid:durableId="1029726064">
    <w:abstractNumId w:val="21"/>
  </w:num>
  <w:num w:numId="22" w16cid:durableId="23103851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0v2p0sudz9spexr9mpwaves2s250xtexta&quot;&gt;My EndNote Library - Ben W Copy&lt;record-ids&gt;&lt;item&gt;928&lt;/item&gt;&lt;item&gt;1108&lt;/item&gt;&lt;/record-ids&gt;&lt;/item&gt;&lt;/Libraries&gt;"/>
  </w:docVars>
  <w:rsids>
    <w:rsidRoot w:val="00873D56"/>
    <w:rsid w:val="000004B7"/>
    <w:rsid w:val="00000718"/>
    <w:rsid w:val="000007AB"/>
    <w:rsid w:val="000022C5"/>
    <w:rsid w:val="000037A9"/>
    <w:rsid w:val="00003D5C"/>
    <w:rsid w:val="00003FCF"/>
    <w:rsid w:val="00004839"/>
    <w:rsid w:val="000057A7"/>
    <w:rsid w:val="000117DB"/>
    <w:rsid w:val="0001381D"/>
    <w:rsid w:val="00014D91"/>
    <w:rsid w:val="00015CB8"/>
    <w:rsid w:val="000178B5"/>
    <w:rsid w:val="0002022B"/>
    <w:rsid w:val="000208E1"/>
    <w:rsid w:val="00021E29"/>
    <w:rsid w:val="00022428"/>
    <w:rsid w:val="000266D1"/>
    <w:rsid w:val="00030925"/>
    <w:rsid w:val="00031729"/>
    <w:rsid w:val="00035C9F"/>
    <w:rsid w:val="0003695E"/>
    <w:rsid w:val="00037B0A"/>
    <w:rsid w:val="00041F2C"/>
    <w:rsid w:val="00044FC4"/>
    <w:rsid w:val="000453E1"/>
    <w:rsid w:val="00046988"/>
    <w:rsid w:val="000479AB"/>
    <w:rsid w:val="00051273"/>
    <w:rsid w:val="00051AAE"/>
    <w:rsid w:val="00052977"/>
    <w:rsid w:val="000540FC"/>
    <w:rsid w:val="00054888"/>
    <w:rsid w:val="00055BF9"/>
    <w:rsid w:val="00056640"/>
    <w:rsid w:val="00057D7D"/>
    <w:rsid w:val="00060D8B"/>
    <w:rsid w:val="00062248"/>
    <w:rsid w:val="000631B3"/>
    <w:rsid w:val="0006331E"/>
    <w:rsid w:val="00065166"/>
    <w:rsid w:val="0006586C"/>
    <w:rsid w:val="00066674"/>
    <w:rsid w:val="00066991"/>
    <w:rsid w:val="000670A1"/>
    <w:rsid w:val="0006712C"/>
    <w:rsid w:val="00067AA2"/>
    <w:rsid w:val="00073DBA"/>
    <w:rsid w:val="00074BF6"/>
    <w:rsid w:val="000759CA"/>
    <w:rsid w:val="00076CD1"/>
    <w:rsid w:val="00076E49"/>
    <w:rsid w:val="00085DF0"/>
    <w:rsid w:val="00092904"/>
    <w:rsid w:val="00093713"/>
    <w:rsid w:val="00093CB5"/>
    <w:rsid w:val="0009415F"/>
    <w:rsid w:val="00094710"/>
    <w:rsid w:val="00097691"/>
    <w:rsid w:val="000A09CC"/>
    <w:rsid w:val="000A2385"/>
    <w:rsid w:val="000A28F3"/>
    <w:rsid w:val="000A2BA3"/>
    <w:rsid w:val="000A2FBE"/>
    <w:rsid w:val="000A324F"/>
    <w:rsid w:val="000A4003"/>
    <w:rsid w:val="000A447A"/>
    <w:rsid w:val="000A5A2C"/>
    <w:rsid w:val="000A7DED"/>
    <w:rsid w:val="000B170A"/>
    <w:rsid w:val="000B2CBD"/>
    <w:rsid w:val="000B3417"/>
    <w:rsid w:val="000B73DD"/>
    <w:rsid w:val="000B7B8F"/>
    <w:rsid w:val="000C0676"/>
    <w:rsid w:val="000C2180"/>
    <w:rsid w:val="000C2D7A"/>
    <w:rsid w:val="000C2EC1"/>
    <w:rsid w:val="000C31F9"/>
    <w:rsid w:val="000C3AF3"/>
    <w:rsid w:val="000C4FAE"/>
    <w:rsid w:val="000C6083"/>
    <w:rsid w:val="000C726D"/>
    <w:rsid w:val="000C75E2"/>
    <w:rsid w:val="000D0693"/>
    <w:rsid w:val="000D099C"/>
    <w:rsid w:val="000D09CB"/>
    <w:rsid w:val="000D18CB"/>
    <w:rsid w:val="000D25BF"/>
    <w:rsid w:val="000D3B50"/>
    <w:rsid w:val="000D63D2"/>
    <w:rsid w:val="000D6504"/>
    <w:rsid w:val="000D7BBE"/>
    <w:rsid w:val="000E3D44"/>
    <w:rsid w:val="000E590F"/>
    <w:rsid w:val="000E5C5A"/>
    <w:rsid w:val="000F18F7"/>
    <w:rsid w:val="000F20E5"/>
    <w:rsid w:val="000F4752"/>
    <w:rsid w:val="000F53F8"/>
    <w:rsid w:val="000F611F"/>
    <w:rsid w:val="00103B57"/>
    <w:rsid w:val="00104F7A"/>
    <w:rsid w:val="00105846"/>
    <w:rsid w:val="00106C97"/>
    <w:rsid w:val="00107767"/>
    <w:rsid w:val="00110CE4"/>
    <w:rsid w:val="00112120"/>
    <w:rsid w:val="00112353"/>
    <w:rsid w:val="00112927"/>
    <w:rsid w:val="00113EDB"/>
    <w:rsid w:val="001146C3"/>
    <w:rsid w:val="00114BE8"/>
    <w:rsid w:val="00116DE0"/>
    <w:rsid w:val="001170C1"/>
    <w:rsid w:val="001234E2"/>
    <w:rsid w:val="00123B94"/>
    <w:rsid w:val="00123DB6"/>
    <w:rsid w:val="00125226"/>
    <w:rsid w:val="00125D16"/>
    <w:rsid w:val="00130256"/>
    <w:rsid w:val="001315BA"/>
    <w:rsid w:val="00131F87"/>
    <w:rsid w:val="0013260C"/>
    <w:rsid w:val="00136FFE"/>
    <w:rsid w:val="001379A4"/>
    <w:rsid w:val="00141CB0"/>
    <w:rsid w:val="00142333"/>
    <w:rsid w:val="00143D08"/>
    <w:rsid w:val="00143D8C"/>
    <w:rsid w:val="001441F6"/>
    <w:rsid w:val="0014682A"/>
    <w:rsid w:val="00150455"/>
    <w:rsid w:val="00150AF4"/>
    <w:rsid w:val="00150B24"/>
    <w:rsid w:val="0015366F"/>
    <w:rsid w:val="00154390"/>
    <w:rsid w:val="001556FE"/>
    <w:rsid w:val="00157532"/>
    <w:rsid w:val="001601D0"/>
    <w:rsid w:val="00160711"/>
    <w:rsid w:val="001649EE"/>
    <w:rsid w:val="00164CFB"/>
    <w:rsid w:val="001662C8"/>
    <w:rsid w:val="00166677"/>
    <w:rsid w:val="00167C03"/>
    <w:rsid w:val="00170A9E"/>
    <w:rsid w:val="00171388"/>
    <w:rsid w:val="00171DAD"/>
    <w:rsid w:val="001720D1"/>
    <w:rsid w:val="00174136"/>
    <w:rsid w:val="00174B7D"/>
    <w:rsid w:val="00175A45"/>
    <w:rsid w:val="00176C89"/>
    <w:rsid w:val="00177B1F"/>
    <w:rsid w:val="00177F7A"/>
    <w:rsid w:val="0018051A"/>
    <w:rsid w:val="0018057B"/>
    <w:rsid w:val="001849B5"/>
    <w:rsid w:val="00184CA6"/>
    <w:rsid w:val="00184D8A"/>
    <w:rsid w:val="0018673B"/>
    <w:rsid w:val="00186943"/>
    <w:rsid w:val="00190AE2"/>
    <w:rsid w:val="00190FEA"/>
    <w:rsid w:val="001922C9"/>
    <w:rsid w:val="001949BC"/>
    <w:rsid w:val="00194E2E"/>
    <w:rsid w:val="00196055"/>
    <w:rsid w:val="001A0516"/>
    <w:rsid w:val="001A143A"/>
    <w:rsid w:val="001A4236"/>
    <w:rsid w:val="001A5E87"/>
    <w:rsid w:val="001A632E"/>
    <w:rsid w:val="001A73AF"/>
    <w:rsid w:val="001A7BAB"/>
    <w:rsid w:val="001B0360"/>
    <w:rsid w:val="001B0519"/>
    <w:rsid w:val="001B31D4"/>
    <w:rsid w:val="001B5862"/>
    <w:rsid w:val="001B67C5"/>
    <w:rsid w:val="001C0D90"/>
    <w:rsid w:val="001C29DF"/>
    <w:rsid w:val="001C368D"/>
    <w:rsid w:val="001D1B9B"/>
    <w:rsid w:val="001D2235"/>
    <w:rsid w:val="001D57D2"/>
    <w:rsid w:val="001D6A48"/>
    <w:rsid w:val="001E1D76"/>
    <w:rsid w:val="001E2B01"/>
    <w:rsid w:val="001E37EB"/>
    <w:rsid w:val="001E4020"/>
    <w:rsid w:val="001E4DFA"/>
    <w:rsid w:val="001E5E52"/>
    <w:rsid w:val="001E7C7B"/>
    <w:rsid w:val="001F02BE"/>
    <w:rsid w:val="001F24FA"/>
    <w:rsid w:val="001F6588"/>
    <w:rsid w:val="001F6A74"/>
    <w:rsid w:val="00204659"/>
    <w:rsid w:val="00205B95"/>
    <w:rsid w:val="00206C8A"/>
    <w:rsid w:val="00206D5B"/>
    <w:rsid w:val="00210141"/>
    <w:rsid w:val="002105CB"/>
    <w:rsid w:val="0021594B"/>
    <w:rsid w:val="002167F4"/>
    <w:rsid w:val="002171CA"/>
    <w:rsid w:val="00217F5E"/>
    <w:rsid w:val="002205AF"/>
    <w:rsid w:val="00222FA6"/>
    <w:rsid w:val="00225BB8"/>
    <w:rsid w:val="00226280"/>
    <w:rsid w:val="00230804"/>
    <w:rsid w:val="00230CEF"/>
    <w:rsid w:val="00231202"/>
    <w:rsid w:val="0023264F"/>
    <w:rsid w:val="00235242"/>
    <w:rsid w:val="0023657A"/>
    <w:rsid w:val="00236B1A"/>
    <w:rsid w:val="002377FA"/>
    <w:rsid w:val="00241807"/>
    <w:rsid w:val="002424C1"/>
    <w:rsid w:val="00243213"/>
    <w:rsid w:val="002449DE"/>
    <w:rsid w:val="00244FF6"/>
    <w:rsid w:val="00246765"/>
    <w:rsid w:val="00247E45"/>
    <w:rsid w:val="00250B9F"/>
    <w:rsid w:val="00250D5B"/>
    <w:rsid w:val="00250F52"/>
    <w:rsid w:val="00255513"/>
    <w:rsid w:val="00257EFB"/>
    <w:rsid w:val="0026663B"/>
    <w:rsid w:val="00267E6D"/>
    <w:rsid w:val="002707A7"/>
    <w:rsid w:val="00270B31"/>
    <w:rsid w:val="00271D1A"/>
    <w:rsid w:val="00272759"/>
    <w:rsid w:val="002729DC"/>
    <w:rsid w:val="00273784"/>
    <w:rsid w:val="002749F5"/>
    <w:rsid w:val="00276684"/>
    <w:rsid w:val="00277AEF"/>
    <w:rsid w:val="00280E51"/>
    <w:rsid w:val="00282C1C"/>
    <w:rsid w:val="00282EBC"/>
    <w:rsid w:val="0028366A"/>
    <w:rsid w:val="002847ED"/>
    <w:rsid w:val="002865FD"/>
    <w:rsid w:val="0029007C"/>
    <w:rsid w:val="00296BBA"/>
    <w:rsid w:val="002A09E9"/>
    <w:rsid w:val="002A0FBE"/>
    <w:rsid w:val="002A1C46"/>
    <w:rsid w:val="002A2E19"/>
    <w:rsid w:val="002A5182"/>
    <w:rsid w:val="002A5D2C"/>
    <w:rsid w:val="002A645A"/>
    <w:rsid w:val="002B064D"/>
    <w:rsid w:val="002B06BB"/>
    <w:rsid w:val="002B105A"/>
    <w:rsid w:val="002B1DD1"/>
    <w:rsid w:val="002B1F55"/>
    <w:rsid w:val="002B210A"/>
    <w:rsid w:val="002B2AEF"/>
    <w:rsid w:val="002B64F5"/>
    <w:rsid w:val="002C0DB0"/>
    <w:rsid w:val="002C0F67"/>
    <w:rsid w:val="002C2084"/>
    <w:rsid w:val="002C2EB6"/>
    <w:rsid w:val="002C3FCD"/>
    <w:rsid w:val="002C480B"/>
    <w:rsid w:val="002C54BA"/>
    <w:rsid w:val="002C5A2C"/>
    <w:rsid w:val="002C6FC3"/>
    <w:rsid w:val="002C718A"/>
    <w:rsid w:val="002C7CF2"/>
    <w:rsid w:val="002C7D76"/>
    <w:rsid w:val="002D13B3"/>
    <w:rsid w:val="002D164B"/>
    <w:rsid w:val="002D1DEC"/>
    <w:rsid w:val="002D200A"/>
    <w:rsid w:val="002D40BD"/>
    <w:rsid w:val="002D4405"/>
    <w:rsid w:val="002D51D5"/>
    <w:rsid w:val="002D637B"/>
    <w:rsid w:val="002E0992"/>
    <w:rsid w:val="002E1FC3"/>
    <w:rsid w:val="002E2762"/>
    <w:rsid w:val="002E446B"/>
    <w:rsid w:val="002E462F"/>
    <w:rsid w:val="002E7034"/>
    <w:rsid w:val="002E73F5"/>
    <w:rsid w:val="002E76DE"/>
    <w:rsid w:val="002F07CE"/>
    <w:rsid w:val="002F0960"/>
    <w:rsid w:val="002F3E45"/>
    <w:rsid w:val="002F49F4"/>
    <w:rsid w:val="002F50AF"/>
    <w:rsid w:val="002F5A5C"/>
    <w:rsid w:val="002F5B69"/>
    <w:rsid w:val="00300107"/>
    <w:rsid w:val="00300A6C"/>
    <w:rsid w:val="00301575"/>
    <w:rsid w:val="00301A34"/>
    <w:rsid w:val="00302CFA"/>
    <w:rsid w:val="003057A6"/>
    <w:rsid w:val="00310FB5"/>
    <w:rsid w:val="00311DF0"/>
    <w:rsid w:val="00312417"/>
    <w:rsid w:val="00312418"/>
    <w:rsid w:val="00312A88"/>
    <w:rsid w:val="00314615"/>
    <w:rsid w:val="00314CB0"/>
    <w:rsid w:val="00316365"/>
    <w:rsid w:val="003165A8"/>
    <w:rsid w:val="003216BC"/>
    <w:rsid w:val="003244B7"/>
    <w:rsid w:val="0033031D"/>
    <w:rsid w:val="00330844"/>
    <w:rsid w:val="00331F41"/>
    <w:rsid w:val="00336D38"/>
    <w:rsid w:val="00340181"/>
    <w:rsid w:val="00340C97"/>
    <w:rsid w:val="00343872"/>
    <w:rsid w:val="00343C75"/>
    <w:rsid w:val="00344993"/>
    <w:rsid w:val="00345205"/>
    <w:rsid w:val="00345F26"/>
    <w:rsid w:val="00353016"/>
    <w:rsid w:val="003536D4"/>
    <w:rsid w:val="00354B90"/>
    <w:rsid w:val="00354F98"/>
    <w:rsid w:val="00357915"/>
    <w:rsid w:val="00360612"/>
    <w:rsid w:val="003621C8"/>
    <w:rsid w:val="003646D3"/>
    <w:rsid w:val="00364A86"/>
    <w:rsid w:val="003654B1"/>
    <w:rsid w:val="00367583"/>
    <w:rsid w:val="0036798E"/>
    <w:rsid w:val="0037078B"/>
    <w:rsid w:val="00370E67"/>
    <w:rsid w:val="0037170C"/>
    <w:rsid w:val="003720C3"/>
    <w:rsid w:val="0037456B"/>
    <w:rsid w:val="003814ED"/>
    <w:rsid w:val="00382D74"/>
    <w:rsid w:val="00383DC3"/>
    <w:rsid w:val="00384153"/>
    <w:rsid w:val="00384CD0"/>
    <w:rsid w:val="003856FD"/>
    <w:rsid w:val="00385E5F"/>
    <w:rsid w:val="00386C51"/>
    <w:rsid w:val="00386D6B"/>
    <w:rsid w:val="00387C0C"/>
    <w:rsid w:val="0039345E"/>
    <w:rsid w:val="00394689"/>
    <w:rsid w:val="00396B38"/>
    <w:rsid w:val="003A000F"/>
    <w:rsid w:val="003A0217"/>
    <w:rsid w:val="003A2896"/>
    <w:rsid w:val="003A333B"/>
    <w:rsid w:val="003A4234"/>
    <w:rsid w:val="003A660F"/>
    <w:rsid w:val="003B1D79"/>
    <w:rsid w:val="003B54BC"/>
    <w:rsid w:val="003B754C"/>
    <w:rsid w:val="003B7D44"/>
    <w:rsid w:val="003C08AB"/>
    <w:rsid w:val="003C12F1"/>
    <w:rsid w:val="003C1311"/>
    <w:rsid w:val="003C4245"/>
    <w:rsid w:val="003C5F17"/>
    <w:rsid w:val="003C6BF4"/>
    <w:rsid w:val="003D2A7D"/>
    <w:rsid w:val="003D4589"/>
    <w:rsid w:val="003E0AFF"/>
    <w:rsid w:val="003E1CF3"/>
    <w:rsid w:val="003E3DF6"/>
    <w:rsid w:val="003E411A"/>
    <w:rsid w:val="003E469F"/>
    <w:rsid w:val="003E4FF5"/>
    <w:rsid w:val="003E6109"/>
    <w:rsid w:val="003E6A65"/>
    <w:rsid w:val="003E757A"/>
    <w:rsid w:val="003E7760"/>
    <w:rsid w:val="003E7CD4"/>
    <w:rsid w:val="003E7D11"/>
    <w:rsid w:val="003E7E43"/>
    <w:rsid w:val="003F0EAB"/>
    <w:rsid w:val="003F1DD1"/>
    <w:rsid w:val="003F3AE6"/>
    <w:rsid w:val="003F4259"/>
    <w:rsid w:val="003F47E8"/>
    <w:rsid w:val="003F4D7F"/>
    <w:rsid w:val="003F75BD"/>
    <w:rsid w:val="004004E6"/>
    <w:rsid w:val="00400A8E"/>
    <w:rsid w:val="0040330B"/>
    <w:rsid w:val="004047E2"/>
    <w:rsid w:val="00404DC4"/>
    <w:rsid w:val="00407468"/>
    <w:rsid w:val="00407E3E"/>
    <w:rsid w:val="004104F9"/>
    <w:rsid w:val="00412411"/>
    <w:rsid w:val="00413BE1"/>
    <w:rsid w:val="00413E35"/>
    <w:rsid w:val="00414828"/>
    <w:rsid w:val="004151B5"/>
    <w:rsid w:val="004216B8"/>
    <w:rsid w:val="00421879"/>
    <w:rsid w:val="00421C9F"/>
    <w:rsid w:val="00424A76"/>
    <w:rsid w:val="004251B9"/>
    <w:rsid w:val="00426091"/>
    <w:rsid w:val="00430591"/>
    <w:rsid w:val="00431509"/>
    <w:rsid w:val="00434098"/>
    <w:rsid w:val="004352D3"/>
    <w:rsid w:val="00435481"/>
    <w:rsid w:val="00436F2E"/>
    <w:rsid w:val="00437E5F"/>
    <w:rsid w:val="00442CEC"/>
    <w:rsid w:val="00442DB5"/>
    <w:rsid w:val="004438DB"/>
    <w:rsid w:val="00443E2A"/>
    <w:rsid w:val="00444E00"/>
    <w:rsid w:val="004474F8"/>
    <w:rsid w:val="00447527"/>
    <w:rsid w:val="00450548"/>
    <w:rsid w:val="00451254"/>
    <w:rsid w:val="0045664F"/>
    <w:rsid w:val="00456EDA"/>
    <w:rsid w:val="00457978"/>
    <w:rsid w:val="00457BC2"/>
    <w:rsid w:val="00457F52"/>
    <w:rsid w:val="00457F89"/>
    <w:rsid w:val="00460093"/>
    <w:rsid w:val="004602E8"/>
    <w:rsid w:val="004636AF"/>
    <w:rsid w:val="00466004"/>
    <w:rsid w:val="00466DFA"/>
    <w:rsid w:val="00472E08"/>
    <w:rsid w:val="0047636F"/>
    <w:rsid w:val="00476432"/>
    <w:rsid w:val="00481F04"/>
    <w:rsid w:val="0048450C"/>
    <w:rsid w:val="00484D9D"/>
    <w:rsid w:val="004853D5"/>
    <w:rsid w:val="00485613"/>
    <w:rsid w:val="00485F08"/>
    <w:rsid w:val="004861DD"/>
    <w:rsid w:val="00486503"/>
    <w:rsid w:val="00486835"/>
    <w:rsid w:val="00487732"/>
    <w:rsid w:val="00494070"/>
    <w:rsid w:val="0049705C"/>
    <w:rsid w:val="00497D23"/>
    <w:rsid w:val="004A0E94"/>
    <w:rsid w:val="004A139E"/>
    <w:rsid w:val="004A7A9E"/>
    <w:rsid w:val="004B050E"/>
    <w:rsid w:val="004B1306"/>
    <w:rsid w:val="004B2522"/>
    <w:rsid w:val="004B540A"/>
    <w:rsid w:val="004B68BA"/>
    <w:rsid w:val="004B7C6F"/>
    <w:rsid w:val="004C0F40"/>
    <w:rsid w:val="004C29EC"/>
    <w:rsid w:val="004C51D9"/>
    <w:rsid w:val="004C5744"/>
    <w:rsid w:val="004C6CE1"/>
    <w:rsid w:val="004C78E4"/>
    <w:rsid w:val="004D1502"/>
    <w:rsid w:val="004D2818"/>
    <w:rsid w:val="004D4D4F"/>
    <w:rsid w:val="004D50F8"/>
    <w:rsid w:val="004D65EB"/>
    <w:rsid w:val="004D6C8A"/>
    <w:rsid w:val="004D7B93"/>
    <w:rsid w:val="004E0733"/>
    <w:rsid w:val="004E1B52"/>
    <w:rsid w:val="004E32F7"/>
    <w:rsid w:val="004E4640"/>
    <w:rsid w:val="004E478C"/>
    <w:rsid w:val="004F194B"/>
    <w:rsid w:val="004F36EC"/>
    <w:rsid w:val="004F7D37"/>
    <w:rsid w:val="00501A19"/>
    <w:rsid w:val="00501F71"/>
    <w:rsid w:val="0050250C"/>
    <w:rsid w:val="00505BFB"/>
    <w:rsid w:val="00506302"/>
    <w:rsid w:val="00506A64"/>
    <w:rsid w:val="00507727"/>
    <w:rsid w:val="0051034E"/>
    <w:rsid w:val="00510EDA"/>
    <w:rsid w:val="0051105B"/>
    <w:rsid w:val="00511213"/>
    <w:rsid w:val="00512D28"/>
    <w:rsid w:val="00515544"/>
    <w:rsid w:val="00515BF4"/>
    <w:rsid w:val="005169E1"/>
    <w:rsid w:val="005206FC"/>
    <w:rsid w:val="0052196E"/>
    <w:rsid w:val="00521B1A"/>
    <w:rsid w:val="00524209"/>
    <w:rsid w:val="00527F15"/>
    <w:rsid w:val="00530A2C"/>
    <w:rsid w:val="00533124"/>
    <w:rsid w:val="00534656"/>
    <w:rsid w:val="0053473B"/>
    <w:rsid w:val="00536375"/>
    <w:rsid w:val="00536F34"/>
    <w:rsid w:val="00537E51"/>
    <w:rsid w:val="00537F1C"/>
    <w:rsid w:val="00542CB0"/>
    <w:rsid w:val="0054367C"/>
    <w:rsid w:val="0054409F"/>
    <w:rsid w:val="00545C90"/>
    <w:rsid w:val="00546380"/>
    <w:rsid w:val="00547243"/>
    <w:rsid w:val="00547763"/>
    <w:rsid w:val="0054784F"/>
    <w:rsid w:val="00553766"/>
    <w:rsid w:val="00554345"/>
    <w:rsid w:val="00554C44"/>
    <w:rsid w:val="00555A0F"/>
    <w:rsid w:val="00557137"/>
    <w:rsid w:val="00557141"/>
    <w:rsid w:val="005573BE"/>
    <w:rsid w:val="00557F67"/>
    <w:rsid w:val="0056209F"/>
    <w:rsid w:val="005643C4"/>
    <w:rsid w:val="005643CC"/>
    <w:rsid w:val="005702CB"/>
    <w:rsid w:val="00575B7D"/>
    <w:rsid w:val="00581313"/>
    <w:rsid w:val="00583BD1"/>
    <w:rsid w:val="00584550"/>
    <w:rsid w:val="00584EA0"/>
    <w:rsid w:val="005864D0"/>
    <w:rsid w:val="005902D1"/>
    <w:rsid w:val="00591793"/>
    <w:rsid w:val="0059200A"/>
    <w:rsid w:val="00593D34"/>
    <w:rsid w:val="005949BA"/>
    <w:rsid w:val="00595349"/>
    <w:rsid w:val="00597248"/>
    <w:rsid w:val="005A0B42"/>
    <w:rsid w:val="005A1725"/>
    <w:rsid w:val="005A1D1D"/>
    <w:rsid w:val="005A237D"/>
    <w:rsid w:val="005A24FA"/>
    <w:rsid w:val="005A32BC"/>
    <w:rsid w:val="005A3916"/>
    <w:rsid w:val="005A5DBF"/>
    <w:rsid w:val="005A7DD1"/>
    <w:rsid w:val="005A7ECB"/>
    <w:rsid w:val="005B3003"/>
    <w:rsid w:val="005B3620"/>
    <w:rsid w:val="005B43A0"/>
    <w:rsid w:val="005B5A78"/>
    <w:rsid w:val="005B5CC7"/>
    <w:rsid w:val="005B771F"/>
    <w:rsid w:val="005C08E9"/>
    <w:rsid w:val="005C4A06"/>
    <w:rsid w:val="005C590F"/>
    <w:rsid w:val="005C6F0B"/>
    <w:rsid w:val="005C7001"/>
    <w:rsid w:val="005C7694"/>
    <w:rsid w:val="005D0EEA"/>
    <w:rsid w:val="005D16FF"/>
    <w:rsid w:val="005D5CCD"/>
    <w:rsid w:val="005D7398"/>
    <w:rsid w:val="005E1537"/>
    <w:rsid w:val="005E194B"/>
    <w:rsid w:val="005E2AD5"/>
    <w:rsid w:val="005E3154"/>
    <w:rsid w:val="005E35DC"/>
    <w:rsid w:val="005E3F1D"/>
    <w:rsid w:val="005E5508"/>
    <w:rsid w:val="005E73C1"/>
    <w:rsid w:val="005E7418"/>
    <w:rsid w:val="005E7F0F"/>
    <w:rsid w:val="005F2387"/>
    <w:rsid w:val="005F3452"/>
    <w:rsid w:val="005F3BD0"/>
    <w:rsid w:val="005F45F9"/>
    <w:rsid w:val="005F5C05"/>
    <w:rsid w:val="005F6FF2"/>
    <w:rsid w:val="005F7FE5"/>
    <w:rsid w:val="00600391"/>
    <w:rsid w:val="00600658"/>
    <w:rsid w:val="00603020"/>
    <w:rsid w:val="006053F8"/>
    <w:rsid w:val="0060556F"/>
    <w:rsid w:val="006063C7"/>
    <w:rsid w:val="00607164"/>
    <w:rsid w:val="00607494"/>
    <w:rsid w:val="00611693"/>
    <w:rsid w:val="006144FD"/>
    <w:rsid w:val="006155F1"/>
    <w:rsid w:val="00616618"/>
    <w:rsid w:val="00617498"/>
    <w:rsid w:val="006177CB"/>
    <w:rsid w:val="006178AE"/>
    <w:rsid w:val="0062173A"/>
    <w:rsid w:val="006223FE"/>
    <w:rsid w:val="00622538"/>
    <w:rsid w:val="00622898"/>
    <w:rsid w:val="00622BF8"/>
    <w:rsid w:val="00623B2D"/>
    <w:rsid w:val="00623B81"/>
    <w:rsid w:val="00625AD9"/>
    <w:rsid w:val="00630893"/>
    <w:rsid w:val="00631BA0"/>
    <w:rsid w:val="00634771"/>
    <w:rsid w:val="0063517F"/>
    <w:rsid w:val="006427B0"/>
    <w:rsid w:val="00644689"/>
    <w:rsid w:val="006466D4"/>
    <w:rsid w:val="006467A1"/>
    <w:rsid w:val="006469D9"/>
    <w:rsid w:val="006535D4"/>
    <w:rsid w:val="006554A6"/>
    <w:rsid w:val="006556C3"/>
    <w:rsid w:val="00656633"/>
    <w:rsid w:val="006573D0"/>
    <w:rsid w:val="00662E34"/>
    <w:rsid w:val="006702C1"/>
    <w:rsid w:val="006706B9"/>
    <w:rsid w:val="00672608"/>
    <w:rsid w:val="00672AB2"/>
    <w:rsid w:val="00672EC9"/>
    <w:rsid w:val="00675AD2"/>
    <w:rsid w:val="00676191"/>
    <w:rsid w:val="00677906"/>
    <w:rsid w:val="00677F45"/>
    <w:rsid w:val="00681677"/>
    <w:rsid w:val="00682099"/>
    <w:rsid w:val="006839FD"/>
    <w:rsid w:val="006913A1"/>
    <w:rsid w:val="00693394"/>
    <w:rsid w:val="0069342E"/>
    <w:rsid w:val="00693F38"/>
    <w:rsid w:val="006961CB"/>
    <w:rsid w:val="00696EFB"/>
    <w:rsid w:val="006A1FFB"/>
    <w:rsid w:val="006A2BA9"/>
    <w:rsid w:val="006A2FA6"/>
    <w:rsid w:val="006A3E23"/>
    <w:rsid w:val="006A51FD"/>
    <w:rsid w:val="006B001F"/>
    <w:rsid w:val="006B0103"/>
    <w:rsid w:val="006B04E1"/>
    <w:rsid w:val="006B1297"/>
    <w:rsid w:val="006B144D"/>
    <w:rsid w:val="006B3031"/>
    <w:rsid w:val="006B3EE3"/>
    <w:rsid w:val="006B54A9"/>
    <w:rsid w:val="006C02DD"/>
    <w:rsid w:val="006C313A"/>
    <w:rsid w:val="006C3696"/>
    <w:rsid w:val="006C387A"/>
    <w:rsid w:val="006C55B7"/>
    <w:rsid w:val="006C71BF"/>
    <w:rsid w:val="006C7931"/>
    <w:rsid w:val="006C7C15"/>
    <w:rsid w:val="006C7C7B"/>
    <w:rsid w:val="006C7CE9"/>
    <w:rsid w:val="006D0B0C"/>
    <w:rsid w:val="006D119C"/>
    <w:rsid w:val="006D4328"/>
    <w:rsid w:val="006D6D15"/>
    <w:rsid w:val="006E0C06"/>
    <w:rsid w:val="006E0F39"/>
    <w:rsid w:val="006E1F9E"/>
    <w:rsid w:val="006E2B9A"/>
    <w:rsid w:val="006E3B07"/>
    <w:rsid w:val="006F049A"/>
    <w:rsid w:val="006F0C3D"/>
    <w:rsid w:val="006F3075"/>
    <w:rsid w:val="006F3C53"/>
    <w:rsid w:val="006F66B6"/>
    <w:rsid w:val="006F67D8"/>
    <w:rsid w:val="006F7917"/>
    <w:rsid w:val="00701BF6"/>
    <w:rsid w:val="007041EB"/>
    <w:rsid w:val="00705D6F"/>
    <w:rsid w:val="00705ECE"/>
    <w:rsid w:val="0070600F"/>
    <w:rsid w:val="0070614E"/>
    <w:rsid w:val="0071124D"/>
    <w:rsid w:val="00712DA2"/>
    <w:rsid w:val="007137F7"/>
    <w:rsid w:val="00716B77"/>
    <w:rsid w:val="007176C7"/>
    <w:rsid w:val="00722FE7"/>
    <w:rsid w:val="007233E1"/>
    <w:rsid w:val="007319D5"/>
    <w:rsid w:val="0073356D"/>
    <w:rsid w:val="00733891"/>
    <w:rsid w:val="00733CAE"/>
    <w:rsid w:val="00735BF1"/>
    <w:rsid w:val="00735C4B"/>
    <w:rsid w:val="0073677B"/>
    <w:rsid w:val="00736D21"/>
    <w:rsid w:val="00736F77"/>
    <w:rsid w:val="007401B8"/>
    <w:rsid w:val="00742581"/>
    <w:rsid w:val="0074264E"/>
    <w:rsid w:val="00745585"/>
    <w:rsid w:val="00746427"/>
    <w:rsid w:val="00747BA1"/>
    <w:rsid w:val="00750352"/>
    <w:rsid w:val="007506CC"/>
    <w:rsid w:val="00751D9A"/>
    <w:rsid w:val="0075299F"/>
    <w:rsid w:val="00753061"/>
    <w:rsid w:val="00754AA7"/>
    <w:rsid w:val="007555B2"/>
    <w:rsid w:val="00755B18"/>
    <w:rsid w:val="007577D8"/>
    <w:rsid w:val="00761E72"/>
    <w:rsid w:val="007629D9"/>
    <w:rsid w:val="007641E1"/>
    <w:rsid w:val="00764704"/>
    <w:rsid w:val="00764D8A"/>
    <w:rsid w:val="007655DB"/>
    <w:rsid w:val="00765F2F"/>
    <w:rsid w:val="00766B25"/>
    <w:rsid w:val="00766BCC"/>
    <w:rsid w:val="00767BC2"/>
    <w:rsid w:val="007717BE"/>
    <w:rsid w:val="00774074"/>
    <w:rsid w:val="007742E6"/>
    <w:rsid w:val="007769AE"/>
    <w:rsid w:val="00777785"/>
    <w:rsid w:val="00777DD5"/>
    <w:rsid w:val="00780530"/>
    <w:rsid w:val="00780B61"/>
    <w:rsid w:val="00780F98"/>
    <w:rsid w:val="00782D7A"/>
    <w:rsid w:val="00783B7B"/>
    <w:rsid w:val="0078473E"/>
    <w:rsid w:val="00784826"/>
    <w:rsid w:val="007849CA"/>
    <w:rsid w:val="00784EC9"/>
    <w:rsid w:val="00786CC1"/>
    <w:rsid w:val="0079109A"/>
    <w:rsid w:val="007916C9"/>
    <w:rsid w:val="00794929"/>
    <w:rsid w:val="00796C88"/>
    <w:rsid w:val="007A0CA3"/>
    <w:rsid w:val="007A26A1"/>
    <w:rsid w:val="007A3684"/>
    <w:rsid w:val="007A500F"/>
    <w:rsid w:val="007A6205"/>
    <w:rsid w:val="007A68DD"/>
    <w:rsid w:val="007A74B3"/>
    <w:rsid w:val="007A7FF9"/>
    <w:rsid w:val="007B0B05"/>
    <w:rsid w:val="007B0EC5"/>
    <w:rsid w:val="007B12D7"/>
    <w:rsid w:val="007B1336"/>
    <w:rsid w:val="007B1DEF"/>
    <w:rsid w:val="007B21CA"/>
    <w:rsid w:val="007B441E"/>
    <w:rsid w:val="007B45D4"/>
    <w:rsid w:val="007B72E6"/>
    <w:rsid w:val="007C0263"/>
    <w:rsid w:val="007C2D54"/>
    <w:rsid w:val="007C6E1B"/>
    <w:rsid w:val="007C6F0B"/>
    <w:rsid w:val="007D0D77"/>
    <w:rsid w:val="007D1A6E"/>
    <w:rsid w:val="007D2DCF"/>
    <w:rsid w:val="007D39CA"/>
    <w:rsid w:val="007D4609"/>
    <w:rsid w:val="007D47C7"/>
    <w:rsid w:val="007D6FDD"/>
    <w:rsid w:val="007D77EF"/>
    <w:rsid w:val="007D78AB"/>
    <w:rsid w:val="007E03EC"/>
    <w:rsid w:val="007E2493"/>
    <w:rsid w:val="007E40CE"/>
    <w:rsid w:val="007E5D7D"/>
    <w:rsid w:val="007E5E33"/>
    <w:rsid w:val="007E6F58"/>
    <w:rsid w:val="007F1CB7"/>
    <w:rsid w:val="007F5332"/>
    <w:rsid w:val="007F67DB"/>
    <w:rsid w:val="007F70BC"/>
    <w:rsid w:val="007F7E75"/>
    <w:rsid w:val="008069BC"/>
    <w:rsid w:val="00811C5F"/>
    <w:rsid w:val="0081613D"/>
    <w:rsid w:val="00820EA5"/>
    <w:rsid w:val="00821012"/>
    <w:rsid w:val="008212F4"/>
    <w:rsid w:val="00821EA3"/>
    <w:rsid w:val="0082302D"/>
    <w:rsid w:val="00823A0C"/>
    <w:rsid w:val="008249AC"/>
    <w:rsid w:val="00824FE1"/>
    <w:rsid w:val="008254DA"/>
    <w:rsid w:val="008256E2"/>
    <w:rsid w:val="0082589A"/>
    <w:rsid w:val="00826B3E"/>
    <w:rsid w:val="008348B2"/>
    <w:rsid w:val="00834E17"/>
    <w:rsid w:val="008376C0"/>
    <w:rsid w:val="00840BC5"/>
    <w:rsid w:val="00842989"/>
    <w:rsid w:val="00843505"/>
    <w:rsid w:val="00845507"/>
    <w:rsid w:val="0084715F"/>
    <w:rsid w:val="008508E6"/>
    <w:rsid w:val="00855A4B"/>
    <w:rsid w:val="00855EAC"/>
    <w:rsid w:val="00860A7E"/>
    <w:rsid w:val="0086607D"/>
    <w:rsid w:val="008660E4"/>
    <w:rsid w:val="0086663D"/>
    <w:rsid w:val="008673C4"/>
    <w:rsid w:val="0087042F"/>
    <w:rsid w:val="0087270C"/>
    <w:rsid w:val="00873802"/>
    <w:rsid w:val="00873D56"/>
    <w:rsid w:val="00874133"/>
    <w:rsid w:val="00874162"/>
    <w:rsid w:val="00876D27"/>
    <w:rsid w:val="00881C2E"/>
    <w:rsid w:val="0088283C"/>
    <w:rsid w:val="00883CD4"/>
    <w:rsid w:val="008866C3"/>
    <w:rsid w:val="00891850"/>
    <w:rsid w:val="00892806"/>
    <w:rsid w:val="008A096B"/>
    <w:rsid w:val="008A0F3D"/>
    <w:rsid w:val="008A1405"/>
    <w:rsid w:val="008A335A"/>
    <w:rsid w:val="008A39A9"/>
    <w:rsid w:val="008A5BFA"/>
    <w:rsid w:val="008B0F4B"/>
    <w:rsid w:val="008B154A"/>
    <w:rsid w:val="008B1BE4"/>
    <w:rsid w:val="008B1E4F"/>
    <w:rsid w:val="008B2A64"/>
    <w:rsid w:val="008B3264"/>
    <w:rsid w:val="008B331B"/>
    <w:rsid w:val="008B3A5D"/>
    <w:rsid w:val="008B47E3"/>
    <w:rsid w:val="008B6775"/>
    <w:rsid w:val="008B7D0D"/>
    <w:rsid w:val="008C0259"/>
    <w:rsid w:val="008C1DAA"/>
    <w:rsid w:val="008C2255"/>
    <w:rsid w:val="008C2343"/>
    <w:rsid w:val="008C23AC"/>
    <w:rsid w:val="008C4529"/>
    <w:rsid w:val="008C53E8"/>
    <w:rsid w:val="008D0A42"/>
    <w:rsid w:val="008D11BC"/>
    <w:rsid w:val="008D3103"/>
    <w:rsid w:val="008D538F"/>
    <w:rsid w:val="008D550B"/>
    <w:rsid w:val="008D7B10"/>
    <w:rsid w:val="008D7DB1"/>
    <w:rsid w:val="008D7E80"/>
    <w:rsid w:val="008E2EA9"/>
    <w:rsid w:val="008E2ED6"/>
    <w:rsid w:val="008E33FC"/>
    <w:rsid w:val="008E39D5"/>
    <w:rsid w:val="008E40D7"/>
    <w:rsid w:val="008E4E45"/>
    <w:rsid w:val="008E6CFB"/>
    <w:rsid w:val="008E6D41"/>
    <w:rsid w:val="008E70AF"/>
    <w:rsid w:val="008F14F2"/>
    <w:rsid w:val="008F2244"/>
    <w:rsid w:val="008F3ED9"/>
    <w:rsid w:val="008F4BAF"/>
    <w:rsid w:val="008F4D4A"/>
    <w:rsid w:val="008F57BE"/>
    <w:rsid w:val="008F5E20"/>
    <w:rsid w:val="008F5FDF"/>
    <w:rsid w:val="008F66BD"/>
    <w:rsid w:val="008F76C8"/>
    <w:rsid w:val="00900184"/>
    <w:rsid w:val="009020A8"/>
    <w:rsid w:val="009027C7"/>
    <w:rsid w:val="00902A22"/>
    <w:rsid w:val="00904C59"/>
    <w:rsid w:val="00910717"/>
    <w:rsid w:val="00913D0C"/>
    <w:rsid w:val="00914468"/>
    <w:rsid w:val="009156DC"/>
    <w:rsid w:val="00916158"/>
    <w:rsid w:val="00916FB9"/>
    <w:rsid w:val="00917C90"/>
    <w:rsid w:val="009207A0"/>
    <w:rsid w:val="00920BF6"/>
    <w:rsid w:val="00921EAA"/>
    <w:rsid w:val="009225EB"/>
    <w:rsid w:val="009227F0"/>
    <w:rsid w:val="009260F9"/>
    <w:rsid w:val="00926A09"/>
    <w:rsid w:val="0093096F"/>
    <w:rsid w:val="00931024"/>
    <w:rsid w:val="0093249E"/>
    <w:rsid w:val="00933526"/>
    <w:rsid w:val="00934B82"/>
    <w:rsid w:val="00936D8F"/>
    <w:rsid w:val="009375E0"/>
    <w:rsid w:val="009376B0"/>
    <w:rsid w:val="00937B97"/>
    <w:rsid w:val="0094191E"/>
    <w:rsid w:val="009465EA"/>
    <w:rsid w:val="00946B63"/>
    <w:rsid w:val="0095014A"/>
    <w:rsid w:val="00951EA6"/>
    <w:rsid w:val="00952FA1"/>
    <w:rsid w:val="00954141"/>
    <w:rsid w:val="009546CE"/>
    <w:rsid w:val="00954FF1"/>
    <w:rsid w:val="009557D9"/>
    <w:rsid w:val="0096325F"/>
    <w:rsid w:val="00963C90"/>
    <w:rsid w:val="00970D83"/>
    <w:rsid w:val="00970E60"/>
    <w:rsid w:val="00973587"/>
    <w:rsid w:val="00974981"/>
    <w:rsid w:val="00976AD4"/>
    <w:rsid w:val="00977710"/>
    <w:rsid w:val="00981424"/>
    <w:rsid w:val="009824B0"/>
    <w:rsid w:val="009855ED"/>
    <w:rsid w:val="00985DA5"/>
    <w:rsid w:val="0099054E"/>
    <w:rsid w:val="009914DE"/>
    <w:rsid w:val="00991D6B"/>
    <w:rsid w:val="009926B1"/>
    <w:rsid w:val="009929E6"/>
    <w:rsid w:val="00993EEC"/>
    <w:rsid w:val="00994809"/>
    <w:rsid w:val="00995359"/>
    <w:rsid w:val="009963C9"/>
    <w:rsid w:val="009967EA"/>
    <w:rsid w:val="009975D3"/>
    <w:rsid w:val="00997BC6"/>
    <w:rsid w:val="009A23A6"/>
    <w:rsid w:val="009A3125"/>
    <w:rsid w:val="009A3AAD"/>
    <w:rsid w:val="009A57CF"/>
    <w:rsid w:val="009A5BEF"/>
    <w:rsid w:val="009A7CC9"/>
    <w:rsid w:val="009B3DD3"/>
    <w:rsid w:val="009B597A"/>
    <w:rsid w:val="009B599C"/>
    <w:rsid w:val="009B5ABA"/>
    <w:rsid w:val="009B6A2D"/>
    <w:rsid w:val="009B6D1A"/>
    <w:rsid w:val="009C1378"/>
    <w:rsid w:val="009C1893"/>
    <w:rsid w:val="009C34A9"/>
    <w:rsid w:val="009C4D56"/>
    <w:rsid w:val="009C702A"/>
    <w:rsid w:val="009C739A"/>
    <w:rsid w:val="009D0197"/>
    <w:rsid w:val="009D294E"/>
    <w:rsid w:val="009D2B2D"/>
    <w:rsid w:val="009D3E1C"/>
    <w:rsid w:val="009D3FB4"/>
    <w:rsid w:val="009D494E"/>
    <w:rsid w:val="009D49D4"/>
    <w:rsid w:val="009D59F7"/>
    <w:rsid w:val="009D644B"/>
    <w:rsid w:val="009E1B15"/>
    <w:rsid w:val="009E2D32"/>
    <w:rsid w:val="009E2EE7"/>
    <w:rsid w:val="009E3E77"/>
    <w:rsid w:val="009E4452"/>
    <w:rsid w:val="009E4AA9"/>
    <w:rsid w:val="009E567E"/>
    <w:rsid w:val="009E77E3"/>
    <w:rsid w:val="009E7E08"/>
    <w:rsid w:val="009F10B7"/>
    <w:rsid w:val="009F3A7D"/>
    <w:rsid w:val="009F66E1"/>
    <w:rsid w:val="00A03F8C"/>
    <w:rsid w:val="00A04027"/>
    <w:rsid w:val="00A0432A"/>
    <w:rsid w:val="00A10959"/>
    <w:rsid w:val="00A109F8"/>
    <w:rsid w:val="00A1408D"/>
    <w:rsid w:val="00A15E53"/>
    <w:rsid w:val="00A166F8"/>
    <w:rsid w:val="00A16B0D"/>
    <w:rsid w:val="00A17EEB"/>
    <w:rsid w:val="00A21020"/>
    <w:rsid w:val="00A21621"/>
    <w:rsid w:val="00A21EE9"/>
    <w:rsid w:val="00A24EA6"/>
    <w:rsid w:val="00A26B99"/>
    <w:rsid w:val="00A30D6D"/>
    <w:rsid w:val="00A31D09"/>
    <w:rsid w:val="00A330F3"/>
    <w:rsid w:val="00A346A9"/>
    <w:rsid w:val="00A34D62"/>
    <w:rsid w:val="00A368CC"/>
    <w:rsid w:val="00A36B3A"/>
    <w:rsid w:val="00A36E09"/>
    <w:rsid w:val="00A37C07"/>
    <w:rsid w:val="00A405B6"/>
    <w:rsid w:val="00A4121A"/>
    <w:rsid w:val="00A428FA"/>
    <w:rsid w:val="00A45F6C"/>
    <w:rsid w:val="00A469D7"/>
    <w:rsid w:val="00A50C53"/>
    <w:rsid w:val="00A512BB"/>
    <w:rsid w:val="00A5147E"/>
    <w:rsid w:val="00A538A1"/>
    <w:rsid w:val="00A53A2A"/>
    <w:rsid w:val="00A541A4"/>
    <w:rsid w:val="00A54D08"/>
    <w:rsid w:val="00A55694"/>
    <w:rsid w:val="00A55B4B"/>
    <w:rsid w:val="00A55EDE"/>
    <w:rsid w:val="00A56693"/>
    <w:rsid w:val="00A569EF"/>
    <w:rsid w:val="00A601C9"/>
    <w:rsid w:val="00A607B1"/>
    <w:rsid w:val="00A619B6"/>
    <w:rsid w:val="00A62574"/>
    <w:rsid w:val="00A72306"/>
    <w:rsid w:val="00A72625"/>
    <w:rsid w:val="00A729AD"/>
    <w:rsid w:val="00A72B00"/>
    <w:rsid w:val="00A74E1D"/>
    <w:rsid w:val="00A75C87"/>
    <w:rsid w:val="00A762BD"/>
    <w:rsid w:val="00A81015"/>
    <w:rsid w:val="00A81AFE"/>
    <w:rsid w:val="00A822B1"/>
    <w:rsid w:val="00A835D8"/>
    <w:rsid w:val="00A83C23"/>
    <w:rsid w:val="00A84F66"/>
    <w:rsid w:val="00A85471"/>
    <w:rsid w:val="00A86AF1"/>
    <w:rsid w:val="00A8701C"/>
    <w:rsid w:val="00A90292"/>
    <w:rsid w:val="00A91BE0"/>
    <w:rsid w:val="00A9201D"/>
    <w:rsid w:val="00A94648"/>
    <w:rsid w:val="00A9611C"/>
    <w:rsid w:val="00A96459"/>
    <w:rsid w:val="00AA3BFE"/>
    <w:rsid w:val="00AA5061"/>
    <w:rsid w:val="00AB007F"/>
    <w:rsid w:val="00AB14C4"/>
    <w:rsid w:val="00AB2239"/>
    <w:rsid w:val="00AB374F"/>
    <w:rsid w:val="00AB47ED"/>
    <w:rsid w:val="00AB60B6"/>
    <w:rsid w:val="00AC0E15"/>
    <w:rsid w:val="00AC62CD"/>
    <w:rsid w:val="00AC7AAE"/>
    <w:rsid w:val="00AD3CD2"/>
    <w:rsid w:val="00AD61EE"/>
    <w:rsid w:val="00AD68B0"/>
    <w:rsid w:val="00AD6FD7"/>
    <w:rsid w:val="00AE26A4"/>
    <w:rsid w:val="00AF313C"/>
    <w:rsid w:val="00AF6B21"/>
    <w:rsid w:val="00B025B6"/>
    <w:rsid w:val="00B0394F"/>
    <w:rsid w:val="00B03B9C"/>
    <w:rsid w:val="00B03CF5"/>
    <w:rsid w:val="00B04A6A"/>
    <w:rsid w:val="00B076B5"/>
    <w:rsid w:val="00B13C88"/>
    <w:rsid w:val="00B1676D"/>
    <w:rsid w:val="00B20F2C"/>
    <w:rsid w:val="00B2132B"/>
    <w:rsid w:val="00B221DD"/>
    <w:rsid w:val="00B247D6"/>
    <w:rsid w:val="00B26663"/>
    <w:rsid w:val="00B34A58"/>
    <w:rsid w:val="00B35AAD"/>
    <w:rsid w:val="00B35C23"/>
    <w:rsid w:val="00B36E25"/>
    <w:rsid w:val="00B371EF"/>
    <w:rsid w:val="00B400BE"/>
    <w:rsid w:val="00B4020D"/>
    <w:rsid w:val="00B40938"/>
    <w:rsid w:val="00B410DC"/>
    <w:rsid w:val="00B41223"/>
    <w:rsid w:val="00B427E9"/>
    <w:rsid w:val="00B436BB"/>
    <w:rsid w:val="00B440B0"/>
    <w:rsid w:val="00B4722C"/>
    <w:rsid w:val="00B47D8A"/>
    <w:rsid w:val="00B5000F"/>
    <w:rsid w:val="00B5068C"/>
    <w:rsid w:val="00B51392"/>
    <w:rsid w:val="00B54055"/>
    <w:rsid w:val="00B554E5"/>
    <w:rsid w:val="00B61D21"/>
    <w:rsid w:val="00B61F39"/>
    <w:rsid w:val="00B64F0E"/>
    <w:rsid w:val="00B65F10"/>
    <w:rsid w:val="00B6693B"/>
    <w:rsid w:val="00B67562"/>
    <w:rsid w:val="00B7066B"/>
    <w:rsid w:val="00B725EA"/>
    <w:rsid w:val="00B77E25"/>
    <w:rsid w:val="00B8190D"/>
    <w:rsid w:val="00B83327"/>
    <w:rsid w:val="00B839EB"/>
    <w:rsid w:val="00B84571"/>
    <w:rsid w:val="00B85AD1"/>
    <w:rsid w:val="00B9209E"/>
    <w:rsid w:val="00B9269A"/>
    <w:rsid w:val="00B929ED"/>
    <w:rsid w:val="00B9468F"/>
    <w:rsid w:val="00B946C8"/>
    <w:rsid w:val="00B9545E"/>
    <w:rsid w:val="00B96F6D"/>
    <w:rsid w:val="00B97660"/>
    <w:rsid w:val="00BA106E"/>
    <w:rsid w:val="00BA16E0"/>
    <w:rsid w:val="00BA3A6E"/>
    <w:rsid w:val="00BA412B"/>
    <w:rsid w:val="00BA4A7E"/>
    <w:rsid w:val="00BA4C4E"/>
    <w:rsid w:val="00BB381B"/>
    <w:rsid w:val="00BB3AD8"/>
    <w:rsid w:val="00BB3DF1"/>
    <w:rsid w:val="00BB4261"/>
    <w:rsid w:val="00BB51FD"/>
    <w:rsid w:val="00BB581B"/>
    <w:rsid w:val="00BB6637"/>
    <w:rsid w:val="00BC1695"/>
    <w:rsid w:val="00BC3950"/>
    <w:rsid w:val="00BC3983"/>
    <w:rsid w:val="00BC6399"/>
    <w:rsid w:val="00BC63C1"/>
    <w:rsid w:val="00BD12E7"/>
    <w:rsid w:val="00BD27D7"/>
    <w:rsid w:val="00BD35F1"/>
    <w:rsid w:val="00BD3D56"/>
    <w:rsid w:val="00BD4FF7"/>
    <w:rsid w:val="00BD75BD"/>
    <w:rsid w:val="00BD76E1"/>
    <w:rsid w:val="00BD7822"/>
    <w:rsid w:val="00BD7FAA"/>
    <w:rsid w:val="00BE1046"/>
    <w:rsid w:val="00BE299A"/>
    <w:rsid w:val="00BE2D0C"/>
    <w:rsid w:val="00BE45DD"/>
    <w:rsid w:val="00BE473C"/>
    <w:rsid w:val="00BE6244"/>
    <w:rsid w:val="00BE68A6"/>
    <w:rsid w:val="00BE747C"/>
    <w:rsid w:val="00BE774E"/>
    <w:rsid w:val="00BF4B0C"/>
    <w:rsid w:val="00BF578F"/>
    <w:rsid w:val="00BF584D"/>
    <w:rsid w:val="00BF6AB9"/>
    <w:rsid w:val="00C00329"/>
    <w:rsid w:val="00C02B28"/>
    <w:rsid w:val="00C0400E"/>
    <w:rsid w:val="00C04387"/>
    <w:rsid w:val="00C05817"/>
    <w:rsid w:val="00C06D0E"/>
    <w:rsid w:val="00C06DA3"/>
    <w:rsid w:val="00C10349"/>
    <w:rsid w:val="00C10674"/>
    <w:rsid w:val="00C117A2"/>
    <w:rsid w:val="00C12272"/>
    <w:rsid w:val="00C159B5"/>
    <w:rsid w:val="00C16C06"/>
    <w:rsid w:val="00C21D4E"/>
    <w:rsid w:val="00C22BCE"/>
    <w:rsid w:val="00C2346C"/>
    <w:rsid w:val="00C23C53"/>
    <w:rsid w:val="00C2410F"/>
    <w:rsid w:val="00C24D65"/>
    <w:rsid w:val="00C25A9C"/>
    <w:rsid w:val="00C27F89"/>
    <w:rsid w:val="00C3143A"/>
    <w:rsid w:val="00C34273"/>
    <w:rsid w:val="00C36C26"/>
    <w:rsid w:val="00C372D3"/>
    <w:rsid w:val="00C408B5"/>
    <w:rsid w:val="00C411E3"/>
    <w:rsid w:val="00C419E2"/>
    <w:rsid w:val="00C42E56"/>
    <w:rsid w:val="00C448A6"/>
    <w:rsid w:val="00C44E62"/>
    <w:rsid w:val="00C45589"/>
    <w:rsid w:val="00C45D3B"/>
    <w:rsid w:val="00C46A80"/>
    <w:rsid w:val="00C46C79"/>
    <w:rsid w:val="00C5154F"/>
    <w:rsid w:val="00C52E0A"/>
    <w:rsid w:val="00C56610"/>
    <w:rsid w:val="00C60D25"/>
    <w:rsid w:val="00C628C8"/>
    <w:rsid w:val="00C63A0D"/>
    <w:rsid w:val="00C644E7"/>
    <w:rsid w:val="00C64B42"/>
    <w:rsid w:val="00C66D31"/>
    <w:rsid w:val="00C70DFB"/>
    <w:rsid w:val="00C7211F"/>
    <w:rsid w:val="00C73535"/>
    <w:rsid w:val="00C736C3"/>
    <w:rsid w:val="00C736DF"/>
    <w:rsid w:val="00C743B1"/>
    <w:rsid w:val="00C74C99"/>
    <w:rsid w:val="00C80151"/>
    <w:rsid w:val="00C84919"/>
    <w:rsid w:val="00C86177"/>
    <w:rsid w:val="00C8682C"/>
    <w:rsid w:val="00C86DF8"/>
    <w:rsid w:val="00C87F68"/>
    <w:rsid w:val="00C901C5"/>
    <w:rsid w:val="00C9151A"/>
    <w:rsid w:val="00C92ADF"/>
    <w:rsid w:val="00C94250"/>
    <w:rsid w:val="00C974D4"/>
    <w:rsid w:val="00C97613"/>
    <w:rsid w:val="00CA0516"/>
    <w:rsid w:val="00CA102B"/>
    <w:rsid w:val="00CA42CF"/>
    <w:rsid w:val="00CA454B"/>
    <w:rsid w:val="00CA4A88"/>
    <w:rsid w:val="00CA5ED5"/>
    <w:rsid w:val="00CA6118"/>
    <w:rsid w:val="00CA618A"/>
    <w:rsid w:val="00CB00CB"/>
    <w:rsid w:val="00CB0216"/>
    <w:rsid w:val="00CB208B"/>
    <w:rsid w:val="00CB2798"/>
    <w:rsid w:val="00CB4354"/>
    <w:rsid w:val="00CB4B0B"/>
    <w:rsid w:val="00CB5DA5"/>
    <w:rsid w:val="00CC2D50"/>
    <w:rsid w:val="00CC3972"/>
    <w:rsid w:val="00CC497E"/>
    <w:rsid w:val="00CC6831"/>
    <w:rsid w:val="00CC6AEC"/>
    <w:rsid w:val="00CD2A25"/>
    <w:rsid w:val="00CD2B5C"/>
    <w:rsid w:val="00CD4352"/>
    <w:rsid w:val="00CD51B4"/>
    <w:rsid w:val="00CD555B"/>
    <w:rsid w:val="00CE0D16"/>
    <w:rsid w:val="00CE269A"/>
    <w:rsid w:val="00CE27AC"/>
    <w:rsid w:val="00CE4F5B"/>
    <w:rsid w:val="00CE55E0"/>
    <w:rsid w:val="00CE6E80"/>
    <w:rsid w:val="00CE78CC"/>
    <w:rsid w:val="00CF07D9"/>
    <w:rsid w:val="00CF18F4"/>
    <w:rsid w:val="00CF1E80"/>
    <w:rsid w:val="00CF2F6D"/>
    <w:rsid w:val="00CF3867"/>
    <w:rsid w:val="00CF4565"/>
    <w:rsid w:val="00CF4A6D"/>
    <w:rsid w:val="00CF4DF6"/>
    <w:rsid w:val="00CF7631"/>
    <w:rsid w:val="00D04A37"/>
    <w:rsid w:val="00D05006"/>
    <w:rsid w:val="00D07804"/>
    <w:rsid w:val="00D12AA7"/>
    <w:rsid w:val="00D1414E"/>
    <w:rsid w:val="00D1445A"/>
    <w:rsid w:val="00D14F9E"/>
    <w:rsid w:val="00D154D4"/>
    <w:rsid w:val="00D16679"/>
    <w:rsid w:val="00D21612"/>
    <w:rsid w:val="00D21F3C"/>
    <w:rsid w:val="00D2677E"/>
    <w:rsid w:val="00D30617"/>
    <w:rsid w:val="00D31463"/>
    <w:rsid w:val="00D32369"/>
    <w:rsid w:val="00D32599"/>
    <w:rsid w:val="00D33CA3"/>
    <w:rsid w:val="00D3400C"/>
    <w:rsid w:val="00D36491"/>
    <w:rsid w:val="00D41130"/>
    <w:rsid w:val="00D4502A"/>
    <w:rsid w:val="00D463DB"/>
    <w:rsid w:val="00D4667B"/>
    <w:rsid w:val="00D46EE2"/>
    <w:rsid w:val="00D47202"/>
    <w:rsid w:val="00D47932"/>
    <w:rsid w:val="00D50E22"/>
    <w:rsid w:val="00D5101C"/>
    <w:rsid w:val="00D52586"/>
    <w:rsid w:val="00D538A7"/>
    <w:rsid w:val="00D538E0"/>
    <w:rsid w:val="00D5558C"/>
    <w:rsid w:val="00D55D97"/>
    <w:rsid w:val="00D5630C"/>
    <w:rsid w:val="00D56617"/>
    <w:rsid w:val="00D56962"/>
    <w:rsid w:val="00D60DE1"/>
    <w:rsid w:val="00D62A2D"/>
    <w:rsid w:val="00D64BC6"/>
    <w:rsid w:val="00D666CF"/>
    <w:rsid w:val="00D7080D"/>
    <w:rsid w:val="00D71A11"/>
    <w:rsid w:val="00D72CF0"/>
    <w:rsid w:val="00D73D85"/>
    <w:rsid w:val="00D754EF"/>
    <w:rsid w:val="00D8243B"/>
    <w:rsid w:val="00D82732"/>
    <w:rsid w:val="00D86302"/>
    <w:rsid w:val="00D9269E"/>
    <w:rsid w:val="00D9404A"/>
    <w:rsid w:val="00D94A53"/>
    <w:rsid w:val="00D94AAC"/>
    <w:rsid w:val="00D94B8F"/>
    <w:rsid w:val="00D95C34"/>
    <w:rsid w:val="00D97133"/>
    <w:rsid w:val="00DA264C"/>
    <w:rsid w:val="00DA28D1"/>
    <w:rsid w:val="00DA5E95"/>
    <w:rsid w:val="00DA679D"/>
    <w:rsid w:val="00DA6AD8"/>
    <w:rsid w:val="00DB00E2"/>
    <w:rsid w:val="00DB1A8D"/>
    <w:rsid w:val="00DB30B5"/>
    <w:rsid w:val="00DB35D7"/>
    <w:rsid w:val="00DB4425"/>
    <w:rsid w:val="00DB4CA6"/>
    <w:rsid w:val="00DB5427"/>
    <w:rsid w:val="00DC0AD5"/>
    <w:rsid w:val="00DC103C"/>
    <w:rsid w:val="00DC3E3F"/>
    <w:rsid w:val="00DC4398"/>
    <w:rsid w:val="00DC6944"/>
    <w:rsid w:val="00DC7395"/>
    <w:rsid w:val="00DD0060"/>
    <w:rsid w:val="00DD0F57"/>
    <w:rsid w:val="00DD2C6C"/>
    <w:rsid w:val="00DE0A69"/>
    <w:rsid w:val="00DE2C12"/>
    <w:rsid w:val="00DE65B0"/>
    <w:rsid w:val="00DE6C83"/>
    <w:rsid w:val="00DF0E70"/>
    <w:rsid w:val="00DF7255"/>
    <w:rsid w:val="00DF7533"/>
    <w:rsid w:val="00DF7791"/>
    <w:rsid w:val="00E020F8"/>
    <w:rsid w:val="00E0349E"/>
    <w:rsid w:val="00E04174"/>
    <w:rsid w:val="00E05FA4"/>
    <w:rsid w:val="00E0616E"/>
    <w:rsid w:val="00E0672A"/>
    <w:rsid w:val="00E07F96"/>
    <w:rsid w:val="00E10CC4"/>
    <w:rsid w:val="00E12F22"/>
    <w:rsid w:val="00E146D7"/>
    <w:rsid w:val="00E1484D"/>
    <w:rsid w:val="00E16B14"/>
    <w:rsid w:val="00E215A6"/>
    <w:rsid w:val="00E21B59"/>
    <w:rsid w:val="00E220E1"/>
    <w:rsid w:val="00E22561"/>
    <w:rsid w:val="00E240BB"/>
    <w:rsid w:val="00E2430C"/>
    <w:rsid w:val="00E25401"/>
    <w:rsid w:val="00E25C55"/>
    <w:rsid w:val="00E336E3"/>
    <w:rsid w:val="00E34A1B"/>
    <w:rsid w:val="00E34D97"/>
    <w:rsid w:val="00E374B1"/>
    <w:rsid w:val="00E407AD"/>
    <w:rsid w:val="00E41BE6"/>
    <w:rsid w:val="00E422DF"/>
    <w:rsid w:val="00E43F46"/>
    <w:rsid w:val="00E4491D"/>
    <w:rsid w:val="00E45EAF"/>
    <w:rsid w:val="00E5061A"/>
    <w:rsid w:val="00E50BCD"/>
    <w:rsid w:val="00E50DBA"/>
    <w:rsid w:val="00E530D2"/>
    <w:rsid w:val="00E53700"/>
    <w:rsid w:val="00E54751"/>
    <w:rsid w:val="00E5767F"/>
    <w:rsid w:val="00E5790A"/>
    <w:rsid w:val="00E6147A"/>
    <w:rsid w:val="00E61D01"/>
    <w:rsid w:val="00E61D67"/>
    <w:rsid w:val="00E6204C"/>
    <w:rsid w:val="00E64EC2"/>
    <w:rsid w:val="00E706C2"/>
    <w:rsid w:val="00E71CCB"/>
    <w:rsid w:val="00E731AF"/>
    <w:rsid w:val="00E74994"/>
    <w:rsid w:val="00E74E80"/>
    <w:rsid w:val="00E74FD4"/>
    <w:rsid w:val="00E753D9"/>
    <w:rsid w:val="00E75F1C"/>
    <w:rsid w:val="00E80488"/>
    <w:rsid w:val="00E80863"/>
    <w:rsid w:val="00E80D8C"/>
    <w:rsid w:val="00E80FE9"/>
    <w:rsid w:val="00E82A2C"/>
    <w:rsid w:val="00E84A22"/>
    <w:rsid w:val="00E84C88"/>
    <w:rsid w:val="00E87800"/>
    <w:rsid w:val="00E91ABF"/>
    <w:rsid w:val="00E93664"/>
    <w:rsid w:val="00E938C4"/>
    <w:rsid w:val="00E968E0"/>
    <w:rsid w:val="00E9749E"/>
    <w:rsid w:val="00EA0797"/>
    <w:rsid w:val="00EA13F7"/>
    <w:rsid w:val="00EA1A12"/>
    <w:rsid w:val="00EB0F39"/>
    <w:rsid w:val="00EB1FCE"/>
    <w:rsid w:val="00EB3374"/>
    <w:rsid w:val="00EB6BC2"/>
    <w:rsid w:val="00EB7743"/>
    <w:rsid w:val="00EC334C"/>
    <w:rsid w:val="00EC5540"/>
    <w:rsid w:val="00EC5B40"/>
    <w:rsid w:val="00EC5D9A"/>
    <w:rsid w:val="00ED246B"/>
    <w:rsid w:val="00ED249E"/>
    <w:rsid w:val="00ED43B9"/>
    <w:rsid w:val="00ED62D5"/>
    <w:rsid w:val="00ED6423"/>
    <w:rsid w:val="00ED78A9"/>
    <w:rsid w:val="00ED7B86"/>
    <w:rsid w:val="00EE019A"/>
    <w:rsid w:val="00EE451B"/>
    <w:rsid w:val="00EE4E4A"/>
    <w:rsid w:val="00EE4F36"/>
    <w:rsid w:val="00EE5AAA"/>
    <w:rsid w:val="00EF0B83"/>
    <w:rsid w:val="00EF388C"/>
    <w:rsid w:val="00EF54F9"/>
    <w:rsid w:val="00EF5B0B"/>
    <w:rsid w:val="00F007F2"/>
    <w:rsid w:val="00F01D65"/>
    <w:rsid w:val="00F02199"/>
    <w:rsid w:val="00F0758A"/>
    <w:rsid w:val="00F10FAA"/>
    <w:rsid w:val="00F11383"/>
    <w:rsid w:val="00F116BF"/>
    <w:rsid w:val="00F12059"/>
    <w:rsid w:val="00F124DA"/>
    <w:rsid w:val="00F12DB8"/>
    <w:rsid w:val="00F16025"/>
    <w:rsid w:val="00F20641"/>
    <w:rsid w:val="00F32C47"/>
    <w:rsid w:val="00F35101"/>
    <w:rsid w:val="00F35693"/>
    <w:rsid w:val="00F360C8"/>
    <w:rsid w:val="00F36FD8"/>
    <w:rsid w:val="00F37CF9"/>
    <w:rsid w:val="00F407EF"/>
    <w:rsid w:val="00F40F4C"/>
    <w:rsid w:val="00F44BD0"/>
    <w:rsid w:val="00F46B4F"/>
    <w:rsid w:val="00F5288C"/>
    <w:rsid w:val="00F529FD"/>
    <w:rsid w:val="00F5404B"/>
    <w:rsid w:val="00F5470E"/>
    <w:rsid w:val="00F54E4D"/>
    <w:rsid w:val="00F54E62"/>
    <w:rsid w:val="00F5585B"/>
    <w:rsid w:val="00F56C93"/>
    <w:rsid w:val="00F64727"/>
    <w:rsid w:val="00F64C14"/>
    <w:rsid w:val="00F664E8"/>
    <w:rsid w:val="00F67E35"/>
    <w:rsid w:val="00F71B20"/>
    <w:rsid w:val="00F72A83"/>
    <w:rsid w:val="00F74728"/>
    <w:rsid w:val="00F75DFF"/>
    <w:rsid w:val="00F763A6"/>
    <w:rsid w:val="00F810E1"/>
    <w:rsid w:val="00F81397"/>
    <w:rsid w:val="00F81E14"/>
    <w:rsid w:val="00F823EB"/>
    <w:rsid w:val="00F85490"/>
    <w:rsid w:val="00F85A79"/>
    <w:rsid w:val="00F871F0"/>
    <w:rsid w:val="00F87FAB"/>
    <w:rsid w:val="00F94F1A"/>
    <w:rsid w:val="00F95183"/>
    <w:rsid w:val="00FA0173"/>
    <w:rsid w:val="00FA0987"/>
    <w:rsid w:val="00FA11B2"/>
    <w:rsid w:val="00FA6DE1"/>
    <w:rsid w:val="00FA7D30"/>
    <w:rsid w:val="00FB1DA4"/>
    <w:rsid w:val="00FB3100"/>
    <w:rsid w:val="00FB38E4"/>
    <w:rsid w:val="00FB3F57"/>
    <w:rsid w:val="00FB51FD"/>
    <w:rsid w:val="00FB58EF"/>
    <w:rsid w:val="00FB6087"/>
    <w:rsid w:val="00FC20AF"/>
    <w:rsid w:val="00FC26FC"/>
    <w:rsid w:val="00FC5D36"/>
    <w:rsid w:val="00FC5EE8"/>
    <w:rsid w:val="00FD08EC"/>
    <w:rsid w:val="00FD19CC"/>
    <w:rsid w:val="00FD27E4"/>
    <w:rsid w:val="00FD6082"/>
    <w:rsid w:val="00FD6CA6"/>
    <w:rsid w:val="00FD77B7"/>
    <w:rsid w:val="00FE0301"/>
    <w:rsid w:val="00FE225A"/>
    <w:rsid w:val="00FE26D0"/>
    <w:rsid w:val="00FE444A"/>
    <w:rsid w:val="00FE4B8A"/>
    <w:rsid w:val="00FE59A8"/>
    <w:rsid w:val="00FE7CE5"/>
    <w:rsid w:val="00FF229F"/>
    <w:rsid w:val="00FF320A"/>
    <w:rsid w:val="00FF3705"/>
    <w:rsid w:val="00FF4230"/>
    <w:rsid w:val="00FF5843"/>
    <w:rsid w:val="00FF6B84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F196"/>
  <w15:chartTrackingRefBased/>
  <w15:docId w15:val="{B4E8A243-A846-2647-BC74-A3CC54E5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50D5B"/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F2E"/>
    <w:pPr>
      <w:keepNext/>
      <w:keepLines/>
      <w:spacing w:before="120" w:after="240" w:line="252" w:lineRule="auto"/>
      <w:jc w:val="both"/>
      <w:outlineLvl w:val="0"/>
    </w:pPr>
    <w:rPr>
      <w:rFonts w:eastAsiaTheme="majorEastAsia" w:cstheme="majorBidi"/>
      <w:b/>
      <w:bCs/>
      <w:spacing w:val="4"/>
      <w:szCs w:val="28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436F2E"/>
    <w:pPr>
      <w:keepNext/>
      <w:keepLines/>
      <w:spacing w:before="120" w:line="252" w:lineRule="auto"/>
      <w:jc w:val="both"/>
      <w:outlineLvl w:val="1"/>
    </w:pPr>
    <w:rPr>
      <w:rFonts w:eastAsiaTheme="majorEastAsia" w:cstheme="majorBidi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6F2E"/>
    <w:pPr>
      <w:keepNext/>
      <w:keepLines/>
      <w:spacing w:before="120" w:line="252" w:lineRule="auto"/>
      <w:ind w:left="720"/>
      <w:jc w:val="both"/>
      <w:outlineLvl w:val="2"/>
    </w:pPr>
    <w:rPr>
      <w:rFonts w:eastAsiaTheme="majorEastAsia" w:cstheme="majorBidi"/>
      <w:b/>
      <w:spacing w:val="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36F2E"/>
    <w:rPr>
      <w:rFonts w:eastAsiaTheme="majorEastAsia" w:cstheme="majorBidi"/>
      <w:b/>
      <w:spacing w:val="4"/>
    </w:rPr>
  </w:style>
  <w:style w:type="character" w:customStyle="1" w:styleId="Heading2Char">
    <w:name w:val="Heading 2 Char"/>
    <w:basedOn w:val="DefaultParagraphFont"/>
    <w:link w:val="Heading2"/>
    <w:rsid w:val="00436F2E"/>
    <w:rPr>
      <w:rFonts w:eastAsiaTheme="majorEastAsia" w:cstheme="majorBidi"/>
      <w:b/>
      <w:bCs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36F2E"/>
    <w:rPr>
      <w:rFonts w:eastAsiaTheme="majorEastAsia" w:cstheme="majorBidi"/>
      <w:b/>
      <w:bCs/>
      <w:spacing w:val="4"/>
      <w:szCs w:val="28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B105A"/>
    <w:pPr>
      <w:jc w:val="center"/>
    </w:pPr>
    <w:rPr>
      <w:rFonts w:ascii="Arial" w:hAnsi="Arial" w:cs="Arial"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105A"/>
    <w:rPr>
      <w:rFonts w:ascii="Arial" w:eastAsia="Times New Roman" w:hAnsi="Arial" w:cs="Arial"/>
      <w:kern w:val="0"/>
      <w:sz w:val="20"/>
      <w:lang w:val="en-US" w:eastAsia="it-IT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B105A"/>
    <w:pPr>
      <w:jc w:val="center"/>
    </w:pPr>
    <w:rPr>
      <w:rFonts w:ascii="Arial" w:hAnsi="Arial" w:cs="Arial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105A"/>
    <w:rPr>
      <w:rFonts w:ascii="Arial" w:eastAsia="Times New Roman" w:hAnsi="Arial" w:cs="Arial"/>
      <w:kern w:val="0"/>
      <w:sz w:val="20"/>
      <w:lang w:val="en-US" w:eastAsia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40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003"/>
  </w:style>
  <w:style w:type="character" w:styleId="PageNumber">
    <w:name w:val="page number"/>
    <w:basedOn w:val="DefaultParagraphFont"/>
    <w:uiPriority w:val="99"/>
    <w:semiHidden/>
    <w:unhideWhenUsed/>
    <w:rsid w:val="000A4003"/>
  </w:style>
  <w:style w:type="table" w:styleId="TableGrid">
    <w:name w:val="Table Grid"/>
    <w:basedOn w:val="TableNormal"/>
    <w:uiPriority w:val="39"/>
    <w:rsid w:val="00437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8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5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7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7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050E"/>
  </w:style>
  <w:style w:type="paragraph" w:styleId="Header">
    <w:name w:val="header"/>
    <w:basedOn w:val="Normal"/>
    <w:link w:val="HeaderChar"/>
    <w:uiPriority w:val="99"/>
    <w:unhideWhenUsed/>
    <w:rsid w:val="004D1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502"/>
  </w:style>
  <w:style w:type="paragraph" w:styleId="BalloonText">
    <w:name w:val="Balloon Text"/>
    <w:basedOn w:val="Normal"/>
    <w:link w:val="BalloonTextChar"/>
    <w:uiPriority w:val="99"/>
    <w:semiHidden/>
    <w:unhideWhenUsed/>
    <w:rsid w:val="00916FB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B9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6F049A"/>
  </w:style>
  <w:style w:type="character" w:styleId="Strong">
    <w:name w:val="Strong"/>
    <w:basedOn w:val="DefaultParagraphFont"/>
    <w:uiPriority w:val="22"/>
    <w:qFormat/>
    <w:rsid w:val="00B0394F"/>
    <w:rPr>
      <w:b/>
      <w:bCs/>
    </w:rPr>
  </w:style>
  <w:style w:type="character" w:styleId="Hyperlink">
    <w:name w:val="Hyperlink"/>
    <w:basedOn w:val="DefaultParagraphFont"/>
    <w:uiPriority w:val="99"/>
    <w:unhideWhenUsed/>
    <w:rsid w:val="008B1E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B1E4F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D5696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851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74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83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5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5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155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243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666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2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7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1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377</Words>
  <Characters>1996</Characters>
  <Application>Microsoft Office Word</Application>
  <DocSecurity>0</DocSecurity>
  <Lines>154</Lines>
  <Paragraphs>72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Clotilde Carra</dc:creator>
  <cp:keywords/>
  <dc:description/>
  <cp:lastModifiedBy>Ben Wamamili</cp:lastModifiedBy>
  <cp:revision>23</cp:revision>
  <dcterms:created xsi:type="dcterms:W3CDTF">2025-11-23T02:39:00Z</dcterms:created>
  <dcterms:modified xsi:type="dcterms:W3CDTF">2025-11-24T03:31:00Z</dcterms:modified>
</cp:coreProperties>
</file>