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2386A" w14:textId="77777777" w:rsidR="00D21727" w:rsidRPr="00AF08BB" w:rsidRDefault="00D21727" w:rsidP="00D21727">
      <w:pPr>
        <w:spacing w:after="0" w:line="240" w:lineRule="auto"/>
        <w:rPr>
          <w:rFonts w:ascii="Arial" w:eastAsia="Times New Roman" w:hAnsi="Arial" w:cs="Arial"/>
          <w:lang w:val="en-GB" w:eastAsia="en-AU"/>
        </w:rPr>
      </w:pPr>
    </w:p>
    <w:p w14:paraId="7DFB38FC" w14:textId="77777777" w:rsidR="00D21727" w:rsidRPr="008134F4" w:rsidRDefault="00D21727" w:rsidP="00D21727">
      <w:pPr>
        <w:spacing w:after="160" w:line="259" w:lineRule="auto"/>
        <w:jc w:val="center"/>
      </w:pPr>
      <w:r w:rsidRPr="008134F4">
        <w:rPr>
          <w:b/>
          <w:bCs/>
        </w:rPr>
        <w:t>Characteristics of excluded studies</w:t>
      </w:r>
    </w:p>
    <w:p w14:paraId="29C60CC4" w14:textId="77777777" w:rsidR="00D21727" w:rsidRPr="008134F4" w:rsidRDefault="00D21727" w:rsidP="00D21727">
      <w:pPr>
        <w:spacing w:after="160" w:line="259" w:lineRule="auto"/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068"/>
        <w:gridCol w:w="3067"/>
        <w:gridCol w:w="4410"/>
      </w:tblGrid>
      <w:tr w:rsidR="00D21727" w:rsidRPr="008134F4" w14:paraId="1DDF44DB" w14:textId="77777777" w:rsidTr="007F7253">
        <w:tc>
          <w:tcPr>
            <w:tcW w:w="1068" w:type="dxa"/>
          </w:tcPr>
          <w:p w14:paraId="2DE4805D" w14:textId="77777777" w:rsidR="00D21727" w:rsidRPr="008134F4" w:rsidRDefault="00D21727" w:rsidP="007C13DF"/>
        </w:tc>
        <w:tc>
          <w:tcPr>
            <w:tcW w:w="3067" w:type="dxa"/>
          </w:tcPr>
          <w:p w14:paraId="321D3C5D" w14:textId="77777777" w:rsidR="00D21727" w:rsidRPr="008134F4" w:rsidRDefault="00D21727" w:rsidP="007C13DF">
            <w:pPr>
              <w:rPr>
                <w:b/>
                <w:bCs/>
              </w:rPr>
            </w:pPr>
            <w:r w:rsidRPr="008134F4">
              <w:rPr>
                <w:b/>
                <w:bCs/>
              </w:rPr>
              <w:t xml:space="preserve">Study </w:t>
            </w:r>
          </w:p>
        </w:tc>
        <w:tc>
          <w:tcPr>
            <w:tcW w:w="4410" w:type="dxa"/>
          </w:tcPr>
          <w:p w14:paraId="26A187B0" w14:textId="77777777" w:rsidR="00D21727" w:rsidRPr="008134F4" w:rsidRDefault="00D21727" w:rsidP="007C13DF">
            <w:pPr>
              <w:rPr>
                <w:b/>
                <w:bCs/>
              </w:rPr>
            </w:pPr>
            <w:r w:rsidRPr="008134F4">
              <w:rPr>
                <w:b/>
                <w:bCs/>
              </w:rPr>
              <w:t>Reason for exclusion</w:t>
            </w:r>
          </w:p>
        </w:tc>
      </w:tr>
      <w:tr w:rsidR="00F06C35" w:rsidRPr="008134F4" w14:paraId="03485D89" w14:textId="77777777" w:rsidTr="007F7253">
        <w:tc>
          <w:tcPr>
            <w:tcW w:w="1068" w:type="dxa"/>
          </w:tcPr>
          <w:p w14:paraId="196137D7" w14:textId="77777777" w:rsidR="00F06C35" w:rsidRPr="008134F4" w:rsidRDefault="00F06C35" w:rsidP="00F06C35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067" w:type="dxa"/>
          </w:tcPr>
          <w:p w14:paraId="41A7E203" w14:textId="56349910" w:rsidR="00F06C35" w:rsidRPr="00D966DE" w:rsidRDefault="00F06C35" w:rsidP="00F06C35">
            <w:r>
              <w:t>Sanchez 2003</w:t>
            </w:r>
          </w:p>
        </w:tc>
        <w:tc>
          <w:tcPr>
            <w:tcW w:w="4410" w:type="dxa"/>
          </w:tcPr>
          <w:p w14:paraId="60965BB0" w14:textId="3AE0D9E6" w:rsidR="00F06C35" w:rsidRPr="008134F4" w:rsidRDefault="00F06C35" w:rsidP="00F06C35">
            <w:pPr>
              <w:rPr>
                <w:b/>
                <w:bCs/>
              </w:rPr>
            </w:pPr>
            <w:r w:rsidRPr="00073C31">
              <w:t xml:space="preserve">Not </w:t>
            </w:r>
            <w:r>
              <w:t>study design</w:t>
            </w:r>
            <w:r w:rsidRPr="00073C31">
              <w:t xml:space="preserve"> of interest </w:t>
            </w:r>
          </w:p>
        </w:tc>
      </w:tr>
      <w:tr w:rsidR="00F06C35" w:rsidRPr="008134F4" w14:paraId="54EC4EC9" w14:textId="77777777" w:rsidTr="007F7253">
        <w:tc>
          <w:tcPr>
            <w:tcW w:w="1068" w:type="dxa"/>
          </w:tcPr>
          <w:p w14:paraId="2D84E96C" w14:textId="77777777" w:rsidR="00F06C35" w:rsidRPr="008134F4" w:rsidRDefault="00F06C35" w:rsidP="00F06C35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067" w:type="dxa"/>
          </w:tcPr>
          <w:p w14:paraId="5EFBA47B" w14:textId="14761D68" w:rsidR="00F06C35" w:rsidRDefault="00F06C35" w:rsidP="00F06C35">
            <w:r>
              <w:t>Martinez 2003</w:t>
            </w:r>
          </w:p>
        </w:tc>
        <w:tc>
          <w:tcPr>
            <w:tcW w:w="4410" w:type="dxa"/>
          </w:tcPr>
          <w:p w14:paraId="76E1F120" w14:textId="1252E6DE" w:rsidR="00F06C35" w:rsidRDefault="00F06C35" w:rsidP="00F06C35">
            <w:r w:rsidRPr="00073C31">
              <w:rPr>
                <w:rFonts w:ascii="Arial" w:eastAsia="Times New Roman" w:hAnsi="Arial" w:cs="Arial"/>
                <w:sz w:val="20"/>
                <w:lang w:eastAsia="en-AU"/>
              </w:rPr>
              <w:t xml:space="preserve">Not study design of interest </w:t>
            </w:r>
          </w:p>
        </w:tc>
      </w:tr>
      <w:tr w:rsidR="00F06C35" w:rsidRPr="008134F4" w14:paraId="377AEFA9" w14:textId="77777777" w:rsidTr="007F7253">
        <w:tc>
          <w:tcPr>
            <w:tcW w:w="1068" w:type="dxa"/>
          </w:tcPr>
          <w:p w14:paraId="0A390825" w14:textId="77777777" w:rsidR="00F06C35" w:rsidRPr="008134F4" w:rsidRDefault="00F06C35" w:rsidP="00F06C35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067" w:type="dxa"/>
          </w:tcPr>
          <w:p w14:paraId="48FA2FD6" w14:textId="6738D684" w:rsidR="00F06C35" w:rsidRPr="008134F4" w:rsidRDefault="00F06C35" w:rsidP="00F06C35">
            <w:r>
              <w:t>Weiss 2004</w:t>
            </w:r>
          </w:p>
        </w:tc>
        <w:tc>
          <w:tcPr>
            <w:tcW w:w="4410" w:type="dxa"/>
          </w:tcPr>
          <w:p w14:paraId="4109FEA6" w14:textId="0A8A8376" w:rsidR="00F06C35" w:rsidRPr="00073C31" w:rsidRDefault="00F06C35" w:rsidP="00F06C35">
            <w:r>
              <w:t>Not study design of interest</w:t>
            </w:r>
          </w:p>
        </w:tc>
      </w:tr>
      <w:tr w:rsidR="00F06C35" w:rsidRPr="008134F4" w14:paraId="0F41E6B6" w14:textId="77777777" w:rsidTr="007F7253">
        <w:tc>
          <w:tcPr>
            <w:tcW w:w="1068" w:type="dxa"/>
          </w:tcPr>
          <w:p w14:paraId="567DFA42" w14:textId="77777777" w:rsidR="00F06C35" w:rsidRPr="008134F4" w:rsidRDefault="00F06C35" w:rsidP="00F06C35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067" w:type="dxa"/>
          </w:tcPr>
          <w:p w14:paraId="39F692BD" w14:textId="7EE202DB" w:rsidR="00F06C35" w:rsidRDefault="00F06C35" w:rsidP="00F06C35">
            <w:r>
              <w:t xml:space="preserve">Baddour 2004 </w:t>
            </w:r>
          </w:p>
        </w:tc>
        <w:tc>
          <w:tcPr>
            <w:tcW w:w="4410" w:type="dxa"/>
          </w:tcPr>
          <w:p w14:paraId="4368318E" w14:textId="3F948637" w:rsidR="00F06C35" w:rsidRPr="00073C31" w:rsidRDefault="00F06C35" w:rsidP="00F06C35">
            <w:r w:rsidRPr="00073C31">
              <w:t xml:space="preserve">Not </w:t>
            </w:r>
            <w:r>
              <w:t>intervention of interest</w:t>
            </w:r>
          </w:p>
        </w:tc>
      </w:tr>
      <w:tr w:rsidR="00F06C35" w:rsidRPr="008134F4" w14:paraId="45B551BB" w14:textId="77777777" w:rsidTr="007F7253">
        <w:tc>
          <w:tcPr>
            <w:tcW w:w="1068" w:type="dxa"/>
          </w:tcPr>
          <w:p w14:paraId="0248F992" w14:textId="77777777" w:rsidR="00F06C35" w:rsidRPr="008134F4" w:rsidRDefault="00F06C35" w:rsidP="00F06C35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067" w:type="dxa"/>
          </w:tcPr>
          <w:p w14:paraId="449AFAFB" w14:textId="1FD9176A" w:rsidR="00F06C35" w:rsidRPr="008134F4" w:rsidRDefault="00F06C35" w:rsidP="00F06C35">
            <w:proofErr w:type="spellStart"/>
            <w:r>
              <w:t>Amdsen</w:t>
            </w:r>
            <w:proofErr w:type="spellEnd"/>
            <w:r>
              <w:t xml:space="preserve"> 2004</w:t>
            </w:r>
            <w:r w:rsidRPr="008134F4">
              <w:t xml:space="preserve"> </w:t>
            </w:r>
          </w:p>
        </w:tc>
        <w:tc>
          <w:tcPr>
            <w:tcW w:w="4410" w:type="dxa"/>
          </w:tcPr>
          <w:p w14:paraId="089B37B8" w14:textId="6663FBD9" w:rsidR="00F06C35" w:rsidRPr="00073C31" w:rsidRDefault="00F06C35" w:rsidP="00F06C35">
            <w:r>
              <w:t>Not study design of interest</w:t>
            </w:r>
          </w:p>
        </w:tc>
      </w:tr>
      <w:tr w:rsidR="00F06C35" w:rsidRPr="008134F4" w14:paraId="256EDE75" w14:textId="77777777" w:rsidTr="007F7253">
        <w:tc>
          <w:tcPr>
            <w:tcW w:w="1068" w:type="dxa"/>
          </w:tcPr>
          <w:p w14:paraId="580D3C23" w14:textId="77777777" w:rsidR="00F06C35" w:rsidRPr="008134F4" w:rsidRDefault="00F06C35" w:rsidP="00F06C35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067" w:type="dxa"/>
          </w:tcPr>
          <w:p w14:paraId="0EC8F651" w14:textId="14D3C60B" w:rsidR="00F06C35" w:rsidRPr="008134F4" w:rsidRDefault="00F06C35" w:rsidP="00F06C35">
            <w:r>
              <w:t>Dwyer 2006</w:t>
            </w:r>
          </w:p>
        </w:tc>
        <w:tc>
          <w:tcPr>
            <w:tcW w:w="4410" w:type="dxa"/>
          </w:tcPr>
          <w:p w14:paraId="4E9E2E9B" w14:textId="1B615E1A" w:rsidR="00F06C35" w:rsidRPr="00073C31" w:rsidRDefault="00F06C35" w:rsidP="00F06C35">
            <w:r w:rsidRPr="00073C31">
              <w:t>Not study design of interest</w:t>
            </w:r>
          </w:p>
        </w:tc>
      </w:tr>
      <w:tr w:rsidR="00F06C35" w:rsidRPr="008134F4" w14:paraId="2F209EB8" w14:textId="77777777" w:rsidTr="007F7253">
        <w:tc>
          <w:tcPr>
            <w:tcW w:w="1068" w:type="dxa"/>
          </w:tcPr>
          <w:p w14:paraId="2958E26E" w14:textId="77777777" w:rsidR="00F06C35" w:rsidRPr="008134F4" w:rsidRDefault="00F06C35" w:rsidP="00F06C35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067" w:type="dxa"/>
          </w:tcPr>
          <w:p w14:paraId="51F36B14" w14:textId="1CA2ACAA" w:rsidR="00F06C35" w:rsidRPr="008134F4" w:rsidRDefault="00F06C35" w:rsidP="00F06C35">
            <w:proofErr w:type="spellStart"/>
            <w:r>
              <w:t>Metersky</w:t>
            </w:r>
            <w:proofErr w:type="spellEnd"/>
            <w:r>
              <w:t xml:space="preserve"> 2007</w:t>
            </w:r>
          </w:p>
        </w:tc>
        <w:tc>
          <w:tcPr>
            <w:tcW w:w="4410" w:type="dxa"/>
          </w:tcPr>
          <w:p w14:paraId="025FC54C" w14:textId="27C6C58F" w:rsidR="00F06C35" w:rsidRPr="00073C31" w:rsidRDefault="00F06C35" w:rsidP="00F06C35">
            <w:r w:rsidRPr="00073C31">
              <w:t>Not study design of interest</w:t>
            </w:r>
          </w:p>
        </w:tc>
      </w:tr>
      <w:tr w:rsidR="00F06C35" w:rsidRPr="008134F4" w14:paraId="5D46361E" w14:textId="77777777" w:rsidTr="007F7253">
        <w:tc>
          <w:tcPr>
            <w:tcW w:w="1068" w:type="dxa"/>
          </w:tcPr>
          <w:p w14:paraId="1175D5D6" w14:textId="77777777" w:rsidR="00F06C35" w:rsidRPr="008134F4" w:rsidRDefault="00F06C35" w:rsidP="00F06C35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067" w:type="dxa"/>
          </w:tcPr>
          <w:p w14:paraId="709926D1" w14:textId="3C178113" w:rsidR="00F06C35" w:rsidRPr="008134F4" w:rsidRDefault="00F06C35" w:rsidP="00F06C35">
            <w:r>
              <w:t>Rodriguez 2009</w:t>
            </w:r>
            <w:r w:rsidRPr="008134F4">
              <w:t xml:space="preserve"> </w:t>
            </w:r>
          </w:p>
        </w:tc>
        <w:tc>
          <w:tcPr>
            <w:tcW w:w="4410" w:type="dxa"/>
          </w:tcPr>
          <w:p w14:paraId="3E7302FB" w14:textId="6CBF7B82" w:rsidR="00F06C35" w:rsidRPr="00073C31" w:rsidRDefault="00F06C35" w:rsidP="00F06C35">
            <w:r w:rsidRPr="00073C31">
              <w:t>Not study design of interest</w:t>
            </w:r>
          </w:p>
        </w:tc>
      </w:tr>
      <w:tr w:rsidR="00F06C35" w:rsidRPr="008134F4" w14:paraId="7AD4F3AF" w14:textId="77777777" w:rsidTr="007F7253">
        <w:tc>
          <w:tcPr>
            <w:tcW w:w="1068" w:type="dxa"/>
          </w:tcPr>
          <w:p w14:paraId="6996FC0E" w14:textId="77777777" w:rsidR="00F06C35" w:rsidRPr="008134F4" w:rsidRDefault="00F06C35" w:rsidP="00F06C35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067" w:type="dxa"/>
          </w:tcPr>
          <w:p w14:paraId="60509926" w14:textId="08F2209E" w:rsidR="00F06C35" w:rsidRPr="008134F4" w:rsidRDefault="00F06C35" w:rsidP="00F06C35">
            <w:proofErr w:type="spellStart"/>
            <w:r>
              <w:t>Spyridaki</w:t>
            </w:r>
            <w:proofErr w:type="spellEnd"/>
            <w:r>
              <w:t xml:space="preserve"> 2012</w:t>
            </w:r>
          </w:p>
        </w:tc>
        <w:tc>
          <w:tcPr>
            <w:tcW w:w="4410" w:type="dxa"/>
          </w:tcPr>
          <w:p w14:paraId="0F102E82" w14:textId="4BDA0093" w:rsidR="00F06C35" w:rsidRPr="00073C31" w:rsidRDefault="00F06C35" w:rsidP="00F06C35">
            <w:r w:rsidRPr="00073C31">
              <w:t xml:space="preserve">Not intervention of interest </w:t>
            </w:r>
          </w:p>
        </w:tc>
      </w:tr>
      <w:tr w:rsidR="00F06C35" w:rsidRPr="008134F4" w14:paraId="6ADC873B" w14:textId="77777777" w:rsidTr="007F7253">
        <w:tc>
          <w:tcPr>
            <w:tcW w:w="1068" w:type="dxa"/>
          </w:tcPr>
          <w:p w14:paraId="56958532" w14:textId="77777777" w:rsidR="00F06C35" w:rsidRPr="008134F4" w:rsidRDefault="00F06C35" w:rsidP="00F06C35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067" w:type="dxa"/>
          </w:tcPr>
          <w:p w14:paraId="4123BC7C" w14:textId="0554E391" w:rsidR="00F06C35" w:rsidRPr="008134F4" w:rsidRDefault="00F06C35" w:rsidP="00F06C35">
            <w:r>
              <w:t>Rodrigo 2013</w:t>
            </w:r>
          </w:p>
        </w:tc>
        <w:tc>
          <w:tcPr>
            <w:tcW w:w="4410" w:type="dxa"/>
          </w:tcPr>
          <w:p w14:paraId="1302BB6A" w14:textId="24AAF530" w:rsidR="00F06C35" w:rsidRPr="00073C31" w:rsidRDefault="00F06C35" w:rsidP="00F06C35">
            <w:r>
              <w:t>Not study design of interest</w:t>
            </w:r>
          </w:p>
        </w:tc>
      </w:tr>
      <w:tr w:rsidR="00F06C35" w:rsidRPr="008134F4" w14:paraId="1C378181" w14:textId="77777777" w:rsidTr="007F7253">
        <w:tc>
          <w:tcPr>
            <w:tcW w:w="1068" w:type="dxa"/>
          </w:tcPr>
          <w:p w14:paraId="293CC557" w14:textId="77777777" w:rsidR="00F06C35" w:rsidRPr="008134F4" w:rsidRDefault="00F06C35" w:rsidP="00F06C35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067" w:type="dxa"/>
          </w:tcPr>
          <w:p w14:paraId="1B6B6B75" w14:textId="4D8CFF2A" w:rsidR="00F06C35" w:rsidRPr="008134F4" w:rsidRDefault="00F06C35" w:rsidP="00F06C35">
            <w:r>
              <w:t>Wan 2016</w:t>
            </w:r>
            <w:r w:rsidRPr="008134F4">
              <w:t xml:space="preserve"> </w:t>
            </w:r>
          </w:p>
        </w:tc>
        <w:tc>
          <w:tcPr>
            <w:tcW w:w="4410" w:type="dxa"/>
          </w:tcPr>
          <w:p w14:paraId="03061A9C" w14:textId="3525C819" w:rsidR="00F06C35" w:rsidRPr="00073C31" w:rsidRDefault="00F06C35" w:rsidP="00F06C35">
            <w:r>
              <w:t>Not intervention of interest</w:t>
            </w:r>
          </w:p>
        </w:tc>
      </w:tr>
      <w:tr w:rsidR="00F06C35" w:rsidRPr="008134F4" w14:paraId="0BDEF148" w14:textId="77777777" w:rsidTr="007F7253">
        <w:tc>
          <w:tcPr>
            <w:tcW w:w="1068" w:type="dxa"/>
          </w:tcPr>
          <w:p w14:paraId="186FF980" w14:textId="77777777" w:rsidR="00F06C35" w:rsidRPr="008134F4" w:rsidRDefault="00F06C35" w:rsidP="00F06C35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067" w:type="dxa"/>
          </w:tcPr>
          <w:p w14:paraId="1AC3607F" w14:textId="057A38C2" w:rsidR="00F06C35" w:rsidRPr="008134F4" w:rsidRDefault="00F06C35" w:rsidP="00F06C35">
            <w:r>
              <w:t>Jenkins 2018</w:t>
            </w:r>
          </w:p>
        </w:tc>
        <w:tc>
          <w:tcPr>
            <w:tcW w:w="4410" w:type="dxa"/>
          </w:tcPr>
          <w:p w14:paraId="54599611" w14:textId="3CE01D81" w:rsidR="00F06C35" w:rsidRPr="00073C31" w:rsidRDefault="00F06C35" w:rsidP="00F06C35">
            <w:r w:rsidRPr="00073C31">
              <w:t>Not study design of interest</w:t>
            </w:r>
          </w:p>
        </w:tc>
      </w:tr>
      <w:tr w:rsidR="00F06C35" w:rsidRPr="008134F4" w14:paraId="76BF1147" w14:textId="77777777" w:rsidTr="007F7253">
        <w:tc>
          <w:tcPr>
            <w:tcW w:w="1068" w:type="dxa"/>
          </w:tcPr>
          <w:p w14:paraId="02DB083D" w14:textId="77777777" w:rsidR="00F06C35" w:rsidRPr="008134F4" w:rsidRDefault="00F06C35" w:rsidP="00F06C35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067" w:type="dxa"/>
          </w:tcPr>
          <w:p w14:paraId="27D7BEAA" w14:textId="7CD8AC16" w:rsidR="00F06C35" w:rsidRPr="008134F4" w:rsidRDefault="00F06C35" w:rsidP="00F06C35">
            <w:r w:rsidRPr="005D60A0">
              <w:t xml:space="preserve">Suzuki 2019 </w:t>
            </w:r>
          </w:p>
        </w:tc>
        <w:tc>
          <w:tcPr>
            <w:tcW w:w="4410" w:type="dxa"/>
          </w:tcPr>
          <w:p w14:paraId="1ABA4393" w14:textId="1F4EBA1C" w:rsidR="00F06C35" w:rsidRPr="00073C31" w:rsidRDefault="00F06C35" w:rsidP="00F06C35">
            <w:r>
              <w:t>Not study design of interest</w:t>
            </w:r>
          </w:p>
        </w:tc>
      </w:tr>
      <w:tr w:rsidR="00F06C35" w:rsidRPr="008134F4" w14:paraId="5EA9875E" w14:textId="77777777" w:rsidTr="007F7253">
        <w:tc>
          <w:tcPr>
            <w:tcW w:w="1068" w:type="dxa"/>
          </w:tcPr>
          <w:p w14:paraId="1B06B773" w14:textId="77777777" w:rsidR="00F06C35" w:rsidRPr="008134F4" w:rsidRDefault="00F06C35" w:rsidP="00F06C35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067" w:type="dxa"/>
          </w:tcPr>
          <w:p w14:paraId="6BB8648E" w14:textId="2A46903A" w:rsidR="00F06C35" w:rsidRPr="008134F4" w:rsidRDefault="00F06C35" w:rsidP="00F06C35">
            <w:proofErr w:type="spellStart"/>
            <w:r w:rsidRPr="0063139C">
              <w:t>Akyil</w:t>
            </w:r>
            <w:proofErr w:type="spellEnd"/>
            <w:r w:rsidRPr="0063139C">
              <w:t xml:space="preserve"> 2019 </w:t>
            </w:r>
          </w:p>
        </w:tc>
        <w:tc>
          <w:tcPr>
            <w:tcW w:w="4410" w:type="dxa"/>
          </w:tcPr>
          <w:p w14:paraId="1BF69B1E" w14:textId="7017C28E" w:rsidR="00F06C35" w:rsidRPr="00073C31" w:rsidRDefault="00F06C35" w:rsidP="00F06C35">
            <w:r>
              <w:t>Not study design of interest</w:t>
            </w:r>
          </w:p>
        </w:tc>
      </w:tr>
      <w:tr w:rsidR="0066327A" w:rsidRPr="008134F4" w14:paraId="0BA4F0CA" w14:textId="77777777" w:rsidTr="007F7253">
        <w:tc>
          <w:tcPr>
            <w:tcW w:w="1068" w:type="dxa"/>
          </w:tcPr>
          <w:p w14:paraId="3DE4B12D" w14:textId="77777777" w:rsidR="0066327A" w:rsidRPr="008134F4" w:rsidRDefault="0066327A" w:rsidP="0066327A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067" w:type="dxa"/>
          </w:tcPr>
          <w:p w14:paraId="096DD288" w14:textId="530B4273" w:rsidR="0066327A" w:rsidRPr="0063139C" w:rsidRDefault="0066327A" w:rsidP="0066327A">
            <w:proofErr w:type="spellStart"/>
            <w:r>
              <w:rPr>
                <w:rFonts w:ascii="CckhmbAdvTTb5929f4c" w:hAnsi="CckhmbAdvTTb5929f4c" w:cs="CckhmbAdvTTb5929f4c"/>
                <w:color w:val="131413"/>
              </w:rPr>
              <w:t>Wongsurakiat</w:t>
            </w:r>
            <w:proofErr w:type="spellEnd"/>
            <w:r>
              <w:rPr>
                <w:rFonts w:ascii="CckhmbAdvTTb5929f4c" w:hAnsi="CckhmbAdvTTb5929f4c" w:cs="CckhmbAdvTTb5929f4c"/>
                <w:color w:val="131413"/>
              </w:rPr>
              <w:t xml:space="preserve"> 2019</w:t>
            </w:r>
          </w:p>
        </w:tc>
        <w:tc>
          <w:tcPr>
            <w:tcW w:w="4410" w:type="dxa"/>
          </w:tcPr>
          <w:p w14:paraId="5532744F" w14:textId="72011C5A" w:rsidR="0066327A" w:rsidRDefault="0066327A" w:rsidP="0066327A">
            <w:r>
              <w:t>Not intervention of interest</w:t>
            </w:r>
          </w:p>
        </w:tc>
      </w:tr>
      <w:tr w:rsidR="00F06C35" w:rsidRPr="008134F4" w14:paraId="31FBF0EE" w14:textId="77777777" w:rsidTr="007F7253">
        <w:tc>
          <w:tcPr>
            <w:tcW w:w="1068" w:type="dxa"/>
          </w:tcPr>
          <w:p w14:paraId="7453EE20" w14:textId="77777777" w:rsidR="00F06C35" w:rsidRPr="008134F4" w:rsidRDefault="00F06C35" w:rsidP="00F06C35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067" w:type="dxa"/>
          </w:tcPr>
          <w:p w14:paraId="52E34559" w14:textId="5A8FB859" w:rsidR="00F06C35" w:rsidRDefault="00F06C35" w:rsidP="00F06C35">
            <w:proofErr w:type="spellStart"/>
            <w:r>
              <w:t>Kyriazopoulou</w:t>
            </w:r>
            <w:proofErr w:type="spellEnd"/>
            <w:r>
              <w:t xml:space="preserve"> 2020</w:t>
            </w:r>
          </w:p>
        </w:tc>
        <w:tc>
          <w:tcPr>
            <w:tcW w:w="4410" w:type="dxa"/>
          </w:tcPr>
          <w:p w14:paraId="73E84DC2" w14:textId="56A0046C" w:rsidR="00F06C35" w:rsidRPr="00073C31" w:rsidRDefault="00F06C35" w:rsidP="00F06C35">
            <w:r>
              <w:t>Not study design of interest</w:t>
            </w:r>
          </w:p>
        </w:tc>
      </w:tr>
      <w:tr w:rsidR="00173E8B" w:rsidRPr="008134F4" w14:paraId="19B85DED" w14:textId="77777777" w:rsidTr="007F7253">
        <w:tc>
          <w:tcPr>
            <w:tcW w:w="1068" w:type="dxa"/>
          </w:tcPr>
          <w:p w14:paraId="24F16EE9" w14:textId="77777777" w:rsidR="00173E8B" w:rsidRPr="008134F4" w:rsidRDefault="00173E8B" w:rsidP="00173E8B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067" w:type="dxa"/>
          </w:tcPr>
          <w:p w14:paraId="5D389F48" w14:textId="115004A6" w:rsidR="00173E8B" w:rsidRDefault="00173E8B" w:rsidP="00173E8B">
            <w:r>
              <w:t>Korkmaz 2020</w:t>
            </w:r>
          </w:p>
        </w:tc>
        <w:tc>
          <w:tcPr>
            <w:tcW w:w="4410" w:type="dxa"/>
          </w:tcPr>
          <w:p w14:paraId="604387AA" w14:textId="632F23A3" w:rsidR="00173E8B" w:rsidRDefault="00173E8B" w:rsidP="00173E8B">
            <w:r>
              <w:t>Not intervention of interest</w:t>
            </w:r>
          </w:p>
        </w:tc>
      </w:tr>
      <w:tr w:rsidR="00173E8B" w:rsidRPr="008134F4" w14:paraId="3CD17FB8" w14:textId="77777777" w:rsidTr="007F7253">
        <w:tc>
          <w:tcPr>
            <w:tcW w:w="1068" w:type="dxa"/>
          </w:tcPr>
          <w:p w14:paraId="3CD92381" w14:textId="77777777" w:rsidR="00173E8B" w:rsidRPr="008134F4" w:rsidRDefault="00173E8B" w:rsidP="00173E8B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067" w:type="dxa"/>
          </w:tcPr>
          <w:p w14:paraId="7133CE19" w14:textId="53D6981F" w:rsidR="00173E8B" w:rsidRDefault="00173E8B" w:rsidP="00173E8B">
            <w:r>
              <w:t>Ito 2021</w:t>
            </w:r>
          </w:p>
        </w:tc>
        <w:tc>
          <w:tcPr>
            <w:tcW w:w="4410" w:type="dxa"/>
          </w:tcPr>
          <w:p w14:paraId="6B7684CC" w14:textId="6A96C4E3" w:rsidR="00173E8B" w:rsidRPr="00073C31" w:rsidRDefault="00173E8B" w:rsidP="00173E8B">
            <w:r>
              <w:t>Not study design of interest</w:t>
            </w:r>
          </w:p>
        </w:tc>
      </w:tr>
      <w:tr w:rsidR="00173E8B" w:rsidRPr="008134F4" w14:paraId="5598C4C0" w14:textId="77777777" w:rsidTr="007F7253">
        <w:tc>
          <w:tcPr>
            <w:tcW w:w="1068" w:type="dxa"/>
          </w:tcPr>
          <w:p w14:paraId="0C9C5D6D" w14:textId="77777777" w:rsidR="00173E8B" w:rsidRPr="008134F4" w:rsidRDefault="00173E8B" w:rsidP="00173E8B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067" w:type="dxa"/>
          </w:tcPr>
          <w:p w14:paraId="65B8DE6F" w14:textId="7E9B77C5" w:rsidR="00173E8B" w:rsidRDefault="00173E8B" w:rsidP="00173E8B">
            <w:proofErr w:type="spellStart"/>
            <w:r>
              <w:t>Aldhahari</w:t>
            </w:r>
            <w:proofErr w:type="spellEnd"/>
            <w:r>
              <w:t xml:space="preserve"> 2022</w:t>
            </w:r>
          </w:p>
        </w:tc>
        <w:tc>
          <w:tcPr>
            <w:tcW w:w="4410" w:type="dxa"/>
          </w:tcPr>
          <w:p w14:paraId="003A3F3D" w14:textId="01AEECA1" w:rsidR="00173E8B" w:rsidRDefault="00173E8B" w:rsidP="00173E8B">
            <w:r>
              <w:t>Not study design of interest</w:t>
            </w:r>
          </w:p>
        </w:tc>
      </w:tr>
      <w:tr w:rsidR="002B2D72" w:rsidRPr="008134F4" w14:paraId="06810C83" w14:textId="77777777" w:rsidTr="007F7253">
        <w:tc>
          <w:tcPr>
            <w:tcW w:w="1068" w:type="dxa"/>
          </w:tcPr>
          <w:p w14:paraId="73E9E81F" w14:textId="77777777" w:rsidR="002B2D72" w:rsidRPr="008134F4" w:rsidRDefault="002B2D72" w:rsidP="002B2D72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067" w:type="dxa"/>
          </w:tcPr>
          <w:p w14:paraId="6F7AD1F6" w14:textId="41D18DBD" w:rsidR="002B2D72" w:rsidRDefault="002B2D72" w:rsidP="002B2D72">
            <w:r>
              <w:t>Raghad 2023</w:t>
            </w:r>
          </w:p>
        </w:tc>
        <w:tc>
          <w:tcPr>
            <w:tcW w:w="4410" w:type="dxa"/>
          </w:tcPr>
          <w:p w14:paraId="55D5CF5D" w14:textId="733CD10D" w:rsidR="002B2D72" w:rsidRDefault="002B2D72" w:rsidP="002B2D72">
            <w:r>
              <w:t>Not study design of interest</w:t>
            </w:r>
          </w:p>
        </w:tc>
      </w:tr>
      <w:tr w:rsidR="006253F4" w:rsidRPr="008134F4" w14:paraId="10C3CA63" w14:textId="77777777" w:rsidTr="007F7253">
        <w:tc>
          <w:tcPr>
            <w:tcW w:w="1068" w:type="dxa"/>
          </w:tcPr>
          <w:p w14:paraId="3D7A33E2" w14:textId="77777777" w:rsidR="006253F4" w:rsidRPr="003C55DC" w:rsidRDefault="006253F4" w:rsidP="002B2D72">
            <w:pPr>
              <w:numPr>
                <w:ilvl w:val="0"/>
                <w:numId w:val="1"/>
              </w:numPr>
              <w:contextualSpacing/>
              <w:rPr>
                <w:color w:val="FF0000"/>
              </w:rPr>
            </w:pPr>
          </w:p>
        </w:tc>
        <w:tc>
          <w:tcPr>
            <w:tcW w:w="3067" w:type="dxa"/>
          </w:tcPr>
          <w:p w14:paraId="14252EFC" w14:textId="63BDE62A" w:rsidR="006253F4" w:rsidRPr="003C55DC" w:rsidRDefault="006253F4" w:rsidP="002B2D72">
            <w:pPr>
              <w:rPr>
                <w:color w:val="FF0000"/>
              </w:rPr>
            </w:pPr>
            <w:proofErr w:type="spellStart"/>
            <w:r w:rsidRPr="003C55DC">
              <w:rPr>
                <w:color w:val="FF0000"/>
              </w:rPr>
              <w:t>Sinopalnikov</w:t>
            </w:r>
            <w:proofErr w:type="spellEnd"/>
            <w:r w:rsidRPr="003C55DC">
              <w:rPr>
                <w:color w:val="FF0000"/>
              </w:rPr>
              <w:t xml:space="preserve"> 2023</w:t>
            </w:r>
          </w:p>
        </w:tc>
        <w:tc>
          <w:tcPr>
            <w:tcW w:w="4410" w:type="dxa"/>
          </w:tcPr>
          <w:p w14:paraId="718830C4" w14:textId="4F91DB41" w:rsidR="006253F4" w:rsidRPr="003C55DC" w:rsidRDefault="006253F4" w:rsidP="002B2D72">
            <w:pPr>
              <w:rPr>
                <w:color w:val="FF0000"/>
              </w:rPr>
            </w:pPr>
            <w:r w:rsidRPr="003C55DC">
              <w:rPr>
                <w:color w:val="FF0000"/>
              </w:rPr>
              <w:t>Not outcome of interest</w:t>
            </w:r>
          </w:p>
        </w:tc>
      </w:tr>
      <w:tr w:rsidR="007F7253" w:rsidRPr="008134F4" w14:paraId="31AFCC18" w14:textId="77777777" w:rsidTr="007F7253">
        <w:tc>
          <w:tcPr>
            <w:tcW w:w="1068" w:type="dxa"/>
          </w:tcPr>
          <w:p w14:paraId="48CD04F0" w14:textId="77777777" w:rsidR="007F7253" w:rsidRPr="003C55DC" w:rsidRDefault="007F7253" w:rsidP="002B2D72">
            <w:pPr>
              <w:numPr>
                <w:ilvl w:val="0"/>
                <w:numId w:val="1"/>
              </w:numPr>
              <w:contextualSpacing/>
              <w:rPr>
                <w:color w:val="FF0000"/>
              </w:rPr>
            </w:pPr>
          </w:p>
        </w:tc>
        <w:tc>
          <w:tcPr>
            <w:tcW w:w="3067" w:type="dxa"/>
          </w:tcPr>
          <w:p w14:paraId="7C434C11" w14:textId="079E3B26" w:rsidR="007F7253" w:rsidRPr="003C55DC" w:rsidRDefault="007F7253" w:rsidP="002B2D72">
            <w:pPr>
              <w:rPr>
                <w:color w:val="FF0000"/>
              </w:rPr>
            </w:pPr>
            <w:r w:rsidRPr="003C55DC">
              <w:rPr>
                <w:color w:val="FF0000"/>
              </w:rPr>
              <w:t>Reeves 2024</w:t>
            </w:r>
          </w:p>
        </w:tc>
        <w:tc>
          <w:tcPr>
            <w:tcW w:w="4410" w:type="dxa"/>
          </w:tcPr>
          <w:p w14:paraId="3CCA230F" w14:textId="656982AF" w:rsidR="007F7253" w:rsidRPr="003C55DC" w:rsidRDefault="007F7253" w:rsidP="002B2D72">
            <w:pPr>
              <w:rPr>
                <w:color w:val="FF0000"/>
              </w:rPr>
            </w:pPr>
            <w:r w:rsidRPr="003C55DC">
              <w:rPr>
                <w:color w:val="FF0000"/>
              </w:rPr>
              <w:t>Not study design of interest</w:t>
            </w:r>
          </w:p>
        </w:tc>
      </w:tr>
      <w:tr w:rsidR="007F7253" w:rsidRPr="008134F4" w14:paraId="3A0432CD" w14:textId="77777777" w:rsidTr="007F7253">
        <w:tc>
          <w:tcPr>
            <w:tcW w:w="1068" w:type="dxa"/>
          </w:tcPr>
          <w:p w14:paraId="7E9FBBB6" w14:textId="77777777" w:rsidR="007F7253" w:rsidRPr="003C55DC" w:rsidRDefault="007F7253" w:rsidP="002B2D72">
            <w:pPr>
              <w:numPr>
                <w:ilvl w:val="0"/>
                <w:numId w:val="1"/>
              </w:numPr>
              <w:contextualSpacing/>
              <w:rPr>
                <w:color w:val="FF0000"/>
              </w:rPr>
            </w:pPr>
          </w:p>
        </w:tc>
        <w:tc>
          <w:tcPr>
            <w:tcW w:w="3067" w:type="dxa"/>
          </w:tcPr>
          <w:p w14:paraId="50F13FBC" w14:textId="772431B2" w:rsidR="007F7253" w:rsidRPr="003C55DC" w:rsidRDefault="007F7253" w:rsidP="002B2D72">
            <w:pPr>
              <w:rPr>
                <w:color w:val="FF0000"/>
              </w:rPr>
            </w:pPr>
            <w:proofErr w:type="spellStart"/>
            <w:r w:rsidRPr="003C55DC">
              <w:rPr>
                <w:color w:val="FF0000"/>
              </w:rPr>
              <w:t>Giamarellos-Bourboulis</w:t>
            </w:r>
            <w:proofErr w:type="spellEnd"/>
            <w:r w:rsidRPr="003C55DC">
              <w:rPr>
                <w:color w:val="FF0000"/>
              </w:rPr>
              <w:t xml:space="preserve"> 2024</w:t>
            </w:r>
          </w:p>
        </w:tc>
        <w:tc>
          <w:tcPr>
            <w:tcW w:w="4410" w:type="dxa"/>
          </w:tcPr>
          <w:p w14:paraId="5226EAA2" w14:textId="7ABB9A8A" w:rsidR="007F7253" w:rsidRPr="003C55DC" w:rsidRDefault="007F7253" w:rsidP="002B2D72">
            <w:pPr>
              <w:rPr>
                <w:color w:val="FF0000"/>
              </w:rPr>
            </w:pPr>
            <w:r w:rsidRPr="003C55DC">
              <w:rPr>
                <w:color w:val="FF0000"/>
              </w:rPr>
              <w:t>Not outcome of interest</w:t>
            </w:r>
          </w:p>
        </w:tc>
      </w:tr>
    </w:tbl>
    <w:p w14:paraId="28BB0734" w14:textId="77777777" w:rsidR="00B55EC8" w:rsidRDefault="00B55EC8"/>
    <w:sectPr w:rsidR="00B55E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ckhmbAdvTTb5929f4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0003C"/>
    <w:multiLevelType w:val="hybridMultilevel"/>
    <w:tmpl w:val="4440E1D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27"/>
    <w:rsid w:val="00173E8B"/>
    <w:rsid w:val="001C5B16"/>
    <w:rsid w:val="00203C1E"/>
    <w:rsid w:val="002869EB"/>
    <w:rsid w:val="002B2D72"/>
    <w:rsid w:val="003C55DC"/>
    <w:rsid w:val="004B602A"/>
    <w:rsid w:val="005C2578"/>
    <w:rsid w:val="005D177F"/>
    <w:rsid w:val="005D60A0"/>
    <w:rsid w:val="006253F4"/>
    <w:rsid w:val="00627A34"/>
    <w:rsid w:val="0063139C"/>
    <w:rsid w:val="00635CDB"/>
    <w:rsid w:val="0066327A"/>
    <w:rsid w:val="006E0290"/>
    <w:rsid w:val="007F7253"/>
    <w:rsid w:val="00A437EF"/>
    <w:rsid w:val="00B55EC8"/>
    <w:rsid w:val="00D21727"/>
    <w:rsid w:val="00D966DE"/>
    <w:rsid w:val="00DE1D93"/>
    <w:rsid w:val="00EA17C6"/>
    <w:rsid w:val="00EC5D63"/>
    <w:rsid w:val="00F0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8D2B2"/>
  <w15:docId w15:val="{3B7F8815-A76A-493B-A553-8816D2CB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72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D2172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21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Lahoud</dc:creator>
  <cp:lastModifiedBy>Ramona Nasr</cp:lastModifiedBy>
  <cp:revision>17</cp:revision>
  <dcterms:created xsi:type="dcterms:W3CDTF">2020-02-03T13:44:00Z</dcterms:created>
  <dcterms:modified xsi:type="dcterms:W3CDTF">2024-11-15T12:26:00Z</dcterms:modified>
</cp:coreProperties>
</file>